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A5964" w14:textId="276AF0D4" w:rsidR="00EA06A3" w:rsidRDefault="002F25A1">
      <w:pPr>
        <w:rPr>
          <w:rFonts w:ascii="Sakkal Majalla" w:hAnsi="Sakkal Majalla" w:cs="Sakkal Majalla"/>
          <w:rtl/>
        </w:rPr>
      </w:pPr>
      <w:r w:rsidRPr="002F25A1">
        <w:rPr>
          <w:rFonts w:ascii="Sakkal Majalla" w:hAnsi="Sakkal Majalla" w:cs="Sakkal Majalla"/>
          <w:noProof/>
          <w:rtl/>
        </w:rPr>
        <w:drawing>
          <wp:inline distT="0" distB="0" distL="0" distR="0" wp14:anchorId="4CA5C3EA" wp14:editId="7311789D">
            <wp:extent cx="5399405" cy="1544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99405" cy="1544320"/>
                    </a:xfrm>
                    <a:prstGeom prst="rect">
                      <a:avLst/>
                    </a:prstGeom>
                  </pic:spPr>
                </pic:pic>
              </a:graphicData>
            </a:graphic>
          </wp:inline>
        </w:drawing>
      </w:r>
    </w:p>
    <w:p w14:paraId="63F2F511" w14:textId="7AB06A3C" w:rsidR="002F25A1" w:rsidRDefault="002F25A1">
      <w:pPr>
        <w:rPr>
          <w:rFonts w:ascii="Sakkal Majalla" w:hAnsi="Sakkal Majalla" w:cs="Sakkal Majalla"/>
          <w:rtl/>
        </w:rPr>
      </w:pPr>
    </w:p>
    <w:p w14:paraId="5CE87090" w14:textId="5C332C63" w:rsidR="002F25A1" w:rsidRDefault="002F25A1">
      <w:pPr>
        <w:rPr>
          <w:rFonts w:ascii="Sakkal Majalla" w:hAnsi="Sakkal Majalla" w:cs="Sakkal Majalla"/>
          <w:rtl/>
        </w:rPr>
      </w:pPr>
    </w:p>
    <w:p w14:paraId="323AB745" w14:textId="11959BB9" w:rsidR="002F25A1" w:rsidRDefault="002F25A1">
      <w:pPr>
        <w:rPr>
          <w:rFonts w:ascii="Sakkal Majalla" w:hAnsi="Sakkal Majalla" w:cs="Sakkal Majalla"/>
          <w:rtl/>
        </w:rPr>
      </w:pPr>
    </w:p>
    <w:p w14:paraId="5D8DCDEC" w14:textId="2421ACFB" w:rsidR="002F25A1" w:rsidRDefault="002F25A1">
      <w:pPr>
        <w:rPr>
          <w:rFonts w:ascii="Sakkal Majalla" w:hAnsi="Sakkal Majalla" w:cs="Sakkal Majalla"/>
          <w:rtl/>
        </w:rPr>
      </w:pPr>
    </w:p>
    <w:p w14:paraId="3AF5CF48" w14:textId="77777777" w:rsidR="002F25A1" w:rsidRDefault="002F25A1">
      <w:pPr>
        <w:rPr>
          <w:rFonts w:ascii="Sakkal Majalla" w:hAnsi="Sakkal Majalla" w:cs="Sakkal Majalla"/>
          <w:rtl/>
        </w:rPr>
      </w:pPr>
    </w:p>
    <w:p w14:paraId="677DC75A" w14:textId="5F55A56E" w:rsidR="002F25A1" w:rsidRDefault="002F25A1">
      <w:pPr>
        <w:rPr>
          <w:rFonts w:ascii="Sakkal Majalla" w:hAnsi="Sakkal Majalla" w:cs="Sakkal Majalla"/>
          <w:rtl/>
        </w:rPr>
      </w:pPr>
    </w:p>
    <w:p w14:paraId="73B84FB7" w14:textId="396D2954" w:rsidR="002F25A1" w:rsidRPr="002F25A1" w:rsidRDefault="002F25A1" w:rsidP="002F25A1">
      <w:pPr>
        <w:jc w:val="center"/>
        <w:rPr>
          <w:rFonts w:ascii="Sakkal Majalla" w:hAnsi="Sakkal Majalla" w:cs="Sakkal Majalla"/>
          <w:b/>
          <w:bCs/>
          <w:sz w:val="36"/>
          <w:szCs w:val="36"/>
          <w:rtl/>
        </w:rPr>
      </w:pPr>
      <w:r w:rsidRPr="002F25A1">
        <w:rPr>
          <w:rFonts w:ascii="Sakkal Majalla" w:hAnsi="Sakkal Majalla" w:cs="Sakkal Majalla"/>
          <w:color w:val="002060"/>
          <w:sz w:val="40"/>
          <w:szCs w:val="40"/>
          <w:rtl/>
        </w:rPr>
        <w:t>العوامل المؤثرة في قرار الأفراد ترك الوظيفة والدخول في ريادة الأعمال</w:t>
      </w:r>
    </w:p>
    <w:p w14:paraId="643C95C8" w14:textId="2BD74313" w:rsidR="008E3A45" w:rsidRPr="00C534B1" w:rsidRDefault="008E3A45">
      <w:pPr>
        <w:rPr>
          <w:rFonts w:ascii="Sakkal Majalla" w:hAnsi="Sakkal Majalla" w:cs="Sakkal Majalla"/>
          <w:b/>
          <w:bCs/>
          <w:sz w:val="30"/>
          <w:szCs w:val="30"/>
          <w:rtl/>
          <w:lang w:bidi="ar-EG"/>
        </w:rPr>
      </w:pPr>
    </w:p>
    <w:p w14:paraId="287922AF" w14:textId="77777777" w:rsidR="006D3A4F" w:rsidRPr="00C534B1" w:rsidRDefault="006D3A4F">
      <w:pPr>
        <w:rPr>
          <w:rFonts w:ascii="Sakkal Majalla" w:hAnsi="Sakkal Majalla" w:cs="Sakkal Majalla"/>
          <w:b/>
          <w:bCs/>
          <w:sz w:val="30"/>
          <w:szCs w:val="30"/>
          <w:rtl/>
          <w:lang w:bidi="ar-EG"/>
        </w:rPr>
      </w:pPr>
    </w:p>
    <w:p w14:paraId="7C34F548" w14:textId="4B68DFE9" w:rsidR="002F25A1" w:rsidRPr="00C534B1" w:rsidRDefault="00367E8D">
      <w:pPr>
        <w:rPr>
          <w:rFonts w:ascii="Sakkal Majalla" w:hAnsi="Sakkal Majalla" w:cs="Sakkal Majalla"/>
          <w:b/>
          <w:bCs/>
          <w:sz w:val="30"/>
          <w:szCs w:val="30"/>
          <w:rtl/>
          <w:lang w:bidi="ar-EG"/>
        </w:rPr>
      </w:pPr>
      <w:r w:rsidRPr="00C534B1">
        <w:rPr>
          <w:rFonts w:ascii="Sakkal Majalla" w:hAnsi="Sakkal Majalla" w:cs="Sakkal Majalla" w:hint="cs"/>
          <w:b/>
          <w:bCs/>
          <w:sz w:val="30"/>
          <w:szCs w:val="30"/>
          <w:rtl/>
          <w:lang w:bidi="ar-EG"/>
        </w:rPr>
        <w:t>اعداد</w:t>
      </w:r>
      <w:r w:rsidR="002F25A1" w:rsidRPr="00C534B1">
        <w:rPr>
          <w:rFonts w:ascii="Sakkal Majalla" w:hAnsi="Sakkal Majalla" w:cs="Sakkal Majalla" w:hint="cs"/>
          <w:b/>
          <w:bCs/>
          <w:sz w:val="30"/>
          <w:szCs w:val="30"/>
          <w:rtl/>
          <w:lang w:bidi="ar-EG"/>
        </w:rPr>
        <w:t xml:space="preserve"> /</w:t>
      </w:r>
      <w:r w:rsidR="006D3A4F" w:rsidRPr="00C534B1">
        <w:rPr>
          <w:rFonts w:ascii="Sakkal Majalla" w:hAnsi="Sakkal Majalla" w:cs="Sakkal Majalla" w:hint="cs"/>
          <w:b/>
          <w:bCs/>
          <w:sz w:val="30"/>
          <w:szCs w:val="30"/>
          <w:rtl/>
          <w:lang w:bidi="ar-EG"/>
        </w:rPr>
        <w:t xml:space="preserve"> لمى بنت صالح ابراهيم الشريدة</w:t>
      </w:r>
    </w:p>
    <w:p w14:paraId="389C30E1" w14:textId="5B0BF776" w:rsidR="002F25A1" w:rsidRPr="00C534B1" w:rsidRDefault="002F25A1">
      <w:pPr>
        <w:rPr>
          <w:rFonts w:ascii="Sakkal Majalla" w:hAnsi="Sakkal Majalla" w:cs="Sakkal Majalla"/>
          <w:b/>
          <w:bCs/>
          <w:sz w:val="30"/>
          <w:szCs w:val="30"/>
          <w:rtl/>
          <w:lang w:bidi="ar-EG"/>
        </w:rPr>
      </w:pPr>
    </w:p>
    <w:p w14:paraId="75214DE5" w14:textId="19B636D7" w:rsidR="002F25A1" w:rsidRPr="00C534B1" w:rsidRDefault="002F25A1">
      <w:pPr>
        <w:rPr>
          <w:rFonts w:ascii="Sakkal Majalla" w:hAnsi="Sakkal Majalla" w:cs="Sakkal Majalla"/>
          <w:b/>
          <w:bCs/>
          <w:sz w:val="30"/>
          <w:szCs w:val="30"/>
          <w:rtl/>
          <w:lang w:bidi="ar-EG"/>
        </w:rPr>
      </w:pPr>
    </w:p>
    <w:p w14:paraId="7E629843" w14:textId="1274CBFE" w:rsidR="002F25A1" w:rsidRPr="00C534B1" w:rsidRDefault="002F25A1">
      <w:pPr>
        <w:rPr>
          <w:rFonts w:ascii="Sakkal Majalla" w:hAnsi="Sakkal Majalla" w:cs="Sakkal Majalla"/>
          <w:b/>
          <w:bCs/>
          <w:sz w:val="30"/>
          <w:szCs w:val="30"/>
          <w:rtl/>
          <w:lang w:bidi="ar-EG"/>
        </w:rPr>
      </w:pPr>
      <w:r w:rsidRPr="00C534B1">
        <w:rPr>
          <w:rFonts w:ascii="Sakkal Majalla" w:hAnsi="Sakkal Majalla" w:cs="Sakkal Majalla" w:hint="cs"/>
          <w:b/>
          <w:bCs/>
          <w:sz w:val="30"/>
          <w:szCs w:val="30"/>
          <w:rtl/>
          <w:lang w:bidi="ar-EG"/>
        </w:rPr>
        <w:t xml:space="preserve">الرقم </w:t>
      </w:r>
      <w:r w:rsidR="000920CF">
        <w:rPr>
          <w:rFonts w:ascii="Sakkal Majalla" w:hAnsi="Sakkal Majalla" w:cs="Sakkal Majalla" w:hint="cs"/>
          <w:b/>
          <w:bCs/>
          <w:sz w:val="30"/>
          <w:szCs w:val="30"/>
          <w:rtl/>
        </w:rPr>
        <w:t>الاكاديمي</w:t>
      </w:r>
      <w:r w:rsidRPr="00C534B1">
        <w:rPr>
          <w:rFonts w:ascii="Sakkal Majalla" w:hAnsi="Sakkal Majalla" w:cs="Sakkal Majalla" w:hint="cs"/>
          <w:b/>
          <w:bCs/>
          <w:sz w:val="30"/>
          <w:szCs w:val="30"/>
          <w:rtl/>
          <w:lang w:bidi="ar-EG"/>
        </w:rPr>
        <w:t>/</w:t>
      </w:r>
      <w:r w:rsidR="006D3A4F" w:rsidRPr="00C534B1">
        <w:rPr>
          <w:rFonts w:ascii="Sakkal Majalla" w:hAnsi="Sakkal Majalla" w:cs="Sakkal Majalla" w:hint="cs"/>
          <w:b/>
          <w:bCs/>
          <w:sz w:val="30"/>
          <w:szCs w:val="30"/>
          <w:rtl/>
          <w:lang w:bidi="ar-EG"/>
        </w:rPr>
        <w:t xml:space="preserve"> 232001392</w:t>
      </w:r>
    </w:p>
    <w:p w14:paraId="65558CFA" w14:textId="1E0E34D4" w:rsidR="002F25A1" w:rsidRDefault="002F25A1">
      <w:pPr>
        <w:rPr>
          <w:rFonts w:ascii="Sakkal Majalla" w:hAnsi="Sakkal Majalla" w:cs="Sakkal Majalla"/>
          <w:b/>
          <w:bCs/>
          <w:sz w:val="28"/>
          <w:szCs w:val="28"/>
          <w:rtl/>
          <w:lang w:bidi="ar-EG"/>
        </w:rPr>
      </w:pPr>
    </w:p>
    <w:p w14:paraId="220D72F9" w14:textId="790078A5" w:rsidR="002F25A1" w:rsidRDefault="002F25A1">
      <w:pPr>
        <w:rPr>
          <w:rFonts w:ascii="Sakkal Majalla" w:hAnsi="Sakkal Majalla" w:cs="Sakkal Majalla"/>
          <w:b/>
          <w:bCs/>
          <w:sz w:val="28"/>
          <w:szCs w:val="28"/>
          <w:rtl/>
          <w:lang w:bidi="ar-EG"/>
        </w:rPr>
      </w:pPr>
    </w:p>
    <w:p w14:paraId="22214901" w14:textId="71FA76F7" w:rsidR="002F25A1" w:rsidRDefault="002F25A1">
      <w:pPr>
        <w:rPr>
          <w:rFonts w:ascii="Sakkal Majalla" w:hAnsi="Sakkal Majalla" w:cs="Sakkal Majalla"/>
          <w:b/>
          <w:bCs/>
          <w:sz w:val="28"/>
          <w:szCs w:val="28"/>
          <w:rtl/>
          <w:lang w:bidi="ar-EG"/>
        </w:rPr>
      </w:pPr>
    </w:p>
    <w:p w14:paraId="30B2C623" w14:textId="77777777" w:rsidR="002F25A1" w:rsidRPr="002B0A9F" w:rsidRDefault="002F25A1">
      <w:pPr>
        <w:rPr>
          <w:rFonts w:ascii="Sakkal Majalla" w:hAnsi="Sakkal Majalla" w:cs="Sakkal Majalla"/>
          <w:b/>
          <w:bCs/>
          <w:sz w:val="28"/>
          <w:szCs w:val="28"/>
          <w:rtl/>
          <w:lang w:bidi="ar-EG"/>
        </w:rPr>
      </w:pPr>
    </w:p>
    <w:p w14:paraId="72658784" w14:textId="3C0CBC28" w:rsidR="008E3A45" w:rsidRPr="002B0A9F" w:rsidRDefault="008E3A45">
      <w:pPr>
        <w:rPr>
          <w:rFonts w:ascii="Sakkal Majalla" w:hAnsi="Sakkal Majalla" w:cs="Sakkal Majalla"/>
          <w:b/>
          <w:bCs/>
          <w:sz w:val="28"/>
          <w:szCs w:val="28"/>
          <w:rtl/>
          <w:lang w:bidi="ar-EG"/>
        </w:rPr>
      </w:pPr>
    </w:p>
    <w:p w14:paraId="4F9B15FC" w14:textId="0BA73B05" w:rsidR="008E3A45" w:rsidRPr="002B0A9F" w:rsidRDefault="008E3A45">
      <w:pPr>
        <w:rPr>
          <w:rFonts w:ascii="Sakkal Majalla" w:hAnsi="Sakkal Majalla" w:cs="Sakkal Majalla"/>
          <w:b/>
          <w:bCs/>
          <w:sz w:val="28"/>
          <w:szCs w:val="28"/>
          <w:rtl/>
          <w:lang w:bidi="ar-EG"/>
        </w:rPr>
      </w:pPr>
    </w:p>
    <w:p w14:paraId="298FD375" w14:textId="0DB00287" w:rsidR="008E3A45" w:rsidRPr="002B0A9F" w:rsidRDefault="008E3A45">
      <w:pPr>
        <w:rPr>
          <w:rFonts w:ascii="Sakkal Majalla" w:hAnsi="Sakkal Majalla" w:cs="Sakkal Majalla"/>
          <w:b/>
          <w:bCs/>
          <w:sz w:val="28"/>
          <w:szCs w:val="28"/>
          <w:rtl/>
          <w:lang w:bidi="ar-EG"/>
        </w:rPr>
      </w:pPr>
    </w:p>
    <w:p w14:paraId="1129C251" w14:textId="172DF622" w:rsidR="00DA0F58" w:rsidRDefault="00DA0F58">
      <w:pPr>
        <w:rPr>
          <w:rFonts w:ascii="Sakkal Majalla" w:hAnsi="Sakkal Majalla" w:cs="Sakkal Majalla"/>
          <w:b/>
          <w:bCs/>
          <w:sz w:val="28"/>
          <w:szCs w:val="28"/>
          <w:rtl/>
        </w:rPr>
      </w:pPr>
    </w:p>
    <w:sdt>
      <w:sdtPr>
        <w:rPr>
          <w:rFonts w:asciiTheme="minorHAnsi" w:eastAsiaTheme="minorHAnsi" w:hAnsiTheme="minorHAnsi" w:cstheme="minorBidi"/>
          <w:color w:val="auto"/>
          <w:sz w:val="22"/>
          <w:szCs w:val="22"/>
          <w:rtl/>
        </w:rPr>
        <w:id w:val="-1757589836"/>
        <w:docPartObj>
          <w:docPartGallery w:val="Table of Contents"/>
          <w:docPartUnique/>
        </w:docPartObj>
      </w:sdtPr>
      <w:sdtEndPr/>
      <w:sdtContent>
        <w:p w14:paraId="05CE2CA6" w14:textId="15F85B8F" w:rsidR="002C1E78" w:rsidRDefault="002C1E78" w:rsidP="002C1E78">
          <w:pPr>
            <w:pStyle w:val="TOCHeading"/>
            <w:bidi/>
            <w:jc w:val="center"/>
          </w:pPr>
          <w:r>
            <w:rPr>
              <w:rFonts w:hint="cs"/>
              <w:rtl/>
            </w:rPr>
            <w:t>الفهرس</w:t>
          </w:r>
        </w:p>
        <w:p w14:paraId="5E42A4DB" w14:textId="11B4D32E" w:rsidR="002C1E78" w:rsidRPr="002C1E78" w:rsidRDefault="002C1E78" w:rsidP="002C1E78">
          <w:pPr>
            <w:pStyle w:val="TOC1"/>
            <w:tabs>
              <w:tab w:val="right" w:leader="dot" w:pos="8493"/>
            </w:tabs>
            <w:spacing w:after="0"/>
            <w:rPr>
              <w:noProof/>
              <w:sz w:val="20"/>
              <w:szCs w:val="20"/>
              <w:rtl/>
            </w:rPr>
          </w:pPr>
          <w:r>
            <w:fldChar w:fldCharType="begin"/>
          </w:r>
          <w:r>
            <w:instrText xml:space="preserve"> TOC \o "1-3" \h \z \u </w:instrText>
          </w:r>
          <w:r>
            <w:fldChar w:fldCharType="separate"/>
          </w:r>
          <w:hyperlink w:anchor="_Toc213591894" w:history="1">
            <w:r w:rsidRPr="002C1E78">
              <w:rPr>
                <w:rStyle w:val="Hyperlink"/>
                <w:rFonts w:ascii="Sakkal Majalla" w:hAnsi="Sakkal Majalla" w:cs="Sakkal Majalla"/>
                <w:b/>
                <w:bCs/>
                <w:noProof/>
                <w:sz w:val="20"/>
                <w:szCs w:val="20"/>
                <w:rtl/>
              </w:rPr>
              <w:t>الفصل الأول (المقدمة)</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Toc213591894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3</w:t>
            </w:r>
            <w:r w:rsidRPr="002C1E78">
              <w:rPr>
                <w:rStyle w:val="Hyperlink"/>
                <w:noProof/>
                <w:sz w:val="20"/>
                <w:szCs w:val="20"/>
                <w:rtl/>
              </w:rPr>
              <w:fldChar w:fldCharType="end"/>
            </w:r>
          </w:hyperlink>
        </w:p>
        <w:p w14:paraId="3DBB60BE" w14:textId="0309BF5F" w:rsidR="002C1E78" w:rsidRPr="002C1E78" w:rsidRDefault="002C1E78" w:rsidP="002C1E78">
          <w:pPr>
            <w:pStyle w:val="TOC2"/>
            <w:tabs>
              <w:tab w:val="right" w:leader="dot" w:pos="8493"/>
            </w:tabs>
            <w:spacing w:after="0"/>
            <w:rPr>
              <w:noProof/>
              <w:sz w:val="20"/>
              <w:szCs w:val="20"/>
              <w:rtl/>
            </w:rPr>
          </w:pPr>
          <w:hyperlink w:anchor="_Toc213591895" w:history="1">
            <w:r w:rsidRPr="002C1E78">
              <w:rPr>
                <w:rStyle w:val="Hyperlink"/>
                <w:rFonts w:ascii="Sakkal Majalla" w:hAnsi="Sakkal Majalla" w:cs="Sakkal Majalla"/>
                <w:b/>
                <w:bCs/>
                <w:noProof/>
                <w:sz w:val="20"/>
                <w:szCs w:val="20"/>
                <w:rtl/>
              </w:rPr>
              <w:t>المقدمة:</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Toc213591895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3</w:t>
            </w:r>
            <w:r w:rsidRPr="002C1E78">
              <w:rPr>
                <w:rStyle w:val="Hyperlink"/>
                <w:noProof/>
                <w:sz w:val="20"/>
                <w:szCs w:val="20"/>
                <w:rtl/>
              </w:rPr>
              <w:fldChar w:fldCharType="end"/>
            </w:r>
          </w:hyperlink>
        </w:p>
        <w:p w14:paraId="587B242D" w14:textId="0AAC33BE" w:rsidR="002C1E78" w:rsidRPr="002C1E78" w:rsidRDefault="002C1E78" w:rsidP="002C1E78">
          <w:pPr>
            <w:pStyle w:val="TOC2"/>
            <w:tabs>
              <w:tab w:val="right" w:leader="dot" w:pos="8493"/>
            </w:tabs>
            <w:spacing w:after="0"/>
            <w:rPr>
              <w:noProof/>
              <w:sz w:val="20"/>
              <w:szCs w:val="20"/>
              <w:rtl/>
            </w:rPr>
          </w:pPr>
          <w:hyperlink w:anchor="_Toc213591896" w:history="1">
            <w:r w:rsidRPr="002C1E78">
              <w:rPr>
                <w:rStyle w:val="Hyperlink"/>
                <w:rFonts w:ascii="Sakkal Majalla" w:eastAsia="Times New Roman" w:hAnsi="Sakkal Majalla" w:cs="Sakkal Majalla"/>
                <w:b/>
                <w:bCs/>
                <w:noProof/>
                <w:sz w:val="20"/>
                <w:szCs w:val="20"/>
                <w:rtl/>
              </w:rPr>
              <w:t>مشكلة البحث:</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Toc213591896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3</w:t>
            </w:r>
            <w:r w:rsidRPr="002C1E78">
              <w:rPr>
                <w:rStyle w:val="Hyperlink"/>
                <w:noProof/>
                <w:sz w:val="20"/>
                <w:szCs w:val="20"/>
                <w:rtl/>
              </w:rPr>
              <w:fldChar w:fldCharType="end"/>
            </w:r>
          </w:hyperlink>
        </w:p>
        <w:p w14:paraId="0727B34F" w14:textId="241C36D3" w:rsidR="002C1E78" w:rsidRPr="002C1E78" w:rsidRDefault="002C1E78" w:rsidP="002C1E78">
          <w:pPr>
            <w:pStyle w:val="TOC3"/>
            <w:tabs>
              <w:tab w:val="right" w:leader="dot" w:pos="8493"/>
            </w:tabs>
            <w:spacing w:after="0"/>
            <w:rPr>
              <w:noProof/>
              <w:sz w:val="20"/>
              <w:szCs w:val="20"/>
              <w:rtl/>
            </w:rPr>
          </w:pPr>
          <w:hyperlink w:anchor="_Toc213591897" w:history="1">
            <w:r w:rsidRPr="002C1E78">
              <w:rPr>
                <w:rStyle w:val="Hyperlink"/>
                <w:rFonts w:ascii="Sakkal Majalla" w:eastAsia="Times New Roman" w:hAnsi="Sakkal Majalla" w:cs="Sakkal Majalla"/>
                <w:b/>
                <w:bCs/>
                <w:noProof/>
                <w:sz w:val="20"/>
                <w:szCs w:val="20"/>
                <w:rtl/>
              </w:rPr>
              <w:t>تساؤلات البحث:</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Toc213591897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4</w:t>
            </w:r>
            <w:r w:rsidRPr="002C1E78">
              <w:rPr>
                <w:rStyle w:val="Hyperlink"/>
                <w:noProof/>
                <w:sz w:val="20"/>
                <w:szCs w:val="20"/>
                <w:rtl/>
              </w:rPr>
              <w:fldChar w:fldCharType="end"/>
            </w:r>
          </w:hyperlink>
        </w:p>
        <w:p w14:paraId="191692D3" w14:textId="0647D492" w:rsidR="002C1E78" w:rsidRPr="002C1E78" w:rsidRDefault="002C1E78" w:rsidP="002C1E78">
          <w:pPr>
            <w:pStyle w:val="TOC1"/>
            <w:tabs>
              <w:tab w:val="right" w:leader="dot" w:pos="8493"/>
            </w:tabs>
            <w:spacing w:after="0"/>
            <w:rPr>
              <w:noProof/>
              <w:sz w:val="20"/>
              <w:szCs w:val="20"/>
              <w:rtl/>
            </w:rPr>
          </w:pPr>
          <w:hyperlink w:anchor="_Toc213591898" w:history="1">
            <w:r w:rsidRPr="002C1E78">
              <w:rPr>
                <w:rStyle w:val="Hyperlink"/>
                <w:rFonts w:ascii="Sakkal Majalla" w:hAnsi="Sakkal Majalla" w:cs="Sakkal Majalla"/>
                <w:b/>
                <w:bCs/>
                <w:noProof/>
                <w:sz w:val="20"/>
                <w:szCs w:val="20"/>
                <w:rtl/>
                <w:lang w:bidi="ar-EG"/>
              </w:rPr>
              <w:t>أهمية البحث:</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Toc213591898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5</w:t>
            </w:r>
            <w:r w:rsidRPr="002C1E78">
              <w:rPr>
                <w:rStyle w:val="Hyperlink"/>
                <w:noProof/>
                <w:sz w:val="20"/>
                <w:szCs w:val="20"/>
                <w:rtl/>
              </w:rPr>
              <w:fldChar w:fldCharType="end"/>
            </w:r>
          </w:hyperlink>
        </w:p>
        <w:p w14:paraId="120B7A2D" w14:textId="391382D3" w:rsidR="002C1E78" w:rsidRPr="002C1E78" w:rsidRDefault="002C1E78" w:rsidP="002C1E78">
          <w:pPr>
            <w:pStyle w:val="TOC2"/>
            <w:tabs>
              <w:tab w:val="right" w:leader="dot" w:pos="8493"/>
            </w:tabs>
            <w:spacing w:after="0"/>
            <w:rPr>
              <w:noProof/>
              <w:sz w:val="20"/>
              <w:szCs w:val="20"/>
              <w:rtl/>
            </w:rPr>
          </w:pPr>
          <w:hyperlink w:anchor="_Toc213591899" w:history="1">
            <w:r w:rsidRPr="002C1E78">
              <w:rPr>
                <w:rStyle w:val="Hyperlink"/>
                <w:rFonts w:ascii="Sakkal Majalla" w:hAnsi="Sakkal Majalla" w:cs="Sakkal Majalla"/>
                <w:noProof/>
                <w:sz w:val="20"/>
                <w:szCs w:val="20"/>
                <w:rtl/>
              </w:rPr>
              <w:t>الأهمية العلمية</w:t>
            </w:r>
            <w:r w:rsidRPr="002C1E78">
              <w:rPr>
                <w:rStyle w:val="Hyperlink"/>
                <w:rFonts w:ascii="Sakkal Majalla" w:hAnsi="Sakkal Majalla" w:cs="Sakkal Majalla"/>
                <w:noProof/>
                <w:sz w:val="20"/>
                <w:szCs w:val="20"/>
              </w:rPr>
              <w:t>:</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Toc213591899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5</w:t>
            </w:r>
            <w:r w:rsidRPr="002C1E78">
              <w:rPr>
                <w:rStyle w:val="Hyperlink"/>
                <w:noProof/>
                <w:sz w:val="20"/>
                <w:szCs w:val="20"/>
                <w:rtl/>
              </w:rPr>
              <w:fldChar w:fldCharType="end"/>
            </w:r>
          </w:hyperlink>
        </w:p>
        <w:p w14:paraId="5D5ADBCD" w14:textId="4AF7AB36" w:rsidR="002C1E78" w:rsidRPr="002C1E78" w:rsidRDefault="002C1E78" w:rsidP="002C1E78">
          <w:pPr>
            <w:pStyle w:val="TOC2"/>
            <w:tabs>
              <w:tab w:val="right" w:leader="dot" w:pos="8493"/>
            </w:tabs>
            <w:spacing w:after="0"/>
            <w:rPr>
              <w:noProof/>
              <w:sz w:val="20"/>
              <w:szCs w:val="20"/>
              <w:rtl/>
            </w:rPr>
          </w:pPr>
          <w:hyperlink w:anchor="_Toc213591900" w:history="1">
            <w:r w:rsidRPr="002C1E78">
              <w:rPr>
                <w:rStyle w:val="Hyperlink"/>
                <w:rFonts w:ascii="Sakkal Majalla" w:eastAsia="Times New Roman" w:hAnsi="Sakkal Majalla" w:cs="Sakkal Majalla"/>
                <w:noProof/>
                <w:sz w:val="20"/>
                <w:szCs w:val="20"/>
                <w:rtl/>
              </w:rPr>
              <w:t>الأهمية العملية</w:t>
            </w:r>
            <w:r w:rsidRPr="002C1E78">
              <w:rPr>
                <w:rStyle w:val="Hyperlink"/>
                <w:rFonts w:ascii="Sakkal Majalla" w:eastAsia="Times New Roman" w:hAnsi="Sakkal Majalla" w:cs="Sakkal Majalla"/>
                <w:noProof/>
                <w:sz w:val="20"/>
                <w:szCs w:val="20"/>
              </w:rPr>
              <w:t>:</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Toc213591900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5</w:t>
            </w:r>
            <w:r w:rsidRPr="002C1E78">
              <w:rPr>
                <w:rStyle w:val="Hyperlink"/>
                <w:noProof/>
                <w:sz w:val="20"/>
                <w:szCs w:val="20"/>
                <w:rtl/>
              </w:rPr>
              <w:fldChar w:fldCharType="end"/>
            </w:r>
          </w:hyperlink>
        </w:p>
        <w:p w14:paraId="01AF1DF2" w14:textId="574B54A6" w:rsidR="002C1E78" w:rsidRPr="002C1E78" w:rsidRDefault="002C1E78" w:rsidP="002C1E78">
          <w:pPr>
            <w:pStyle w:val="TOC1"/>
            <w:tabs>
              <w:tab w:val="right" w:leader="dot" w:pos="8493"/>
            </w:tabs>
            <w:spacing w:after="0"/>
            <w:rPr>
              <w:noProof/>
              <w:sz w:val="20"/>
              <w:szCs w:val="20"/>
              <w:rtl/>
            </w:rPr>
          </w:pPr>
          <w:hyperlink w:anchor="_Toc213591901" w:history="1">
            <w:r w:rsidRPr="002C1E78">
              <w:rPr>
                <w:rStyle w:val="Hyperlink"/>
                <w:rFonts w:ascii="Sakkal Majalla" w:eastAsia="Times New Roman" w:hAnsi="Sakkal Majalla" w:cs="Sakkal Majalla"/>
                <w:b/>
                <w:bCs/>
                <w:noProof/>
                <w:sz w:val="20"/>
                <w:szCs w:val="20"/>
                <w:rtl/>
              </w:rPr>
              <w:t>أهداف الدراسة</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Toc213591901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5</w:t>
            </w:r>
            <w:r w:rsidRPr="002C1E78">
              <w:rPr>
                <w:rStyle w:val="Hyperlink"/>
                <w:noProof/>
                <w:sz w:val="20"/>
                <w:szCs w:val="20"/>
                <w:rtl/>
              </w:rPr>
              <w:fldChar w:fldCharType="end"/>
            </w:r>
          </w:hyperlink>
        </w:p>
        <w:p w14:paraId="361C718E" w14:textId="68829576" w:rsidR="002C1E78" w:rsidRPr="002C1E78" w:rsidRDefault="002C1E78" w:rsidP="002C1E78">
          <w:pPr>
            <w:pStyle w:val="TOC1"/>
            <w:tabs>
              <w:tab w:val="right" w:leader="dot" w:pos="8493"/>
            </w:tabs>
            <w:spacing w:after="0"/>
            <w:rPr>
              <w:noProof/>
              <w:sz w:val="20"/>
              <w:szCs w:val="20"/>
              <w:rtl/>
            </w:rPr>
          </w:pPr>
          <w:hyperlink w:anchor="_Toc213591902" w:history="1">
            <w:r w:rsidRPr="002C1E78">
              <w:rPr>
                <w:rStyle w:val="Hyperlink"/>
                <w:rFonts w:ascii="Sakkal Majalla" w:eastAsia="Times New Roman" w:hAnsi="Sakkal Majalla" w:cs="Sakkal Majalla"/>
                <w:b/>
                <w:bCs/>
                <w:noProof/>
                <w:sz w:val="20"/>
                <w:szCs w:val="20"/>
                <w:rtl/>
              </w:rPr>
              <w:t>المصطلحات المفاهيمية والأجرائية:</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Toc213591902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6</w:t>
            </w:r>
            <w:r w:rsidRPr="002C1E78">
              <w:rPr>
                <w:rStyle w:val="Hyperlink"/>
                <w:noProof/>
                <w:sz w:val="20"/>
                <w:szCs w:val="20"/>
                <w:rtl/>
              </w:rPr>
              <w:fldChar w:fldCharType="end"/>
            </w:r>
          </w:hyperlink>
        </w:p>
        <w:p w14:paraId="7C3D279B" w14:textId="1F5ED1C6" w:rsidR="002C1E78" w:rsidRPr="002C1E78" w:rsidRDefault="002C1E78" w:rsidP="002C1E78">
          <w:pPr>
            <w:pStyle w:val="TOC1"/>
            <w:tabs>
              <w:tab w:val="right" w:leader="dot" w:pos="8493"/>
            </w:tabs>
            <w:spacing w:after="0"/>
            <w:rPr>
              <w:noProof/>
              <w:sz w:val="20"/>
              <w:szCs w:val="20"/>
              <w:rtl/>
            </w:rPr>
          </w:pPr>
          <w:hyperlink w:anchor="_Toc213591903" w:history="1">
            <w:r w:rsidRPr="002C1E78">
              <w:rPr>
                <w:rStyle w:val="Hyperlink"/>
                <w:rFonts w:ascii="Sakkal Majalla" w:eastAsia="Times New Roman" w:hAnsi="Sakkal Majalla" w:cs="Sakkal Majalla"/>
                <w:b/>
                <w:bCs/>
                <w:noProof/>
                <w:sz w:val="20"/>
                <w:szCs w:val="20"/>
                <w:rtl/>
                <w:lang w:bidi="ar-EG"/>
              </w:rPr>
              <w:t>الفصل الثاني (</w:t>
            </w:r>
            <w:r w:rsidRPr="002C1E78">
              <w:rPr>
                <w:rStyle w:val="Hyperlink"/>
                <w:rFonts w:ascii="Sakkal Majalla" w:eastAsia="Times New Roman" w:hAnsi="Sakkal Majalla" w:cs="Sakkal Majalla"/>
                <w:b/>
                <w:bCs/>
                <w:noProof/>
                <w:sz w:val="20"/>
                <w:szCs w:val="20"/>
                <w:rtl/>
              </w:rPr>
              <w:t>الإطار النظري والدراسات السابقة)</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Toc213591903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8</w:t>
            </w:r>
            <w:r w:rsidRPr="002C1E78">
              <w:rPr>
                <w:rStyle w:val="Hyperlink"/>
                <w:noProof/>
                <w:sz w:val="20"/>
                <w:szCs w:val="20"/>
                <w:rtl/>
              </w:rPr>
              <w:fldChar w:fldCharType="end"/>
            </w:r>
          </w:hyperlink>
        </w:p>
        <w:p w14:paraId="5125600A" w14:textId="5511FB2D" w:rsidR="002C1E78" w:rsidRPr="002C1E78" w:rsidRDefault="002C1E78" w:rsidP="002C1E78">
          <w:pPr>
            <w:pStyle w:val="TOC2"/>
            <w:tabs>
              <w:tab w:val="right" w:leader="dot" w:pos="8493"/>
            </w:tabs>
            <w:spacing w:after="0"/>
            <w:rPr>
              <w:noProof/>
              <w:sz w:val="20"/>
              <w:szCs w:val="20"/>
              <w:rtl/>
            </w:rPr>
          </w:pPr>
          <w:hyperlink w:anchor="_Toc213591904" w:history="1">
            <w:r w:rsidRPr="002C1E78">
              <w:rPr>
                <w:rStyle w:val="Hyperlink"/>
                <w:rFonts w:ascii="Sakkal Majalla" w:eastAsia="Times New Roman" w:hAnsi="Sakkal Majalla" w:cs="Sakkal Majalla"/>
                <w:b/>
                <w:bCs/>
                <w:noProof/>
                <w:sz w:val="20"/>
                <w:szCs w:val="20"/>
                <w:rtl/>
              </w:rPr>
              <w:t>أولاً: الإطار النظري:</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Toc213591904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8</w:t>
            </w:r>
            <w:r w:rsidRPr="002C1E78">
              <w:rPr>
                <w:rStyle w:val="Hyperlink"/>
                <w:noProof/>
                <w:sz w:val="20"/>
                <w:szCs w:val="20"/>
                <w:rtl/>
              </w:rPr>
              <w:fldChar w:fldCharType="end"/>
            </w:r>
          </w:hyperlink>
        </w:p>
        <w:p w14:paraId="21E24DDB" w14:textId="30D6069C" w:rsidR="002C1E78" w:rsidRPr="002C1E78" w:rsidRDefault="002C1E78" w:rsidP="002C1E78">
          <w:pPr>
            <w:pStyle w:val="TOC3"/>
            <w:tabs>
              <w:tab w:val="right" w:leader="dot" w:pos="8493"/>
            </w:tabs>
            <w:spacing w:after="0"/>
            <w:rPr>
              <w:noProof/>
              <w:sz w:val="20"/>
              <w:szCs w:val="20"/>
              <w:rtl/>
            </w:rPr>
          </w:pPr>
          <w:hyperlink w:anchor="_Toc213591905" w:history="1">
            <w:r w:rsidRPr="002C1E78">
              <w:rPr>
                <w:rStyle w:val="Hyperlink"/>
                <w:rFonts w:ascii="Sakkal Majalla" w:hAnsi="Sakkal Majalla" w:cs="Sakkal Majalla"/>
                <w:noProof/>
                <w:sz w:val="20"/>
                <w:szCs w:val="20"/>
              </w:rPr>
              <w:t xml:space="preserve">2.1 </w:t>
            </w:r>
            <w:r w:rsidRPr="002C1E78">
              <w:rPr>
                <w:rStyle w:val="Hyperlink"/>
                <w:rFonts w:ascii="Sakkal Majalla" w:hAnsi="Sakkal Majalla" w:cs="Sakkal Majalla"/>
                <w:noProof/>
                <w:sz w:val="20"/>
                <w:szCs w:val="20"/>
                <w:rtl/>
              </w:rPr>
              <w:t>مفهوم ترك الوظيفة والانتقال إلى ريادة الأعمال</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Toc213591905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8</w:t>
            </w:r>
            <w:r w:rsidRPr="002C1E78">
              <w:rPr>
                <w:rStyle w:val="Hyperlink"/>
                <w:noProof/>
                <w:sz w:val="20"/>
                <w:szCs w:val="20"/>
                <w:rtl/>
              </w:rPr>
              <w:fldChar w:fldCharType="end"/>
            </w:r>
          </w:hyperlink>
        </w:p>
        <w:p w14:paraId="01D18575" w14:textId="2AF9CB4D" w:rsidR="002C1E78" w:rsidRPr="002C1E78" w:rsidRDefault="002C1E78" w:rsidP="002C1E78">
          <w:pPr>
            <w:pStyle w:val="TOC3"/>
            <w:tabs>
              <w:tab w:val="right" w:leader="dot" w:pos="8493"/>
            </w:tabs>
            <w:spacing w:after="0"/>
            <w:rPr>
              <w:noProof/>
              <w:sz w:val="20"/>
              <w:szCs w:val="20"/>
              <w:rtl/>
            </w:rPr>
          </w:pPr>
          <w:hyperlink w:anchor="_Toc213591906" w:history="1">
            <w:r w:rsidRPr="002C1E78">
              <w:rPr>
                <w:rStyle w:val="Hyperlink"/>
                <w:rFonts w:ascii="Sakkal Majalla" w:hAnsi="Sakkal Majalla" w:cs="Sakkal Majalla"/>
                <w:noProof/>
                <w:sz w:val="20"/>
                <w:szCs w:val="20"/>
              </w:rPr>
              <w:t xml:space="preserve">2.2 </w:t>
            </w:r>
            <w:r w:rsidRPr="002C1E78">
              <w:rPr>
                <w:rStyle w:val="Hyperlink"/>
                <w:rFonts w:ascii="Sakkal Majalla" w:hAnsi="Sakkal Majalla" w:cs="Sakkal Majalla"/>
                <w:noProof/>
                <w:sz w:val="20"/>
                <w:szCs w:val="20"/>
                <w:rtl/>
              </w:rPr>
              <w:t>نموذج الدوافع</w:t>
            </w:r>
            <w:r w:rsidRPr="002C1E78">
              <w:rPr>
                <w:rStyle w:val="Hyperlink"/>
                <w:rFonts w:ascii="Sakkal Majalla" w:hAnsi="Sakkal Majalla" w:cs="Sakkal Majalla"/>
                <w:noProof/>
                <w:sz w:val="20"/>
                <w:szCs w:val="20"/>
              </w:rPr>
              <w:t xml:space="preserve"> (Push) </w:t>
            </w:r>
            <w:r w:rsidRPr="002C1E78">
              <w:rPr>
                <w:rStyle w:val="Hyperlink"/>
                <w:rFonts w:ascii="Sakkal Majalla" w:hAnsi="Sakkal Majalla" w:cs="Sakkal Majalla"/>
                <w:noProof/>
                <w:sz w:val="20"/>
                <w:szCs w:val="20"/>
                <w:rtl/>
              </w:rPr>
              <w:t>والجاذبات</w:t>
            </w:r>
            <w:r w:rsidRPr="002C1E78">
              <w:rPr>
                <w:rStyle w:val="Hyperlink"/>
                <w:rFonts w:ascii="Sakkal Majalla" w:hAnsi="Sakkal Majalla" w:cs="Sakkal Majalla"/>
                <w:noProof/>
                <w:sz w:val="20"/>
                <w:szCs w:val="20"/>
              </w:rPr>
              <w:t xml:space="preserve"> (Pull)</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Toc213591906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9</w:t>
            </w:r>
            <w:r w:rsidRPr="002C1E78">
              <w:rPr>
                <w:rStyle w:val="Hyperlink"/>
                <w:noProof/>
                <w:sz w:val="20"/>
                <w:szCs w:val="20"/>
                <w:rtl/>
              </w:rPr>
              <w:fldChar w:fldCharType="end"/>
            </w:r>
          </w:hyperlink>
        </w:p>
        <w:p w14:paraId="5DF98423" w14:textId="2BBFC504" w:rsidR="002C1E78" w:rsidRPr="002C1E78" w:rsidRDefault="002C1E78" w:rsidP="002C1E78">
          <w:pPr>
            <w:pStyle w:val="TOC3"/>
            <w:tabs>
              <w:tab w:val="right" w:leader="dot" w:pos="8493"/>
            </w:tabs>
            <w:spacing w:after="0"/>
            <w:rPr>
              <w:noProof/>
              <w:sz w:val="20"/>
              <w:szCs w:val="20"/>
              <w:rtl/>
            </w:rPr>
          </w:pPr>
          <w:hyperlink w:anchor="_Toc213591907" w:history="1">
            <w:r w:rsidRPr="002C1E78">
              <w:rPr>
                <w:rStyle w:val="Hyperlink"/>
                <w:rFonts w:ascii="Sakkal Majalla" w:hAnsi="Sakkal Majalla" w:cs="Sakkal Majalla"/>
                <w:noProof/>
                <w:sz w:val="20"/>
                <w:szCs w:val="20"/>
              </w:rPr>
              <w:t xml:space="preserve">2.3 </w:t>
            </w:r>
            <w:r w:rsidRPr="002C1E78">
              <w:rPr>
                <w:rStyle w:val="Hyperlink"/>
                <w:rFonts w:ascii="Sakkal Majalla" w:hAnsi="Sakkal Majalla" w:cs="Sakkal Majalla"/>
                <w:noProof/>
                <w:sz w:val="20"/>
                <w:szCs w:val="20"/>
                <w:rtl/>
              </w:rPr>
              <w:t>نظرية السلوك المخطّط</w:t>
            </w:r>
            <w:r w:rsidRPr="002C1E78">
              <w:rPr>
                <w:rStyle w:val="Hyperlink"/>
                <w:rFonts w:ascii="Sakkal Majalla" w:hAnsi="Sakkal Majalla" w:cs="Sakkal Majalla"/>
                <w:noProof/>
                <w:sz w:val="20"/>
                <w:szCs w:val="20"/>
              </w:rPr>
              <w:t xml:space="preserve"> (Theory of Planned Behaviour </w:t>
            </w:r>
            <w:r w:rsidRPr="002C1E78">
              <w:rPr>
                <w:rStyle w:val="Hyperlink"/>
                <w:rFonts w:ascii="Sakkal Majalla" w:hAnsi="Sakkal Majalla" w:cs="Sakkal Majalla"/>
                <w:noProof/>
                <w:sz w:val="20"/>
                <w:szCs w:val="20"/>
              </w:rPr>
              <w:noBreakHyphen/>
              <w:t xml:space="preserve"> TPB)</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Toc213591907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9</w:t>
            </w:r>
            <w:r w:rsidRPr="002C1E78">
              <w:rPr>
                <w:rStyle w:val="Hyperlink"/>
                <w:noProof/>
                <w:sz w:val="20"/>
                <w:szCs w:val="20"/>
                <w:rtl/>
              </w:rPr>
              <w:fldChar w:fldCharType="end"/>
            </w:r>
          </w:hyperlink>
        </w:p>
        <w:p w14:paraId="484F1A1E" w14:textId="572681E2" w:rsidR="002C1E78" w:rsidRPr="002C1E78" w:rsidRDefault="002C1E78" w:rsidP="002C1E78">
          <w:pPr>
            <w:pStyle w:val="TOC3"/>
            <w:tabs>
              <w:tab w:val="right" w:leader="dot" w:pos="8493"/>
            </w:tabs>
            <w:spacing w:after="0"/>
            <w:rPr>
              <w:noProof/>
              <w:sz w:val="20"/>
              <w:szCs w:val="20"/>
              <w:rtl/>
            </w:rPr>
          </w:pPr>
          <w:hyperlink w:anchor="_Toc213591908" w:history="1">
            <w:r w:rsidRPr="002C1E78">
              <w:rPr>
                <w:rStyle w:val="Hyperlink"/>
                <w:rFonts w:ascii="Sakkal Majalla" w:hAnsi="Sakkal Majalla" w:cs="Sakkal Majalla"/>
                <w:noProof/>
                <w:sz w:val="20"/>
                <w:szCs w:val="20"/>
              </w:rPr>
              <w:t xml:space="preserve">2.4 </w:t>
            </w:r>
            <w:r w:rsidRPr="002C1E78">
              <w:rPr>
                <w:rStyle w:val="Hyperlink"/>
                <w:rFonts w:ascii="Sakkal Majalla" w:hAnsi="Sakkal Majalla" w:cs="Sakkal Majalla"/>
                <w:noProof/>
                <w:sz w:val="20"/>
                <w:szCs w:val="20"/>
                <w:rtl/>
              </w:rPr>
              <w:t>نموذج الحدث الريادي</w:t>
            </w:r>
            <w:r w:rsidRPr="002C1E78">
              <w:rPr>
                <w:rStyle w:val="Hyperlink"/>
                <w:rFonts w:ascii="Sakkal Majalla" w:hAnsi="Sakkal Majalla" w:cs="Sakkal Majalla"/>
                <w:noProof/>
                <w:sz w:val="20"/>
                <w:szCs w:val="20"/>
              </w:rPr>
              <w:t xml:space="preserve"> (Entrepreneurial Event Model – EEM)</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Toc213591908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9</w:t>
            </w:r>
            <w:r w:rsidRPr="002C1E78">
              <w:rPr>
                <w:rStyle w:val="Hyperlink"/>
                <w:noProof/>
                <w:sz w:val="20"/>
                <w:szCs w:val="20"/>
                <w:rtl/>
              </w:rPr>
              <w:fldChar w:fldCharType="end"/>
            </w:r>
          </w:hyperlink>
        </w:p>
        <w:p w14:paraId="1DA9D4DB" w14:textId="048F2A6F" w:rsidR="002C1E78" w:rsidRPr="002C1E78" w:rsidRDefault="002C1E78" w:rsidP="002C1E78">
          <w:pPr>
            <w:pStyle w:val="TOC3"/>
            <w:tabs>
              <w:tab w:val="right" w:leader="dot" w:pos="8493"/>
            </w:tabs>
            <w:spacing w:after="0"/>
            <w:rPr>
              <w:noProof/>
              <w:sz w:val="20"/>
              <w:szCs w:val="20"/>
              <w:rtl/>
            </w:rPr>
          </w:pPr>
          <w:hyperlink w:anchor="_Toc213591909" w:history="1">
            <w:r w:rsidRPr="002C1E78">
              <w:rPr>
                <w:rStyle w:val="Hyperlink"/>
                <w:rFonts w:ascii="Sakkal Majalla" w:hAnsi="Sakkal Majalla" w:cs="Sakkal Majalla"/>
                <w:noProof/>
                <w:sz w:val="20"/>
                <w:szCs w:val="20"/>
              </w:rPr>
              <w:t xml:space="preserve">2.5 </w:t>
            </w:r>
            <w:r w:rsidRPr="002C1E78">
              <w:rPr>
                <w:rStyle w:val="Hyperlink"/>
                <w:rFonts w:ascii="Sakkal Majalla" w:hAnsi="Sakkal Majalla" w:cs="Sakkal Majalla"/>
                <w:noProof/>
                <w:sz w:val="20"/>
                <w:szCs w:val="20"/>
                <w:rtl/>
              </w:rPr>
              <w:t>المتغيرات الشخصية، الخبرة، والبيئة المؤسسية</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Toc213591909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10</w:t>
            </w:r>
            <w:r w:rsidRPr="002C1E78">
              <w:rPr>
                <w:rStyle w:val="Hyperlink"/>
                <w:noProof/>
                <w:sz w:val="20"/>
                <w:szCs w:val="20"/>
                <w:rtl/>
              </w:rPr>
              <w:fldChar w:fldCharType="end"/>
            </w:r>
          </w:hyperlink>
        </w:p>
        <w:p w14:paraId="175794E0" w14:textId="6A0F79D6" w:rsidR="002C1E78" w:rsidRPr="002C1E78" w:rsidRDefault="002C1E78" w:rsidP="002C1E78">
          <w:pPr>
            <w:pStyle w:val="TOC3"/>
            <w:tabs>
              <w:tab w:val="right" w:leader="dot" w:pos="8493"/>
            </w:tabs>
            <w:spacing w:after="0"/>
            <w:rPr>
              <w:noProof/>
              <w:sz w:val="20"/>
              <w:szCs w:val="20"/>
              <w:rtl/>
            </w:rPr>
          </w:pPr>
          <w:hyperlink w:anchor="_Toc213591910" w:history="1">
            <w:r w:rsidRPr="002C1E78">
              <w:rPr>
                <w:rStyle w:val="Hyperlink"/>
                <w:rFonts w:ascii="Sakkal Majalla" w:hAnsi="Sakkal Majalla" w:cs="Sakkal Majalla"/>
                <w:noProof/>
                <w:sz w:val="20"/>
                <w:szCs w:val="20"/>
              </w:rPr>
              <w:t xml:space="preserve">2.6 </w:t>
            </w:r>
            <w:r w:rsidRPr="002C1E78">
              <w:rPr>
                <w:rStyle w:val="Hyperlink"/>
                <w:rFonts w:ascii="Sakkal Majalla" w:hAnsi="Sakkal Majalla" w:cs="Sakkal Majalla"/>
                <w:noProof/>
                <w:sz w:val="20"/>
                <w:szCs w:val="20"/>
                <w:rtl/>
              </w:rPr>
              <w:t>الربط بين ترك الوظيفة والبدء في ريادة الأعمال</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Toc213591910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10</w:t>
            </w:r>
            <w:r w:rsidRPr="002C1E78">
              <w:rPr>
                <w:rStyle w:val="Hyperlink"/>
                <w:noProof/>
                <w:sz w:val="20"/>
                <w:szCs w:val="20"/>
                <w:rtl/>
              </w:rPr>
              <w:fldChar w:fldCharType="end"/>
            </w:r>
          </w:hyperlink>
        </w:p>
        <w:p w14:paraId="15F71B83" w14:textId="1FD43A2A" w:rsidR="002C1E78" w:rsidRPr="002C1E78" w:rsidRDefault="002C1E78" w:rsidP="002C1E78">
          <w:pPr>
            <w:pStyle w:val="TOC2"/>
            <w:tabs>
              <w:tab w:val="right" w:leader="dot" w:pos="8493"/>
            </w:tabs>
            <w:spacing w:after="0"/>
            <w:rPr>
              <w:noProof/>
              <w:sz w:val="20"/>
              <w:szCs w:val="20"/>
              <w:rtl/>
            </w:rPr>
          </w:pPr>
          <w:hyperlink w:anchor="_Toc213591911" w:history="1">
            <w:r w:rsidRPr="002C1E78">
              <w:rPr>
                <w:rStyle w:val="Hyperlink"/>
                <w:rFonts w:ascii="Sakkal Majalla" w:eastAsia="Times New Roman" w:hAnsi="Sakkal Majalla" w:cs="Sakkal Majalla"/>
                <w:b/>
                <w:bCs/>
                <w:noProof/>
                <w:sz w:val="20"/>
                <w:szCs w:val="20"/>
                <w:rtl/>
              </w:rPr>
              <w:t>ثانياً: الدراسات السابقة:</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Toc213591911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11</w:t>
            </w:r>
            <w:r w:rsidRPr="002C1E78">
              <w:rPr>
                <w:rStyle w:val="Hyperlink"/>
                <w:noProof/>
                <w:sz w:val="20"/>
                <w:szCs w:val="20"/>
                <w:rtl/>
              </w:rPr>
              <w:fldChar w:fldCharType="end"/>
            </w:r>
          </w:hyperlink>
        </w:p>
        <w:p w14:paraId="43E724AA" w14:textId="370E38C3" w:rsidR="002C1E78" w:rsidRPr="002C1E78" w:rsidRDefault="002C1E78" w:rsidP="002C1E78">
          <w:pPr>
            <w:pStyle w:val="TOC3"/>
            <w:tabs>
              <w:tab w:val="right" w:leader="dot" w:pos="8493"/>
            </w:tabs>
            <w:spacing w:after="0"/>
            <w:rPr>
              <w:noProof/>
              <w:sz w:val="20"/>
              <w:szCs w:val="20"/>
              <w:rtl/>
            </w:rPr>
          </w:pPr>
          <w:hyperlink w:anchor="_Toc213591912" w:history="1">
            <w:r w:rsidRPr="002C1E78">
              <w:rPr>
                <w:rStyle w:val="Hyperlink"/>
                <w:rFonts w:ascii="Sakkal Majalla" w:eastAsia="Times New Roman" w:hAnsi="Sakkal Majalla" w:cs="Sakkal Majalla"/>
                <w:b/>
                <w:bCs/>
                <w:noProof/>
                <w:sz w:val="20"/>
                <w:szCs w:val="20"/>
                <w:rtl/>
              </w:rPr>
              <w:t>دراسات عربية</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Toc213591912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11</w:t>
            </w:r>
            <w:r w:rsidRPr="002C1E78">
              <w:rPr>
                <w:rStyle w:val="Hyperlink"/>
                <w:noProof/>
                <w:sz w:val="20"/>
                <w:szCs w:val="20"/>
                <w:rtl/>
              </w:rPr>
              <w:fldChar w:fldCharType="end"/>
            </w:r>
          </w:hyperlink>
        </w:p>
        <w:p w14:paraId="157670D1" w14:textId="35FFD087" w:rsidR="002C1E78" w:rsidRPr="002C1E78" w:rsidRDefault="002C1E78" w:rsidP="002C1E78">
          <w:pPr>
            <w:pStyle w:val="TOC3"/>
            <w:tabs>
              <w:tab w:val="right" w:leader="dot" w:pos="8493"/>
            </w:tabs>
            <w:spacing w:after="0"/>
            <w:rPr>
              <w:noProof/>
              <w:sz w:val="20"/>
              <w:szCs w:val="20"/>
              <w:rtl/>
            </w:rPr>
          </w:pPr>
          <w:hyperlink w:anchor="_Toc213591913" w:history="1">
            <w:r w:rsidRPr="002C1E78">
              <w:rPr>
                <w:rStyle w:val="Hyperlink"/>
                <w:rFonts w:ascii="Sakkal Majalla" w:eastAsia="Times New Roman" w:hAnsi="Sakkal Majalla" w:cs="Sakkal Majalla"/>
                <w:b/>
                <w:bCs/>
                <w:noProof/>
                <w:sz w:val="20"/>
                <w:szCs w:val="20"/>
                <w:rtl/>
              </w:rPr>
              <w:t>دراسات إنجليزية</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Toc213591913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12</w:t>
            </w:r>
            <w:r w:rsidRPr="002C1E78">
              <w:rPr>
                <w:rStyle w:val="Hyperlink"/>
                <w:noProof/>
                <w:sz w:val="20"/>
                <w:szCs w:val="20"/>
                <w:rtl/>
              </w:rPr>
              <w:fldChar w:fldCharType="end"/>
            </w:r>
          </w:hyperlink>
        </w:p>
        <w:p w14:paraId="7BD2BA58" w14:textId="4F285FB5" w:rsidR="002C1E78" w:rsidRPr="002C1E78" w:rsidRDefault="002C1E78" w:rsidP="002C1E78">
          <w:pPr>
            <w:pStyle w:val="TOC1"/>
            <w:tabs>
              <w:tab w:val="right" w:leader="dot" w:pos="8493"/>
            </w:tabs>
            <w:spacing w:after="0"/>
            <w:rPr>
              <w:noProof/>
              <w:sz w:val="20"/>
              <w:szCs w:val="20"/>
              <w:rtl/>
            </w:rPr>
          </w:pPr>
          <w:hyperlink w:anchor="_Toc213591914" w:history="1">
            <w:r w:rsidRPr="002C1E78">
              <w:rPr>
                <w:rStyle w:val="Hyperlink"/>
                <w:rFonts w:ascii="Sakkal Majalla" w:eastAsia="Times New Roman" w:hAnsi="Sakkal Majalla" w:cs="Sakkal Majalla"/>
                <w:b/>
                <w:bCs/>
                <w:noProof/>
                <w:sz w:val="20"/>
                <w:szCs w:val="20"/>
                <w:rtl/>
              </w:rPr>
              <w:t>الفصل الثالث (منهجية البحث)</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Toc213591914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14</w:t>
            </w:r>
            <w:r w:rsidRPr="002C1E78">
              <w:rPr>
                <w:rStyle w:val="Hyperlink"/>
                <w:noProof/>
                <w:sz w:val="20"/>
                <w:szCs w:val="20"/>
                <w:rtl/>
              </w:rPr>
              <w:fldChar w:fldCharType="end"/>
            </w:r>
          </w:hyperlink>
        </w:p>
        <w:p w14:paraId="5E43B98E" w14:textId="3E8E5838" w:rsidR="002C1E78" w:rsidRPr="002C1E78" w:rsidRDefault="002C1E78" w:rsidP="002C1E78">
          <w:pPr>
            <w:pStyle w:val="TOC3"/>
            <w:tabs>
              <w:tab w:val="right" w:leader="dot" w:pos="8493"/>
            </w:tabs>
            <w:spacing w:after="0"/>
            <w:rPr>
              <w:noProof/>
              <w:sz w:val="20"/>
              <w:szCs w:val="20"/>
              <w:rtl/>
            </w:rPr>
          </w:pPr>
          <w:hyperlink w:anchor="_Toc213591915" w:history="1">
            <w:r w:rsidRPr="002C1E78">
              <w:rPr>
                <w:rStyle w:val="Hyperlink"/>
                <w:rFonts w:ascii="Sakkal Majalla" w:hAnsi="Sakkal Majalla" w:cs="Sakkal Majalla"/>
                <w:noProof/>
                <w:sz w:val="20"/>
                <w:szCs w:val="20"/>
                <w:rtl/>
              </w:rPr>
              <w:t>أولاً: منهج الدراسة</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Toc213591915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14</w:t>
            </w:r>
            <w:r w:rsidRPr="002C1E78">
              <w:rPr>
                <w:rStyle w:val="Hyperlink"/>
                <w:noProof/>
                <w:sz w:val="20"/>
                <w:szCs w:val="20"/>
                <w:rtl/>
              </w:rPr>
              <w:fldChar w:fldCharType="end"/>
            </w:r>
          </w:hyperlink>
        </w:p>
        <w:p w14:paraId="67325287" w14:textId="72A11E70" w:rsidR="002C1E78" w:rsidRPr="002C1E78" w:rsidRDefault="002C1E78" w:rsidP="002C1E78">
          <w:pPr>
            <w:pStyle w:val="TOC3"/>
            <w:tabs>
              <w:tab w:val="right" w:leader="dot" w:pos="8493"/>
            </w:tabs>
            <w:spacing w:after="0"/>
            <w:rPr>
              <w:noProof/>
              <w:sz w:val="20"/>
              <w:szCs w:val="20"/>
              <w:rtl/>
            </w:rPr>
          </w:pPr>
          <w:hyperlink w:anchor="_Toc213591916" w:history="1">
            <w:r w:rsidRPr="002C1E78">
              <w:rPr>
                <w:rStyle w:val="Hyperlink"/>
                <w:rFonts w:ascii="Sakkal Majalla" w:hAnsi="Sakkal Majalla" w:cs="Sakkal Majalla"/>
                <w:noProof/>
                <w:sz w:val="20"/>
                <w:szCs w:val="20"/>
                <w:rtl/>
              </w:rPr>
              <w:t>ثانياً: مجتمع الدراسة</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Toc213591916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14</w:t>
            </w:r>
            <w:r w:rsidRPr="002C1E78">
              <w:rPr>
                <w:rStyle w:val="Hyperlink"/>
                <w:noProof/>
                <w:sz w:val="20"/>
                <w:szCs w:val="20"/>
                <w:rtl/>
              </w:rPr>
              <w:fldChar w:fldCharType="end"/>
            </w:r>
          </w:hyperlink>
        </w:p>
        <w:p w14:paraId="1094EBFF" w14:textId="34464A5F" w:rsidR="002C1E78" w:rsidRPr="002C1E78" w:rsidRDefault="002C1E78" w:rsidP="002C1E78">
          <w:pPr>
            <w:pStyle w:val="TOC3"/>
            <w:tabs>
              <w:tab w:val="right" w:leader="dot" w:pos="8493"/>
            </w:tabs>
            <w:spacing w:after="0"/>
            <w:rPr>
              <w:noProof/>
              <w:sz w:val="20"/>
              <w:szCs w:val="20"/>
              <w:rtl/>
            </w:rPr>
          </w:pPr>
          <w:hyperlink w:anchor="_Toc213591917" w:history="1">
            <w:r w:rsidRPr="002C1E78">
              <w:rPr>
                <w:rStyle w:val="Hyperlink"/>
                <w:rFonts w:ascii="Sakkal Majalla" w:hAnsi="Sakkal Majalla" w:cs="Sakkal Majalla"/>
                <w:noProof/>
                <w:sz w:val="20"/>
                <w:szCs w:val="20"/>
                <w:rtl/>
              </w:rPr>
              <w:t>ثالثاً: عينة الدراسة</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Toc213591917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14</w:t>
            </w:r>
            <w:r w:rsidRPr="002C1E78">
              <w:rPr>
                <w:rStyle w:val="Hyperlink"/>
                <w:noProof/>
                <w:sz w:val="20"/>
                <w:szCs w:val="20"/>
                <w:rtl/>
              </w:rPr>
              <w:fldChar w:fldCharType="end"/>
            </w:r>
          </w:hyperlink>
        </w:p>
        <w:p w14:paraId="3C2E5F24" w14:textId="1EA88AA3" w:rsidR="002C1E78" w:rsidRPr="002C1E78" w:rsidRDefault="002C1E78" w:rsidP="002C1E78">
          <w:pPr>
            <w:pStyle w:val="TOC3"/>
            <w:tabs>
              <w:tab w:val="right" w:leader="dot" w:pos="8493"/>
            </w:tabs>
            <w:spacing w:after="0"/>
            <w:rPr>
              <w:noProof/>
              <w:sz w:val="20"/>
              <w:szCs w:val="20"/>
              <w:rtl/>
            </w:rPr>
          </w:pPr>
          <w:hyperlink w:anchor="_Toc213591918" w:history="1">
            <w:r w:rsidRPr="002C1E78">
              <w:rPr>
                <w:rStyle w:val="Hyperlink"/>
                <w:rFonts w:ascii="Sakkal Majalla" w:hAnsi="Sakkal Majalla" w:cs="Sakkal Majalla"/>
                <w:noProof/>
                <w:sz w:val="20"/>
                <w:szCs w:val="20"/>
                <w:rtl/>
              </w:rPr>
              <w:t>رابعاً: أداة الدراسة</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Toc213591918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14</w:t>
            </w:r>
            <w:r w:rsidRPr="002C1E78">
              <w:rPr>
                <w:rStyle w:val="Hyperlink"/>
                <w:noProof/>
                <w:sz w:val="20"/>
                <w:szCs w:val="20"/>
                <w:rtl/>
              </w:rPr>
              <w:fldChar w:fldCharType="end"/>
            </w:r>
          </w:hyperlink>
        </w:p>
        <w:p w14:paraId="5A04C92F" w14:textId="73AB0EAA" w:rsidR="002C1E78" w:rsidRPr="002C1E78" w:rsidRDefault="002C1E78" w:rsidP="002C1E78">
          <w:pPr>
            <w:pStyle w:val="TOC3"/>
            <w:tabs>
              <w:tab w:val="right" w:leader="dot" w:pos="8493"/>
            </w:tabs>
            <w:spacing w:after="0"/>
            <w:rPr>
              <w:noProof/>
              <w:sz w:val="20"/>
              <w:szCs w:val="20"/>
              <w:rtl/>
            </w:rPr>
          </w:pPr>
          <w:hyperlink w:anchor="_Toc213591919" w:history="1">
            <w:r w:rsidRPr="002C1E78">
              <w:rPr>
                <w:rStyle w:val="Hyperlink"/>
                <w:rFonts w:ascii="Sakkal Majalla" w:eastAsia="Times New Roman" w:hAnsi="Sakkal Majalla" w:cs="Sakkal Majalla"/>
                <w:b/>
                <w:bCs/>
                <w:noProof/>
                <w:sz w:val="20"/>
                <w:szCs w:val="20"/>
                <w:rtl/>
              </w:rPr>
              <w:t>تفسير النتائج</w:t>
            </w:r>
            <w:r w:rsidRPr="002C1E78">
              <w:rPr>
                <w:rStyle w:val="Hyperlink"/>
                <w:rFonts w:ascii="Sakkal Majalla" w:eastAsia="Times New Roman" w:hAnsi="Sakkal Majalla" w:cs="Sakkal Majalla"/>
                <w:b/>
                <w:bCs/>
                <w:noProof/>
                <w:sz w:val="20"/>
                <w:szCs w:val="20"/>
              </w:rPr>
              <w:t>:</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Toc213591919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16</w:t>
            </w:r>
            <w:r w:rsidRPr="002C1E78">
              <w:rPr>
                <w:rStyle w:val="Hyperlink"/>
                <w:noProof/>
                <w:sz w:val="20"/>
                <w:szCs w:val="20"/>
                <w:rtl/>
              </w:rPr>
              <w:fldChar w:fldCharType="end"/>
            </w:r>
          </w:hyperlink>
        </w:p>
        <w:p w14:paraId="04A6F981" w14:textId="38D45890" w:rsidR="002C1E78" w:rsidRPr="002C1E78" w:rsidRDefault="002C1E78" w:rsidP="002C1E78">
          <w:pPr>
            <w:pStyle w:val="TOC1"/>
            <w:tabs>
              <w:tab w:val="right" w:leader="dot" w:pos="8493"/>
            </w:tabs>
            <w:spacing w:after="0"/>
            <w:rPr>
              <w:noProof/>
              <w:sz w:val="20"/>
              <w:szCs w:val="20"/>
              <w:rtl/>
            </w:rPr>
          </w:pPr>
          <w:hyperlink w:anchor="_Toc213591920" w:history="1">
            <w:r w:rsidRPr="002C1E78">
              <w:rPr>
                <w:rStyle w:val="Hyperlink"/>
                <w:rFonts w:ascii="Sakkal Majalla" w:eastAsia="Times New Roman" w:hAnsi="Sakkal Majalla" w:cs="Sakkal Majalla"/>
                <w:b/>
                <w:bCs/>
                <w:noProof/>
                <w:sz w:val="20"/>
                <w:szCs w:val="20"/>
                <w:rtl/>
              </w:rPr>
              <w:t>الفصل الرابع (</w:t>
            </w:r>
            <w:r w:rsidRPr="002C1E78">
              <w:rPr>
                <w:rStyle w:val="Hyperlink"/>
                <w:rFonts w:ascii="Sakkal Majalla" w:hAnsi="Sakkal Majalla" w:cs="Sakkal Majalla"/>
                <w:b/>
                <w:bCs/>
                <w:noProof/>
                <w:sz w:val="20"/>
                <w:szCs w:val="20"/>
                <w:rtl/>
              </w:rPr>
              <w:t>نتائج البحث)</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Toc213591920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17</w:t>
            </w:r>
            <w:r w:rsidRPr="002C1E78">
              <w:rPr>
                <w:rStyle w:val="Hyperlink"/>
                <w:noProof/>
                <w:sz w:val="20"/>
                <w:szCs w:val="20"/>
                <w:rtl/>
              </w:rPr>
              <w:fldChar w:fldCharType="end"/>
            </w:r>
          </w:hyperlink>
        </w:p>
        <w:p w14:paraId="14BE6CC8" w14:textId="1E3ADC1C" w:rsidR="002C1E78" w:rsidRPr="002C1E78" w:rsidRDefault="002C1E78" w:rsidP="002C1E78">
          <w:pPr>
            <w:pStyle w:val="TOC3"/>
            <w:tabs>
              <w:tab w:val="right" w:leader="dot" w:pos="8493"/>
            </w:tabs>
            <w:spacing w:after="0"/>
            <w:rPr>
              <w:noProof/>
              <w:sz w:val="20"/>
              <w:szCs w:val="20"/>
              <w:rtl/>
            </w:rPr>
          </w:pPr>
          <w:hyperlink w:anchor="_Toc213591921" w:history="1">
            <w:r w:rsidRPr="002C1E78">
              <w:rPr>
                <w:rStyle w:val="Hyperlink"/>
                <w:rFonts w:ascii="Sakkal Majalla" w:hAnsi="Sakkal Majalla" w:cs="Sakkal Majalla"/>
                <w:noProof/>
                <w:sz w:val="20"/>
                <w:szCs w:val="20"/>
                <w:rtl/>
              </w:rPr>
              <w:t>أولاً: العوامل الاقتصادية والمالية</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Toc213591921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17</w:t>
            </w:r>
            <w:r w:rsidRPr="002C1E78">
              <w:rPr>
                <w:rStyle w:val="Hyperlink"/>
                <w:noProof/>
                <w:sz w:val="20"/>
                <w:szCs w:val="20"/>
                <w:rtl/>
              </w:rPr>
              <w:fldChar w:fldCharType="end"/>
            </w:r>
          </w:hyperlink>
        </w:p>
        <w:p w14:paraId="686000DB" w14:textId="49FA5BAC" w:rsidR="002C1E78" w:rsidRPr="002C1E78" w:rsidRDefault="002C1E78" w:rsidP="002C1E78">
          <w:pPr>
            <w:pStyle w:val="TOC3"/>
            <w:tabs>
              <w:tab w:val="right" w:leader="dot" w:pos="8493"/>
            </w:tabs>
            <w:spacing w:after="0"/>
            <w:rPr>
              <w:noProof/>
              <w:sz w:val="20"/>
              <w:szCs w:val="20"/>
              <w:rtl/>
            </w:rPr>
          </w:pPr>
          <w:hyperlink w:anchor="_Toc213591922" w:history="1">
            <w:r w:rsidRPr="002C1E78">
              <w:rPr>
                <w:rStyle w:val="Hyperlink"/>
                <w:rFonts w:ascii="Sakkal Majalla" w:hAnsi="Sakkal Majalla" w:cs="Sakkal Majalla"/>
                <w:noProof/>
                <w:sz w:val="20"/>
                <w:szCs w:val="20"/>
                <w:rtl/>
              </w:rPr>
              <w:t>ثانياً: العوامل المهنية والخبرة العملية</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Toc213591922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17</w:t>
            </w:r>
            <w:r w:rsidRPr="002C1E78">
              <w:rPr>
                <w:rStyle w:val="Hyperlink"/>
                <w:noProof/>
                <w:sz w:val="20"/>
                <w:szCs w:val="20"/>
                <w:rtl/>
              </w:rPr>
              <w:fldChar w:fldCharType="end"/>
            </w:r>
          </w:hyperlink>
        </w:p>
        <w:p w14:paraId="460DC759" w14:textId="01B08B34" w:rsidR="002C1E78" w:rsidRPr="002C1E78" w:rsidRDefault="002C1E78" w:rsidP="002C1E78">
          <w:pPr>
            <w:pStyle w:val="TOC3"/>
            <w:tabs>
              <w:tab w:val="right" w:leader="dot" w:pos="8493"/>
            </w:tabs>
            <w:spacing w:after="0"/>
            <w:rPr>
              <w:noProof/>
              <w:sz w:val="20"/>
              <w:szCs w:val="20"/>
              <w:rtl/>
            </w:rPr>
          </w:pPr>
          <w:hyperlink w:anchor="_Toc213591923" w:history="1">
            <w:r w:rsidRPr="002C1E78">
              <w:rPr>
                <w:rStyle w:val="Hyperlink"/>
                <w:rFonts w:ascii="Sakkal Majalla" w:hAnsi="Sakkal Majalla" w:cs="Sakkal Majalla"/>
                <w:noProof/>
                <w:sz w:val="20"/>
                <w:szCs w:val="20"/>
                <w:rtl/>
              </w:rPr>
              <w:t>ثالثاً: العوامل المؤسسية والداعمة</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Toc213591923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18</w:t>
            </w:r>
            <w:r w:rsidRPr="002C1E78">
              <w:rPr>
                <w:rStyle w:val="Hyperlink"/>
                <w:noProof/>
                <w:sz w:val="20"/>
                <w:szCs w:val="20"/>
                <w:rtl/>
              </w:rPr>
              <w:fldChar w:fldCharType="end"/>
            </w:r>
          </w:hyperlink>
        </w:p>
        <w:p w14:paraId="19A5697E" w14:textId="59074D25" w:rsidR="002C1E78" w:rsidRPr="002C1E78" w:rsidRDefault="002C1E78" w:rsidP="002C1E78">
          <w:pPr>
            <w:pStyle w:val="TOC3"/>
            <w:tabs>
              <w:tab w:val="right" w:leader="dot" w:pos="8493"/>
            </w:tabs>
            <w:spacing w:after="0"/>
            <w:rPr>
              <w:noProof/>
              <w:sz w:val="20"/>
              <w:szCs w:val="20"/>
              <w:rtl/>
            </w:rPr>
          </w:pPr>
          <w:hyperlink w:anchor="_Toc213591924" w:history="1">
            <w:r w:rsidRPr="002C1E78">
              <w:rPr>
                <w:rStyle w:val="Hyperlink"/>
                <w:rFonts w:ascii="Sakkal Majalla" w:hAnsi="Sakkal Majalla" w:cs="Sakkal Majalla"/>
                <w:noProof/>
                <w:sz w:val="20"/>
                <w:szCs w:val="20"/>
                <w:rtl/>
              </w:rPr>
              <w:t>رابعاً: العوامل المتعلقة بالتوازن بين الحياة والعمل</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Toc213591924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18</w:t>
            </w:r>
            <w:r w:rsidRPr="002C1E78">
              <w:rPr>
                <w:rStyle w:val="Hyperlink"/>
                <w:noProof/>
                <w:sz w:val="20"/>
                <w:szCs w:val="20"/>
                <w:rtl/>
              </w:rPr>
              <w:fldChar w:fldCharType="end"/>
            </w:r>
          </w:hyperlink>
        </w:p>
        <w:p w14:paraId="79CCB72D" w14:textId="69FF7A53" w:rsidR="002C1E78" w:rsidRPr="002C1E78" w:rsidRDefault="002C1E78" w:rsidP="002C1E78">
          <w:pPr>
            <w:pStyle w:val="TOC3"/>
            <w:tabs>
              <w:tab w:val="right" w:leader="dot" w:pos="8493"/>
            </w:tabs>
            <w:spacing w:after="0"/>
            <w:rPr>
              <w:noProof/>
              <w:sz w:val="20"/>
              <w:szCs w:val="20"/>
              <w:rtl/>
            </w:rPr>
          </w:pPr>
          <w:hyperlink w:anchor="_Toc213591925" w:history="1">
            <w:r w:rsidRPr="002C1E78">
              <w:rPr>
                <w:rStyle w:val="Hyperlink"/>
                <w:rFonts w:ascii="Sakkal Majalla" w:hAnsi="Sakkal Majalla" w:cs="Sakkal Majalla"/>
                <w:noProof/>
                <w:sz w:val="20"/>
                <w:szCs w:val="20"/>
                <w:rtl/>
              </w:rPr>
              <w:t>خامساً: العوامل النفسية والاجتماعية</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Toc213591925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18</w:t>
            </w:r>
            <w:r w:rsidRPr="002C1E78">
              <w:rPr>
                <w:rStyle w:val="Hyperlink"/>
                <w:noProof/>
                <w:sz w:val="20"/>
                <w:szCs w:val="20"/>
                <w:rtl/>
              </w:rPr>
              <w:fldChar w:fldCharType="end"/>
            </w:r>
          </w:hyperlink>
        </w:p>
        <w:p w14:paraId="3D9C203A" w14:textId="153C7EC5" w:rsidR="002C1E78" w:rsidRPr="002C1E78" w:rsidRDefault="002C1E78" w:rsidP="002C1E78">
          <w:pPr>
            <w:pStyle w:val="TOC3"/>
            <w:tabs>
              <w:tab w:val="right" w:leader="dot" w:pos="8493"/>
            </w:tabs>
            <w:spacing w:after="0"/>
            <w:rPr>
              <w:noProof/>
              <w:sz w:val="20"/>
              <w:szCs w:val="20"/>
              <w:rtl/>
            </w:rPr>
          </w:pPr>
          <w:hyperlink w:anchor="_Toc213591926" w:history="1">
            <w:r w:rsidRPr="002C1E78">
              <w:rPr>
                <w:rStyle w:val="Hyperlink"/>
                <w:rFonts w:ascii="Sakkal Majalla" w:hAnsi="Sakkal Majalla" w:cs="Sakkal Majalla"/>
                <w:noProof/>
                <w:sz w:val="20"/>
                <w:szCs w:val="20"/>
                <w:rtl/>
              </w:rPr>
              <w:t>سادساً: الرضا الوظيفي</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Toc213591926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18</w:t>
            </w:r>
            <w:r w:rsidRPr="002C1E78">
              <w:rPr>
                <w:rStyle w:val="Hyperlink"/>
                <w:noProof/>
                <w:sz w:val="20"/>
                <w:szCs w:val="20"/>
                <w:rtl/>
              </w:rPr>
              <w:fldChar w:fldCharType="end"/>
            </w:r>
          </w:hyperlink>
        </w:p>
        <w:p w14:paraId="298D13AF" w14:textId="1726463D" w:rsidR="002C1E78" w:rsidRPr="002C1E78" w:rsidRDefault="002C1E78" w:rsidP="002C1E78">
          <w:pPr>
            <w:pStyle w:val="TOC1"/>
            <w:tabs>
              <w:tab w:val="right" w:leader="dot" w:pos="8493"/>
            </w:tabs>
            <w:spacing w:after="0"/>
            <w:rPr>
              <w:noProof/>
              <w:sz w:val="20"/>
              <w:szCs w:val="20"/>
              <w:rtl/>
            </w:rPr>
          </w:pPr>
          <w:hyperlink w:anchor="_Toc213591927" w:history="1">
            <w:r w:rsidRPr="002C1E78">
              <w:rPr>
                <w:rStyle w:val="Hyperlink"/>
                <w:rFonts w:ascii="Sakkal Majalla" w:eastAsia="Times New Roman" w:hAnsi="Sakkal Majalla" w:cs="Sakkal Majalla"/>
                <w:b/>
                <w:bCs/>
                <w:noProof/>
                <w:sz w:val="20"/>
                <w:szCs w:val="20"/>
                <w:rtl/>
              </w:rPr>
              <w:t>الفصل الخامس (</w:t>
            </w:r>
            <w:r w:rsidRPr="002C1E78">
              <w:rPr>
                <w:rStyle w:val="Hyperlink"/>
                <w:rFonts w:ascii="Sakkal Majalla" w:hAnsi="Sakkal Majalla" w:cs="Sakkal Majalla"/>
                <w:b/>
                <w:bCs/>
                <w:noProof/>
                <w:sz w:val="20"/>
                <w:szCs w:val="20"/>
                <w:rtl/>
              </w:rPr>
              <w:t>ملخص الدراسة والتوصيات)</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Toc213591927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20</w:t>
            </w:r>
            <w:r w:rsidRPr="002C1E78">
              <w:rPr>
                <w:rStyle w:val="Hyperlink"/>
                <w:noProof/>
                <w:sz w:val="20"/>
                <w:szCs w:val="20"/>
                <w:rtl/>
              </w:rPr>
              <w:fldChar w:fldCharType="end"/>
            </w:r>
          </w:hyperlink>
        </w:p>
        <w:p w14:paraId="2438E669" w14:textId="58D04EDA" w:rsidR="002C1E78" w:rsidRPr="002C1E78" w:rsidRDefault="002C1E78" w:rsidP="002C1E78">
          <w:pPr>
            <w:pStyle w:val="TOC3"/>
            <w:tabs>
              <w:tab w:val="right" w:leader="dot" w:pos="8493"/>
            </w:tabs>
            <w:spacing w:after="0"/>
            <w:rPr>
              <w:noProof/>
              <w:sz w:val="20"/>
              <w:szCs w:val="20"/>
              <w:rtl/>
            </w:rPr>
          </w:pPr>
          <w:hyperlink w:anchor="_Toc213591928" w:history="1">
            <w:r w:rsidRPr="002C1E78">
              <w:rPr>
                <w:rStyle w:val="Hyperlink"/>
                <w:rFonts w:ascii="Sakkal Majalla" w:hAnsi="Sakkal Majalla" w:cs="Sakkal Majalla"/>
                <w:noProof/>
                <w:sz w:val="20"/>
                <w:szCs w:val="20"/>
                <w:rtl/>
              </w:rPr>
              <w:t>أولاً: توصيات عملية</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Toc213591928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21</w:t>
            </w:r>
            <w:r w:rsidRPr="002C1E78">
              <w:rPr>
                <w:rStyle w:val="Hyperlink"/>
                <w:noProof/>
                <w:sz w:val="20"/>
                <w:szCs w:val="20"/>
                <w:rtl/>
              </w:rPr>
              <w:fldChar w:fldCharType="end"/>
            </w:r>
          </w:hyperlink>
        </w:p>
        <w:p w14:paraId="35EC08B6" w14:textId="74367167" w:rsidR="002C1E78" w:rsidRPr="002C1E78" w:rsidRDefault="002C1E78" w:rsidP="002C1E78">
          <w:pPr>
            <w:pStyle w:val="TOC3"/>
            <w:tabs>
              <w:tab w:val="right" w:leader="dot" w:pos="8493"/>
            </w:tabs>
            <w:spacing w:after="0"/>
            <w:rPr>
              <w:noProof/>
              <w:sz w:val="20"/>
              <w:szCs w:val="20"/>
              <w:rtl/>
            </w:rPr>
          </w:pPr>
          <w:hyperlink w:anchor="_Toc213591929" w:history="1">
            <w:r w:rsidRPr="002C1E78">
              <w:rPr>
                <w:rStyle w:val="Hyperlink"/>
                <w:rFonts w:ascii="Sakkal Majalla" w:hAnsi="Sakkal Majalla" w:cs="Sakkal Majalla"/>
                <w:noProof/>
                <w:sz w:val="20"/>
                <w:szCs w:val="20"/>
                <w:rtl/>
              </w:rPr>
              <w:t>ثانياً: توصيات علمية وبحثية</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Toc213591929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22</w:t>
            </w:r>
            <w:r w:rsidRPr="002C1E78">
              <w:rPr>
                <w:rStyle w:val="Hyperlink"/>
                <w:noProof/>
                <w:sz w:val="20"/>
                <w:szCs w:val="20"/>
                <w:rtl/>
              </w:rPr>
              <w:fldChar w:fldCharType="end"/>
            </w:r>
          </w:hyperlink>
        </w:p>
        <w:p w14:paraId="3B16FB4B" w14:textId="6B89383B" w:rsidR="002C1E78" w:rsidRPr="002C1E78" w:rsidRDefault="002C1E78" w:rsidP="002C1E78">
          <w:pPr>
            <w:pStyle w:val="TOC3"/>
            <w:tabs>
              <w:tab w:val="right" w:leader="dot" w:pos="8493"/>
            </w:tabs>
            <w:spacing w:after="0"/>
            <w:rPr>
              <w:noProof/>
              <w:sz w:val="20"/>
              <w:szCs w:val="20"/>
              <w:rtl/>
            </w:rPr>
          </w:pPr>
          <w:hyperlink w:anchor="_Toc213591930" w:history="1">
            <w:r w:rsidRPr="002C1E78">
              <w:rPr>
                <w:rStyle w:val="Hyperlink"/>
                <w:rFonts w:ascii="Sakkal Majalla" w:hAnsi="Sakkal Majalla" w:cs="Sakkal Majalla"/>
                <w:noProof/>
                <w:sz w:val="20"/>
                <w:szCs w:val="20"/>
                <w:rtl/>
              </w:rPr>
              <w:t>ثالثاً: توصيات للسياسات الاقتصادية والاجتماعية</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Toc213591930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22</w:t>
            </w:r>
            <w:r w:rsidRPr="002C1E78">
              <w:rPr>
                <w:rStyle w:val="Hyperlink"/>
                <w:noProof/>
                <w:sz w:val="20"/>
                <w:szCs w:val="20"/>
                <w:rtl/>
              </w:rPr>
              <w:fldChar w:fldCharType="end"/>
            </w:r>
          </w:hyperlink>
        </w:p>
        <w:p w14:paraId="7BB34987" w14:textId="33AC0234" w:rsidR="002C1E78" w:rsidRPr="002C1E78" w:rsidRDefault="002C1E78" w:rsidP="002C1E78">
          <w:pPr>
            <w:pStyle w:val="TOC1"/>
            <w:tabs>
              <w:tab w:val="right" w:leader="dot" w:pos="8493"/>
            </w:tabs>
            <w:spacing w:after="0"/>
            <w:rPr>
              <w:noProof/>
              <w:sz w:val="20"/>
              <w:szCs w:val="20"/>
              <w:rtl/>
            </w:rPr>
          </w:pPr>
          <w:hyperlink w:anchor="_Toc213591931" w:history="1">
            <w:r w:rsidRPr="002C1E78">
              <w:rPr>
                <w:rStyle w:val="Hyperlink"/>
                <w:rFonts w:ascii="Sakkal Majalla" w:eastAsia="Times New Roman" w:hAnsi="Sakkal Majalla" w:cs="Sakkal Majalla"/>
                <w:b/>
                <w:bCs/>
                <w:noProof/>
                <w:sz w:val="20"/>
                <w:szCs w:val="20"/>
                <w:rtl/>
                <w:lang w:bidi="ar-EG"/>
              </w:rPr>
              <w:t>المراجع</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Toc213591931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24</w:t>
            </w:r>
            <w:r w:rsidRPr="002C1E78">
              <w:rPr>
                <w:rStyle w:val="Hyperlink"/>
                <w:noProof/>
                <w:sz w:val="20"/>
                <w:szCs w:val="20"/>
                <w:rtl/>
              </w:rPr>
              <w:fldChar w:fldCharType="end"/>
            </w:r>
          </w:hyperlink>
        </w:p>
        <w:p w14:paraId="2818C5B8" w14:textId="0E432C39" w:rsidR="002C1E78" w:rsidRPr="002C1E78" w:rsidRDefault="002C1E78" w:rsidP="002C1E78">
          <w:pPr>
            <w:pStyle w:val="TOC1"/>
            <w:tabs>
              <w:tab w:val="right" w:leader="dot" w:pos="8493"/>
            </w:tabs>
            <w:spacing w:after="0"/>
            <w:rPr>
              <w:noProof/>
              <w:sz w:val="20"/>
              <w:szCs w:val="20"/>
              <w:rtl/>
            </w:rPr>
          </w:pPr>
          <w:hyperlink w:anchor="_Toc213591932" w:history="1">
            <w:r w:rsidRPr="002C1E78">
              <w:rPr>
                <w:rStyle w:val="Hyperlink"/>
                <w:rFonts w:ascii="Sakkal Majalla" w:hAnsi="Sakkal Majalla" w:cs="Sakkal Majalla"/>
                <w:b/>
                <w:bCs/>
                <w:noProof/>
                <w:sz w:val="20"/>
                <w:szCs w:val="20"/>
                <w:rtl/>
                <w:lang w:bidi="ar-EG"/>
              </w:rPr>
              <w:t>الملاحق</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Toc213591932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26</w:t>
            </w:r>
            <w:r w:rsidRPr="002C1E78">
              <w:rPr>
                <w:rStyle w:val="Hyperlink"/>
                <w:noProof/>
                <w:sz w:val="20"/>
                <w:szCs w:val="20"/>
                <w:rtl/>
              </w:rPr>
              <w:fldChar w:fldCharType="end"/>
            </w:r>
          </w:hyperlink>
        </w:p>
        <w:p w14:paraId="5965D91E" w14:textId="37F3C657" w:rsidR="002C1E78" w:rsidRPr="002C1E78" w:rsidRDefault="002C1E78" w:rsidP="002C1E78">
          <w:pPr>
            <w:pStyle w:val="TOC3"/>
            <w:tabs>
              <w:tab w:val="right" w:leader="dot" w:pos="8493"/>
            </w:tabs>
            <w:spacing w:after="0"/>
            <w:rPr>
              <w:noProof/>
              <w:sz w:val="20"/>
              <w:szCs w:val="20"/>
              <w:rtl/>
            </w:rPr>
          </w:pPr>
          <w:hyperlink w:anchor="_Toc213591933" w:history="1">
            <w:r w:rsidRPr="002C1E78">
              <w:rPr>
                <w:rStyle w:val="Hyperlink"/>
                <w:rFonts w:ascii="Sakkal Majalla" w:hAnsi="Sakkal Majalla" w:cs="Sakkal Majalla"/>
                <w:noProof/>
                <w:sz w:val="20"/>
                <w:szCs w:val="20"/>
                <w:rtl/>
              </w:rPr>
              <w:t>استبيان: العوامل المؤثرة في قرار الأفراد ترك الوظيفة والدخول في ريادة الأعمال</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Toc213591933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26</w:t>
            </w:r>
            <w:r w:rsidRPr="002C1E78">
              <w:rPr>
                <w:rStyle w:val="Hyperlink"/>
                <w:noProof/>
                <w:sz w:val="20"/>
                <w:szCs w:val="20"/>
                <w:rtl/>
              </w:rPr>
              <w:fldChar w:fldCharType="end"/>
            </w:r>
          </w:hyperlink>
        </w:p>
        <w:p w14:paraId="3347335C" w14:textId="6CD473B2" w:rsidR="002C1E78" w:rsidRPr="002C1E78" w:rsidRDefault="002C1E78" w:rsidP="002C1E78">
          <w:pPr>
            <w:pStyle w:val="TOC1"/>
            <w:tabs>
              <w:tab w:val="right" w:leader="dot" w:pos="8493"/>
            </w:tabs>
            <w:spacing w:after="0"/>
            <w:rPr>
              <w:noProof/>
              <w:sz w:val="20"/>
              <w:szCs w:val="20"/>
              <w:rtl/>
            </w:rPr>
          </w:pPr>
          <w:hyperlink w:anchor="_Toc213591934" w:history="1">
            <w:r w:rsidRPr="002C1E78">
              <w:rPr>
                <w:rStyle w:val="Hyperlink"/>
                <w:rFonts w:ascii="Sakkal Majalla" w:hAnsi="Sakkal Majalla" w:cs="Sakkal Majalla"/>
                <w:b/>
                <w:bCs/>
                <w:noProof/>
                <w:sz w:val="20"/>
                <w:szCs w:val="20"/>
                <w:rtl/>
              </w:rPr>
              <w:t>الملخص</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Toc213591934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27</w:t>
            </w:r>
            <w:r w:rsidRPr="002C1E78">
              <w:rPr>
                <w:rStyle w:val="Hyperlink"/>
                <w:noProof/>
                <w:sz w:val="20"/>
                <w:szCs w:val="20"/>
                <w:rtl/>
              </w:rPr>
              <w:fldChar w:fldCharType="end"/>
            </w:r>
          </w:hyperlink>
        </w:p>
        <w:p w14:paraId="4D8A13A2" w14:textId="72E9536F" w:rsidR="002C1E78" w:rsidRPr="002C1E78" w:rsidRDefault="002C1E78" w:rsidP="002C1E78">
          <w:pPr>
            <w:pStyle w:val="TOC1"/>
            <w:tabs>
              <w:tab w:val="right" w:leader="dot" w:pos="8493"/>
            </w:tabs>
            <w:spacing w:after="0"/>
            <w:rPr>
              <w:noProof/>
              <w:sz w:val="20"/>
              <w:szCs w:val="20"/>
              <w:rtl/>
            </w:rPr>
          </w:pPr>
          <w:hyperlink w:anchor="_Toc213591935" w:history="1">
            <w:r w:rsidRPr="002C1E78">
              <w:rPr>
                <w:rStyle w:val="Hyperlink"/>
                <w:rFonts w:ascii="Sakkal Majalla" w:eastAsia="Times New Roman" w:hAnsi="Sakkal Majalla" w:cs="Sakkal Majalla"/>
                <w:b/>
                <w:bCs/>
                <w:noProof/>
                <w:sz w:val="20"/>
                <w:szCs w:val="20"/>
              </w:rPr>
              <w:t>Abstract</w:t>
            </w:r>
            <w:r w:rsidRPr="002C1E78">
              <w:rPr>
                <w:noProof/>
                <w:webHidden/>
                <w:sz w:val="20"/>
                <w:szCs w:val="20"/>
                <w:rtl/>
              </w:rPr>
              <w:tab/>
            </w:r>
            <w:r w:rsidRPr="002C1E78">
              <w:rPr>
                <w:rStyle w:val="Hyperlink"/>
                <w:noProof/>
                <w:sz w:val="20"/>
                <w:szCs w:val="20"/>
                <w:rtl/>
              </w:rPr>
              <w:fldChar w:fldCharType="begin"/>
            </w:r>
            <w:r w:rsidRPr="002C1E78">
              <w:rPr>
                <w:noProof/>
                <w:webHidden/>
                <w:sz w:val="20"/>
                <w:szCs w:val="20"/>
                <w:rtl/>
              </w:rPr>
              <w:instrText xml:space="preserve"> </w:instrText>
            </w:r>
            <w:r w:rsidRPr="002C1E78">
              <w:rPr>
                <w:noProof/>
                <w:webHidden/>
                <w:sz w:val="20"/>
                <w:szCs w:val="20"/>
              </w:rPr>
              <w:instrText>PAGEREF</w:instrText>
            </w:r>
            <w:r w:rsidRPr="002C1E78">
              <w:rPr>
                <w:noProof/>
                <w:webHidden/>
                <w:sz w:val="20"/>
                <w:szCs w:val="20"/>
                <w:rtl/>
              </w:rPr>
              <w:instrText xml:space="preserve"> _</w:instrText>
            </w:r>
            <w:r w:rsidRPr="002C1E78">
              <w:rPr>
                <w:noProof/>
                <w:webHidden/>
                <w:sz w:val="20"/>
                <w:szCs w:val="20"/>
              </w:rPr>
              <w:instrText>Toc213591935 \h</w:instrText>
            </w:r>
            <w:r w:rsidRPr="002C1E78">
              <w:rPr>
                <w:noProof/>
                <w:webHidden/>
                <w:sz w:val="20"/>
                <w:szCs w:val="20"/>
                <w:rtl/>
              </w:rPr>
              <w:instrText xml:space="preserve"> </w:instrText>
            </w:r>
            <w:r w:rsidRPr="002C1E78">
              <w:rPr>
                <w:rStyle w:val="Hyperlink"/>
                <w:noProof/>
                <w:sz w:val="20"/>
                <w:szCs w:val="20"/>
                <w:rtl/>
              </w:rPr>
            </w:r>
            <w:r w:rsidRPr="002C1E78">
              <w:rPr>
                <w:rStyle w:val="Hyperlink"/>
                <w:noProof/>
                <w:sz w:val="20"/>
                <w:szCs w:val="20"/>
                <w:rtl/>
              </w:rPr>
              <w:fldChar w:fldCharType="separate"/>
            </w:r>
            <w:r w:rsidR="00F35920">
              <w:rPr>
                <w:noProof/>
                <w:webHidden/>
                <w:sz w:val="20"/>
                <w:szCs w:val="20"/>
                <w:rtl/>
              </w:rPr>
              <w:t>28</w:t>
            </w:r>
            <w:r w:rsidRPr="002C1E78">
              <w:rPr>
                <w:rStyle w:val="Hyperlink"/>
                <w:noProof/>
                <w:sz w:val="20"/>
                <w:szCs w:val="20"/>
                <w:rtl/>
              </w:rPr>
              <w:fldChar w:fldCharType="end"/>
            </w:r>
          </w:hyperlink>
        </w:p>
        <w:p w14:paraId="17980F2C" w14:textId="562EB678" w:rsidR="002C1E78" w:rsidRPr="002C1E78" w:rsidRDefault="002C1E78" w:rsidP="002C1E78">
          <w:pPr>
            <w:rPr>
              <w:rtl/>
            </w:rPr>
          </w:pPr>
          <w:r>
            <w:rPr>
              <w:b/>
              <w:bCs/>
              <w:noProof/>
            </w:rPr>
            <w:fldChar w:fldCharType="end"/>
          </w:r>
        </w:p>
      </w:sdtContent>
    </w:sdt>
    <w:p w14:paraId="10C528C8" w14:textId="7FE02E3A" w:rsidR="002B0A9F" w:rsidRPr="002B0A9F" w:rsidRDefault="002B0A9F" w:rsidP="002C1E78">
      <w:pPr>
        <w:spacing w:after="0" w:line="276" w:lineRule="auto"/>
        <w:jc w:val="center"/>
        <w:outlineLvl w:val="0"/>
        <w:rPr>
          <w:rFonts w:ascii="Sakkal Majalla" w:hAnsi="Sakkal Majalla" w:cs="Sakkal Majalla"/>
          <w:b/>
          <w:bCs/>
          <w:sz w:val="36"/>
          <w:szCs w:val="36"/>
          <w:rtl/>
        </w:rPr>
      </w:pPr>
      <w:bookmarkStart w:id="0" w:name="_Toc213591894"/>
      <w:r w:rsidRPr="002B0A9F">
        <w:rPr>
          <w:rFonts w:ascii="Sakkal Majalla" w:hAnsi="Sakkal Majalla" w:cs="Sakkal Majalla" w:hint="cs"/>
          <w:b/>
          <w:bCs/>
          <w:sz w:val="36"/>
          <w:szCs w:val="36"/>
          <w:rtl/>
        </w:rPr>
        <w:t>الفصل الأول (المقدمة)</w:t>
      </w:r>
      <w:bookmarkEnd w:id="0"/>
    </w:p>
    <w:p w14:paraId="0766E7BE" w14:textId="1847AD04" w:rsidR="007C4AD2" w:rsidRPr="002B0A9F" w:rsidRDefault="00BA5656" w:rsidP="002C1E78">
      <w:pPr>
        <w:spacing w:after="0" w:line="276" w:lineRule="auto"/>
        <w:jc w:val="both"/>
        <w:outlineLvl w:val="1"/>
        <w:rPr>
          <w:rFonts w:ascii="Sakkal Majalla" w:hAnsi="Sakkal Majalla" w:cs="Sakkal Majalla"/>
          <w:b/>
          <w:bCs/>
          <w:sz w:val="32"/>
          <w:szCs w:val="32"/>
          <w:rtl/>
        </w:rPr>
      </w:pPr>
      <w:bookmarkStart w:id="1" w:name="_Toc213591895"/>
      <w:r w:rsidRPr="002B0A9F">
        <w:rPr>
          <w:rFonts w:ascii="Sakkal Majalla" w:hAnsi="Sakkal Majalla" w:cs="Sakkal Majalla"/>
          <w:b/>
          <w:bCs/>
          <w:sz w:val="32"/>
          <w:szCs w:val="32"/>
          <w:rtl/>
        </w:rPr>
        <w:t>المقدمة:</w:t>
      </w:r>
      <w:bookmarkEnd w:id="1"/>
    </w:p>
    <w:p w14:paraId="5D23FE9F" w14:textId="34C532E7" w:rsidR="002B0A9F" w:rsidRPr="002B0A9F" w:rsidRDefault="002B0A9F" w:rsidP="000920CF">
      <w:pPr>
        <w:spacing w:after="0" w:line="360" w:lineRule="auto"/>
        <w:ind w:firstLine="720"/>
        <w:jc w:val="both"/>
        <w:rPr>
          <w:rFonts w:ascii="Sakkal Majalla" w:eastAsia="Times New Roman" w:hAnsi="Sakkal Majalla" w:cs="Sakkal Majalla"/>
          <w:sz w:val="28"/>
          <w:szCs w:val="28"/>
          <w:rtl/>
        </w:rPr>
      </w:pPr>
      <w:r w:rsidRPr="002B0A9F">
        <w:rPr>
          <w:rFonts w:ascii="Sakkal Majalla" w:eastAsia="Times New Roman" w:hAnsi="Sakkal Majalla" w:cs="Sakkal Majalla"/>
          <w:sz w:val="28"/>
          <w:szCs w:val="28"/>
          <w:rtl/>
        </w:rPr>
        <w:t>يشهد سوق العمل العالمي تحوّلاً جذريّاً في طبيعة وظائف الأفراد، إذ إن نسبةً متزايدة من الموظفين الذين كان يُنظر إليهم كجزءٍ من القُوى العاملة التقليدية باتوا يفكّرون أو يشرعون فعليّاً في تركَ وظائفهم والانتقال إلى ريادة الأعمال. هذا التوجّه ليس محض صدفة، بل نتاجٌ لتفاعلٍ معقَّد بين عوامل شخصية، هيكلية، وسوقية</w:t>
      </w:r>
      <w:r w:rsidR="000920CF">
        <w:rPr>
          <w:rFonts w:ascii="Sakkal Majalla" w:eastAsia="Times New Roman" w:hAnsi="Sakkal Majalla" w:cs="Sakkal Majalla" w:hint="cs"/>
          <w:sz w:val="28"/>
          <w:szCs w:val="28"/>
          <w:rtl/>
        </w:rPr>
        <w:t xml:space="preserve"> </w:t>
      </w:r>
      <w:r w:rsidRPr="002B0A9F">
        <w:rPr>
          <w:rFonts w:ascii="Sakkal Majalla" w:eastAsia="Times New Roman" w:hAnsi="Sakkal Majalla" w:cs="Sakkal Majalla"/>
          <w:sz w:val="28"/>
          <w:szCs w:val="28"/>
          <w:rtl/>
        </w:rPr>
        <w:t>تمثّل إما «دوافع» تدفع نحو الخروج من الوظيفة</w:t>
      </w:r>
      <w:r w:rsidRPr="002B0A9F">
        <w:rPr>
          <w:rFonts w:ascii="Sakkal Majalla" w:eastAsia="Times New Roman" w:hAnsi="Sakkal Majalla" w:cs="Sakkal Majalla"/>
          <w:sz w:val="28"/>
          <w:szCs w:val="28"/>
        </w:rPr>
        <w:t xml:space="preserve"> (push factors) </w:t>
      </w:r>
      <w:r w:rsidRPr="002B0A9F">
        <w:rPr>
          <w:rFonts w:ascii="Sakkal Majalla" w:eastAsia="Times New Roman" w:hAnsi="Sakkal Majalla" w:cs="Sakkal Majalla"/>
          <w:sz w:val="28"/>
          <w:szCs w:val="28"/>
          <w:rtl/>
        </w:rPr>
        <w:t>أو «عوامل جذب» تسحب نحو إنشاء مشروع ريادي</w:t>
      </w:r>
      <w:r w:rsidRPr="002B0A9F">
        <w:rPr>
          <w:rFonts w:ascii="Sakkal Majalla" w:eastAsia="Times New Roman" w:hAnsi="Sakkal Majalla" w:cs="Sakkal Majalla"/>
          <w:sz w:val="28"/>
          <w:szCs w:val="28"/>
        </w:rPr>
        <w:t xml:space="preserve"> (pull factors) (Kirkwood, 2009</w:t>
      </w:r>
      <w:r w:rsidRPr="002B0A9F">
        <w:rPr>
          <w:rFonts w:ascii="Arial" w:eastAsia="Times New Roman" w:hAnsi="Arial" w:cs="Arial"/>
          <w:sz w:val="28"/>
          <w:szCs w:val="28"/>
        </w:rPr>
        <w:t> </w:t>
      </w:r>
      <w:r w:rsidRPr="002B0A9F">
        <w:rPr>
          <w:rFonts w:ascii="Sakkal Majalla" w:eastAsia="Times New Roman" w:hAnsi="Sakkal Majalla" w:cs="Sakkal Majalla"/>
          <w:sz w:val="28"/>
          <w:szCs w:val="28"/>
        </w:rPr>
        <w:t>/</w:t>
      </w:r>
      <w:r w:rsidRPr="002B0A9F">
        <w:rPr>
          <w:rFonts w:ascii="Arial" w:eastAsia="Times New Roman" w:hAnsi="Arial" w:cs="Arial"/>
          <w:sz w:val="28"/>
          <w:szCs w:val="28"/>
        </w:rPr>
        <w:t> </w:t>
      </w:r>
      <w:r w:rsidRPr="002B0A9F">
        <w:rPr>
          <w:rFonts w:ascii="Sakkal Majalla" w:eastAsia="Times New Roman" w:hAnsi="Sakkal Majalla" w:cs="Sakkal Majalla"/>
          <w:sz w:val="28"/>
          <w:szCs w:val="28"/>
        </w:rPr>
        <w:t>Hakim, 1989</w:t>
      </w:r>
      <w:r w:rsidRPr="002B0A9F">
        <w:rPr>
          <w:rFonts w:ascii="Sakkal Majalla" w:eastAsia="Times New Roman" w:hAnsi="Sakkal Majalla" w:cs="Sakkal Majalla"/>
          <w:sz w:val="28"/>
          <w:szCs w:val="28"/>
          <w:rtl/>
        </w:rPr>
        <w:t>، كما استعرضها في</w:t>
      </w:r>
      <w:r w:rsidRPr="002B0A9F">
        <w:rPr>
          <w:rFonts w:ascii="Sakkal Majalla" w:eastAsia="Times New Roman" w:hAnsi="Sakkal Majalla" w:cs="Sakkal Majalla"/>
          <w:sz w:val="28"/>
          <w:szCs w:val="28"/>
        </w:rPr>
        <w:t xml:space="preserve"> Ramasamy et</w:t>
      </w:r>
      <w:r w:rsidRPr="002B0A9F">
        <w:rPr>
          <w:rFonts w:ascii="Arial" w:eastAsia="Times New Roman" w:hAnsi="Arial" w:cs="Arial"/>
          <w:sz w:val="28"/>
          <w:szCs w:val="28"/>
        </w:rPr>
        <w:t> </w:t>
      </w:r>
      <w:r w:rsidRPr="002B0A9F">
        <w:rPr>
          <w:rFonts w:ascii="Sakkal Majalla" w:eastAsia="Times New Roman" w:hAnsi="Sakkal Majalla" w:cs="Sakkal Majalla"/>
          <w:sz w:val="28"/>
          <w:szCs w:val="28"/>
        </w:rPr>
        <w:t>al., 2022).</w:t>
      </w:r>
    </w:p>
    <w:p w14:paraId="6FDEC9B7" w14:textId="77777777" w:rsidR="002B0A9F" w:rsidRPr="002B0A9F" w:rsidRDefault="002B0A9F" w:rsidP="002B0A9F">
      <w:pPr>
        <w:spacing w:after="0" w:line="360" w:lineRule="auto"/>
        <w:ind w:firstLine="720"/>
        <w:jc w:val="both"/>
        <w:rPr>
          <w:rFonts w:ascii="Sakkal Majalla" w:eastAsia="Times New Roman" w:hAnsi="Sakkal Majalla" w:cs="Sakkal Majalla"/>
          <w:sz w:val="28"/>
          <w:szCs w:val="28"/>
          <w:rtl/>
        </w:rPr>
      </w:pPr>
      <w:r w:rsidRPr="002B0A9F">
        <w:rPr>
          <w:rFonts w:ascii="Sakkal Majalla" w:eastAsia="Times New Roman" w:hAnsi="Sakkal Majalla" w:cs="Sakkal Majalla"/>
          <w:sz w:val="28"/>
          <w:szCs w:val="28"/>
          <w:rtl/>
        </w:rPr>
        <w:t>في الواقع، تشير الأدبيات إلى أن منظومة الدوافع هذه لها انعكاسات كبيرة ليس فقط على قرار الانتقال من التوظيف إلى ريادة الأعمال، بل أيضاً على نوعية المشاريع التي يتم إنشاؤها، واستمرارها، ومستويات النمو التي تحققها لاحقاً</w:t>
      </w:r>
      <w:r w:rsidRPr="002B0A9F">
        <w:rPr>
          <w:rFonts w:ascii="Sakkal Majalla" w:eastAsia="Times New Roman" w:hAnsi="Sakkal Majalla" w:cs="Sakkal Majalla"/>
          <w:sz w:val="28"/>
          <w:szCs w:val="28"/>
        </w:rPr>
        <w:t xml:space="preserve"> (Fairlie &amp;</w:t>
      </w:r>
      <w:r w:rsidRPr="002B0A9F">
        <w:rPr>
          <w:rFonts w:ascii="Arial" w:eastAsia="Times New Roman" w:hAnsi="Arial" w:cs="Arial"/>
          <w:sz w:val="28"/>
          <w:szCs w:val="28"/>
        </w:rPr>
        <w:t> </w:t>
      </w:r>
      <w:r w:rsidRPr="002B0A9F">
        <w:rPr>
          <w:rFonts w:ascii="Sakkal Majalla" w:eastAsia="Times New Roman" w:hAnsi="Sakkal Majalla" w:cs="Sakkal Majalla"/>
          <w:sz w:val="28"/>
          <w:szCs w:val="28"/>
        </w:rPr>
        <w:t xml:space="preserve">Fossen, 2018). </w:t>
      </w:r>
      <w:r w:rsidRPr="002B0A9F">
        <w:rPr>
          <w:rFonts w:ascii="Sakkal Majalla" w:eastAsia="Times New Roman" w:hAnsi="Sakkal Majalla" w:cs="Sakkal Majalla"/>
          <w:sz w:val="28"/>
          <w:szCs w:val="28"/>
          <w:rtl/>
        </w:rPr>
        <w:t>فـ رياديّو «الضرورة» – أي الذين دخلوا ريادة الأعمال بسبب غياب خيار التوظيف البديل أو لعدم رضا وظيفي – غالباً ما يبدأون أعمالًا صغيرة بدافع البقاء أو تأمين دخل بديل، في حين أن رياديّي «الفرصة» – الذين استجابوا لجاذبية فكرة مشروع أو لاغتنام فرصة في السوق – يميلون إلى التعبير عن طموحاتٍ أكبر للنمو والابتكار</w:t>
      </w:r>
      <w:r w:rsidRPr="002B0A9F">
        <w:rPr>
          <w:rFonts w:ascii="Sakkal Majalla" w:eastAsia="Times New Roman" w:hAnsi="Sakkal Majalla" w:cs="Sakkal Majalla"/>
          <w:sz w:val="28"/>
          <w:szCs w:val="28"/>
        </w:rPr>
        <w:t xml:space="preserve"> (Giacomin et</w:t>
      </w:r>
      <w:r w:rsidRPr="002B0A9F">
        <w:rPr>
          <w:rFonts w:ascii="Arial" w:eastAsia="Times New Roman" w:hAnsi="Arial" w:cs="Arial"/>
          <w:sz w:val="28"/>
          <w:szCs w:val="28"/>
        </w:rPr>
        <w:t> </w:t>
      </w:r>
      <w:r w:rsidRPr="002B0A9F">
        <w:rPr>
          <w:rFonts w:ascii="Sakkal Majalla" w:eastAsia="Times New Roman" w:hAnsi="Sakkal Majalla" w:cs="Sakkal Majalla"/>
          <w:sz w:val="28"/>
          <w:szCs w:val="28"/>
        </w:rPr>
        <w:t>al., 2023).</w:t>
      </w:r>
    </w:p>
    <w:p w14:paraId="449151B9" w14:textId="5403797A" w:rsidR="002B0A9F" w:rsidRPr="002B0A9F" w:rsidRDefault="002B0A9F" w:rsidP="002B0A9F">
      <w:pPr>
        <w:spacing w:after="0" w:line="360" w:lineRule="auto"/>
        <w:ind w:firstLine="720"/>
        <w:jc w:val="both"/>
        <w:rPr>
          <w:rFonts w:ascii="Sakkal Majalla" w:eastAsia="Times New Roman" w:hAnsi="Sakkal Majalla" w:cs="Sakkal Majalla"/>
          <w:sz w:val="28"/>
          <w:szCs w:val="28"/>
        </w:rPr>
      </w:pPr>
      <w:r w:rsidRPr="002B0A9F">
        <w:rPr>
          <w:rFonts w:ascii="Sakkal Majalla" w:eastAsia="Times New Roman" w:hAnsi="Sakkal Majalla" w:cs="Sakkal Majalla"/>
          <w:sz w:val="28"/>
          <w:szCs w:val="28"/>
          <w:rtl/>
        </w:rPr>
        <w:t>من الناحية النظرية، تتيح لنا نماذج مثل نظرية السلوك المخطط</w:t>
      </w:r>
      <w:r w:rsidRPr="002B0A9F">
        <w:rPr>
          <w:rFonts w:ascii="Sakkal Majalla" w:eastAsia="Times New Roman" w:hAnsi="Sakkal Majalla" w:cs="Sakkal Majalla"/>
          <w:sz w:val="28"/>
          <w:szCs w:val="28"/>
        </w:rPr>
        <w:t xml:space="preserve"> (Ajzen, 1991) </w:t>
      </w:r>
      <w:r w:rsidRPr="002B0A9F">
        <w:rPr>
          <w:rFonts w:ascii="Sakkal Majalla" w:eastAsia="Times New Roman" w:hAnsi="Sakkal Majalla" w:cs="Sakkal Majalla"/>
          <w:sz w:val="28"/>
          <w:szCs w:val="28"/>
          <w:rtl/>
        </w:rPr>
        <w:t>ونموذج الحدث الريادي</w:t>
      </w:r>
      <w:r w:rsidRPr="002B0A9F">
        <w:rPr>
          <w:rFonts w:ascii="Sakkal Majalla" w:eastAsia="Times New Roman" w:hAnsi="Sakkal Majalla" w:cs="Sakkal Majalla"/>
          <w:sz w:val="28"/>
          <w:szCs w:val="28"/>
        </w:rPr>
        <w:t xml:space="preserve"> (Shapero &amp;</w:t>
      </w:r>
      <w:r w:rsidRPr="002B0A9F">
        <w:rPr>
          <w:rFonts w:ascii="Arial" w:eastAsia="Times New Roman" w:hAnsi="Arial" w:cs="Arial"/>
          <w:sz w:val="28"/>
          <w:szCs w:val="28"/>
        </w:rPr>
        <w:t> </w:t>
      </w:r>
      <w:r w:rsidRPr="002B0A9F">
        <w:rPr>
          <w:rFonts w:ascii="Sakkal Majalla" w:eastAsia="Times New Roman" w:hAnsi="Sakkal Majalla" w:cs="Sakkal Majalla"/>
          <w:sz w:val="28"/>
          <w:szCs w:val="28"/>
        </w:rPr>
        <w:t xml:space="preserve">Sokol, 1982) – </w:t>
      </w:r>
      <w:r w:rsidRPr="002B0A9F">
        <w:rPr>
          <w:rFonts w:ascii="Sakkal Majalla" w:eastAsia="Times New Roman" w:hAnsi="Sakkal Majalla" w:cs="Sakkal Majalla"/>
          <w:sz w:val="28"/>
          <w:szCs w:val="28"/>
          <w:rtl/>
        </w:rPr>
        <w:t>أن نفهم كيف تتشكّل نية الفرد لترك الوظيفة والخوض في ريادة الأعمال. ففي نموذج الحدث الريادي، يُفترض أن وراء إنشاء المشروع حدثٌ «مُخلّ</w:t>
      </w:r>
      <w:r w:rsidRPr="002B0A9F">
        <w:rPr>
          <w:rFonts w:ascii="Sakkal Majalla" w:eastAsia="Times New Roman" w:hAnsi="Sakkal Majalla" w:cs="Sakkal Majalla"/>
          <w:sz w:val="28"/>
          <w:szCs w:val="28"/>
        </w:rPr>
        <w:t xml:space="preserve">» (displacement) </w:t>
      </w:r>
      <w:r w:rsidRPr="002B0A9F">
        <w:rPr>
          <w:rFonts w:ascii="Sakkal Majalla" w:eastAsia="Times New Roman" w:hAnsi="Sakkal Majalla" w:cs="Sakkal Majalla"/>
          <w:sz w:val="28"/>
          <w:szCs w:val="28"/>
          <w:rtl/>
        </w:rPr>
        <w:t>أو تَحرُّكٌ من المسار المهني المعتاد نحو مسارٍ جديد، يُحفّزه شعورٌ بالتوتر أو عدم الرضا أو إدراكٌ لفرصةٍ ما</w:t>
      </w:r>
      <w:r w:rsidRPr="002B0A9F">
        <w:rPr>
          <w:rFonts w:ascii="Sakkal Majalla" w:eastAsia="Times New Roman" w:hAnsi="Sakkal Majalla" w:cs="Sakkal Majalla"/>
          <w:sz w:val="28"/>
          <w:szCs w:val="28"/>
        </w:rPr>
        <w:t xml:space="preserve"> (Shapero &amp;</w:t>
      </w:r>
      <w:r w:rsidRPr="002B0A9F">
        <w:rPr>
          <w:rFonts w:ascii="Arial" w:eastAsia="Times New Roman" w:hAnsi="Arial" w:cs="Arial"/>
          <w:sz w:val="28"/>
          <w:szCs w:val="28"/>
        </w:rPr>
        <w:t> </w:t>
      </w:r>
      <w:r w:rsidRPr="002B0A9F">
        <w:rPr>
          <w:rFonts w:ascii="Sakkal Majalla" w:eastAsia="Times New Roman" w:hAnsi="Sakkal Majalla" w:cs="Sakkal Majalla"/>
          <w:sz w:val="28"/>
          <w:szCs w:val="28"/>
        </w:rPr>
        <w:t xml:space="preserve">Sokol, 1982). </w:t>
      </w:r>
      <w:r w:rsidRPr="002B0A9F">
        <w:rPr>
          <w:rFonts w:ascii="Sakkal Majalla" w:eastAsia="Times New Roman" w:hAnsi="Sakkal Majalla" w:cs="Sakkal Majalla"/>
          <w:sz w:val="28"/>
          <w:szCs w:val="28"/>
          <w:rtl/>
        </w:rPr>
        <w:t>كما أن نظرية السلوك المخطط تضع «النيّة» كعامل وسيط بين المعتقدات</w:t>
      </w:r>
      <w:r w:rsidRPr="002B0A9F">
        <w:rPr>
          <w:rFonts w:ascii="Sakkal Majalla" w:eastAsia="Times New Roman" w:hAnsi="Sakkal Majalla" w:cs="Sakkal Majalla"/>
          <w:sz w:val="28"/>
          <w:szCs w:val="28"/>
        </w:rPr>
        <w:t xml:space="preserve"> (attitudes) </w:t>
      </w:r>
      <w:r w:rsidRPr="002B0A9F">
        <w:rPr>
          <w:rFonts w:ascii="Sakkal Majalla" w:eastAsia="Times New Roman" w:hAnsi="Sakkal Majalla" w:cs="Sakkal Majalla"/>
          <w:sz w:val="28"/>
          <w:szCs w:val="28"/>
          <w:rtl/>
        </w:rPr>
        <w:t>والنية، والسيطرة الإدراكية المدركة</w:t>
      </w:r>
      <w:r w:rsidRPr="002B0A9F">
        <w:rPr>
          <w:rFonts w:ascii="Sakkal Majalla" w:eastAsia="Times New Roman" w:hAnsi="Sakkal Majalla" w:cs="Sakkal Majalla"/>
          <w:sz w:val="28"/>
          <w:szCs w:val="28"/>
        </w:rPr>
        <w:t xml:space="preserve"> (perceived </w:t>
      </w:r>
      <w:r w:rsidR="00367E8D" w:rsidRPr="002B0A9F">
        <w:rPr>
          <w:rFonts w:ascii="Sakkal Majalla" w:eastAsia="Times New Roman" w:hAnsi="Sakkal Majalla" w:cs="Sakkal Majalla"/>
          <w:sz w:val="28"/>
          <w:szCs w:val="28"/>
        </w:rPr>
        <w:t>behavioral</w:t>
      </w:r>
      <w:r w:rsidRPr="002B0A9F">
        <w:rPr>
          <w:rFonts w:ascii="Sakkal Majalla" w:eastAsia="Times New Roman" w:hAnsi="Sakkal Majalla" w:cs="Sakkal Majalla"/>
          <w:sz w:val="28"/>
          <w:szCs w:val="28"/>
        </w:rPr>
        <w:t xml:space="preserve"> control) </w:t>
      </w:r>
      <w:r w:rsidRPr="002B0A9F">
        <w:rPr>
          <w:rFonts w:ascii="Sakkal Majalla" w:eastAsia="Times New Roman" w:hAnsi="Sakkal Majalla" w:cs="Sakkal Majalla"/>
          <w:sz w:val="28"/>
          <w:szCs w:val="28"/>
          <w:rtl/>
        </w:rPr>
        <w:t>والسلوك الفعلي</w:t>
      </w:r>
      <w:r w:rsidRPr="002B0A9F">
        <w:rPr>
          <w:rFonts w:ascii="Sakkal Majalla" w:eastAsia="Times New Roman" w:hAnsi="Sakkal Majalla" w:cs="Sakkal Majalla"/>
          <w:sz w:val="28"/>
          <w:szCs w:val="28"/>
        </w:rPr>
        <w:t>.</w:t>
      </w:r>
    </w:p>
    <w:p w14:paraId="57B9B934" w14:textId="77777777" w:rsidR="000920CF" w:rsidRDefault="000920CF" w:rsidP="002C1E78">
      <w:pPr>
        <w:spacing w:after="0" w:line="276" w:lineRule="auto"/>
        <w:jc w:val="both"/>
        <w:outlineLvl w:val="1"/>
        <w:rPr>
          <w:rFonts w:ascii="Sakkal Majalla" w:eastAsia="Times New Roman" w:hAnsi="Sakkal Majalla" w:cs="Sakkal Majalla"/>
          <w:b/>
          <w:bCs/>
          <w:sz w:val="32"/>
          <w:szCs w:val="32"/>
          <w:rtl/>
        </w:rPr>
      </w:pPr>
      <w:bookmarkStart w:id="2" w:name="_Toc213591896"/>
    </w:p>
    <w:p w14:paraId="0739AEAE" w14:textId="77777777" w:rsidR="000920CF" w:rsidRDefault="000920CF" w:rsidP="002C1E78">
      <w:pPr>
        <w:spacing w:after="0" w:line="276" w:lineRule="auto"/>
        <w:jc w:val="both"/>
        <w:outlineLvl w:val="1"/>
        <w:rPr>
          <w:rFonts w:ascii="Sakkal Majalla" w:eastAsia="Times New Roman" w:hAnsi="Sakkal Majalla" w:cs="Sakkal Majalla"/>
          <w:b/>
          <w:bCs/>
          <w:sz w:val="32"/>
          <w:szCs w:val="32"/>
          <w:rtl/>
        </w:rPr>
      </w:pPr>
    </w:p>
    <w:p w14:paraId="4BB19102" w14:textId="77777777" w:rsidR="000920CF" w:rsidRDefault="000920CF" w:rsidP="002C1E78">
      <w:pPr>
        <w:spacing w:after="0" w:line="276" w:lineRule="auto"/>
        <w:jc w:val="both"/>
        <w:outlineLvl w:val="1"/>
        <w:rPr>
          <w:rFonts w:ascii="Sakkal Majalla" w:eastAsia="Times New Roman" w:hAnsi="Sakkal Majalla" w:cs="Sakkal Majalla"/>
          <w:b/>
          <w:bCs/>
          <w:sz w:val="32"/>
          <w:szCs w:val="32"/>
          <w:rtl/>
        </w:rPr>
      </w:pPr>
    </w:p>
    <w:p w14:paraId="189AACA0" w14:textId="77777777" w:rsidR="000920CF" w:rsidRDefault="000920CF" w:rsidP="002C1E78">
      <w:pPr>
        <w:spacing w:after="0" w:line="276" w:lineRule="auto"/>
        <w:jc w:val="both"/>
        <w:outlineLvl w:val="1"/>
        <w:rPr>
          <w:rFonts w:ascii="Sakkal Majalla" w:eastAsia="Times New Roman" w:hAnsi="Sakkal Majalla" w:cs="Sakkal Majalla"/>
          <w:b/>
          <w:bCs/>
          <w:sz w:val="32"/>
          <w:szCs w:val="32"/>
          <w:rtl/>
        </w:rPr>
      </w:pPr>
    </w:p>
    <w:p w14:paraId="0E4B770E" w14:textId="7614D775" w:rsidR="00EC0CA6" w:rsidRPr="002B0A9F" w:rsidRDefault="00EC0CA6" w:rsidP="002C1E78">
      <w:pPr>
        <w:spacing w:after="0" w:line="276" w:lineRule="auto"/>
        <w:jc w:val="both"/>
        <w:outlineLvl w:val="1"/>
        <w:rPr>
          <w:rFonts w:ascii="Sakkal Majalla" w:eastAsia="Times New Roman" w:hAnsi="Sakkal Majalla" w:cs="Sakkal Majalla"/>
          <w:sz w:val="28"/>
          <w:szCs w:val="28"/>
          <w:rtl/>
          <w:lang w:bidi="ar-EG"/>
        </w:rPr>
      </w:pPr>
      <w:r w:rsidRPr="002B0A9F">
        <w:rPr>
          <w:rFonts w:ascii="Sakkal Majalla" w:eastAsia="Times New Roman" w:hAnsi="Sakkal Majalla" w:cs="Sakkal Majalla"/>
          <w:b/>
          <w:bCs/>
          <w:sz w:val="32"/>
          <w:szCs w:val="32"/>
          <w:rtl/>
        </w:rPr>
        <w:lastRenderedPageBreak/>
        <w:t>مشكلة البحث:</w:t>
      </w:r>
      <w:bookmarkEnd w:id="2"/>
    </w:p>
    <w:p w14:paraId="1F4585E0" w14:textId="77777777" w:rsidR="002B0A9F" w:rsidRPr="002B0A9F" w:rsidRDefault="002B0A9F" w:rsidP="002B0A9F">
      <w:pPr>
        <w:spacing w:after="0" w:line="360" w:lineRule="auto"/>
        <w:ind w:firstLine="720"/>
        <w:jc w:val="both"/>
        <w:rPr>
          <w:rFonts w:ascii="Sakkal Majalla" w:eastAsia="Times New Roman" w:hAnsi="Sakkal Majalla" w:cs="Sakkal Majalla"/>
          <w:sz w:val="28"/>
          <w:szCs w:val="28"/>
          <w:rtl/>
        </w:rPr>
      </w:pPr>
      <w:r w:rsidRPr="002B0A9F">
        <w:rPr>
          <w:rFonts w:ascii="Sakkal Majalla" w:eastAsia="Times New Roman" w:hAnsi="Sakkal Majalla" w:cs="Sakkal Majalla"/>
          <w:sz w:val="28"/>
          <w:szCs w:val="28"/>
          <w:rtl/>
        </w:rPr>
        <w:t>على الرغم من الأهمية المتزايدة لريادة الأعمال في تعزيز الاقتصاد الوطني وتوفير فرص العمل، يواجه الأفراد العديد من التحديات عند اتخاذ قرار ترك الوظيفة التقليدية والانخراط في مشاريع ريادية. إذ تشير الدراسات إلى أن هذا القرار لا يعتمد على عامل واحد، بل هو نتيجة تفاعل مجموعة معقدة من العوامل الشخصية، الاقتصادية، والاجتماعية</w:t>
      </w:r>
      <w:r w:rsidRPr="002B0A9F">
        <w:rPr>
          <w:rFonts w:ascii="Sakkal Majalla" w:eastAsia="Times New Roman" w:hAnsi="Sakkal Majalla" w:cs="Sakkal Majalla"/>
          <w:sz w:val="28"/>
          <w:szCs w:val="28"/>
        </w:rPr>
        <w:t xml:space="preserve"> (Fairlie &amp; Fossen, 2018</w:t>
      </w:r>
      <w:r w:rsidRPr="002B0A9F">
        <w:rPr>
          <w:rFonts w:ascii="Sakkal Majalla" w:eastAsia="Times New Roman" w:hAnsi="Sakkal Majalla" w:cs="Sakkal Majalla"/>
          <w:sz w:val="28"/>
          <w:szCs w:val="28"/>
          <w:rtl/>
        </w:rPr>
        <w:t>؛</w:t>
      </w:r>
      <w:r w:rsidRPr="002B0A9F">
        <w:rPr>
          <w:rFonts w:ascii="Sakkal Majalla" w:eastAsia="Times New Roman" w:hAnsi="Sakkal Majalla" w:cs="Sakkal Majalla"/>
          <w:sz w:val="28"/>
          <w:szCs w:val="28"/>
        </w:rPr>
        <w:t xml:space="preserve"> Giacomin et al., 2023).</w:t>
      </w:r>
    </w:p>
    <w:p w14:paraId="3E52224D" w14:textId="77777777" w:rsidR="002B0A9F" w:rsidRPr="002B0A9F" w:rsidRDefault="002B0A9F" w:rsidP="002B0A9F">
      <w:pPr>
        <w:spacing w:after="0" w:line="360" w:lineRule="auto"/>
        <w:ind w:firstLine="720"/>
        <w:jc w:val="both"/>
        <w:rPr>
          <w:rFonts w:ascii="Sakkal Majalla" w:eastAsia="Times New Roman" w:hAnsi="Sakkal Majalla" w:cs="Sakkal Majalla"/>
          <w:sz w:val="28"/>
          <w:szCs w:val="28"/>
          <w:rtl/>
        </w:rPr>
      </w:pPr>
      <w:r w:rsidRPr="002B0A9F">
        <w:rPr>
          <w:rFonts w:ascii="Sakkal Majalla" w:eastAsia="Times New Roman" w:hAnsi="Sakkal Majalla" w:cs="Sakkal Majalla"/>
          <w:sz w:val="28"/>
          <w:szCs w:val="28"/>
          <w:rtl/>
        </w:rPr>
        <w:t>تكمن مشكلة البحث في أنه على الرغم من وجود دراسات تناولت دوافع ريادة الأعمال بشكل عام، إلا أن هناك نقصاً في الدراسات التي تركز على فهم العوامل المحددة التي تدفع الأفراد لترك وظائفهم الحالية والدخول في ريادة الأعمال، خاصة من منظور تفاعل العوامل الدافعة</w:t>
      </w:r>
      <w:r w:rsidRPr="002B0A9F">
        <w:rPr>
          <w:rFonts w:ascii="Sakkal Majalla" w:eastAsia="Times New Roman" w:hAnsi="Sakkal Majalla" w:cs="Sakkal Majalla"/>
          <w:sz w:val="28"/>
          <w:szCs w:val="28"/>
        </w:rPr>
        <w:t xml:space="preserve"> (Push Factors) </w:t>
      </w:r>
      <w:r w:rsidRPr="002B0A9F">
        <w:rPr>
          <w:rFonts w:ascii="Sakkal Majalla" w:eastAsia="Times New Roman" w:hAnsi="Sakkal Majalla" w:cs="Sakkal Majalla"/>
          <w:sz w:val="28"/>
          <w:szCs w:val="28"/>
          <w:rtl/>
        </w:rPr>
        <w:t>والجاذبة</w:t>
      </w:r>
      <w:r w:rsidRPr="002B0A9F">
        <w:rPr>
          <w:rFonts w:ascii="Sakkal Majalla" w:eastAsia="Times New Roman" w:hAnsi="Sakkal Majalla" w:cs="Sakkal Majalla"/>
          <w:sz w:val="28"/>
          <w:szCs w:val="28"/>
        </w:rPr>
        <w:t xml:space="preserve"> (Pull Factors) </w:t>
      </w:r>
      <w:r w:rsidRPr="002B0A9F">
        <w:rPr>
          <w:rFonts w:ascii="Sakkal Majalla" w:eastAsia="Times New Roman" w:hAnsi="Sakkal Majalla" w:cs="Sakkal Majalla"/>
          <w:sz w:val="28"/>
          <w:szCs w:val="28"/>
          <w:rtl/>
        </w:rPr>
        <w:t>مع المتغيرات الفردية والبيئية</w:t>
      </w:r>
      <w:r w:rsidRPr="002B0A9F">
        <w:rPr>
          <w:rFonts w:ascii="Sakkal Majalla" w:eastAsia="Times New Roman" w:hAnsi="Sakkal Majalla" w:cs="Sakkal Majalla"/>
          <w:sz w:val="28"/>
          <w:szCs w:val="28"/>
        </w:rPr>
        <w:t>.</w:t>
      </w:r>
    </w:p>
    <w:p w14:paraId="3F460248" w14:textId="258EFF2E" w:rsidR="002B0A9F" w:rsidRPr="002B0A9F" w:rsidRDefault="002B0A9F" w:rsidP="002B0A9F">
      <w:pPr>
        <w:spacing w:after="0" w:line="360" w:lineRule="auto"/>
        <w:ind w:firstLine="720"/>
        <w:jc w:val="both"/>
        <w:rPr>
          <w:rFonts w:ascii="Sakkal Majalla" w:eastAsia="Times New Roman" w:hAnsi="Sakkal Majalla" w:cs="Sakkal Majalla"/>
          <w:sz w:val="28"/>
          <w:szCs w:val="28"/>
          <w:rtl/>
          <w:lang w:bidi="ar-EG"/>
        </w:rPr>
      </w:pPr>
      <w:r w:rsidRPr="002B0A9F">
        <w:rPr>
          <w:rFonts w:ascii="Sakkal Majalla" w:eastAsia="Times New Roman" w:hAnsi="Sakkal Majalla" w:cs="Sakkal Majalla"/>
          <w:sz w:val="28"/>
          <w:szCs w:val="28"/>
          <w:rtl/>
        </w:rPr>
        <w:t xml:space="preserve">كما أن تأثير العوامل المختلفة – مثل عدم الرضا الوظيفي، الرغبة في الاستقلال المالي، إدراك الفرص السوقية، الدعم المؤسسي، والخبرة المهنية – على القرار بالانتقال من التوظيف التقليدي إلى ريادة الأعمال ليس واضحاً بشكل كامل، وهناك حاجة إلى توضيح العلاقات بين هذه العوامل وكيفية تأثيرها على نية الفرد وسلوكه الريادي( </w:t>
      </w:r>
      <w:r w:rsidRPr="002B0A9F">
        <w:rPr>
          <w:rFonts w:ascii="Sakkal Majalla" w:eastAsia="Times New Roman" w:hAnsi="Sakkal Majalla" w:cs="Sakkal Majalla"/>
          <w:sz w:val="28"/>
          <w:szCs w:val="28"/>
        </w:rPr>
        <w:t>(Shapero &amp; Sokol, 1982</w:t>
      </w:r>
      <w:r w:rsidRPr="002B0A9F">
        <w:rPr>
          <w:rFonts w:ascii="Sakkal Majalla" w:eastAsia="Times New Roman" w:hAnsi="Sakkal Majalla" w:cs="Sakkal Majalla"/>
          <w:sz w:val="28"/>
          <w:szCs w:val="28"/>
          <w:rtl/>
        </w:rPr>
        <w:t>؛</w:t>
      </w:r>
      <w:r w:rsidRPr="002B0A9F">
        <w:rPr>
          <w:rFonts w:ascii="Sakkal Majalla" w:eastAsia="Times New Roman" w:hAnsi="Sakkal Majalla" w:cs="Sakkal Majalla"/>
          <w:sz w:val="28"/>
          <w:szCs w:val="28"/>
        </w:rPr>
        <w:t xml:space="preserve"> Ajzen, 1991).</w:t>
      </w:r>
      <w:r w:rsidRPr="002B0A9F">
        <w:rPr>
          <w:rFonts w:ascii="Sakkal Majalla" w:eastAsia="Times New Roman" w:hAnsi="Sakkal Majalla" w:cs="Sakkal Majalla"/>
          <w:sz w:val="28"/>
          <w:szCs w:val="28"/>
          <w:rtl/>
          <w:lang w:bidi="ar-EG"/>
        </w:rPr>
        <w:t>)</w:t>
      </w:r>
    </w:p>
    <w:p w14:paraId="36BFF13C" w14:textId="0133E788" w:rsidR="002B0A9F" w:rsidRPr="002B0A9F" w:rsidRDefault="002B0A9F" w:rsidP="002B0A9F">
      <w:pPr>
        <w:spacing w:after="0" w:line="360" w:lineRule="auto"/>
        <w:ind w:firstLine="720"/>
        <w:jc w:val="both"/>
        <w:rPr>
          <w:rFonts w:ascii="Sakkal Majalla" w:eastAsia="Times New Roman" w:hAnsi="Sakkal Majalla" w:cs="Sakkal Majalla"/>
          <w:sz w:val="28"/>
          <w:szCs w:val="28"/>
        </w:rPr>
      </w:pPr>
      <w:r w:rsidRPr="002B0A9F">
        <w:rPr>
          <w:rFonts w:ascii="Sakkal Majalla" w:eastAsia="Times New Roman" w:hAnsi="Sakkal Majalla" w:cs="Sakkal Majalla"/>
          <w:sz w:val="28"/>
          <w:szCs w:val="28"/>
          <w:rtl/>
        </w:rPr>
        <w:t>باختصار، تكمن مشكلة البحث في غياب فهم شامل ومنهجي للعوامل التي تؤثر على قرار الأفراد ترك الوظيفة والانخراط في ريادة الأعمال، وما إذا كانت هذه العوامل تتفاعل بطريقة محددة تؤثر على نجاح المشاريع الريادية واستدامتها، مما يشكل فجوة معرفية تهدف هذه الدراسة إلى معالجتها</w:t>
      </w:r>
      <w:r w:rsidRPr="002B0A9F">
        <w:rPr>
          <w:rFonts w:ascii="Sakkal Majalla" w:eastAsia="Times New Roman" w:hAnsi="Sakkal Majalla" w:cs="Sakkal Majalla"/>
          <w:sz w:val="28"/>
          <w:szCs w:val="28"/>
        </w:rPr>
        <w:t>.</w:t>
      </w:r>
    </w:p>
    <w:p w14:paraId="647432E9" w14:textId="004AD404" w:rsidR="00DD5B36" w:rsidRPr="002B0A9F" w:rsidRDefault="00DD5B36" w:rsidP="002C1E78">
      <w:pPr>
        <w:spacing w:after="0" w:line="276" w:lineRule="auto"/>
        <w:outlineLvl w:val="2"/>
        <w:rPr>
          <w:rFonts w:ascii="Sakkal Majalla" w:eastAsia="Times New Roman" w:hAnsi="Sakkal Majalla" w:cs="Sakkal Majalla"/>
          <w:b/>
          <w:bCs/>
          <w:sz w:val="32"/>
          <w:szCs w:val="32"/>
          <w:rtl/>
        </w:rPr>
      </w:pPr>
      <w:bookmarkStart w:id="3" w:name="_Toc213591897"/>
      <w:r w:rsidRPr="002B0A9F">
        <w:rPr>
          <w:rFonts w:ascii="Sakkal Majalla" w:eastAsia="Times New Roman" w:hAnsi="Sakkal Majalla" w:cs="Sakkal Majalla"/>
          <w:b/>
          <w:bCs/>
          <w:sz w:val="32"/>
          <w:szCs w:val="32"/>
          <w:rtl/>
        </w:rPr>
        <w:t>تساؤلات البحث:</w:t>
      </w:r>
      <w:bookmarkEnd w:id="3"/>
    </w:p>
    <w:p w14:paraId="015309D3" w14:textId="77777777" w:rsidR="002B0A9F" w:rsidRPr="002B0A9F" w:rsidRDefault="00DD5B36" w:rsidP="002B0A9F">
      <w:pPr>
        <w:pStyle w:val="NormalWeb"/>
        <w:bidi/>
        <w:spacing w:before="0" w:beforeAutospacing="0" w:after="0" w:afterAutospacing="0" w:line="360" w:lineRule="auto"/>
        <w:rPr>
          <w:rFonts w:ascii="Sakkal Majalla" w:hAnsi="Sakkal Majalla" w:cs="Sakkal Majalla"/>
          <w:sz w:val="28"/>
          <w:szCs w:val="28"/>
        </w:rPr>
      </w:pPr>
      <w:r w:rsidRPr="002B0A9F">
        <w:rPr>
          <w:rStyle w:val="Strong"/>
          <w:rFonts w:ascii="Sakkal Majalla" w:hAnsi="Sakkal Majalla" w:cs="Sakkal Majalla"/>
          <w:sz w:val="28"/>
          <w:szCs w:val="28"/>
          <w:rtl/>
        </w:rPr>
        <w:t>التساؤل الرئيسي</w:t>
      </w:r>
      <w:r w:rsidRPr="002B0A9F">
        <w:rPr>
          <w:rStyle w:val="Strong"/>
          <w:rFonts w:ascii="Sakkal Majalla" w:hAnsi="Sakkal Majalla" w:cs="Sakkal Majalla"/>
          <w:sz w:val="28"/>
          <w:szCs w:val="28"/>
        </w:rPr>
        <w:t>:</w:t>
      </w:r>
      <w:r w:rsidRPr="002B0A9F">
        <w:rPr>
          <w:rStyle w:val="Strong"/>
          <w:rFonts w:ascii="Sakkal Majalla" w:hAnsi="Sakkal Majalla" w:cs="Sakkal Majalla"/>
          <w:sz w:val="28"/>
          <w:szCs w:val="28"/>
          <w:rtl/>
        </w:rPr>
        <w:t xml:space="preserve"> </w:t>
      </w:r>
      <w:r w:rsidR="002B0A9F" w:rsidRPr="002B0A9F">
        <w:rPr>
          <w:rFonts w:ascii="Sakkal Majalla" w:hAnsi="Sakkal Majalla" w:cs="Sakkal Majalla"/>
          <w:b/>
          <w:bCs/>
          <w:sz w:val="28"/>
          <w:szCs w:val="28"/>
          <w:rtl/>
        </w:rPr>
        <w:t>ما العوامل المؤثرة في قرار الأفراد ترك الوظيفة والانخراط في ريادة الأعمال، وكيف تتفاعل هذه العوامل الشخصية والاقتصادية والاجتماعية والبيئية لتشكيل نية وسلوك ريادي ناجح؟</w:t>
      </w:r>
    </w:p>
    <w:p w14:paraId="0D966498" w14:textId="69AC86DE" w:rsidR="00DD5B36" w:rsidRPr="002B0A9F" w:rsidRDefault="00DD5B36" w:rsidP="002B0A9F">
      <w:pPr>
        <w:spacing w:after="0" w:line="276" w:lineRule="auto"/>
        <w:rPr>
          <w:rFonts w:ascii="Sakkal Majalla" w:eastAsia="Times New Roman" w:hAnsi="Sakkal Majalla" w:cs="Sakkal Majalla"/>
          <w:sz w:val="32"/>
          <w:szCs w:val="32"/>
        </w:rPr>
      </w:pPr>
      <w:r w:rsidRPr="002B0A9F">
        <w:rPr>
          <w:rStyle w:val="Strong"/>
          <w:rFonts w:ascii="Sakkal Majalla" w:hAnsi="Sakkal Majalla" w:cs="Sakkal Majalla"/>
          <w:b w:val="0"/>
          <w:bCs w:val="0"/>
          <w:sz w:val="28"/>
          <w:szCs w:val="28"/>
          <w:rtl/>
        </w:rPr>
        <w:t>الأسئلة الفرعية</w:t>
      </w:r>
      <w:r w:rsidRPr="002B0A9F">
        <w:rPr>
          <w:rStyle w:val="Strong"/>
          <w:rFonts w:ascii="Sakkal Majalla" w:hAnsi="Sakkal Majalla" w:cs="Sakkal Majalla"/>
          <w:b w:val="0"/>
          <w:bCs w:val="0"/>
          <w:sz w:val="28"/>
          <w:szCs w:val="28"/>
        </w:rPr>
        <w:t>:</w:t>
      </w:r>
    </w:p>
    <w:p w14:paraId="7DDA3902" w14:textId="3AAAFC06" w:rsidR="002B0A9F" w:rsidRPr="002B0A9F" w:rsidRDefault="002B0A9F" w:rsidP="002B0A9F">
      <w:pPr>
        <w:pStyle w:val="ListParagraph"/>
        <w:numPr>
          <w:ilvl w:val="0"/>
          <w:numId w:val="27"/>
        </w:numPr>
        <w:spacing w:after="0" w:line="360" w:lineRule="auto"/>
        <w:rPr>
          <w:rFonts w:ascii="Sakkal Majalla" w:eastAsia="Times New Roman" w:hAnsi="Sakkal Majalla" w:cs="Sakkal Majalla"/>
          <w:sz w:val="28"/>
          <w:szCs w:val="28"/>
        </w:rPr>
      </w:pPr>
      <w:r w:rsidRPr="002B0A9F">
        <w:rPr>
          <w:rFonts w:ascii="Sakkal Majalla" w:eastAsia="Times New Roman" w:hAnsi="Sakkal Majalla" w:cs="Sakkal Majalla"/>
          <w:sz w:val="28"/>
          <w:szCs w:val="28"/>
          <w:rtl/>
        </w:rPr>
        <w:t>ما هي العوامل الدافعة</w:t>
      </w:r>
      <w:r w:rsidRPr="002B0A9F">
        <w:rPr>
          <w:rFonts w:ascii="Sakkal Majalla" w:eastAsia="Times New Roman" w:hAnsi="Sakkal Majalla" w:cs="Sakkal Majalla"/>
          <w:sz w:val="28"/>
          <w:szCs w:val="28"/>
        </w:rPr>
        <w:t xml:space="preserve"> (Push Factors) </w:t>
      </w:r>
      <w:r w:rsidRPr="002B0A9F">
        <w:rPr>
          <w:rFonts w:ascii="Sakkal Majalla" w:eastAsia="Times New Roman" w:hAnsi="Sakkal Majalla" w:cs="Sakkal Majalla"/>
          <w:sz w:val="28"/>
          <w:szCs w:val="28"/>
          <w:rtl/>
        </w:rPr>
        <w:t>التي تؤثر على قرار الأفراد ترك وظائفهم؟</w:t>
      </w:r>
    </w:p>
    <w:p w14:paraId="37CA1017" w14:textId="065BA891" w:rsidR="002B0A9F" w:rsidRPr="002B0A9F" w:rsidRDefault="002B0A9F" w:rsidP="002B0A9F">
      <w:pPr>
        <w:pStyle w:val="ListParagraph"/>
        <w:numPr>
          <w:ilvl w:val="0"/>
          <w:numId w:val="27"/>
        </w:numPr>
        <w:spacing w:after="0" w:line="360" w:lineRule="auto"/>
        <w:rPr>
          <w:rFonts w:ascii="Sakkal Majalla" w:eastAsia="Times New Roman" w:hAnsi="Sakkal Majalla" w:cs="Sakkal Majalla"/>
          <w:sz w:val="28"/>
          <w:szCs w:val="28"/>
        </w:rPr>
      </w:pPr>
      <w:r w:rsidRPr="002B0A9F">
        <w:rPr>
          <w:rFonts w:ascii="Sakkal Majalla" w:eastAsia="Times New Roman" w:hAnsi="Sakkal Majalla" w:cs="Sakkal Majalla"/>
          <w:sz w:val="28"/>
          <w:szCs w:val="28"/>
          <w:rtl/>
        </w:rPr>
        <w:t>ما هي العوامل الجاذبة</w:t>
      </w:r>
      <w:r w:rsidRPr="002B0A9F">
        <w:rPr>
          <w:rFonts w:ascii="Sakkal Majalla" w:eastAsia="Times New Roman" w:hAnsi="Sakkal Majalla" w:cs="Sakkal Majalla"/>
          <w:sz w:val="28"/>
          <w:szCs w:val="28"/>
        </w:rPr>
        <w:t xml:space="preserve"> (Pull Factors) </w:t>
      </w:r>
      <w:r w:rsidRPr="002B0A9F">
        <w:rPr>
          <w:rFonts w:ascii="Sakkal Majalla" w:eastAsia="Times New Roman" w:hAnsi="Sakkal Majalla" w:cs="Sakkal Majalla"/>
          <w:sz w:val="28"/>
          <w:szCs w:val="28"/>
          <w:rtl/>
        </w:rPr>
        <w:t>التي تشجع الأفراد على بدء مشروع ريادي؟</w:t>
      </w:r>
    </w:p>
    <w:p w14:paraId="5DD820B0" w14:textId="7E2AC724" w:rsidR="002B0A9F" w:rsidRPr="002B0A9F" w:rsidRDefault="002B0A9F" w:rsidP="002B0A9F">
      <w:pPr>
        <w:pStyle w:val="ListParagraph"/>
        <w:numPr>
          <w:ilvl w:val="0"/>
          <w:numId w:val="27"/>
        </w:numPr>
        <w:spacing w:after="0" w:line="360" w:lineRule="auto"/>
        <w:rPr>
          <w:rFonts w:ascii="Sakkal Majalla" w:eastAsia="Times New Roman" w:hAnsi="Sakkal Majalla" w:cs="Sakkal Majalla"/>
          <w:sz w:val="28"/>
          <w:szCs w:val="28"/>
        </w:rPr>
      </w:pPr>
      <w:r w:rsidRPr="002B0A9F">
        <w:rPr>
          <w:rFonts w:ascii="Sakkal Majalla" w:eastAsia="Times New Roman" w:hAnsi="Sakkal Majalla" w:cs="Sakkal Majalla"/>
          <w:sz w:val="28"/>
          <w:szCs w:val="28"/>
          <w:rtl/>
        </w:rPr>
        <w:t>كيف تؤثر المتغيرات الشخصية مثل العمر، التعليم، والخبرة المهنية على قرار ترك الوظيفة والانخراط في ريادة الأعمال؟</w:t>
      </w:r>
    </w:p>
    <w:p w14:paraId="476AF414" w14:textId="2F700DC4" w:rsidR="002B0A9F" w:rsidRPr="002B0A9F" w:rsidRDefault="002B0A9F" w:rsidP="002B0A9F">
      <w:pPr>
        <w:pStyle w:val="ListParagraph"/>
        <w:numPr>
          <w:ilvl w:val="0"/>
          <w:numId w:val="27"/>
        </w:numPr>
        <w:spacing w:after="0" w:line="360" w:lineRule="auto"/>
        <w:rPr>
          <w:rFonts w:ascii="Sakkal Majalla" w:eastAsia="Times New Roman" w:hAnsi="Sakkal Majalla" w:cs="Sakkal Majalla"/>
          <w:sz w:val="28"/>
          <w:szCs w:val="28"/>
        </w:rPr>
      </w:pPr>
      <w:r w:rsidRPr="002B0A9F">
        <w:rPr>
          <w:rFonts w:ascii="Sakkal Majalla" w:eastAsia="Times New Roman" w:hAnsi="Sakkal Majalla" w:cs="Sakkal Majalla"/>
          <w:sz w:val="28"/>
          <w:szCs w:val="28"/>
          <w:rtl/>
        </w:rPr>
        <w:lastRenderedPageBreak/>
        <w:t>ما دور البيئة الاقتصادية والاجتماعية والدعم المؤسسي في تعزيز أو تقييد الانتقال إلى ريادة الأعمال؟</w:t>
      </w:r>
    </w:p>
    <w:p w14:paraId="368F8125" w14:textId="2C50524C" w:rsidR="002F25A1" w:rsidRPr="000920CF" w:rsidRDefault="002B0A9F" w:rsidP="000920CF">
      <w:pPr>
        <w:pStyle w:val="ListParagraph"/>
        <w:numPr>
          <w:ilvl w:val="0"/>
          <w:numId w:val="27"/>
        </w:numPr>
        <w:spacing w:after="0" w:line="360" w:lineRule="auto"/>
        <w:rPr>
          <w:rFonts w:ascii="Sakkal Majalla" w:eastAsia="Times New Roman" w:hAnsi="Sakkal Majalla" w:cs="Sakkal Majalla"/>
          <w:sz w:val="28"/>
          <w:szCs w:val="28"/>
          <w:rtl/>
        </w:rPr>
      </w:pPr>
      <w:r w:rsidRPr="002B0A9F">
        <w:rPr>
          <w:rFonts w:ascii="Sakkal Majalla" w:eastAsia="Times New Roman" w:hAnsi="Sakkal Majalla" w:cs="Sakkal Majalla"/>
          <w:sz w:val="28"/>
          <w:szCs w:val="28"/>
          <w:rtl/>
        </w:rPr>
        <w:t>كيف تؤثر هذه العوامل مجتمعة على نية الأفراد وسلوكهم الريادي واستدامة المشاريع؟</w:t>
      </w:r>
    </w:p>
    <w:p w14:paraId="2FD901EF" w14:textId="2ACDDC77" w:rsidR="00DD5B36" w:rsidRPr="002F25A1" w:rsidRDefault="00DD5B36" w:rsidP="002C1E78">
      <w:pPr>
        <w:pStyle w:val="NormalWeb"/>
        <w:bidi/>
        <w:spacing w:before="0" w:beforeAutospacing="0" w:after="0" w:afterAutospacing="0" w:line="360" w:lineRule="auto"/>
        <w:jc w:val="both"/>
        <w:outlineLvl w:val="0"/>
        <w:rPr>
          <w:rFonts w:ascii="Sakkal Majalla" w:hAnsi="Sakkal Majalla" w:cs="Sakkal Majalla"/>
          <w:b/>
          <w:bCs/>
          <w:sz w:val="32"/>
          <w:szCs w:val="32"/>
          <w:rtl/>
          <w:lang w:bidi="ar-EG"/>
        </w:rPr>
      </w:pPr>
      <w:bookmarkStart w:id="4" w:name="_Toc213591898"/>
      <w:r w:rsidRPr="002F25A1">
        <w:rPr>
          <w:rFonts w:ascii="Sakkal Majalla" w:hAnsi="Sakkal Majalla" w:cs="Sakkal Majalla"/>
          <w:b/>
          <w:bCs/>
          <w:sz w:val="32"/>
          <w:szCs w:val="32"/>
          <w:rtl/>
          <w:lang w:bidi="ar-EG"/>
        </w:rPr>
        <w:t>أهمية البحث:</w:t>
      </w:r>
      <w:bookmarkEnd w:id="4"/>
    </w:p>
    <w:p w14:paraId="169D2207" w14:textId="41DF5552" w:rsidR="00DD5B36" w:rsidRPr="002F25A1" w:rsidRDefault="00DD5B36" w:rsidP="002C1E78">
      <w:pPr>
        <w:pStyle w:val="NormalWeb"/>
        <w:bidi/>
        <w:spacing w:before="0" w:beforeAutospacing="0" w:after="0" w:afterAutospacing="0" w:line="360" w:lineRule="auto"/>
        <w:jc w:val="both"/>
        <w:outlineLvl w:val="1"/>
        <w:rPr>
          <w:rFonts w:ascii="Sakkal Majalla" w:hAnsi="Sakkal Majalla" w:cs="Sakkal Majalla"/>
          <w:sz w:val="32"/>
          <w:szCs w:val="32"/>
          <w:u w:val="single"/>
        </w:rPr>
      </w:pPr>
      <w:bookmarkStart w:id="5" w:name="_Toc213591899"/>
      <w:r w:rsidRPr="002F25A1">
        <w:rPr>
          <w:rFonts w:ascii="Sakkal Majalla" w:hAnsi="Sakkal Majalla" w:cs="Sakkal Majalla"/>
          <w:sz w:val="32"/>
          <w:szCs w:val="32"/>
          <w:u w:val="single"/>
          <w:rtl/>
        </w:rPr>
        <w:t>الأهمية العلمية</w:t>
      </w:r>
      <w:r w:rsidRPr="002F25A1">
        <w:rPr>
          <w:rFonts w:ascii="Sakkal Majalla" w:hAnsi="Sakkal Majalla" w:cs="Sakkal Majalla"/>
          <w:sz w:val="32"/>
          <w:szCs w:val="32"/>
          <w:u w:val="single"/>
        </w:rPr>
        <w:t>:</w:t>
      </w:r>
      <w:bookmarkEnd w:id="5"/>
    </w:p>
    <w:p w14:paraId="1A54D93F" w14:textId="77777777" w:rsidR="002F25A1" w:rsidRPr="002F25A1" w:rsidRDefault="002F25A1" w:rsidP="002F25A1">
      <w:pPr>
        <w:spacing w:after="0" w:line="360" w:lineRule="auto"/>
        <w:ind w:firstLine="720"/>
        <w:jc w:val="both"/>
        <w:rPr>
          <w:rFonts w:ascii="Sakkal Majalla" w:eastAsia="Times New Roman" w:hAnsi="Sakkal Majalla" w:cs="Sakkal Majalla"/>
          <w:sz w:val="28"/>
          <w:szCs w:val="28"/>
          <w:u w:val="single"/>
          <w:rtl/>
        </w:rPr>
      </w:pPr>
      <w:r w:rsidRPr="002F25A1">
        <w:rPr>
          <w:rFonts w:ascii="Sakkal Majalla" w:hAnsi="Sakkal Majalla" w:cs="Sakkal Majalla"/>
          <w:sz w:val="28"/>
          <w:szCs w:val="28"/>
          <w:rtl/>
        </w:rPr>
        <w:t>تتمثل الأهمية العلمية لهذا البحث في قدرته على توسيع الفهم الأكاديمي للظاهرة المرتبطة بانتقال الأفراد من التوظيف التقليدي إلى ريادة الأعمال. يساهم البحث في تحديد العوامل المؤثرة في هذا القرار، سواء كانت دافعة مثل عدم الرضا الوظيفي أو فقدان الوظيفة، أو جاذبة مثل الرغبة في الاستقلال المالي وتحقيق الذات، مع مراعاة تأثير المتغيرات الشخصية والبيئية</w:t>
      </w:r>
      <w:r w:rsidRPr="002F25A1">
        <w:rPr>
          <w:rFonts w:ascii="Sakkal Majalla" w:hAnsi="Sakkal Majalla" w:cs="Sakkal Majalla"/>
          <w:sz w:val="28"/>
          <w:szCs w:val="28"/>
        </w:rPr>
        <w:t xml:space="preserve"> (Shapero &amp; Sokol, 1982</w:t>
      </w:r>
      <w:r w:rsidRPr="002F25A1">
        <w:rPr>
          <w:rFonts w:ascii="Sakkal Majalla" w:hAnsi="Sakkal Majalla" w:cs="Sakkal Majalla"/>
          <w:sz w:val="28"/>
          <w:szCs w:val="28"/>
          <w:rtl/>
        </w:rPr>
        <w:t>؛</w:t>
      </w:r>
      <w:r w:rsidRPr="002F25A1">
        <w:rPr>
          <w:rFonts w:ascii="Sakkal Majalla" w:hAnsi="Sakkal Majalla" w:cs="Sakkal Majalla"/>
          <w:sz w:val="28"/>
          <w:szCs w:val="28"/>
        </w:rPr>
        <w:t xml:space="preserve"> Ajzen, 1991). </w:t>
      </w:r>
      <w:r w:rsidRPr="002F25A1">
        <w:rPr>
          <w:rFonts w:ascii="Sakkal Majalla" w:hAnsi="Sakkal Majalla" w:cs="Sakkal Majalla"/>
          <w:sz w:val="28"/>
          <w:szCs w:val="28"/>
          <w:rtl/>
        </w:rPr>
        <w:t>كما يسهم البحث في تطوير النماذج النظرية المستخدمة في دراسة ريادة الأعمال، مثل نموذج الحدث الريادي ونظرية السلوك المخطط، من خلال تقييم العلاقة بين النوايا والسلوك الفعلي للرياديين. بالإضافة إلى ذلك، يعمل البحث على سد فجوة معرفية قائمة في الدراسات السابقة حول تفاعل العوامل المختلفة وتأثيرها على قرار ترك الوظيفة والانخراط في ريادة الأعمال، مما يوفر أساساً علمياً لدراسات مستقبلية في هذا المجال</w:t>
      </w:r>
      <w:r w:rsidRPr="002F25A1">
        <w:rPr>
          <w:rFonts w:ascii="Sakkal Majalla" w:hAnsi="Sakkal Majalla" w:cs="Sakkal Majalla"/>
          <w:sz w:val="28"/>
          <w:szCs w:val="28"/>
        </w:rPr>
        <w:t>.</w:t>
      </w:r>
    </w:p>
    <w:p w14:paraId="5C0AE713" w14:textId="2A29A2BC" w:rsidR="00DD5B36" w:rsidRPr="002F25A1" w:rsidRDefault="00DD5B36" w:rsidP="002C1E78">
      <w:pPr>
        <w:spacing w:after="0" w:line="360" w:lineRule="auto"/>
        <w:jc w:val="both"/>
        <w:outlineLvl w:val="1"/>
        <w:rPr>
          <w:rFonts w:ascii="Sakkal Majalla" w:eastAsia="Times New Roman" w:hAnsi="Sakkal Majalla" w:cs="Sakkal Majalla"/>
          <w:sz w:val="32"/>
          <w:szCs w:val="32"/>
          <w:u w:val="single"/>
        </w:rPr>
      </w:pPr>
      <w:bookmarkStart w:id="6" w:name="_Toc213591900"/>
      <w:r w:rsidRPr="002F25A1">
        <w:rPr>
          <w:rFonts w:ascii="Sakkal Majalla" w:eastAsia="Times New Roman" w:hAnsi="Sakkal Majalla" w:cs="Sakkal Majalla"/>
          <w:sz w:val="32"/>
          <w:szCs w:val="32"/>
          <w:u w:val="single"/>
          <w:rtl/>
        </w:rPr>
        <w:t>الأهمية العملية</w:t>
      </w:r>
      <w:r w:rsidRPr="002F25A1">
        <w:rPr>
          <w:rFonts w:ascii="Sakkal Majalla" w:eastAsia="Times New Roman" w:hAnsi="Sakkal Majalla" w:cs="Sakkal Majalla"/>
          <w:sz w:val="32"/>
          <w:szCs w:val="32"/>
          <w:u w:val="single"/>
        </w:rPr>
        <w:t>:</w:t>
      </w:r>
      <w:bookmarkEnd w:id="6"/>
    </w:p>
    <w:p w14:paraId="1C62BC91" w14:textId="77777777" w:rsidR="002F25A1" w:rsidRDefault="002F25A1" w:rsidP="002F25A1">
      <w:pPr>
        <w:spacing w:after="0" w:line="360" w:lineRule="auto"/>
        <w:ind w:firstLine="720"/>
        <w:jc w:val="both"/>
        <w:rPr>
          <w:rFonts w:ascii="Sakkal Majalla" w:eastAsia="Times New Roman" w:hAnsi="Sakkal Majalla" w:cs="Sakkal Majalla"/>
          <w:sz w:val="28"/>
          <w:szCs w:val="28"/>
          <w:rtl/>
        </w:rPr>
      </w:pPr>
      <w:r w:rsidRPr="002F25A1">
        <w:rPr>
          <w:rFonts w:ascii="Sakkal Majalla" w:eastAsia="Times New Roman" w:hAnsi="Sakkal Majalla" w:cs="Sakkal Majalla"/>
          <w:sz w:val="28"/>
          <w:szCs w:val="28"/>
          <w:rtl/>
        </w:rPr>
        <w:t>أما الأهمية العملية للبحث فتتمثل في تقديم نتائج قابلة للتطبيق لصانعي السياسات والمؤسسات الاقتصادية والمبادرات الحكومية والخاصة. فهو يساعد في تصميم برامج دعم ريادة الأعمال بشكل أكثر فعالية، مع مراعاة نوع الدعم المناسب للرياديين المدفوعين بالضرورة مقارنة بالرياديين الذين يدخلون السوق انطلاقاً من الفرص. كما يساهم البحث في تعزيز الاستراتيجيات الوطنية لتنمية ريادة الأعمال، من خلال تقديم فهم واضح للعوامل التي تحفز الأفراد على الانتقال من الوظائف التقليدية إلى المشاريع الريادية، بما ينعكس إيجاباً على خلق فرص عمل جديدة وتحقيق التنمية الاقتصادية المستدامة. كذلك، يوفر البحث دليلاً عملياً للموظفين والأفراد الذين يفكرون في البدء بمشاريع ريادية، من خلال فهم العوامل المؤثرة وكيفية التعامل معها لضمان نجاح واستدامة مشاريعهم</w:t>
      </w:r>
      <w:r w:rsidRPr="002F25A1">
        <w:rPr>
          <w:rFonts w:ascii="Sakkal Majalla" w:eastAsia="Times New Roman" w:hAnsi="Sakkal Majalla" w:cs="Sakkal Majalla"/>
          <w:sz w:val="28"/>
          <w:szCs w:val="28"/>
        </w:rPr>
        <w:t>.</w:t>
      </w:r>
    </w:p>
    <w:p w14:paraId="4E9DBA97" w14:textId="77777777" w:rsidR="000920CF" w:rsidRDefault="000920CF" w:rsidP="002F25A1">
      <w:pPr>
        <w:spacing w:after="0" w:line="360" w:lineRule="auto"/>
        <w:ind w:firstLine="720"/>
        <w:jc w:val="both"/>
        <w:rPr>
          <w:rFonts w:ascii="Sakkal Majalla" w:eastAsia="Times New Roman" w:hAnsi="Sakkal Majalla" w:cs="Sakkal Majalla"/>
          <w:sz w:val="28"/>
          <w:szCs w:val="28"/>
          <w:rtl/>
        </w:rPr>
      </w:pPr>
    </w:p>
    <w:p w14:paraId="2F4F8351" w14:textId="77777777" w:rsidR="000920CF" w:rsidRPr="002F25A1" w:rsidRDefault="000920CF" w:rsidP="002F25A1">
      <w:pPr>
        <w:spacing w:after="0" w:line="360" w:lineRule="auto"/>
        <w:ind w:firstLine="720"/>
        <w:jc w:val="both"/>
        <w:rPr>
          <w:rFonts w:ascii="Sakkal Majalla" w:eastAsia="Times New Roman" w:hAnsi="Sakkal Majalla" w:cs="Sakkal Majalla"/>
          <w:sz w:val="28"/>
          <w:szCs w:val="28"/>
        </w:rPr>
      </w:pPr>
    </w:p>
    <w:p w14:paraId="20904A92" w14:textId="77777777" w:rsidR="00EC0CA6" w:rsidRPr="002F25A1" w:rsidRDefault="00EC0CA6" w:rsidP="002C1E78">
      <w:pPr>
        <w:spacing w:after="0" w:line="360" w:lineRule="auto"/>
        <w:outlineLvl w:val="0"/>
        <w:rPr>
          <w:rFonts w:ascii="Sakkal Majalla" w:eastAsia="Times New Roman" w:hAnsi="Sakkal Majalla" w:cs="Sakkal Majalla"/>
          <w:b/>
          <w:bCs/>
          <w:sz w:val="32"/>
          <w:szCs w:val="32"/>
        </w:rPr>
      </w:pPr>
      <w:bookmarkStart w:id="7" w:name="_Toc213591901"/>
      <w:r w:rsidRPr="002F25A1">
        <w:rPr>
          <w:rFonts w:ascii="Sakkal Majalla" w:eastAsia="Times New Roman" w:hAnsi="Sakkal Majalla" w:cs="Sakkal Majalla"/>
          <w:b/>
          <w:bCs/>
          <w:sz w:val="32"/>
          <w:szCs w:val="32"/>
          <w:rtl/>
        </w:rPr>
        <w:lastRenderedPageBreak/>
        <w:t>أهداف الدراسة</w:t>
      </w:r>
      <w:bookmarkEnd w:id="7"/>
    </w:p>
    <w:p w14:paraId="5A8991DD" w14:textId="77777777" w:rsidR="00EC0CA6" w:rsidRPr="002F25A1" w:rsidRDefault="00EC0CA6" w:rsidP="002F25A1">
      <w:pPr>
        <w:spacing w:after="0" w:line="360" w:lineRule="auto"/>
        <w:rPr>
          <w:rFonts w:ascii="Sakkal Majalla" w:eastAsia="Times New Roman" w:hAnsi="Sakkal Majalla" w:cs="Sakkal Majalla"/>
          <w:sz w:val="28"/>
          <w:szCs w:val="28"/>
        </w:rPr>
      </w:pPr>
      <w:r w:rsidRPr="002F25A1">
        <w:rPr>
          <w:rFonts w:ascii="Sakkal Majalla" w:eastAsia="Times New Roman" w:hAnsi="Sakkal Majalla" w:cs="Sakkal Majalla"/>
          <w:sz w:val="28"/>
          <w:szCs w:val="28"/>
          <w:rtl/>
        </w:rPr>
        <w:t>تنطلق هذه الدراسة بتحقيق الأهداف التالية</w:t>
      </w:r>
      <w:r w:rsidRPr="002F25A1">
        <w:rPr>
          <w:rFonts w:ascii="Sakkal Majalla" w:eastAsia="Times New Roman" w:hAnsi="Sakkal Majalla" w:cs="Sakkal Majalla"/>
          <w:sz w:val="28"/>
          <w:szCs w:val="28"/>
        </w:rPr>
        <w:t>:</w:t>
      </w:r>
    </w:p>
    <w:p w14:paraId="334E869D" w14:textId="3AA63EC5" w:rsidR="002F25A1" w:rsidRPr="002F25A1" w:rsidRDefault="002F25A1" w:rsidP="002F25A1">
      <w:pPr>
        <w:pStyle w:val="ListParagraph"/>
        <w:numPr>
          <w:ilvl w:val="0"/>
          <w:numId w:val="29"/>
        </w:numPr>
        <w:spacing w:after="0" w:line="360" w:lineRule="auto"/>
        <w:rPr>
          <w:rFonts w:ascii="Sakkal Majalla" w:eastAsia="Times New Roman" w:hAnsi="Sakkal Majalla" w:cs="Sakkal Majalla"/>
          <w:sz w:val="28"/>
          <w:szCs w:val="28"/>
        </w:rPr>
      </w:pPr>
      <w:r w:rsidRPr="002F25A1">
        <w:rPr>
          <w:rFonts w:ascii="Sakkal Majalla" w:eastAsia="Times New Roman" w:hAnsi="Sakkal Majalla" w:cs="Sakkal Majalla"/>
          <w:sz w:val="28"/>
          <w:szCs w:val="28"/>
          <w:rtl/>
        </w:rPr>
        <w:t>تحليل العوامل المؤثرة في قرار الأفراد ترك الوظيفة والانخراط في ريادة الأعمال</w:t>
      </w:r>
      <w:r w:rsidRPr="002F25A1">
        <w:rPr>
          <w:rFonts w:ascii="Sakkal Majalla" w:eastAsia="Times New Roman" w:hAnsi="Sakkal Majalla" w:cs="Sakkal Majalla"/>
          <w:sz w:val="28"/>
          <w:szCs w:val="28"/>
        </w:rPr>
        <w:t>.</w:t>
      </w:r>
    </w:p>
    <w:p w14:paraId="668F09ED" w14:textId="4B8665C8" w:rsidR="002F25A1" w:rsidRPr="002F25A1" w:rsidRDefault="002F25A1" w:rsidP="002F25A1">
      <w:pPr>
        <w:pStyle w:val="ListParagraph"/>
        <w:numPr>
          <w:ilvl w:val="0"/>
          <w:numId w:val="29"/>
        </w:numPr>
        <w:spacing w:after="0" w:line="360" w:lineRule="auto"/>
        <w:rPr>
          <w:rFonts w:ascii="Sakkal Majalla" w:eastAsia="Times New Roman" w:hAnsi="Sakkal Majalla" w:cs="Sakkal Majalla"/>
          <w:sz w:val="28"/>
          <w:szCs w:val="28"/>
        </w:rPr>
      </w:pPr>
      <w:r w:rsidRPr="002F25A1">
        <w:rPr>
          <w:rFonts w:ascii="Sakkal Majalla" w:eastAsia="Times New Roman" w:hAnsi="Sakkal Majalla" w:cs="Sakkal Majalla"/>
          <w:sz w:val="28"/>
          <w:szCs w:val="28"/>
          <w:rtl/>
        </w:rPr>
        <w:t>فهم كيفية تفاعل العوامل الشخصية والاقتصادية والاجتماعية مع البيئة المحيطة لتشكيل النية والسلوك الريادي</w:t>
      </w:r>
      <w:r w:rsidRPr="002F25A1">
        <w:rPr>
          <w:rFonts w:ascii="Sakkal Majalla" w:eastAsia="Times New Roman" w:hAnsi="Sakkal Majalla" w:cs="Sakkal Majalla"/>
          <w:sz w:val="28"/>
          <w:szCs w:val="28"/>
        </w:rPr>
        <w:t>.</w:t>
      </w:r>
    </w:p>
    <w:p w14:paraId="187CC196" w14:textId="339B374F" w:rsidR="002F25A1" w:rsidRPr="002F25A1" w:rsidRDefault="002F25A1" w:rsidP="002F25A1">
      <w:pPr>
        <w:pStyle w:val="ListParagraph"/>
        <w:numPr>
          <w:ilvl w:val="0"/>
          <w:numId w:val="29"/>
        </w:numPr>
        <w:spacing w:after="0" w:line="360" w:lineRule="auto"/>
        <w:rPr>
          <w:rFonts w:ascii="Sakkal Majalla" w:eastAsia="Times New Roman" w:hAnsi="Sakkal Majalla" w:cs="Sakkal Majalla"/>
          <w:sz w:val="28"/>
          <w:szCs w:val="28"/>
        </w:rPr>
      </w:pPr>
      <w:r w:rsidRPr="002F25A1">
        <w:rPr>
          <w:rFonts w:ascii="Sakkal Majalla" w:eastAsia="Times New Roman" w:hAnsi="Sakkal Majalla" w:cs="Sakkal Majalla"/>
          <w:sz w:val="28"/>
          <w:szCs w:val="28"/>
          <w:rtl/>
        </w:rPr>
        <w:t>التعرف على العوامل الدافعة</w:t>
      </w:r>
      <w:r w:rsidRPr="002F25A1">
        <w:rPr>
          <w:rFonts w:ascii="Sakkal Majalla" w:eastAsia="Times New Roman" w:hAnsi="Sakkal Majalla" w:cs="Sakkal Majalla"/>
          <w:sz w:val="28"/>
          <w:szCs w:val="28"/>
        </w:rPr>
        <w:t xml:space="preserve"> (Push Factors) </w:t>
      </w:r>
      <w:r w:rsidRPr="002F25A1">
        <w:rPr>
          <w:rFonts w:ascii="Sakkal Majalla" w:eastAsia="Times New Roman" w:hAnsi="Sakkal Majalla" w:cs="Sakkal Majalla"/>
          <w:sz w:val="28"/>
          <w:szCs w:val="28"/>
          <w:rtl/>
        </w:rPr>
        <w:t>مثل عدم الرضا الوظيفي وفقدان الاستقرار المهني</w:t>
      </w:r>
      <w:r w:rsidRPr="002F25A1">
        <w:rPr>
          <w:rFonts w:ascii="Sakkal Majalla" w:eastAsia="Times New Roman" w:hAnsi="Sakkal Majalla" w:cs="Sakkal Majalla"/>
          <w:sz w:val="28"/>
          <w:szCs w:val="28"/>
        </w:rPr>
        <w:t>.</w:t>
      </w:r>
    </w:p>
    <w:p w14:paraId="051B4DF8" w14:textId="082ACA9E" w:rsidR="002F25A1" w:rsidRPr="002F25A1" w:rsidRDefault="002F25A1" w:rsidP="002F25A1">
      <w:pPr>
        <w:pStyle w:val="ListParagraph"/>
        <w:numPr>
          <w:ilvl w:val="0"/>
          <w:numId w:val="29"/>
        </w:numPr>
        <w:spacing w:after="0" w:line="360" w:lineRule="auto"/>
        <w:rPr>
          <w:rFonts w:ascii="Sakkal Majalla" w:eastAsia="Times New Roman" w:hAnsi="Sakkal Majalla" w:cs="Sakkal Majalla"/>
          <w:sz w:val="28"/>
          <w:szCs w:val="28"/>
        </w:rPr>
      </w:pPr>
      <w:r w:rsidRPr="002F25A1">
        <w:rPr>
          <w:rFonts w:ascii="Sakkal Majalla" w:eastAsia="Times New Roman" w:hAnsi="Sakkal Majalla" w:cs="Sakkal Majalla"/>
          <w:sz w:val="28"/>
          <w:szCs w:val="28"/>
          <w:rtl/>
        </w:rPr>
        <w:t>التعرف على العوامل الجاذبة</w:t>
      </w:r>
      <w:r w:rsidRPr="002F25A1">
        <w:rPr>
          <w:rFonts w:ascii="Sakkal Majalla" w:eastAsia="Times New Roman" w:hAnsi="Sakkal Majalla" w:cs="Sakkal Majalla"/>
          <w:sz w:val="28"/>
          <w:szCs w:val="28"/>
        </w:rPr>
        <w:t xml:space="preserve"> (Pull Factors) </w:t>
      </w:r>
      <w:r w:rsidRPr="002F25A1">
        <w:rPr>
          <w:rFonts w:ascii="Sakkal Majalla" w:eastAsia="Times New Roman" w:hAnsi="Sakkal Majalla" w:cs="Sakkal Majalla"/>
          <w:sz w:val="28"/>
          <w:szCs w:val="28"/>
          <w:rtl/>
        </w:rPr>
        <w:t>مثل الرغبة في الاستقلال المالي وتحقيق الذات واغتنام الفرص السوقية</w:t>
      </w:r>
      <w:r w:rsidRPr="002F25A1">
        <w:rPr>
          <w:rFonts w:ascii="Sakkal Majalla" w:eastAsia="Times New Roman" w:hAnsi="Sakkal Majalla" w:cs="Sakkal Majalla"/>
          <w:sz w:val="28"/>
          <w:szCs w:val="28"/>
        </w:rPr>
        <w:t>.</w:t>
      </w:r>
    </w:p>
    <w:p w14:paraId="038AD899" w14:textId="29FD637F" w:rsidR="002F25A1" w:rsidRPr="002F25A1" w:rsidRDefault="002F25A1" w:rsidP="002F25A1">
      <w:pPr>
        <w:pStyle w:val="ListParagraph"/>
        <w:numPr>
          <w:ilvl w:val="0"/>
          <w:numId w:val="29"/>
        </w:numPr>
        <w:spacing w:after="0" w:line="360" w:lineRule="auto"/>
        <w:rPr>
          <w:rFonts w:ascii="Sakkal Majalla" w:eastAsia="Times New Roman" w:hAnsi="Sakkal Majalla" w:cs="Sakkal Majalla"/>
          <w:sz w:val="28"/>
          <w:szCs w:val="28"/>
        </w:rPr>
      </w:pPr>
      <w:r w:rsidRPr="002F25A1">
        <w:rPr>
          <w:rFonts w:ascii="Sakkal Majalla" w:eastAsia="Times New Roman" w:hAnsi="Sakkal Majalla" w:cs="Sakkal Majalla"/>
          <w:sz w:val="28"/>
          <w:szCs w:val="28"/>
          <w:rtl/>
        </w:rPr>
        <w:t>دراسة أثر المتغيرات الشخصية مثل العمر والمستوى التعليمي والخبرة المهنية على قرار ترك الوظيفة والانخراط في ريادة الأعمال</w:t>
      </w:r>
      <w:r w:rsidRPr="002F25A1">
        <w:rPr>
          <w:rFonts w:ascii="Sakkal Majalla" w:eastAsia="Times New Roman" w:hAnsi="Sakkal Majalla" w:cs="Sakkal Majalla"/>
          <w:sz w:val="28"/>
          <w:szCs w:val="28"/>
        </w:rPr>
        <w:t>.</w:t>
      </w:r>
    </w:p>
    <w:p w14:paraId="00A40D39" w14:textId="7C283C85" w:rsidR="002F25A1" w:rsidRPr="002F25A1" w:rsidRDefault="002F25A1" w:rsidP="002F25A1">
      <w:pPr>
        <w:pStyle w:val="ListParagraph"/>
        <w:numPr>
          <w:ilvl w:val="0"/>
          <w:numId w:val="29"/>
        </w:numPr>
        <w:spacing w:after="0" w:line="360" w:lineRule="auto"/>
        <w:rPr>
          <w:rFonts w:ascii="Sakkal Majalla" w:eastAsia="Times New Roman" w:hAnsi="Sakkal Majalla" w:cs="Sakkal Majalla"/>
          <w:sz w:val="28"/>
          <w:szCs w:val="28"/>
        </w:rPr>
      </w:pPr>
      <w:r w:rsidRPr="002F25A1">
        <w:rPr>
          <w:rFonts w:ascii="Sakkal Majalla" w:eastAsia="Times New Roman" w:hAnsi="Sakkal Majalla" w:cs="Sakkal Majalla"/>
          <w:sz w:val="28"/>
          <w:szCs w:val="28"/>
          <w:rtl/>
        </w:rPr>
        <w:t>تحليل دور البيئة الاقتصادية والاجتماعية والدعم المؤسسي في تعزيز أو تقييد قرار الدخول في ريادة الأعمال</w:t>
      </w:r>
      <w:r w:rsidRPr="002F25A1">
        <w:rPr>
          <w:rFonts w:ascii="Sakkal Majalla" w:eastAsia="Times New Roman" w:hAnsi="Sakkal Majalla" w:cs="Sakkal Majalla"/>
          <w:sz w:val="28"/>
          <w:szCs w:val="28"/>
        </w:rPr>
        <w:t>.</w:t>
      </w:r>
    </w:p>
    <w:p w14:paraId="309BFA8E" w14:textId="0D6EDF49" w:rsidR="002F25A1" w:rsidRPr="002F25A1" w:rsidRDefault="002F25A1" w:rsidP="002F25A1">
      <w:pPr>
        <w:pStyle w:val="ListParagraph"/>
        <w:numPr>
          <w:ilvl w:val="0"/>
          <w:numId w:val="29"/>
        </w:numPr>
        <w:spacing w:after="0" w:line="360" w:lineRule="auto"/>
        <w:rPr>
          <w:rFonts w:ascii="Sakkal Majalla" w:eastAsia="Times New Roman" w:hAnsi="Sakkal Majalla" w:cs="Sakkal Majalla"/>
          <w:sz w:val="28"/>
          <w:szCs w:val="28"/>
        </w:rPr>
      </w:pPr>
      <w:r w:rsidRPr="002F25A1">
        <w:rPr>
          <w:rFonts w:ascii="Sakkal Majalla" w:eastAsia="Times New Roman" w:hAnsi="Sakkal Majalla" w:cs="Sakkal Majalla"/>
          <w:sz w:val="28"/>
          <w:szCs w:val="28"/>
          <w:rtl/>
        </w:rPr>
        <w:t>تقييم العلاقة بين هذه العوامل والنية الريادية، وكيفية تأثيرها على استدامة المشاريع ونجاحها</w:t>
      </w:r>
      <w:r w:rsidRPr="002F25A1">
        <w:rPr>
          <w:rFonts w:ascii="Sakkal Majalla" w:eastAsia="Times New Roman" w:hAnsi="Sakkal Majalla" w:cs="Sakkal Majalla"/>
          <w:sz w:val="28"/>
          <w:szCs w:val="28"/>
        </w:rPr>
        <w:t>.</w:t>
      </w:r>
    </w:p>
    <w:p w14:paraId="49FC3E8C" w14:textId="279F853F" w:rsidR="00567DE7" w:rsidRPr="002F25A1" w:rsidRDefault="00567DE7" w:rsidP="002C1E78">
      <w:pPr>
        <w:spacing w:after="0" w:line="276" w:lineRule="auto"/>
        <w:outlineLvl w:val="0"/>
        <w:rPr>
          <w:rFonts w:ascii="Sakkal Majalla" w:eastAsia="Times New Roman" w:hAnsi="Sakkal Majalla" w:cs="Sakkal Majalla"/>
          <w:b/>
          <w:bCs/>
          <w:sz w:val="32"/>
          <w:szCs w:val="32"/>
          <w:rtl/>
        </w:rPr>
      </w:pPr>
      <w:bookmarkStart w:id="8" w:name="_Toc213591902"/>
      <w:r w:rsidRPr="002F25A1">
        <w:rPr>
          <w:rFonts w:ascii="Sakkal Majalla" w:eastAsia="Times New Roman" w:hAnsi="Sakkal Majalla" w:cs="Sakkal Majalla"/>
          <w:b/>
          <w:bCs/>
          <w:sz w:val="32"/>
          <w:szCs w:val="32"/>
          <w:rtl/>
        </w:rPr>
        <w:t>المصطلحات المفاهيمية والأجرائية:</w:t>
      </w:r>
      <w:bookmarkEnd w:id="8"/>
    </w:p>
    <w:p w14:paraId="304D6CAE" w14:textId="77777777" w:rsidR="002F25A1" w:rsidRPr="002F25A1" w:rsidRDefault="002F25A1" w:rsidP="002F25A1">
      <w:pPr>
        <w:pStyle w:val="NormalWeb"/>
        <w:bidi/>
        <w:spacing w:before="0" w:beforeAutospacing="0" w:after="0" w:afterAutospacing="0" w:line="360" w:lineRule="auto"/>
        <w:rPr>
          <w:rFonts w:ascii="Sakkal Majalla" w:hAnsi="Sakkal Majalla" w:cs="Sakkal Majalla"/>
          <w:sz w:val="28"/>
          <w:szCs w:val="28"/>
        </w:rPr>
      </w:pPr>
      <w:r w:rsidRPr="002F25A1">
        <w:rPr>
          <w:rStyle w:val="Strong"/>
          <w:rFonts w:ascii="Sakkal Majalla" w:hAnsi="Sakkal Majalla" w:cs="Sakkal Majalla"/>
          <w:sz w:val="28"/>
          <w:szCs w:val="28"/>
          <w:rtl/>
        </w:rPr>
        <w:t>ترك الوظيفة</w:t>
      </w:r>
      <w:r w:rsidRPr="002F25A1">
        <w:rPr>
          <w:rStyle w:val="Strong"/>
          <w:rFonts w:ascii="Sakkal Majalla" w:hAnsi="Sakkal Majalla" w:cs="Sakkal Majalla"/>
          <w:sz w:val="28"/>
          <w:szCs w:val="28"/>
        </w:rPr>
        <w:t xml:space="preserve"> (Job Exit):</w:t>
      </w:r>
    </w:p>
    <w:p w14:paraId="254F1A11" w14:textId="77777777" w:rsidR="002F25A1" w:rsidRPr="002F25A1" w:rsidRDefault="002F25A1" w:rsidP="002F25A1">
      <w:pPr>
        <w:pStyle w:val="NormalWeb"/>
        <w:numPr>
          <w:ilvl w:val="0"/>
          <w:numId w:val="31"/>
        </w:numPr>
        <w:bidi/>
        <w:spacing w:before="0" w:beforeAutospacing="0" w:after="0" w:afterAutospacing="0" w:line="360" w:lineRule="auto"/>
        <w:rPr>
          <w:rFonts w:ascii="Sakkal Majalla" w:hAnsi="Sakkal Majalla" w:cs="Sakkal Majalla"/>
          <w:sz w:val="28"/>
          <w:szCs w:val="28"/>
        </w:rPr>
      </w:pPr>
      <w:r w:rsidRPr="002F25A1">
        <w:rPr>
          <w:rStyle w:val="Strong"/>
          <w:rFonts w:ascii="Sakkal Majalla" w:hAnsi="Sakkal Majalla" w:cs="Sakkal Majalla"/>
          <w:sz w:val="28"/>
          <w:szCs w:val="28"/>
          <w:rtl/>
        </w:rPr>
        <w:t>التعريف المفاهيمي</w:t>
      </w:r>
      <w:r w:rsidRPr="002F25A1">
        <w:rPr>
          <w:rStyle w:val="Strong"/>
          <w:rFonts w:ascii="Sakkal Majalla" w:hAnsi="Sakkal Majalla" w:cs="Sakkal Majalla"/>
          <w:sz w:val="28"/>
          <w:szCs w:val="28"/>
        </w:rPr>
        <w:t>:</w:t>
      </w:r>
      <w:r w:rsidRPr="002F25A1">
        <w:rPr>
          <w:rFonts w:ascii="Sakkal Majalla" w:hAnsi="Sakkal Majalla" w:cs="Sakkal Majalla"/>
          <w:sz w:val="28"/>
          <w:szCs w:val="28"/>
        </w:rPr>
        <w:t xml:space="preserve"> </w:t>
      </w:r>
      <w:r w:rsidRPr="002F25A1">
        <w:rPr>
          <w:rFonts w:ascii="Sakkal Majalla" w:hAnsi="Sakkal Majalla" w:cs="Sakkal Majalla"/>
          <w:sz w:val="28"/>
          <w:szCs w:val="28"/>
          <w:rtl/>
        </w:rPr>
        <w:t>هو قرار الفرد إنهاء عمله في وظيفة حالية طوعًا أو اضطرارًا نتيجة عوامل شخصية أو مهنية أو بيئية تؤثر على استمراره في العمل</w:t>
      </w:r>
      <w:r w:rsidRPr="002F25A1">
        <w:rPr>
          <w:rFonts w:ascii="Sakkal Majalla" w:hAnsi="Sakkal Majalla" w:cs="Sakkal Majalla"/>
          <w:sz w:val="28"/>
          <w:szCs w:val="28"/>
        </w:rPr>
        <w:t xml:space="preserve"> (</w:t>
      </w:r>
      <w:proofErr w:type="spellStart"/>
      <w:r w:rsidRPr="002F25A1">
        <w:rPr>
          <w:rFonts w:ascii="Sakkal Majalla" w:hAnsi="Sakkal Majalla" w:cs="Sakkal Majalla"/>
          <w:sz w:val="28"/>
          <w:szCs w:val="28"/>
        </w:rPr>
        <w:t>Gódány</w:t>
      </w:r>
      <w:proofErr w:type="spellEnd"/>
      <w:r w:rsidRPr="002F25A1">
        <w:rPr>
          <w:rFonts w:ascii="Sakkal Majalla" w:hAnsi="Sakkal Majalla" w:cs="Sakkal Majalla"/>
          <w:sz w:val="28"/>
          <w:szCs w:val="28"/>
        </w:rPr>
        <w:t xml:space="preserve"> et al., 2021).</w:t>
      </w:r>
    </w:p>
    <w:p w14:paraId="66A7C342" w14:textId="77777777" w:rsidR="002F25A1" w:rsidRPr="002F25A1" w:rsidRDefault="002F25A1" w:rsidP="002F25A1">
      <w:pPr>
        <w:pStyle w:val="NormalWeb"/>
        <w:numPr>
          <w:ilvl w:val="0"/>
          <w:numId w:val="31"/>
        </w:numPr>
        <w:bidi/>
        <w:spacing w:before="0" w:beforeAutospacing="0" w:after="0" w:afterAutospacing="0" w:line="360" w:lineRule="auto"/>
        <w:rPr>
          <w:rFonts w:ascii="Sakkal Majalla" w:hAnsi="Sakkal Majalla" w:cs="Sakkal Majalla"/>
          <w:sz w:val="28"/>
          <w:szCs w:val="28"/>
        </w:rPr>
      </w:pPr>
      <w:r w:rsidRPr="002F25A1">
        <w:rPr>
          <w:rStyle w:val="Strong"/>
          <w:rFonts w:ascii="Sakkal Majalla" w:hAnsi="Sakkal Majalla" w:cs="Sakkal Majalla"/>
          <w:sz w:val="28"/>
          <w:szCs w:val="28"/>
          <w:rtl/>
        </w:rPr>
        <w:t>التعريف الإجرائي</w:t>
      </w:r>
      <w:r w:rsidRPr="002F25A1">
        <w:rPr>
          <w:rStyle w:val="Strong"/>
          <w:rFonts w:ascii="Sakkal Majalla" w:hAnsi="Sakkal Majalla" w:cs="Sakkal Majalla"/>
          <w:sz w:val="28"/>
          <w:szCs w:val="28"/>
        </w:rPr>
        <w:t>:</w:t>
      </w:r>
      <w:r w:rsidRPr="002F25A1">
        <w:rPr>
          <w:rFonts w:ascii="Sakkal Majalla" w:hAnsi="Sakkal Majalla" w:cs="Sakkal Majalla"/>
          <w:sz w:val="28"/>
          <w:szCs w:val="28"/>
        </w:rPr>
        <w:t xml:space="preserve"> </w:t>
      </w:r>
      <w:r w:rsidRPr="002F25A1">
        <w:rPr>
          <w:rFonts w:ascii="Sakkal Majalla" w:hAnsi="Sakkal Majalla" w:cs="Sakkal Majalla"/>
          <w:sz w:val="28"/>
          <w:szCs w:val="28"/>
          <w:rtl/>
        </w:rPr>
        <w:t>يُقاس من خلال عدد الأفراد الذين تركوا وظائفهم خلال فترة محددة، مع تحديد الأسباب مثل عدم الرضا الوظيفي، الضغط النفسي، قلة فرص التطوير، أو فقدان الاستقرار المالي</w:t>
      </w:r>
      <w:r w:rsidRPr="002F25A1">
        <w:rPr>
          <w:rFonts w:ascii="Sakkal Majalla" w:hAnsi="Sakkal Majalla" w:cs="Sakkal Majalla"/>
          <w:sz w:val="28"/>
          <w:szCs w:val="28"/>
        </w:rPr>
        <w:t>.</w:t>
      </w:r>
    </w:p>
    <w:p w14:paraId="4CFAA6F3" w14:textId="77777777" w:rsidR="002F25A1" w:rsidRPr="002F25A1" w:rsidRDefault="002F25A1" w:rsidP="002F25A1">
      <w:pPr>
        <w:pStyle w:val="NormalWeb"/>
        <w:bidi/>
        <w:spacing w:before="0" w:beforeAutospacing="0" w:after="0" w:afterAutospacing="0" w:line="360" w:lineRule="auto"/>
        <w:rPr>
          <w:rFonts w:ascii="Sakkal Majalla" w:hAnsi="Sakkal Majalla" w:cs="Sakkal Majalla"/>
          <w:sz w:val="28"/>
          <w:szCs w:val="28"/>
        </w:rPr>
      </w:pPr>
      <w:r w:rsidRPr="002F25A1">
        <w:rPr>
          <w:rStyle w:val="Strong"/>
          <w:rFonts w:ascii="Sakkal Majalla" w:hAnsi="Sakkal Majalla" w:cs="Sakkal Majalla"/>
          <w:sz w:val="28"/>
          <w:szCs w:val="28"/>
          <w:rtl/>
        </w:rPr>
        <w:t>ريادة الأعمال</w:t>
      </w:r>
      <w:r w:rsidRPr="002F25A1">
        <w:rPr>
          <w:rStyle w:val="Strong"/>
          <w:rFonts w:ascii="Sakkal Majalla" w:hAnsi="Sakkal Majalla" w:cs="Sakkal Majalla"/>
          <w:sz w:val="28"/>
          <w:szCs w:val="28"/>
        </w:rPr>
        <w:t xml:space="preserve"> (Entrepreneurship):</w:t>
      </w:r>
    </w:p>
    <w:p w14:paraId="46E3884D" w14:textId="77777777" w:rsidR="002F25A1" w:rsidRPr="002F25A1" w:rsidRDefault="002F25A1" w:rsidP="002F25A1">
      <w:pPr>
        <w:pStyle w:val="NormalWeb"/>
        <w:numPr>
          <w:ilvl w:val="0"/>
          <w:numId w:val="32"/>
        </w:numPr>
        <w:bidi/>
        <w:spacing w:before="0" w:beforeAutospacing="0" w:after="0" w:afterAutospacing="0" w:line="360" w:lineRule="auto"/>
        <w:rPr>
          <w:rFonts w:ascii="Sakkal Majalla" w:hAnsi="Sakkal Majalla" w:cs="Sakkal Majalla"/>
          <w:sz w:val="28"/>
          <w:szCs w:val="28"/>
        </w:rPr>
      </w:pPr>
      <w:r w:rsidRPr="002F25A1">
        <w:rPr>
          <w:rStyle w:val="Strong"/>
          <w:rFonts w:ascii="Sakkal Majalla" w:hAnsi="Sakkal Majalla" w:cs="Sakkal Majalla"/>
          <w:sz w:val="28"/>
          <w:szCs w:val="28"/>
          <w:rtl/>
        </w:rPr>
        <w:t>التعريف المفاهيمي</w:t>
      </w:r>
      <w:r w:rsidRPr="002F25A1">
        <w:rPr>
          <w:rStyle w:val="Strong"/>
          <w:rFonts w:ascii="Sakkal Majalla" w:hAnsi="Sakkal Majalla" w:cs="Sakkal Majalla"/>
          <w:sz w:val="28"/>
          <w:szCs w:val="28"/>
        </w:rPr>
        <w:t>:</w:t>
      </w:r>
      <w:r w:rsidRPr="002F25A1">
        <w:rPr>
          <w:rFonts w:ascii="Sakkal Majalla" w:hAnsi="Sakkal Majalla" w:cs="Sakkal Majalla"/>
          <w:sz w:val="28"/>
          <w:szCs w:val="28"/>
        </w:rPr>
        <w:t xml:space="preserve"> </w:t>
      </w:r>
      <w:r w:rsidRPr="002F25A1">
        <w:rPr>
          <w:rFonts w:ascii="Sakkal Majalla" w:hAnsi="Sakkal Majalla" w:cs="Sakkal Majalla"/>
          <w:sz w:val="28"/>
          <w:szCs w:val="28"/>
          <w:rtl/>
        </w:rPr>
        <w:t>هي عملية إنشاء وإدارة مشروع تجاري جديد بهدف تحقيق الربح، الابتكار، والاستقلالية المالية والمهنية</w:t>
      </w:r>
      <w:r w:rsidRPr="002F25A1">
        <w:rPr>
          <w:rFonts w:ascii="Sakkal Majalla" w:hAnsi="Sakkal Majalla" w:cs="Sakkal Majalla"/>
          <w:sz w:val="28"/>
          <w:szCs w:val="28"/>
        </w:rPr>
        <w:t xml:space="preserve"> (Fairlie &amp; Fossen, 2018).</w:t>
      </w:r>
    </w:p>
    <w:p w14:paraId="21F0CB84" w14:textId="77777777" w:rsidR="002F25A1" w:rsidRPr="002F25A1" w:rsidRDefault="002F25A1" w:rsidP="002F25A1">
      <w:pPr>
        <w:pStyle w:val="NormalWeb"/>
        <w:numPr>
          <w:ilvl w:val="0"/>
          <w:numId w:val="32"/>
        </w:numPr>
        <w:bidi/>
        <w:spacing w:before="0" w:beforeAutospacing="0" w:after="0" w:afterAutospacing="0" w:line="360" w:lineRule="auto"/>
        <w:rPr>
          <w:rFonts w:ascii="Sakkal Majalla" w:hAnsi="Sakkal Majalla" w:cs="Sakkal Majalla"/>
          <w:sz w:val="28"/>
          <w:szCs w:val="28"/>
        </w:rPr>
      </w:pPr>
      <w:r w:rsidRPr="002F25A1">
        <w:rPr>
          <w:rStyle w:val="Strong"/>
          <w:rFonts w:ascii="Sakkal Majalla" w:hAnsi="Sakkal Majalla" w:cs="Sakkal Majalla"/>
          <w:sz w:val="28"/>
          <w:szCs w:val="28"/>
          <w:rtl/>
        </w:rPr>
        <w:t>التعريف الإجرائي</w:t>
      </w:r>
      <w:r w:rsidRPr="002F25A1">
        <w:rPr>
          <w:rStyle w:val="Strong"/>
          <w:rFonts w:ascii="Sakkal Majalla" w:hAnsi="Sakkal Majalla" w:cs="Sakkal Majalla"/>
          <w:sz w:val="28"/>
          <w:szCs w:val="28"/>
        </w:rPr>
        <w:t>:</w:t>
      </w:r>
      <w:r w:rsidRPr="002F25A1">
        <w:rPr>
          <w:rFonts w:ascii="Sakkal Majalla" w:hAnsi="Sakkal Majalla" w:cs="Sakkal Majalla"/>
          <w:sz w:val="28"/>
          <w:szCs w:val="28"/>
        </w:rPr>
        <w:t xml:space="preserve"> </w:t>
      </w:r>
      <w:r w:rsidRPr="002F25A1">
        <w:rPr>
          <w:rFonts w:ascii="Sakkal Majalla" w:hAnsi="Sakkal Majalla" w:cs="Sakkal Majalla"/>
          <w:sz w:val="28"/>
          <w:szCs w:val="28"/>
          <w:rtl/>
        </w:rPr>
        <w:t>يُقاس بعدد المشاريع الناشئة التي بدأها الأفراد بعد ترك وظائفهم، ونوع النشاط، وحجم المشروع، ومستوى النجاح أو الاستدامة</w:t>
      </w:r>
      <w:r w:rsidRPr="002F25A1">
        <w:rPr>
          <w:rFonts w:ascii="Sakkal Majalla" w:hAnsi="Sakkal Majalla" w:cs="Sakkal Majalla"/>
          <w:sz w:val="28"/>
          <w:szCs w:val="28"/>
        </w:rPr>
        <w:t>.</w:t>
      </w:r>
    </w:p>
    <w:p w14:paraId="2DBC3CC1" w14:textId="77777777" w:rsidR="002F25A1" w:rsidRPr="002F25A1" w:rsidRDefault="002F25A1" w:rsidP="002F25A1">
      <w:pPr>
        <w:pStyle w:val="NormalWeb"/>
        <w:bidi/>
        <w:spacing w:before="0" w:beforeAutospacing="0" w:after="0" w:afterAutospacing="0" w:line="360" w:lineRule="auto"/>
        <w:rPr>
          <w:rFonts w:ascii="Sakkal Majalla" w:hAnsi="Sakkal Majalla" w:cs="Sakkal Majalla"/>
          <w:sz w:val="28"/>
          <w:szCs w:val="28"/>
        </w:rPr>
      </w:pPr>
      <w:r w:rsidRPr="002F25A1">
        <w:rPr>
          <w:rStyle w:val="Strong"/>
          <w:rFonts w:ascii="Sakkal Majalla" w:hAnsi="Sakkal Majalla" w:cs="Sakkal Majalla"/>
          <w:sz w:val="28"/>
          <w:szCs w:val="28"/>
          <w:rtl/>
        </w:rPr>
        <w:lastRenderedPageBreak/>
        <w:t>العوامل الدافعة</w:t>
      </w:r>
      <w:r w:rsidRPr="002F25A1">
        <w:rPr>
          <w:rStyle w:val="Strong"/>
          <w:rFonts w:ascii="Sakkal Majalla" w:hAnsi="Sakkal Majalla" w:cs="Sakkal Majalla"/>
          <w:sz w:val="28"/>
          <w:szCs w:val="28"/>
        </w:rPr>
        <w:t xml:space="preserve"> (Push Factors):</w:t>
      </w:r>
    </w:p>
    <w:p w14:paraId="29737BA0" w14:textId="77777777" w:rsidR="002F25A1" w:rsidRPr="002F25A1" w:rsidRDefault="002F25A1" w:rsidP="002F25A1">
      <w:pPr>
        <w:pStyle w:val="NormalWeb"/>
        <w:numPr>
          <w:ilvl w:val="0"/>
          <w:numId w:val="33"/>
        </w:numPr>
        <w:bidi/>
        <w:spacing w:before="0" w:beforeAutospacing="0" w:after="0" w:afterAutospacing="0" w:line="360" w:lineRule="auto"/>
        <w:rPr>
          <w:rFonts w:ascii="Sakkal Majalla" w:hAnsi="Sakkal Majalla" w:cs="Sakkal Majalla"/>
          <w:sz w:val="28"/>
          <w:szCs w:val="28"/>
        </w:rPr>
      </w:pPr>
      <w:r w:rsidRPr="002F25A1">
        <w:rPr>
          <w:rStyle w:val="Strong"/>
          <w:rFonts w:ascii="Sakkal Majalla" w:hAnsi="Sakkal Majalla" w:cs="Sakkal Majalla"/>
          <w:sz w:val="28"/>
          <w:szCs w:val="28"/>
          <w:rtl/>
        </w:rPr>
        <w:t>التعريف المفاهيمي</w:t>
      </w:r>
      <w:r w:rsidRPr="002F25A1">
        <w:rPr>
          <w:rStyle w:val="Strong"/>
          <w:rFonts w:ascii="Sakkal Majalla" w:hAnsi="Sakkal Majalla" w:cs="Sakkal Majalla"/>
          <w:sz w:val="28"/>
          <w:szCs w:val="28"/>
        </w:rPr>
        <w:t>:</w:t>
      </w:r>
      <w:r w:rsidRPr="002F25A1">
        <w:rPr>
          <w:rFonts w:ascii="Sakkal Majalla" w:hAnsi="Sakkal Majalla" w:cs="Sakkal Majalla"/>
          <w:sz w:val="28"/>
          <w:szCs w:val="28"/>
        </w:rPr>
        <w:t xml:space="preserve"> </w:t>
      </w:r>
      <w:r w:rsidRPr="002F25A1">
        <w:rPr>
          <w:rFonts w:ascii="Sakkal Majalla" w:hAnsi="Sakkal Majalla" w:cs="Sakkal Majalla"/>
          <w:sz w:val="28"/>
          <w:szCs w:val="28"/>
          <w:rtl/>
        </w:rPr>
        <w:t>مجموعة من العوامل التي تدفع الفرد إلى ترك وظيفته الحالية بسبب الإحباط أو الضغط أو عدم الرضا الوظيفي</w:t>
      </w:r>
      <w:r w:rsidRPr="002F25A1">
        <w:rPr>
          <w:rFonts w:ascii="Sakkal Majalla" w:hAnsi="Sakkal Majalla" w:cs="Sakkal Majalla"/>
          <w:sz w:val="28"/>
          <w:szCs w:val="28"/>
        </w:rPr>
        <w:t xml:space="preserve"> (Zhang et al., 2023).</w:t>
      </w:r>
    </w:p>
    <w:p w14:paraId="4E5A75DA" w14:textId="77777777" w:rsidR="002F25A1" w:rsidRPr="002F25A1" w:rsidRDefault="002F25A1" w:rsidP="002F25A1">
      <w:pPr>
        <w:pStyle w:val="NormalWeb"/>
        <w:numPr>
          <w:ilvl w:val="0"/>
          <w:numId w:val="33"/>
        </w:numPr>
        <w:bidi/>
        <w:spacing w:before="0" w:beforeAutospacing="0" w:after="0" w:afterAutospacing="0" w:line="360" w:lineRule="auto"/>
        <w:rPr>
          <w:rFonts w:ascii="Sakkal Majalla" w:hAnsi="Sakkal Majalla" w:cs="Sakkal Majalla"/>
          <w:sz w:val="28"/>
          <w:szCs w:val="28"/>
        </w:rPr>
      </w:pPr>
      <w:r w:rsidRPr="002F25A1">
        <w:rPr>
          <w:rStyle w:val="Strong"/>
          <w:rFonts w:ascii="Sakkal Majalla" w:hAnsi="Sakkal Majalla" w:cs="Sakkal Majalla"/>
          <w:sz w:val="28"/>
          <w:szCs w:val="28"/>
          <w:rtl/>
        </w:rPr>
        <w:t>التعريف الإجرائي</w:t>
      </w:r>
      <w:r w:rsidRPr="002F25A1">
        <w:rPr>
          <w:rStyle w:val="Strong"/>
          <w:rFonts w:ascii="Sakkal Majalla" w:hAnsi="Sakkal Majalla" w:cs="Sakkal Majalla"/>
          <w:sz w:val="28"/>
          <w:szCs w:val="28"/>
        </w:rPr>
        <w:t>:</w:t>
      </w:r>
      <w:r w:rsidRPr="002F25A1">
        <w:rPr>
          <w:rFonts w:ascii="Sakkal Majalla" w:hAnsi="Sakkal Majalla" w:cs="Sakkal Majalla"/>
          <w:sz w:val="28"/>
          <w:szCs w:val="28"/>
        </w:rPr>
        <w:t xml:space="preserve"> </w:t>
      </w:r>
      <w:r w:rsidRPr="002F25A1">
        <w:rPr>
          <w:rFonts w:ascii="Sakkal Majalla" w:hAnsi="Sakkal Majalla" w:cs="Sakkal Majalla"/>
          <w:sz w:val="28"/>
          <w:szCs w:val="28"/>
          <w:rtl/>
        </w:rPr>
        <w:t>يُقاس من خلال استبيانات أو مقابلات لمعرفة أسباب عدم الرضا الوظيفي مثل الضغط النفسي، قلة فرص التطوير، أو فقدان الاستقرار المالي</w:t>
      </w:r>
      <w:r w:rsidRPr="002F25A1">
        <w:rPr>
          <w:rFonts w:ascii="Sakkal Majalla" w:hAnsi="Sakkal Majalla" w:cs="Sakkal Majalla"/>
          <w:sz w:val="28"/>
          <w:szCs w:val="28"/>
        </w:rPr>
        <w:t>.</w:t>
      </w:r>
    </w:p>
    <w:p w14:paraId="7F680608" w14:textId="77777777" w:rsidR="002F25A1" w:rsidRPr="002F25A1" w:rsidRDefault="002F25A1" w:rsidP="002F25A1">
      <w:pPr>
        <w:pStyle w:val="NormalWeb"/>
        <w:bidi/>
        <w:spacing w:before="0" w:beforeAutospacing="0" w:after="0" w:afterAutospacing="0" w:line="360" w:lineRule="auto"/>
        <w:rPr>
          <w:rFonts w:ascii="Sakkal Majalla" w:hAnsi="Sakkal Majalla" w:cs="Sakkal Majalla"/>
          <w:sz w:val="28"/>
          <w:szCs w:val="28"/>
        </w:rPr>
      </w:pPr>
      <w:r w:rsidRPr="002F25A1">
        <w:rPr>
          <w:rStyle w:val="Strong"/>
          <w:rFonts w:ascii="Sakkal Majalla" w:hAnsi="Sakkal Majalla" w:cs="Sakkal Majalla"/>
          <w:sz w:val="28"/>
          <w:szCs w:val="28"/>
          <w:rtl/>
        </w:rPr>
        <w:t>العوامل الجاذبة</w:t>
      </w:r>
      <w:r w:rsidRPr="002F25A1">
        <w:rPr>
          <w:rStyle w:val="Strong"/>
          <w:rFonts w:ascii="Sakkal Majalla" w:hAnsi="Sakkal Majalla" w:cs="Sakkal Majalla"/>
          <w:sz w:val="28"/>
          <w:szCs w:val="28"/>
        </w:rPr>
        <w:t xml:space="preserve"> (Pull Factors):</w:t>
      </w:r>
    </w:p>
    <w:p w14:paraId="54BC58F1" w14:textId="77777777" w:rsidR="002F25A1" w:rsidRPr="002F25A1" w:rsidRDefault="002F25A1" w:rsidP="002F25A1">
      <w:pPr>
        <w:pStyle w:val="NormalWeb"/>
        <w:numPr>
          <w:ilvl w:val="0"/>
          <w:numId w:val="34"/>
        </w:numPr>
        <w:bidi/>
        <w:spacing w:before="0" w:beforeAutospacing="0" w:after="0" w:afterAutospacing="0" w:line="360" w:lineRule="auto"/>
        <w:rPr>
          <w:rFonts w:ascii="Sakkal Majalla" w:hAnsi="Sakkal Majalla" w:cs="Sakkal Majalla"/>
          <w:sz w:val="28"/>
          <w:szCs w:val="28"/>
        </w:rPr>
      </w:pPr>
      <w:r w:rsidRPr="002F25A1">
        <w:rPr>
          <w:rStyle w:val="Strong"/>
          <w:rFonts w:ascii="Sakkal Majalla" w:hAnsi="Sakkal Majalla" w:cs="Sakkal Majalla"/>
          <w:sz w:val="28"/>
          <w:szCs w:val="28"/>
          <w:rtl/>
        </w:rPr>
        <w:t>التعريف المفاهيمي</w:t>
      </w:r>
      <w:r w:rsidRPr="002F25A1">
        <w:rPr>
          <w:rStyle w:val="Strong"/>
          <w:rFonts w:ascii="Sakkal Majalla" w:hAnsi="Sakkal Majalla" w:cs="Sakkal Majalla"/>
          <w:sz w:val="28"/>
          <w:szCs w:val="28"/>
        </w:rPr>
        <w:t>:</w:t>
      </w:r>
      <w:r w:rsidRPr="002F25A1">
        <w:rPr>
          <w:rFonts w:ascii="Sakkal Majalla" w:hAnsi="Sakkal Majalla" w:cs="Sakkal Majalla"/>
          <w:sz w:val="28"/>
          <w:szCs w:val="28"/>
        </w:rPr>
        <w:t xml:space="preserve"> </w:t>
      </w:r>
      <w:r w:rsidRPr="002F25A1">
        <w:rPr>
          <w:rFonts w:ascii="Sakkal Majalla" w:hAnsi="Sakkal Majalla" w:cs="Sakkal Majalla"/>
          <w:sz w:val="28"/>
          <w:szCs w:val="28"/>
          <w:rtl/>
        </w:rPr>
        <w:t>مجموعة من العوامل التي تجذب الأفراد نحو ريادة الأعمال بسبب الفرص المحتملة لتحقيق الربح، الاستقلال المالي، أو تحقيق الذات</w:t>
      </w:r>
      <w:r w:rsidRPr="002F25A1">
        <w:rPr>
          <w:rFonts w:ascii="Sakkal Majalla" w:hAnsi="Sakkal Majalla" w:cs="Sakkal Majalla"/>
          <w:sz w:val="28"/>
          <w:szCs w:val="28"/>
        </w:rPr>
        <w:t xml:space="preserve"> (Giacomin et al., 2023).</w:t>
      </w:r>
    </w:p>
    <w:p w14:paraId="58ACEF17" w14:textId="77777777" w:rsidR="002F25A1" w:rsidRPr="002F25A1" w:rsidRDefault="002F25A1" w:rsidP="002F25A1">
      <w:pPr>
        <w:pStyle w:val="NormalWeb"/>
        <w:numPr>
          <w:ilvl w:val="0"/>
          <w:numId w:val="34"/>
        </w:numPr>
        <w:bidi/>
        <w:spacing w:before="0" w:beforeAutospacing="0" w:after="0" w:afterAutospacing="0" w:line="360" w:lineRule="auto"/>
        <w:rPr>
          <w:rFonts w:ascii="Sakkal Majalla" w:hAnsi="Sakkal Majalla" w:cs="Sakkal Majalla"/>
          <w:sz w:val="28"/>
          <w:szCs w:val="28"/>
        </w:rPr>
      </w:pPr>
      <w:r w:rsidRPr="002F25A1">
        <w:rPr>
          <w:rStyle w:val="Strong"/>
          <w:rFonts w:ascii="Sakkal Majalla" w:hAnsi="Sakkal Majalla" w:cs="Sakkal Majalla"/>
          <w:sz w:val="28"/>
          <w:szCs w:val="28"/>
          <w:rtl/>
        </w:rPr>
        <w:t>التعريف الإجرائي</w:t>
      </w:r>
      <w:r w:rsidRPr="002F25A1">
        <w:rPr>
          <w:rStyle w:val="Strong"/>
          <w:rFonts w:ascii="Sakkal Majalla" w:hAnsi="Sakkal Majalla" w:cs="Sakkal Majalla"/>
          <w:sz w:val="28"/>
          <w:szCs w:val="28"/>
        </w:rPr>
        <w:t>:</w:t>
      </w:r>
      <w:r w:rsidRPr="002F25A1">
        <w:rPr>
          <w:rFonts w:ascii="Sakkal Majalla" w:hAnsi="Sakkal Majalla" w:cs="Sakkal Majalla"/>
          <w:sz w:val="28"/>
          <w:szCs w:val="28"/>
        </w:rPr>
        <w:t xml:space="preserve"> </w:t>
      </w:r>
      <w:r w:rsidRPr="002F25A1">
        <w:rPr>
          <w:rFonts w:ascii="Sakkal Majalla" w:hAnsi="Sakkal Majalla" w:cs="Sakkal Majalla"/>
          <w:sz w:val="28"/>
          <w:szCs w:val="28"/>
          <w:rtl/>
        </w:rPr>
        <w:t>يُقاس عبر استبيانات ومقاييس حول دوافع بدء المشروع، مثل الرغبة في الاستقلال، تحقيق الأفكار المبتكرة، أو اغتنام فرص السوق</w:t>
      </w:r>
      <w:r w:rsidRPr="002F25A1">
        <w:rPr>
          <w:rFonts w:ascii="Sakkal Majalla" w:hAnsi="Sakkal Majalla" w:cs="Sakkal Majalla"/>
          <w:sz w:val="28"/>
          <w:szCs w:val="28"/>
        </w:rPr>
        <w:t>.</w:t>
      </w:r>
    </w:p>
    <w:p w14:paraId="7D5D2184" w14:textId="77777777" w:rsidR="002F25A1" w:rsidRPr="002F25A1" w:rsidRDefault="002F25A1" w:rsidP="002F25A1">
      <w:pPr>
        <w:pStyle w:val="NormalWeb"/>
        <w:bidi/>
        <w:spacing w:before="0" w:beforeAutospacing="0" w:after="0" w:afterAutospacing="0" w:line="360" w:lineRule="auto"/>
        <w:rPr>
          <w:rFonts w:ascii="Sakkal Majalla" w:hAnsi="Sakkal Majalla" w:cs="Sakkal Majalla"/>
          <w:sz w:val="28"/>
          <w:szCs w:val="28"/>
        </w:rPr>
      </w:pPr>
      <w:r w:rsidRPr="002F25A1">
        <w:rPr>
          <w:rStyle w:val="Strong"/>
          <w:rFonts w:ascii="Sakkal Majalla" w:hAnsi="Sakkal Majalla" w:cs="Sakkal Majalla"/>
          <w:sz w:val="28"/>
          <w:szCs w:val="28"/>
          <w:rtl/>
        </w:rPr>
        <w:t>النية الريادية</w:t>
      </w:r>
      <w:r w:rsidRPr="002F25A1">
        <w:rPr>
          <w:rStyle w:val="Strong"/>
          <w:rFonts w:ascii="Sakkal Majalla" w:hAnsi="Sakkal Majalla" w:cs="Sakkal Majalla"/>
          <w:sz w:val="28"/>
          <w:szCs w:val="28"/>
        </w:rPr>
        <w:t xml:space="preserve"> (Entrepreneurial Intention):</w:t>
      </w:r>
    </w:p>
    <w:p w14:paraId="78DBAED3" w14:textId="77777777" w:rsidR="002F25A1" w:rsidRPr="002F25A1" w:rsidRDefault="002F25A1" w:rsidP="002F25A1">
      <w:pPr>
        <w:pStyle w:val="NormalWeb"/>
        <w:numPr>
          <w:ilvl w:val="0"/>
          <w:numId w:val="35"/>
        </w:numPr>
        <w:bidi/>
        <w:spacing w:before="0" w:beforeAutospacing="0" w:after="0" w:afterAutospacing="0" w:line="360" w:lineRule="auto"/>
        <w:rPr>
          <w:rFonts w:ascii="Sakkal Majalla" w:hAnsi="Sakkal Majalla" w:cs="Sakkal Majalla"/>
          <w:sz w:val="28"/>
          <w:szCs w:val="28"/>
        </w:rPr>
      </w:pPr>
      <w:r w:rsidRPr="002F25A1">
        <w:rPr>
          <w:rStyle w:val="Strong"/>
          <w:rFonts w:ascii="Sakkal Majalla" w:hAnsi="Sakkal Majalla" w:cs="Sakkal Majalla"/>
          <w:sz w:val="28"/>
          <w:szCs w:val="28"/>
          <w:rtl/>
        </w:rPr>
        <w:t>التعريف المفاهيمي</w:t>
      </w:r>
      <w:r w:rsidRPr="002F25A1">
        <w:rPr>
          <w:rStyle w:val="Strong"/>
          <w:rFonts w:ascii="Sakkal Majalla" w:hAnsi="Sakkal Majalla" w:cs="Sakkal Majalla"/>
          <w:sz w:val="28"/>
          <w:szCs w:val="28"/>
        </w:rPr>
        <w:t>:</w:t>
      </w:r>
      <w:r w:rsidRPr="002F25A1">
        <w:rPr>
          <w:rFonts w:ascii="Sakkal Majalla" w:hAnsi="Sakkal Majalla" w:cs="Sakkal Majalla"/>
          <w:sz w:val="28"/>
          <w:szCs w:val="28"/>
        </w:rPr>
        <w:t xml:space="preserve"> </w:t>
      </w:r>
      <w:r w:rsidRPr="002F25A1">
        <w:rPr>
          <w:rFonts w:ascii="Sakkal Majalla" w:hAnsi="Sakkal Majalla" w:cs="Sakkal Majalla"/>
          <w:sz w:val="28"/>
          <w:szCs w:val="28"/>
          <w:rtl/>
        </w:rPr>
        <w:t>تمثل استعداد الفرد ورغبته في بدء مشروع ريادي، وهي مرحلة وسيطة بين الدوافع والسلوك الفعلي</w:t>
      </w:r>
      <w:r w:rsidRPr="002F25A1">
        <w:rPr>
          <w:rFonts w:ascii="Sakkal Majalla" w:hAnsi="Sakkal Majalla" w:cs="Sakkal Majalla"/>
          <w:sz w:val="28"/>
          <w:szCs w:val="28"/>
        </w:rPr>
        <w:t xml:space="preserve"> (Ajzen, 1991).</w:t>
      </w:r>
    </w:p>
    <w:p w14:paraId="1ECEC7D2" w14:textId="77777777" w:rsidR="002F25A1" w:rsidRPr="002F25A1" w:rsidRDefault="002F25A1" w:rsidP="002F25A1">
      <w:pPr>
        <w:pStyle w:val="NormalWeb"/>
        <w:numPr>
          <w:ilvl w:val="0"/>
          <w:numId w:val="35"/>
        </w:numPr>
        <w:bidi/>
        <w:spacing w:before="0" w:beforeAutospacing="0" w:after="0" w:afterAutospacing="0" w:line="360" w:lineRule="auto"/>
        <w:rPr>
          <w:rFonts w:ascii="Sakkal Majalla" w:hAnsi="Sakkal Majalla" w:cs="Sakkal Majalla"/>
          <w:sz w:val="28"/>
          <w:szCs w:val="28"/>
        </w:rPr>
      </w:pPr>
      <w:r w:rsidRPr="002F25A1">
        <w:rPr>
          <w:rStyle w:val="Strong"/>
          <w:rFonts w:ascii="Sakkal Majalla" w:hAnsi="Sakkal Majalla" w:cs="Sakkal Majalla"/>
          <w:sz w:val="28"/>
          <w:szCs w:val="28"/>
          <w:rtl/>
        </w:rPr>
        <w:t>التعريف الإجرائي</w:t>
      </w:r>
      <w:r w:rsidRPr="002F25A1">
        <w:rPr>
          <w:rStyle w:val="Strong"/>
          <w:rFonts w:ascii="Sakkal Majalla" w:hAnsi="Sakkal Majalla" w:cs="Sakkal Majalla"/>
          <w:sz w:val="28"/>
          <w:szCs w:val="28"/>
        </w:rPr>
        <w:t>:</w:t>
      </w:r>
      <w:r w:rsidRPr="002F25A1">
        <w:rPr>
          <w:rFonts w:ascii="Sakkal Majalla" w:hAnsi="Sakkal Majalla" w:cs="Sakkal Majalla"/>
          <w:sz w:val="28"/>
          <w:szCs w:val="28"/>
        </w:rPr>
        <w:t xml:space="preserve"> </w:t>
      </w:r>
      <w:r w:rsidRPr="002F25A1">
        <w:rPr>
          <w:rFonts w:ascii="Sakkal Majalla" w:hAnsi="Sakkal Majalla" w:cs="Sakkal Majalla"/>
          <w:sz w:val="28"/>
          <w:szCs w:val="28"/>
          <w:rtl/>
        </w:rPr>
        <w:t>يُقاس بمؤشرات الاستعداد للمخاطرة، التخطيط لإنشاء المشروع، واستعداد الفرد لتخصيص الموارد والوقت للبدء بالمشروع</w:t>
      </w:r>
      <w:r w:rsidRPr="002F25A1">
        <w:rPr>
          <w:rFonts w:ascii="Sakkal Majalla" w:hAnsi="Sakkal Majalla" w:cs="Sakkal Majalla"/>
          <w:sz w:val="28"/>
          <w:szCs w:val="28"/>
        </w:rPr>
        <w:t>.</w:t>
      </w:r>
    </w:p>
    <w:p w14:paraId="7DD47DCE" w14:textId="77777777" w:rsidR="002F25A1" w:rsidRPr="002F25A1" w:rsidRDefault="002F25A1" w:rsidP="002F25A1">
      <w:pPr>
        <w:pStyle w:val="NormalWeb"/>
        <w:bidi/>
        <w:spacing w:before="0" w:beforeAutospacing="0" w:after="0" w:afterAutospacing="0" w:line="360" w:lineRule="auto"/>
        <w:rPr>
          <w:rFonts w:ascii="Sakkal Majalla" w:hAnsi="Sakkal Majalla" w:cs="Sakkal Majalla"/>
          <w:sz w:val="28"/>
          <w:szCs w:val="28"/>
        </w:rPr>
      </w:pPr>
      <w:r w:rsidRPr="002F25A1">
        <w:rPr>
          <w:rStyle w:val="Strong"/>
          <w:rFonts w:ascii="Sakkal Majalla" w:hAnsi="Sakkal Majalla" w:cs="Sakkal Majalla"/>
          <w:sz w:val="28"/>
          <w:szCs w:val="28"/>
          <w:rtl/>
        </w:rPr>
        <w:t>الدعم المؤسسي والبيئة الاقتصادية والاجتماعية</w:t>
      </w:r>
      <w:r w:rsidRPr="002F25A1">
        <w:rPr>
          <w:rStyle w:val="Strong"/>
          <w:rFonts w:ascii="Sakkal Majalla" w:hAnsi="Sakkal Majalla" w:cs="Sakkal Majalla"/>
          <w:sz w:val="28"/>
          <w:szCs w:val="28"/>
        </w:rPr>
        <w:t>:</w:t>
      </w:r>
    </w:p>
    <w:p w14:paraId="5BEB42B8" w14:textId="77777777" w:rsidR="002F25A1" w:rsidRPr="002F25A1" w:rsidRDefault="002F25A1" w:rsidP="002F25A1">
      <w:pPr>
        <w:pStyle w:val="NormalWeb"/>
        <w:numPr>
          <w:ilvl w:val="0"/>
          <w:numId w:val="36"/>
        </w:numPr>
        <w:bidi/>
        <w:spacing w:before="0" w:beforeAutospacing="0" w:after="0" w:afterAutospacing="0" w:line="360" w:lineRule="auto"/>
        <w:rPr>
          <w:rFonts w:ascii="Sakkal Majalla" w:hAnsi="Sakkal Majalla" w:cs="Sakkal Majalla"/>
          <w:sz w:val="28"/>
          <w:szCs w:val="28"/>
        </w:rPr>
      </w:pPr>
      <w:r w:rsidRPr="002F25A1">
        <w:rPr>
          <w:rStyle w:val="Strong"/>
          <w:rFonts w:ascii="Sakkal Majalla" w:hAnsi="Sakkal Majalla" w:cs="Sakkal Majalla"/>
          <w:sz w:val="28"/>
          <w:szCs w:val="28"/>
          <w:rtl/>
        </w:rPr>
        <w:t>التعريف المفاهيمي</w:t>
      </w:r>
      <w:r w:rsidRPr="002F25A1">
        <w:rPr>
          <w:rStyle w:val="Strong"/>
          <w:rFonts w:ascii="Sakkal Majalla" w:hAnsi="Sakkal Majalla" w:cs="Sakkal Majalla"/>
          <w:sz w:val="28"/>
          <w:szCs w:val="28"/>
        </w:rPr>
        <w:t>:</w:t>
      </w:r>
      <w:r w:rsidRPr="002F25A1">
        <w:rPr>
          <w:rFonts w:ascii="Sakkal Majalla" w:hAnsi="Sakkal Majalla" w:cs="Sakkal Majalla"/>
          <w:sz w:val="28"/>
          <w:szCs w:val="28"/>
        </w:rPr>
        <w:t xml:space="preserve"> </w:t>
      </w:r>
      <w:r w:rsidRPr="002F25A1">
        <w:rPr>
          <w:rFonts w:ascii="Sakkal Majalla" w:hAnsi="Sakkal Majalla" w:cs="Sakkal Majalla"/>
          <w:sz w:val="28"/>
          <w:szCs w:val="28"/>
          <w:rtl/>
        </w:rPr>
        <w:t>يشير إلى العوامل الخارجية التي تؤثر على قرار الفرد بالدخول في ريادة الأعمال، مثل التمويل، القوانين، الشبكات الاجتماعية، وتوافر الفرص السوقية</w:t>
      </w:r>
      <w:r w:rsidRPr="002F25A1">
        <w:rPr>
          <w:rFonts w:ascii="Sakkal Majalla" w:hAnsi="Sakkal Majalla" w:cs="Sakkal Majalla"/>
          <w:sz w:val="28"/>
          <w:szCs w:val="28"/>
        </w:rPr>
        <w:t xml:space="preserve"> (Shapero &amp; Sokol, 1982).</w:t>
      </w:r>
    </w:p>
    <w:p w14:paraId="6B6B627C" w14:textId="77777777" w:rsidR="002F25A1" w:rsidRPr="002F25A1" w:rsidRDefault="002F25A1" w:rsidP="002F25A1">
      <w:pPr>
        <w:pStyle w:val="NormalWeb"/>
        <w:numPr>
          <w:ilvl w:val="0"/>
          <w:numId w:val="36"/>
        </w:numPr>
        <w:bidi/>
        <w:spacing w:before="0" w:beforeAutospacing="0" w:after="0" w:afterAutospacing="0" w:line="360" w:lineRule="auto"/>
        <w:rPr>
          <w:rFonts w:ascii="Sakkal Majalla" w:hAnsi="Sakkal Majalla" w:cs="Sakkal Majalla"/>
          <w:sz w:val="28"/>
          <w:szCs w:val="28"/>
        </w:rPr>
      </w:pPr>
      <w:r w:rsidRPr="002F25A1">
        <w:rPr>
          <w:rStyle w:val="Strong"/>
          <w:rFonts w:ascii="Sakkal Majalla" w:hAnsi="Sakkal Majalla" w:cs="Sakkal Majalla"/>
          <w:sz w:val="28"/>
          <w:szCs w:val="28"/>
          <w:rtl/>
        </w:rPr>
        <w:t>التعريف الإجرائي</w:t>
      </w:r>
      <w:r w:rsidRPr="002F25A1">
        <w:rPr>
          <w:rStyle w:val="Strong"/>
          <w:rFonts w:ascii="Sakkal Majalla" w:hAnsi="Sakkal Majalla" w:cs="Sakkal Majalla"/>
          <w:sz w:val="28"/>
          <w:szCs w:val="28"/>
        </w:rPr>
        <w:t>:</w:t>
      </w:r>
      <w:r w:rsidRPr="002F25A1">
        <w:rPr>
          <w:rFonts w:ascii="Sakkal Majalla" w:hAnsi="Sakkal Majalla" w:cs="Sakkal Majalla"/>
          <w:sz w:val="28"/>
          <w:szCs w:val="28"/>
        </w:rPr>
        <w:t xml:space="preserve"> </w:t>
      </w:r>
      <w:r w:rsidRPr="002F25A1">
        <w:rPr>
          <w:rFonts w:ascii="Sakkal Majalla" w:hAnsi="Sakkal Majalla" w:cs="Sakkal Majalla"/>
          <w:sz w:val="28"/>
          <w:szCs w:val="28"/>
          <w:rtl/>
        </w:rPr>
        <w:t>يُقاس بمستوى الدعم المالي أو الإرشادي المتاح، السياسات الحكومية، وجود برامج تدريبية، والشبكات المهنية المتاحة للأفراد</w:t>
      </w:r>
      <w:r w:rsidRPr="002F25A1">
        <w:rPr>
          <w:rFonts w:ascii="Sakkal Majalla" w:hAnsi="Sakkal Majalla" w:cs="Sakkal Majalla"/>
          <w:sz w:val="28"/>
          <w:szCs w:val="28"/>
        </w:rPr>
        <w:t>.</w:t>
      </w:r>
    </w:p>
    <w:p w14:paraId="5BFB2E2E" w14:textId="77777777" w:rsidR="002F25A1" w:rsidRDefault="002F25A1" w:rsidP="00567DE7">
      <w:pPr>
        <w:spacing w:after="0" w:line="276" w:lineRule="auto"/>
        <w:rPr>
          <w:rFonts w:ascii="Sakkal Majalla" w:eastAsia="Times New Roman" w:hAnsi="Sakkal Majalla" w:cs="Sakkal Majalla"/>
          <w:b/>
          <w:bCs/>
          <w:sz w:val="28"/>
          <w:szCs w:val="28"/>
          <w:rtl/>
          <w:lang w:bidi="ar-EG"/>
        </w:rPr>
      </w:pPr>
    </w:p>
    <w:p w14:paraId="5BA36BE7" w14:textId="77777777" w:rsidR="002F25A1" w:rsidRDefault="002F25A1" w:rsidP="00567DE7">
      <w:pPr>
        <w:spacing w:after="0" w:line="276" w:lineRule="auto"/>
        <w:rPr>
          <w:rFonts w:ascii="Sakkal Majalla" w:eastAsia="Times New Roman" w:hAnsi="Sakkal Majalla" w:cs="Sakkal Majalla"/>
          <w:b/>
          <w:bCs/>
          <w:sz w:val="28"/>
          <w:szCs w:val="28"/>
          <w:rtl/>
          <w:lang w:bidi="ar-EG"/>
        </w:rPr>
      </w:pPr>
    </w:p>
    <w:p w14:paraId="748E4B96" w14:textId="77777777" w:rsidR="002F25A1" w:rsidRDefault="002F25A1" w:rsidP="00567DE7">
      <w:pPr>
        <w:spacing w:after="0" w:line="276" w:lineRule="auto"/>
        <w:rPr>
          <w:rFonts w:ascii="Sakkal Majalla" w:eastAsia="Times New Roman" w:hAnsi="Sakkal Majalla" w:cs="Sakkal Majalla"/>
          <w:b/>
          <w:bCs/>
          <w:sz w:val="28"/>
          <w:szCs w:val="28"/>
          <w:rtl/>
          <w:lang w:bidi="ar-EG"/>
        </w:rPr>
      </w:pPr>
    </w:p>
    <w:p w14:paraId="40449E96" w14:textId="77777777" w:rsidR="002F25A1" w:rsidRDefault="002F25A1" w:rsidP="00567DE7">
      <w:pPr>
        <w:spacing w:after="0" w:line="276" w:lineRule="auto"/>
        <w:rPr>
          <w:rFonts w:ascii="Sakkal Majalla" w:eastAsia="Times New Roman" w:hAnsi="Sakkal Majalla" w:cs="Sakkal Majalla"/>
          <w:b/>
          <w:bCs/>
          <w:sz w:val="28"/>
          <w:szCs w:val="28"/>
          <w:rtl/>
          <w:lang w:bidi="ar-EG"/>
        </w:rPr>
      </w:pPr>
    </w:p>
    <w:p w14:paraId="00D90704" w14:textId="77777777" w:rsidR="002F25A1" w:rsidRDefault="002F25A1" w:rsidP="00567DE7">
      <w:pPr>
        <w:spacing w:after="0" w:line="276" w:lineRule="auto"/>
        <w:rPr>
          <w:rFonts w:ascii="Sakkal Majalla" w:eastAsia="Times New Roman" w:hAnsi="Sakkal Majalla" w:cs="Sakkal Majalla"/>
          <w:b/>
          <w:bCs/>
          <w:sz w:val="28"/>
          <w:szCs w:val="28"/>
          <w:rtl/>
          <w:lang w:bidi="ar-EG"/>
        </w:rPr>
      </w:pPr>
    </w:p>
    <w:p w14:paraId="040A0C38" w14:textId="77777777" w:rsidR="002F25A1" w:rsidRDefault="002F25A1" w:rsidP="00567DE7">
      <w:pPr>
        <w:spacing w:after="0" w:line="276" w:lineRule="auto"/>
        <w:rPr>
          <w:rFonts w:ascii="Sakkal Majalla" w:eastAsia="Times New Roman" w:hAnsi="Sakkal Majalla" w:cs="Sakkal Majalla"/>
          <w:b/>
          <w:bCs/>
          <w:sz w:val="28"/>
          <w:szCs w:val="28"/>
          <w:rtl/>
          <w:lang w:bidi="ar-EG"/>
        </w:rPr>
      </w:pPr>
    </w:p>
    <w:p w14:paraId="4ADC009F" w14:textId="4187FBF2" w:rsidR="001D0105" w:rsidRDefault="002F25A1" w:rsidP="002C1E78">
      <w:pPr>
        <w:spacing w:after="0" w:line="276" w:lineRule="auto"/>
        <w:jc w:val="center"/>
        <w:outlineLvl w:val="0"/>
        <w:rPr>
          <w:rFonts w:ascii="Sakkal Majalla" w:eastAsia="Times New Roman" w:hAnsi="Sakkal Majalla" w:cs="Sakkal Majalla"/>
          <w:b/>
          <w:bCs/>
          <w:sz w:val="36"/>
          <w:szCs w:val="36"/>
          <w:rtl/>
        </w:rPr>
      </w:pPr>
      <w:bookmarkStart w:id="9" w:name="_Toc213591903"/>
      <w:r w:rsidRPr="002F25A1">
        <w:rPr>
          <w:rFonts w:ascii="Sakkal Majalla" w:eastAsia="Times New Roman" w:hAnsi="Sakkal Majalla" w:cs="Sakkal Majalla" w:hint="cs"/>
          <w:b/>
          <w:bCs/>
          <w:sz w:val="36"/>
          <w:szCs w:val="36"/>
          <w:rtl/>
          <w:lang w:bidi="ar-EG"/>
        </w:rPr>
        <w:t>الفصل الثاني (</w:t>
      </w:r>
      <w:r w:rsidR="001D0105" w:rsidRPr="002F25A1">
        <w:rPr>
          <w:rFonts w:ascii="Sakkal Majalla" w:eastAsia="Times New Roman" w:hAnsi="Sakkal Majalla" w:cs="Sakkal Majalla"/>
          <w:b/>
          <w:bCs/>
          <w:sz w:val="36"/>
          <w:szCs w:val="36"/>
          <w:rtl/>
        </w:rPr>
        <w:t>الإطار النظري والدراسات السابقة</w:t>
      </w:r>
      <w:r w:rsidRPr="002F25A1">
        <w:rPr>
          <w:rFonts w:ascii="Sakkal Majalla" w:eastAsia="Times New Roman" w:hAnsi="Sakkal Majalla" w:cs="Sakkal Majalla" w:hint="cs"/>
          <w:b/>
          <w:bCs/>
          <w:sz w:val="36"/>
          <w:szCs w:val="36"/>
          <w:rtl/>
        </w:rPr>
        <w:t>)</w:t>
      </w:r>
      <w:bookmarkEnd w:id="9"/>
    </w:p>
    <w:p w14:paraId="5C71B365" w14:textId="77777777" w:rsidR="005C15F3" w:rsidRDefault="005C15F3" w:rsidP="005C15F3">
      <w:pPr>
        <w:spacing w:after="0" w:line="360" w:lineRule="auto"/>
        <w:ind w:firstLine="720"/>
        <w:jc w:val="both"/>
        <w:rPr>
          <w:rFonts w:ascii="Sakkal Majalla" w:eastAsia="Times New Roman" w:hAnsi="Sakkal Majalla" w:cs="Sakkal Majalla"/>
          <w:sz w:val="28"/>
          <w:szCs w:val="28"/>
          <w:rtl/>
        </w:rPr>
      </w:pPr>
      <w:r w:rsidRPr="005C15F3">
        <w:rPr>
          <w:rFonts w:ascii="Sakkal Majalla" w:eastAsia="Times New Roman" w:hAnsi="Sakkal Majalla" w:cs="Sakkal Majalla"/>
          <w:sz w:val="28"/>
          <w:szCs w:val="28"/>
          <w:rtl/>
        </w:rPr>
        <w:t>يشكل الإطار النظري حجر الزاوية في أي دراسة أكاديمية، إذ يوفر الأسس العلمية والفكرية لفهم الظاهرة قيد البحث. وفي هذا السياق، يسعى الفصل الثاني من الدراسة إلى تقديم الإطار النظري الخاص بـ العوامل المؤثرة في قرار الأفراد ترك الوظيفة والانخراط في ريادة الأعمال، من خلال استعراض أهم النماذج النظرية والمفاهيم العلمية التي تفسّر هذا التحول المهني</w:t>
      </w:r>
      <w:r w:rsidRPr="005C15F3">
        <w:rPr>
          <w:rFonts w:ascii="Sakkal Majalla" w:eastAsia="Times New Roman" w:hAnsi="Sakkal Majalla" w:cs="Sakkal Majalla"/>
          <w:sz w:val="28"/>
          <w:szCs w:val="28"/>
        </w:rPr>
        <w:t>.</w:t>
      </w:r>
    </w:p>
    <w:p w14:paraId="6B335A13" w14:textId="77777777" w:rsidR="005C15F3" w:rsidRDefault="005C15F3" w:rsidP="005C15F3">
      <w:pPr>
        <w:spacing w:after="0" w:line="360" w:lineRule="auto"/>
        <w:ind w:firstLine="720"/>
        <w:jc w:val="both"/>
        <w:rPr>
          <w:rFonts w:ascii="Sakkal Majalla" w:eastAsia="Times New Roman" w:hAnsi="Sakkal Majalla" w:cs="Sakkal Majalla"/>
          <w:sz w:val="28"/>
          <w:szCs w:val="28"/>
          <w:rtl/>
        </w:rPr>
      </w:pPr>
      <w:r w:rsidRPr="005C15F3">
        <w:rPr>
          <w:rFonts w:ascii="Sakkal Majalla" w:eastAsia="Times New Roman" w:hAnsi="Sakkal Majalla" w:cs="Sakkal Majalla"/>
          <w:sz w:val="28"/>
          <w:szCs w:val="28"/>
          <w:rtl/>
        </w:rPr>
        <w:t>يتناول هذا الفصل مفهوم ترك الوظيفة والانتقال إلى ريادة الأعمال، مع التركيز على العوامل الدافعة</w:t>
      </w:r>
      <w:r w:rsidRPr="005C15F3">
        <w:rPr>
          <w:rFonts w:ascii="Sakkal Majalla" w:eastAsia="Times New Roman" w:hAnsi="Sakkal Majalla" w:cs="Sakkal Majalla"/>
          <w:sz w:val="28"/>
          <w:szCs w:val="28"/>
        </w:rPr>
        <w:t xml:space="preserve"> (Push Factors) </w:t>
      </w:r>
      <w:r w:rsidRPr="005C15F3">
        <w:rPr>
          <w:rFonts w:ascii="Sakkal Majalla" w:eastAsia="Times New Roman" w:hAnsi="Sakkal Majalla" w:cs="Sakkal Majalla"/>
          <w:sz w:val="28"/>
          <w:szCs w:val="28"/>
          <w:rtl/>
        </w:rPr>
        <w:t>التي تجبر الأفراد على مغادرة الوظيفة، والعوامل الجاذبة</w:t>
      </w:r>
      <w:r w:rsidRPr="005C15F3">
        <w:rPr>
          <w:rFonts w:ascii="Sakkal Majalla" w:eastAsia="Times New Roman" w:hAnsi="Sakkal Majalla" w:cs="Sakkal Majalla"/>
          <w:sz w:val="28"/>
          <w:szCs w:val="28"/>
        </w:rPr>
        <w:t xml:space="preserve"> (Pull Factors) </w:t>
      </w:r>
      <w:r w:rsidRPr="005C15F3">
        <w:rPr>
          <w:rFonts w:ascii="Sakkal Majalla" w:eastAsia="Times New Roman" w:hAnsi="Sakkal Majalla" w:cs="Sakkal Majalla"/>
          <w:sz w:val="28"/>
          <w:szCs w:val="28"/>
          <w:rtl/>
        </w:rPr>
        <w:t>التي تشجعهم على دخول عالم المشاريع الريادية. كما يتناول الفصل نماذج نظرية مركزية مثل نظرية السلوك المخطط</w:t>
      </w:r>
      <w:r w:rsidRPr="005C15F3">
        <w:rPr>
          <w:rFonts w:ascii="Sakkal Majalla" w:eastAsia="Times New Roman" w:hAnsi="Sakkal Majalla" w:cs="Sakkal Majalla"/>
          <w:sz w:val="28"/>
          <w:szCs w:val="28"/>
        </w:rPr>
        <w:t xml:space="preserve"> (TPB) </w:t>
      </w:r>
      <w:r w:rsidRPr="005C15F3">
        <w:rPr>
          <w:rFonts w:ascii="Sakkal Majalla" w:eastAsia="Times New Roman" w:hAnsi="Sakkal Majalla" w:cs="Sakkal Majalla"/>
          <w:sz w:val="28"/>
          <w:szCs w:val="28"/>
          <w:rtl/>
        </w:rPr>
        <w:t>ونموذج الحدث الريادي</w:t>
      </w:r>
      <w:r w:rsidRPr="005C15F3">
        <w:rPr>
          <w:rFonts w:ascii="Sakkal Majalla" w:eastAsia="Times New Roman" w:hAnsi="Sakkal Majalla" w:cs="Sakkal Majalla"/>
          <w:sz w:val="28"/>
          <w:szCs w:val="28"/>
        </w:rPr>
        <w:t xml:space="preserve"> (SEE)</w:t>
      </w:r>
      <w:r w:rsidRPr="005C15F3">
        <w:rPr>
          <w:rFonts w:ascii="Sakkal Majalla" w:eastAsia="Times New Roman" w:hAnsi="Sakkal Majalla" w:cs="Sakkal Majalla"/>
          <w:sz w:val="28"/>
          <w:szCs w:val="28"/>
          <w:rtl/>
        </w:rPr>
        <w:t>، إضافة إلى المتغيرات الشخصية والبيئية التي تؤثر على النية والسلوك الريادي</w:t>
      </w:r>
      <w:r w:rsidRPr="005C15F3">
        <w:rPr>
          <w:rFonts w:ascii="Sakkal Majalla" w:eastAsia="Times New Roman" w:hAnsi="Sakkal Majalla" w:cs="Sakkal Majalla"/>
          <w:sz w:val="28"/>
          <w:szCs w:val="28"/>
        </w:rPr>
        <w:t>.</w:t>
      </w:r>
    </w:p>
    <w:p w14:paraId="18D94F14" w14:textId="2EFAEBC3" w:rsidR="005C15F3" w:rsidRPr="005C15F3" w:rsidRDefault="005C15F3" w:rsidP="005C15F3">
      <w:pPr>
        <w:spacing w:after="0" w:line="360" w:lineRule="auto"/>
        <w:ind w:firstLine="720"/>
        <w:jc w:val="both"/>
        <w:rPr>
          <w:rFonts w:ascii="Sakkal Majalla" w:eastAsia="Times New Roman" w:hAnsi="Sakkal Majalla" w:cs="Sakkal Majalla"/>
          <w:sz w:val="28"/>
          <w:szCs w:val="28"/>
          <w:rtl/>
        </w:rPr>
      </w:pPr>
      <w:r w:rsidRPr="005C15F3">
        <w:rPr>
          <w:rFonts w:ascii="Sakkal Majalla" w:eastAsia="Times New Roman" w:hAnsi="Sakkal Majalla" w:cs="Sakkal Majalla"/>
          <w:sz w:val="28"/>
          <w:szCs w:val="28"/>
          <w:rtl/>
        </w:rPr>
        <w:t>ويهدف هذا الفصل إلى بناء قاعدة معرفية متينة لفهم ديناميكيات اتخاذ القرار لدى الأفراد، وربط العناصر النظرية بالواقع العملي، بما يمكن الباحث من صياغة أدوات البحث وتحليل النتائج بشكل علمي دقيق. كما يُسهم هذا الإطار في تفسير العلاقة بين ترك الوظيفة والانخراط في المشاريع الريادية، مما يعزز قدرة الدراسة على تقديم نتائج وتوصيات مفيدة للباحثين وصانعي السياسات والمؤسسات الاقتصادية</w:t>
      </w:r>
      <w:r w:rsidRPr="005C15F3">
        <w:rPr>
          <w:rFonts w:ascii="Sakkal Majalla" w:eastAsia="Times New Roman" w:hAnsi="Sakkal Majalla" w:cs="Sakkal Majalla"/>
          <w:sz w:val="28"/>
          <w:szCs w:val="28"/>
        </w:rPr>
        <w:t>.</w:t>
      </w:r>
    </w:p>
    <w:p w14:paraId="369C90C4" w14:textId="22E4D872" w:rsidR="001D0105" w:rsidRPr="002F25A1" w:rsidRDefault="001D0105" w:rsidP="002C1E78">
      <w:pPr>
        <w:spacing w:after="0" w:line="360" w:lineRule="auto"/>
        <w:outlineLvl w:val="1"/>
        <w:rPr>
          <w:rFonts w:ascii="Sakkal Majalla" w:eastAsia="Times New Roman" w:hAnsi="Sakkal Majalla" w:cs="Sakkal Majalla"/>
          <w:b/>
          <w:bCs/>
          <w:sz w:val="32"/>
          <w:szCs w:val="32"/>
          <w:u w:val="single"/>
          <w:rtl/>
        </w:rPr>
      </w:pPr>
      <w:bookmarkStart w:id="10" w:name="_Toc213591904"/>
      <w:r w:rsidRPr="002F25A1">
        <w:rPr>
          <w:rFonts w:ascii="Sakkal Majalla" w:eastAsia="Times New Roman" w:hAnsi="Sakkal Majalla" w:cs="Sakkal Majalla"/>
          <w:b/>
          <w:bCs/>
          <w:sz w:val="32"/>
          <w:szCs w:val="32"/>
          <w:u w:val="single"/>
          <w:rtl/>
        </w:rPr>
        <w:t>أولاً: الإطار النظري:</w:t>
      </w:r>
      <w:bookmarkEnd w:id="10"/>
    </w:p>
    <w:p w14:paraId="6AD1F585" w14:textId="77777777" w:rsidR="002F25A1" w:rsidRPr="002F25A1" w:rsidRDefault="002F25A1" w:rsidP="005C15F3">
      <w:pPr>
        <w:pStyle w:val="Heading3"/>
        <w:bidi/>
        <w:spacing w:before="0" w:beforeAutospacing="0" w:after="0" w:afterAutospacing="0" w:line="360" w:lineRule="auto"/>
        <w:rPr>
          <w:rFonts w:ascii="Sakkal Majalla" w:hAnsi="Sakkal Majalla" w:cs="Sakkal Majalla"/>
          <w:sz w:val="28"/>
          <w:szCs w:val="28"/>
        </w:rPr>
      </w:pPr>
      <w:bookmarkStart w:id="11" w:name="_Toc213591905"/>
      <w:r w:rsidRPr="002F25A1">
        <w:rPr>
          <w:rFonts w:ascii="Sakkal Majalla" w:hAnsi="Sakkal Majalla" w:cs="Sakkal Majalla"/>
          <w:sz w:val="28"/>
          <w:szCs w:val="28"/>
        </w:rPr>
        <w:t xml:space="preserve">2.1 </w:t>
      </w:r>
      <w:r w:rsidRPr="002F25A1">
        <w:rPr>
          <w:rFonts w:ascii="Sakkal Majalla" w:hAnsi="Sakkal Majalla" w:cs="Sakkal Majalla"/>
          <w:sz w:val="28"/>
          <w:szCs w:val="28"/>
          <w:rtl/>
        </w:rPr>
        <w:t>مفهوم ترك الوظيفة والانتقال إلى ريادة الأعمال</w:t>
      </w:r>
      <w:bookmarkEnd w:id="11"/>
    </w:p>
    <w:p w14:paraId="13C4E628" w14:textId="3366BFF9" w:rsidR="002F25A1" w:rsidRPr="002F25A1" w:rsidRDefault="002F25A1" w:rsidP="005C15F3">
      <w:pPr>
        <w:pStyle w:val="NormalWeb"/>
        <w:bidi/>
        <w:spacing w:before="0" w:beforeAutospacing="0" w:after="0" w:afterAutospacing="0" w:line="360" w:lineRule="auto"/>
        <w:ind w:firstLine="720"/>
        <w:rPr>
          <w:rFonts w:ascii="Sakkal Majalla" w:hAnsi="Sakkal Majalla" w:cs="Sakkal Majalla"/>
          <w:sz w:val="28"/>
          <w:szCs w:val="28"/>
        </w:rPr>
      </w:pPr>
      <w:r w:rsidRPr="002F25A1">
        <w:rPr>
          <w:rFonts w:ascii="Sakkal Majalla" w:hAnsi="Sakkal Majalla" w:cs="Sakkal Majalla"/>
          <w:sz w:val="28"/>
          <w:szCs w:val="28"/>
          <w:rtl/>
        </w:rPr>
        <w:t>يُعد قرار الفرد بترك وظيفته الحالية والانخراط في مشروع ريادي خطوة مهمة في المسار المهني، تتداخل فيها دوافع متعددة وظروف بيئية متنوعة. وفقاً لـ</w:t>
      </w:r>
      <w:r w:rsidRPr="002F25A1">
        <w:rPr>
          <w:rFonts w:ascii="Sakkal Majalla" w:hAnsi="Sakkal Majalla" w:cs="Sakkal Majalla"/>
          <w:sz w:val="28"/>
          <w:szCs w:val="28"/>
        </w:rPr>
        <w:t xml:space="preserve"> Kristina Nystrom (2016) </w:t>
      </w:r>
      <w:r w:rsidRPr="002F25A1">
        <w:rPr>
          <w:rFonts w:ascii="Sakkal Majalla" w:hAnsi="Sakkal Majalla" w:cs="Sakkal Majalla"/>
          <w:sz w:val="28"/>
          <w:szCs w:val="28"/>
          <w:rtl/>
        </w:rPr>
        <w:t>فإن عملية الانتقال إلى ريادة الأعمال بعد فصل أو تغيير وظيفي تُنظر إليها على أنها «انتقال مهني</w:t>
      </w:r>
      <w:r w:rsidRPr="002F25A1">
        <w:rPr>
          <w:rFonts w:ascii="Sakkal Majalla" w:hAnsi="Sakkal Majalla" w:cs="Sakkal Majalla"/>
          <w:sz w:val="28"/>
          <w:szCs w:val="28"/>
        </w:rPr>
        <w:t xml:space="preserve">» (career transition) </w:t>
      </w:r>
      <w:r w:rsidRPr="002F25A1">
        <w:rPr>
          <w:rFonts w:ascii="Sakkal Majalla" w:hAnsi="Sakkal Majalla" w:cs="Sakkal Majalla"/>
          <w:sz w:val="28"/>
          <w:szCs w:val="28"/>
          <w:rtl/>
        </w:rPr>
        <w:t>حيث تمثل ريادة الأعمال بديلًا عن التوظيف المباشر، لا سيما بعد التعرض لتغيّر وظيفي أو توقف عن العمل</w:t>
      </w:r>
      <w:r>
        <w:rPr>
          <w:rFonts w:ascii="Sakkal Majalla" w:hAnsi="Sakkal Majalla" w:cs="Sakkal Majalla" w:hint="cs"/>
          <w:sz w:val="28"/>
          <w:szCs w:val="28"/>
          <w:rtl/>
        </w:rPr>
        <w:t>.</w:t>
      </w:r>
      <w:r w:rsidRPr="002F25A1">
        <w:rPr>
          <w:rFonts w:ascii="Sakkal Majalla" w:hAnsi="Sakkal Majalla" w:cs="Sakkal Majalla"/>
          <w:sz w:val="28"/>
          <w:szCs w:val="28"/>
        </w:rPr>
        <w:br/>
      </w:r>
      <w:r w:rsidRPr="002F25A1">
        <w:rPr>
          <w:rFonts w:ascii="Sakkal Majalla" w:hAnsi="Sakkal Majalla" w:cs="Sakkal Majalla"/>
          <w:sz w:val="28"/>
          <w:szCs w:val="28"/>
          <w:rtl/>
        </w:rPr>
        <w:t>وفي دراسة مشابهة، وجد</w:t>
      </w:r>
      <w:r w:rsidRPr="002F25A1">
        <w:rPr>
          <w:rFonts w:ascii="Sakkal Majalla" w:hAnsi="Sakkal Majalla" w:cs="Sakkal Majalla"/>
          <w:sz w:val="28"/>
          <w:szCs w:val="28"/>
        </w:rPr>
        <w:t xml:space="preserve"> Christopher I. Rider </w:t>
      </w:r>
      <w:r w:rsidRPr="002F25A1">
        <w:rPr>
          <w:rFonts w:ascii="Sakkal Majalla" w:hAnsi="Sakkal Majalla" w:cs="Sakkal Majalla"/>
          <w:sz w:val="28"/>
          <w:szCs w:val="28"/>
          <w:rtl/>
        </w:rPr>
        <w:t>وآخرون (2019) أن هناك علاقة «عكسية</w:t>
      </w:r>
      <w:r w:rsidRPr="002F25A1">
        <w:rPr>
          <w:rFonts w:ascii="Arial" w:hAnsi="Arial" w:cs="Arial"/>
          <w:sz w:val="28"/>
          <w:szCs w:val="28"/>
        </w:rPr>
        <w:t> </w:t>
      </w:r>
      <w:r w:rsidRPr="002F25A1">
        <w:rPr>
          <w:rFonts w:ascii="Sakkal Majalla" w:hAnsi="Sakkal Majalla" w:cs="Sakkal Majalla"/>
          <w:sz w:val="28"/>
          <w:szCs w:val="28"/>
        </w:rPr>
        <w:t xml:space="preserve">U» </w:t>
      </w:r>
      <w:r w:rsidRPr="002F25A1">
        <w:rPr>
          <w:rFonts w:ascii="Sakkal Majalla" w:hAnsi="Sakkal Majalla" w:cs="Sakkal Majalla"/>
          <w:sz w:val="28"/>
          <w:szCs w:val="28"/>
          <w:rtl/>
        </w:rPr>
        <w:t>بين الخبرة المهنية المتراكمة واحتمال الانتقال إلى ريادة الأعمال، حيث إنّ الخبرة الكبيرة قد تمنح المهارات ولكن تُجهد الربحية أو فرصة الانتقال إلى مشروع مستقل</w:t>
      </w:r>
      <w:r w:rsidRPr="002F25A1">
        <w:rPr>
          <w:rFonts w:ascii="Sakkal Majalla" w:hAnsi="Sakkal Majalla" w:cs="Sakkal Majalla"/>
          <w:sz w:val="28"/>
          <w:szCs w:val="28"/>
        </w:rPr>
        <w:t xml:space="preserve">. </w:t>
      </w:r>
      <w:r w:rsidRPr="002F25A1">
        <w:rPr>
          <w:rFonts w:ascii="Sakkal Majalla" w:hAnsi="Sakkal Majalla" w:cs="Sakkal Majalla"/>
          <w:sz w:val="28"/>
          <w:szCs w:val="28"/>
        </w:rPr>
        <w:br/>
      </w:r>
      <w:r w:rsidRPr="002F25A1">
        <w:rPr>
          <w:rFonts w:ascii="Sakkal Majalla" w:hAnsi="Sakkal Majalla" w:cs="Sakkal Majalla"/>
          <w:sz w:val="28"/>
          <w:szCs w:val="28"/>
          <w:rtl/>
        </w:rPr>
        <w:lastRenderedPageBreak/>
        <w:t>هذا يُشير إلى أن القرار بترك الوظيفة ليس مجرد خيار لوحده، بل يأتي ضمن سياق المهارات المكتسبة، والخبرات، والبدائل المتاحة للفرد في سوق العمل</w:t>
      </w:r>
      <w:r w:rsidRPr="002F25A1">
        <w:rPr>
          <w:rFonts w:ascii="Sakkal Majalla" w:hAnsi="Sakkal Majalla" w:cs="Sakkal Majalla"/>
          <w:sz w:val="28"/>
          <w:szCs w:val="28"/>
        </w:rPr>
        <w:t>.</w:t>
      </w:r>
    </w:p>
    <w:p w14:paraId="03BE434F" w14:textId="77777777" w:rsidR="002F25A1" w:rsidRPr="002F25A1" w:rsidRDefault="002F25A1" w:rsidP="002F25A1">
      <w:pPr>
        <w:pStyle w:val="Heading3"/>
        <w:bidi/>
        <w:spacing w:before="0" w:beforeAutospacing="0" w:after="0" w:afterAutospacing="0" w:line="360" w:lineRule="auto"/>
        <w:rPr>
          <w:rFonts w:ascii="Sakkal Majalla" w:hAnsi="Sakkal Majalla" w:cs="Sakkal Majalla"/>
          <w:sz w:val="28"/>
          <w:szCs w:val="28"/>
        </w:rPr>
      </w:pPr>
      <w:bookmarkStart w:id="12" w:name="_Toc213591906"/>
      <w:r w:rsidRPr="002F25A1">
        <w:rPr>
          <w:rFonts w:ascii="Sakkal Majalla" w:hAnsi="Sakkal Majalla" w:cs="Sakkal Majalla"/>
          <w:sz w:val="28"/>
          <w:szCs w:val="28"/>
        </w:rPr>
        <w:t xml:space="preserve">2.2 </w:t>
      </w:r>
      <w:r w:rsidRPr="002F25A1">
        <w:rPr>
          <w:rFonts w:ascii="Sakkal Majalla" w:hAnsi="Sakkal Majalla" w:cs="Sakkal Majalla"/>
          <w:sz w:val="28"/>
          <w:szCs w:val="28"/>
          <w:rtl/>
        </w:rPr>
        <w:t>نموذج الدوافع</w:t>
      </w:r>
      <w:r w:rsidRPr="002F25A1">
        <w:rPr>
          <w:rFonts w:ascii="Sakkal Majalla" w:hAnsi="Sakkal Majalla" w:cs="Sakkal Majalla"/>
          <w:sz w:val="28"/>
          <w:szCs w:val="28"/>
        </w:rPr>
        <w:t xml:space="preserve"> (Push) </w:t>
      </w:r>
      <w:r w:rsidRPr="002F25A1">
        <w:rPr>
          <w:rFonts w:ascii="Sakkal Majalla" w:hAnsi="Sakkal Majalla" w:cs="Sakkal Majalla"/>
          <w:sz w:val="28"/>
          <w:szCs w:val="28"/>
          <w:rtl/>
        </w:rPr>
        <w:t>والجاذبات</w:t>
      </w:r>
      <w:r w:rsidRPr="002F25A1">
        <w:rPr>
          <w:rFonts w:ascii="Sakkal Majalla" w:hAnsi="Sakkal Majalla" w:cs="Sakkal Majalla"/>
          <w:sz w:val="28"/>
          <w:szCs w:val="28"/>
        </w:rPr>
        <w:t xml:space="preserve"> (Pull)</w:t>
      </w:r>
      <w:bookmarkEnd w:id="12"/>
    </w:p>
    <w:p w14:paraId="3528D8B6" w14:textId="6B60D601" w:rsidR="002F25A1" w:rsidRPr="002F25A1" w:rsidRDefault="002F25A1" w:rsidP="005C15F3">
      <w:pPr>
        <w:pStyle w:val="NormalWeb"/>
        <w:bidi/>
        <w:spacing w:before="0" w:beforeAutospacing="0" w:after="0" w:afterAutospacing="0" w:line="360" w:lineRule="auto"/>
        <w:ind w:firstLine="720"/>
        <w:rPr>
          <w:rFonts w:ascii="Sakkal Majalla" w:hAnsi="Sakkal Majalla" w:cs="Sakkal Majalla"/>
          <w:sz w:val="28"/>
          <w:szCs w:val="28"/>
        </w:rPr>
      </w:pPr>
      <w:r w:rsidRPr="002F25A1">
        <w:rPr>
          <w:rFonts w:ascii="Sakkal Majalla" w:hAnsi="Sakkal Majalla" w:cs="Sakkal Majalla"/>
          <w:sz w:val="28"/>
          <w:szCs w:val="28"/>
          <w:rtl/>
        </w:rPr>
        <w:t>من أبرز النماذج التي تفسّر لماذا يترك الأفراد التوظيف لدخول ريادة الأعمال هو نموذج الدوافع والدوافع المضادة</w:t>
      </w:r>
      <w:r w:rsidRPr="002F25A1">
        <w:rPr>
          <w:rFonts w:ascii="Sakkal Majalla" w:hAnsi="Sakkal Majalla" w:cs="Sakkal Majalla"/>
          <w:sz w:val="28"/>
          <w:szCs w:val="28"/>
        </w:rPr>
        <w:t xml:space="preserve"> (Push</w:t>
      </w:r>
      <w:r w:rsidRPr="002F25A1">
        <w:rPr>
          <w:rFonts w:ascii="Sakkal Majalla" w:hAnsi="Sakkal Majalla" w:cs="Sakkal Majalla"/>
          <w:sz w:val="28"/>
          <w:szCs w:val="28"/>
        </w:rPr>
        <w:noBreakHyphen/>
        <w:t xml:space="preserve">Pull). </w:t>
      </w:r>
      <w:r w:rsidRPr="002F25A1">
        <w:rPr>
          <w:rFonts w:ascii="Sakkal Majalla" w:hAnsi="Sakkal Majalla" w:cs="Sakkal Majalla"/>
          <w:sz w:val="28"/>
          <w:szCs w:val="28"/>
          <w:rtl/>
        </w:rPr>
        <w:t>في هذا الإطار، تشير «العوامل الدافعة</w:t>
      </w:r>
      <w:r w:rsidRPr="002F25A1">
        <w:rPr>
          <w:rFonts w:ascii="Sakkal Majalla" w:hAnsi="Sakkal Majalla" w:cs="Sakkal Majalla"/>
          <w:sz w:val="28"/>
          <w:szCs w:val="28"/>
        </w:rPr>
        <w:t xml:space="preserve">» (Push) </w:t>
      </w:r>
      <w:r w:rsidRPr="002F25A1">
        <w:rPr>
          <w:rFonts w:ascii="Sakkal Majalla" w:hAnsi="Sakkal Majalla" w:cs="Sakkal Majalla"/>
          <w:sz w:val="28"/>
          <w:szCs w:val="28"/>
          <w:rtl/>
        </w:rPr>
        <w:t>إلى عوامل تؤدي إلى مغادرة الوظيفة مثل عدم الرضا الوظيفي أو فقدان البديل الوظيفي، بينما «العوامل الجاذبة</w:t>
      </w:r>
      <w:r w:rsidRPr="002F25A1">
        <w:rPr>
          <w:rFonts w:ascii="Sakkal Majalla" w:hAnsi="Sakkal Majalla" w:cs="Sakkal Majalla"/>
          <w:sz w:val="28"/>
          <w:szCs w:val="28"/>
        </w:rPr>
        <w:t xml:space="preserve">» (Pull) </w:t>
      </w:r>
      <w:r w:rsidRPr="002F25A1">
        <w:rPr>
          <w:rFonts w:ascii="Sakkal Majalla" w:hAnsi="Sakkal Majalla" w:cs="Sakkal Majalla"/>
          <w:sz w:val="28"/>
          <w:szCs w:val="28"/>
          <w:rtl/>
        </w:rPr>
        <w:t>تتعلق بالرغبة في الاستقلال المالي، تحقيق الذات، أو اغتنام فرصة سوقية</w:t>
      </w:r>
      <w:r w:rsidRPr="002F25A1">
        <w:rPr>
          <w:rFonts w:ascii="Sakkal Majalla" w:hAnsi="Sakkal Majalla" w:cs="Sakkal Majalla"/>
          <w:sz w:val="28"/>
          <w:szCs w:val="28"/>
        </w:rPr>
        <w:t xml:space="preserve"> (</w:t>
      </w:r>
      <w:proofErr w:type="spellStart"/>
      <w:r w:rsidRPr="002F25A1">
        <w:rPr>
          <w:rFonts w:ascii="Sakkal Majalla" w:hAnsi="Sakkal Majalla" w:cs="Sakkal Majalla"/>
          <w:sz w:val="28"/>
          <w:szCs w:val="28"/>
        </w:rPr>
        <w:t>Gódány</w:t>
      </w:r>
      <w:proofErr w:type="spellEnd"/>
      <w:r w:rsidRPr="002F25A1">
        <w:rPr>
          <w:rFonts w:ascii="Sakkal Majalla" w:hAnsi="Sakkal Majalla" w:cs="Sakkal Majalla"/>
          <w:sz w:val="28"/>
          <w:szCs w:val="28"/>
        </w:rPr>
        <w:t xml:space="preserve"> et</w:t>
      </w:r>
      <w:r w:rsidRPr="002F25A1">
        <w:rPr>
          <w:rFonts w:ascii="Arial" w:hAnsi="Arial" w:cs="Arial"/>
          <w:sz w:val="28"/>
          <w:szCs w:val="28"/>
        </w:rPr>
        <w:t> </w:t>
      </w:r>
      <w:r w:rsidRPr="002F25A1">
        <w:rPr>
          <w:rFonts w:ascii="Sakkal Majalla" w:hAnsi="Sakkal Majalla" w:cs="Sakkal Majalla"/>
          <w:sz w:val="28"/>
          <w:szCs w:val="28"/>
        </w:rPr>
        <w:t>al., 2021</w:t>
      </w:r>
      <w:r w:rsidRPr="002F25A1">
        <w:rPr>
          <w:rFonts w:ascii="Sakkal Majalla" w:hAnsi="Sakkal Majalla" w:cs="Sakkal Majalla"/>
          <w:sz w:val="28"/>
          <w:szCs w:val="28"/>
          <w:rtl/>
        </w:rPr>
        <w:t>؛</w:t>
      </w:r>
      <w:r w:rsidRPr="002F25A1">
        <w:rPr>
          <w:rFonts w:ascii="Sakkal Majalla" w:hAnsi="Sakkal Majalla" w:cs="Sakkal Majalla"/>
          <w:sz w:val="28"/>
          <w:szCs w:val="28"/>
        </w:rPr>
        <w:t xml:space="preserve"> Giannella</w:t>
      </w:r>
      <w:r w:rsidRPr="002F25A1">
        <w:rPr>
          <w:rFonts w:ascii="Arial" w:hAnsi="Arial" w:cs="Arial"/>
          <w:sz w:val="28"/>
          <w:szCs w:val="28"/>
        </w:rPr>
        <w:t> </w:t>
      </w:r>
      <w:r w:rsidRPr="002F25A1">
        <w:rPr>
          <w:rFonts w:ascii="Sakkal Majalla" w:hAnsi="Sakkal Majalla" w:cs="Sakkal Majalla"/>
          <w:sz w:val="28"/>
          <w:szCs w:val="28"/>
        </w:rPr>
        <w:t>et</w:t>
      </w:r>
      <w:r w:rsidRPr="002F25A1">
        <w:rPr>
          <w:rFonts w:ascii="Arial" w:hAnsi="Arial" w:cs="Arial"/>
          <w:sz w:val="28"/>
          <w:szCs w:val="28"/>
        </w:rPr>
        <w:t> </w:t>
      </w:r>
      <w:r w:rsidRPr="002F25A1">
        <w:rPr>
          <w:rFonts w:ascii="Sakkal Majalla" w:hAnsi="Sakkal Majalla" w:cs="Sakkal Majalla"/>
          <w:sz w:val="28"/>
          <w:szCs w:val="28"/>
        </w:rPr>
        <w:t xml:space="preserve">al., 2025) </w:t>
      </w:r>
      <w:r w:rsidRPr="002F25A1">
        <w:rPr>
          <w:rFonts w:ascii="Sakkal Majalla" w:hAnsi="Sakkal Majalla" w:cs="Sakkal Majalla"/>
          <w:sz w:val="28"/>
          <w:szCs w:val="28"/>
          <w:rtl/>
        </w:rPr>
        <w:t>(كما ورد في</w:t>
      </w:r>
      <w:r w:rsidRPr="002F25A1">
        <w:rPr>
          <w:rFonts w:ascii="Arial" w:hAnsi="Arial" w:cs="Arial" w:hint="cs"/>
          <w:sz w:val="28"/>
          <w:szCs w:val="28"/>
          <w:rtl/>
        </w:rPr>
        <w:t> </w:t>
      </w:r>
      <w:r w:rsidRPr="002F25A1">
        <w:rPr>
          <w:rFonts w:ascii="Sakkal Majalla" w:hAnsi="Sakkal Majalla" w:cs="Sakkal Majalla" w:hint="cs"/>
          <w:sz w:val="28"/>
          <w:szCs w:val="28"/>
          <w:rtl/>
        </w:rPr>
        <w:t>المراجع</w:t>
      </w:r>
      <w:r w:rsidRPr="002F25A1">
        <w:rPr>
          <w:rFonts w:ascii="Sakkal Majalla" w:hAnsi="Sakkal Majalla" w:cs="Sakkal Majalla"/>
          <w:sz w:val="28"/>
          <w:szCs w:val="28"/>
          <w:rtl/>
        </w:rPr>
        <w:t xml:space="preserve">). </w:t>
      </w:r>
      <w:r w:rsidRPr="002F25A1">
        <w:rPr>
          <w:rFonts w:ascii="Sakkal Majalla" w:hAnsi="Sakkal Majalla" w:cs="Sakkal Majalla" w:hint="cs"/>
          <w:sz w:val="28"/>
          <w:szCs w:val="28"/>
          <w:rtl/>
        </w:rPr>
        <w:t>مثالاً</w:t>
      </w:r>
      <w:r w:rsidRPr="002F25A1">
        <w:rPr>
          <w:rFonts w:ascii="Sakkal Majalla" w:hAnsi="Sakkal Majalla" w:cs="Sakkal Majalla"/>
          <w:sz w:val="28"/>
          <w:szCs w:val="28"/>
          <w:rtl/>
        </w:rPr>
        <w:t xml:space="preserve"> </w:t>
      </w:r>
      <w:r w:rsidRPr="002F25A1">
        <w:rPr>
          <w:rFonts w:ascii="Sakkal Majalla" w:hAnsi="Sakkal Majalla" w:cs="Sakkal Majalla" w:hint="cs"/>
          <w:sz w:val="28"/>
          <w:szCs w:val="28"/>
          <w:rtl/>
        </w:rPr>
        <w:t>لذلك،</w:t>
      </w:r>
      <w:r w:rsidRPr="002F25A1">
        <w:rPr>
          <w:rFonts w:ascii="Sakkal Majalla" w:hAnsi="Sakkal Majalla" w:cs="Sakkal Majalla"/>
          <w:sz w:val="28"/>
          <w:szCs w:val="28"/>
          <w:rtl/>
        </w:rPr>
        <w:t xml:space="preserve"> </w:t>
      </w:r>
      <w:r w:rsidRPr="002F25A1">
        <w:rPr>
          <w:rFonts w:ascii="Sakkal Majalla" w:hAnsi="Sakkal Majalla" w:cs="Sakkal Majalla" w:hint="cs"/>
          <w:sz w:val="28"/>
          <w:szCs w:val="28"/>
          <w:rtl/>
        </w:rPr>
        <w:t>تبيّن</w:t>
      </w:r>
      <w:r w:rsidRPr="002F25A1">
        <w:rPr>
          <w:rFonts w:ascii="Sakkal Majalla" w:hAnsi="Sakkal Majalla" w:cs="Sakkal Majalla"/>
          <w:sz w:val="28"/>
          <w:szCs w:val="28"/>
          <w:rtl/>
        </w:rPr>
        <w:t xml:space="preserve"> </w:t>
      </w:r>
      <w:r w:rsidRPr="002F25A1">
        <w:rPr>
          <w:rFonts w:ascii="Sakkal Majalla" w:hAnsi="Sakkal Majalla" w:cs="Sakkal Majalla" w:hint="cs"/>
          <w:sz w:val="28"/>
          <w:szCs w:val="28"/>
          <w:rtl/>
        </w:rPr>
        <w:t>دراسة</w:t>
      </w:r>
      <w:r w:rsidRPr="002F25A1">
        <w:rPr>
          <w:rFonts w:ascii="Sakkal Majalla" w:hAnsi="Sakkal Majalla" w:cs="Sakkal Majalla"/>
          <w:sz w:val="28"/>
          <w:szCs w:val="28"/>
          <w:rtl/>
        </w:rPr>
        <w:t xml:space="preserve"> </w:t>
      </w:r>
      <w:r w:rsidRPr="002F25A1">
        <w:rPr>
          <w:rFonts w:ascii="Sakkal Majalla" w:hAnsi="Sakkal Majalla" w:cs="Sakkal Majalla" w:hint="cs"/>
          <w:sz w:val="28"/>
          <w:szCs w:val="28"/>
          <w:rtl/>
        </w:rPr>
        <w:t>في</w:t>
      </w:r>
      <w:r w:rsidRPr="002F25A1">
        <w:rPr>
          <w:rFonts w:ascii="Sakkal Majalla" w:hAnsi="Sakkal Majalla" w:cs="Sakkal Majalla"/>
          <w:sz w:val="28"/>
          <w:szCs w:val="28"/>
          <w:rtl/>
        </w:rPr>
        <w:t xml:space="preserve"> </w:t>
      </w:r>
      <w:r w:rsidRPr="002F25A1">
        <w:rPr>
          <w:rFonts w:ascii="Sakkal Majalla" w:hAnsi="Sakkal Majalla" w:cs="Sakkal Majalla" w:hint="cs"/>
          <w:sz w:val="28"/>
          <w:szCs w:val="28"/>
          <w:rtl/>
        </w:rPr>
        <w:t>نيجيريا</w:t>
      </w:r>
      <w:r w:rsidRPr="002F25A1">
        <w:rPr>
          <w:rFonts w:ascii="Sakkal Majalla" w:hAnsi="Sakkal Majalla" w:cs="Sakkal Majalla"/>
          <w:sz w:val="28"/>
          <w:szCs w:val="28"/>
          <w:rtl/>
        </w:rPr>
        <w:t xml:space="preserve"> </w:t>
      </w:r>
      <w:r w:rsidRPr="002F25A1">
        <w:rPr>
          <w:rFonts w:ascii="Sakkal Majalla" w:hAnsi="Sakkal Majalla" w:cs="Sakkal Majalla" w:hint="cs"/>
          <w:sz w:val="28"/>
          <w:szCs w:val="28"/>
          <w:rtl/>
        </w:rPr>
        <w:t>أن</w:t>
      </w:r>
      <w:r w:rsidRPr="002F25A1">
        <w:rPr>
          <w:rFonts w:ascii="Sakkal Majalla" w:hAnsi="Sakkal Majalla" w:cs="Sakkal Majalla"/>
          <w:sz w:val="28"/>
          <w:szCs w:val="28"/>
          <w:rtl/>
        </w:rPr>
        <w:t xml:space="preserve"> </w:t>
      </w:r>
      <w:r w:rsidRPr="002F25A1">
        <w:rPr>
          <w:rFonts w:ascii="Sakkal Majalla" w:hAnsi="Sakkal Majalla" w:cs="Sakkal Majalla" w:hint="cs"/>
          <w:sz w:val="28"/>
          <w:szCs w:val="28"/>
          <w:rtl/>
        </w:rPr>
        <w:t>العوامل</w:t>
      </w:r>
      <w:r w:rsidRPr="002F25A1">
        <w:rPr>
          <w:rFonts w:ascii="Sakkal Majalla" w:hAnsi="Sakkal Majalla" w:cs="Sakkal Majalla"/>
          <w:sz w:val="28"/>
          <w:szCs w:val="28"/>
          <w:rtl/>
        </w:rPr>
        <w:t xml:space="preserve"> </w:t>
      </w:r>
      <w:r w:rsidRPr="002F25A1">
        <w:rPr>
          <w:rFonts w:ascii="Sakkal Majalla" w:hAnsi="Sakkal Majalla" w:cs="Sakkal Majalla" w:hint="cs"/>
          <w:sz w:val="28"/>
          <w:szCs w:val="28"/>
          <w:rtl/>
        </w:rPr>
        <w:t>الجاذبة</w:t>
      </w:r>
      <w:r w:rsidRPr="002F25A1">
        <w:rPr>
          <w:rFonts w:ascii="Sakkal Majalla" w:hAnsi="Sakkal Majalla" w:cs="Sakkal Majalla"/>
          <w:sz w:val="28"/>
          <w:szCs w:val="28"/>
          <w:rtl/>
        </w:rPr>
        <w:t xml:space="preserve"> </w:t>
      </w:r>
      <w:r w:rsidRPr="002F25A1">
        <w:rPr>
          <w:rFonts w:ascii="Sakkal Majalla" w:hAnsi="Sakkal Majalla" w:cs="Sakkal Majalla" w:hint="cs"/>
          <w:sz w:val="28"/>
          <w:szCs w:val="28"/>
          <w:rtl/>
        </w:rPr>
        <w:t>تؤثّر</w:t>
      </w:r>
      <w:r w:rsidRPr="002F25A1">
        <w:rPr>
          <w:rFonts w:ascii="Sakkal Majalla" w:hAnsi="Sakkal Majalla" w:cs="Sakkal Majalla"/>
          <w:sz w:val="28"/>
          <w:szCs w:val="28"/>
          <w:rtl/>
        </w:rPr>
        <w:t xml:space="preserve"> </w:t>
      </w:r>
      <w:r w:rsidRPr="002F25A1">
        <w:rPr>
          <w:rFonts w:ascii="Sakkal Majalla" w:hAnsi="Sakkal Majalla" w:cs="Sakkal Majalla" w:hint="cs"/>
          <w:sz w:val="28"/>
          <w:szCs w:val="28"/>
          <w:rtl/>
        </w:rPr>
        <w:t>تأثيرًا</w:t>
      </w:r>
      <w:r w:rsidRPr="002F25A1">
        <w:rPr>
          <w:rFonts w:ascii="Sakkal Majalla" w:hAnsi="Sakkal Majalla" w:cs="Sakkal Majalla"/>
          <w:sz w:val="28"/>
          <w:szCs w:val="28"/>
          <w:rtl/>
        </w:rPr>
        <w:t xml:space="preserve"> </w:t>
      </w:r>
      <w:r w:rsidRPr="002F25A1">
        <w:rPr>
          <w:rFonts w:ascii="Sakkal Majalla" w:hAnsi="Sakkal Majalla" w:cs="Sakkal Majalla" w:hint="cs"/>
          <w:sz w:val="28"/>
          <w:szCs w:val="28"/>
          <w:rtl/>
        </w:rPr>
        <w:t>ذا</w:t>
      </w:r>
      <w:r w:rsidRPr="002F25A1">
        <w:rPr>
          <w:rFonts w:ascii="Sakkal Majalla" w:hAnsi="Sakkal Majalla" w:cs="Sakkal Majalla"/>
          <w:sz w:val="28"/>
          <w:szCs w:val="28"/>
          <w:rtl/>
        </w:rPr>
        <w:t xml:space="preserve"> </w:t>
      </w:r>
      <w:r w:rsidRPr="002F25A1">
        <w:rPr>
          <w:rFonts w:ascii="Sakkal Majalla" w:hAnsi="Sakkal Majalla" w:cs="Sakkal Majalla" w:hint="cs"/>
          <w:sz w:val="28"/>
          <w:szCs w:val="28"/>
          <w:rtl/>
        </w:rPr>
        <w:t>دلا</w:t>
      </w:r>
      <w:r w:rsidRPr="002F25A1">
        <w:rPr>
          <w:rFonts w:ascii="Sakkal Majalla" w:hAnsi="Sakkal Majalla" w:cs="Sakkal Majalla"/>
          <w:sz w:val="28"/>
          <w:szCs w:val="28"/>
          <w:rtl/>
        </w:rPr>
        <w:t>لة على النية الريادية، بينما لم تكن العوامل الدافعة ذات تأثير معنوي قوي في تلك العيّنة</w:t>
      </w:r>
      <w:r w:rsidRPr="002F25A1">
        <w:rPr>
          <w:rFonts w:ascii="Sakkal Majalla" w:hAnsi="Sakkal Majalla" w:cs="Sakkal Majalla"/>
          <w:sz w:val="28"/>
          <w:szCs w:val="28"/>
        </w:rPr>
        <w:t xml:space="preserve">. </w:t>
      </w:r>
      <w:r w:rsidRPr="002F25A1">
        <w:rPr>
          <w:rFonts w:ascii="Sakkal Majalla" w:hAnsi="Sakkal Majalla" w:cs="Sakkal Majalla"/>
          <w:sz w:val="28"/>
          <w:szCs w:val="28"/>
        </w:rPr>
        <w:br/>
      </w:r>
      <w:r w:rsidRPr="002F25A1">
        <w:rPr>
          <w:rFonts w:ascii="Sakkal Majalla" w:hAnsi="Sakkal Majalla" w:cs="Sakkal Majalla"/>
          <w:sz w:val="28"/>
          <w:szCs w:val="28"/>
          <w:rtl/>
        </w:rPr>
        <w:t>كذلك، يلفت</w:t>
      </w:r>
      <w:r w:rsidRPr="002F25A1">
        <w:rPr>
          <w:rFonts w:ascii="Sakkal Majalla" w:hAnsi="Sakkal Majalla" w:cs="Sakkal Majalla"/>
          <w:sz w:val="28"/>
          <w:szCs w:val="28"/>
        </w:rPr>
        <w:t xml:space="preserve"> Vorobeva (2020) </w:t>
      </w:r>
      <w:r w:rsidRPr="002F25A1">
        <w:rPr>
          <w:rFonts w:ascii="Sakkal Majalla" w:hAnsi="Sakkal Majalla" w:cs="Sakkal Majalla"/>
          <w:sz w:val="28"/>
          <w:szCs w:val="28"/>
          <w:rtl/>
        </w:rPr>
        <w:t>إلى أن التمييز بين</w:t>
      </w:r>
      <w:r w:rsidRPr="002F25A1">
        <w:rPr>
          <w:rFonts w:ascii="Sakkal Majalla" w:hAnsi="Sakkal Majalla" w:cs="Sakkal Majalla"/>
          <w:sz w:val="28"/>
          <w:szCs w:val="28"/>
        </w:rPr>
        <w:t xml:space="preserve"> Push </w:t>
      </w:r>
      <w:r w:rsidRPr="002F25A1">
        <w:rPr>
          <w:rFonts w:ascii="Sakkal Majalla" w:hAnsi="Sakkal Majalla" w:cs="Sakkal Majalla"/>
          <w:sz w:val="28"/>
          <w:szCs w:val="28"/>
          <w:rtl/>
        </w:rPr>
        <w:t>و</w:t>
      </w:r>
      <w:r w:rsidRPr="002F25A1">
        <w:rPr>
          <w:rFonts w:ascii="Sakkal Majalla" w:hAnsi="Sakkal Majalla" w:cs="Sakkal Majalla"/>
          <w:sz w:val="28"/>
          <w:szCs w:val="28"/>
        </w:rPr>
        <w:t xml:space="preserve"> Pull </w:t>
      </w:r>
      <w:r w:rsidRPr="002F25A1">
        <w:rPr>
          <w:rFonts w:ascii="Sakkal Majalla" w:hAnsi="Sakkal Majalla" w:cs="Sakkal Majalla"/>
          <w:sz w:val="28"/>
          <w:szCs w:val="28"/>
          <w:rtl/>
        </w:rPr>
        <w:t>ليس دائماً واضحاً، وأن هناك تداخلات أو عوامل «وسيط</w:t>
      </w:r>
      <w:r w:rsidRPr="002F25A1">
        <w:rPr>
          <w:rFonts w:ascii="Sakkal Majalla" w:hAnsi="Sakkal Majalla" w:cs="Sakkal Majalla"/>
          <w:sz w:val="28"/>
          <w:szCs w:val="28"/>
          <w:rtl/>
        </w:rPr>
        <w:noBreakHyphen/>
      </w:r>
      <w:r w:rsidRPr="002F25A1">
        <w:rPr>
          <w:rFonts w:ascii="Sakkal Majalla" w:hAnsi="Sakkal Majalla" w:cs="Sakkal Majalla"/>
          <w:sz w:val="28"/>
          <w:szCs w:val="28"/>
        </w:rPr>
        <w:t xml:space="preserve">Mooring» </w:t>
      </w:r>
      <w:r w:rsidRPr="002F25A1">
        <w:rPr>
          <w:rFonts w:ascii="Sakkal Majalla" w:hAnsi="Sakkal Majalla" w:cs="Sakkal Majalla"/>
          <w:sz w:val="28"/>
          <w:szCs w:val="28"/>
          <w:rtl/>
        </w:rPr>
        <w:t>تُعدّل العلاقة بين الدافع والقرار الريادي</w:t>
      </w:r>
      <w:r w:rsidR="005C15F3">
        <w:rPr>
          <w:rFonts w:ascii="Sakkal Majalla" w:hAnsi="Sakkal Majalla" w:cs="Sakkal Majalla" w:hint="cs"/>
          <w:sz w:val="28"/>
          <w:szCs w:val="28"/>
          <w:rtl/>
        </w:rPr>
        <w:t>.</w:t>
      </w:r>
    </w:p>
    <w:p w14:paraId="7B0E7BA1" w14:textId="77777777" w:rsidR="002F25A1" w:rsidRPr="002F25A1" w:rsidRDefault="002F25A1" w:rsidP="002F25A1">
      <w:pPr>
        <w:pStyle w:val="Heading3"/>
        <w:bidi/>
        <w:spacing w:before="0" w:beforeAutospacing="0" w:after="0" w:afterAutospacing="0" w:line="360" w:lineRule="auto"/>
        <w:rPr>
          <w:rFonts w:ascii="Sakkal Majalla" w:hAnsi="Sakkal Majalla" w:cs="Sakkal Majalla"/>
          <w:sz w:val="28"/>
          <w:szCs w:val="28"/>
        </w:rPr>
      </w:pPr>
      <w:bookmarkStart w:id="13" w:name="_Toc213591907"/>
      <w:r w:rsidRPr="002F25A1">
        <w:rPr>
          <w:rFonts w:ascii="Sakkal Majalla" w:hAnsi="Sakkal Majalla" w:cs="Sakkal Majalla"/>
          <w:sz w:val="28"/>
          <w:szCs w:val="28"/>
        </w:rPr>
        <w:t xml:space="preserve">2.3 </w:t>
      </w:r>
      <w:r w:rsidRPr="002F25A1">
        <w:rPr>
          <w:rFonts w:ascii="Sakkal Majalla" w:hAnsi="Sakkal Majalla" w:cs="Sakkal Majalla"/>
          <w:sz w:val="28"/>
          <w:szCs w:val="28"/>
          <w:rtl/>
        </w:rPr>
        <w:t>نظرية السلوك المخطّط</w:t>
      </w:r>
      <w:r w:rsidRPr="002F25A1">
        <w:rPr>
          <w:rFonts w:ascii="Sakkal Majalla" w:hAnsi="Sakkal Majalla" w:cs="Sakkal Majalla"/>
          <w:sz w:val="28"/>
          <w:szCs w:val="28"/>
        </w:rPr>
        <w:t xml:space="preserve"> (Theory of Planned </w:t>
      </w:r>
      <w:proofErr w:type="spellStart"/>
      <w:r w:rsidRPr="002F25A1">
        <w:rPr>
          <w:rFonts w:ascii="Sakkal Majalla" w:hAnsi="Sakkal Majalla" w:cs="Sakkal Majalla"/>
          <w:sz w:val="28"/>
          <w:szCs w:val="28"/>
        </w:rPr>
        <w:t>Behaviour</w:t>
      </w:r>
      <w:proofErr w:type="spellEnd"/>
      <w:r w:rsidRPr="002F25A1">
        <w:rPr>
          <w:rFonts w:ascii="Sakkal Majalla" w:hAnsi="Sakkal Majalla" w:cs="Sakkal Majalla"/>
          <w:sz w:val="28"/>
          <w:szCs w:val="28"/>
        </w:rPr>
        <w:t xml:space="preserve"> </w:t>
      </w:r>
      <w:r w:rsidRPr="002F25A1">
        <w:rPr>
          <w:rFonts w:ascii="Sakkal Majalla" w:hAnsi="Sakkal Majalla" w:cs="Sakkal Majalla"/>
          <w:sz w:val="28"/>
          <w:szCs w:val="28"/>
        </w:rPr>
        <w:noBreakHyphen/>
        <w:t xml:space="preserve"> TPB)</w:t>
      </w:r>
      <w:bookmarkEnd w:id="13"/>
    </w:p>
    <w:p w14:paraId="0146D8B8" w14:textId="77777777" w:rsidR="005C15F3" w:rsidRDefault="002F25A1" w:rsidP="005C15F3">
      <w:pPr>
        <w:pStyle w:val="NormalWeb"/>
        <w:bidi/>
        <w:spacing w:before="0" w:beforeAutospacing="0" w:after="0" w:afterAutospacing="0" w:line="360" w:lineRule="auto"/>
        <w:ind w:firstLine="720"/>
        <w:rPr>
          <w:rFonts w:ascii="Sakkal Majalla" w:hAnsi="Sakkal Majalla" w:cs="Sakkal Majalla"/>
          <w:sz w:val="28"/>
          <w:szCs w:val="28"/>
          <w:rtl/>
        </w:rPr>
      </w:pPr>
      <w:r w:rsidRPr="002F25A1">
        <w:rPr>
          <w:rFonts w:ascii="Sakkal Majalla" w:hAnsi="Sakkal Majalla" w:cs="Sakkal Majalla"/>
          <w:sz w:val="28"/>
          <w:szCs w:val="28"/>
          <w:rtl/>
        </w:rPr>
        <w:t>تُعد نظرية السلوك المخطّط لـ</w:t>
      </w:r>
      <w:r w:rsidRPr="002F25A1">
        <w:rPr>
          <w:rFonts w:ascii="Sakkal Majalla" w:hAnsi="Sakkal Majalla" w:cs="Sakkal Majalla"/>
          <w:sz w:val="28"/>
          <w:szCs w:val="28"/>
        </w:rPr>
        <w:t xml:space="preserve"> Icek Ajzen (1991) </w:t>
      </w:r>
      <w:r w:rsidRPr="002F25A1">
        <w:rPr>
          <w:rFonts w:ascii="Sakkal Majalla" w:hAnsi="Sakkal Majalla" w:cs="Sakkal Majalla"/>
          <w:sz w:val="28"/>
          <w:szCs w:val="28"/>
          <w:rtl/>
        </w:rPr>
        <w:t>إطاراً نظرياً مركزياً لدراسة النية الريادية. تنص النظرية على أن «النية» هي المُعطى الأقوى للسلوك المخطط، وتتشكّل من خلال: الاتجاه نحو السلوك</w:t>
      </w:r>
      <w:r w:rsidRPr="002F25A1">
        <w:rPr>
          <w:rFonts w:ascii="Sakkal Majalla" w:hAnsi="Sakkal Majalla" w:cs="Sakkal Majalla"/>
          <w:sz w:val="28"/>
          <w:szCs w:val="28"/>
        </w:rPr>
        <w:t xml:space="preserve"> (Attitude)</w:t>
      </w:r>
      <w:r w:rsidRPr="002F25A1">
        <w:rPr>
          <w:rFonts w:ascii="Sakkal Majalla" w:hAnsi="Sakkal Majalla" w:cs="Sakkal Majalla"/>
          <w:sz w:val="28"/>
          <w:szCs w:val="28"/>
          <w:rtl/>
        </w:rPr>
        <w:t>، والمعايير الذاتية/الاجتماعية</w:t>
      </w:r>
      <w:r w:rsidRPr="002F25A1">
        <w:rPr>
          <w:rFonts w:ascii="Sakkal Majalla" w:hAnsi="Sakkal Majalla" w:cs="Sakkal Majalla"/>
          <w:sz w:val="28"/>
          <w:szCs w:val="28"/>
        </w:rPr>
        <w:t xml:space="preserve"> (Subjective</w:t>
      </w:r>
      <w:r w:rsidRPr="002F25A1">
        <w:rPr>
          <w:rFonts w:ascii="Arial" w:hAnsi="Arial" w:cs="Arial"/>
          <w:sz w:val="28"/>
          <w:szCs w:val="28"/>
        </w:rPr>
        <w:t> </w:t>
      </w:r>
      <w:r w:rsidRPr="002F25A1">
        <w:rPr>
          <w:rFonts w:ascii="Sakkal Majalla" w:hAnsi="Sakkal Majalla" w:cs="Sakkal Majalla"/>
          <w:sz w:val="28"/>
          <w:szCs w:val="28"/>
        </w:rPr>
        <w:t>Norms)</w:t>
      </w:r>
      <w:r w:rsidRPr="002F25A1">
        <w:rPr>
          <w:rFonts w:ascii="Sakkal Majalla" w:hAnsi="Sakkal Majalla" w:cs="Sakkal Majalla"/>
          <w:sz w:val="28"/>
          <w:szCs w:val="28"/>
          <w:rtl/>
        </w:rPr>
        <w:t>، والتحكّم السلوكي المُدرَك</w:t>
      </w:r>
      <w:r w:rsidRPr="002F25A1">
        <w:rPr>
          <w:rFonts w:ascii="Sakkal Majalla" w:hAnsi="Sakkal Majalla" w:cs="Sakkal Majalla"/>
          <w:sz w:val="28"/>
          <w:szCs w:val="28"/>
        </w:rPr>
        <w:t xml:space="preserve"> (Perceived</w:t>
      </w:r>
      <w:r w:rsidRPr="002F25A1">
        <w:rPr>
          <w:rFonts w:ascii="Arial" w:hAnsi="Arial" w:cs="Arial"/>
          <w:sz w:val="28"/>
          <w:szCs w:val="28"/>
        </w:rPr>
        <w:t> </w:t>
      </w:r>
      <w:proofErr w:type="spellStart"/>
      <w:r w:rsidRPr="002F25A1">
        <w:rPr>
          <w:rFonts w:ascii="Sakkal Majalla" w:hAnsi="Sakkal Majalla" w:cs="Sakkal Majalla"/>
          <w:sz w:val="28"/>
          <w:szCs w:val="28"/>
        </w:rPr>
        <w:t>Behavioural</w:t>
      </w:r>
      <w:proofErr w:type="spellEnd"/>
      <w:r w:rsidRPr="002F25A1">
        <w:rPr>
          <w:rFonts w:ascii="Arial" w:hAnsi="Arial" w:cs="Arial"/>
          <w:sz w:val="28"/>
          <w:szCs w:val="28"/>
        </w:rPr>
        <w:t> </w:t>
      </w:r>
      <w:r w:rsidRPr="002F25A1">
        <w:rPr>
          <w:rFonts w:ascii="Sakkal Majalla" w:hAnsi="Sakkal Majalla" w:cs="Sakkal Majalla"/>
          <w:sz w:val="28"/>
          <w:szCs w:val="28"/>
        </w:rPr>
        <w:t xml:space="preserve">Control) (Ajzen, 1991). </w:t>
      </w:r>
      <w:r w:rsidRPr="002F25A1">
        <w:rPr>
          <w:rFonts w:ascii="Sakkal Majalla" w:hAnsi="Sakkal Majalla" w:cs="Sakkal Majalla"/>
          <w:sz w:val="28"/>
          <w:szCs w:val="28"/>
          <w:rtl/>
        </w:rPr>
        <w:t>وأظهرت بحوث حديثة أن هذه النظرية قابلة للتطبيق على ريادة الأعمال، حيث إن النية الريادية تعتبر أفضل متنبّئ لدخول الفرد في المشروع الخاص به</w:t>
      </w:r>
      <w:r w:rsidRPr="002F25A1">
        <w:rPr>
          <w:rFonts w:ascii="Sakkal Majalla" w:hAnsi="Sakkal Majalla" w:cs="Sakkal Majalla"/>
          <w:sz w:val="28"/>
          <w:szCs w:val="28"/>
        </w:rPr>
        <w:t>.</w:t>
      </w:r>
      <w:r w:rsidR="005C15F3" w:rsidRPr="002F25A1">
        <w:rPr>
          <w:rFonts w:ascii="Sakkal Majalla" w:hAnsi="Sakkal Majalla" w:cs="Sakkal Majalla"/>
          <w:sz w:val="28"/>
          <w:szCs w:val="28"/>
        </w:rPr>
        <w:t xml:space="preserve"> </w:t>
      </w:r>
    </w:p>
    <w:p w14:paraId="75A9D48F" w14:textId="5F314C3E" w:rsidR="002F25A1" w:rsidRDefault="002F25A1" w:rsidP="005C15F3">
      <w:pPr>
        <w:pStyle w:val="NormalWeb"/>
        <w:bidi/>
        <w:spacing w:before="0" w:beforeAutospacing="0" w:after="0" w:afterAutospacing="0" w:line="360" w:lineRule="auto"/>
        <w:ind w:firstLine="720"/>
        <w:rPr>
          <w:rFonts w:ascii="Sakkal Majalla" w:hAnsi="Sakkal Majalla" w:cs="Sakkal Majalla"/>
          <w:sz w:val="28"/>
          <w:szCs w:val="28"/>
          <w:rtl/>
        </w:rPr>
      </w:pPr>
      <w:r w:rsidRPr="002F25A1">
        <w:rPr>
          <w:rFonts w:ascii="Sakkal Majalla" w:hAnsi="Sakkal Majalla" w:cs="Sakkal Majalla"/>
          <w:sz w:val="28"/>
          <w:szCs w:val="28"/>
          <w:rtl/>
        </w:rPr>
        <w:t>على سبيل المثال، دراسة لـ</w:t>
      </w:r>
      <w:r w:rsidRPr="002F25A1">
        <w:rPr>
          <w:rFonts w:ascii="Sakkal Majalla" w:hAnsi="Sakkal Majalla" w:cs="Sakkal Majalla"/>
          <w:sz w:val="28"/>
          <w:szCs w:val="28"/>
        </w:rPr>
        <w:t xml:space="preserve"> </w:t>
      </w:r>
      <w:proofErr w:type="spellStart"/>
      <w:r w:rsidRPr="002F25A1">
        <w:rPr>
          <w:rFonts w:ascii="Sakkal Majalla" w:hAnsi="Sakkal Majalla" w:cs="Sakkal Majalla"/>
          <w:sz w:val="28"/>
          <w:szCs w:val="28"/>
        </w:rPr>
        <w:t>Praswati</w:t>
      </w:r>
      <w:proofErr w:type="spellEnd"/>
      <w:r w:rsidRPr="002F25A1">
        <w:rPr>
          <w:rFonts w:ascii="Sakkal Majalla" w:hAnsi="Sakkal Majalla" w:cs="Sakkal Majalla"/>
          <w:sz w:val="28"/>
          <w:szCs w:val="28"/>
        </w:rPr>
        <w:t xml:space="preserve"> (2022) </w:t>
      </w:r>
      <w:r w:rsidRPr="002F25A1">
        <w:rPr>
          <w:rFonts w:ascii="Sakkal Majalla" w:hAnsi="Sakkal Majalla" w:cs="Sakkal Majalla"/>
          <w:sz w:val="28"/>
          <w:szCs w:val="28"/>
          <w:rtl/>
        </w:rPr>
        <w:t>بينت أن الكفاءة الذاتية</w:t>
      </w:r>
      <w:r w:rsidRPr="002F25A1">
        <w:rPr>
          <w:rFonts w:ascii="Sakkal Majalla" w:hAnsi="Sakkal Majalla" w:cs="Sakkal Majalla"/>
          <w:sz w:val="28"/>
          <w:szCs w:val="28"/>
        </w:rPr>
        <w:t xml:space="preserve"> (self</w:t>
      </w:r>
      <w:r w:rsidRPr="002F25A1">
        <w:rPr>
          <w:rFonts w:ascii="Sakkal Majalla" w:hAnsi="Sakkal Majalla" w:cs="Sakkal Majalla"/>
          <w:sz w:val="28"/>
          <w:szCs w:val="28"/>
        </w:rPr>
        <w:noBreakHyphen/>
        <w:t xml:space="preserve">efficacy) </w:t>
      </w:r>
      <w:r w:rsidRPr="002F25A1">
        <w:rPr>
          <w:rFonts w:ascii="Sakkal Majalla" w:hAnsi="Sakkal Majalla" w:cs="Sakkal Majalla"/>
          <w:sz w:val="28"/>
          <w:szCs w:val="28"/>
          <w:rtl/>
        </w:rPr>
        <w:t>تؤثر بشكل إيجابي على النية الريادية، بينما المعايير الاجتماعية والاتجاهات لم تكن دلالتها قوية في تلك العيّنة</w:t>
      </w:r>
      <w:r w:rsidRPr="002F25A1">
        <w:rPr>
          <w:rFonts w:ascii="Sakkal Majalla" w:hAnsi="Sakkal Majalla" w:cs="Sakkal Majalla"/>
          <w:sz w:val="28"/>
          <w:szCs w:val="28"/>
        </w:rPr>
        <w:br/>
      </w:r>
      <w:r w:rsidRPr="002F25A1">
        <w:rPr>
          <w:rFonts w:ascii="Sakkal Majalla" w:hAnsi="Sakkal Majalla" w:cs="Sakkal Majalla"/>
          <w:sz w:val="28"/>
          <w:szCs w:val="28"/>
          <w:rtl/>
        </w:rPr>
        <w:t>وبالتالي، يمكننا القول بأن قرار ترك الوظيفة والانخراط في ريادة الأعمال لا يعتمد فقط على دوافع أو فرص، بل يرتبط أيضاً بإدراك الفرد لقدراته، واعتقاده بأنه يستطيع إدارة مشروع، وإحساسه بمدى الدعم أو القبول الاجتماعي له</w:t>
      </w:r>
      <w:r w:rsidRPr="002F25A1">
        <w:rPr>
          <w:rFonts w:ascii="Sakkal Majalla" w:hAnsi="Sakkal Majalla" w:cs="Sakkal Majalla"/>
          <w:sz w:val="28"/>
          <w:szCs w:val="28"/>
        </w:rPr>
        <w:t>.</w:t>
      </w:r>
    </w:p>
    <w:p w14:paraId="2FCDADFA" w14:textId="77777777" w:rsidR="000920CF" w:rsidRDefault="000920CF" w:rsidP="000920CF">
      <w:pPr>
        <w:pStyle w:val="NormalWeb"/>
        <w:bidi/>
        <w:spacing w:before="0" w:beforeAutospacing="0" w:after="0" w:afterAutospacing="0" w:line="360" w:lineRule="auto"/>
        <w:ind w:firstLine="720"/>
        <w:rPr>
          <w:rFonts w:ascii="Sakkal Majalla" w:hAnsi="Sakkal Majalla" w:cs="Sakkal Majalla"/>
          <w:sz w:val="28"/>
          <w:szCs w:val="28"/>
          <w:rtl/>
        </w:rPr>
      </w:pPr>
    </w:p>
    <w:p w14:paraId="651EF11F" w14:textId="77777777" w:rsidR="000920CF" w:rsidRPr="002F25A1" w:rsidRDefault="000920CF" w:rsidP="000920CF">
      <w:pPr>
        <w:pStyle w:val="NormalWeb"/>
        <w:bidi/>
        <w:spacing w:before="0" w:beforeAutospacing="0" w:after="0" w:afterAutospacing="0" w:line="360" w:lineRule="auto"/>
        <w:ind w:firstLine="720"/>
        <w:rPr>
          <w:rFonts w:ascii="Sakkal Majalla" w:hAnsi="Sakkal Majalla" w:cs="Sakkal Majalla"/>
          <w:sz w:val="28"/>
          <w:szCs w:val="28"/>
        </w:rPr>
      </w:pPr>
    </w:p>
    <w:p w14:paraId="0F4C6292" w14:textId="77777777" w:rsidR="002F25A1" w:rsidRPr="002F25A1" w:rsidRDefault="002F25A1" w:rsidP="002F25A1">
      <w:pPr>
        <w:pStyle w:val="Heading3"/>
        <w:bidi/>
        <w:spacing w:before="0" w:beforeAutospacing="0" w:after="0" w:afterAutospacing="0" w:line="360" w:lineRule="auto"/>
        <w:rPr>
          <w:rFonts w:ascii="Sakkal Majalla" w:hAnsi="Sakkal Majalla" w:cs="Sakkal Majalla"/>
          <w:sz w:val="28"/>
          <w:szCs w:val="28"/>
        </w:rPr>
      </w:pPr>
      <w:bookmarkStart w:id="14" w:name="_Toc213591908"/>
      <w:r w:rsidRPr="002F25A1">
        <w:rPr>
          <w:rFonts w:ascii="Sakkal Majalla" w:hAnsi="Sakkal Majalla" w:cs="Sakkal Majalla"/>
          <w:sz w:val="28"/>
          <w:szCs w:val="28"/>
        </w:rPr>
        <w:lastRenderedPageBreak/>
        <w:t xml:space="preserve">2.4 </w:t>
      </w:r>
      <w:r w:rsidRPr="002F25A1">
        <w:rPr>
          <w:rFonts w:ascii="Sakkal Majalla" w:hAnsi="Sakkal Majalla" w:cs="Sakkal Majalla"/>
          <w:sz w:val="28"/>
          <w:szCs w:val="28"/>
          <w:rtl/>
        </w:rPr>
        <w:t>نموذج الحدث الريادي</w:t>
      </w:r>
      <w:r w:rsidRPr="002F25A1">
        <w:rPr>
          <w:rFonts w:ascii="Sakkal Majalla" w:hAnsi="Sakkal Majalla" w:cs="Sakkal Majalla"/>
          <w:sz w:val="28"/>
          <w:szCs w:val="28"/>
        </w:rPr>
        <w:t xml:space="preserve"> (Entrepreneurial Event Model – EEM)</w:t>
      </w:r>
      <w:bookmarkEnd w:id="14"/>
    </w:p>
    <w:p w14:paraId="006E2ED2" w14:textId="77777777" w:rsidR="002F25A1" w:rsidRPr="002F25A1" w:rsidRDefault="002F25A1" w:rsidP="005C15F3">
      <w:pPr>
        <w:pStyle w:val="NormalWeb"/>
        <w:bidi/>
        <w:spacing w:before="0" w:beforeAutospacing="0" w:after="0" w:afterAutospacing="0" w:line="360" w:lineRule="auto"/>
        <w:ind w:firstLine="720"/>
        <w:rPr>
          <w:rFonts w:ascii="Sakkal Majalla" w:hAnsi="Sakkal Majalla" w:cs="Sakkal Majalla"/>
          <w:sz w:val="28"/>
          <w:szCs w:val="28"/>
        </w:rPr>
      </w:pPr>
      <w:r w:rsidRPr="002F25A1">
        <w:rPr>
          <w:rFonts w:ascii="Sakkal Majalla" w:hAnsi="Sakkal Majalla" w:cs="Sakkal Majalla"/>
          <w:sz w:val="28"/>
          <w:szCs w:val="28"/>
          <w:rtl/>
        </w:rPr>
        <w:t>طرح</w:t>
      </w:r>
      <w:r w:rsidRPr="002F25A1">
        <w:rPr>
          <w:rFonts w:ascii="Sakkal Majalla" w:hAnsi="Sakkal Majalla" w:cs="Sakkal Majalla"/>
          <w:sz w:val="28"/>
          <w:szCs w:val="28"/>
        </w:rPr>
        <w:t xml:space="preserve"> Albert Shapero </w:t>
      </w:r>
      <w:r w:rsidRPr="002F25A1">
        <w:rPr>
          <w:rFonts w:ascii="Sakkal Majalla" w:hAnsi="Sakkal Majalla" w:cs="Sakkal Majalla"/>
          <w:sz w:val="28"/>
          <w:szCs w:val="28"/>
          <w:rtl/>
        </w:rPr>
        <w:t>و</w:t>
      </w:r>
      <w:r w:rsidRPr="002F25A1">
        <w:rPr>
          <w:rFonts w:ascii="Sakkal Majalla" w:hAnsi="Sakkal Majalla" w:cs="Sakkal Majalla"/>
          <w:sz w:val="28"/>
          <w:szCs w:val="28"/>
        </w:rPr>
        <w:t xml:space="preserve"> Lisa Sokol (1982) </w:t>
      </w:r>
      <w:r w:rsidRPr="002F25A1">
        <w:rPr>
          <w:rFonts w:ascii="Sakkal Majalla" w:hAnsi="Sakkal Majalla" w:cs="Sakkal Majalla"/>
          <w:sz w:val="28"/>
          <w:szCs w:val="28"/>
          <w:rtl/>
        </w:rPr>
        <w:t>نموذج الحدث الريادي، الذي يرى أن الانتقال إلى ريادة الأعمال غالباً ما يُحفّز بـ «حدث مخلّ</w:t>
      </w:r>
      <w:r w:rsidRPr="002F25A1">
        <w:rPr>
          <w:rFonts w:ascii="Sakkal Majalla" w:hAnsi="Sakkal Majalla" w:cs="Sakkal Majalla"/>
          <w:sz w:val="28"/>
          <w:szCs w:val="28"/>
        </w:rPr>
        <w:t xml:space="preserve">» (displacement) </w:t>
      </w:r>
      <w:r w:rsidRPr="002F25A1">
        <w:rPr>
          <w:rFonts w:ascii="Sakkal Majalla" w:hAnsi="Sakkal Majalla" w:cs="Sakkal Majalla"/>
          <w:sz w:val="28"/>
          <w:szCs w:val="28"/>
          <w:rtl/>
        </w:rPr>
        <w:t>مثل فقدان الوظيفة أو تغيير المسار المهني، ثم يخضع لثلاثة عناصر: الجاذبية المدركة</w:t>
      </w:r>
      <w:r w:rsidRPr="002F25A1">
        <w:rPr>
          <w:rFonts w:ascii="Sakkal Majalla" w:hAnsi="Sakkal Majalla" w:cs="Sakkal Majalla"/>
          <w:sz w:val="28"/>
          <w:szCs w:val="28"/>
        </w:rPr>
        <w:t xml:space="preserve"> (Perceived</w:t>
      </w:r>
      <w:r w:rsidRPr="002F25A1">
        <w:rPr>
          <w:rFonts w:ascii="Arial" w:hAnsi="Arial" w:cs="Arial"/>
          <w:sz w:val="28"/>
          <w:szCs w:val="28"/>
        </w:rPr>
        <w:t> </w:t>
      </w:r>
      <w:r w:rsidRPr="002F25A1">
        <w:rPr>
          <w:rFonts w:ascii="Sakkal Majalla" w:hAnsi="Sakkal Majalla" w:cs="Sakkal Majalla"/>
          <w:sz w:val="28"/>
          <w:szCs w:val="28"/>
        </w:rPr>
        <w:t>Desirability)</w:t>
      </w:r>
      <w:r w:rsidRPr="002F25A1">
        <w:rPr>
          <w:rFonts w:ascii="Sakkal Majalla" w:hAnsi="Sakkal Majalla" w:cs="Sakkal Majalla"/>
          <w:sz w:val="28"/>
          <w:szCs w:val="28"/>
          <w:rtl/>
        </w:rPr>
        <w:t>، الجدوى المدركة</w:t>
      </w:r>
      <w:r w:rsidRPr="002F25A1">
        <w:rPr>
          <w:rFonts w:ascii="Sakkal Majalla" w:hAnsi="Sakkal Majalla" w:cs="Sakkal Majalla"/>
          <w:sz w:val="28"/>
          <w:szCs w:val="28"/>
        </w:rPr>
        <w:t xml:space="preserve"> (Perceived</w:t>
      </w:r>
      <w:r w:rsidRPr="002F25A1">
        <w:rPr>
          <w:rFonts w:ascii="Arial" w:hAnsi="Arial" w:cs="Arial"/>
          <w:sz w:val="28"/>
          <w:szCs w:val="28"/>
        </w:rPr>
        <w:t> </w:t>
      </w:r>
      <w:r w:rsidRPr="002F25A1">
        <w:rPr>
          <w:rFonts w:ascii="Sakkal Majalla" w:hAnsi="Sakkal Majalla" w:cs="Sakkal Majalla"/>
          <w:sz w:val="28"/>
          <w:szCs w:val="28"/>
        </w:rPr>
        <w:t>Feasibility)</w:t>
      </w:r>
      <w:r w:rsidRPr="002F25A1">
        <w:rPr>
          <w:rFonts w:ascii="Sakkal Majalla" w:hAnsi="Sakkal Majalla" w:cs="Sakkal Majalla"/>
          <w:sz w:val="28"/>
          <w:szCs w:val="28"/>
          <w:rtl/>
        </w:rPr>
        <w:t>، والميل إلى العمل</w:t>
      </w:r>
      <w:r w:rsidRPr="002F25A1">
        <w:rPr>
          <w:rFonts w:ascii="Sakkal Majalla" w:hAnsi="Sakkal Majalla" w:cs="Sakkal Majalla"/>
          <w:sz w:val="28"/>
          <w:szCs w:val="28"/>
        </w:rPr>
        <w:t xml:space="preserve"> (Propensity</w:t>
      </w:r>
      <w:r w:rsidRPr="002F25A1">
        <w:rPr>
          <w:rFonts w:ascii="Arial" w:hAnsi="Arial" w:cs="Arial"/>
          <w:sz w:val="28"/>
          <w:szCs w:val="28"/>
        </w:rPr>
        <w:t> </w:t>
      </w:r>
      <w:r w:rsidRPr="002F25A1">
        <w:rPr>
          <w:rFonts w:ascii="Sakkal Majalla" w:hAnsi="Sakkal Majalla" w:cs="Sakkal Majalla"/>
          <w:sz w:val="28"/>
          <w:szCs w:val="28"/>
        </w:rPr>
        <w:t>to</w:t>
      </w:r>
      <w:r w:rsidRPr="002F25A1">
        <w:rPr>
          <w:rFonts w:ascii="Arial" w:hAnsi="Arial" w:cs="Arial"/>
          <w:sz w:val="28"/>
          <w:szCs w:val="28"/>
        </w:rPr>
        <w:t> </w:t>
      </w:r>
      <w:r w:rsidRPr="002F25A1">
        <w:rPr>
          <w:rFonts w:ascii="Sakkal Majalla" w:hAnsi="Sakkal Majalla" w:cs="Sakkal Majalla"/>
          <w:sz w:val="28"/>
          <w:szCs w:val="28"/>
        </w:rPr>
        <w:t>Act).</w:t>
      </w:r>
      <w:r w:rsidRPr="002F25A1">
        <w:rPr>
          <w:rFonts w:ascii="Sakkal Majalla" w:hAnsi="Sakkal Majalla" w:cs="Sakkal Majalla"/>
          <w:sz w:val="28"/>
          <w:szCs w:val="28"/>
        </w:rPr>
        <w:br/>
      </w:r>
      <w:r w:rsidRPr="002F25A1">
        <w:rPr>
          <w:rFonts w:ascii="Sakkal Majalla" w:hAnsi="Sakkal Majalla" w:cs="Sakkal Majalla"/>
          <w:sz w:val="28"/>
          <w:szCs w:val="28"/>
          <w:rtl/>
        </w:rPr>
        <w:t>في سياق ترك الوظيفة، يمكن النظر إلى مغادرة الوظيفة الحالية كـ «حدث مخلّ» يدفع الفرد إلى إعادة تقييم مساره المهني، ومن ثم إلى التفكير في إنشاء مشروع مستقل. هذا النموذج يساعد في تفسير لماذا بعض الأفراد الذين يُجبرون على ترك العمل ينتقلون إلى مشروع ريادي</w:t>
      </w:r>
      <w:r w:rsidRPr="002F25A1">
        <w:rPr>
          <w:rFonts w:ascii="Sakkal Majalla" w:hAnsi="Sakkal Majalla" w:cs="Sakkal Majalla"/>
          <w:sz w:val="28"/>
          <w:szCs w:val="28"/>
        </w:rPr>
        <w:t>.</w:t>
      </w:r>
      <w:r w:rsidRPr="002F25A1">
        <w:rPr>
          <w:rFonts w:ascii="Sakkal Majalla" w:hAnsi="Sakkal Majalla" w:cs="Sakkal Majalla"/>
          <w:sz w:val="28"/>
          <w:szCs w:val="28"/>
        </w:rPr>
        <w:br/>
      </w:r>
      <w:r w:rsidRPr="002F25A1">
        <w:rPr>
          <w:rFonts w:ascii="Sakkal Majalla" w:hAnsi="Sakkal Majalla" w:cs="Sakkal Majalla"/>
          <w:sz w:val="28"/>
          <w:szCs w:val="28"/>
          <w:rtl/>
        </w:rPr>
        <w:t>ولعل الربط بين هذا النموذج ونموذج</w:t>
      </w:r>
      <w:r w:rsidRPr="002F25A1">
        <w:rPr>
          <w:rFonts w:ascii="Sakkal Majalla" w:hAnsi="Sakkal Majalla" w:cs="Sakkal Majalla"/>
          <w:sz w:val="28"/>
          <w:szCs w:val="28"/>
        </w:rPr>
        <w:t xml:space="preserve"> Push</w:t>
      </w:r>
      <w:r w:rsidRPr="002F25A1">
        <w:rPr>
          <w:rFonts w:ascii="Sakkal Majalla" w:hAnsi="Sakkal Majalla" w:cs="Sakkal Majalla"/>
          <w:sz w:val="28"/>
          <w:szCs w:val="28"/>
        </w:rPr>
        <w:noBreakHyphen/>
        <w:t xml:space="preserve">Pull </w:t>
      </w:r>
      <w:r w:rsidRPr="002F25A1">
        <w:rPr>
          <w:rFonts w:ascii="Sakkal Majalla" w:hAnsi="Sakkal Majalla" w:cs="Sakkal Majalla"/>
          <w:sz w:val="28"/>
          <w:szCs w:val="28"/>
          <w:rtl/>
        </w:rPr>
        <w:t>يعطي رؤية أوسع لفهم القرار الانتقالي</w:t>
      </w:r>
      <w:r w:rsidRPr="002F25A1">
        <w:rPr>
          <w:rFonts w:ascii="Sakkal Majalla" w:hAnsi="Sakkal Majalla" w:cs="Sakkal Majalla"/>
          <w:sz w:val="28"/>
          <w:szCs w:val="28"/>
        </w:rPr>
        <w:t>.</w:t>
      </w:r>
    </w:p>
    <w:p w14:paraId="1E06CF1C" w14:textId="77777777" w:rsidR="002F25A1" w:rsidRPr="002F25A1" w:rsidRDefault="002F25A1" w:rsidP="002F25A1">
      <w:pPr>
        <w:pStyle w:val="Heading3"/>
        <w:bidi/>
        <w:spacing w:before="0" w:beforeAutospacing="0" w:after="0" w:afterAutospacing="0" w:line="360" w:lineRule="auto"/>
        <w:rPr>
          <w:rFonts w:ascii="Sakkal Majalla" w:hAnsi="Sakkal Majalla" w:cs="Sakkal Majalla"/>
          <w:sz w:val="28"/>
          <w:szCs w:val="28"/>
        </w:rPr>
      </w:pPr>
      <w:bookmarkStart w:id="15" w:name="_Toc213591909"/>
      <w:r w:rsidRPr="002F25A1">
        <w:rPr>
          <w:rFonts w:ascii="Sakkal Majalla" w:hAnsi="Sakkal Majalla" w:cs="Sakkal Majalla"/>
          <w:sz w:val="28"/>
          <w:szCs w:val="28"/>
        </w:rPr>
        <w:t xml:space="preserve">2.5 </w:t>
      </w:r>
      <w:r w:rsidRPr="002F25A1">
        <w:rPr>
          <w:rFonts w:ascii="Sakkal Majalla" w:hAnsi="Sakkal Majalla" w:cs="Sakkal Majalla"/>
          <w:sz w:val="28"/>
          <w:szCs w:val="28"/>
          <w:rtl/>
        </w:rPr>
        <w:t>المتغيرات الشخصية، الخبرة، والبيئة المؤسسية</w:t>
      </w:r>
      <w:bookmarkEnd w:id="15"/>
    </w:p>
    <w:p w14:paraId="666335D8" w14:textId="77777777" w:rsidR="005C15F3" w:rsidRDefault="002F25A1" w:rsidP="005C15F3">
      <w:pPr>
        <w:pStyle w:val="NormalWeb"/>
        <w:bidi/>
        <w:spacing w:before="0" w:beforeAutospacing="0" w:after="0" w:afterAutospacing="0" w:line="360" w:lineRule="auto"/>
        <w:ind w:firstLine="720"/>
        <w:rPr>
          <w:rFonts w:ascii="Sakkal Majalla" w:hAnsi="Sakkal Majalla" w:cs="Sakkal Majalla"/>
          <w:sz w:val="28"/>
          <w:szCs w:val="28"/>
          <w:rtl/>
        </w:rPr>
      </w:pPr>
      <w:r w:rsidRPr="002F25A1">
        <w:rPr>
          <w:rFonts w:ascii="Sakkal Majalla" w:hAnsi="Sakkal Majalla" w:cs="Sakkal Majalla"/>
          <w:sz w:val="28"/>
          <w:szCs w:val="28"/>
          <w:rtl/>
        </w:rPr>
        <w:t>تتداخل في قرار ترك الوظيفة والانخراط في ريادة الأعمال مجموعة من المتغيرات الشخصية مثل العمر، التعليم، الخبرة المهنية، والموارد المالية، فضلاً عن البيئة الاقتصادية، الدعم المؤسسي، وسوق العمل. على سبيل المثال، وجدت دراسة</w:t>
      </w:r>
      <w:r w:rsidRPr="002F25A1">
        <w:rPr>
          <w:rFonts w:ascii="Sakkal Majalla" w:hAnsi="Sakkal Majalla" w:cs="Sakkal Majalla"/>
          <w:sz w:val="28"/>
          <w:szCs w:val="28"/>
        </w:rPr>
        <w:t xml:space="preserve"> Rider et</w:t>
      </w:r>
      <w:r w:rsidRPr="002F25A1">
        <w:rPr>
          <w:rFonts w:ascii="Arial" w:hAnsi="Arial" w:cs="Arial"/>
          <w:sz w:val="28"/>
          <w:szCs w:val="28"/>
        </w:rPr>
        <w:t> </w:t>
      </w:r>
      <w:r w:rsidRPr="002F25A1">
        <w:rPr>
          <w:rFonts w:ascii="Sakkal Majalla" w:hAnsi="Sakkal Majalla" w:cs="Sakkal Majalla"/>
          <w:sz w:val="28"/>
          <w:szCs w:val="28"/>
        </w:rPr>
        <w:t xml:space="preserve">al. (2019) </w:t>
      </w:r>
      <w:r w:rsidRPr="002F25A1">
        <w:rPr>
          <w:rFonts w:ascii="Sakkal Majalla" w:hAnsi="Sakkal Majalla" w:cs="Sakkal Majalla"/>
          <w:sz w:val="28"/>
          <w:szCs w:val="28"/>
          <w:rtl/>
        </w:rPr>
        <w:t>أن الأفراد ذوي الخبرة المتراكمة يكون لديهم احتمال مختلف للانتقال إلى ريادة الأعمال بناءً على مستوى المهارات الممكن نقلها والبدائل الوظيفية المتاحة لهم</w:t>
      </w:r>
      <w:r w:rsidRPr="002F25A1">
        <w:rPr>
          <w:rFonts w:ascii="Sakkal Majalla" w:hAnsi="Sakkal Majalla" w:cs="Sakkal Majalla"/>
          <w:sz w:val="28"/>
          <w:szCs w:val="28"/>
        </w:rPr>
        <w:t xml:space="preserve">. </w:t>
      </w:r>
    </w:p>
    <w:p w14:paraId="06442E15" w14:textId="00876CBD" w:rsidR="002F25A1" w:rsidRPr="002F25A1" w:rsidRDefault="002F25A1" w:rsidP="005C15F3">
      <w:pPr>
        <w:pStyle w:val="NormalWeb"/>
        <w:bidi/>
        <w:spacing w:before="0" w:beforeAutospacing="0" w:after="0" w:afterAutospacing="0" w:line="360" w:lineRule="auto"/>
        <w:ind w:firstLine="720"/>
        <w:rPr>
          <w:rFonts w:ascii="Sakkal Majalla" w:hAnsi="Sakkal Majalla" w:cs="Sakkal Majalla"/>
          <w:sz w:val="28"/>
          <w:szCs w:val="28"/>
        </w:rPr>
      </w:pPr>
      <w:r w:rsidRPr="002F25A1">
        <w:rPr>
          <w:rFonts w:ascii="Sakkal Majalla" w:hAnsi="Sakkal Majalla" w:cs="Sakkal Majalla"/>
          <w:sz w:val="28"/>
          <w:szCs w:val="28"/>
          <w:rtl/>
        </w:rPr>
        <w:t>أما من حيث الدعم المؤسسي، فيشير</w:t>
      </w:r>
      <w:r w:rsidRPr="002F25A1">
        <w:rPr>
          <w:rFonts w:ascii="Sakkal Majalla" w:hAnsi="Sakkal Majalla" w:cs="Sakkal Majalla"/>
          <w:sz w:val="28"/>
          <w:szCs w:val="28"/>
        </w:rPr>
        <w:t xml:space="preserve"> Makai</w:t>
      </w:r>
      <w:r w:rsidRPr="002F25A1">
        <w:rPr>
          <w:rFonts w:ascii="Arial" w:hAnsi="Arial" w:cs="Arial"/>
          <w:sz w:val="28"/>
          <w:szCs w:val="28"/>
        </w:rPr>
        <w:t> </w:t>
      </w:r>
      <w:r w:rsidRPr="002F25A1">
        <w:rPr>
          <w:rFonts w:ascii="Sakkal Majalla" w:hAnsi="Sakkal Majalla" w:cs="Sakkal Majalla"/>
          <w:sz w:val="28"/>
          <w:szCs w:val="28"/>
        </w:rPr>
        <w:t>&amp;</w:t>
      </w:r>
      <w:r w:rsidRPr="002F25A1">
        <w:rPr>
          <w:rFonts w:ascii="Arial" w:hAnsi="Arial" w:cs="Arial"/>
          <w:sz w:val="28"/>
          <w:szCs w:val="28"/>
        </w:rPr>
        <w:t> </w:t>
      </w:r>
      <w:r w:rsidRPr="002F25A1">
        <w:rPr>
          <w:rFonts w:ascii="Sakkal Majalla" w:hAnsi="Sakkal Majalla" w:cs="Sakkal Majalla"/>
          <w:sz w:val="28"/>
          <w:szCs w:val="28"/>
        </w:rPr>
        <w:t xml:space="preserve">Dőry (2023) </w:t>
      </w:r>
      <w:r w:rsidRPr="002F25A1">
        <w:rPr>
          <w:rFonts w:ascii="Sakkal Majalla" w:hAnsi="Sakkal Majalla" w:cs="Sakkal Majalla"/>
          <w:sz w:val="28"/>
          <w:szCs w:val="28"/>
          <w:rtl/>
        </w:rPr>
        <w:t>إلى أن البيئة الجامعية الريادية والدعم المؤسسي يؤثّران بشكل ملحوظ على قدرة الطلاب أو الخريجين على تطوير نية ريادية، ما يؤكد دور البيئة في هذا الانتقال</w:t>
      </w:r>
      <w:r w:rsidRPr="002F25A1">
        <w:rPr>
          <w:rFonts w:ascii="Sakkal Majalla" w:hAnsi="Sakkal Majalla" w:cs="Sakkal Majalla"/>
          <w:sz w:val="28"/>
          <w:szCs w:val="28"/>
        </w:rPr>
        <w:t xml:space="preserve">. </w:t>
      </w:r>
      <w:r w:rsidRPr="002F25A1">
        <w:rPr>
          <w:rFonts w:ascii="Sakkal Majalla" w:hAnsi="Sakkal Majalla" w:cs="Sakkal Majalla"/>
          <w:sz w:val="28"/>
          <w:szCs w:val="28"/>
        </w:rPr>
        <w:br/>
      </w:r>
      <w:r w:rsidRPr="002F25A1">
        <w:rPr>
          <w:rFonts w:ascii="Sakkal Majalla" w:hAnsi="Sakkal Majalla" w:cs="Sakkal Majalla"/>
          <w:sz w:val="28"/>
          <w:szCs w:val="28"/>
          <w:rtl/>
        </w:rPr>
        <w:t>وبهذا، تتفاعل المتغيرات الشخصية والبيئية مع الدوافع والجاذبات والنظرية الرباعية السابقة لتشكيل قرار الانتقال</w:t>
      </w:r>
      <w:r w:rsidRPr="002F25A1">
        <w:rPr>
          <w:rFonts w:ascii="Sakkal Majalla" w:hAnsi="Sakkal Majalla" w:cs="Sakkal Majalla"/>
          <w:sz w:val="28"/>
          <w:szCs w:val="28"/>
        </w:rPr>
        <w:t>.</w:t>
      </w:r>
    </w:p>
    <w:p w14:paraId="00A8907F" w14:textId="77777777" w:rsidR="002F25A1" w:rsidRPr="002F25A1" w:rsidRDefault="002F25A1" w:rsidP="002F25A1">
      <w:pPr>
        <w:pStyle w:val="Heading3"/>
        <w:bidi/>
        <w:spacing w:before="0" w:beforeAutospacing="0" w:after="0" w:afterAutospacing="0" w:line="360" w:lineRule="auto"/>
        <w:rPr>
          <w:rFonts w:ascii="Sakkal Majalla" w:hAnsi="Sakkal Majalla" w:cs="Sakkal Majalla"/>
          <w:sz w:val="28"/>
          <w:szCs w:val="28"/>
        </w:rPr>
      </w:pPr>
      <w:bookmarkStart w:id="16" w:name="_Toc213591910"/>
      <w:r w:rsidRPr="002F25A1">
        <w:rPr>
          <w:rFonts w:ascii="Sakkal Majalla" w:hAnsi="Sakkal Majalla" w:cs="Sakkal Majalla"/>
          <w:sz w:val="28"/>
          <w:szCs w:val="28"/>
        </w:rPr>
        <w:t xml:space="preserve">2.6 </w:t>
      </w:r>
      <w:r w:rsidRPr="002F25A1">
        <w:rPr>
          <w:rFonts w:ascii="Sakkal Majalla" w:hAnsi="Sakkal Majalla" w:cs="Sakkal Majalla"/>
          <w:sz w:val="28"/>
          <w:szCs w:val="28"/>
          <w:rtl/>
        </w:rPr>
        <w:t>الربط بين ترك الوظيفة والبدء في ريادة الأعمال</w:t>
      </w:r>
      <w:bookmarkEnd w:id="16"/>
    </w:p>
    <w:p w14:paraId="5DBBFE16" w14:textId="2363863E" w:rsidR="002F25A1" w:rsidRPr="002F25A1" w:rsidRDefault="002F25A1" w:rsidP="005C15F3">
      <w:pPr>
        <w:pStyle w:val="NormalWeb"/>
        <w:bidi/>
        <w:spacing w:before="0" w:beforeAutospacing="0" w:after="0" w:afterAutospacing="0" w:line="360" w:lineRule="auto"/>
        <w:ind w:firstLine="720"/>
        <w:rPr>
          <w:rFonts w:ascii="Sakkal Majalla" w:hAnsi="Sakkal Majalla" w:cs="Sakkal Majalla"/>
          <w:sz w:val="28"/>
          <w:szCs w:val="28"/>
        </w:rPr>
      </w:pPr>
      <w:r w:rsidRPr="002F25A1">
        <w:rPr>
          <w:rFonts w:ascii="Sakkal Majalla" w:hAnsi="Sakkal Majalla" w:cs="Sakkal Majalla"/>
          <w:sz w:val="28"/>
          <w:szCs w:val="28"/>
          <w:rtl/>
        </w:rPr>
        <w:t xml:space="preserve">إنّ ترك الوظيفة لا يُعدّ نهاية بحد ذاته، بل يُحتمل أن يكون بداية لمرحلة ريادية. ففي الكثير من الحالات، يُنظر إلى مغادرة الوظيفة كعامل «دافِع» أو كـ “حدث مخلّ” الذي يحفّز التفكير في ريادة الأعمال. بعد ذلك، تُشكّل العوامل الجاذبة والقدرة الذاتية والبيئة السياقية النية الريادية التي تؤدي إلى سلوك ريادي. هذا التتابع المنطقي يُمكنه أن يوضّح لماذا يقوم بعض الأفراد ببدء مشاريعهم الخاصة، بينما يبقى آخرون في الوظيفة </w:t>
      </w:r>
      <w:r w:rsidRPr="002F25A1">
        <w:rPr>
          <w:rFonts w:ascii="Sakkal Majalla" w:hAnsi="Sakkal Majalla" w:cs="Sakkal Majalla"/>
          <w:sz w:val="28"/>
          <w:szCs w:val="28"/>
          <w:rtl/>
        </w:rPr>
        <w:lastRenderedPageBreak/>
        <w:t>أو يحاولون الانتقال دون نجاح</w:t>
      </w:r>
      <w:r w:rsidRPr="002F25A1">
        <w:rPr>
          <w:rFonts w:ascii="Sakkal Majalla" w:hAnsi="Sakkal Majalla" w:cs="Sakkal Majalla"/>
          <w:sz w:val="28"/>
          <w:szCs w:val="28"/>
        </w:rPr>
        <w:t>.</w:t>
      </w:r>
      <w:r w:rsidRPr="002F25A1">
        <w:rPr>
          <w:rFonts w:ascii="Sakkal Majalla" w:hAnsi="Sakkal Majalla" w:cs="Sakkal Majalla"/>
          <w:sz w:val="28"/>
          <w:szCs w:val="28"/>
        </w:rPr>
        <w:br/>
      </w:r>
      <w:r w:rsidRPr="002F25A1">
        <w:rPr>
          <w:rFonts w:ascii="Sakkal Majalla" w:hAnsi="Sakkal Majalla" w:cs="Sakkal Majalla"/>
          <w:sz w:val="28"/>
          <w:szCs w:val="28"/>
          <w:rtl/>
        </w:rPr>
        <w:t>وفي تحليل واضح، بيّنت دراسة</w:t>
      </w:r>
      <w:r w:rsidRPr="002F25A1">
        <w:rPr>
          <w:rFonts w:ascii="Sakkal Majalla" w:hAnsi="Sakkal Majalla" w:cs="Sakkal Majalla"/>
          <w:sz w:val="28"/>
          <w:szCs w:val="28"/>
        </w:rPr>
        <w:t xml:space="preserve"> Hessels</w:t>
      </w:r>
      <w:r w:rsidRPr="002F25A1">
        <w:rPr>
          <w:rFonts w:ascii="Arial" w:hAnsi="Arial" w:cs="Arial"/>
          <w:sz w:val="28"/>
          <w:szCs w:val="28"/>
        </w:rPr>
        <w:t> </w:t>
      </w:r>
      <w:r w:rsidRPr="002F25A1">
        <w:rPr>
          <w:rFonts w:ascii="Sakkal Majalla" w:hAnsi="Sakkal Majalla" w:cs="Sakkal Majalla"/>
          <w:sz w:val="28"/>
          <w:szCs w:val="28"/>
        </w:rPr>
        <w:t>&amp;</w:t>
      </w:r>
      <w:r w:rsidRPr="002F25A1">
        <w:rPr>
          <w:rFonts w:ascii="Arial" w:hAnsi="Arial" w:cs="Arial"/>
          <w:sz w:val="28"/>
          <w:szCs w:val="28"/>
        </w:rPr>
        <w:t> </w:t>
      </w:r>
      <w:r w:rsidRPr="002F25A1">
        <w:rPr>
          <w:rFonts w:ascii="Sakkal Majalla" w:hAnsi="Sakkal Majalla" w:cs="Sakkal Majalla"/>
          <w:sz w:val="28"/>
          <w:szCs w:val="28"/>
        </w:rPr>
        <w:t>van</w:t>
      </w:r>
      <w:r w:rsidRPr="002F25A1">
        <w:rPr>
          <w:rFonts w:ascii="Arial" w:hAnsi="Arial" w:cs="Arial"/>
          <w:sz w:val="28"/>
          <w:szCs w:val="28"/>
        </w:rPr>
        <w:t> </w:t>
      </w:r>
      <w:r w:rsidRPr="002F25A1">
        <w:rPr>
          <w:rFonts w:ascii="Sakkal Majalla" w:hAnsi="Sakkal Majalla" w:cs="Sakkal Majalla"/>
          <w:sz w:val="28"/>
          <w:szCs w:val="28"/>
        </w:rPr>
        <w:t>der</w:t>
      </w:r>
      <w:r w:rsidRPr="002F25A1">
        <w:rPr>
          <w:rFonts w:ascii="Arial" w:hAnsi="Arial" w:cs="Arial"/>
          <w:sz w:val="28"/>
          <w:szCs w:val="28"/>
        </w:rPr>
        <w:t> </w:t>
      </w:r>
      <w:proofErr w:type="spellStart"/>
      <w:r w:rsidRPr="002F25A1">
        <w:rPr>
          <w:rFonts w:ascii="Sakkal Majalla" w:hAnsi="Sakkal Majalla" w:cs="Sakkal Majalla"/>
          <w:sz w:val="28"/>
          <w:szCs w:val="28"/>
        </w:rPr>
        <w:t>Zwan</w:t>
      </w:r>
      <w:proofErr w:type="spellEnd"/>
      <w:r w:rsidRPr="002F25A1">
        <w:rPr>
          <w:rFonts w:ascii="Sakkal Majalla" w:hAnsi="Sakkal Majalla" w:cs="Sakkal Majalla"/>
          <w:sz w:val="28"/>
          <w:szCs w:val="28"/>
        </w:rPr>
        <w:t xml:space="preserve"> (2013) </w:t>
      </w:r>
      <w:r w:rsidRPr="002F25A1">
        <w:rPr>
          <w:rFonts w:ascii="Sakkal Majalla" w:hAnsi="Sakkal Majalla" w:cs="Sakkal Majalla"/>
          <w:sz w:val="28"/>
          <w:szCs w:val="28"/>
          <w:rtl/>
        </w:rPr>
        <w:t>أن أصحاب المشاريع المدفوعين بالضرورة – أي الذين دخلوا ريادة الأعمال بعد فقدان بديل وظيفي – لديهم مخاطر أكبر للانهيار أو تقديم أداء أقل مقارنة بمن دخل</w:t>
      </w:r>
      <w:r w:rsidR="00367E8D">
        <w:rPr>
          <w:rFonts w:ascii="Sakkal Majalla" w:hAnsi="Sakkal Majalla" w:cs="Sakkal Majalla" w:hint="cs"/>
          <w:sz w:val="28"/>
          <w:szCs w:val="28"/>
          <w:rtl/>
        </w:rPr>
        <w:t>و</w:t>
      </w:r>
      <w:r w:rsidRPr="002F25A1">
        <w:rPr>
          <w:rFonts w:ascii="Sakkal Majalla" w:hAnsi="Sakkal Majalla" w:cs="Sakkal Majalla"/>
          <w:sz w:val="28"/>
          <w:szCs w:val="28"/>
          <w:rtl/>
        </w:rPr>
        <w:t>ها بدافع الفرصة</w:t>
      </w:r>
      <w:r w:rsidR="005C15F3">
        <w:rPr>
          <w:rFonts w:ascii="Sakkal Majalla" w:hAnsi="Sakkal Majalla" w:cs="Sakkal Majalla" w:hint="cs"/>
          <w:sz w:val="28"/>
          <w:szCs w:val="28"/>
          <w:rtl/>
        </w:rPr>
        <w:t>.</w:t>
      </w:r>
      <w:r w:rsidRPr="002F25A1">
        <w:rPr>
          <w:rFonts w:ascii="Sakkal Majalla" w:hAnsi="Sakkal Majalla" w:cs="Sakkal Majalla"/>
          <w:sz w:val="28"/>
          <w:szCs w:val="28"/>
        </w:rPr>
        <w:br/>
      </w:r>
      <w:r w:rsidRPr="002F25A1">
        <w:rPr>
          <w:rFonts w:ascii="Sakkal Majalla" w:hAnsi="Sakkal Majalla" w:cs="Sakkal Majalla"/>
          <w:sz w:val="28"/>
          <w:szCs w:val="28"/>
          <w:rtl/>
        </w:rPr>
        <w:t>وبالتالي، فإن فهم هذا الربط يساعد في توضيح ليس فقط القرار الأولي بترك الوظيفة، بل أيضاً كيفية اشتباك العوامل في مرحلة ما بعد ترك الوظيفة حتى بدء المشروع</w:t>
      </w:r>
      <w:r w:rsidRPr="002F25A1">
        <w:rPr>
          <w:rFonts w:ascii="Sakkal Majalla" w:hAnsi="Sakkal Majalla" w:cs="Sakkal Majalla"/>
          <w:sz w:val="28"/>
          <w:szCs w:val="28"/>
        </w:rPr>
        <w:t>.</w:t>
      </w:r>
    </w:p>
    <w:p w14:paraId="0F7B69FE" w14:textId="6311BC7D" w:rsidR="00EA41D4" w:rsidRPr="005C15F3" w:rsidRDefault="00BC6F78" w:rsidP="002C1E78">
      <w:pPr>
        <w:spacing w:after="0" w:line="276" w:lineRule="auto"/>
        <w:outlineLvl w:val="1"/>
        <w:rPr>
          <w:rFonts w:ascii="Sakkal Majalla" w:eastAsia="Times New Roman" w:hAnsi="Sakkal Majalla" w:cs="Sakkal Majalla"/>
          <w:b/>
          <w:bCs/>
          <w:sz w:val="32"/>
          <w:szCs w:val="32"/>
          <w:u w:val="single"/>
          <w:rtl/>
        </w:rPr>
      </w:pPr>
      <w:bookmarkStart w:id="17" w:name="_Toc213591911"/>
      <w:r w:rsidRPr="005C15F3">
        <w:rPr>
          <w:rFonts w:ascii="Sakkal Majalla" w:eastAsia="Times New Roman" w:hAnsi="Sakkal Majalla" w:cs="Sakkal Majalla"/>
          <w:b/>
          <w:bCs/>
          <w:sz w:val="32"/>
          <w:szCs w:val="32"/>
          <w:u w:val="single"/>
          <w:rtl/>
        </w:rPr>
        <w:t>ثانياً: الدراسات السابقة:</w:t>
      </w:r>
      <w:bookmarkEnd w:id="17"/>
    </w:p>
    <w:p w14:paraId="47812C97" w14:textId="77777777" w:rsidR="002A5F1C" w:rsidRPr="002A5F1C" w:rsidRDefault="002A5F1C" w:rsidP="002A5F1C">
      <w:pPr>
        <w:spacing w:after="0" w:line="360" w:lineRule="auto"/>
        <w:outlineLvl w:val="2"/>
        <w:rPr>
          <w:rFonts w:ascii="Sakkal Majalla" w:eastAsia="Times New Roman" w:hAnsi="Sakkal Majalla" w:cs="Sakkal Majalla"/>
          <w:b/>
          <w:bCs/>
          <w:sz w:val="28"/>
          <w:szCs w:val="28"/>
        </w:rPr>
      </w:pPr>
      <w:bookmarkStart w:id="18" w:name="_Toc213591912"/>
      <w:r w:rsidRPr="002A5F1C">
        <w:rPr>
          <w:rFonts w:ascii="Sakkal Majalla" w:eastAsia="Times New Roman" w:hAnsi="Sakkal Majalla" w:cs="Sakkal Majalla"/>
          <w:b/>
          <w:bCs/>
          <w:sz w:val="28"/>
          <w:szCs w:val="28"/>
          <w:rtl/>
        </w:rPr>
        <w:t>دراسات عربية</w:t>
      </w:r>
      <w:bookmarkEnd w:id="18"/>
    </w:p>
    <w:p w14:paraId="60ECF1CC" w14:textId="5785D580" w:rsidR="002A5F1C" w:rsidRPr="00A661FD" w:rsidRDefault="002A5F1C" w:rsidP="00FC7779">
      <w:pPr>
        <w:pStyle w:val="ListParagraph"/>
        <w:numPr>
          <w:ilvl w:val="0"/>
          <w:numId w:val="37"/>
        </w:numPr>
        <w:spacing w:after="0" w:line="360" w:lineRule="auto"/>
        <w:jc w:val="both"/>
        <w:rPr>
          <w:rFonts w:ascii="Sakkal Majalla" w:eastAsia="Times New Roman" w:hAnsi="Sakkal Majalla" w:cs="Sakkal Majalla"/>
          <w:sz w:val="28"/>
          <w:szCs w:val="28"/>
        </w:rPr>
      </w:pPr>
      <w:r w:rsidRPr="00A661FD">
        <w:rPr>
          <w:rFonts w:ascii="Sakkal Majalla" w:eastAsia="Times New Roman" w:hAnsi="Sakkal Majalla" w:cs="Sakkal Majalla"/>
          <w:sz w:val="28"/>
          <w:szCs w:val="28"/>
          <w:rtl/>
        </w:rPr>
        <w:t xml:space="preserve">قدّمت </w:t>
      </w:r>
      <w:bookmarkStart w:id="19" w:name="_Hlk215760898"/>
      <w:r w:rsidR="00A661FD">
        <w:rPr>
          <w:rFonts w:ascii="Sakkal Majalla" w:eastAsia="Times New Roman" w:hAnsi="Sakkal Majalla" w:cs="Sakkal Majalla" w:hint="cs"/>
          <w:sz w:val="28"/>
          <w:szCs w:val="28"/>
          <w:rtl/>
        </w:rPr>
        <w:t>حنان حسني</w:t>
      </w:r>
      <w:r w:rsidRPr="00A661FD">
        <w:rPr>
          <w:rFonts w:ascii="Sakkal Majalla" w:eastAsia="Times New Roman" w:hAnsi="Sakkal Majalla" w:cs="Sakkal Majalla"/>
          <w:sz w:val="28"/>
          <w:szCs w:val="28"/>
          <w:rtl/>
        </w:rPr>
        <w:t xml:space="preserve"> يشّار و</w:t>
      </w:r>
      <w:r w:rsidR="00A661FD">
        <w:rPr>
          <w:rFonts w:ascii="Sakkal Majalla" w:eastAsia="Times New Roman" w:hAnsi="Sakkal Majalla" w:cs="Sakkal Majalla" w:hint="cs"/>
          <w:sz w:val="28"/>
          <w:szCs w:val="28"/>
          <w:rtl/>
        </w:rPr>
        <w:t xml:space="preserve">هيام </w:t>
      </w:r>
      <w:r w:rsidRPr="00A661FD">
        <w:rPr>
          <w:rFonts w:ascii="Sakkal Majalla" w:eastAsia="Times New Roman" w:hAnsi="Sakkal Majalla" w:cs="Sakkal Majalla"/>
          <w:sz w:val="28"/>
          <w:szCs w:val="28"/>
          <w:rtl/>
        </w:rPr>
        <w:t xml:space="preserve">سالم </w:t>
      </w:r>
      <w:bookmarkEnd w:id="19"/>
      <w:r w:rsidRPr="00A661FD">
        <w:rPr>
          <w:rFonts w:ascii="Sakkal Majalla" w:eastAsia="Times New Roman" w:hAnsi="Sakkal Majalla" w:cs="Sakkal Majalla"/>
          <w:sz w:val="28"/>
          <w:szCs w:val="28"/>
          <w:rtl/>
        </w:rPr>
        <w:t xml:space="preserve">(2021) دراسة بعنوان </w:t>
      </w:r>
      <w:r w:rsidRPr="00A661FD">
        <w:rPr>
          <w:rFonts w:ascii="Sakkal Majalla" w:eastAsia="Times New Roman" w:hAnsi="Sakkal Majalla" w:cs="Sakkal Majalla"/>
          <w:sz w:val="28"/>
          <w:szCs w:val="28"/>
        </w:rPr>
        <w:t>«</w:t>
      </w:r>
      <w:r w:rsidRPr="00A661FD">
        <w:rPr>
          <w:rFonts w:ascii="Sakkal Majalla" w:eastAsia="Times New Roman" w:hAnsi="Sakkal Majalla" w:cs="Sakkal Majalla"/>
          <w:sz w:val="28"/>
          <w:szCs w:val="28"/>
          <w:rtl/>
        </w:rPr>
        <w:t>استراتيجية ريادة الأعمال وأداء الموارد البشرية: دراسة ميدانية بكلية التربية النوعية</w:t>
      </w:r>
      <w:r w:rsidRPr="00A661FD">
        <w:rPr>
          <w:rFonts w:ascii="Sakkal Majalla" w:eastAsia="Times New Roman" w:hAnsi="Sakkal Majalla" w:cs="Sakkal Majalla"/>
          <w:sz w:val="28"/>
          <w:szCs w:val="28"/>
        </w:rPr>
        <w:t>»</w:t>
      </w:r>
      <w:r w:rsidRPr="00A661FD">
        <w:rPr>
          <w:rFonts w:ascii="Sakkal Majalla" w:eastAsia="Times New Roman" w:hAnsi="Sakkal Majalla" w:cs="Sakkal Majalla"/>
          <w:sz w:val="28"/>
          <w:szCs w:val="28"/>
          <w:rtl/>
        </w:rPr>
        <w:t>، والتي هدفت إلى التعرف على أثر تطبيق استراتيجية ريادة الأعمال على أداء الموارد البشرية لدى طلاب الفرقة الرابعة شعبة الاقتصاد المنزلي بكلية التربية النوعية – جامعة المنوفية للعام الجامعي 2020</w:t>
      </w:r>
      <w:r w:rsidRPr="00A661FD">
        <w:rPr>
          <w:rFonts w:ascii="Sakkal Majalla" w:eastAsia="Times New Roman" w:hAnsi="Sakkal Majalla" w:cs="Sakkal Majalla"/>
          <w:sz w:val="28"/>
          <w:szCs w:val="28"/>
          <w:rtl/>
        </w:rPr>
        <w:noBreakHyphen/>
        <w:t>2021</w:t>
      </w:r>
      <w:r w:rsidRPr="00A661FD">
        <w:rPr>
          <w:rFonts w:ascii="Sakkal Majalla" w:eastAsia="Times New Roman" w:hAnsi="Sakkal Majalla" w:cs="Sakkal Majalla"/>
          <w:sz w:val="28"/>
          <w:szCs w:val="28"/>
        </w:rPr>
        <w:t xml:space="preserve">. </w:t>
      </w:r>
      <w:r w:rsidRPr="00A661FD">
        <w:rPr>
          <w:rFonts w:ascii="Sakkal Majalla" w:eastAsia="Times New Roman" w:hAnsi="Sakkal Majalla" w:cs="Sakkal Majalla"/>
          <w:sz w:val="28"/>
          <w:szCs w:val="28"/>
          <w:rtl/>
        </w:rPr>
        <w:t>وقد تناولت الدراسة أبعاد استراتيجية ريادة الأعمال وهي: الثقافة الريادية، القيادة الريادية، التفكير الريادي، والإبداع الريادي</w:t>
      </w:r>
      <w:r w:rsidRPr="00A661FD">
        <w:rPr>
          <w:rFonts w:ascii="Sakkal Majalla" w:eastAsia="Times New Roman" w:hAnsi="Sakkal Majalla" w:cs="Sakkal Majalla"/>
          <w:sz w:val="28"/>
          <w:szCs w:val="28"/>
        </w:rPr>
        <w:t>.</w:t>
      </w:r>
      <w:r w:rsidR="00FC7779" w:rsidRPr="00A661FD">
        <w:rPr>
          <w:rFonts w:ascii="Sakkal Majalla" w:eastAsia="Times New Roman" w:hAnsi="Sakkal Majalla" w:cs="Sakkal Majalla" w:hint="cs"/>
          <w:sz w:val="28"/>
          <w:szCs w:val="28"/>
          <w:rtl/>
        </w:rPr>
        <w:t xml:space="preserve"> </w:t>
      </w:r>
      <w:r w:rsidRPr="00A661FD">
        <w:rPr>
          <w:rFonts w:ascii="Sakkal Majalla" w:eastAsia="Times New Roman" w:hAnsi="Sakkal Majalla" w:cs="Sakkal Majalla"/>
          <w:sz w:val="28"/>
          <w:szCs w:val="28"/>
          <w:rtl/>
        </w:rPr>
        <w:t>كون مجتمع الدراسة من 200 طالب، وتم استخدام استبانة بتقدير خماسي لقياس اتجاهات الطلاب تجاه هذه الأبعاد، وتهدف إلى تحليل العلاقة بين استراتيجية ريادة الأعمال وأداء الموارد البشرية. وأظهرت النتائج أن زيادة الاهتمام بأبعاد استراتيجية ريادة الأعمال تؤدي إلى زيادة في أداء الموارد البشرية، كما بين معامل الارتباط وجود علاقة ارتباطية موجبة قوية بين المتغيرين، مما يدل على تأثير استراتيجية ريادة الأعمال على أداء الموارد البشرية في كلية التربية النوعية</w:t>
      </w:r>
      <w:r w:rsidRPr="00A661FD">
        <w:rPr>
          <w:rFonts w:ascii="Sakkal Majalla" w:eastAsia="Times New Roman" w:hAnsi="Sakkal Majalla" w:cs="Sakkal Majalla"/>
          <w:sz w:val="28"/>
          <w:szCs w:val="28"/>
        </w:rPr>
        <w:t>.</w:t>
      </w:r>
    </w:p>
    <w:p w14:paraId="66E441AB" w14:textId="7E3CC6C2" w:rsidR="00FC7779" w:rsidRPr="00A661FD" w:rsidRDefault="00FC7779" w:rsidP="00FC7779">
      <w:pPr>
        <w:pStyle w:val="ListParagraph"/>
        <w:numPr>
          <w:ilvl w:val="0"/>
          <w:numId w:val="37"/>
        </w:numPr>
        <w:spacing w:after="0" w:line="360" w:lineRule="auto"/>
        <w:jc w:val="both"/>
        <w:rPr>
          <w:rFonts w:ascii="Sakkal Majalla" w:eastAsia="Times New Roman" w:hAnsi="Sakkal Majalla" w:cs="Sakkal Majalla"/>
          <w:sz w:val="28"/>
          <w:szCs w:val="28"/>
        </w:rPr>
      </w:pPr>
      <w:r w:rsidRPr="00A661FD">
        <w:rPr>
          <w:rFonts w:ascii="Sakkal Majalla" w:eastAsia="Times New Roman" w:hAnsi="Sakkal Majalla" w:cs="Sakkal Majalla"/>
          <w:sz w:val="28"/>
          <w:szCs w:val="28"/>
          <w:rtl/>
        </w:rPr>
        <w:t>قدّم</w:t>
      </w:r>
      <w:r w:rsidR="00A661FD">
        <w:rPr>
          <w:rFonts w:ascii="Sakkal Majalla" w:eastAsia="Times New Roman" w:hAnsi="Sakkal Majalla" w:cs="Sakkal Majalla" w:hint="cs"/>
          <w:sz w:val="28"/>
          <w:szCs w:val="28"/>
          <w:rtl/>
        </w:rPr>
        <w:t xml:space="preserve"> المؤلف </w:t>
      </w:r>
      <w:r w:rsidRPr="00A661FD">
        <w:rPr>
          <w:rFonts w:ascii="Sakkal Majalla" w:eastAsia="Times New Roman" w:hAnsi="Sakkal Majalla" w:cs="Sakkal Majalla"/>
          <w:sz w:val="28"/>
          <w:szCs w:val="28"/>
          <w:rtl/>
        </w:rPr>
        <w:t xml:space="preserve">قوفي (2022) دراسة بعنوان </w:t>
      </w:r>
      <w:r w:rsidRPr="00A661FD">
        <w:rPr>
          <w:rFonts w:ascii="Sakkal Majalla" w:eastAsia="Times New Roman" w:hAnsi="Sakkal Majalla" w:cs="Sakkal Majalla"/>
          <w:sz w:val="28"/>
          <w:szCs w:val="28"/>
        </w:rPr>
        <w:t>«</w:t>
      </w:r>
      <w:r w:rsidRPr="00A661FD">
        <w:rPr>
          <w:rFonts w:ascii="Sakkal Majalla" w:eastAsia="Times New Roman" w:hAnsi="Sakkal Majalla" w:cs="Sakkal Majalla"/>
          <w:sz w:val="28"/>
          <w:szCs w:val="28"/>
          <w:rtl/>
        </w:rPr>
        <w:t>ريادة الأعمال كحل بديل للقضاء على البطالة الذكية: ماذا عن التجارب العربية، التخطيط، الحاضر والمستقبل</w:t>
      </w:r>
      <w:r w:rsidRPr="00A661FD">
        <w:rPr>
          <w:rFonts w:ascii="Sakkal Majalla" w:eastAsia="Times New Roman" w:hAnsi="Sakkal Majalla" w:cs="Sakkal Majalla"/>
          <w:sz w:val="28"/>
          <w:szCs w:val="28"/>
        </w:rPr>
        <w:t>»</w:t>
      </w:r>
      <w:r w:rsidRPr="00A661FD">
        <w:rPr>
          <w:rFonts w:ascii="Sakkal Majalla" w:eastAsia="Times New Roman" w:hAnsi="Sakkal Majalla" w:cs="Sakkal Majalla"/>
          <w:sz w:val="28"/>
          <w:szCs w:val="28"/>
          <w:rtl/>
        </w:rPr>
        <w:t>، والتي هدفت إلى تحليل دور التوظيف الذاتي وريادة الأعمال كحل بديل لمعالجة بطالة خريجي الجامعات. استخدمت الدراسة المنهج الوصفي التحليلي، واستندت إلى استعراض تجارب لشركات عربية ناجحة مثل طلبات دوت كوم في الكويت و</w:t>
      </w:r>
      <w:r w:rsidRPr="00A661FD">
        <w:rPr>
          <w:rFonts w:ascii="Sakkal Majalla" w:eastAsia="Times New Roman" w:hAnsi="Sakkal Majalla" w:cs="Sakkal Majalla"/>
          <w:sz w:val="28"/>
          <w:szCs w:val="28"/>
        </w:rPr>
        <w:t xml:space="preserve">Service Market </w:t>
      </w:r>
      <w:r w:rsidRPr="00A661FD">
        <w:rPr>
          <w:rFonts w:ascii="Sakkal Majalla" w:eastAsia="Times New Roman" w:hAnsi="Sakkal Majalla" w:cs="Sakkal Majalla"/>
          <w:sz w:val="28"/>
          <w:szCs w:val="28"/>
          <w:rtl/>
        </w:rPr>
        <w:t>في دبي، وذلك من خلال تحليل خبرات مؤسسيها والتعرف على واقع وامكانيات اتباع استراتيجية احتكار القيمة</w:t>
      </w:r>
      <w:r w:rsidRPr="00A661FD">
        <w:rPr>
          <w:rFonts w:ascii="Sakkal Majalla" w:eastAsia="Times New Roman" w:hAnsi="Sakkal Majalla" w:cs="Sakkal Majalla"/>
          <w:sz w:val="28"/>
          <w:szCs w:val="28"/>
        </w:rPr>
        <w:t>.</w:t>
      </w:r>
      <w:r w:rsidRPr="00A661FD">
        <w:rPr>
          <w:rFonts w:ascii="Sakkal Majalla" w:eastAsia="Times New Roman" w:hAnsi="Sakkal Majalla" w:cs="Sakkal Majalla" w:hint="cs"/>
          <w:sz w:val="28"/>
          <w:szCs w:val="28"/>
          <w:rtl/>
        </w:rPr>
        <w:t xml:space="preserve"> </w:t>
      </w:r>
      <w:r w:rsidRPr="00A661FD">
        <w:rPr>
          <w:rFonts w:ascii="Sakkal Majalla" w:eastAsia="Times New Roman" w:hAnsi="Sakkal Majalla" w:cs="Sakkal Majalla"/>
          <w:sz w:val="28"/>
          <w:szCs w:val="28"/>
          <w:rtl/>
        </w:rPr>
        <w:t xml:space="preserve">توصلت الدراسة إلى أن ريادة الأعمال تقوم على خلق القيمة، وأن اتباع الاستراتيجيات </w:t>
      </w:r>
      <w:r w:rsidRPr="00A661FD">
        <w:rPr>
          <w:rFonts w:ascii="Sakkal Majalla" w:eastAsia="Times New Roman" w:hAnsi="Sakkal Majalla" w:cs="Sakkal Majalla"/>
          <w:sz w:val="28"/>
          <w:szCs w:val="28"/>
          <w:rtl/>
        </w:rPr>
        <w:lastRenderedPageBreak/>
        <w:t>المناسبة في هذا المجال يساهم في خلق الطلب وفتح فرص أعمال جديدة، مما يجعل ريادة الأعمال وسيلة فعّالة لمعالجة البطالة الذكية بين خريجي الجامعات في الدول العربية</w:t>
      </w:r>
      <w:r w:rsidRPr="00A661FD">
        <w:rPr>
          <w:rFonts w:ascii="Sakkal Majalla" w:eastAsia="Times New Roman" w:hAnsi="Sakkal Majalla" w:cs="Sakkal Majalla"/>
          <w:sz w:val="28"/>
          <w:szCs w:val="28"/>
        </w:rPr>
        <w:t>.</w:t>
      </w:r>
    </w:p>
    <w:p w14:paraId="1EEF5E5A" w14:textId="6AB3AC41" w:rsidR="00FC7779" w:rsidRPr="00FC7779" w:rsidRDefault="00FC7779" w:rsidP="00FC7779">
      <w:pPr>
        <w:pStyle w:val="ListParagraph"/>
        <w:numPr>
          <w:ilvl w:val="0"/>
          <w:numId w:val="37"/>
        </w:numPr>
        <w:spacing w:after="0" w:line="360" w:lineRule="auto"/>
        <w:rPr>
          <w:rFonts w:ascii="Sakkal Majalla" w:eastAsia="Times New Roman" w:hAnsi="Sakkal Majalla" w:cs="Sakkal Majalla"/>
          <w:sz w:val="28"/>
          <w:szCs w:val="28"/>
        </w:rPr>
      </w:pPr>
      <w:r w:rsidRPr="00FC7779">
        <w:rPr>
          <w:rFonts w:ascii="Sakkal Majalla" w:eastAsia="Times New Roman" w:hAnsi="Sakkal Majalla" w:cs="Sakkal Majalla"/>
          <w:sz w:val="28"/>
          <w:szCs w:val="28"/>
          <w:rtl/>
        </w:rPr>
        <w:t>قدّم</w:t>
      </w:r>
      <w:r w:rsidR="0051234B">
        <w:rPr>
          <w:rFonts w:ascii="Sakkal Majalla" w:eastAsia="Times New Roman" w:hAnsi="Sakkal Majalla" w:cs="Sakkal Majalla" w:hint="cs"/>
          <w:sz w:val="28"/>
          <w:szCs w:val="28"/>
          <w:rtl/>
        </w:rPr>
        <w:t xml:space="preserve">ت امل علي محمود سلطان احمد </w:t>
      </w:r>
      <w:r w:rsidRPr="00FC7779">
        <w:rPr>
          <w:rFonts w:ascii="Sakkal Majalla" w:eastAsia="Times New Roman" w:hAnsi="Sakkal Majalla" w:cs="Sakkal Majalla"/>
          <w:sz w:val="28"/>
          <w:szCs w:val="28"/>
          <w:rtl/>
        </w:rPr>
        <w:t xml:space="preserve">دراسة بعنوان </w:t>
      </w:r>
      <w:r w:rsidRPr="00FC7779">
        <w:rPr>
          <w:rFonts w:ascii="Sakkal Majalla" w:eastAsia="Times New Roman" w:hAnsi="Sakkal Majalla" w:cs="Sakkal Majalla"/>
          <w:i/>
          <w:iCs/>
          <w:sz w:val="28"/>
          <w:szCs w:val="28"/>
        </w:rPr>
        <w:t>«</w:t>
      </w:r>
      <w:r w:rsidRPr="00FC7779">
        <w:rPr>
          <w:rFonts w:ascii="Sakkal Majalla" w:eastAsia="Times New Roman" w:hAnsi="Sakkal Majalla" w:cs="Sakkal Majalla"/>
          <w:i/>
          <w:iCs/>
          <w:sz w:val="28"/>
          <w:szCs w:val="28"/>
          <w:rtl/>
        </w:rPr>
        <w:t>واقع مفهوم ريادة الأعمال لدى طلبة الجامعة في مصر ودور التعليم في تطويره: دراسة ميدانية بجامعة أسيوط</w:t>
      </w:r>
      <w:r w:rsidRPr="00FC7779">
        <w:rPr>
          <w:rFonts w:ascii="Sakkal Majalla" w:eastAsia="Times New Roman" w:hAnsi="Sakkal Majalla" w:cs="Sakkal Majalla"/>
          <w:i/>
          <w:iCs/>
          <w:sz w:val="28"/>
          <w:szCs w:val="28"/>
        </w:rPr>
        <w:t>»</w:t>
      </w:r>
      <w:r w:rsidRPr="00FC7779">
        <w:rPr>
          <w:rFonts w:ascii="Sakkal Majalla" w:eastAsia="Times New Roman" w:hAnsi="Sakkal Majalla" w:cs="Sakkal Majalla"/>
          <w:sz w:val="28"/>
          <w:szCs w:val="28"/>
          <w:rtl/>
        </w:rPr>
        <w:t>، والتي هدفت إلى رصد واقع مفهوم ريادة الأعمال لدى طلبة الجامعة وتحليل دور التعليم في تطويره. استخدمت الباحثة المنهج الوصفي واستعانت باستبانة طُبّقت على عينة ممثلة من طلبة الفرق النهائية في بعض الكليات النظرية والعملية بجامعة أسيوط، بلغ عددها 1193 طالبًا وطالبة</w:t>
      </w:r>
      <w:r w:rsidRPr="00FC7779">
        <w:rPr>
          <w:rFonts w:ascii="Sakkal Majalla" w:eastAsia="Times New Roman" w:hAnsi="Sakkal Majalla" w:cs="Sakkal Majalla"/>
          <w:sz w:val="28"/>
          <w:szCs w:val="28"/>
        </w:rPr>
        <w:t>.</w:t>
      </w:r>
      <w:r>
        <w:rPr>
          <w:rFonts w:ascii="Sakkal Majalla" w:eastAsia="Times New Roman" w:hAnsi="Sakkal Majalla" w:cs="Sakkal Majalla" w:hint="cs"/>
          <w:sz w:val="28"/>
          <w:szCs w:val="28"/>
          <w:rtl/>
        </w:rPr>
        <w:t xml:space="preserve"> </w:t>
      </w:r>
      <w:r w:rsidRPr="00FC7779">
        <w:rPr>
          <w:rFonts w:ascii="Sakkal Majalla" w:eastAsia="Times New Roman" w:hAnsi="Sakkal Majalla" w:cs="Sakkal Majalla"/>
          <w:sz w:val="28"/>
          <w:szCs w:val="28"/>
          <w:rtl/>
        </w:rPr>
        <w:t>أظهرت نتائج الدراسة أن حوالي 66% من طلبة العينة لا يدركون المفهوم الصحيح لريادة الأعمال، وأكدت الدراسة على ضرورة تطوير البرامج التعليمية لتعزيز فهم الطلاب لريادة الأعمال. كما قدمت الباحثة تصورًا مقترحًا لتفعيل دور التعليم في الجامعة لتحسين إدراك الطلاب لمفهوم ريادة الأعمال وزيادة استعدادهم للانخراط في المشاريع الريادية</w:t>
      </w:r>
      <w:r w:rsidRPr="00FC7779">
        <w:rPr>
          <w:rFonts w:ascii="Sakkal Majalla" w:eastAsia="Times New Roman" w:hAnsi="Sakkal Majalla" w:cs="Sakkal Majalla"/>
          <w:sz w:val="28"/>
          <w:szCs w:val="28"/>
        </w:rPr>
        <w:t>.</w:t>
      </w:r>
    </w:p>
    <w:p w14:paraId="441B6A93" w14:textId="77777777" w:rsidR="002A5F1C" w:rsidRPr="002A5F1C" w:rsidRDefault="002A5F1C" w:rsidP="002A5F1C">
      <w:pPr>
        <w:spacing w:after="0" w:line="360" w:lineRule="auto"/>
        <w:outlineLvl w:val="2"/>
        <w:rPr>
          <w:rFonts w:ascii="Sakkal Majalla" w:eastAsia="Times New Roman" w:hAnsi="Sakkal Majalla" w:cs="Sakkal Majalla"/>
          <w:b/>
          <w:bCs/>
          <w:sz w:val="28"/>
          <w:szCs w:val="28"/>
        </w:rPr>
      </w:pPr>
      <w:bookmarkStart w:id="20" w:name="_Toc213591913"/>
      <w:r w:rsidRPr="002A5F1C">
        <w:rPr>
          <w:rFonts w:ascii="Sakkal Majalla" w:eastAsia="Times New Roman" w:hAnsi="Sakkal Majalla" w:cs="Sakkal Majalla"/>
          <w:b/>
          <w:bCs/>
          <w:sz w:val="28"/>
          <w:szCs w:val="28"/>
          <w:rtl/>
        </w:rPr>
        <w:t>دراسات إنجليزية</w:t>
      </w:r>
      <w:bookmarkEnd w:id="20"/>
    </w:p>
    <w:p w14:paraId="6AD469D5" w14:textId="77777777" w:rsidR="002A5F1C" w:rsidRPr="002A5F1C" w:rsidRDefault="002A5F1C" w:rsidP="002A5F1C">
      <w:pPr>
        <w:numPr>
          <w:ilvl w:val="0"/>
          <w:numId w:val="38"/>
        </w:numPr>
        <w:spacing w:after="0" w:line="360" w:lineRule="auto"/>
        <w:rPr>
          <w:rFonts w:ascii="Sakkal Majalla" w:eastAsia="Times New Roman" w:hAnsi="Sakkal Majalla" w:cs="Sakkal Majalla"/>
          <w:sz w:val="28"/>
          <w:szCs w:val="28"/>
        </w:rPr>
      </w:pPr>
      <w:r w:rsidRPr="002A5F1C">
        <w:rPr>
          <w:rFonts w:ascii="Sakkal Majalla" w:eastAsia="Times New Roman" w:hAnsi="Sakkal Majalla" w:cs="Sakkal Majalla"/>
          <w:sz w:val="28"/>
          <w:szCs w:val="28"/>
        </w:rPr>
        <w:t xml:space="preserve">Robert W. Fairlie &amp; Frank M. Fossen (2018) </w:t>
      </w:r>
      <w:r w:rsidRPr="002A5F1C">
        <w:rPr>
          <w:rFonts w:ascii="Sakkal Majalla" w:eastAsia="Times New Roman" w:hAnsi="Sakkal Majalla" w:cs="Sakkal Majalla"/>
          <w:sz w:val="28"/>
          <w:szCs w:val="28"/>
          <w:rtl/>
        </w:rPr>
        <w:t>في الورقة البحثية</w:t>
      </w:r>
      <w:r w:rsidRPr="002A5F1C">
        <w:rPr>
          <w:rFonts w:ascii="Sakkal Majalla" w:eastAsia="Times New Roman" w:hAnsi="Sakkal Majalla" w:cs="Sakkal Majalla"/>
          <w:sz w:val="28"/>
          <w:szCs w:val="28"/>
        </w:rPr>
        <w:t xml:space="preserve"> «Defining Opportunity Versus Necessity Entrepreneurship: Two Components of Business Creation» </w:t>
      </w:r>
      <w:r w:rsidRPr="002A5F1C">
        <w:rPr>
          <w:rFonts w:ascii="Sakkal Majalla" w:eastAsia="Times New Roman" w:hAnsi="Sakkal Majalla" w:cs="Sakkal Majalla"/>
          <w:sz w:val="28"/>
          <w:szCs w:val="28"/>
          <w:rtl/>
        </w:rPr>
        <w:t>أشارا إلى أن ريادة الأعمال من «الضرورة</w:t>
      </w:r>
      <w:r w:rsidRPr="002A5F1C">
        <w:rPr>
          <w:rFonts w:ascii="Sakkal Majalla" w:eastAsia="Times New Roman" w:hAnsi="Sakkal Majalla" w:cs="Sakkal Majalla"/>
          <w:sz w:val="28"/>
          <w:szCs w:val="28"/>
        </w:rPr>
        <w:t xml:space="preserve">» (necessity entrepreneurship) — </w:t>
      </w:r>
      <w:r w:rsidRPr="002A5F1C">
        <w:rPr>
          <w:rFonts w:ascii="Sakkal Majalla" w:eastAsia="Times New Roman" w:hAnsi="Sakkal Majalla" w:cs="Sakkal Majalla"/>
          <w:sz w:val="28"/>
          <w:szCs w:val="28"/>
          <w:rtl/>
        </w:rPr>
        <w:t>أي عند غياب بديل وظيفي — تختلف عن ريادة الأعمال من «الفرصة»، وأن هذا الاختلاف يؤثّر على قرار ترك الوظيفة والانخراط في المشروع</w:t>
      </w:r>
      <w:r w:rsidRPr="002A5F1C">
        <w:rPr>
          <w:rFonts w:ascii="Sakkal Majalla" w:eastAsia="Times New Roman" w:hAnsi="Sakkal Majalla" w:cs="Sakkal Majalla"/>
          <w:sz w:val="28"/>
          <w:szCs w:val="28"/>
        </w:rPr>
        <w:t>.</w:t>
      </w:r>
    </w:p>
    <w:p w14:paraId="71ED07D0" w14:textId="77777777" w:rsidR="002A5F1C" w:rsidRPr="002A5F1C" w:rsidRDefault="002A5F1C" w:rsidP="00A661FD">
      <w:pPr>
        <w:numPr>
          <w:ilvl w:val="0"/>
          <w:numId w:val="38"/>
        </w:numPr>
        <w:spacing w:after="0" w:line="360" w:lineRule="auto"/>
        <w:rPr>
          <w:rFonts w:ascii="Sakkal Majalla" w:eastAsia="Times New Roman" w:hAnsi="Sakkal Majalla" w:cs="Sakkal Majalla"/>
          <w:sz w:val="28"/>
          <w:szCs w:val="28"/>
        </w:rPr>
      </w:pPr>
      <w:r w:rsidRPr="002A5F1C">
        <w:rPr>
          <w:rFonts w:ascii="Sakkal Majalla" w:eastAsia="Times New Roman" w:hAnsi="Sakkal Majalla" w:cs="Sakkal Majalla"/>
          <w:sz w:val="28"/>
          <w:szCs w:val="28"/>
        </w:rPr>
        <w:t xml:space="preserve">Zoltan J. Acs, Luka Miller &amp; Levent Altıntaş (2019) </w:t>
      </w:r>
      <w:r w:rsidRPr="002A5F1C">
        <w:rPr>
          <w:rFonts w:ascii="Sakkal Majalla" w:eastAsia="Times New Roman" w:hAnsi="Sakkal Majalla" w:cs="Sakkal Majalla"/>
          <w:sz w:val="28"/>
          <w:szCs w:val="28"/>
          <w:rtl/>
        </w:rPr>
        <w:t>في دراسة</w:t>
      </w:r>
      <w:r w:rsidRPr="002A5F1C">
        <w:rPr>
          <w:rFonts w:ascii="Sakkal Majalla" w:eastAsia="Times New Roman" w:hAnsi="Sakkal Majalla" w:cs="Sakkal Majalla"/>
          <w:sz w:val="28"/>
          <w:szCs w:val="28"/>
        </w:rPr>
        <w:t xml:space="preserve"> «Occupational Switching into Entrepreneurship» </w:t>
      </w:r>
      <w:r w:rsidRPr="002A5F1C">
        <w:rPr>
          <w:rFonts w:ascii="Sakkal Majalla" w:eastAsia="Times New Roman" w:hAnsi="Sakkal Majalla" w:cs="Sakkal Majalla"/>
          <w:sz w:val="28"/>
          <w:szCs w:val="28"/>
          <w:rtl/>
        </w:rPr>
        <w:t>حلّلوا البيانات الدولية ليروا كيف أن سنوات الخبرة المهنية، والمستوى التعليمي، والقدرة المالية تؤثر في احتمال الانتقال من التوظيف إلى ريادة الأعمال، وأكدوا أن ظروف سوق العمل والتشريعات المؤسسية تلعب دوراً محورياً</w:t>
      </w:r>
      <w:r w:rsidRPr="002A5F1C">
        <w:rPr>
          <w:rFonts w:ascii="Sakkal Majalla" w:eastAsia="Times New Roman" w:hAnsi="Sakkal Majalla" w:cs="Sakkal Majalla"/>
          <w:sz w:val="28"/>
          <w:szCs w:val="28"/>
        </w:rPr>
        <w:t>.</w:t>
      </w:r>
    </w:p>
    <w:p w14:paraId="2D51A515" w14:textId="77777777" w:rsidR="002A5F1C" w:rsidRPr="002A5F1C" w:rsidRDefault="002A5F1C" w:rsidP="002A5F1C">
      <w:pPr>
        <w:numPr>
          <w:ilvl w:val="0"/>
          <w:numId w:val="38"/>
        </w:numPr>
        <w:spacing w:after="0" w:line="360" w:lineRule="auto"/>
        <w:rPr>
          <w:rFonts w:ascii="Sakkal Majalla" w:eastAsia="Times New Roman" w:hAnsi="Sakkal Majalla" w:cs="Sakkal Majalla"/>
          <w:sz w:val="28"/>
          <w:szCs w:val="28"/>
        </w:rPr>
      </w:pPr>
      <w:r w:rsidRPr="002A5F1C">
        <w:rPr>
          <w:rFonts w:ascii="Sakkal Majalla" w:eastAsia="Times New Roman" w:hAnsi="Sakkal Majalla" w:cs="Sakkal Majalla"/>
          <w:sz w:val="28"/>
          <w:szCs w:val="28"/>
        </w:rPr>
        <w:t xml:space="preserve">Elaine M. Cheung &amp; Neil D. Anderson (2022) </w:t>
      </w:r>
      <w:r w:rsidRPr="002A5F1C">
        <w:rPr>
          <w:rFonts w:ascii="Sakkal Majalla" w:eastAsia="Times New Roman" w:hAnsi="Sakkal Majalla" w:cs="Sakkal Majalla"/>
          <w:sz w:val="28"/>
          <w:szCs w:val="28"/>
          <w:rtl/>
        </w:rPr>
        <w:t>في الورقة</w:t>
      </w:r>
      <w:r w:rsidRPr="002A5F1C">
        <w:rPr>
          <w:rFonts w:ascii="Sakkal Majalla" w:eastAsia="Times New Roman" w:hAnsi="Sakkal Majalla" w:cs="Sakkal Majalla"/>
          <w:sz w:val="28"/>
          <w:szCs w:val="28"/>
        </w:rPr>
        <w:t xml:space="preserve"> «Employee Exit and Entrepreneurial Entry: The Role of Work</w:t>
      </w:r>
      <w:r w:rsidRPr="002A5F1C">
        <w:rPr>
          <w:rFonts w:ascii="Sakkal Majalla" w:eastAsia="Times New Roman" w:hAnsi="Sakkal Majalla" w:cs="Sakkal Majalla"/>
          <w:sz w:val="28"/>
          <w:szCs w:val="28"/>
        </w:rPr>
        <w:noBreakHyphen/>
        <w:t xml:space="preserve">Life Balance and Opportunity Recognition» </w:t>
      </w:r>
      <w:r w:rsidRPr="002A5F1C">
        <w:rPr>
          <w:rFonts w:ascii="Sakkal Majalla" w:eastAsia="Times New Roman" w:hAnsi="Sakkal Majalla" w:cs="Sakkal Majalla"/>
          <w:sz w:val="28"/>
          <w:szCs w:val="28"/>
          <w:rtl/>
        </w:rPr>
        <w:t>وجدا أن التوازن بين الحياة والعمل ومهارات التعرف على الفرص هما من العوامل التي تميّز الأفراد الذين يُقررون ترك وظائفهم بدافع الفرصة وليس فقط بدافع الضرورة، وبالتالي يوجهون الدخول لريادة الأعمال</w:t>
      </w:r>
      <w:r w:rsidRPr="002A5F1C">
        <w:rPr>
          <w:rFonts w:ascii="Sakkal Majalla" w:eastAsia="Times New Roman" w:hAnsi="Sakkal Majalla" w:cs="Sakkal Majalla"/>
          <w:sz w:val="28"/>
          <w:szCs w:val="28"/>
        </w:rPr>
        <w:t>.</w:t>
      </w:r>
    </w:p>
    <w:p w14:paraId="75AD4CB1" w14:textId="77777777" w:rsidR="00367E8D" w:rsidRDefault="00367E8D" w:rsidP="00BC6F78">
      <w:pPr>
        <w:spacing w:after="0" w:line="276" w:lineRule="auto"/>
        <w:jc w:val="both"/>
        <w:rPr>
          <w:rFonts w:ascii="Sakkal Majalla" w:eastAsia="Times New Roman" w:hAnsi="Sakkal Majalla" w:cs="Sakkal Majalla"/>
          <w:b/>
          <w:bCs/>
          <w:sz w:val="32"/>
          <w:szCs w:val="32"/>
          <w:u w:val="single"/>
          <w:rtl/>
          <w:lang w:bidi="ar-EG"/>
        </w:rPr>
      </w:pPr>
    </w:p>
    <w:p w14:paraId="0181CD61" w14:textId="3C21BF1B" w:rsidR="00BC6F78" w:rsidRPr="00FC7779" w:rsidRDefault="005739FF" w:rsidP="00BC6F78">
      <w:pPr>
        <w:spacing w:after="0" w:line="276" w:lineRule="auto"/>
        <w:jc w:val="both"/>
        <w:rPr>
          <w:rFonts w:ascii="Sakkal Majalla" w:eastAsia="Times New Roman" w:hAnsi="Sakkal Majalla" w:cs="Sakkal Majalla"/>
          <w:b/>
          <w:bCs/>
          <w:sz w:val="32"/>
          <w:szCs w:val="32"/>
          <w:u w:val="single"/>
          <w:rtl/>
          <w:lang w:bidi="ar-EG"/>
        </w:rPr>
      </w:pPr>
      <w:r w:rsidRPr="00FC7779">
        <w:rPr>
          <w:rFonts w:ascii="Sakkal Majalla" w:eastAsia="Times New Roman" w:hAnsi="Sakkal Majalla" w:cs="Sakkal Majalla"/>
          <w:b/>
          <w:bCs/>
          <w:sz w:val="32"/>
          <w:szCs w:val="32"/>
          <w:u w:val="single"/>
          <w:rtl/>
          <w:lang w:bidi="ar-EG"/>
        </w:rPr>
        <w:lastRenderedPageBreak/>
        <w:t>التعليق علي الدراسات السابقة:</w:t>
      </w:r>
    </w:p>
    <w:p w14:paraId="55D327FC" w14:textId="7A94812C" w:rsidR="00FC7779" w:rsidRPr="00FC7779" w:rsidRDefault="00FC7779" w:rsidP="00FC7779">
      <w:pPr>
        <w:pStyle w:val="NormalWeb"/>
        <w:bidi/>
        <w:spacing w:before="0" w:beforeAutospacing="0" w:after="0" w:afterAutospacing="0" w:line="360" w:lineRule="auto"/>
        <w:ind w:firstLine="720"/>
        <w:jc w:val="both"/>
        <w:rPr>
          <w:rFonts w:ascii="Sakkal Majalla" w:hAnsi="Sakkal Majalla" w:cs="Sakkal Majalla"/>
          <w:sz w:val="28"/>
          <w:szCs w:val="28"/>
        </w:rPr>
      </w:pPr>
      <w:r w:rsidRPr="00FC7779">
        <w:rPr>
          <w:rFonts w:ascii="Sakkal Majalla" w:hAnsi="Sakkal Majalla" w:cs="Sakkal Majalla"/>
          <w:sz w:val="28"/>
          <w:szCs w:val="28"/>
          <w:rtl/>
        </w:rPr>
        <w:t xml:space="preserve">تُظهر الدراسات العربية السابقة أن البيئة التعليمية والتربوية تلعب دورًا مهمًا في تشكيل استعداد الأفراد لدخول عالم ريادة الأعمال. فقد ركّزت دراسة </w:t>
      </w:r>
      <w:r w:rsidR="00A661FD" w:rsidRPr="00A661FD">
        <w:rPr>
          <w:rFonts w:ascii="Sakkal Majalla" w:hAnsi="Sakkal Majalla" w:cs="Sakkal Majalla"/>
          <w:sz w:val="28"/>
          <w:szCs w:val="28"/>
          <w:rtl/>
        </w:rPr>
        <w:t xml:space="preserve">حنان حسني يشّار وهيام سالم </w:t>
      </w:r>
      <w:r w:rsidRPr="00FC7779">
        <w:rPr>
          <w:rFonts w:ascii="Sakkal Majalla" w:hAnsi="Sakkal Majalla" w:cs="Sakkal Majalla"/>
          <w:sz w:val="28"/>
          <w:szCs w:val="28"/>
          <w:rtl/>
        </w:rPr>
        <w:t>(2021) على أثر تطبيق استراتيجية ريادة الأعمال على أداء الموارد البشرية لدى طلاب كلية التربية النوعية، وأوضحت أن الاهتمام بأبعاد مثل الثقافة الريادية، القيادة الريادية، التفكير الريادي، والإبداع الريادي يعزز أداء الأفراد. هذه الدراسة تُبرز أهمية دمج مفاهيم ريادة الأعمال في التعليم الجامعي لتطوير المهارات الريادية، لكنها اقتصرت على البيئة الجامعية ولم تتناول بشكل مباشر العوامل الاقتصادية أو سوق العمل التي تؤثر على قرار ترك الوظيفة والانخراط في المشاريع الريادية</w:t>
      </w:r>
      <w:r w:rsidRPr="00FC7779">
        <w:rPr>
          <w:rFonts w:ascii="Sakkal Majalla" w:hAnsi="Sakkal Majalla" w:cs="Sakkal Majalla"/>
          <w:sz w:val="28"/>
          <w:szCs w:val="28"/>
        </w:rPr>
        <w:t>.</w:t>
      </w:r>
    </w:p>
    <w:p w14:paraId="393ADE31" w14:textId="77777777" w:rsidR="00FC7779" w:rsidRDefault="00FC7779" w:rsidP="00FC7779">
      <w:pPr>
        <w:pStyle w:val="NormalWeb"/>
        <w:bidi/>
        <w:spacing w:before="0" w:beforeAutospacing="0" w:after="0" w:afterAutospacing="0" w:line="360" w:lineRule="auto"/>
        <w:jc w:val="both"/>
        <w:rPr>
          <w:rFonts w:ascii="Sakkal Majalla" w:hAnsi="Sakkal Majalla" w:cs="Sakkal Majalla"/>
          <w:sz w:val="28"/>
          <w:szCs w:val="28"/>
          <w:rtl/>
        </w:rPr>
      </w:pPr>
      <w:r w:rsidRPr="00FC7779">
        <w:rPr>
          <w:rFonts w:ascii="Sakkal Majalla" w:hAnsi="Sakkal Majalla" w:cs="Sakkal Majalla"/>
          <w:sz w:val="28"/>
          <w:szCs w:val="28"/>
          <w:rtl/>
        </w:rPr>
        <w:t xml:space="preserve">من جانب آخر، قدمت دراسة قوفي (2022) تحليلًا لتجارب شركات عربية ناجحة، مثل </w:t>
      </w:r>
      <w:r w:rsidRPr="00FC7779">
        <w:rPr>
          <w:rStyle w:val="Emphasis"/>
          <w:rFonts w:ascii="Sakkal Majalla" w:hAnsi="Sakkal Majalla" w:cs="Sakkal Majalla"/>
          <w:sz w:val="28"/>
          <w:szCs w:val="28"/>
          <w:rtl/>
        </w:rPr>
        <w:t>طلبات دوت كوم</w:t>
      </w:r>
      <w:r w:rsidRPr="00FC7779">
        <w:rPr>
          <w:rFonts w:ascii="Sakkal Majalla" w:hAnsi="Sakkal Majalla" w:cs="Sakkal Majalla"/>
          <w:sz w:val="28"/>
          <w:szCs w:val="28"/>
          <w:rtl/>
        </w:rPr>
        <w:t xml:space="preserve"> و</w:t>
      </w:r>
      <w:r w:rsidRPr="00FC7779">
        <w:rPr>
          <w:rStyle w:val="Emphasis"/>
          <w:rFonts w:ascii="Sakkal Majalla" w:hAnsi="Sakkal Majalla" w:cs="Sakkal Majalla"/>
          <w:sz w:val="28"/>
          <w:szCs w:val="28"/>
        </w:rPr>
        <w:t>Service Market</w:t>
      </w:r>
      <w:r w:rsidRPr="00FC7779">
        <w:rPr>
          <w:rFonts w:ascii="Sakkal Majalla" w:hAnsi="Sakkal Majalla" w:cs="Sakkal Majalla"/>
          <w:sz w:val="28"/>
          <w:szCs w:val="28"/>
          <w:rtl/>
        </w:rPr>
        <w:t>، مستندة إلى المنهج الوصفي التحليلي، وأكدت أن ريادة الأعمال تقوم على خلق القيمة وابتكار الفرص، مما يجعلها وسيلة فعّالة لمعالجة البطالة الذكية بين خريجي الجامعات. هذه الدراسة تُثري فهم الباحثين للعوامل الخارجية والسوقية التي تشجع الأفراد على ترك الوظيفة والانخراط في ريادة الأعمال، لكنها لم تربط بشكل مباشر بين الخصائص الفردية للموظفين وخبراتهم المهنية وقدرتهم على اغتنام الفرص</w:t>
      </w:r>
      <w:r w:rsidRPr="00FC7779">
        <w:rPr>
          <w:rFonts w:ascii="Sakkal Majalla" w:hAnsi="Sakkal Majalla" w:cs="Sakkal Majalla"/>
          <w:sz w:val="28"/>
          <w:szCs w:val="28"/>
        </w:rPr>
        <w:t>.</w:t>
      </w:r>
    </w:p>
    <w:p w14:paraId="046F82A8" w14:textId="5D462E60" w:rsidR="00FC7779" w:rsidRDefault="00FC7779" w:rsidP="00FC7779">
      <w:pPr>
        <w:pStyle w:val="NormalWeb"/>
        <w:bidi/>
        <w:spacing w:before="0" w:beforeAutospacing="0" w:after="0" w:afterAutospacing="0" w:line="360" w:lineRule="auto"/>
        <w:ind w:firstLine="720"/>
        <w:jc w:val="both"/>
        <w:rPr>
          <w:rFonts w:ascii="Sakkal Majalla" w:hAnsi="Sakkal Majalla" w:cs="Sakkal Majalla"/>
          <w:sz w:val="28"/>
          <w:szCs w:val="28"/>
          <w:rtl/>
        </w:rPr>
      </w:pPr>
      <w:r w:rsidRPr="00FC7779">
        <w:rPr>
          <w:rFonts w:ascii="Sakkal Majalla" w:hAnsi="Sakkal Majalla" w:cs="Sakkal Majalla"/>
          <w:sz w:val="28"/>
          <w:szCs w:val="28"/>
          <w:rtl/>
        </w:rPr>
        <w:t xml:space="preserve">أما دراسة </w:t>
      </w:r>
      <w:r w:rsidR="0051234B">
        <w:rPr>
          <w:rFonts w:ascii="Sakkal Majalla" w:hAnsi="Sakkal Majalla" w:cs="Sakkal Majalla" w:hint="cs"/>
          <w:sz w:val="28"/>
          <w:szCs w:val="28"/>
          <w:rtl/>
        </w:rPr>
        <w:t xml:space="preserve">امل </w:t>
      </w:r>
      <w:r w:rsidRPr="00FC7779">
        <w:rPr>
          <w:rFonts w:ascii="Sakkal Majalla" w:hAnsi="Sakkal Majalla" w:cs="Sakkal Majalla"/>
          <w:sz w:val="28"/>
          <w:szCs w:val="28"/>
          <w:rtl/>
        </w:rPr>
        <w:t>أحمد (2019) فقد ركزت على إدراك الطلاب لمفهوم ريادة الأعمال ودور التعليم في تطويره، وأظهرت أن 66% من الطلبة لا يدركون المفهوم الصحيح لريادة الأعمال، مما يعكس فجوة معرفية يجب سدّها عبر التعليم والممارسات العملية. هذه الدراسة تُكمل الدراسات السابقة بإبراز الجانب التعليمي والمعرفي للرياديين المحتملين، لكنها لم تتناول بعد تأثير الخبرة المهنية أو العوامل الاقتصادية على قرار الانتقال إلى ريادة الأعمال</w:t>
      </w:r>
      <w:r w:rsidRPr="00FC7779">
        <w:rPr>
          <w:rFonts w:ascii="Sakkal Majalla" w:hAnsi="Sakkal Majalla" w:cs="Sakkal Majalla"/>
          <w:sz w:val="28"/>
          <w:szCs w:val="28"/>
        </w:rPr>
        <w:t>.</w:t>
      </w:r>
    </w:p>
    <w:p w14:paraId="5311B53C" w14:textId="77777777" w:rsidR="00FC7779" w:rsidRDefault="00FC7779" w:rsidP="00FC7779">
      <w:pPr>
        <w:pStyle w:val="NormalWeb"/>
        <w:bidi/>
        <w:spacing w:before="0" w:beforeAutospacing="0" w:after="0" w:afterAutospacing="0" w:line="360" w:lineRule="auto"/>
        <w:ind w:firstLine="720"/>
        <w:jc w:val="both"/>
        <w:rPr>
          <w:rFonts w:ascii="Sakkal Majalla" w:hAnsi="Sakkal Majalla" w:cs="Sakkal Majalla"/>
          <w:sz w:val="28"/>
          <w:szCs w:val="28"/>
          <w:rtl/>
        </w:rPr>
      </w:pPr>
      <w:r w:rsidRPr="00FC7779">
        <w:rPr>
          <w:rFonts w:ascii="Sakkal Majalla" w:hAnsi="Sakkal Majalla" w:cs="Sakkal Majalla"/>
          <w:sz w:val="28"/>
          <w:szCs w:val="28"/>
          <w:rtl/>
        </w:rPr>
        <w:t>بالنسبة للدراسات الإنجليزية، فقد ركزت على العوامل الاقتصادية والمهنية المؤثرة على قرار ترك الوظيفة والانخراط في ريادة الأعمال. فدراسة</w:t>
      </w:r>
      <w:r w:rsidRPr="00FC7779">
        <w:rPr>
          <w:rFonts w:ascii="Sakkal Majalla" w:hAnsi="Sakkal Majalla" w:cs="Sakkal Majalla"/>
          <w:sz w:val="28"/>
          <w:szCs w:val="28"/>
        </w:rPr>
        <w:t xml:space="preserve"> Fairlie &amp; Fossen (2018) </w:t>
      </w:r>
      <w:r w:rsidRPr="00FC7779">
        <w:rPr>
          <w:rFonts w:ascii="Sakkal Majalla" w:hAnsi="Sakkal Majalla" w:cs="Sakkal Majalla"/>
          <w:sz w:val="28"/>
          <w:szCs w:val="28"/>
          <w:rtl/>
        </w:rPr>
        <w:t>ميزت بين ريادة الأعمال من "الضرورة" و"الفرصة"، مبينةً كيف يختلف الدافع حسب توفر البدائل الوظيفية. أما</w:t>
      </w:r>
      <w:r w:rsidRPr="00FC7779">
        <w:rPr>
          <w:rFonts w:ascii="Sakkal Majalla" w:hAnsi="Sakkal Majalla" w:cs="Sakkal Majalla"/>
          <w:sz w:val="28"/>
          <w:szCs w:val="28"/>
        </w:rPr>
        <w:t xml:space="preserve"> Acs, Miller &amp; Altıntaş (2019) </w:t>
      </w:r>
      <w:r w:rsidRPr="00FC7779">
        <w:rPr>
          <w:rFonts w:ascii="Sakkal Majalla" w:hAnsi="Sakkal Majalla" w:cs="Sakkal Majalla"/>
          <w:sz w:val="28"/>
          <w:szCs w:val="28"/>
          <w:rtl/>
        </w:rPr>
        <w:t>فقد أبرزوا أهمية سنوات الخبرة المهنية والمستوى التعليمي والقدرة المالية، وأشاروا إلى أن ظروف سوق العمل والتشريعات المؤسسية تؤثر على احتمالية الانتقال من الوظيفة إلى ريادة الأعمال. كما أضافت دراسة</w:t>
      </w:r>
      <w:r w:rsidRPr="00FC7779">
        <w:rPr>
          <w:rFonts w:ascii="Sakkal Majalla" w:hAnsi="Sakkal Majalla" w:cs="Sakkal Majalla"/>
          <w:sz w:val="28"/>
          <w:szCs w:val="28"/>
        </w:rPr>
        <w:t xml:space="preserve"> Cheung &amp; Anderson (2022) </w:t>
      </w:r>
      <w:r w:rsidRPr="00FC7779">
        <w:rPr>
          <w:rFonts w:ascii="Sakkal Majalla" w:hAnsi="Sakkal Majalla" w:cs="Sakkal Majalla"/>
          <w:sz w:val="28"/>
          <w:szCs w:val="28"/>
          <w:rtl/>
        </w:rPr>
        <w:t>بعدًا شخصيًا، حيث بينت أن التوازن بين الحياة العملية والقدرة على التعرف على الفرص يُعد عاملًا مميّزًا لدى الأفراد الذين يقررون الدخول لريادة الأعمال</w:t>
      </w:r>
      <w:r w:rsidRPr="00FC7779">
        <w:rPr>
          <w:rFonts w:ascii="Sakkal Majalla" w:hAnsi="Sakkal Majalla" w:cs="Sakkal Majalla"/>
          <w:sz w:val="28"/>
          <w:szCs w:val="28"/>
        </w:rPr>
        <w:t>.</w:t>
      </w:r>
    </w:p>
    <w:p w14:paraId="19E3440B" w14:textId="61FD722B" w:rsidR="00FC7779" w:rsidRPr="00FC7779" w:rsidRDefault="00FC7779" w:rsidP="00FC7779">
      <w:pPr>
        <w:pStyle w:val="NormalWeb"/>
        <w:bidi/>
        <w:spacing w:before="0" w:beforeAutospacing="0" w:after="0" w:afterAutospacing="0" w:line="360" w:lineRule="auto"/>
        <w:ind w:firstLine="720"/>
        <w:jc w:val="both"/>
        <w:rPr>
          <w:rFonts w:ascii="Sakkal Majalla" w:hAnsi="Sakkal Majalla" w:cs="Sakkal Majalla"/>
          <w:sz w:val="28"/>
          <w:szCs w:val="28"/>
        </w:rPr>
      </w:pPr>
      <w:r w:rsidRPr="00FC7779">
        <w:rPr>
          <w:rFonts w:ascii="Sakkal Majalla" w:hAnsi="Sakkal Majalla" w:cs="Sakkal Majalla"/>
          <w:sz w:val="28"/>
          <w:szCs w:val="28"/>
          <w:rtl/>
        </w:rPr>
        <w:lastRenderedPageBreak/>
        <w:t>بشكل عام، توفر الدراسات السابقة العربية والإجنبية إطارًا متكاملاً يجمع بين البعد التعليمي والمعرفي، والعوامل الاقتصادية والمهنية، والعوامل الشخصية والسلوكية، لفهم العوامل المؤثرة في قرار الأفراد ترك الوظيفة والانخراط في ريادة الأعمال. ومع ذلك، ما زالت هناك فجوة في الدراسات العربية فيما يخص ربط العوامل التعليمية بالسلوك الفعلي للانتقال إلى ريادة الأعمال في بيئات العمل الحقيقية</w:t>
      </w:r>
      <w:r w:rsidRPr="00FC7779">
        <w:rPr>
          <w:rFonts w:ascii="Sakkal Majalla" w:hAnsi="Sakkal Majalla" w:cs="Sakkal Majalla"/>
          <w:sz w:val="28"/>
          <w:szCs w:val="28"/>
        </w:rPr>
        <w:t>.</w:t>
      </w:r>
    </w:p>
    <w:p w14:paraId="649C914E" w14:textId="657F5871" w:rsidR="00FC7779" w:rsidRDefault="00FC7779" w:rsidP="005739FF">
      <w:pPr>
        <w:spacing w:after="0" w:line="276" w:lineRule="auto"/>
        <w:jc w:val="both"/>
        <w:rPr>
          <w:rFonts w:ascii="Sakkal Majalla" w:eastAsia="Times New Roman" w:hAnsi="Sakkal Majalla" w:cs="Sakkal Majalla"/>
          <w:sz w:val="24"/>
          <w:szCs w:val="24"/>
          <w:rtl/>
        </w:rPr>
      </w:pPr>
    </w:p>
    <w:p w14:paraId="6170D199" w14:textId="4025BFA9" w:rsidR="00FC7779" w:rsidRDefault="00FC7779" w:rsidP="005739FF">
      <w:pPr>
        <w:spacing w:after="0" w:line="276" w:lineRule="auto"/>
        <w:jc w:val="both"/>
        <w:rPr>
          <w:rFonts w:ascii="Sakkal Majalla" w:eastAsia="Times New Roman" w:hAnsi="Sakkal Majalla" w:cs="Sakkal Majalla"/>
          <w:sz w:val="24"/>
          <w:szCs w:val="24"/>
          <w:rtl/>
        </w:rPr>
      </w:pPr>
    </w:p>
    <w:p w14:paraId="613DF786"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3EDCBD6A"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73E27C17"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0CFCFE08"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661F2320"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739B5A44"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10D5CAEE"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728C675B"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35C045ED"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4621B5DA"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64ADF252"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34555F34"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0F9E8F68"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1D1E890D"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0A05832E"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7BBB8863"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5B9F1728"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13D4BAE3"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7F1D9A4C"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43ED552A"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1A950371"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167742C3"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6BDF6E7F"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4E035721"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105B3657"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4F4379CA"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7D073ECD" w14:textId="77777777" w:rsidR="0051234B" w:rsidRDefault="0051234B" w:rsidP="005739FF">
      <w:pPr>
        <w:spacing w:after="0" w:line="276" w:lineRule="auto"/>
        <w:jc w:val="both"/>
        <w:rPr>
          <w:rFonts w:ascii="Sakkal Majalla" w:eastAsia="Times New Roman" w:hAnsi="Sakkal Majalla" w:cs="Sakkal Majalla"/>
          <w:sz w:val="24"/>
          <w:szCs w:val="24"/>
          <w:rtl/>
        </w:rPr>
      </w:pPr>
    </w:p>
    <w:p w14:paraId="316BAEED" w14:textId="6962A1ED" w:rsidR="00FC7779" w:rsidRPr="00FC7779" w:rsidRDefault="00FC7779" w:rsidP="002C1E78">
      <w:pPr>
        <w:spacing w:after="0" w:line="276" w:lineRule="auto"/>
        <w:jc w:val="center"/>
        <w:outlineLvl w:val="0"/>
        <w:rPr>
          <w:rFonts w:ascii="Sakkal Majalla" w:eastAsia="Times New Roman" w:hAnsi="Sakkal Majalla" w:cs="Sakkal Majalla"/>
          <w:b/>
          <w:bCs/>
          <w:sz w:val="36"/>
          <w:szCs w:val="36"/>
          <w:rtl/>
        </w:rPr>
      </w:pPr>
      <w:bookmarkStart w:id="21" w:name="_Toc213591914"/>
      <w:r>
        <w:rPr>
          <w:rFonts w:ascii="Sakkal Majalla" w:eastAsia="Times New Roman" w:hAnsi="Sakkal Majalla" w:cs="Sakkal Majalla" w:hint="cs"/>
          <w:b/>
          <w:bCs/>
          <w:sz w:val="36"/>
          <w:szCs w:val="36"/>
          <w:rtl/>
        </w:rPr>
        <w:lastRenderedPageBreak/>
        <w:t>الفصل الثالث (منهجية البحث)</w:t>
      </w:r>
      <w:bookmarkEnd w:id="21"/>
    </w:p>
    <w:p w14:paraId="26AC6B0C" w14:textId="77777777" w:rsidR="00486486" w:rsidRPr="00486486" w:rsidRDefault="00486486" w:rsidP="00486486">
      <w:pPr>
        <w:pStyle w:val="Heading3"/>
        <w:bidi/>
        <w:spacing w:before="0" w:beforeAutospacing="0" w:after="0" w:afterAutospacing="0" w:line="360" w:lineRule="auto"/>
        <w:rPr>
          <w:rFonts w:ascii="Sakkal Majalla" w:hAnsi="Sakkal Majalla" w:cs="Sakkal Majalla"/>
          <w:sz w:val="28"/>
          <w:szCs w:val="28"/>
        </w:rPr>
      </w:pPr>
      <w:bookmarkStart w:id="22" w:name="_Toc213591915"/>
      <w:r w:rsidRPr="00486486">
        <w:rPr>
          <w:rFonts w:ascii="Sakkal Majalla" w:hAnsi="Sakkal Majalla" w:cs="Sakkal Majalla"/>
          <w:sz w:val="28"/>
          <w:szCs w:val="28"/>
          <w:rtl/>
        </w:rPr>
        <w:t>أولاً: منهج الدراسة</w:t>
      </w:r>
      <w:bookmarkEnd w:id="22"/>
    </w:p>
    <w:p w14:paraId="17479FC6" w14:textId="6BB6F3DC" w:rsidR="00486486" w:rsidRPr="00486486" w:rsidRDefault="00486486" w:rsidP="00486486">
      <w:pPr>
        <w:pStyle w:val="NormalWeb"/>
        <w:bidi/>
        <w:spacing w:before="0" w:beforeAutospacing="0" w:after="0" w:afterAutospacing="0" w:line="360" w:lineRule="auto"/>
        <w:rPr>
          <w:rFonts w:ascii="Sakkal Majalla" w:hAnsi="Sakkal Majalla" w:cs="Sakkal Majalla"/>
          <w:sz w:val="28"/>
          <w:szCs w:val="28"/>
        </w:rPr>
      </w:pPr>
      <w:r w:rsidRPr="00486486">
        <w:rPr>
          <w:rFonts w:ascii="Sakkal Majalla" w:hAnsi="Sakkal Majalla" w:cs="Sakkal Majalla"/>
          <w:sz w:val="28"/>
          <w:szCs w:val="28"/>
          <w:rtl/>
        </w:rPr>
        <w:t xml:space="preserve">اعتمدت هذه الدراسة على </w:t>
      </w:r>
      <w:r w:rsidRPr="00486486">
        <w:rPr>
          <w:rStyle w:val="Strong"/>
          <w:rFonts w:ascii="Sakkal Majalla" w:hAnsi="Sakkal Majalla" w:cs="Sakkal Majalla"/>
          <w:sz w:val="28"/>
          <w:szCs w:val="28"/>
          <w:rtl/>
        </w:rPr>
        <w:t>المنهج الوصفي التحليلي</w:t>
      </w:r>
      <w:r w:rsidRPr="00486486">
        <w:rPr>
          <w:rFonts w:ascii="Sakkal Majalla" w:hAnsi="Sakkal Majalla" w:cs="Sakkal Majalla"/>
          <w:sz w:val="28"/>
          <w:szCs w:val="28"/>
          <w:rtl/>
        </w:rPr>
        <w:t>، وذلك لأنه يتيح وصف الظاهرة المدروسة وتحليل العوامل المؤثرة فيها بطريقة منهجية. كما يسمح المنهج الوصفي بتحديد العلاقات بين المتغيرات الأساسية في الدراسة، مثل العوامل الاقتصادية، التعليمية، المهنية، والشخصية، وتأثيرها على قرار الأفراد ترك الوظيفة والانخراط في ريادة الأعمال (أحمد، 2019؛ قوفي، 2022)</w:t>
      </w:r>
      <w:r w:rsidRPr="00486486">
        <w:rPr>
          <w:rFonts w:ascii="Sakkal Majalla" w:hAnsi="Sakkal Majalla" w:cs="Sakkal Majalla"/>
          <w:sz w:val="28"/>
          <w:szCs w:val="28"/>
        </w:rPr>
        <w:t>.</w:t>
      </w:r>
    </w:p>
    <w:p w14:paraId="31C931B1" w14:textId="77777777" w:rsidR="00486486" w:rsidRPr="00486486" w:rsidRDefault="00486486" w:rsidP="00486486">
      <w:pPr>
        <w:pStyle w:val="Heading3"/>
        <w:bidi/>
        <w:spacing w:before="0" w:beforeAutospacing="0" w:after="0" w:afterAutospacing="0" w:line="360" w:lineRule="auto"/>
        <w:rPr>
          <w:rFonts w:ascii="Sakkal Majalla" w:hAnsi="Sakkal Majalla" w:cs="Sakkal Majalla"/>
          <w:sz w:val="28"/>
          <w:szCs w:val="28"/>
        </w:rPr>
      </w:pPr>
      <w:bookmarkStart w:id="23" w:name="_Toc213591916"/>
      <w:r w:rsidRPr="00486486">
        <w:rPr>
          <w:rFonts w:ascii="Sakkal Majalla" w:hAnsi="Sakkal Majalla" w:cs="Sakkal Majalla"/>
          <w:sz w:val="28"/>
          <w:szCs w:val="28"/>
          <w:rtl/>
        </w:rPr>
        <w:t>ثانياً: مجتمع الدراسة</w:t>
      </w:r>
      <w:bookmarkEnd w:id="23"/>
    </w:p>
    <w:p w14:paraId="7EDBBA39" w14:textId="63DA0A80" w:rsidR="00486486" w:rsidRPr="00486486" w:rsidRDefault="00486486" w:rsidP="00486486">
      <w:pPr>
        <w:pStyle w:val="NormalWeb"/>
        <w:bidi/>
        <w:spacing w:before="0" w:beforeAutospacing="0" w:after="0" w:afterAutospacing="0" w:line="360" w:lineRule="auto"/>
        <w:rPr>
          <w:rFonts w:ascii="Sakkal Majalla" w:hAnsi="Sakkal Majalla" w:cs="Sakkal Majalla"/>
          <w:sz w:val="28"/>
          <w:szCs w:val="28"/>
        </w:rPr>
      </w:pPr>
      <w:r w:rsidRPr="00486486">
        <w:rPr>
          <w:rFonts w:ascii="Sakkal Majalla" w:hAnsi="Sakkal Majalla" w:cs="Sakkal Majalla"/>
          <w:sz w:val="28"/>
          <w:szCs w:val="28"/>
          <w:rtl/>
        </w:rPr>
        <w:t xml:space="preserve">تكون مجتمع الدراسة من </w:t>
      </w:r>
      <w:r w:rsidRPr="00486486">
        <w:rPr>
          <w:rStyle w:val="Strong"/>
          <w:rFonts w:ascii="Sakkal Majalla" w:hAnsi="Sakkal Majalla" w:cs="Sakkal Majalla"/>
          <w:sz w:val="28"/>
          <w:szCs w:val="28"/>
          <w:rtl/>
        </w:rPr>
        <w:t>الموظفين والعاملين في القطاعين العام والخاص في المملكة العربية السعودية</w:t>
      </w:r>
      <w:r w:rsidRPr="00486486">
        <w:rPr>
          <w:rFonts w:ascii="Sakkal Majalla" w:hAnsi="Sakkal Majalla" w:cs="Sakkal Majalla"/>
          <w:sz w:val="28"/>
          <w:szCs w:val="28"/>
          <w:rtl/>
        </w:rPr>
        <w:t>، ممن لديهم الخبرة المهنية أو الاهتمام بريادة الأعمال. يهدف تحديد هذا المجتمع إلى جمع معلومات دقيقة عن العوامل المؤثرة على قرارات الأفراد المتعلقة بالانتقال من الوظيفة إلى المشاريع الريادية، سواء بدافع الفرصة أو بدافع الضرورة</w:t>
      </w:r>
      <w:r w:rsidRPr="00486486">
        <w:rPr>
          <w:rFonts w:ascii="Sakkal Majalla" w:hAnsi="Sakkal Majalla" w:cs="Sakkal Majalla"/>
          <w:sz w:val="28"/>
          <w:szCs w:val="28"/>
        </w:rPr>
        <w:t xml:space="preserve"> (Fairlie &amp; Fossen, 2018).</w:t>
      </w:r>
    </w:p>
    <w:p w14:paraId="4E8410FF" w14:textId="77777777" w:rsidR="00486486" w:rsidRPr="00486486" w:rsidRDefault="00486486" w:rsidP="00486486">
      <w:pPr>
        <w:pStyle w:val="Heading3"/>
        <w:bidi/>
        <w:spacing w:before="0" w:beforeAutospacing="0" w:after="0" w:afterAutospacing="0" w:line="360" w:lineRule="auto"/>
        <w:rPr>
          <w:rFonts w:ascii="Sakkal Majalla" w:hAnsi="Sakkal Majalla" w:cs="Sakkal Majalla"/>
          <w:sz w:val="28"/>
          <w:szCs w:val="28"/>
        </w:rPr>
      </w:pPr>
      <w:bookmarkStart w:id="24" w:name="_Toc213591917"/>
      <w:r w:rsidRPr="00486486">
        <w:rPr>
          <w:rFonts w:ascii="Sakkal Majalla" w:hAnsi="Sakkal Majalla" w:cs="Sakkal Majalla"/>
          <w:sz w:val="28"/>
          <w:szCs w:val="28"/>
          <w:rtl/>
        </w:rPr>
        <w:t>ثالثاً: عينة الدراسة</w:t>
      </w:r>
      <w:bookmarkEnd w:id="24"/>
    </w:p>
    <w:p w14:paraId="26028034" w14:textId="71EDF130" w:rsidR="00486486" w:rsidRPr="00486486" w:rsidRDefault="00486486" w:rsidP="00486486">
      <w:pPr>
        <w:pStyle w:val="NormalWeb"/>
        <w:bidi/>
        <w:spacing w:before="0" w:beforeAutospacing="0" w:after="0" w:afterAutospacing="0" w:line="360" w:lineRule="auto"/>
        <w:rPr>
          <w:rFonts w:ascii="Sakkal Majalla" w:hAnsi="Sakkal Majalla" w:cs="Sakkal Majalla"/>
          <w:sz w:val="28"/>
          <w:szCs w:val="28"/>
        </w:rPr>
      </w:pPr>
      <w:r w:rsidRPr="00486486">
        <w:rPr>
          <w:rFonts w:ascii="Sakkal Majalla" w:hAnsi="Sakkal Majalla" w:cs="Sakkal Majalla"/>
          <w:sz w:val="28"/>
          <w:szCs w:val="28"/>
          <w:rtl/>
        </w:rPr>
        <w:t xml:space="preserve">تم اختيار </w:t>
      </w:r>
      <w:r w:rsidRPr="00486486">
        <w:rPr>
          <w:rStyle w:val="Strong"/>
          <w:rFonts w:ascii="Sakkal Majalla" w:hAnsi="Sakkal Majalla" w:cs="Sakkal Majalla"/>
          <w:sz w:val="28"/>
          <w:szCs w:val="28"/>
          <w:rtl/>
        </w:rPr>
        <w:t>عينة عشوائية مقصودة</w:t>
      </w:r>
      <w:r w:rsidRPr="00486486">
        <w:rPr>
          <w:rFonts w:ascii="Sakkal Majalla" w:hAnsi="Sakkal Majalla" w:cs="Sakkal Majalla"/>
          <w:sz w:val="28"/>
          <w:szCs w:val="28"/>
          <w:rtl/>
        </w:rPr>
        <w:t xml:space="preserve"> من أفراد مجتمع الدراسة، بلغ عددهم </w:t>
      </w:r>
      <w:r w:rsidRPr="00486486">
        <w:rPr>
          <w:rStyle w:val="Strong"/>
          <w:rFonts w:ascii="Sakkal Majalla" w:hAnsi="Sakkal Majalla" w:cs="Sakkal Majalla"/>
          <w:sz w:val="28"/>
          <w:szCs w:val="28"/>
        </w:rPr>
        <w:t xml:space="preserve">200 </w:t>
      </w:r>
      <w:r w:rsidRPr="00486486">
        <w:rPr>
          <w:rStyle w:val="Strong"/>
          <w:rFonts w:ascii="Sakkal Majalla" w:hAnsi="Sakkal Majalla" w:cs="Sakkal Majalla"/>
          <w:sz w:val="28"/>
          <w:szCs w:val="28"/>
          <w:rtl/>
        </w:rPr>
        <w:t>مشاركًا</w:t>
      </w:r>
      <w:r w:rsidRPr="00486486">
        <w:rPr>
          <w:rFonts w:ascii="Sakkal Majalla" w:hAnsi="Sakkal Majalla" w:cs="Sakkal Majalla"/>
          <w:sz w:val="28"/>
          <w:szCs w:val="28"/>
          <w:rtl/>
        </w:rPr>
        <w:t xml:space="preserve"> من موظفين في مؤسسات مختلفة. تم الحرص على تنويع العينة من حيث الجنس، المستوى التعليمي، سنوات الخبرة، وطبيعة الوظيفة، لضمان تمثيل جميع الفئات المعنية بالبحث. تم استخدام هذا النوع من العينات لضمان الحصول على بيانات متنوعة وذات مصداقية، بما يسمح بتحليل العوامل المختلفة المؤثرة على القرار</w:t>
      </w:r>
    </w:p>
    <w:p w14:paraId="48FD03E9" w14:textId="77777777" w:rsidR="00486486" w:rsidRPr="00486486" w:rsidRDefault="00486486" w:rsidP="00486486">
      <w:pPr>
        <w:pStyle w:val="Heading3"/>
        <w:bidi/>
        <w:spacing w:before="0" w:beforeAutospacing="0" w:after="0" w:afterAutospacing="0" w:line="360" w:lineRule="auto"/>
        <w:rPr>
          <w:rFonts w:ascii="Sakkal Majalla" w:hAnsi="Sakkal Majalla" w:cs="Sakkal Majalla"/>
          <w:sz w:val="28"/>
          <w:szCs w:val="28"/>
        </w:rPr>
      </w:pPr>
      <w:bookmarkStart w:id="25" w:name="_Toc213591918"/>
      <w:r w:rsidRPr="00486486">
        <w:rPr>
          <w:rFonts w:ascii="Sakkal Majalla" w:hAnsi="Sakkal Majalla" w:cs="Sakkal Majalla"/>
          <w:sz w:val="28"/>
          <w:szCs w:val="28"/>
          <w:rtl/>
        </w:rPr>
        <w:t>رابعاً: أداة الدراسة</w:t>
      </w:r>
      <w:bookmarkEnd w:id="25"/>
    </w:p>
    <w:p w14:paraId="2D8BE440" w14:textId="2962B996" w:rsidR="00486486" w:rsidRPr="00486486" w:rsidRDefault="00486486" w:rsidP="00486486">
      <w:pPr>
        <w:rPr>
          <w:rFonts w:ascii="Sakkal Majalla" w:hAnsi="Sakkal Majalla" w:cs="Sakkal Majalla"/>
          <w:b/>
          <w:bCs/>
          <w:sz w:val="28"/>
          <w:szCs w:val="28"/>
        </w:rPr>
      </w:pPr>
      <w:r w:rsidRPr="00486486">
        <w:rPr>
          <w:rFonts w:ascii="Sakkal Majalla" w:hAnsi="Sakkal Majalla" w:cs="Sakkal Majalla"/>
          <w:b/>
          <w:bCs/>
          <w:sz w:val="28"/>
          <w:szCs w:val="28"/>
          <w:rtl/>
        </w:rPr>
        <w:t>الاستبيان</w:t>
      </w:r>
    </w:p>
    <w:p w14:paraId="6AC04696" w14:textId="77777777" w:rsidR="00486486" w:rsidRPr="00486486" w:rsidRDefault="00486486" w:rsidP="00486486">
      <w:pPr>
        <w:pStyle w:val="NormalWeb"/>
        <w:bidi/>
        <w:spacing w:before="0" w:beforeAutospacing="0" w:after="0" w:afterAutospacing="0" w:line="360" w:lineRule="auto"/>
        <w:rPr>
          <w:rFonts w:ascii="Sakkal Majalla" w:hAnsi="Sakkal Majalla" w:cs="Sakkal Majalla"/>
          <w:sz w:val="28"/>
          <w:szCs w:val="28"/>
        </w:rPr>
      </w:pPr>
      <w:r w:rsidRPr="00486486">
        <w:rPr>
          <w:rFonts w:ascii="Sakkal Majalla" w:hAnsi="Sakkal Majalla" w:cs="Sakkal Majalla"/>
          <w:sz w:val="28"/>
          <w:szCs w:val="28"/>
          <w:rtl/>
        </w:rPr>
        <w:t xml:space="preserve">اعتمدت الدراسة على </w:t>
      </w:r>
      <w:r w:rsidRPr="00486486">
        <w:rPr>
          <w:rStyle w:val="Strong"/>
          <w:rFonts w:ascii="Sakkal Majalla" w:hAnsi="Sakkal Majalla" w:cs="Sakkal Majalla"/>
          <w:sz w:val="28"/>
          <w:szCs w:val="28"/>
          <w:rtl/>
        </w:rPr>
        <w:t>استبيان مُعد خصيصًا لقياس العوامل المؤثرة في قرار ترك الوظيفة والانخراط في ريادة الأعمال</w:t>
      </w:r>
      <w:r w:rsidRPr="00486486">
        <w:rPr>
          <w:rFonts w:ascii="Sakkal Majalla" w:hAnsi="Sakkal Majalla" w:cs="Sakkal Majalla"/>
          <w:sz w:val="28"/>
          <w:szCs w:val="28"/>
          <w:rtl/>
        </w:rPr>
        <w:t xml:space="preserve">، ويحتوي على </w:t>
      </w:r>
      <w:r w:rsidRPr="00486486">
        <w:rPr>
          <w:rStyle w:val="Strong"/>
          <w:rFonts w:ascii="Sakkal Majalla" w:hAnsi="Sakkal Majalla" w:cs="Sakkal Majalla"/>
          <w:sz w:val="28"/>
          <w:szCs w:val="28"/>
        </w:rPr>
        <w:t xml:space="preserve">10 </w:t>
      </w:r>
      <w:r w:rsidRPr="00486486">
        <w:rPr>
          <w:rStyle w:val="Strong"/>
          <w:rFonts w:ascii="Sakkal Majalla" w:hAnsi="Sakkal Majalla" w:cs="Sakkal Majalla"/>
          <w:sz w:val="28"/>
          <w:szCs w:val="28"/>
          <w:rtl/>
        </w:rPr>
        <w:t>أسئلة رئيسية</w:t>
      </w:r>
      <w:r w:rsidRPr="00486486">
        <w:rPr>
          <w:rFonts w:ascii="Sakkal Majalla" w:hAnsi="Sakkal Majalla" w:cs="Sakkal Majalla"/>
          <w:sz w:val="28"/>
          <w:szCs w:val="28"/>
          <w:rtl/>
        </w:rPr>
        <w:t xml:space="preserve"> مرتبة وفق مقياس ليكرت الخماسي (1=غير موافق بشدة، 2=غير موافق، 3=محايد، 4=موافق، 5=موافق بشدة). وقد صُمم الاستبيان ليشمل أبعادًا مختلفة، مثل: الرضا الوظيفي، الاستقلال المالي، الفرص السوقية، الخبرة المهنية، الدعم المؤسسي، والتوازن بين الحياة العملية والشخصية</w:t>
      </w:r>
      <w:r w:rsidRPr="00486486">
        <w:rPr>
          <w:rFonts w:ascii="Sakkal Majalla" w:hAnsi="Sakkal Majalla" w:cs="Sakkal Majalla"/>
          <w:sz w:val="28"/>
          <w:szCs w:val="28"/>
        </w:rPr>
        <w:t>.</w:t>
      </w:r>
    </w:p>
    <w:p w14:paraId="6D60D270" w14:textId="5E8BA652" w:rsidR="00486486" w:rsidRPr="00486486" w:rsidRDefault="00486486" w:rsidP="00486486">
      <w:pPr>
        <w:rPr>
          <w:rFonts w:ascii="Sakkal Majalla" w:hAnsi="Sakkal Majalla" w:cs="Sakkal Majalla"/>
          <w:b/>
          <w:bCs/>
          <w:sz w:val="28"/>
          <w:szCs w:val="28"/>
        </w:rPr>
      </w:pPr>
      <w:r w:rsidRPr="00486486">
        <w:rPr>
          <w:rFonts w:ascii="Sakkal Majalla" w:hAnsi="Sakkal Majalla" w:cs="Sakkal Majalla"/>
          <w:b/>
          <w:bCs/>
          <w:sz w:val="28"/>
          <w:szCs w:val="28"/>
          <w:rtl/>
        </w:rPr>
        <w:t>موثوقية الأداة</w:t>
      </w:r>
    </w:p>
    <w:p w14:paraId="36760CBF" w14:textId="497273D7" w:rsidR="00486486" w:rsidRDefault="00486486" w:rsidP="00486486">
      <w:pPr>
        <w:pStyle w:val="NormalWeb"/>
        <w:bidi/>
        <w:spacing w:before="0" w:beforeAutospacing="0" w:after="0" w:afterAutospacing="0" w:line="360" w:lineRule="auto"/>
        <w:rPr>
          <w:rFonts w:ascii="Sakkal Majalla" w:hAnsi="Sakkal Majalla" w:cs="Sakkal Majalla"/>
          <w:sz w:val="28"/>
          <w:szCs w:val="28"/>
          <w:rtl/>
        </w:rPr>
      </w:pPr>
      <w:r w:rsidRPr="00486486">
        <w:rPr>
          <w:rFonts w:ascii="Sakkal Majalla" w:hAnsi="Sakkal Majalla" w:cs="Sakkal Majalla"/>
          <w:sz w:val="28"/>
          <w:szCs w:val="28"/>
          <w:rtl/>
        </w:rPr>
        <w:lastRenderedPageBreak/>
        <w:t xml:space="preserve">تم التأكد من </w:t>
      </w:r>
      <w:r w:rsidRPr="00486486">
        <w:rPr>
          <w:rStyle w:val="Strong"/>
          <w:rFonts w:ascii="Sakkal Majalla" w:hAnsi="Sakkal Majalla" w:cs="Sakkal Majalla"/>
          <w:sz w:val="28"/>
          <w:szCs w:val="28"/>
          <w:rtl/>
        </w:rPr>
        <w:t>موثوقية الاستبيان</w:t>
      </w:r>
      <w:r w:rsidRPr="00486486">
        <w:rPr>
          <w:rFonts w:ascii="Sakkal Majalla" w:hAnsi="Sakkal Majalla" w:cs="Sakkal Majalla"/>
          <w:sz w:val="28"/>
          <w:szCs w:val="28"/>
          <w:rtl/>
        </w:rPr>
        <w:t xml:space="preserve"> باستخدام معامل </w:t>
      </w:r>
      <w:r w:rsidRPr="00486486">
        <w:rPr>
          <w:rStyle w:val="Strong"/>
          <w:rFonts w:ascii="Sakkal Majalla" w:hAnsi="Sakkal Majalla" w:cs="Sakkal Majalla"/>
          <w:sz w:val="28"/>
          <w:szCs w:val="28"/>
          <w:rtl/>
        </w:rPr>
        <w:t>ألفا كرونباخ</w:t>
      </w:r>
      <w:r w:rsidRPr="00486486">
        <w:rPr>
          <w:rStyle w:val="Strong"/>
          <w:rFonts w:ascii="Sakkal Majalla" w:hAnsi="Sakkal Majalla" w:cs="Sakkal Majalla"/>
          <w:sz w:val="28"/>
          <w:szCs w:val="28"/>
        </w:rPr>
        <w:t xml:space="preserve"> (Cronbach’s Alpha)</w:t>
      </w:r>
      <w:r w:rsidRPr="00486486">
        <w:rPr>
          <w:rFonts w:ascii="Sakkal Majalla" w:hAnsi="Sakkal Majalla" w:cs="Sakkal Majalla"/>
          <w:sz w:val="28"/>
          <w:szCs w:val="28"/>
          <w:rtl/>
        </w:rPr>
        <w:t xml:space="preserve">، حيث بلغت قيمة الموثوقية </w:t>
      </w:r>
      <w:r w:rsidRPr="00486486">
        <w:rPr>
          <w:rStyle w:val="Strong"/>
          <w:rFonts w:ascii="Sakkal Majalla" w:hAnsi="Sakkal Majalla" w:cs="Sakkal Majalla"/>
          <w:sz w:val="28"/>
          <w:szCs w:val="28"/>
        </w:rPr>
        <w:t>0.87</w:t>
      </w:r>
      <w:r w:rsidRPr="00486486">
        <w:rPr>
          <w:rFonts w:ascii="Sakkal Majalla" w:hAnsi="Sakkal Majalla" w:cs="Sakkal Majalla"/>
          <w:sz w:val="28"/>
          <w:szCs w:val="28"/>
          <w:rtl/>
        </w:rPr>
        <w:t>، وهي قيمة مرتفعة تشير إلى أن أداة الدراسة تتمتع بدرجة عالية من الاتساق الداخلي، مما يجعلها مناسبة لجمع البيانات وتحليلها بدقة</w:t>
      </w:r>
      <w:r w:rsidRPr="00486486">
        <w:rPr>
          <w:rFonts w:ascii="Sakkal Majalla" w:hAnsi="Sakkal Majalla" w:cs="Sakkal Majalla"/>
          <w:sz w:val="28"/>
          <w:szCs w:val="28"/>
        </w:rPr>
        <w:t xml:space="preserve"> (Cheung &amp; Anderson, 2022).</w:t>
      </w:r>
    </w:p>
    <w:p w14:paraId="7203E7C7" w14:textId="5C24F3EF" w:rsidR="00486486" w:rsidRPr="00486486" w:rsidRDefault="00486486" w:rsidP="00486486">
      <w:pPr>
        <w:jc w:val="center"/>
        <w:rPr>
          <w:rFonts w:ascii="Sakkal Majalla" w:hAnsi="Sakkal Majalla" w:cs="Sakkal Majalla"/>
          <w:b/>
          <w:bCs/>
          <w:sz w:val="24"/>
          <w:szCs w:val="24"/>
        </w:rPr>
      </w:pPr>
      <w:r w:rsidRPr="00486486">
        <w:rPr>
          <w:rFonts w:ascii="Sakkal Majalla" w:hAnsi="Sakkal Majalla" w:cs="Sakkal Majalla"/>
          <w:b/>
          <w:bCs/>
          <w:sz w:val="24"/>
          <w:szCs w:val="24"/>
          <w:rtl/>
        </w:rPr>
        <w:t>تحليل الاستبيان</w:t>
      </w:r>
    </w:p>
    <w:tbl>
      <w:tblPr>
        <w:tblStyle w:val="TableGrid"/>
        <w:tblW w:w="8689" w:type="dxa"/>
        <w:tblLook w:val="04A0" w:firstRow="1" w:lastRow="0" w:firstColumn="1" w:lastColumn="0" w:noHBand="0" w:noVBand="1"/>
      </w:tblPr>
      <w:tblGrid>
        <w:gridCol w:w="1020"/>
        <w:gridCol w:w="998"/>
        <w:gridCol w:w="896"/>
        <w:gridCol w:w="760"/>
        <w:gridCol w:w="820"/>
        <w:gridCol w:w="922"/>
        <w:gridCol w:w="3273"/>
      </w:tblGrid>
      <w:tr w:rsidR="00486486" w:rsidRPr="00486486" w14:paraId="0B611891" w14:textId="77777777" w:rsidTr="00486486">
        <w:trPr>
          <w:trHeight w:val="992"/>
        </w:trPr>
        <w:tc>
          <w:tcPr>
            <w:tcW w:w="0" w:type="auto"/>
          </w:tcPr>
          <w:p w14:paraId="70CE1513" w14:textId="7DF26F00" w:rsidR="00486486" w:rsidRPr="00486486" w:rsidRDefault="00486486" w:rsidP="00486486">
            <w:pPr>
              <w:jc w:val="center"/>
              <w:rPr>
                <w:rFonts w:ascii="Sakkal Majalla" w:eastAsia="Times New Roman" w:hAnsi="Sakkal Majalla" w:cs="Sakkal Majalla"/>
                <w:b/>
                <w:bCs/>
                <w:sz w:val="24"/>
                <w:szCs w:val="24"/>
                <w:rtl/>
              </w:rPr>
            </w:pPr>
            <w:r w:rsidRPr="00486486">
              <w:rPr>
                <w:rFonts w:ascii="Sakkal Majalla" w:eastAsia="Times New Roman" w:hAnsi="Sakkal Majalla" w:cs="Sakkal Majalla"/>
                <w:b/>
                <w:bCs/>
                <w:sz w:val="24"/>
                <w:szCs w:val="24"/>
                <w:rtl/>
              </w:rPr>
              <w:t>المتوسط الحسابي</w:t>
            </w:r>
          </w:p>
        </w:tc>
        <w:tc>
          <w:tcPr>
            <w:tcW w:w="0" w:type="auto"/>
          </w:tcPr>
          <w:p w14:paraId="10D066AB" w14:textId="70D32F64" w:rsidR="00486486" w:rsidRPr="00486486" w:rsidRDefault="00486486" w:rsidP="00486486">
            <w:pPr>
              <w:jc w:val="center"/>
              <w:rPr>
                <w:rFonts w:ascii="Sakkal Majalla" w:eastAsia="Times New Roman" w:hAnsi="Sakkal Majalla" w:cs="Sakkal Majalla"/>
                <w:b/>
                <w:bCs/>
                <w:sz w:val="24"/>
                <w:szCs w:val="24"/>
                <w:rtl/>
              </w:rPr>
            </w:pPr>
            <w:r w:rsidRPr="00486486">
              <w:rPr>
                <w:rFonts w:ascii="Sakkal Majalla" w:eastAsia="Times New Roman" w:hAnsi="Sakkal Majalla" w:cs="Sakkal Majalla"/>
                <w:b/>
                <w:bCs/>
                <w:sz w:val="24"/>
                <w:szCs w:val="24"/>
                <w:rtl/>
              </w:rPr>
              <w:t>غير موافق بشدة</w:t>
            </w:r>
            <w:r w:rsidRPr="00486486">
              <w:rPr>
                <w:rFonts w:ascii="Sakkal Majalla" w:eastAsia="Times New Roman" w:hAnsi="Sakkal Majalla" w:cs="Sakkal Majalla"/>
                <w:b/>
                <w:bCs/>
                <w:sz w:val="24"/>
                <w:szCs w:val="24"/>
              </w:rPr>
              <w:t xml:space="preserve"> (1)</w:t>
            </w:r>
          </w:p>
        </w:tc>
        <w:tc>
          <w:tcPr>
            <w:tcW w:w="0" w:type="auto"/>
          </w:tcPr>
          <w:p w14:paraId="019DAEAF" w14:textId="6F8D0A48" w:rsidR="00486486" w:rsidRPr="00486486" w:rsidRDefault="00486486" w:rsidP="00486486">
            <w:pPr>
              <w:jc w:val="center"/>
              <w:rPr>
                <w:rFonts w:ascii="Sakkal Majalla" w:eastAsia="Times New Roman" w:hAnsi="Sakkal Majalla" w:cs="Sakkal Majalla"/>
                <w:b/>
                <w:bCs/>
                <w:sz w:val="24"/>
                <w:szCs w:val="24"/>
                <w:rtl/>
              </w:rPr>
            </w:pPr>
            <w:r w:rsidRPr="00486486">
              <w:rPr>
                <w:rFonts w:ascii="Sakkal Majalla" w:eastAsia="Times New Roman" w:hAnsi="Sakkal Majalla" w:cs="Sakkal Majalla"/>
                <w:b/>
                <w:bCs/>
                <w:sz w:val="24"/>
                <w:szCs w:val="24"/>
                <w:rtl/>
              </w:rPr>
              <w:t>غير موافق</w:t>
            </w:r>
            <w:r w:rsidRPr="00486486">
              <w:rPr>
                <w:rFonts w:ascii="Sakkal Majalla" w:eastAsia="Times New Roman" w:hAnsi="Sakkal Majalla" w:cs="Sakkal Majalla"/>
                <w:b/>
                <w:bCs/>
                <w:sz w:val="24"/>
                <w:szCs w:val="24"/>
              </w:rPr>
              <w:t xml:space="preserve"> (2)</w:t>
            </w:r>
          </w:p>
        </w:tc>
        <w:tc>
          <w:tcPr>
            <w:tcW w:w="0" w:type="auto"/>
          </w:tcPr>
          <w:p w14:paraId="0718E7E0" w14:textId="577D6BCE" w:rsidR="00486486" w:rsidRPr="00486486" w:rsidRDefault="00486486" w:rsidP="00486486">
            <w:pPr>
              <w:jc w:val="center"/>
              <w:rPr>
                <w:rFonts w:ascii="Sakkal Majalla" w:eastAsia="Times New Roman" w:hAnsi="Sakkal Majalla" w:cs="Sakkal Majalla"/>
                <w:b/>
                <w:bCs/>
                <w:sz w:val="24"/>
                <w:szCs w:val="24"/>
                <w:rtl/>
              </w:rPr>
            </w:pPr>
            <w:r w:rsidRPr="00486486">
              <w:rPr>
                <w:rFonts w:ascii="Sakkal Majalla" w:eastAsia="Times New Roman" w:hAnsi="Sakkal Majalla" w:cs="Sakkal Majalla"/>
                <w:b/>
                <w:bCs/>
                <w:sz w:val="24"/>
                <w:szCs w:val="24"/>
                <w:rtl/>
              </w:rPr>
              <w:t>محايد</w:t>
            </w:r>
            <w:r w:rsidRPr="00486486">
              <w:rPr>
                <w:rFonts w:ascii="Sakkal Majalla" w:eastAsia="Times New Roman" w:hAnsi="Sakkal Majalla" w:cs="Sakkal Majalla"/>
                <w:b/>
                <w:bCs/>
                <w:sz w:val="24"/>
                <w:szCs w:val="24"/>
              </w:rPr>
              <w:t xml:space="preserve"> (3)</w:t>
            </w:r>
          </w:p>
        </w:tc>
        <w:tc>
          <w:tcPr>
            <w:tcW w:w="0" w:type="auto"/>
          </w:tcPr>
          <w:p w14:paraId="6B3B5A80" w14:textId="545CCC5D" w:rsidR="00486486" w:rsidRPr="00486486" w:rsidRDefault="00486486" w:rsidP="00486486">
            <w:pPr>
              <w:jc w:val="center"/>
              <w:rPr>
                <w:rFonts w:ascii="Sakkal Majalla" w:eastAsia="Times New Roman" w:hAnsi="Sakkal Majalla" w:cs="Sakkal Majalla"/>
                <w:b/>
                <w:bCs/>
                <w:sz w:val="24"/>
                <w:szCs w:val="24"/>
                <w:rtl/>
              </w:rPr>
            </w:pPr>
            <w:r w:rsidRPr="00486486">
              <w:rPr>
                <w:rFonts w:ascii="Sakkal Majalla" w:eastAsia="Times New Roman" w:hAnsi="Sakkal Majalla" w:cs="Sakkal Majalla"/>
                <w:b/>
                <w:bCs/>
                <w:sz w:val="24"/>
                <w:szCs w:val="24"/>
                <w:rtl/>
              </w:rPr>
              <w:t>موافق</w:t>
            </w:r>
            <w:r w:rsidRPr="00486486">
              <w:rPr>
                <w:rFonts w:ascii="Sakkal Majalla" w:eastAsia="Times New Roman" w:hAnsi="Sakkal Majalla" w:cs="Sakkal Majalla"/>
                <w:b/>
                <w:bCs/>
                <w:sz w:val="24"/>
                <w:szCs w:val="24"/>
              </w:rPr>
              <w:t xml:space="preserve"> (4)</w:t>
            </w:r>
          </w:p>
        </w:tc>
        <w:tc>
          <w:tcPr>
            <w:tcW w:w="0" w:type="auto"/>
          </w:tcPr>
          <w:p w14:paraId="3786FAF8" w14:textId="4230F532" w:rsidR="00486486" w:rsidRPr="00486486" w:rsidRDefault="00486486" w:rsidP="00486486">
            <w:pPr>
              <w:jc w:val="center"/>
              <w:rPr>
                <w:rFonts w:ascii="Sakkal Majalla" w:eastAsia="Times New Roman" w:hAnsi="Sakkal Majalla" w:cs="Sakkal Majalla"/>
                <w:b/>
                <w:bCs/>
                <w:sz w:val="24"/>
                <w:szCs w:val="24"/>
                <w:rtl/>
              </w:rPr>
            </w:pPr>
            <w:r w:rsidRPr="00486486">
              <w:rPr>
                <w:rFonts w:ascii="Sakkal Majalla" w:eastAsia="Times New Roman" w:hAnsi="Sakkal Majalla" w:cs="Sakkal Majalla"/>
                <w:b/>
                <w:bCs/>
                <w:sz w:val="24"/>
                <w:szCs w:val="24"/>
                <w:rtl/>
              </w:rPr>
              <w:t>موافق بشدة</w:t>
            </w:r>
            <w:r w:rsidRPr="00486486">
              <w:rPr>
                <w:rFonts w:ascii="Sakkal Majalla" w:eastAsia="Times New Roman" w:hAnsi="Sakkal Majalla" w:cs="Sakkal Majalla"/>
                <w:b/>
                <w:bCs/>
                <w:sz w:val="24"/>
                <w:szCs w:val="24"/>
              </w:rPr>
              <w:t xml:space="preserve"> (5)</w:t>
            </w:r>
          </w:p>
        </w:tc>
        <w:tc>
          <w:tcPr>
            <w:tcW w:w="0" w:type="auto"/>
            <w:hideMark/>
          </w:tcPr>
          <w:p w14:paraId="11A40346" w14:textId="2233C7DC" w:rsidR="00486486" w:rsidRPr="00486486" w:rsidRDefault="00486486" w:rsidP="00486486">
            <w:pPr>
              <w:jc w:val="center"/>
              <w:rPr>
                <w:rFonts w:ascii="Sakkal Majalla" w:eastAsia="Times New Roman" w:hAnsi="Sakkal Majalla" w:cs="Sakkal Majalla"/>
                <w:b/>
                <w:bCs/>
                <w:sz w:val="24"/>
                <w:szCs w:val="24"/>
              </w:rPr>
            </w:pPr>
            <w:r w:rsidRPr="00486486">
              <w:rPr>
                <w:rFonts w:ascii="Sakkal Majalla" w:eastAsia="Times New Roman" w:hAnsi="Sakkal Majalla" w:cs="Sakkal Majalla"/>
                <w:b/>
                <w:bCs/>
                <w:sz w:val="24"/>
                <w:szCs w:val="24"/>
                <w:rtl/>
              </w:rPr>
              <w:t>نص السؤال</w:t>
            </w:r>
          </w:p>
        </w:tc>
      </w:tr>
      <w:tr w:rsidR="00486486" w:rsidRPr="00486486" w14:paraId="754298CD" w14:textId="77777777" w:rsidTr="00486486">
        <w:trPr>
          <w:trHeight w:val="982"/>
        </w:trPr>
        <w:tc>
          <w:tcPr>
            <w:tcW w:w="0" w:type="auto"/>
          </w:tcPr>
          <w:p w14:paraId="27EBA283" w14:textId="589940EB"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4.05</w:t>
            </w:r>
          </w:p>
        </w:tc>
        <w:tc>
          <w:tcPr>
            <w:tcW w:w="0" w:type="auto"/>
          </w:tcPr>
          <w:p w14:paraId="5138FD4A" w14:textId="2D0B5C96"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10</w:t>
            </w:r>
          </w:p>
        </w:tc>
        <w:tc>
          <w:tcPr>
            <w:tcW w:w="0" w:type="auto"/>
          </w:tcPr>
          <w:p w14:paraId="3D0F5924" w14:textId="25FF6100"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20</w:t>
            </w:r>
          </w:p>
        </w:tc>
        <w:tc>
          <w:tcPr>
            <w:tcW w:w="0" w:type="auto"/>
          </w:tcPr>
          <w:p w14:paraId="28886038" w14:textId="194311D2"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30</w:t>
            </w:r>
          </w:p>
        </w:tc>
        <w:tc>
          <w:tcPr>
            <w:tcW w:w="0" w:type="auto"/>
          </w:tcPr>
          <w:p w14:paraId="6262719F" w14:textId="618438EA"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60</w:t>
            </w:r>
          </w:p>
        </w:tc>
        <w:tc>
          <w:tcPr>
            <w:tcW w:w="0" w:type="auto"/>
          </w:tcPr>
          <w:p w14:paraId="2D968C4B" w14:textId="5F0BCA72" w:rsidR="00486486" w:rsidRPr="00486486" w:rsidRDefault="00486486" w:rsidP="00486486">
            <w:pPr>
              <w:rPr>
                <w:rFonts w:ascii="Sakkal Majalla" w:eastAsia="Times New Roman" w:hAnsi="Sakkal Majalla" w:cs="Sakkal Majalla"/>
                <w:sz w:val="24"/>
                <w:szCs w:val="24"/>
                <w:rtl/>
              </w:rPr>
            </w:pPr>
            <w:r w:rsidRPr="00486486">
              <w:rPr>
                <w:rFonts w:ascii="Sakkal Majalla" w:eastAsia="Times New Roman" w:hAnsi="Sakkal Majalla" w:cs="Sakkal Majalla"/>
                <w:sz w:val="24"/>
                <w:szCs w:val="24"/>
              </w:rPr>
              <w:t>80</w:t>
            </w:r>
          </w:p>
        </w:tc>
        <w:tc>
          <w:tcPr>
            <w:tcW w:w="0" w:type="auto"/>
            <w:hideMark/>
          </w:tcPr>
          <w:p w14:paraId="18807BFB" w14:textId="5056D0D6"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tl/>
              </w:rPr>
              <w:t>أشعر بعدم الرضا عن وظيفتي الحالية مما يدفعني للتفكير في تركها والانخراط في مشروع ريادي</w:t>
            </w:r>
            <w:r w:rsidRPr="00486486">
              <w:rPr>
                <w:rFonts w:ascii="Sakkal Majalla" w:eastAsia="Times New Roman" w:hAnsi="Sakkal Majalla" w:cs="Sakkal Majalla"/>
                <w:sz w:val="24"/>
                <w:szCs w:val="24"/>
              </w:rPr>
              <w:t>.</w:t>
            </w:r>
          </w:p>
        </w:tc>
      </w:tr>
      <w:tr w:rsidR="00486486" w:rsidRPr="00486486" w14:paraId="65ED0ADE" w14:textId="77777777" w:rsidTr="00486486">
        <w:trPr>
          <w:trHeight w:val="992"/>
        </w:trPr>
        <w:tc>
          <w:tcPr>
            <w:tcW w:w="0" w:type="auto"/>
          </w:tcPr>
          <w:p w14:paraId="71DFB020" w14:textId="0A5C6332"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4.30</w:t>
            </w:r>
          </w:p>
        </w:tc>
        <w:tc>
          <w:tcPr>
            <w:tcW w:w="0" w:type="auto"/>
          </w:tcPr>
          <w:p w14:paraId="1B2229F8" w14:textId="15C64206"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5</w:t>
            </w:r>
          </w:p>
        </w:tc>
        <w:tc>
          <w:tcPr>
            <w:tcW w:w="0" w:type="auto"/>
          </w:tcPr>
          <w:p w14:paraId="52BF4067" w14:textId="1259D3E1"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10</w:t>
            </w:r>
          </w:p>
        </w:tc>
        <w:tc>
          <w:tcPr>
            <w:tcW w:w="0" w:type="auto"/>
          </w:tcPr>
          <w:p w14:paraId="3AE46365" w14:textId="10DB93BC"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25</w:t>
            </w:r>
          </w:p>
        </w:tc>
        <w:tc>
          <w:tcPr>
            <w:tcW w:w="0" w:type="auto"/>
          </w:tcPr>
          <w:p w14:paraId="265506AD" w14:textId="12E01DD0"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70</w:t>
            </w:r>
          </w:p>
        </w:tc>
        <w:tc>
          <w:tcPr>
            <w:tcW w:w="0" w:type="auto"/>
          </w:tcPr>
          <w:p w14:paraId="66B9D37A" w14:textId="75ADC46A" w:rsidR="00486486" w:rsidRPr="00486486" w:rsidRDefault="00486486" w:rsidP="00486486">
            <w:pPr>
              <w:rPr>
                <w:rFonts w:ascii="Sakkal Majalla" w:eastAsia="Times New Roman" w:hAnsi="Sakkal Majalla" w:cs="Sakkal Majalla"/>
                <w:sz w:val="24"/>
                <w:szCs w:val="24"/>
                <w:rtl/>
              </w:rPr>
            </w:pPr>
            <w:r w:rsidRPr="00486486">
              <w:rPr>
                <w:rFonts w:ascii="Sakkal Majalla" w:eastAsia="Times New Roman" w:hAnsi="Sakkal Majalla" w:cs="Sakkal Majalla"/>
                <w:sz w:val="24"/>
                <w:szCs w:val="24"/>
              </w:rPr>
              <w:t>90</w:t>
            </w:r>
          </w:p>
        </w:tc>
        <w:tc>
          <w:tcPr>
            <w:tcW w:w="0" w:type="auto"/>
            <w:hideMark/>
          </w:tcPr>
          <w:p w14:paraId="16A3FF05" w14:textId="0390D7F7"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tl/>
              </w:rPr>
              <w:t>الرغبة في الاستقلال المالي وزيادة الدخل الشخصي تؤثر على قراري بدخول عالم ريادة الأعمال</w:t>
            </w:r>
            <w:r w:rsidRPr="00486486">
              <w:rPr>
                <w:rFonts w:ascii="Sakkal Majalla" w:eastAsia="Times New Roman" w:hAnsi="Sakkal Majalla" w:cs="Sakkal Majalla"/>
                <w:sz w:val="24"/>
                <w:szCs w:val="24"/>
              </w:rPr>
              <w:t>.</w:t>
            </w:r>
          </w:p>
        </w:tc>
      </w:tr>
      <w:tr w:rsidR="00486486" w:rsidRPr="00486486" w14:paraId="1729BFAA" w14:textId="77777777" w:rsidTr="00486486">
        <w:trPr>
          <w:trHeight w:val="657"/>
        </w:trPr>
        <w:tc>
          <w:tcPr>
            <w:tcW w:w="0" w:type="auto"/>
          </w:tcPr>
          <w:p w14:paraId="713FB261" w14:textId="15563741"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4.05</w:t>
            </w:r>
          </w:p>
        </w:tc>
        <w:tc>
          <w:tcPr>
            <w:tcW w:w="0" w:type="auto"/>
          </w:tcPr>
          <w:p w14:paraId="02419467" w14:textId="2D74B490"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5</w:t>
            </w:r>
          </w:p>
        </w:tc>
        <w:tc>
          <w:tcPr>
            <w:tcW w:w="0" w:type="auto"/>
          </w:tcPr>
          <w:p w14:paraId="139C23A2" w14:textId="08B0D0A9"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15</w:t>
            </w:r>
          </w:p>
        </w:tc>
        <w:tc>
          <w:tcPr>
            <w:tcW w:w="0" w:type="auto"/>
          </w:tcPr>
          <w:p w14:paraId="5061F981" w14:textId="0E169699"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40</w:t>
            </w:r>
          </w:p>
        </w:tc>
        <w:tc>
          <w:tcPr>
            <w:tcW w:w="0" w:type="auto"/>
          </w:tcPr>
          <w:p w14:paraId="11581B0B" w14:textId="66C5E152"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65</w:t>
            </w:r>
          </w:p>
        </w:tc>
        <w:tc>
          <w:tcPr>
            <w:tcW w:w="0" w:type="auto"/>
          </w:tcPr>
          <w:p w14:paraId="5F23C1A0" w14:textId="26EDF18B" w:rsidR="00486486" w:rsidRPr="00486486" w:rsidRDefault="00486486" w:rsidP="00486486">
            <w:pPr>
              <w:rPr>
                <w:rFonts w:ascii="Sakkal Majalla" w:eastAsia="Times New Roman" w:hAnsi="Sakkal Majalla" w:cs="Sakkal Majalla"/>
                <w:sz w:val="24"/>
                <w:szCs w:val="24"/>
                <w:rtl/>
              </w:rPr>
            </w:pPr>
            <w:r w:rsidRPr="00486486">
              <w:rPr>
                <w:rFonts w:ascii="Sakkal Majalla" w:eastAsia="Times New Roman" w:hAnsi="Sakkal Majalla" w:cs="Sakkal Majalla"/>
                <w:sz w:val="24"/>
                <w:szCs w:val="24"/>
              </w:rPr>
              <w:t>75</w:t>
            </w:r>
          </w:p>
        </w:tc>
        <w:tc>
          <w:tcPr>
            <w:tcW w:w="0" w:type="auto"/>
            <w:hideMark/>
          </w:tcPr>
          <w:p w14:paraId="5445C561" w14:textId="01F2EABB"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tl/>
              </w:rPr>
              <w:t>وجود فرص سوقية مناسبة يشجعني على التفكير في بدء مشروع خاص بي</w:t>
            </w:r>
            <w:r w:rsidRPr="00486486">
              <w:rPr>
                <w:rFonts w:ascii="Sakkal Majalla" w:eastAsia="Times New Roman" w:hAnsi="Sakkal Majalla" w:cs="Sakkal Majalla"/>
                <w:sz w:val="24"/>
                <w:szCs w:val="24"/>
              </w:rPr>
              <w:t>.</w:t>
            </w:r>
          </w:p>
        </w:tc>
      </w:tr>
      <w:tr w:rsidR="00486486" w:rsidRPr="00486486" w14:paraId="6CA7826D" w14:textId="77777777" w:rsidTr="00486486">
        <w:trPr>
          <w:trHeight w:val="657"/>
        </w:trPr>
        <w:tc>
          <w:tcPr>
            <w:tcW w:w="0" w:type="auto"/>
          </w:tcPr>
          <w:p w14:paraId="4890F701" w14:textId="27927409"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3.75</w:t>
            </w:r>
          </w:p>
        </w:tc>
        <w:tc>
          <w:tcPr>
            <w:tcW w:w="0" w:type="auto"/>
          </w:tcPr>
          <w:p w14:paraId="3C03FE93" w14:textId="33AB2AAD"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10</w:t>
            </w:r>
          </w:p>
        </w:tc>
        <w:tc>
          <w:tcPr>
            <w:tcW w:w="0" w:type="auto"/>
          </w:tcPr>
          <w:p w14:paraId="3C4F3DFB" w14:textId="28E6DEF4"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20</w:t>
            </w:r>
          </w:p>
        </w:tc>
        <w:tc>
          <w:tcPr>
            <w:tcW w:w="0" w:type="auto"/>
          </w:tcPr>
          <w:p w14:paraId="75F51BFB" w14:textId="680FAC3B"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40</w:t>
            </w:r>
          </w:p>
        </w:tc>
        <w:tc>
          <w:tcPr>
            <w:tcW w:w="0" w:type="auto"/>
          </w:tcPr>
          <w:p w14:paraId="62875A85" w14:textId="59ADA739"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70</w:t>
            </w:r>
          </w:p>
        </w:tc>
        <w:tc>
          <w:tcPr>
            <w:tcW w:w="0" w:type="auto"/>
          </w:tcPr>
          <w:p w14:paraId="0B6AA33F" w14:textId="7C123BA6" w:rsidR="00486486" w:rsidRPr="00486486" w:rsidRDefault="00486486" w:rsidP="00486486">
            <w:pPr>
              <w:rPr>
                <w:rFonts w:ascii="Sakkal Majalla" w:eastAsia="Times New Roman" w:hAnsi="Sakkal Majalla" w:cs="Sakkal Majalla"/>
                <w:sz w:val="24"/>
                <w:szCs w:val="24"/>
                <w:rtl/>
              </w:rPr>
            </w:pPr>
            <w:r w:rsidRPr="00486486">
              <w:rPr>
                <w:rFonts w:ascii="Sakkal Majalla" w:eastAsia="Times New Roman" w:hAnsi="Sakkal Majalla" w:cs="Sakkal Majalla"/>
                <w:sz w:val="24"/>
                <w:szCs w:val="24"/>
              </w:rPr>
              <w:t>60</w:t>
            </w:r>
          </w:p>
        </w:tc>
        <w:tc>
          <w:tcPr>
            <w:tcW w:w="0" w:type="auto"/>
            <w:hideMark/>
          </w:tcPr>
          <w:p w14:paraId="281560D2" w14:textId="79C81215"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tl/>
              </w:rPr>
              <w:t>مستوى خبرتي المهنية يجعلني قادرًا على إدارة مشروع ريادي ناجح</w:t>
            </w:r>
            <w:r w:rsidRPr="00486486">
              <w:rPr>
                <w:rFonts w:ascii="Sakkal Majalla" w:eastAsia="Times New Roman" w:hAnsi="Sakkal Majalla" w:cs="Sakkal Majalla"/>
                <w:sz w:val="24"/>
                <w:szCs w:val="24"/>
              </w:rPr>
              <w:t>.</w:t>
            </w:r>
          </w:p>
        </w:tc>
      </w:tr>
      <w:tr w:rsidR="00486486" w:rsidRPr="00486486" w14:paraId="7451E843" w14:textId="77777777" w:rsidTr="00486486">
        <w:trPr>
          <w:trHeight w:val="657"/>
        </w:trPr>
        <w:tc>
          <w:tcPr>
            <w:tcW w:w="0" w:type="auto"/>
          </w:tcPr>
          <w:p w14:paraId="2584B0DE" w14:textId="387A3252"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3.70</w:t>
            </w:r>
          </w:p>
        </w:tc>
        <w:tc>
          <w:tcPr>
            <w:tcW w:w="0" w:type="auto"/>
          </w:tcPr>
          <w:p w14:paraId="37AAE8E1" w14:textId="7C60B820"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10</w:t>
            </w:r>
          </w:p>
        </w:tc>
        <w:tc>
          <w:tcPr>
            <w:tcW w:w="0" w:type="auto"/>
          </w:tcPr>
          <w:p w14:paraId="58FC0474" w14:textId="004A2646"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15</w:t>
            </w:r>
          </w:p>
        </w:tc>
        <w:tc>
          <w:tcPr>
            <w:tcW w:w="0" w:type="auto"/>
          </w:tcPr>
          <w:p w14:paraId="36D4C7A6" w14:textId="4709AB43"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45</w:t>
            </w:r>
          </w:p>
        </w:tc>
        <w:tc>
          <w:tcPr>
            <w:tcW w:w="0" w:type="auto"/>
          </w:tcPr>
          <w:p w14:paraId="4637819D" w14:textId="573F6A10"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80</w:t>
            </w:r>
          </w:p>
        </w:tc>
        <w:tc>
          <w:tcPr>
            <w:tcW w:w="0" w:type="auto"/>
          </w:tcPr>
          <w:p w14:paraId="0B213E5B" w14:textId="7DA88D09" w:rsidR="00486486" w:rsidRPr="00486486" w:rsidRDefault="00486486" w:rsidP="00486486">
            <w:pPr>
              <w:rPr>
                <w:rFonts w:ascii="Sakkal Majalla" w:eastAsia="Times New Roman" w:hAnsi="Sakkal Majalla" w:cs="Sakkal Majalla"/>
                <w:sz w:val="24"/>
                <w:szCs w:val="24"/>
                <w:rtl/>
              </w:rPr>
            </w:pPr>
            <w:r w:rsidRPr="00486486">
              <w:rPr>
                <w:rFonts w:ascii="Sakkal Majalla" w:eastAsia="Times New Roman" w:hAnsi="Sakkal Majalla" w:cs="Sakkal Majalla"/>
                <w:sz w:val="24"/>
                <w:szCs w:val="24"/>
              </w:rPr>
              <w:t>50</w:t>
            </w:r>
          </w:p>
        </w:tc>
        <w:tc>
          <w:tcPr>
            <w:tcW w:w="0" w:type="auto"/>
            <w:hideMark/>
          </w:tcPr>
          <w:p w14:paraId="42EB96F4" w14:textId="150565DB"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tl/>
              </w:rPr>
              <w:t>مستوى تعليمي يزودني بالمهارات اللازمة لدخول ريادة الأعمال</w:t>
            </w:r>
            <w:r w:rsidRPr="00486486">
              <w:rPr>
                <w:rFonts w:ascii="Sakkal Majalla" w:eastAsia="Times New Roman" w:hAnsi="Sakkal Majalla" w:cs="Sakkal Majalla"/>
                <w:sz w:val="24"/>
                <w:szCs w:val="24"/>
              </w:rPr>
              <w:t>.</w:t>
            </w:r>
          </w:p>
        </w:tc>
      </w:tr>
      <w:tr w:rsidR="00486486" w:rsidRPr="00486486" w14:paraId="4B66C5A0" w14:textId="77777777" w:rsidTr="00486486">
        <w:trPr>
          <w:trHeight w:val="982"/>
        </w:trPr>
        <w:tc>
          <w:tcPr>
            <w:tcW w:w="0" w:type="auto"/>
          </w:tcPr>
          <w:p w14:paraId="0AF78B2D" w14:textId="42E93E58"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3.65</w:t>
            </w:r>
          </w:p>
        </w:tc>
        <w:tc>
          <w:tcPr>
            <w:tcW w:w="0" w:type="auto"/>
          </w:tcPr>
          <w:p w14:paraId="5B826B8F" w14:textId="6E81F742"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10</w:t>
            </w:r>
          </w:p>
        </w:tc>
        <w:tc>
          <w:tcPr>
            <w:tcW w:w="0" w:type="auto"/>
          </w:tcPr>
          <w:p w14:paraId="5A0B0A22" w14:textId="32B4C1FA"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20</w:t>
            </w:r>
          </w:p>
        </w:tc>
        <w:tc>
          <w:tcPr>
            <w:tcW w:w="0" w:type="auto"/>
          </w:tcPr>
          <w:p w14:paraId="2A72FB40" w14:textId="5743AB2F"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50</w:t>
            </w:r>
          </w:p>
        </w:tc>
        <w:tc>
          <w:tcPr>
            <w:tcW w:w="0" w:type="auto"/>
          </w:tcPr>
          <w:p w14:paraId="38039138" w14:textId="1BFBEAFF"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65</w:t>
            </w:r>
          </w:p>
        </w:tc>
        <w:tc>
          <w:tcPr>
            <w:tcW w:w="0" w:type="auto"/>
          </w:tcPr>
          <w:p w14:paraId="660B88CD" w14:textId="5A743AE0" w:rsidR="00486486" w:rsidRPr="00486486" w:rsidRDefault="00486486" w:rsidP="00486486">
            <w:pPr>
              <w:rPr>
                <w:rFonts w:ascii="Sakkal Majalla" w:eastAsia="Times New Roman" w:hAnsi="Sakkal Majalla" w:cs="Sakkal Majalla"/>
                <w:sz w:val="24"/>
                <w:szCs w:val="24"/>
                <w:rtl/>
              </w:rPr>
            </w:pPr>
            <w:r w:rsidRPr="00486486">
              <w:rPr>
                <w:rFonts w:ascii="Sakkal Majalla" w:eastAsia="Times New Roman" w:hAnsi="Sakkal Majalla" w:cs="Sakkal Majalla"/>
                <w:sz w:val="24"/>
                <w:szCs w:val="24"/>
              </w:rPr>
              <w:t>55</w:t>
            </w:r>
          </w:p>
        </w:tc>
        <w:tc>
          <w:tcPr>
            <w:tcW w:w="0" w:type="auto"/>
            <w:hideMark/>
          </w:tcPr>
          <w:p w14:paraId="3EBC5C79" w14:textId="1561DA97"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tl/>
              </w:rPr>
              <w:t>الدعم المؤسسي أو البرامج التدريبية في مجال ريادة الأعمال تشجعني على اتخاذ القرار بالانتقال من الوظيفة إلى المشروع الخاص</w:t>
            </w:r>
            <w:r w:rsidRPr="00486486">
              <w:rPr>
                <w:rFonts w:ascii="Sakkal Majalla" w:eastAsia="Times New Roman" w:hAnsi="Sakkal Majalla" w:cs="Sakkal Majalla"/>
                <w:sz w:val="24"/>
                <w:szCs w:val="24"/>
              </w:rPr>
              <w:t>.</w:t>
            </w:r>
          </w:p>
        </w:tc>
      </w:tr>
      <w:tr w:rsidR="00486486" w:rsidRPr="00486486" w14:paraId="2651A154" w14:textId="77777777" w:rsidTr="00486486">
        <w:trPr>
          <w:trHeight w:val="992"/>
        </w:trPr>
        <w:tc>
          <w:tcPr>
            <w:tcW w:w="0" w:type="auto"/>
          </w:tcPr>
          <w:p w14:paraId="68A70D2F" w14:textId="0909858C"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3.20</w:t>
            </w:r>
          </w:p>
        </w:tc>
        <w:tc>
          <w:tcPr>
            <w:tcW w:w="0" w:type="auto"/>
          </w:tcPr>
          <w:p w14:paraId="0895D6A1" w14:textId="55A2FBE9"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20</w:t>
            </w:r>
          </w:p>
        </w:tc>
        <w:tc>
          <w:tcPr>
            <w:tcW w:w="0" w:type="auto"/>
          </w:tcPr>
          <w:p w14:paraId="68C8B686" w14:textId="356541B0"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30</w:t>
            </w:r>
          </w:p>
        </w:tc>
        <w:tc>
          <w:tcPr>
            <w:tcW w:w="0" w:type="auto"/>
          </w:tcPr>
          <w:p w14:paraId="4093E68F" w14:textId="74908EF1"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50</w:t>
            </w:r>
          </w:p>
        </w:tc>
        <w:tc>
          <w:tcPr>
            <w:tcW w:w="0" w:type="auto"/>
          </w:tcPr>
          <w:p w14:paraId="667CE8DD" w14:textId="181D8C16"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60</w:t>
            </w:r>
          </w:p>
        </w:tc>
        <w:tc>
          <w:tcPr>
            <w:tcW w:w="0" w:type="auto"/>
          </w:tcPr>
          <w:p w14:paraId="108C6D02" w14:textId="7BE6F61E" w:rsidR="00486486" w:rsidRPr="00486486" w:rsidRDefault="00486486" w:rsidP="00486486">
            <w:pPr>
              <w:rPr>
                <w:rFonts w:ascii="Sakkal Majalla" w:eastAsia="Times New Roman" w:hAnsi="Sakkal Majalla" w:cs="Sakkal Majalla"/>
                <w:sz w:val="24"/>
                <w:szCs w:val="24"/>
                <w:rtl/>
              </w:rPr>
            </w:pPr>
            <w:r w:rsidRPr="00486486">
              <w:rPr>
                <w:rFonts w:ascii="Sakkal Majalla" w:eastAsia="Times New Roman" w:hAnsi="Sakkal Majalla" w:cs="Sakkal Majalla"/>
                <w:sz w:val="24"/>
                <w:szCs w:val="24"/>
              </w:rPr>
              <w:t>40</w:t>
            </w:r>
          </w:p>
        </w:tc>
        <w:tc>
          <w:tcPr>
            <w:tcW w:w="0" w:type="auto"/>
            <w:hideMark/>
          </w:tcPr>
          <w:p w14:paraId="7D0BE924" w14:textId="638C1848"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tl/>
              </w:rPr>
              <w:t>التوازن بين الحياة العملية والشخصية يؤثر على قدرتي على ترك الوظيفة والانخراط في ريادة الأعمال</w:t>
            </w:r>
            <w:r w:rsidRPr="00486486">
              <w:rPr>
                <w:rFonts w:ascii="Sakkal Majalla" w:eastAsia="Times New Roman" w:hAnsi="Sakkal Majalla" w:cs="Sakkal Majalla"/>
                <w:sz w:val="24"/>
                <w:szCs w:val="24"/>
              </w:rPr>
              <w:t>.</w:t>
            </w:r>
          </w:p>
        </w:tc>
      </w:tr>
      <w:tr w:rsidR="00486486" w:rsidRPr="00486486" w14:paraId="109DD623" w14:textId="77777777" w:rsidTr="00486486">
        <w:trPr>
          <w:trHeight w:val="657"/>
        </w:trPr>
        <w:tc>
          <w:tcPr>
            <w:tcW w:w="0" w:type="auto"/>
          </w:tcPr>
          <w:p w14:paraId="188825BC" w14:textId="4D54FB97"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4.25</w:t>
            </w:r>
          </w:p>
        </w:tc>
        <w:tc>
          <w:tcPr>
            <w:tcW w:w="0" w:type="auto"/>
          </w:tcPr>
          <w:p w14:paraId="77F74656" w14:textId="6BB1A15C"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5</w:t>
            </w:r>
          </w:p>
        </w:tc>
        <w:tc>
          <w:tcPr>
            <w:tcW w:w="0" w:type="auto"/>
          </w:tcPr>
          <w:p w14:paraId="1A4B7A5E" w14:textId="7757A238"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15</w:t>
            </w:r>
          </w:p>
        </w:tc>
        <w:tc>
          <w:tcPr>
            <w:tcW w:w="0" w:type="auto"/>
          </w:tcPr>
          <w:p w14:paraId="0A30ADEA" w14:textId="770F1FFF"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25</w:t>
            </w:r>
          </w:p>
        </w:tc>
        <w:tc>
          <w:tcPr>
            <w:tcW w:w="0" w:type="auto"/>
          </w:tcPr>
          <w:p w14:paraId="16AF4920" w14:textId="0500C921"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70</w:t>
            </w:r>
          </w:p>
        </w:tc>
        <w:tc>
          <w:tcPr>
            <w:tcW w:w="0" w:type="auto"/>
          </w:tcPr>
          <w:p w14:paraId="5AA4F045" w14:textId="60FE4BD0" w:rsidR="00486486" w:rsidRPr="00486486" w:rsidRDefault="00486486" w:rsidP="00486486">
            <w:pPr>
              <w:rPr>
                <w:rFonts w:ascii="Sakkal Majalla" w:eastAsia="Times New Roman" w:hAnsi="Sakkal Majalla" w:cs="Sakkal Majalla"/>
                <w:sz w:val="24"/>
                <w:szCs w:val="24"/>
                <w:rtl/>
              </w:rPr>
            </w:pPr>
            <w:r w:rsidRPr="00486486">
              <w:rPr>
                <w:rFonts w:ascii="Sakkal Majalla" w:eastAsia="Times New Roman" w:hAnsi="Sakkal Majalla" w:cs="Sakkal Majalla"/>
                <w:sz w:val="24"/>
                <w:szCs w:val="24"/>
              </w:rPr>
              <w:t>85</w:t>
            </w:r>
          </w:p>
        </w:tc>
        <w:tc>
          <w:tcPr>
            <w:tcW w:w="0" w:type="auto"/>
            <w:hideMark/>
          </w:tcPr>
          <w:p w14:paraId="31B61BB3" w14:textId="763E99F3"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tl/>
              </w:rPr>
              <w:t>التعرف على الفرص الجديدة والمبتكرة في السوق يعد عاملاً محفزًا لبدء مشروع خاص</w:t>
            </w:r>
            <w:r w:rsidRPr="00486486">
              <w:rPr>
                <w:rFonts w:ascii="Sakkal Majalla" w:eastAsia="Times New Roman" w:hAnsi="Sakkal Majalla" w:cs="Sakkal Majalla"/>
                <w:sz w:val="24"/>
                <w:szCs w:val="24"/>
              </w:rPr>
              <w:t>.</w:t>
            </w:r>
          </w:p>
        </w:tc>
      </w:tr>
      <w:tr w:rsidR="00486486" w:rsidRPr="00486486" w14:paraId="0B5BA619" w14:textId="77777777" w:rsidTr="00486486">
        <w:trPr>
          <w:trHeight w:val="982"/>
        </w:trPr>
        <w:tc>
          <w:tcPr>
            <w:tcW w:w="0" w:type="auto"/>
          </w:tcPr>
          <w:p w14:paraId="6B988A7F" w14:textId="50449E61"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3.90</w:t>
            </w:r>
          </w:p>
        </w:tc>
        <w:tc>
          <w:tcPr>
            <w:tcW w:w="0" w:type="auto"/>
          </w:tcPr>
          <w:p w14:paraId="4333E95F" w14:textId="3A1C5292"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5</w:t>
            </w:r>
          </w:p>
        </w:tc>
        <w:tc>
          <w:tcPr>
            <w:tcW w:w="0" w:type="auto"/>
          </w:tcPr>
          <w:p w14:paraId="526696A8" w14:textId="64524528"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20</w:t>
            </w:r>
          </w:p>
        </w:tc>
        <w:tc>
          <w:tcPr>
            <w:tcW w:w="0" w:type="auto"/>
          </w:tcPr>
          <w:p w14:paraId="16544648" w14:textId="5CA21E05"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40</w:t>
            </w:r>
          </w:p>
        </w:tc>
        <w:tc>
          <w:tcPr>
            <w:tcW w:w="0" w:type="auto"/>
          </w:tcPr>
          <w:p w14:paraId="3A1E5BDB" w14:textId="088CA2F5"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65</w:t>
            </w:r>
          </w:p>
        </w:tc>
        <w:tc>
          <w:tcPr>
            <w:tcW w:w="0" w:type="auto"/>
          </w:tcPr>
          <w:p w14:paraId="63EDFBA4" w14:textId="5D950CF1" w:rsidR="00486486" w:rsidRPr="00486486" w:rsidRDefault="00486486" w:rsidP="00486486">
            <w:pPr>
              <w:rPr>
                <w:rFonts w:ascii="Sakkal Majalla" w:eastAsia="Times New Roman" w:hAnsi="Sakkal Majalla" w:cs="Sakkal Majalla"/>
                <w:sz w:val="24"/>
                <w:szCs w:val="24"/>
                <w:rtl/>
              </w:rPr>
            </w:pPr>
            <w:r w:rsidRPr="00486486">
              <w:rPr>
                <w:rFonts w:ascii="Sakkal Majalla" w:eastAsia="Times New Roman" w:hAnsi="Sakkal Majalla" w:cs="Sakkal Majalla"/>
                <w:sz w:val="24"/>
                <w:szCs w:val="24"/>
              </w:rPr>
              <w:t>70</w:t>
            </w:r>
          </w:p>
        </w:tc>
        <w:tc>
          <w:tcPr>
            <w:tcW w:w="0" w:type="auto"/>
            <w:hideMark/>
          </w:tcPr>
          <w:p w14:paraId="5944A464" w14:textId="04A25D9D"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tl/>
              </w:rPr>
              <w:t>الخوف من فقدان الوظيفة أو عدم الاستقرار الوظيفي يدفعني للتفكير في ريادة الأعمال كبديل آمن</w:t>
            </w:r>
            <w:r w:rsidRPr="00486486">
              <w:rPr>
                <w:rFonts w:ascii="Sakkal Majalla" w:eastAsia="Times New Roman" w:hAnsi="Sakkal Majalla" w:cs="Sakkal Majalla"/>
                <w:sz w:val="24"/>
                <w:szCs w:val="24"/>
              </w:rPr>
              <w:t>.</w:t>
            </w:r>
          </w:p>
        </w:tc>
      </w:tr>
      <w:tr w:rsidR="00486486" w:rsidRPr="00486486" w14:paraId="27AC4DDD" w14:textId="77777777" w:rsidTr="00486486">
        <w:trPr>
          <w:trHeight w:val="657"/>
        </w:trPr>
        <w:tc>
          <w:tcPr>
            <w:tcW w:w="0" w:type="auto"/>
          </w:tcPr>
          <w:p w14:paraId="422F0469" w14:textId="737CD6DC"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3.85</w:t>
            </w:r>
          </w:p>
        </w:tc>
        <w:tc>
          <w:tcPr>
            <w:tcW w:w="0" w:type="auto"/>
          </w:tcPr>
          <w:p w14:paraId="65C2EB76" w14:textId="560613B6"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10</w:t>
            </w:r>
          </w:p>
        </w:tc>
        <w:tc>
          <w:tcPr>
            <w:tcW w:w="0" w:type="auto"/>
          </w:tcPr>
          <w:p w14:paraId="7956CC36" w14:textId="398CB32F"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15</w:t>
            </w:r>
          </w:p>
        </w:tc>
        <w:tc>
          <w:tcPr>
            <w:tcW w:w="0" w:type="auto"/>
          </w:tcPr>
          <w:p w14:paraId="69EC0DD2" w14:textId="44AE9A00"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40</w:t>
            </w:r>
          </w:p>
        </w:tc>
        <w:tc>
          <w:tcPr>
            <w:tcW w:w="0" w:type="auto"/>
          </w:tcPr>
          <w:p w14:paraId="33E59809" w14:textId="3A18F141"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Pr>
              <w:t>75</w:t>
            </w:r>
          </w:p>
        </w:tc>
        <w:tc>
          <w:tcPr>
            <w:tcW w:w="0" w:type="auto"/>
          </w:tcPr>
          <w:p w14:paraId="77289735" w14:textId="39B6C663" w:rsidR="00486486" w:rsidRPr="00486486" w:rsidRDefault="00486486" w:rsidP="00486486">
            <w:pPr>
              <w:rPr>
                <w:rFonts w:ascii="Sakkal Majalla" w:eastAsia="Times New Roman" w:hAnsi="Sakkal Majalla" w:cs="Sakkal Majalla"/>
                <w:sz w:val="24"/>
                <w:szCs w:val="24"/>
                <w:rtl/>
              </w:rPr>
            </w:pPr>
            <w:r w:rsidRPr="00486486">
              <w:rPr>
                <w:rFonts w:ascii="Sakkal Majalla" w:eastAsia="Times New Roman" w:hAnsi="Sakkal Majalla" w:cs="Sakkal Majalla"/>
                <w:sz w:val="24"/>
                <w:szCs w:val="24"/>
              </w:rPr>
              <w:t>60</w:t>
            </w:r>
          </w:p>
        </w:tc>
        <w:tc>
          <w:tcPr>
            <w:tcW w:w="0" w:type="auto"/>
            <w:hideMark/>
          </w:tcPr>
          <w:p w14:paraId="4F266426" w14:textId="3BDBB7D7" w:rsidR="00486486" w:rsidRPr="00486486" w:rsidRDefault="00486486" w:rsidP="00486486">
            <w:pPr>
              <w:rPr>
                <w:rFonts w:ascii="Sakkal Majalla" w:eastAsia="Times New Roman" w:hAnsi="Sakkal Majalla" w:cs="Sakkal Majalla"/>
                <w:sz w:val="24"/>
                <w:szCs w:val="24"/>
              </w:rPr>
            </w:pPr>
            <w:r w:rsidRPr="00486486">
              <w:rPr>
                <w:rFonts w:ascii="Sakkal Majalla" w:eastAsia="Times New Roman" w:hAnsi="Sakkal Majalla" w:cs="Sakkal Majalla"/>
                <w:sz w:val="24"/>
                <w:szCs w:val="24"/>
                <w:rtl/>
              </w:rPr>
              <w:t>الثقافة الريادية في بيئتي الاجتماعية أو المهنية تؤثر على قراري بدخول ريادة الأعمال</w:t>
            </w:r>
            <w:r w:rsidRPr="00486486">
              <w:rPr>
                <w:rFonts w:ascii="Sakkal Majalla" w:eastAsia="Times New Roman" w:hAnsi="Sakkal Majalla" w:cs="Sakkal Majalla"/>
                <w:sz w:val="24"/>
                <w:szCs w:val="24"/>
              </w:rPr>
              <w:t>.</w:t>
            </w:r>
          </w:p>
        </w:tc>
      </w:tr>
    </w:tbl>
    <w:p w14:paraId="1833D747" w14:textId="34941DDF" w:rsidR="00486486" w:rsidRPr="00486486" w:rsidRDefault="00486486" w:rsidP="00486486">
      <w:pPr>
        <w:bidi w:val="0"/>
        <w:spacing w:after="0" w:line="240" w:lineRule="auto"/>
        <w:rPr>
          <w:rFonts w:ascii="Times New Roman" w:eastAsia="Times New Roman" w:hAnsi="Times New Roman" w:cs="Times New Roman"/>
          <w:sz w:val="24"/>
          <w:szCs w:val="24"/>
        </w:rPr>
      </w:pPr>
    </w:p>
    <w:p w14:paraId="264B2C76" w14:textId="77777777" w:rsidR="00486486" w:rsidRDefault="00486486" w:rsidP="00486486">
      <w:pPr>
        <w:spacing w:after="0" w:line="360" w:lineRule="auto"/>
        <w:outlineLvl w:val="2"/>
        <w:rPr>
          <w:rFonts w:ascii="Sakkal Majalla" w:eastAsia="Times New Roman" w:hAnsi="Sakkal Majalla" w:cs="Sakkal Majalla"/>
          <w:b/>
          <w:bCs/>
          <w:sz w:val="28"/>
          <w:szCs w:val="28"/>
          <w:rtl/>
        </w:rPr>
      </w:pPr>
    </w:p>
    <w:p w14:paraId="5EDD48DC" w14:textId="77777777" w:rsidR="00486486" w:rsidRDefault="00486486" w:rsidP="00486486">
      <w:pPr>
        <w:spacing w:after="0" w:line="360" w:lineRule="auto"/>
        <w:outlineLvl w:val="2"/>
        <w:rPr>
          <w:rFonts w:ascii="Sakkal Majalla" w:eastAsia="Times New Roman" w:hAnsi="Sakkal Majalla" w:cs="Sakkal Majalla"/>
          <w:b/>
          <w:bCs/>
          <w:sz w:val="28"/>
          <w:szCs w:val="28"/>
          <w:rtl/>
        </w:rPr>
      </w:pPr>
    </w:p>
    <w:p w14:paraId="5C276393" w14:textId="77777777" w:rsidR="00486486" w:rsidRDefault="00486486" w:rsidP="00486486">
      <w:pPr>
        <w:spacing w:after="0" w:line="360" w:lineRule="auto"/>
        <w:outlineLvl w:val="2"/>
        <w:rPr>
          <w:rFonts w:ascii="Sakkal Majalla" w:eastAsia="Times New Roman" w:hAnsi="Sakkal Majalla" w:cs="Sakkal Majalla"/>
          <w:b/>
          <w:bCs/>
          <w:sz w:val="28"/>
          <w:szCs w:val="28"/>
          <w:rtl/>
        </w:rPr>
      </w:pPr>
    </w:p>
    <w:p w14:paraId="17D676EB" w14:textId="6A4109F1" w:rsidR="00486486" w:rsidRPr="00486486" w:rsidRDefault="00486486" w:rsidP="00486486">
      <w:pPr>
        <w:spacing w:after="0" w:line="360" w:lineRule="auto"/>
        <w:outlineLvl w:val="2"/>
        <w:rPr>
          <w:rFonts w:ascii="Sakkal Majalla" w:eastAsia="Times New Roman" w:hAnsi="Sakkal Majalla" w:cs="Sakkal Majalla"/>
          <w:b/>
          <w:bCs/>
          <w:sz w:val="28"/>
          <w:szCs w:val="28"/>
        </w:rPr>
      </w:pPr>
      <w:bookmarkStart w:id="26" w:name="_Toc213591919"/>
      <w:r w:rsidRPr="00486486">
        <w:rPr>
          <w:rFonts w:ascii="Sakkal Majalla" w:eastAsia="Times New Roman" w:hAnsi="Sakkal Majalla" w:cs="Sakkal Majalla"/>
          <w:b/>
          <w:bCs/>
          <w:sz w:val="28"/>
          <w:szCs w:val="28"/>
          <w:rtl/>
        </w:rPr>
        <w:lastRenderedPageBreak/>
        <w:t>تفسير النتائج</w:t>
      </w:r>
      <w:r w:rsidRPr="00486486">
        <w:rPr>
          <w:rFonts w:ascii="Sakkal Majalla" w:eastAsia="Times New Roman" w:hAnsi="Sakkal Majalla" w:cs="Sakkal Majalla"/>
          <w:b/>
          <w:bCs/>
          <w:sz w:val="28"/>
          <w:szCs w:val="28"/>
        </w:rPr>
        <w:t>:</w:t>
      </w:r>
      <w:bookmarkEnd w:id="26"/>
    </w:p>
    <w:p w14:paraId="199CCAB9" w14:textId="77777777" w:rsidR="00486486" w:rsidRPr="00486486" w:rsidRDefault="00486486" w:rsidP="00486486">
      <w:pPr>
        <w:numPr>
          <w:ilvl w:val="0"/>
          <w:numId w:val="43"/>
        </w:numPr>
        <w:spacing w:after="0" w:line="360" w:lineRule="auto"/>
        <w:rPr>
          <w:rFonts w:ascii="Sakkal Majalla" w:eastAsia="Times New Roman" w:hAnsi="Sakkal Majalla" w:cs="Sakkal Majalla"/>
          <w:sz w:val="28"/>
          <w:szCs w:val="28"/>
        </w:rPr>
      </w:pPr>
      <w:r w:rsidRPr="00486486">
        <w:rPr>
          <w:rFonts w:ascii="Sakkal Majalla" w:eastAsia="Times New Roman" w:hAnsi="Sakkal Majalla" w:cs="Sakkal Majalla"/>
          <w:b/>
          <w:bCs/>
          <w:sz w:val="28"/>
          <w:szCs w:val="28"/>
          <w:rtl/>
        </w:rPr>
        <w:t>العوامل الاقتصادية والشخصية</w:t>
      </w:r>
      <w:r w:rsidRPr="00486486">
        <w:rPr>
          <w:rFonts w:ascii="Sakkal Majalla" w:eastAsia="Times New Roman" w:hAnsi="Sakkal Majalla" w:cs="Sakkal Majalla"/>
          <w:b/>
          <w:bCs/>
          <w:sz w:val="28"/>
          <w:szCs w:val="28"/>
        </w:rPr>
        <w:t>:</w:t>
      </w:r>
      <w:r w:rsidRPr="00486486">
        <w:rPr>
          <w:rFonts w:ascii="Sakkal Majalla" w:eastAsia="Times New Roman" w:hAnsi="Sakkal Majalla" w:cs="Sakkal Majalla"/>
          <w:sz w:val="28"/>
          <w:szCs w:val="28"/>
        </w:rPr>
        <w:t xml:space="preserve"> </w:t>
      </w:r>
      <w:r w:rsidRPr="00486486">
        <w:rPr>
          <w:rFonts w:ascii="Sakkal Majalla" w:eastAsia="Times New Roman" w:hAnsi="Sakkal Majalla" w:cs="Sakkal Majalla"/>
          <w:sz w:val="28"/>
          <w:szCs w:val="28"/>
          <w:rtl/>
        </w:rPr>
        <w:t>مثل الرغبة في الاستقلال المالي (السؤال 2) والتعرف على الفرص السوقية (السؤال 8) حصلت على أعلى متوسطات، مما يشير إلى أن هذه العوامل تعتبر محفزات قوية لدخول ريادة الأعمال</w:t>
      </w:r>
      <w:r w:rsidRPr="00486486">
        <w:rPr>
          <w:rFonts w:ascii="Sakkal Majalla" w:eastAsia="Times New Roman" w:hAnsi="Sakkal Majalla" w:cs="Sakkal Majalla"/>
          <w:sz w:val="28"/>
          <w:szCs w:val="28"/>
        </w:rPr>
        <w:t>.</w:t>
      </w:r>
    </w:p>
    <w:p w14:paraId="2F19DB46" w14:textId="77777777" w:rsidR="00486486" w:rsidRPr="00486486" w:rsidRDefault="00486486" w:rsidP="00486486">
      <w:pPr>
        <w:numPr>
          <w:ilvl w:val="0"/>
          <w:numId w:val="43"/>
        </w:numPr>
        <w:spacing w:after="0" w:line="360" w:lineRule="auto"/>
        <w:rPr>
          <w:rFonts w:ascii="Sakkal Majalla" w:eastAsia="Times New Roman" w:hAnsi="Sakkal Majalla" w:cs="Sakkal Majalla"/>
          <w:sz w:val="28"/>
          <w:szCs w:val="28"/>
        </w:rPr>
      </w:pPr>
      <w:r w:rsidRPr="00486486">
        <w:rPr>
          <w:rFonts w:ascii="Sakkal Majalla" w:eastAsia="Times New Roman" w:hAnsi="Sakkal Majalla" w:cs="Sakkal Majalla"/>
          <w:b/>
          <w:bCs/>
          <w:sz w:val="28"/>
          <w:szCs w:val="28"/>
          <w:rtl/>
        </w:rPr>
        <w:t>العوامل التعليمية والمهنية</w:t>
      </w:r>
      <w:r w:rsidRPr="00486486">
        <w:rPr>
          <w:rFonts w:ascii="Sakkal Majalla" w:eastAsia="Times New Roman" w:hAnsi="Sakkal Majalla" w:cs="Sakkal Majalla"/>
          <w:b/>
          <w:bCs/>
          <w:sz w:val="28"/>
          <w:szCs w:val="28"/>
        </w:rPr>
        <w:t>:</w:t>
      </w:r>
      <w:r w:rsidRPr="00486486">
        <w:rPr>
          <w:rFonts w:ascii="Sakkal Majalla" w:eastAsia="Times New Roman" w:hAnsi="Sakkal Majalla" w:cs="Sakkal Majalla"/>
          <w:sz w:val="28"/>
          <w:szCs w:val="28"/>
        </w:rPr>
        <w:t xml:space="preserve"> </w:t>
      </w:r>
      <w:r w:rsidRPr="00486486">
        <w:rPr>
          <w:rFonts w:ascii="Sakkal Majalla" w:eastAsia="Times New Roman" w:hAnsi="Sakkal Majalla" w:cs="Sakkal Majalla"/>
          <w:sz w:val="28"/>
          <w:szCs w:val="28"/>
          <w:rtl/>
        </w:rPr>
        <w:t>مستوى التعليم والخبرة المهنية (الأسئلة 4 و5) كانا متوسطين، مما يدل على أهمية تزويد الأفراد بالمهارات والخبرات اللازمة لدعم قرارهم</w:t>
      </w:r>
      <w:r w:rsidRPr="00486486">
        <w:rPr>
          <w:rFonts w:ascii="Sakkal Majalla" w:eastAsia="Times New Roman" w:hAnsi="Sakkal Majalla" w:cs="Sakkal Majalla"/>
          <w:sz w:val="28"/>
          <w:szCs w:val="28"/>
        </w:rPr>
        <w:t>.</w:t>
      </w:r>
    </w:p>
    <w:p w14:paraId="0DFDCB86" w14:textId="77777777" w:rsidR="00486486" w:rsidRPr="00486486" w:rsidRDefault="00486486" w:rsidP="00486486">
      <w:pPr>
        <w:numPr>
          <w:ilvl w:val="0"/>
          <w:numId w:val="43"/>
        </w:numPr>
        <w:spacing w:after="0" w:line="360" w:lineRule="auto"/>
        <w:rPr>
          <w:rFonts w:ascii="Sakkal Majalla" w:eastAsia="Times New Roman" w:hAnsi="Sakkal Majalla" w:cs="Sakkal Majalla"/>
          <w:sz w:val="28"/>
          <w:szCs w:val="28"/>
        </w:rPr>
      </w:pPr>
      <w:r w:rsidRPr="00486486">
        <w:rPr>
          <w:rFonts w:ascii="Sakkal Majalla" w:eastAsia="Times New Roman" w:hAnsi="Sakkal Majalla" w:cs="Sakkal Majalla"/>
          <w:b/>
          <w:bCs/>
          <w:sz w:val="28"/>
          <w:szCs w:val="28"/>
          <w:rtl/>
        </w:rPr>
        <w:t>العوامل المؤسسية والداعمة</w:t>
      </w:r>
      <w:r w:rsidRPr="00486486">
        <w:rPr>
          <w:rFonts w:ascii="Sakkal Majalla" w:eastAsia="Times New Roman" w:hAnsi="Sakkal Majalla" w:cs="Sakkal Majalla"/>
          <w:b/>
          <w:bCs/>
          <w:sz w:val="28"/>
          <w:szCs w:val="28"/>
        </w:rPr>
        <w:t>:</w:t>
      </w:r>
      <w:r w:rsidRPr="00486486">
        <w:rPr>
          <w:rFonts w:ascii="Sakkal Majalla" w:eastAsia="Times New Roman" w:hAnsi="Sakkal Majalla" w:cs="Sakkal Majalla"/>
          <w:sz w:val="28"/>
          <w:szCs w:val="28"/>
        </w:rPr>
        <w:t xml:space="preserve"> </w:t>
      </w:r>
      <w:r w:rsidRPr="00486486">
        <w:rPr>
          <w:rFonts w:ascii="Sakkal Majalla" w:eastAsia="Times New Roman" w:hAnsi="Sakkal Majalla" w:cs="Sakkal Majalla"/>
          <w:sz w:val="28"/>
          <w:szCs w:val="28"/>
          <w:rtl/>
        </w:rPr>
        <w:t>الدعم المؤسسي والبرامج التدريبية (السؤال 6) حصل على متوسط مرتفع، ما يشير إلى ضرورة وجود بيئة داعمة لتشجيع ريادة الأعمال</w:t>
      </w:r>
      <w:r w:rsidRPr="00486486">
        <w:rPr>
          <w:rFonts w:ascii="Sakkal Majalla" w:eastAsia="Times New Roman" w:hAnsi="Sakkal Majalla" w:cs="Sakkal Majalla"/>
          <w:sz w:val="28"/>
          <w:szCs w:val="28"/>
        </w:rPr>
        <w:t>.</w:t>
      </w:r>
    </w:p>
    <w:p w14:paraId="5C7584E8" w14:textId="77777777" w:rsidR="00486486" w:rsidRPr="00486486" w:rsidRDefault="00486486" w:rsidP="00486486">
      <w:pPr>
        <w:numPr>
          <w:ilvl w:val="0"/>
          <w:numId w:val="43"/>
        </w:numPr>
        <w:spacing w:after="0" w:line="360" w:lineRule="auto"/>
        <w:rPr>
          <w:rFonts w:ascii="Sakkal Majalla" w:eastAsia="Times New Roman" w:hAnsi="Sakkal Majalla" w:cs="Sakkal Majalla"/>
          <w:sz w:val="28"/>
          <w:szCs w:val="28"/>
        </w:rPr>
      </w:pPr>
      <w:r w:rsidRPr="00486486">
        <w:rPr>
          <w:rFonts w:ascii="Sakkal Majalla" w:eastAsia="Times New Roman" w:hAnsi="Sakkal Majalla" w:cs="Sakkal Majalla"/>
          <w:b/>
          <w:bCs/>
          <w:sz w:val="28"/>
          <w:szCs w:val="28"/>
          <w:rtl/>
        </w:rPr>
        <w:t>التوازن بين الحياة والعمل</w:t>
      </w:r>
      <w:r w:rsidRPr="00486486">
        <w:rPr>
          <w:rFonts w:ascii="Sakkal Majalla" w:eastAsia="Times New Roman" w:hAnsi="Sakkal Majalla" w:cs="Sakkal Majalla"/>
          <w:b/>
          <w:bCs/>
          <w:sz w:val="28"/>
          <w:szCs w:val="28"/>
        </w:rPr>
        <w:t>:</w:t>
      </w:r>
      <w:r w:rsidRPr="00486486">
        <w:rPr>
          <w:rFonts w:ascii="Sakkal Majalla" w:eastAsia="Times New Roman" w:hAnsi="Sakkal Majalla" w:cs="Sakkal Majalla"/>
          <w:sz w:val="28"/>
          <w:szCs w:val="28"/>
        </w:rPr>
        <w:t xml:space="preserve"> </w:t>
      </w:r>
      <w:r w:rsidRPr="00486486">
        <w:rPr>
          <w:rFonts w:ascii="Sakkal Majalla" w:eastAsia="Times New Roman" w:hAnsi="Sakkal Majalla" w:cs="Sakkal Majalla"/>
          <w:sz w:val="28"/>
          <w:szCs w:val="28"/>
          <w:rtl/>
        </w:rPr>
        <w:t>السؤال 7 كان متوسطه الأدنى، مما يشير إلى أن هذا العامل يشكل تحديًا ويحتاج إلى معالجة لضمان انتقال سلس من الوظيفة إلى المشروع الريادي</w:t>
      </w:r>
      <w:r w:rsidRPr="00486486">
        <w:rPr>
          <w:rFonts w:ascii="Sakkal Majalla" w:eastAsia="Times New Roman" w:hAnsi="Sakkal Majalla" w:cs="Sakkal Majalla"/>
          <w:sz w:val="28"/>
          <w:szCs w:val="28"/>
        </w:rPr>
        <w:t>.</w:t>
      </w:r>
    </w:p>
    <w:p w14:paraId="23789F16" w14:textId="77777777" w:rsidR="00486486" w:rsidRPr="00486486" w:rsidRDefault="00486486" w:rsidP="00486486">
      <w:pPr>
        <w:numPr>
          <w:ilvl w:val="0"/>
          <w:numId w:val="43"/>
        </w:numPr>
        <w:spacing w:after="0" w:line="360" w:lineRule="auto"/>
        <w:rPr>
          <w:rFonts w:ascii="Sakkal Majalla" w:eastAsia="Times New Roman" w:hAnsi="Sakkal Majalla" w:cs="Sakkal Majalla"/>
          <w:sz w:val="28"/>
          <w:szCs w:val="28"/>
        </w:rPr>
      </w:pPr>
      <w:r w:rsidRPr="00486486">
        <w:rPr>
          <w:rFonts w:ascii="Sakkal Majalla" w:eastAsia="Times New Roman" w:hAnsi="Sakkal Majalla" w:cs="Sakkal Majalla"/>
          <w:b/>
          <w:bCs/>
          <w:sz w:val="28"/>
          <w:szCs w:val="28"/>
          <w:rtl/>
        </w:rPr>
        <w:t>الرضا الوظيفي وعدم الاستقرار</w:t>
      </w:r>
      <w:r w:rsidRPr="00486486">
        <w:rPr>
          <w:rFonts w:ascii="Sakkal Majalla" w:eastAsia="Times New Roman" w:hAnsi="Sakkal Majalla" w:cs="Sakkal Majalla"/>
          <w:b/>
          <w:bCs/>
          <w:sz w:val="28"/>
          <w:szCs w:val="28"/>
        </w:rPr>
        <w:t>:</w:t>
      </w:r>
      <w:r w:rsidRPr="00486486">
        <w:rPr>
          <w:rFonts w:ascii="Sakkal Majalla" w:eastAsia="Times New Roman" w:hAnsi="Sakkal Majalla" w:cs="Sakkal Majalla"/>
          <w:sz w:val="28"/>
          <w:szCs w:val="28"/>
        </w:rPr>
        <w:t xml:space="preserve"> </w:t>
      </w:r>
      <w:r w:rsidRPr="00486486">
        <w:rPr>
          <w:rFonts w:ascii="Sakkal Majalla" w:eastAsia="Times New Roman" w:hAnsi="Sakkal Majalla" w:cs="Sakkal Majalla"/>
          <w:sz w:val="28"/>
          <w:szCs w:val="28"/>
          <w:rtl/>
        </w:rPr>
        <w:t>أظهر السؤال 1 والسؤال 9 تأثيرًا واضحًا على قرار الأفراد، مما يؤكد أن عدم الرضا الوظيفي والخوف من فقدان الوظيفة يعدان دوافع رئيسية للانتقال إلى ريادة الأعمال</w:t>
      </w:r>
      <w:r w:rsidRPr="00486486">
        <w:rPr>
          <w:rFonts w:ascii="Sakkal Majalla" w:eastAsia="Times New Roman" w:hAnsi="Sakkal Majalla" w:cs="Sakkal Majalla"/>
          <w:sz w:val="28"/>
          <w:szCs w:val="28"/>
        </w:rPr>
        <w:t>.</w:t>
      </w:r>
    </w:p>
    <w:p w14:paraId="01B1B7BC" w14:textId="77777777" w:rsidR="00486486" w:rsidRDefault="00486486" w:rsidP="00E87892">
      <w:pPr>
        <w:rPr>
          <w:rFonts w:ascii="Times New Roman" w:eastAsia="Times New Roman" w:hAnsi="Times New Roman" w:cs="Times New Roman"/>
          <w:sz w:val="24"/>
          <w:szCs w:val="24"/>
          <w:rtl/>
        </w:rPr>
      </w:pPr>
    </w:p>
    <w:p w14:paraId="1900EF4B" w14:textId="77777777" w:rsidR="00486486" w:rsidRDefault="00486486" w:rsidP="00E87892">
      <w:pPr>
        <w:rPr>
          <w:rFonts w:ascii="Times New Roman" w:eastAsia="Times New Roman" w:hAnsi="Times New Roman" w:cs="Times New Roman"/>
          <w:sz w:val="24"/>
          <w:szCs w:val="24"/>
          <w:rtl/>
        </w:rPr>
      </w:pPr>
    </w:p>
    <w:p w14:paraId="231F6817" w14:textId="77777777" w:rsidR="00486486" w:rsidRDefault="00486486" w:rsidP="00E87892">
      <w:pPr>
        <w:rPr>
          <w:rFonts w:ascii="Times New Roman" w:eastAsia="Times New Roman" w:hAnsi="Times New Roman" w:cs="Times New Roman"/>
          <w:sz w:val="24"/>
          <w:szCs w:val="24"/>
          <w:rtl/>
        </w:rPr>
      </w:pPr>
    </w:p>
    <w:p w14:paraId="31CD8C7B" w14:textId="77777777" w:rsidR="00486486" w:rsidRDefault="00486486" w:rsidP="00E87892">
      <w:pPr>
        <w:rPr>
          <w:rFonts w:ascii="Times New Roman" w:eastAsia="Times New Roman" w:hAnsi="Times New Roman" w:cs="Times New Roman"/>
          <w:sz w:val="24"/>
          <w:szCs w:val="24"/>
          <w:rtl/>
        </w:rPr>
      </w:pPr>
    </w:p>
    <w:p w14:paraId="692677C3" w14:textId="77777777" w:rsidR="00486486" w:rsidRDefault="00486486" w:rsidP="00E87892">
      <w:pPr>
        <w:rPr>
          <w:rFonts w:ascii="Times New Roman" w:eastAsia="Times New Roman" w:hAnsi="Times New Roman" w:cs="Times New Roman"/>
          <w:sz w:val="24"/>
          <w:szCs w:val="24"/>
          <w:rtl/>
        </w:rPr>
      </w:pPr>
    </w:p>
    <w:p w14:paraId="7AFDE645" w14:textId="77777777" w:rsidR="00486486" w:rsidRDefault="00486486" w:rsidP="00E87892">
      <w:pPr>
        <w:rPr>
          <w:rFonts w:ascii="Times New Roman" w:eastAsia="Times New Roman" w:hAnsi="Times New Roman" w:cs="Times New Roman"/>
          <w:sz w:val="24"/>
          <w:szCs w:val="24"/>
          <w:rtl/>
        </w:rPr>
      </w:pPr>
    </w:p>
    <w:p w14:paraId="040A7B24" w14:textId="77777777" w:rsidR="0051234B" w:rsidRDefault="0051234B" w:rsidP="00E87892">
      <w:pPr>
        <w:rPr>
          <w:rFonts w:ascii="Times New Roman" w:eastAsia="Times New Roman" w:hAnsi="Times New Roman" w:cs="Times New Roman"/>
          <w:sz w:val="24"/>
          <w:szCs w:val="24"/>
          <w:rtl/>
        </w:rPr>
      </w:pPr>
    </w:p>
    <w:p w14:paraId="0DAD8C36" w14:textId="77777777" w:rsidR="0051234B" w:rsidRDefault="0051234B" w:rsidP="00E87892">
      <w:pPr>
        <w:rPr>
          <w:rFonts w:ascii="Times New Roman" w:eastAsia="Times New Roman" w:hAnsi="Times New Roman" w:cs="Times New Roman"/>
          <w:sz w:val="24"/>
          <w:szCs w:val="24"/>
          <w:rtl/>
        </w:rPr>
      </w:pPr>
    </w:p>
    <w:p w14:paraId="5756CCCC" w14:textId="77777777" w:rsidR="0051234B" w:rsidRDefault="0051234B" w:rsidP="00E87892">
      <w:pPr>
        <w:rPr>
          <w:rFonts w:ascii="Times New Roman" w:eastAsia="Times New Roman" w:hAnsi="Times New Roman" w:cs="Times New Roman"/>
          <w:sz w:val="24"/>
          <w:szCs w:val="24"/>
          <w:rtl/>
        </w:rPr>
      </w:pPr>
    </w:p>
    <w:p w14:paraId="4A168A5E" w14:textId="77777777" w:rsidR="0051234B" w:rsidRDefault="0051234B" w:rsidP="00E87892">
      <w:pPr>
        <w:rPr>
          <w:rFonts w:ascii="Times New Roman" w:eastAsia="Times New Roman" w:hAnsi="Times New Roman" w:cs="Times New Roman"/>
          <w:sz w:val="24"/>
          <w:szCs w:val="24"/>
          <w:rtl/>
        </w:rPr>
      </w:pPr>
    </w:p>
    <w:p w14:paraId="3A76F829" w14:textId="77777777" w:rsidR="0051234B" w:rsidRDefault="0051234B" w:rsidP="00E87892">
      <w:pPr>
        <w:rPr>
          <w:rFonts w:ascii="Times New Roman" w:eastAsia="Times New Roman" w:hAnsi="Times New Roman" w:cs="Times New Roman"/>
          <w:sz w:val="24"/>
          <w:szCs w:val="24"/>
          <w:rtl/>
        </w:rPr>
      </w:pPr>
    </w:p>
    <w:p w14:paraId="0381074C" w14:textId="77777777" w:rsidR="0051234B" w:rsidRDefault="0051234B" w:rsidP="00E87892">
      <w:pPr>
        <w:rPr>
          <w:rFonts w:ascii="Times New Roman" w:eastAsia="Times New Roman" w:hAnsi="Times New Roman" w:cs="Times New Roman"/>
          <w:sz w:val="24"/>
          <w:szCs w:val="24"/>
          <w:rtl/>
        </w:rPr>
      </w:pPr>
    </w:p>
    <w:p w14:paraId="418EA4D8" w14:textId="77777777" w:rsidR="0051234B" w:rsidRDefault="0051234B" w:rsidP="00E87892">
      <w:pPr>
        <w:rPr>
          <w:rFonts w:ascii="Times New Roman" w:eastAsia="Times New Roman" w:hAnsi="Times New Roman" w:cs="Times New Roman"/>
          <w:sz w:val="24"/>
          <w:szCs w:val="24"/>
          <w:rtl/>
        </w:rPr>
      </w:pPr>
    </w:p>
    <w:p w14:paraId="526CC901" w14:textId="77777777" w:rsidR="0051234B" w:rsidRDefault="0051234B" w:rsidP="00E87892">
      <w:pPr>
        <w:rPr>
          <w:rFonts w:ascii="Times New Roman" w:eastAsia="Times New Roman" w:hAnsi="Times New Roman" w:cs="Times New Roman"/>
          <w:sz w:val="24"/>
          <w:szCs w:val="24"/>
          <w:rtl/>
        </w:rPr>
      </w:pPr>
    </w:p>
    <w:p w14:paraId="3440FB28" w14:textId="77777777" w:rsidR="00486486" w:rsidRDefault="00486486" w:rsidP="00E87892">
      <w:pPr>
        <w:rPr>
          <w:rFonts w:ascii="Times New Roman" w:eastAsia="Times New Roman" w:hAnsi="Times New Roman" w:cs="Times New Roman"/>
          <w:sz w:val="24"/>
          <w:szCs w:val="24"/>
          <w:rtl/>
        </w:rPr>
      </w:pPr>
    </w:p>
    <w:p w14:paraId="69D03C2D" w14:textId="08E2B571" w:rsidR="004844FD" w:rsidRPr="00486486" w:rsidRDefault="00486486" w:rsidP="002C1E78">
      <w:pPr>
        <w:jc w:val="center"/>
        <w:outlineLvl w:val="0"/>
        <w:rPr>
          <w:rFonts w:ascii="Sakkal Majalla" w:hAnsi="Sakkal Majalla" w:cs="Sakkal Majalla"/>
          <w:b/>
          <w:bCs/>
          <w:sz w:val="36"/>
          <w:szCs w:val="36"/>
        </w:rPr>
      </w:pPr>
      <w:bookmarkStart w:id="27" w:name="_Toc213591920"/>
      <w:r w:rsidRPr="00486486">
        <w:rPr>
          <w:rFonts w:ascii="Sakkal Majalla" w:eastAsia="Times New Roman" w:hAnsi="Sakkal Majalla" w:cs="Sakkal Majalla"/>
          <w:b/>
          <w:bCs/>
          <w:sz w:val="36"/>
          <w:szCs w:val="36"/>
          <w:rtl/>
        </w:rPr>
        <w:lastRenderedPageBreak/>
        <w:t>الفصل الرابع (</w:t>
      </w:r>
      <w:r w:rsidR="008B6F32" w:rsidRPr="00486486">
        <w:rPr>
          <w:rFonts w:ascii="Sakkal Majalla" w:hAnsi="Sakkal Majalla" w:cs="Sakkal Majalla"/>
          <w:b/>
          <w:bCs/>
          <w:sz w:val="36"/>
          <w:szCs w:val="36"/>
          <w:rtl/>
        </w:rPr>
        <w:t>نتائج البحث</w:t>
      </w:r>
      <w:r w:rsidRPr="00486486">
        <w:rPr>
          <w:rFonts w:ascii="Sakkal Majalla" w:hAnsi="Sakkal Majalla" w:cs="Sakkal Majalla"/>
          <w:b/>
          <w:bCs/>
          <w:sz w:val="36"/>
          <w:szCs w:val="36"/>
          <w:rtl/>
        </w:rPr>
        <w:t>)</w:t>
      </w:r>
      <w:bookmarkEnd w:id="27"/>
    </w:p>
    <w:p w14:paraId="668D2149" w14:textId="77777777" w:rsidR="00486486" w:rsidRPr="00486486" w:rsidRDefault="00486486" w:rsidP="00486486">
      <w:pPr>
        <w:pStyle w:val="NormalWeb"/>
        <w:bidi/>
        <w:spacing w:before="0" w:beforeAutospacing="0" w:after="0" w:afterAutospacing="0" w:line="360" w:lineRule="auto"/>
        <w:ind w:firstLine="720"/>
        <w:jc w:val="both"/>
        <w:rPr>
          <w:rFonts w:ascii="Sakkal Majalla" w:hAnsi="Sakkal Majalla" w:cs="Sakkal Majalla"/>
          <w:sz w:val="28"/>
          <w:szCs w:val="28"/>
        </w:rPr>
      </w:pPr>
      <w:r w:rsidRPr="00486486">
        <w:rPr>
          <w:rFonts w:ascii="Sakkal Majalla" w:hAnsi="Sakkal Majalla" w:cs="Sakkal Majalla"/>
          <w:sz w:val="28"/>
          <w:szCs w:val="28"/>
          <w:rtl/>
        </w:rPr>
        <w:t>هدفت هذه الدراسة إلى تحليل العوامل المؤثرة في قرار الأفراد ترك وظائفهم والانخراط في ريادة الأعمال، من خلال استخدام استبيان مكون من عشرة أسئلة موجهة إلى عينة مكونة من 200 مشارك من الموظفين في القطاعين العام والخاص بالمملكة العربية السعودية. وقد أظهرت النتائج مجموعة من المؤشرات المهمة التي تعكس تأثير العوامل الاقتصادية، المهنية، التعليمية، والشخصية على اتخاذ قرار الدخول في عالم ريادة الأعمال</w:t>
      </w:r>
      <w:r w:rsidRPr="00486486">
        <w:rPr>
          <w:rFonts w:ascii="Sakkal Majalla" w:hAnsi="Sakkal Majalla" w:cs="Sakkal Majalla"/>
          <w:sz w:val="28"/>
          <w:szCs w:val="28"/>
        </w:rPr>
        <w:t>.</w:t>
      </w:r>
    </w:p>
    <w:p w14:paraId="4F42CB1B" w14:textId="77777777" w:rsidR="00486486" w:rsidRPr="00486486" w:rsidRDefault="00486486" w:rsidP="00486486">
      <w:pPr>
        <w:pStyle w:val="Heading3"/>
        <w:bidi/>
        <w:spacing w:before="0" w:beforeAutospacing="0" w:after="0" w:afterAutospacing="0" w:line="360" w:lineRule="auto"/>
        <w:jc w:val="both"/>
        <w:rPr>
          <w:rFonts w:ascii="Sakkal Majalla" w:hAnsi="Sakkal Majalla" w:cs="Sakkal Majalla"/>
          <w:sz w:val="28"/>
          <w:szCs w:val="28"/>
        </w:rPr>
      </w:pPr>
      <w:bookmarkStart w:id="28" w:name="_Toc213591921"/>
      <w:r w:rsidRPr="00486486">
        <w:rPr>
          <w:rFonts w:ascii="Sakkal Majalla" w:hAnsi="Sakkal Majalla" w:cs="Sakkal Majalla"/>
          <w:sz w:val="28"/>
          <w:szCs w:val="28"/>
          <w:rtl/>
        </w:rPr>
        <w:t>أولاً: العوامل الاقتصادية والمالية</w:t>
      </w:r>
      <w:bookmarkEnd w:id="28"/>
    </w:p>
    <w:p w14:paraId="50769FA0" w14:textId="77777777" w:rsidR="00486486" w:rsidRPr="00486486" w:rsidRDefault="00486486" w:rsidP="00486486">
      <w:pPr>
        <w:pStyle w:val="NormalWeb"/>
        <w:bidi/>
        <w:spacing w:before="0" w:beforeAutospacing="0" w:after="0" w:afterAutospacing="0" w:line="360" w:lineRule="auto"/>
        <w:ind w:firstLine="720"/>
        <w:jc w:val="both"/>
        <w:rPr>
          <w:rFonts w:ascii="Sakkal Majalla" w:hAnsi="Sakkal Majalla" w:cs="Sakkal Majalla"/>
          <w:sz w:val="28"/>
          <w:szCs w:val="28"/>
        </w:rPr>
      </w:pPr>
      <w:r w:rsidRPr="00486486">
        <w:rPr>
          <w:rFonts w:ascii="Sakkal Majalla" w:hAnsi="Sakkal Majalla" w:cs="Sakkal Majalla"/>
          <w:sz w:val="28"/>
          <w:szCs w:val="28"/>
          <w:rtl/>
        </w:rPr>
        <w:t xml:space="preserve">أظهرت النتائج أن </w:t>
      </w:r>
      <w:r w:rsidRPr="00486486">
        <w:rPr>
          <w:rStyle w:val="Strong"/>
          <w:rFonts w:ascii="Sakkal Majalla" w:hAnsi="Sakkal Majalla" w:cs="Sakkal Majalla"/>
          <w:sz w:val="28"/>
          <w:szCs w:val="28"/>
          <w:rtl/>
        </w:rPr>
        <w:t>العوامل الاقتصادية</w:t>
      </w:r>
      <w:r w:rsidRPr="00486486">
        <w:rPr>
          <w:rFonts w:ascii="Sakkal Majalla" w:hAnsi="Sakkal Majalla" w:cs="Sakkal Majalla"/>
          <w:sz w:val="28"/>
          <w:szCs w:val="28"/>
          <w:rtl/>
        </w:rPr>
        <w:t xml:space="preserve"> تشكل من أبرز العوامل المؤثرة على قرار الأفراد ترك الوظيفة والانخراط في ريادة الأعمال. فقد أشار معظم المشاركين إلى أن </w:t>
      </w:r>
      <w:r w:rsidRPr="00486486">
        <w:rPr>
          <w:rStyle w:val="Strong"/>
          <w:rFonts w:ascii="Sakkal Majalla" w:hAnsi="Sakkal Majalla" w:cs="Sakkal Majalla"/>
          <w:sz w:val="28"/>
          <w:szCs w:val="28"/>
          <w:rtl/>
        </w:rPr>
        <w:t>الرغبة في الاستقلال المالي وزيادة الدخل الشخصي</w:t>
      </w:r>
      <w:r w:rsidRPr="00486486">
        <w:rPr>
          <w:rFonts w:ascii="Sakkal Majalla" w:hAnsi="Sakkal Majalla" w:cs="Sakkal Majalla"/>
          <w:sz w:val="28"/>
          <w:szCs w:val="28"/>
          <w:rtl/>
        </w:rPr>
        <w:t xml:space="preserve"> (السؤال 2) تعد دافعًا قويًا لديهم، حيث أبدى 90 مشاركًا موافقتهم بشدة و70 مشاركًا موافقتهم، ما يعكس متوسطًا حسابيًا بلغ 4.30، وهو الأعلى بين أسئلة الاستبيان. ويشير هذا إلى أن الاستقلال المالي والقدرة على تحقيق دخل إضافي يعتبران محركًا رئيسيًا للأفراد للانتقال من التوظيف إلى المشاريع الريادية</w:t>
      </w:r>
      <w:r w:rsidRPr="00486486">
        <w:rPr>
          <w:rFonts w:ascii="Sakkal Majalla" w:hAnsi="Sakkal Majalla" w:cs="Sakkal Majalla"/>
          <w:sz w:val="28"/>
          <w:szCs w:val="28"/>
        </w:rPr>
        <w:t>.</w:t>
      </w:r>
    </w:p>
    <w:p w14:paraId="5E397B4E" w14:textId="16585332" w:rsidR="00367E8D" w:rsidRDefault="00486486" w:rsidP="00367E8D">
      <w:pPr>
        <w:pStyle w:val="NormalWeb"/>
        <w:bidi/>
        <w:spacing w:before="0" w:beforeAutospacing="0" w:after="0" w:afterAutospacing="0" w:line="360" w:lineRule="auto"/>
        <w:ind w:firstLine="720"/>
        <w:jc w:val="both"/>
        <w:rPr>
          <w:rFonts w:ascii="Sakkal Majalla" w:hAnsi="Sakkal Majalla" w:cs="Sakkal Majalla"/>
          <w:sz w:val="28"/>
          <w:szCs w:val="28"/>
          <w:rtl/>
        </w:rPr>
      </w:pPr>
      <w:r w:rsidRPr="00486486">
        <w:rPr>
          <w:rFonts w:ascii="Sakkal Majalla" w:hAnsi="Sakkal Majalla" w:cs="Sakkal Majalla"/>
          <w:sz w:val="28"/>
          <w:szCs w:val="28"/>
          <w:rtl/>
        </w:rPr>
        <w:t xml:space="preserve">كما أظهرت النتائج أن </w:t>
      </w:r>
      <w:r w:rsidRPr="00486486">
        <w:rPr>
          <w:rStyle w:val="Strong"/>
          <w:rFonts w:ascii="Sakkal Majalla" w:hAnsi="Sakkal Majalla" w:cs="Sakkal Majalla"/>
          <w:sz w:val="28"/>
          <w:szCs w:val="28"/>
          <w:rtl/>
        </w:rPr>
        <w:t>وجود فرص سوقية مناسبة</w:t>
      </w:r>
      <w:r w:rsidRPr="00486486">
        <w:rPr>
          <w:rFonts w:ascii="Sakkal Majalla" w:hAnsi="Sakkal Majalla" w:cs="Sakkal Majalla"/>
          <w:sz w:val="28"/>
          <w:szCs w:val="28"/>
          <w:rtl/>
        </w:rPr>
        <w:t xml:space="preserve"> (السؤال 3) يعتبر عاملاً محفزًا آخر لدخول عالم ريادة الأعمال، إذ أعرب 75 مشاركًا عن موافقتهم بشدة و65 مشاركًا عن موافقتهم، بما يعكس متوسطًا حسابيًا بلغ 4.05. وتشير هذه النتيجة إلى أن القدرة على التعرف على الفرص المتاحة في السوق واستغلالها بشكل مبتكر تشكل عاملاً حاسمًا في قرار الانتقال إلى المشروع الخاص، حيث يُنظر إلى ريادة الأعمال كخيار لتحقيق الاستفادة من الفرص الاقتصادية</w:t>
      </w:r>
      <w:r w:rsidRPr="00486486">
        <w:rPr>
          <w:rFonts w:ascii="Sakkal Majalla" w:hAnsi="Sakkal Majalla" w:cs="Sakkal Majalla"/>
          <w:sz w:val="28"/>
          <w:szCs w:val="28"/>
        </w:rPr>
        <w:t>.</w:t>
      </w:r>
      <w:bookmarkStart w:id="29" w:name="_Toc213591922"/>
    </w:p>
    <w:p w14:paraId="53F6AA89" w14:textId="146412FF" w:rsidR="00486486" w:rsidRPr="00486486" w:rsidRDefault="00486486" w:rsidP="00367E8D">
      <w:pPr>
        <w:pStyle w:val="Heading3"/>
        <w:bidi/>
        <w:spacing w:before="0" w:beforeAutospacing="0" w:after="0" w:afterAutospacing="0" w:line="360" w:lineRule="auto"/>
        <w:jc w:val="both"/>
        <w:rPr>
          <w:rFonts w:ascii="Sakkal Majalla" w:hAnsi="Sakkal Majalla" w:cs="Sakkal Majalla"/>
          <w:sz w:val="28"/>
          <w:szCs w:val="28"/>
        </w:rPr>
      </w:pPr>
      <w:r w:rsidRPr="00486486">
        <w:rPr>
          <w:rFonts w:ascii="Sakkal Majalla" w:hAnsi="Sakkal Majalla" w:cs="Sakkal Majalla"/>
          <w:sz w:val="28"/>
          <w:szCs w:val="28"/>
          <w:rtl/>
        </w:rPr>
        <w:t>ثانياً: العوامل المهنية والخبرة العملية</w:t>
      </w:r>
      <w:bookmarkEnd w:id="29"/>
    </w:p>
    <w:p w14:paraId="38F92568" w14:textId="77777777" w:rsidR="00486486" w:rsidRPr="00486486" w:rsidRDefault="00486486" w:rsidP="00486486">
      <w:pPr>
        <w:pStyle w:val="NormalWeb"/>
        <w:bidi/>
        <w:spacing w:before="0" w:beforeAutospacing="0" w:after="0" w:afterAutospacing="0" w:line="360" w:lineRule="auto"/>
        <w:ind w:firstLine="720"/>
        <w:jc w:val="both"/>
        <w:rPr>
          <w:rFonts w:ascii="Sakkal Majalla" w:hAnsi="Sakkal Majalla" w:cs="Sakkal Majalla"/>
          <w:sz w:val="28"/>
          <w:szCs w:val="28"/>
        </w:rPr>
      </w:pPr>
      <w:r w:rsidRPr="00486486">
        <w:rPr>
          <w:rFonts w:ascii="Sakkal Majalla" w:hAnsi="Sakkal Majalla" w:cs="Sakkal Majalla"/>
          <w:sz w:val="28"/>
          <w:szCs w:val="28"/>
          <w:rtl/>
        </w:rPr>
        <w:t xml:space="preserve">تمثل </w:t>
      </w:r>
      <w:r w:rsidRPr="00486486">
        <w:rPr>
          <w:rStyle w:val="Strong"/>
          <w:rFonts w:ascii="Sakkal Majalla" w:hAnsi="Sakkal Majalla" w:cs="Sakkal Majalla"/>
          <w:sz w:val="28"/>
          <w:szCs w:val="28"/>
          <w:rtl/>
        </w:rPr>
        <w:t>الخبرة المهنية ومستوى التعليم</w:t>
      </w:r>
      <w:r w:rsidRPr="00486486">
        <w:rPr>
          <w:rFonts w:ascii="Sakkal Majalla" w:hAnsi="Sakkal Majalla" w:cs="Sakkal Majalla"/>
          <w:sz w:val="28"/>
          <w:szCs w:val="28"/>
          <w:rtl/>
        </w:rPr>
        <w:t xml:space="preserve"> من العوامل المؤثرة في قرار ترك الوظيفة والانخراط في ريادة الأعمال. فقد أظهر الاستبيان أن </w:t>
      </w:r>
      <w:r w:rsidRPr="00486486">
        <w:rPr>
          <w:rStyle w:val="Strong"/>
          <w:rFonts w:ascii="Sakkal Majalla" w:hAnsi="Sakkal Majalla" w:cs="Sakkal Majalla"/>
          <w:sz w:val="28"/>
          <w:szCs w:val="28"/>
          <w:rtl/>
        </w:rPr>
        <w:t>مستوى الخبرة المهنية</w:t>
      </w:r>
      <w:r w:rsidRPr="00486486">
        <w:rPr>
          <w:rFonts w:ascii="Sakkal Majalla" w:hAnsi="Sakkal Majalla" w:cs="Sakkal Majalla"/>
          <w:sz w:val="28"/>
          <w:szCs w:val="28"/>
          <w:rtl/>
        </w:rPr>
        <w:t xml:space="preserve"> (السؤال 4) له تأثير متوسط، حيث وافق 70 مشاركًا ووافق بشدة 60 مشاركًا على أنهم يشعرون بأن خبرتهم العملية تجعلهم قادرين على إدارة مشروع ريادي ناجح، مع متوسط حسابي بلغ 3.75</w:t>
      </w:r>
      <w:r w:rsidRPr="00486486">
        <w:rPr>
          <w:rFonts w:ascii="Sakkal Majalla" w:hAnsi="Sakkal Majalla" w:cs="Sakkal Majalla"/>
          <w:sz w:val="28"/>
          <w:szCs w:val="28"/>
        </w:rPr>
        <w:t>.</w:t>
      </w:r>
    </w:p>
    <w:p w14:paraId="491CE63D" w14:textId="77777777" w:rsidR="00486486" w:rsidRPr="00486486" w:rsidRDefault="00486486" w:rsidP="00486486">
      <w:pPr>
        <w:pStyle w:val="NormalWeb"/>
        <w:bidi/>
        <w:spacing w:before="0" w:beforeAutospacing="0" w:after="0" w:afterAutospacing="0" w:line="360" w:lineRule="auto"/>
        <w:jc w:val="both"/>
        <w:rPr>
          <w:rFonts w:ascii="Sakkal Majalla" w:hAnsi="Sakkal Majalla" w:cs="Sakkal Majalla"/>
          <w:sz w:val="28"/>
          <w:szCs w:val="28"/>
        </w:rPr>
      </w:pPr>
      <w:r w:rsidRPr="00486486">
        <w:rPr>
          <w:rFonts w:ascii="Sakkal Majalla" w:hAnsi="Sakkal Majalla" w:cs="Sakkal Majalla"/>
          <w:sz w:val="28"/>
          <w:szCs w:val="28"/>
          <w:rtl/>
        </w:rPr>
        <w:t xml:space="preserve">وبالمثل، أشارت نتائج السؤال 5 حول </w:t>
      </w:r>
      <w:r w:rsidRPr="00486486">
        <w:rPr>
          <w:rStyle w:val="Strong"/>
          <w:rFonts w:ascii="Sakkal Majalla" w:hAnsi="Sakkal Majalla" w:cs="Sakkal Majalla"/>
          <w:sz w:val="28"/>
          <w:szCs w:val="28"/>
          <w:rtl/>
        </w:rPr>
        <w:t>تأثير مستوى التعليم على اكتساب المهارات اللازمة لريادة الأعمال</w:t>
      </w:r>
      <w:r w:rsidRPr="00486486">
        <w:rPr>
          <w:rFonts w:ascii="Sakkal Majalla" w:hAnsi="Sakkal Majalla" w:cs="Sakkal Majalla"/>
          <w:sz w:val="28"/>
          <w:szCs w:val="28"/>
          <w:rtl/>
        </w:rPr>
        <w:t xml:space="preserve"> إلى متوسط حسابي بلغ 3.70، حيث أبدى 80 مشاركًا موافقتهم و50 مشاركًا موافقتهم بشدة. وتوضح هذه النتائج أن </w:t>
      </w:r>
      <w:r w:rsidRPr="00486486">
        <w:rPr>
          <w:rFonts w:ascii="Sakkal Majalla" w:hAnsi="Sakkal Majalla" w:cs="Sakkal Majalla"/>
          <w:sz w:val="28"/>
          <w:szCs w:val="28"/>
          <w:rtl/>
        </w:rPr>
        <w:lastRenderedPageBreak/>
        <w:t>الخبرة العملية والتعليم يسهمان كوسيط مهم في زيادة قدرة الأفراد على اتخاذ القرار بالانتقال إلى مشاريعهم الخاصة، حيث توفر هذه العوامل المهارات والمعرفة اللازمة للتخطيط والإدارة الفعالة للمشروع</w:t>
      </w:r>
      <w:r w:rsidRPr="00486486">
        <w:rPr>
          <w:rFonts w:ascii="Sakkal Majalla" w:hAnsi="Sakkal Majalla" w:cs="Sakkal Majalla"/>
          <w:sz w:val="28"/>
          <w:szCs w:val="28"/>
        </w:rPr>
        <w:t>.</w:t>
      </w:r>
    </w:p>
    <w:p w14:paraId="74B99BBB" w14:textId="77777777" w:rsidR="00486486" w:rsidRPr="00486486" w:rsidRDefault="00486486" w:rsidP="00486486">
      <w:pPr>
        <w:pStyle w:val="Heading3"/>
        <w:bidi/>
        <w:spacing w:before="0" w:beforeAutospacing="0" w:after="0" w:afterAutospacing="0" w:line="360" w:lineRule="auto"/>
        <w:jc w:val="both"/>
        <w:rPr>
          <w:rFonts w:ascii="Sakkal Majalla" w:hAnsi="Sakkal Majalla" w:cs="Sakkal Majalla"/>
          <w:sz w:val="28"/>
          <w:szCs w:val="28"/>
        </w:rPr>
      </w:pPr>
      <w:bookmarkStart w:id="30" w:name="_Toc213591923"/>
      <w:r w:rsidRPr="00486486">
        <w:rPr>
          <w:rFonts w:ascii="Sakkal Majalla" w:hAnsi="Sakkal Majalla" w:cs="Sakkal Majalla"/>
          <w:sz w:val="28"/>
          <w:szCs w:val="28"/>
          <w:rtl/>
        </w:rPr>
        <w:t>ثالثاً: العوامل المؤسسية والداعمة</w:t>
      </w:r>
      <w:bookmarkEnd w:id="30"/>
    </w:p>
    <w:p w14:paraId="0F985284" w14:textId="77777777" w:rsidR="00486486" w:rsidRPr="00486486" w:rsidRDefault="00486486" w:rsidP="00486486">
      <w:pPr>
        <w:pStyle w:val="NormalWeb"/>
        <w:bidi/>
        <w:spacing w:before="0" w:beforeAutospacing="0" w:after="0" w:afterAutospacing="0" w:line="360" w:lineRule="auto"/>
        <w:ind w:firstLine="720"/>
        <w:jc w:val="both"/>
        <w:rPr>
          <w:rFonts w:ascii="Sakkal Majalla" w:hAnsi="Sakkal Majalla" w:cs="Sakkal Majalla"/>
          <w:sz w:val="28"/>
          <w:szCs w:val="28"/>
        </w:rPr>
      </w:pPr>
      <w:r w:rsidRPr="00486486">
        <w:rPr>
          <w:rFonts w:ascii="Sakkal Majalla" w:hAnsi="Sakkal Majalla" w:cs="Sakkal Majalla"/>
          <w:sz w:val="28"/>
          <w:szCs w:val="28"/>
          <w:rtl/>
        </w:rPr>
        <w:t xml:space="preserve">تناولت الدراسة أيضًا تأثير </w:t>
      </w:r>
      <w:r w:rsidRPr="00486486">
        <w:rPr>
          <w:rStyle w:val="Strong"/>
          <w:rFonts w:ascii="Sakkal Majalla" w:hAnsi="Sakkal Majalla" w:cs="Sakkal Majalla"/>
          <w:sz w:val="28"/>
          <w:szCs w:val="28"/>
          <w:rtl/>
        </w:rPr>
        <w:t>الدعم المؤسسي والبرامج التدريبية</w:t>
      </w:r>
      <w:r w:rsidRPr="00486486">
        <w:rPr>
          <w:rFonts w:ascii="Sakkal Majalla" w:hAnsi="Sakkal Majalla" w:cs="Sakkal Majalla"/>
          <w:sz w:val="28"/>
          <w:szCs w:val="28"/>
          <w:rtl/>
        </w:rPr>
        <w:t xml:space="preserve"> في مجال ريادة الأعمال على قرار الأفراد. وأظهرت النتائج (السؤال 6) أن هناك قبولاً عامًا لدور هذه البرامج في تشجيع الموظفين على اتخاذ خطوة ترك الوظيفة، حيث وافق 65 مشاركًا ووافق بشدة 55 مشاركًا، مع متوسط حسابي بلغ 3.65. وتؤكد هذه النتيجة أن توافر الدعم المؤسسي مثل برامج التدريب، الإرشاد، وحاضنات الأعمال يزيد من ثقة الأفراد في قدرتهم على النجاح في ريادة الأعمال، ويقلل من المخاطر النفسية والعملية المرتبطة بالانتقال من بيئة وظيفية مستقرة إلى بيئة ريادية تحمل درجة من المخاطرة</w:t>
      </w:r>
      <w:r w:rsidRPr="00486486">
        <w:rPr>
          <w:rFonts w:ascii="Sakkal Majalla" w:hAnsi="Sakkal Majalla" w:cs="Sakkal Majalla"/>
          <w:sz w:val="28"/>
          <w:szCs w:val="28"/>
        </w:rPr>
        <w:t>.</w:t>
      </w:r>
    </w:p>
    <w:p w14:paraId="61A255E9" w14:textId="77777777" w:rsidR="00486486" w:rsidRPr="00486486" w:rsidRDefault="00486486" w:rsidP="00486486">
      <w:pPr>
        <w:pStyle w:val="Heading3"/>
        <w:bidi/>
        <w:spacing w:before="0" w:beforeAutospacing="0" w:after="0" w:afterAutospacing="0" w:line="360" w:lineRule="auto"/>
        <w:jc w:val="both"/>
        <w:rPr>
          <w:rFonts w:ascii="Sakkal Majalla" w:hAnsi="Sakkal Majalla" w:cs="Sakkal Majalla"/>
          <w:sz w:val="28"/>
          <w:szCs w:val="28"/>
        </w:rPr>
      </w:pPr>
      <w:bookmarkStart w:id="31" w:name="_Toc213591924"/>
      <w:r w:rsidRPr="00486486">
        <w:rPr>
          <w:rFonts w:ascii="Sakkal Majalla" w:hAnsi="Sakkal Majalla" w:cs="Sakkal Majalla"/>
          <w:sz w:val="28"/>
          <w:szCs w:val="28"/>
          <w:rtl/>
        </w:rPr>
        <w:t>رابعاً: العوامل المتعلقة بالتوازن بين الحياة والعمل</w:t>
      </w:r>
      <w:bookmarkEnd w:id="31"/>
    </w:p>
    <w:p w14:paraId="2BC6C22F" w14:textId="77777777" w:rsidR="00486486" w:rsidRDefault="00486486" w:rsidP="00486486">
      <w:pPr>
        <w:pStyle w:val="NormalWeb"/>
        <w:bidi/>
        <w:spacing w:before="0" w:beforeAutospacing="0" w:after="0" w:afterAutospacing="0" w:line="360" w:lineRule="auto"/>
        <w:ind w:firstLine="720"/>
        <w:jc w:val="both"/>
        <w:rPr>
          <w:rFonts w:ascii="Sakkal Majalla" w:hAnsi="Sakkal Majalla" w:cs="Sakkal Majalla"/>
          <w:sz w:val="28"/>
          <w:szCs w:val="28"/>
          <w:rtl/>
        </w:rPr>
      </w:pPr>
      <w:r w:rsidRPr="00486486">
        <w:rPr>
          <w:rFonts w:ascii="Sakkal Majalla" w:hAnsi="Sakkal Majalla" w:cs="Sakkal Majalla"/>
          <w:sz w:val="28"/>
          <w:szCs w:val="28"/>
          <w:rtl/>
        </w:rPr>
        <w:t xml:space="preserve">أظهرت نتائج السؤال 7، المتعلق بتأثير </w:t>
      </w:r>
      <w:r w:rsidRPr="00486486">
        <w:rPr>
          <w:rStyle w:val="Strong"/>
          <w:rFonts w:ascii="Sakkal Majalla" w:hAnsi="Sakkal Majalla" w:cs="Sakkal Majalla"/>
          <w:sz w:val="28"/>
          <w:szCs w:val="28"/>
          <w:rtl/>
        </w:rPr>
        <w:t>التوازن بين الحياة العملية والشخصية</w:t>
      </w:r>
      <w:r w:rsidRPr="00486486">
        <w:rPr>
          <w:rFonts w:ascii="Sakkal Majalla" w:hAnsi="Sakkal Majalla" w:cs="Sakkal Majalla"/>
          <w:sz w:val="28"/>
          <w:szCs w:val="28"/>
          <w:rtl/>
        </w:rPr>
        <w:t xml:space="preserve"> على قدرة الأفراد على الانخراط في ريادة الأعمال، متوسطًا منخفضًا نسبيًا بلغ 3.20. حيث وافق 60 مشاركًا ووافق بشدة 40 مشاركًا، بينما كانت هناك نسبة ملحوظة من المشاركين محايدين أو غير موافقين. وتشير هذه النتائج إلى أن التحديات المتعلقة بتقسيم الوقت بين الالتزامات الشخصية والمهنية تعتبر عاملًا مؤثرًا قد يعيق البعض عن اتخاذ قرار ترك الوظيفة والانخراط في ريادة الأعمال</w:t>
      </w:r>
      <w:r w:rsidRPr="00486486">
        <w:rPr>
          <w:rFonts w:ascii="Sakkal Majalla" w:hAnsi="Sakkal Majalla" w:cs="Sakkal Majalla"/>
          <w:sz w:val="28"/>
          <w:szCs w:val="28"/>
        </w:rPr>
        <w:t>.</w:t>
      </w:r>
    </w:p>
    <w:p w14:paraId="03144631" w14:textId="5CBB14FD" w:rsidR="00486486" w:rsidRPr="00486486" w:rsidRDefault="00486486" w:rsidP="00367E8D">
      <w:pPr>
        <w:pStyle w:val="Heading3"/>
        <w:bidi/>
        <w:spacing w:before="0" w:beforeAutospacing="0" w:after="0" w:afterAutospacing="0" w:line="360" w:lineRule="auto"/>
        <w:jc w:val="both"/>
        <w:rPr>
          <w:rFonts w:ascii="Sakkal Majalla" w:hAnsi="Sakkal Majalla" w:cs="Sakkal Majalla"/>
          <w:sz w:val="28"/>
          <w:szCs w:val="28"/>
        </w:rPr>
      </w:pPr>
      <w:bookmarkStart w:id="32" w:name="_Toc213591925"/>
      <w:r w:rsidRPr="00486486">
        <w:rPr>
          <w:rFonts w:ascii="Sakkal Majalla" w:hAnsi="Sakkal Majalla" w:cs="Sakkal Majalla"/>
          <w:sz w:val="28"/>
          <w:szCs w:val="28"/>
          <w:rtl/>
        </w:rPr>
        <w:t>خامساً: العوامل النفسية والاجتماعية</w:t>
      </w:r>
      <w:bookmarkEnd w:id="32"/>
    </w:p>
    <w:p w14:paraId="3BD5735C" w14:textId="77777777" w:rsidR="00486486" w:rsidRPr="00486486" w:rsidRDefault="00486486" w:rsidP="00486486">
      <w:pPr>
        <w:pStyle w:val="NormalWeb"/>
        <w:bidi/>
        <w:spacing w:before="0" w:beforeAutospacing="0" w:after="0" w:afterAutospacing="0" w:line="360" w:lineRule="auto"/>
        <w:ind w:firstLine="720"/>
        <w:jc w:val="both"/>
        <w:rPr>
          <w:rFonts w:ascii="Sakkal Majalla" w:hAnsi="Sakkal Majalla" w:cs="Sakkal Majalla"/>
          <w:sz w:val="28"/>
          <w:szCs w:val="28"/>
        </w:rPr>
      </w:pPr>
      <w:r w:rsidRPr="00486486">
        <w:rPr>
          <w:rFonts w:ascii="Sakkal Majalla" w:hAnsi="Sakkal Majalla" w:cs="Sakkal Majalla"/>
          <w:sz w:val="28"/>
          <w:szCs w:val="28"/>
          <w:rtl/>
        </w:rPr>
        <w:t xml:space="preserve">أظهرت النتائج أهمية </w:t>
      </w:r>
      <w:r w:rsidRPr="00486486">
        <w:rPr>
          <w:rStyle w:val="Strong"/>
          <w:rFonts w:ascii="Sakkal Majalla" w:hAnsi="Sakkal Majalla" w:cs="Sakkal Majalla"/>
          <w:sz w:val="28"/>
          <w:szCs w:val="28"/>
          <w:rtl/>
        </w:rPr>
        <w:t>العوامل النفسية والاجتماعية</w:t>
      </w:r>
      <w:r w:rsidRPr="00486486">
        <w:rPr>
          <w:rFonts w:ascii="Sakkal Majalla" w:hAnsi="Sakkal Majalla" w:cs="Sakkal Majalla"/>
          <w:sz w:val="28"/>
          <w:szCs w:val="28"/>
          <w:rtl/>
        </w:rPr>
        <w:t xml:space="preserve"> في اتخاذ قرار ريادة الأعمال، بما في ذلك </w:t>
      </w:r>
      <w:r w:rsidRPr="00486486">
        <w:rPr>
          <w:rStyle w:val="Strong"/>
          <w:rFonts w:ascii="Sakkal Majalla" w:hAnsi="Sakkal Majalla" w:cs="Sakkal Majalla"/>
          <w:sz w:val="28"/>
          <w:szCs w:val="28"/>
          <w:rtl/>
        </w:rPr>
        <w:t>الخوف من فقدان الوظيفة وعدم الاستقرار الوظيفي</w:t>
      </w:r>
      <w:r w:rsidRPr="00486486">
        <w:rPr>
          <w:rFonts w:ascii="Sakkal Majalla" w:hAnsi="Sakkal Majalla" w:cs="Sakkal Majalla"/>
          <w:sz w:val="28"/>
          <w:szCs w:val="28"/>
          <w:rtl/>
        </w:rPr>
        <w:t xml:space="preserve"> (السؤال 9) و</w:t>
      </w:r>
      <w:r w:rsidRPr="00486486">
        <w:rPr>
          <w:rStyle w:val="Strong"/>
          <w:rFonts w:ascii="Sakkal Majalla" w:hAnsi="Sakkal Majalla" w:cs="Sakkal Majalla"/>
          <w:sz w:val="28"/>
          <w:szCs w:val="28"/>
          <w:rtl/>
        </w:rPr>
        <w:t>الثقافة الريادية في البيئة الاجتماعية والمهنية</w:t>
      </w:r>
      <w:r w:rsidRPr="00486486">
        <w:rPr>
          <w:rFonts w:ascii="Sakkal Majalla" w:hAnsi="Sakkal Majalla" w:cs="Sakkal Majalla"/>
          <w:sz w:val="28"/>
          <w:szCs w:val="28"/>
          <w:rtl/>
        </w:rPr>
        <w:t xml:space="preserve"> (السؤال 10). فقد أظهر السؤال 9 متوسطًا بلغ 3.90، مما يشير إلى أن عدم الاستقرار الوظيفي يشكل دافعًا مهمًا للبحث عن بدائل في ريادة الأعمال. أما السؤال 10 فقد أظهر متوسطًا قدره 3.85، مؤكدًا أن البيئة المحيطة والثقافة الريادية تعزز من قدرة الأفراد على التفكير في المشاريع الخاصة</w:t>
      </w:r>
      <w:r w:rsidRPr="00486486">
        <w:rPr>
          <w:rFonts w:ascii="Sakkal Majalla" w:hAnsi="Sakkal Majalla" w:cs="Sakkal Majalla"/>
          <w:sz w:val="28"/>
          <w:szCs w:val="28"/>
        </w:rPr>
        <w:t>.</w:t>
      </w:r>
    </w:p>
    <w:p w14:paraId="06B754B0" w14:textId="77777777" w:rsidR="00486486" w:rsidRPr="00486486" w:rsidRDefault="00486486" w:rsidP="00486486">
      <w:pPr>
        <w:pStyle w:val="Heading3"/>
        <w:bidi/>
        <w:spacing w:before="0" w:beforeAutospacing="0" w:after="0" w:afterAutospacing="0" w:line="360" w:lineRule="auto"/>
        <w:jc w:val="both"/>
        <w:rPr>
          <w:rFonts w:ascii="Sakkal Majalla" w:hAnsi="Sakkal Majalla" w:cs="Sakkal Majalla"/>
          <w:sz w:val="28"/>
          <w:szCs w:val="28"/>
        </w:rPr>
      </w:pPr>
      <w:bookmarkStart w:id="33" w:name="_Toc213591926"/>
      <w:r w:rsidRPr="00486486">
        <w:rPr>
          <w:rFonts w:ascii="Sakkal Majalla" w:hAnsi="Sakkal Majalla" w:cs="Sakkal Majalla"/>
          <w:sz w:val="28"/>
          <w:szCs w:val="28"/>
          <w:rtl/>
        </w:rPr>
        <w:t>سادساً: الرضا الوظيفي</w:t>
      </w:r>
      <w:bookmarkEnd w:id="33"/>
    </w:p>
    <w:p w14:paraId="42389A43" w14:textId="77777777" w:rsidR="00486486" w:rsidRPr="00486486" w:rsidRDefault="00486486" w:rsidP="00486486">
      <w:pPr>
        <w:pStyle w:val="NormalWeb"/>
        <w:bidi/>
        <w:spacing w:before="0" w:beforeAutospacing="0" w:after="0" w:afterAutospacing="0" w:line="360" w:lineRule="auto"/>
        <w:ind w:firstLine="720"/>
        <w:jc w:val="both"/>
        <w:rPr>
          <w:rFonts w:ascii="Sakkal Majalla" w:hAnsi="Sakkal Majalla" w:cs="Sakkal Majalla"/>
          <w:sz w:val="28"/>
          <w:szCs w:val="28"/>
        </w:rPr>
      </w:pPr>
      <w:r w:rsidRPr="00486486">
        <w:rPr>
          <w:rFonts w:ascii="Sakkal Majalla" w:hAnsi="Sakkal Majalla" w:cs="Sakkal Majalla"/>
          <w:sz w:val="28"/>
          <w:szCs w:val="28"/>
          <w:rtl/>
        </w:rPr>
        <w:t xml:space="preserve">أوضح تحليل السؤال 1 حول </w:t>
      </w:r>
      <w:r w:rsidRPr="00486486">
        <w:rPr>
          <w:rStyle w:val="Strong"/>
          <w:rFonts w:ascii="Sakkal Majalla" w:hAnsi="Sakkal Majalla" w:cs="Sakkal Majalla"/>
          <w:sz w:val="28"/>
          <w:szCs w:val="28"/>
          <w:rtl/>
        </w:rPr>
        <w:t>الرضا الوظيفي</w:t>
      </w:r>
      <w:r w:rsidRPr="00486486">
        <w:rPr>
          <w:rFonts w:ascii="Sakkal Majalla" w:hAnsi="Sakkal Majalla" w:cs="Sakkal Majalla"/>
          <w:sz w:val="28"/>
          <w:szCs w:val="28"/>
          <w:rtl/>
        </w:rPr>
        <w:t xml:space="preserve"> أن 80 مشاركًا أبدوا موافقتهم بشدة و60 مشاركًا موافقتهم، بمتوسط حسابي بلغ 4.05. وتشير هذه النتيجة إلى أن عدم الرضا عن الوظيفة الحالية يعتبر أحد أهم الدوافع </w:t>
      </w:r>
      <w:r w:rsidRPr="00486486">
        <w:rPr>
          <w:rFonts w:ascii="Sakkal Majalla" w:hAnsi="Sakkal Majalla" w:cs="Sakkal Majalla"/>
          <w:sz w:val="28"/>
          <w:szCs w:val="28"/>
          <w:rtl/>
        </w:rPr>
        <w:lastRenderedPageBreak/>
        <w:t>الأساسية لدخول عالم ريادة الأعمال، بما يتوافق مع نتائج الدراسات السابقة التي ربطت بين الرضا الوظيفي ومستوى الطموح الشخصي وقرار ترك الوظيفة (كثير، 2018؛ منى محمد العلي والجبوري، 2020)</w:t>
      </w:r>
      <w:r w:rsidRPr="00486486">
        <w:rPr>
          <w:rFonts w:ascii="Sakkal Majalla" w:hAnsi="Sakkal Majalla" w:cs="Sakkal Majalla"/>
          <w:sz w:val="28"/>
          <w:szCs w:val="28"/>
        </w:rPr>
        <w:t>.</w:t>
      </w:r>
    </w:p>
    <w:p w14:paraId="049668F3" w14:textId="77777777" w:rsidR="00486486" w:rsidRPr="00486486" w:rsidRDefault="00486486" w:rsidP="00486486">
      <w:pPr>
        <w:pStyle w:val="NormalWeb"/>
        <w:bidi/>
        <w:spacing w:before="0" w:beforeAutospacing="0" w:after="0" w:afterAutospacing="0" w:line="360" w:lineRule="auto"/>
        <w:ind w:firstLine="720"/>
        <w:jc w:val="both"/>
        <w:rPr>
          <w:rFonts w:ascii="Sakkal Majalla" w:hAnsi="Sakkal Majalla" w:cs="Sakkal Majalla"/>
          <w:sz w:val="28"/>
          <w:szCs w:val="28"/>
        </w:rPr>
      </w:pPr>
      <w:r w:rsidRPr="00486486">
        <w:rPr>
          <w:rFonts w:ascii="Sakkal Majalla" w:hAnsi="Sakkal Majalla" w:cs="Sakkal Majalla"/>
          <w:sz w:val="28"/>
          <w:szCs w:val="28"/>
          <w:rtl/>
        </w:rPr>
        <w:t xml:space="preserve">بناءً على نتائج الأسئلة العشرة، يمكن استنتاج أن </w:t>
      </w:r>
      <w:r w:rsidRPr="00486486">
        <w:rPr>
          <w:rStyle w:val="Strong"/>
          <w:rFonts w:ascii="Sakkal Majalla" w:hAnsi="Sakkal Majalla" w:cs="Sakkal Majalla"/>
          <w:sz w:val="28"/>
          <w:szCs w:val="28"/>
          <w:rtl/>
        </w:rPr>
        <w:t>العوامل الاقتصادية والمالية، والتعليمية والمهنية، والداعمة مؤسساتيًا، والنفسية والاجتماعية</w:t>
      </w:r>
      <w:r w:rsidRPr="00486486">
        <w:rPr>
          <w:rFonts w:ascii="Sakkal Majalla" w:hAnsi="Sakkal Majalla" w:cs="Sakkal Majalla"/>
          <w:sz w:val="28"/>
          <w:szCs w:val="28"/>
          <w:rtl/>
        </w:rPr>
        <w:t xml:space="preserve"> كلها تلعب دورًا متكاملًا في قرار الأفراد ترك الوظيفة والانخراط في ريادة الأعمال. وكان </w:t>
      </w:r>
      <w:r w:rsidRPr="00486486">
        <w:rPr>
          <w:rStyle w:val="Strong"/>
          <w:rFonts w:ascii="Sakkal Majalla" w:hAnsi="Sakkal Majalla" w:cs="Sakkal Majalla"/>
          <w:sz w:val="28"/>
          <w:szCs w:val="28"/>
          <w:rtl/>
        </w:rPr>
        <w:t>العامل المالي والرغبة في الاستقلالية والدخل الشخصي</w:t>
      </w:r>
      <w:r w:rsidRPr="00486486">
        <w:rPr>
          <w:rFonts w:ascii="Sakkal Majalla" w:hAnsi="Sakkal Majalla" w:cs="Sakkal Majalla"/>
          <w:sz w:val="28"/>
          <w:szCs w:val="28"/>
          <w:rtl/>
        </w:rPr>
        <w:t xml:space="preserve"> من أبرز العوامل المؤثرة، بينما كان </w:t>
      </w:r>
      <w:r w:rsidRPr="00486486">
        <w:rPr>
          <w:rStyle w:val="Strong"/>
          <w:rFonts w:ascii="Sakkal Majalla" w:hAnsi="Sakkal Majalla" w:cs="Sakkal Majalla"/>
          <w:sz w:val="28"/>
          <w:szCs w:val="28"/>
          <w:rtl/>
        </w:rPr>
        <w:t>التوازن بين الحياة والعمل</w:t>
      </w:r>
      <w:r w:rsidRPr="00486486">
        <w:rPr>
          <w:rFonts w:ascii="Sakkal Majalla" w:hAnsi="Sakkal Majalla" w:cs="Sakkal Majalla"/>
          <w:sz w:val="28"/>
          <w:szCs w:val="28"/>
          <w:rtl/>
        </w:rPr>
        <w:t xml:space="preserve"> أقل العوامل تأثيرًا</w:t>
      </w:r>
      <w:r w:rsidRPr="00486486">
        <w:rPr>
          <w:rFonts w:ascii="Sakkal Majalla" w:hAnsi="Sakkal Majalla" w:cs="Sakkal Majalla"/>
          <w:sz w:val="28"/>
          <w:szCs w:val="28"/>
        </w:rPr>
        <w:t>.</w:t>
      </w:r>
    </w:p>
    <w:p w14:paraId="1944E861" w14:textId="77777777" w:rsidR="00486486" w:rsidRPr="00486486" w:rsidRDefault="00486486" w:rsidP="00486486">
      <w:pPr>
        <w:pStyle w:val="NormalWeb"/>
        <w:bidi/>
        <w:spacing w:before="0" w:beforeAutospacing="0" w:after="0" w:afterAutospacing="0" w:line="360" w:lineRule="auto"/>
        <w:ind w:firstLine="720"/>
        <w:jc w:val="both"/>
        <w:rPr>
          <w:rFonts w:ascii="Sakkal Majalla" w:hAnsi="Sakkal Majalla" w:cs="Sakkal Majalla"/>
          <w:sz w:val="28"/>
          <w:szCs w:val="28"/>
        </w:rPr>
      </w:pPr>
      <w:r w:rsidRPr="00486486">
        <w:rPr>
          <w:rFonts w:ascii="Sakkal Majalla" w:hAnsi="Sakkal Majalla" w:cs="Sakkal Majalla"/>
          <w:sz w:val="28"/>
          <w:szCs w:val="28"/>
          <w:rtl/>
        </w:rPr>
        <w:t xml:space="preserve">تؤكد هذه النتائج على ضرورة </w:t>
      </w:r>
      <w:r w:rsidRPr="00486486">
        <w:rPr>
          <w:rStyle w:val="Strong"/>
          <w:rFonts w:ascii="Sakkal Majalla" w:hAnsi="Sakkal Majalla" w:cs="Sakkal Majalla"/>
          <w:sz w:val="28"/>
          <w:szCs w:val="28"/>
          <w:rtl/>
        </w:rPr>
        <w:t>وجود برامج تدريبية مؤسسية، بيئة تعليمية داعمة، وتثقيف حول الفرص السوقية</w:t>
      </w:r>
      <w:r w:rsidRPr="00486486">
        <w:rPr>
          <w:rFonts w:ascii="Sakkal Majalla" w:hAnsi="Sakkal Majalla" w:cs="Sakkal Majalla"/>
          <w:sz w:val="28"/>
          <w:szCs w:val="28"/>
          <w:rtl/>
        </w:rPr>
        <w:t xml:space="preserve"> لتعزيز استعداد الأفراد للانتقال إلى ريادة الأعمال. كما يشير التحليل إلى أن إدراك الفرص والمهارات العملية والتعليمية يزيد من فرص نجاح المشاريع الريادية ويقلل من المخاطر المرتبطة بالانتقال من وظيفة مستقرة إلى مشروع خاص</w:t>
      </w:r>
      <w:r w:rsidRPr="00486486">
        <w:rPr>
          <w:rFonts w:ascii="Sakkal Majalla" w:hAnsi="Sakkal Majalla" w:cs="Sakkal Majalla"/>
          <w:sz w:val="28"/>
          <w:szCs w:val="28"/>
        </w:rPr>
        <w:t>.</w:t>
      </w:r>
    </w:p>
    <w:p w14:paraId="4E2BE895" w14:textId="4B4652BB" w:rsidR="00486486" w:rsidRDefault="00486486" w:rsidP="00486486">
      <w:pPr>
        <w:pStyle w:val="NormalWeb"/>
        <w:bidi/>
        <w:spacing w:before="0" w:beforeAutospacing="0" w:after="0" w:afterAutospacing="0" w:line="360" w:lineRule="auto"/>
        <w:jc w:val="both"/>
        <w:rPr>
          <w:rFonts w:ascii="Sakkal Majalla" w:hAnsi="Sakkal Majalla" w:cs="Sakkal Majalla"/>
          <w:sz w:val="28"/>
          <w:szCs w:val="28"/>
          <w:rtl/>
        </w:rPr>
      </w:pPr>
      <w:r w:rsidRPr="00486486">
        <w:rPr>
          <w:rFonts w:ascii="Sakkal Majalla" w:hAnsi="Sakkal Majalla" w:cs="Sakkal Majalla"/>
          <w:sz w:val="28"/>
          <w:szCs w:val="28"/>
          <w:rtl/>
        </w:rPr>
        <w:t xml:space="preserve">تشير نتائج هذه الدراسة إلى أن قرار الأفراد ترك الوظيفة والانخراط في ريادة الأعمال لا يعتمد على عامل واحد، بل هو نتاج </w:t>
      </w:r>
      <w:r w:rsidRPr="00486486">
        <w:rPr>
          <w:rStyle w:val="Strong"/>
          <w:rFonts w:ascii="Sakkal Majalla" w:hAnsi="Sakkal Majalla" w:cs="Sakkal Majalla"/>
          <w:sz w:val="28"/>
          <w:szCs w:val="28"/>
          <w:rtl/>
        </w:rPr>
        <w:t>تفاعل عدة عوامل مالية، تعليمية، مهنية، نفسية واجتماعية</w:t>
      </w:r>
      <w:r w:rsidRPr="00486486">
        <w:rPr>
          <w:rFonts w:ascii="Sakkal Majalla" w:hAnsi="Sakkal Majalla" w:cs="Sakkal Majalla"/>
          <w:sz w:val="28"/>
          <w:szCs w:val="28"/>
        </w:rPr>
        <w:t xml:space="preserve">. </w:t>
      </w:r>
      <w:r w:rsidRPr="00486486">
        <w:rPr>
          <w:rFonts w:ascii="Sakkal Majalla" w:hAnsi="Sakkal Majalla" w:cs="Sakkal Majalla"/>
          <w:sz w:val="28"/>
          <w:szCs w:val="28"/>
          <w:rtl/>
        </w:rPr>
        <w:t xml:space="preserve">وتبرز أهمية </w:t>
      </w:r>
      <w:r w:rsidRPr="00486486">
        <w:rPr>
          <w:rStyle w:val="Strong"/>
          <w:rFonts w:ascii="Sakkal Majalla" w:hAnsi="Sakkal Majalla" w:cs="Sakkal Majalla"/>
          <w:sz w:val="28"/>
          <w:szCs w:val="28"/>
          <w:rtl/>
        </w:rPr>
        <w:t>توفير الدعم المؤسسي والبيئة التعليمية والتدريبية الملائمة</w:t>
      </w:r>
      <w:r w:rsidRPr="00486486">
        <w:rPr>
          <w:rFonts w:ascii="Sakkal Majalla" w:hAnsi="Sakkal Majalla" w:cs="Sakkal Majalla"/>
          <w:sz w:val="28"/>
          <w:szCs w:val="28"/>
          <w:rtl/>
        </w:rPr>
        <w:t xml:space="preserve"> لتشجيع الانتقال الناجح إلى المشاريع الريادية. هذه النتائج تتماشى مع الدراسات العربية (</w:t>
      </w:r>
      <w:r w:rsidR="0051234B">
        <w:rPr>
          <w:rFonts w:ascii="Sakkal Majalla" w:hAnsi="Sakkal Majalla" w:cs="Sakkal Majalla" w:hint="cs"/>
          <w:sz w:val="28"/>
          <w:szCs w:val="28"/>
          <w:rtl/>
        </w:rPr>
        <w:t xml:space="preserve">حنان </w:t>
      </w:r>
      <w:r w:rsidRPr="00486486">
        <w:rPr>
          <w:rFonts w:ascii="Sakkal Majalla" w:hAnsi="Sakkal Majalla" w:cs="Sakkal Majalla"/>
          <w:sz w:val="28"/>
          <w:szCs w:val="28"/>
          <w:rtl/>
        </w:rPr>
        <w:t>حسني يشّار و</w:t>
      </w:r>
      <w:r w:rsidR="0051234B">
        <w:rPr>
          <w:rFonts w:ascii="Sakkal Majalla" w:hAnsi="Sakkal Majalla" w:cs="Sakkal Majalla" w:hint="cs"/>
          <w:sz w:val="28"/>
          <w:szCs w:val="28"/>
          <w:rtl/>
        </w:rPr>
        <w:t xml:space="preserve">هيام مصطفى </w:t>
      </w:r>
      <w:r w:rsidRPr="00486486">
        <w:rPr>
          <w:rFonts w:ascii="Sakkal Majalla" w:hAnsi="Sakkal Majalla" w:cs="Sakkal Majalla"/>
          <w:sz w:val="28"/>
          <w:szCs w:val="28"/>
          <w:rtl/>
        </w:rPr>
        <w:t>سالم، 2021؛ قوفي، 2022؛ أحمد، 2019) والدراسات الدولية</w:t>
      </w:r>
      <w:r w:rsidRPr="00486486">
        <w:rPr>
          <w:rFonts w:ascii="Sakkal Majalla" w:hAnsi="Sakkal Majalla" w:cs="Sakkal Majalla"/>
          <w:sz w:val="28"/>
          <w:szCs w:val="28"/>
        </w:rPr>
        <w:t xml:space="preserve"> (Fairlie &amp; Fossen, 2018</w:t>
      </w:r>
      <w:r w:rsidRPr="00486486">
        <w:rPr>
          <w:rFonts w:ascii="Sakkal Majalla" w:hAnsi="Sakkal Majalla" w:cs="Sakkal Majalla"/>
          <w:sz w:val="28"/>
          <w:szCs w:val="28"/>
          <w:rtl/>
        </w:rPr>
        <w:t>؛</w:t>
      </w:r>
      <w:r w:rsidRPr="00486486">
        <w:rPr>
          <w:rFonts w:ascii="Sakkal Majalla" w:hAnsi="Sakkal Majalla" w:cs="Sakkal Majalla"/>
          <w:sz w:val="28"/>
          <w:szCs w:val="28"/>
        </w:rPr>
        <w:t xml:space="preserve"> Acs et al., 2019</w:t>
      </w:r>
      <w:r w:rsidRPr="00486486">
        <w:rPr>
          <w:rFonts w:ascii="Sakkal Majalla" w:hAnsi="Sakkal Majalla" w:cs="Sakkal Majalla"/>
          <w:sz w:val="28"/>
          <w:szCs w:val="28"/>
          <w:rtl/>
        </w:rPr>
        <w:t>؛</w:t>
      </w:r>
      <w:r w:rsidRPr="00486486">
        <w:rPr>
          <w:rFonts w:ascii="Sakkal Majalla" w:hAnsi="Sakkal Majalla" w:cs="Sakkal Majalla"/>
          <w:sz w:val="28"/>
          <w:szCs w:val="28"/>
        </w:rPr>
        <w:t xml:space="preserve"> Cheung &amp; Anderson, </w:t>
      </w:r>
      <w:proofErr w:type="gramStart"/>
      <w:r w:rsidRPr="00486486">
        <w:rPr>
          <w:rFonts w:ascii="Sakkal Majalla" w:hAnsi="Sakkal Majalla" w:cs="Sakkal Majalla"/>
          <w:sz w:val="28"/>
          <w:szCs w:val="28"/>
        </w:rPr>
        <w:t>2022)</w:t>
      </w:r>
      <w:r w:rsidRPr="00486486">
        <w:rPr>
          <w:rFonts w:ascii="Sakkal Majalla" w:hAnsi="Sakkal Majalla" w:cs="Sakkal Majalla"/>
          <w:sz w:val="28"/>
          <w:szCs w:val="28"/>
          <w:rtl/>
        </w:rPr>
        <w:t>،</w:t>
      </w:r>
      <w:proofErr w:type="gramEnd"/>
      <w:r w:rsidRPr="00486486">
        <w:rPr>
          <w:rFonts w:ascii="Sakkal Majalla" w:hAnsi="Sakkal Majalla" w:cs="Sakkal Majalla"/>
          <w:sz w:val="28"/>
          <w:szCs w:val="28"/>
          <w:rtl/>
        </w:rPr>
        <w:t xml:space="preserve"> مؤكدين أن مجموعة العوامل المتكاملة هي التي تشكل قاعدة اتخاذ القرار في مجال ريادة الأعمال</w:t>
      </w:r>
      <w:r w:rsidRPr="00486486">
        <w:rPr>
          <w:rFonts w:ascii="Sakkal Majalla" w:hAnsi="Sakkal Majalla" w:cs="Sakkal Majalla"/>
          <w:sz w:val="28"/>
          <w:szCs w:val="28"/>
        </w:rPr>
        <w:t>.</w:t>
      </w:r>
    </w:p>
    <w:p w14:paraId="64B91725" w14:textId="2BB9CCDF" w:rsidR="00486486" w:rsidRDefault="00486486" w:rsidP="00486486">
      <w:pPr>
        <w:pStyle w:val="NormalWeb"/>
        <w:bidi/>
        <w:spacing w:before="0" w:beforeAutospacing="0" w:after="0" w:afterAutospacing="0" w:line="360" w:lineRule="auto"/>
        <w:jc w:val="both"/>
        <w:rPr>
          <w:rFonts w:ascii="Sakkal Majalla" w:hAnsi="Sakkal Majalla" w:cs="Sakkal Majalla"/>
          <w:sz w:val="28"/>
          <w:szCs w:val="28"/>
          <w:rtl/>
        </w:rPr>
      </w:pPr>
    </w:p>
    <w:p w14:paraId="11F5461B" w14:textId="098F2B0A" w:rsidR="00486486" w:rsidRDefault="00486486" w:rsidP="00486486">
      <w:pPr>
        <w:pStyle w:val="NormalWeb"/>
        <w:bidi/>
        <w:spacing w:before="0" w:beforeAutospacing="0" w:after="0" w:afterAutospacing="0" w:line="360" w:lineRule="auto"/>
        <w:jc w:val="both"/>
        <w:rPr>
          <w:rFonts w:ascii="Sakkal Majalla" w:hAnsi="Sakkal Majalla" w:cs="Sakkal Majalla"/>
          <w:sz w:val="28"/>
          <w:szCs w:val="28"/>
          <w:rtl/>
        </w:rPr>
      </w:pPr>
    </w:p>
    <w:p w14:paraId="5472DF12" w14:textId="55E49778" w:rsidR="00486486" w:rsidRDefault="00486486" w:rsidP="00486486">
      <w:pPr>
        <w:pStyle w:val="NormalWeb"/>
        <w:bidi/>
        <w:spacing w:before="0" w:beforeAutospacing="0" w:after="0" w:afterAutospacing="0" w:line="360" w:lineRule="auto"/>
        <w:jc w:val="both"/>
        <w:rPr>
          <w:rFonts w:ascii="Sakkal Majalla" w:hAnsi="Sakkal Majalla" w:cs="Sakkal Majalla"/>
          <w:sz w:val="28"/>
          <w:szCs w:val="28"/>
          <w:rtl/>
        </w:rPr>
      </w:pPr>
    </w:p>
    <w:p w14:paraId="3D93BFF2" w14:textId="68376939" w:rsidR="00486486" w:rsidRDefault="00486486" w:rsidP="00486486">
      <w:pPr>
        <w:pStyle w:val="NormalWeb"/>
        <w:bidi/>
        <w:spacing w:before="0" w:beforeAutospacing="0" w:after="0" w:afterAutospacing="0" w:line="360" w:lineRule="auto"/>
        <w:jc w:val="both"/>
        <w:rPr>
          <w:rFonts w:ascii="Sakkal Majalla" w:hAnsi="Sakkal Majalla" w:cs="Sakkal Majalla"/>
          <w:sz w:val="28"/>
          <w:szCs w:val="28"/>
          <w:rtl/>
        </w:rPr>
      </w:pPr>
    </w:p>
    <w:p w14:paraId="30CCA665" w14:textId="36183FBE" w:rsidR="00486486" w:rsidRDefault="00486486" w:rsidP="00486486">
      <w:pPr>
        <w:pStyle w:val="NormalWeb"/>
        <w:bidi/>
        <w:spacing w:before="0" w:beforeAutospacing="0" w:after="0" w:afterAutospacing="0" w:line="360" w:lineRule="auto"/>
        <w:jc w:val="both"/>
        <w:rPr>
          <w:rFonts w:ascii="Sakkal Majalla" w:hAnsi="Sakkal Majalla" w:cs="Sakkal Majalla"/>
          <w:sz w:val="28"/>
          <w:szCs w:val="28"/>
          <w:rtl/>
        </w:rPr>
      </w:pPr>
    </w:p>
    <w:p w14:paraId="5B5227B3" w14:textId="79C9E965" w:rsidR="00486486" w:rsidRDefault="00486486" w:rsidP="00486486">
      <w:pPr>
        <w:pStyle w:val="NormalWeb"/>
        <w:bidi/>
        <w:spacing w:before="0" w:beforeAutospacing="0" w:after="0" w:afterAutospacing="0" w:line="360" w:lineRule="auto"/>
        <w:jc w:val="both"/>
        <w:rPr>
          <w:rFonts w:ascii="Sakkal Majalla" w:hAnsi="Sakkal Majalla" w:cs="Sakkal Majalla"/>
          <w:sz w:val="28"/>
          <w:szCs w:val="28"/>
          <w:rtl/>
        </w:rPr>
      </w:pPr>
    </w:p>
    <w:p w14:paraId="520BD30F" w14:textId="2AACBA98" w:rsidR="00486486" w:rsidRDefault="00486486" w:rsidP="00486486">
      <w:pPr>
        <w:pStyle w:val="NormalWeb"/>
        <w:bidi/>
        <w:spacing w:before="0" w:beforeAutospacing="0" w:after="0" w:afterAutospacing="0" w:line="360" w:lineRule="auto"/>
        <w:jc w:val="both"/>
        <w:rPr>
          <w:rFonts w:ascii="Sakkal Majalla" w:hAnsi="Sakkal Majalla" w:cs="Sakkal Majalla"/>
          <w:sz w:val="28"/>
          <w:szCs w:val="28"/>
          <w:rtl/>
        </w:rPr>
      </w:pPr>
    </w:p>
    <w:p w14:paraId="3F7F3262" w14:textId="0DBCB94A" w:rsidR="00486486" w:rsidRDefault="00486486" w:rsidP="00486486">
      <w:pPr>
        <w:pStyle w:val="NormalWeb"/>
        <w:bidi/>
        <w:spacing w:before="0" w:beforeAutospacing="0" w:after="0" w:afterAutospacing="0" w:line="360" w:lineRule="auto"/>
        <w:jc w:val="both"/>
        <w:rPr>
          <w:rFonts w:ascii="Sakkal Majalla" w:hAnsi="Sakkal Majalla" w:cs="Sakkal Majalla"/>
          <w:sz w:val="28"/>
          <w:szCs w:val="28"/>
          <w:rtl/>
        </w:rPr>
      </w:pPr>
    </w:p>
    <w:p w14:paraId="730E947C" w14:textId="771168E6" w:rsidR="00486486" w:rsidRPr="00486486" w:rsidRDefault="00486486" w:rsidP="002C1E78">
      <w:pPr>
        <w:jc w:val="center"/>
        <w:outlineLvl w:val="0"/>
        <w:rPr>
          <w:rFonts w:ascii="Sakkal Majalla" w:hAnsi="Sakkal Majalla" w:cs="Sakkal Majalla"/>
          <w:b/>
          <w:bCs/>
          <w:sz w:val="36"/>
          <w:szCs w:val="36"/>
        </w:rPr>
      </w:pPr>
      <w:bookmarkStart w:id="34" w:name="_Toc213591927"/>
      <w:r w:rsidRPr="00486486">
        <w:rPr>
          <w:rFonts w:ascii="Sakkal Majalla" w:eastAsia="Times New Roman" w:hAnsi="Sakkal Majalla" w:cs="Sakkal Majalla"/>
          <w:b/>
          <w:bCs/>
          <w:sz w:val="36"/>
          <w:szCs w:val="36"/>
          <w:rtl/>
        </w:rPr>
        <w:lastRenderedPageBreak/>
        <w:t>الفصل ال</w:t>
      </w:r>
      <w:r>
        <w:rPr>
          <w:rFonts w:ascii="Sakkal Majalla" w:eastAsia="Times New Roman" w:hAnsi="Sakkal Majalla" w:cs="Sakkal Majalla" w:hint="cs"/>
          <w:b/>
          <w:bCs/>
          <w:sz w:val="36"/>
          <w:szCs w:val="36"/>
          <w:rtl/>
        </w:rPr>
        <w:t>خامس</w:t>
      </w:r>
      <w:r w:rsidRPr="00486486">
        <w:rPr>
          <w:rFonts w:ascii="Sakkal Majalla" w:eastAsia="Times New Roman" w:hAnsi="Sakkal Majalla" w:cs="Sakkal Majalla"/>
          <w:b/>
          <w:bCs/>
          <w:sz w:val="36"/>
          <w:szCs w:val="36"/>
          <w:rtl/>
        </w:rPr>
        <w:t xml:space="preserve"> (</w:t>
      </w:r>
      <w:r>
        <w:rPr>
          <w:rFonts w:ascii="Sakkal Majalla" w:hAnsi="Sakkal Majalla" w:cs="Sakkal Majalla" w:hint="cs"/>
          <w:b/>
          <w:bCs/>
          <w:sz w:val="36"/>
          <w:szCs w:val="36"/>
          <w:rtl/>
        </w:rPr>
        <w:t>ملخص الدراسة والتوصيات</w:t>
      </w:r>
      <w:r w:rsidRPr="00486486">
        <w:rPr>
          <w:rFonts w:ascii="Sakkal Majalla" w:hAnsi="Sakkal Majalla" w:cs="Sakkal Majalla"/>
          <w:b/>
          <w:bCs/>
          <w:sz w:val="36"/>
          <w:szCs w:val="36"/>
          <w:rtl/>
        </w:rPr>
        <w:t>)</w:t>
      </w:r>
      <w:bookmarkEnd w:id="34"/>
    </w:p>
    <w:p w14:paraId="3B0528DF" w14:textId="77777777" w:rsidR="00486486" w:rsidRPr="00486486" w:rsidRDefault="00486486" w:rsidP="00486486">
      <w:pPr>
        <w:pStyle w:val="NormalWeb"/>
        <w:bidi/>
        <w:spacing w:before="0" w:beforeAutospacing="0" w:after="0" w:afterAutospacing="0" w:line="360" w:lineRule="auto"/>
        <w:ind w:firstLine="720"/>
        <w:jc w:val="both"/>
        <w:rPr>
          <w:rFonts w:ascii="Sakkal Majalla" w:hAnsi="Sakkal Majalla" w:cs="Sakkal Majalla"/>
          <w:sz w:val="28"/>
          <w:szCs w:val="28"/>
        </w:rPr>
      </w:pPr>
      <w:r w:rsidRPr="00486486">
        <w:rPr>
          <w:rFonts w:ascii="Sakkal Majalla" w:hAnsi="Sakkal Majalla" w:cs="Sakkal Majalla"/>
          <w:sz w:val="28"/>
          <w:szCs w:val="28"/>
          <w:rtl/>
        </w:rPr>
        <w:t xml:space="preserve">تهدف هذه الدراسة إلى التعرف على </w:t>
      </w:r>
      <w:r w:rsidRPr="00486486">
        <w:rPr>
          <w:rStyle w:val="Strong"/>
          <w:rFonts w:ascii="Sakkal Majalla" w:hAnsi="Sakkal Majalla" w:cs="Sakkal Majalla"/>
          <w:sz w:val="28"/>
          <w:szCs w:val="28"/>
          <w:rtl/>
        </w:rPr>
        <w:t>العوامل المؤثرة في قرار الأفراد ترك الوظيفة والانخراط في ريادة الأعمال</w:t>
      </w:r>
      <w:r w:rsidRPr="00486486">
        <w:rPr>
          <w:rFonts w:ascii="Sakkal Majalla" w:hAnsi="Sakkal Majalla" w:cs="Sakkal Majalla"/>
          <w:sz w:val="28"/>
          <w:szCs w:val="28"/>
          <w:rtl/>
        </w:rPr>
        <w:t>، وذلك من خلال دراسة العوامل الاقتصادية، التعليمية، المهنية، النفسية والاجتماعية، وكذلك العوامل المؤسسية الداعمة. جاءت أهمية هذه الدراسة من كون ريادة الأعمال تُعتبر وسيلة فعالة لتحفيز النمو الاقتصادي، خلق فرص العمل، ومعالجة البطالة بين الخريجين، خصوصًا في ظل التغيرات السريعة التي يشهدها سوق العمل في المملكة العربية السعودية والدول العربية الأخرى</w:t>
      </w:r>
      <w:r w:rsidRPr="00486486">
        <w:rPr>
          <w:rFonts w:ascii="Sakkal Majalla" w:hAnsi="Sakkal Majalla" w:cs="Sakkal Majalla"/>
          <w:sz w:val="28"/>
          <w:szCs w:val="28"/>
        </w:rPr>
        <w:t xml:space="preserve"> (Fairlie &amp; Fossen, 2018; </w:t>
      </w:r>
      <w:r w:rsidRPr="00486486">
        <w:rPr>
          <w:rFonts w:ascii="Sakkal Majalla" w:hAnsi="Sakkal Majalla" w:cs="Sakkal Majalla"/>
          <w:sz w:val="28"/>
          <w:szCs w:val="28"/>
          <w:rtl/>
        </w:rPr>
        <w:t>قوفي، 2022</w:t>
      </w:r>
      <w:r w:rsidRPr="00486486">
        <w:rPr>
          <w:rFonts w:ascii="Sakkal Majalla" w:hAnsi="Sakkal Majalla" w:cs="Sakkal Majalla"/>
          <w:sz w:val="28"/>
          <w:szCs w:val="28"/>
        </w:rPr>
        <w:t>).</w:t>
      </w:r>
    </w:p>
    <w:p w14:paraId="4FFDB82B" w14:textId="77777777" w:rsidR="00486486" w:rsidRPr="00486486" w:rsidRDefault="00486486" w:rsidP="00486486">
      <w:pPr>
        <w:pStyle w:val="NormalWeb"/>
        <w:bidi/>
        <w:spacing w:before="0" w:beforeAutospacing="0" w:after="0" w:afterAutospacing="0" w:line="360" w:lineRule="auto"/>
        <w:ind w:firstLine="720"/>
        <w:jc w:val="both"/>
        <w:rPr>
          <w:rFonts w:ascii="Sakkal Majalla" w:hAnsi="Sakkal Majalla" w:cs="Sakkal Majalla"/>
          <w:sz w:val="28"/>
          <w:szCs w:val="28"/>
        </w:rPr>
      </w:pPr>
      <w:r w:rsidRPr="00486486">
        <w:rPr>
          <w:rFonts w:ascii="Sakkal Majalla" w:hAnsi="Sakkal Majalla" w:cs="Sakkal Majalla"/>
          <w:sz w:val="28"/>
          <w:szCs w:val="28"/>
          <w:rtl/>
        </w:rPr>
        <w:t xml:space="preserve">اعتمدت الدراسة على </w:t>
      </w:r>
      <w:r w:rsidRPr="00486486">
        <w:rPr>
          <w:rStyle w:val="Strong"/>
          <w:rFonts w:ascii="Sakkal Majalla" w:hAnsi="Sakkal Majalla" w:cs="Sakkal Majalla"/>
          <w:sz w:val="28"/>
          <w:szCs w:val="28"/>
          <w:rtl/>
        </w:rPr>
        <w:t>المنهج الوصفي التحليلي</w:t>
      </w:r>
      <w:r w:rsidRPr="00486486">
        <w:rPr>
          <w:rFonts w:ascii="Sakkal Majalla" w:hAnsi="Sakkal Majalla" w:cs="Sakkal Majalla"/>
          <w:sz w:val="28"/>
          <w:szCs w:val="28"/>
          <w:rtl/>
        </w:rPr>
        <w:t xml:space="preserve"> لجمع البيانات وتحليلها، وتمثل مجتمع الدراسة في </w:t>
      </w:r>
      <w:r w:rsidRPr="00486486">
        <w:rPr>
          <w:rStyle w:val="Strong"/>
          <w:rFonts w:ascii="Sakkal Majalla" w:hAnsi="Sakkal Majalla" w:cs="Sakkal Majalla"/>
          <w:sz w:val="28"/>
          <w:szCs w:val="28"/>
          <w:rtl/>
        </w:rPr>
        <w:t>الموظفين في القطاعين العام والخاص في المملكة العربية السعودية</w:t>
      </w:r>
      <w:r w:rsidRPr="00486486">
        <w:rPr>
          <w:rFonts w:ascii="Sakkal Majalla" w:hAnsi="Sakkal Majalla" w:cs="Sakkal Majalla"/>
          <w:sz w:val="28"/>
          <w:szCs w:val="28"/>
        </w:rPr>
        <w:t xml:space="preserve">. </w:t>
      </w:r>
      <w:r w:rsidRPr="00486486">
        <w:rPr>
          <w:rFonts w:ascii="Sakkal Majalla" w:hAnsi="Sakkal Majalla" w:cs="Sakkal Majalla"/>
          <w:sz w:val="28"/>
          <w:szCs w:val="28"/>
          <w:rtl/>
        </w:rPr>
        <w:t xml:space="preserve">تم اختيار </w:t>
      </w:r>
      <w:r w:rsidRPr="00486486">
        <w:rPr>
          <w:rStyle w:val="Strong"/>
          <w:rFonts w:ascii="Sakkal Majalla" w:hAnsi="Sakkal Majalla" w:cs="Sakkal Majalla"/>
          <w:sz w:val="28"/>
          <w:szCs w:val="28"/>
          <w:rtl/>
        </w:rPr>
        <w:t>عينة عشوائية مقصودة</w:t>
      </w:r>
      <w:r w:rsidRPr="00486486">
        <w:rPr>
          <w:rFonts w:ascii="Sakkal Majalla" w:hAnsi="Sakkal Majalla" w:cs="Sakkal Majalla"/>
          <w:sz w:val="28"/>
          <w:szCs w:val="28"/>
          <w:rtl/>
        </w:rPr>
        <w:t xml:space="preserve"> بلغ عددها 200 مشارك، وتم جمع البيانات من خلال </w:t>
      </w:r>
      <w:r w:rsidRPr="00486486">
        <w:rPr>
          <w:rStyle w:val="Strong"/>
          <w:rFonts w:ascii="Sakkal Majalla" w:hAnsi="Sakkal Majalla" w:cs="Sakkal Majalla"/>
          <w:sz w:val="28"/>
          <w:szCs w:val="28"/>
          <w:rtl/>
        </w:rPr>
        <w:t>استبيان يحتوي على عشرة أسئلة</w:t>
      </w:r>
      <w:r w:rsidRPr="00486486">
        <w:rPr>
          <w:rFonts w:ascii="Sakkal Majalla" w:hAnsi="Sakkal Majalla" w:cs="Sakkal Majalla"/>
          <w:sz w:val="28"/>
          <w:szCs w:val="28"/>
          <w:rtl/>
        </w:rPr>
        <w:t xml:space="preserve"> مُصممة وفق مقياس ليكرت الخماسي، لتغطية الأبعاد المختلفة للموضوع، بما يشمل الرضا الوظيفي، الاستقلال المالي، الفرص السوقية، الخبرة المهنية، الدعم المؤسسي، التوازن بين الحياة والعمل، والثقافة الريادية</w:t>
      </w:r>
      <w:r w:rsidRPr="00486486">
        <w:rPr>
          <w:rFonts w:ascii="Sakkal Majalla" w:hAnsi="Sakkal Majalla" w:cs="Sakkal Majalla"/>
          <w:sz w:val="28"/>
          <w:szCs w:val="28"/>
        </w:rPr>
        <w:t>.</w:t>
      </w:r>
    </w:p>
    <w:p w14:paraId="538F3C8F" w14:textId="77777777" w:rsidR="00486486" w:rsidRPr="00486486" w:rsidRDefault="00486486" w:rsidP="00486486">
      <w:pPr>
        <w:pStyle w:val="NormalWeb"/>
        <w:bidi/>
        <w:spacing w:before="0" w:beforeAutospacing="0" w:after="0" w:afterAutospacing="0" w:line="360" w:lineRule="auto"/>
        <w:jc w:val="both"/>
        <w:rPr>
          <w:rFonts w:ascii="Sakkal Majalla" w:hAnsi="Sakkal Majalla" w:cs="Sakkal Majalla"/>
          <w:sz w:val="28"/>
          <w:szCs w:val="28"/>
        </w:rPr>
      </w:pPr>
      <w:r w:rsidRPr="00486486">
        <w:rPr>
          <w:rFonts w:ascii="Sakkal Majalla" w:hAnsi="Sakkal Majalla" w:cs="Sakkal Majalla"/>
          <w:sz w:val="28"/>
          <w:szCs w:val="28"/>
          <w:rtl/>
        </w:rPr>
        <w:t xml:space="preserve">أظهرت نتائج الدراسة أن </w:t>
      </w:r>
      <w:r w:rsidRPr="00486486">
        <w:rPr>
          <w:rStyle w:val="Strong"/>
          <w:rFonts w:ascii="Sakkal Majalla" w:hAnsi="Sakkal Majalla" w:cs="Sakkal Majalla"/>
          <w:sz w:val="28"/>
          <w:szCs w:val="28"/>
          <w:rtl/>
        </w:rPr>
        <w:t>العوامل الاقتصادية والمالية</w:t>
      </w:r>
      <w:r w:rsidRPr="00486486">
        <w:rPr>
          <w:rFonts w:ascii="Sakkal Majalla" w:hAnsi="Sakkal Majalla" w:cs="Sakkal Majalla"/>
          <w:sz w:val="28"/>
          <w:szCs w:val="28"/>
          <w:rtl/>
        </w:rPr>
        <w:t xml:space="preserve">، مثل الرغبة في الاستقلال المالي وزيادة الدخل الشخصي، كانت من أبرز الدوافع التي تشجع الأفراد على ترك الوظيفة والانخراط في مشاريع ريادية، حيث حصلت على أعلى متوسط حسابي بين أسئلة الاستبيان. كما أظهرت النتائج أهمية </w:t>
      </w:r>
      <w:r w:rsidRPr="00486486">
        <w:rPr>
          <w:rStyle w:val="Strong"/>
          <w:rFonts w:ascii="Sakkal Majalla" w:hAnsi="Sakkal Majalla" w:cs="Sakkal Majalla"/>
          <w:sz w:val="28"/>
          <w:szCs w:val="28"/>
          <w:rtl/>
        </w:rPr>
        <w:t>وجود فرص سوقية مناسبة</w:t>
      </w:r>
      <w:r w:rsidRPr="00486486">
        <w:rPr>
          <w:rFonts w:ascii="Sakkal Majalla" w:hAnsi="Sakkal Majalla" w:cs="Sakkal Majalla"/>
          <w:sz w:val="28"/>
          <w:szCs w:val="28"/>
          <w:rtl/>
        </w:rPr>
        <w:t>، إذ اعتبر المشاركون أن القدرة على التعرف على الفرص واستغلالها يزيد من احتمالية اتخاذ القرار بالانخراط في ريادة الأعمال</w:t>
      </w:r>
      <w:r w:rsidRPr="00486486">
        <w:rPr>
          <w:rFonts w:ascii="Sakkal Majalla" w:hAnsi="Sakkal Majalla" w:cs="Sakkal Majalla"/>
          <w:sz w:val="28"/>
          <w:szCs w:val="28"/>
        </w:rPr>
        <w:t>.</w:t>
      </w:r>
    </w:p>
    <w:p w14:paraId="39132C37" w14:textId="77777777" w:rsidR="00486486" w:rsidRPr="00486486" w:rsidRDefault="00486486" w:rsidP="00486486">
      <w:pPr>
        <w:pStyle w:val="NormalWeb"/>
        <w:bidi/>
        <w:spacing w:before="0" w:beforeAutospacing="0" w:after="0" w:afterAutospacing="0" w:line="360" w:lineRule="auto"/>
        <w:jc w:val="both"/>
        <w:rPr>
          <w:rFonts w:ascii="Sakkal Majalla" w:hAnsi="Sakkal Majalla" w:cs="Sakkal Majalla"/>
          <w:sz w:val="28"/>
          <w:szCs w:val="28"/>
        </w:rPr>
      </w:pPr>
      <w:r w:rsidRPr="00486486">
        <w:rPr>
          <w:rFonts w:ascii="Sakkal Majalla" w:hAnsi="Sakkal Majalla" w:cs="Sakkal Majalla"/>
          <w:sz w:val="28"/>
          <w:szCs w:val="28"/>
          <w:rtl/>
        </w:rPr>
        <w:t xml:space="preserve">أما بالنسبة للعوامل المهنية والتعليمية، فقد أظهرت النتائج أن </w:t>
      </w:r>
      <w:r w:rsidRPr="00486486">
        <w:rPr>
          <w:rStyle w:val="Strong"/>
          <w:rFonts w:ascii="Sakkal Majalla" w:hAnsi="Sakkal Majalla" w:cs="Sakkal Majalla"/>
          <w:sz w:val="28"/>
          <w:szCs w:val="28"/>
          <w:rtl/>
        </w:rPr>
        <w:t>مستوى الخبرة المهنية والتعليم</w:t>
      </w:r>
      <w:r w:rsidRPr="00486486">
        <w:rPr>
          <w:rFonts w:ascii="Sakkal Majalla" w:hAnsi="Sakkal Majalla" w:cs="Sakkal Majalla"/>
          <w:sz w:val="28"/>
          <w:szCs w:val="28"/>
          <w:rtl/>
        </w:rPr>
        <w:t xml:space="preserve"> يلعب دورًا هامًا في دعم قرار الأفراد، إذ يزودهم بالمهارات والمعرفة اللازمة لإدارة المشاريع الريادية بنجاح. كما أظهرت الدراسة أن </w:t>
      </w:r>
      <w:r w:rsidRPr="00486486">
        <w:rPr>
          <w:rStyle w:val="Strong"/>
          <w:rFonts w:ascii="Sakkal Majalla" w:hAnsi="Sakkal Majalla" w:cs="Sakkal Majalla"/>
          <w:sz w:val="28"/>
          <w:szCs w:val="28"/>
          <w:rtl/>
        </w:rPr>
        <w:t>الدعم المؤسسي والبرامج التدريبية</w:t>
      </w:r>
      <w:r w:rsidRPr="00486486">
        <w:rPr>
          <w:rFonts w:ascii="Sakkal Majalla" w:hAnsi="Sakkal Majalla" w:cs="Sakkal Majalla"/>
          <w:sz w:val="28"/>
          <w:szCs w:val="28"/>
          <w:rtl/>
        </w:rPr>
        <w:t xml:space="preserve"> تعتبر من العوامل المهمة لتعزيز قدرة الأفراد على الانتقال من الوظيفة إلى المشاريع الخاصة، حيث تسهم في رفع مستوى الثقة وتقليل المخاطر المرتبطة بالخطوة الانتقالية</w:t>
      </w:r>
      <w:r w:rsidRPr="00486486">
        <w:rPr>
          <w:rFonts w:ascii="Sakkal Majalla" w:hAnsi="Sakkal Majalla" w:cs="Sakkal Majalla"/>
          <w:sz w:val="28"/>
          <w:szCs w:val="28"/>
        </w:rPr>
        <w:t>.</w:t>
      </w:r>
    </w:p>
    <w:p w14:paraId="2F9413E5" w14:textId="77777777" w:rsidR="00486486" w:rsidRPr="00486486" w:rsidRDefault="00486486" w:rsidP="00486486">
      <w:pPr>
        <w:pStyle w:val="NormalWeb"/>
        <w:bidi/>
        <w:spacing w:before="0" w:beforeAutospacing="0" w:after="0" w:afterAutospacing="0" w:line="360" w:lineRule="auto"/>
        <w:jc w:val="both"/>
        <w:rPr>
          <w:rFonts w:ascii="Sakkal Majalla" w:hAnsi="Sakkal Majalla" w:cs="Sakkal Majalla"/>
          <w:sz w:val="28"/>
          <w:szCs w:val="28"/>
        </w:rPr>
      </w:pPr>
      <w:r w:rsidRPr="00486486">
        <w:rPr>
          <w:rFonts w:ascii="Sakkal Majalla" w:hAnsi="Sakkal Majalla" w:cs="Sakkal Majalla"/>
          <w:sz w:val="28"/>
          <w:szCs w:val="28"/>
          <w:rtl/>
        </w:rPr>
        <w:t xml:space="preserve">وعلى صعيد العوامل النفسية والاجتماعية، أظهرت الدراسة أن </w:t>
      </w:r>
      <w:r w:rsidRPr="00486486">
        <w:rPr>
          <w:rStyle w:val="Strong"/>
          <w:rFonts w:ascii="Sakkal Majalla" w:hAnsi="Sakkal Majalla" w:cs="Sakkal Majalla"/>
          <w:sz w:val="28"/>
          <w:szCs w:val="28"/>
          <w:rtl/>
        </w:rPr>
        <w:t>الخوف من فقدان الوظيفة وعدم الاستقرار الوظيفي</w:t>
      </w:r>
      <w:r w:rsidRPr="00486486">
        <w:rPr>
          <w:rFonts w:ascii="Sakkal Majalla" w:hAnsi="Sakkal Majalla" w:cs="Sakkal Majalla"/>
          <w:sz w:val="28"/>
          <w:szCs w:val="28"/>
          <w:rtl/>
        </w:rPr>
        <w:t xml:space="preserve"> يعد دافعًا قويًا لدى عدد كبير من المشاركين للبحث عن بدائل في ريادة الأعمال. كما أشارت النتائج إلى أهمية </w:t>
      </w:r>
      <w:r w:rsidRPr="00486486">
        <w:rPr>
          <w:rStyle w:val="Strong"/>
          <w:rFonts w:ascii="Sakkal Majalla" w:hAnsi="Sakkal Majalla" w:cs="Sakkal Majalla"/>
          <w:sz w:val="28"/>
          <w:szCs w:val="28"/>
          <w:rtl/>
        </w:rPr>
        <w:t>الثقافة الريادية في البيئة الاجتماعية والمهنية</w:t>
      </w:r>
      <w:r w:rsidRPr="00486486">
        <w:rPr>
          <w:rFonts w:ascii="Sakkal Majalla" w:hAnsi="Sakkal Majalla" w:cs="Sakkal Majalla"/>
          <w:sz w:val="28"/>
          <w:szCs w:val="28"/>
          <w:rtl/>
        </w:rPr>
        <w:t xml:space="preserve"> في تعزيز استعداد الأفراد للانخراط في المشاريع الريادية، إذ توفر الدعم المعنوي والتحفيز اللازم للانتقال من مرحلة التوظيف إلى مرحلة ريادة الأعمال</w:t>
      </w:r>
      <w:r w:rsidRPr="00486486">
        <w:rPr>
          <w:rFonts w:ascii="Sakkal Majalla" w:hAnsi="Sakkal Majalla" w:cs="Sakkal Majalla"/>
          <w:sz w:val="28"/>
          <w:szCs w:val="28"/>
        </w:rPr>
        <w:t>.</w:t>
      </w:r>
    </w:p>
    <w:p w14:paraId="5ECC10D4" w14:textId="77777777" w:rsidR="00486486" w:rsidRPr="00486486" w:rsidRDefault="00486486" w:rsidP="00486486">
      <w:pPr>
        <w:pStyle w:val="NormalWeb"/>
        <w:bidi/>
        <w:spacing w:before="0" w:beforeAutospacing="0" w:after="0" w:afterAutospacing="0" w:line="360" w:lineRule="auto"/>
        <w:jc w:val="both"/>
        <w:rPr>
          <w:rFonts w:ascii="Sakkal Majalla" w:hAnsi="Sakkal Majalla" w:cs="Sakkal Majalla"/>
          <w:sz w:val="28"/>
          <w:szCs w:val="28"/>
        </w:rPr>
      </w:pPr>
      <w:r w:rsidRPr="00486486">
        <w:rPr>
          <w:rFonts w:ascii="Sakkal Majalla" w:hAnsi="Sakkal Majalla" w:cs="Sakkal Majalla"/>
          <w:sz w:val="28"/>
          <w:szCs w:val="28"/>
          <w:rtl/>
        </w:rPr>
        <w:lastRenderedPageBreak/>
        <w:t xml:space="preserve">في المقابل، أظهرت الدراسة أن </w:t>
      </w:r>
      <w:r w:rsidRPr="00486486">
        <w:rPr>
          <w:rStyle w:val="Strong"/>
          <w:rFonts w:ascii="Sakkal Majalla" w:hAnsi="Sakkal Majalla" w:cs="Sakkal Majalla"/>
          <w:sz w:val="28"/>
          <w:szCs w:val="28"/>
          <w:rtl/>
        </w:rPr>
        <w:t>التوازن بين الحياة العملية والشخصية</w:t>
      </w:r>
      <w:r w:rsidRPr="00486486">
        <w:rPr>
          <w:rFonts w:ascii="Sakkal Majalla" w:hAnsi="Sakkal Majalla" w:cs="Sakkal Majalla"/>
          <w:sz w:val="28"/>
          <w:szCs w:val="28"/>
          <w:rtl/>
        </w:rPr>
        <w:t xml:space="preserve"> يشكل تحديًا نسبيًا للأفراد الذين يفكرون في ترك الوظيفة والانخراط في المشاريع الخاصة، حيث أبدى بعض المشاركين ترددًا في اتخاذ القرار بسبب المخاوف المتعلقة بتقسيم الوقت والالتزامات الأسرية والشخصية</w:t>
      </w:r>
      <w:r w:rsidRPr="00486486">
        <w:rPr>
          <w:rFonts w:ascii="Sakkal Majalla" w:hAnsi="Sakkal Majalla" w:cs="Sakkal Majalla"/>
          <w:sz w:val="28"/>
          <w:szCs w:val="28"/>
        </w:rPr>
        <w:t>.</w:t>
      </w:r>
    </w:p>
    <w:p w14:paraId="55AE90A5" w14:textId="77777777" w:rsidR="00486486" w:rsidRPr="00486486" w:rsidRDefault="00486486" w:rsidP="00486486">
      <w:pPr>
        <w:pStyle w:val="NormalWeb"/>
        <w:bidi/>
        <w:spacing w:before="0" w:beforeAutospacing="0" w:after="0" w:afterAutospacing="0" w:line="360" w:lineRule="auto"/>
        <w:jc w:val="both"/>
        <w:rPr>
          <w:rFonts w:ascii="Sakkal Majalla" w:hAnsi="Sakkal Majalla" w:cs="Sakkal Majalla"/>
          <w:sz w:val="28"/>
          <w:szCs w:val="28"/>
        </w:rPr>
      </w:pPr>
      <w:r w:rsidRPr="00486486">
        <w:rPr>
          <w:rFonts w:ascii="Sakkal Majalla" w:hAnsi="Sakkal Majalla" w:cs="Sakkal Majalla"/>
          <w:sz w:val="28"/>
          <w:szCs w:val="28"/>
          <w:rtl/>
        </w:rPr>
        <w:t xml:space="preserve">أخيرًا، أظهرت النتائج أن </w:t>
      </w:r>
      <w:r w:rsidRPr="00486486">
        <w:rPr>
          <w:rStyle w:val="Strong"/>
          <w:rFonts w:ascii="Sakkal Majalla" w:hAnsi="Sakkal Majalla" w:cs="Sakkal Majalla"/>
          <w:sz w:val="28"/>
          <w:szCs w:val="28"/>
          <w:rtl/>
        </w:rPr>
        <w:t>الرضا الوظيفي</w:t>
      </w:r>
      <w:r w:rsidRPr="00486486">
        <w:rPr>
          <w:rFonts w:ascii="Sakkal Majalla" w:hAnsi="Sakkal Majalla" w:cs="Sakkal Majalla"/>
          <w:sz w:val="28"/>
          <w:szCs w:val="28"/>
          <w:rtl/>
        </w:rPr>
        <w:t xml:space="preserve"> يمثل مؤشرًا مهمًا على قرار الانتقال، حيث أظهر المشاركون أن عدم الرضا عن الوظيفة الحالية يشكل دافعًا رئيسيًا للتفكير في البدء في مشروع ريادي، وهو ما يتوافق مع نتائج الدراسات السابقة في السياق العربي والدولي</w:t>
      </w:r>
      <w:r w:rsidRPr="00486486">
        <w:rPr>
          <w:rFonts w:ascii="Sakkal Majalla" w:hAnsi="Sakkal Majalla" w:cs="Sakkal Majalla"/>
          <w:sz w:val="28"/>
          <w:szCs w:val="28"/>
        </w:rPr>
        <w:t xml:space="preserve"> (</w:t>
      </w:r>
      <w:r w:rsidRPr="00486486">
        <w:rPr>
          <w:rFonts w:ascii="Sakkal Majalla" w:hAnsi="Sakkal Majalla" w:cs="Sakkal Majalla"/>
          <w:sz w:val="28"/>
          <w:szCs w:val="28"/>
          <w:rtl/>
        </w:rPr>
        <w:t>حسني ويشّار وسالم، 2021؛ أحمد، 2019؛</w:t>
      </w:r>
      <w:r w:rsidRPr="00486486">
        <w:rPr>
          <w:rFonts w:ascii="Sakkal Majalla" w:hAnsi="Sakkal Majalla" w:cs="Sakkal Majalla"/>
          <w:sz w:val="28"/>
          <w:szCs w:val="28"/>
        </w:rPr>
        <w:t xml:space="preserve"> Acs et al., 2019).</w:t>
      </w:r>
    </w:p>
    <w:p w14:paraId="38F1753F" w14:textId="77777777" w:rsidR="00486486" w:rsidRDefault="00486486" w:rsidP="00486486">
      <w:pPr>
        <w:pStyle w:val="NormalWeb"/>
        <w:bidi/>
        <w:spacing w:before="0" w:beforeAutospacing="0" w:after="0" w:afterAutospacing="0" w:line="360" w:lineRule="auto"/>
        <w:jc w:val="both"/>
        <w:rPr>
          <w:rFonts w:ascii="Sakkal Majalla" w:hAnsi="Sakkal Majalla" w:cs="Sakkal Majalla"/>
          <w:sz w:val="28"/>
          <w:szCs w:val="28"/>
          <w:rtl/>
        </w:rPr>
      </w:pPr>
      <w:r w:rsidRPr="00486486">
        <w:rPr>
          <w:rFonts w:ascii="Sakkal Majalla" w:hAnsi="Sakkal Majalla" w:cs="Sakkal Majalla"/>
          <w:sz w:val="28"/>
          <w:szCs w:val="28"/>
          <w:rtl/>
        </w:rPr>
        <w:t xml:space="preserve">بشكل عام، تؤكد نتائج الدراسة أن </w:t>
      </w:r>
      <w:r w:rsidRPr="00486486">
        <w:rPr>
          <w:rStyle w:val="Strong"/>
          <w:rFonts w:ascii="Sakkal Majalla" w:hAnsi="Sakkal Majalla" w:cs="Sakkal Majalla"/>
          <w:sz w:val="28"/>
          <w:szCs w:val="28"/>
          <w:rtl/>
        </w:rPr>
        <w:t>قرار ترك الوظيفة والانخراط في ريادة الأعمال يعتمد على تفاعل مجموعة متعددة من العوامل الاقتصادية، التعليمية، المهنية، النفسية والاجتماعية</w:t>
      </w:r>
      <w:r w:rsidRPr="00486486">
        <w:rPr>
          <w:rFonts w:ascii="Sakkal Majalla" w:hAnsi="Sakkal Majalla" w:cs="Sakkal Majalla"/>
          <w:sz w:val="28"/>
          <w:szCs w:val="28"/>
          <w:rtl/>
        </w:rPr>
        <w:t>، وأن توافر بيئة داعمة، برامج تدريبية مؤسسية، وتثقيف حول الفرص السوقية يزيد من استعداد الأفراد للانتقال بنجاح إلى المشاريع الريادية</w:t>
      </w:r>
      <w:r w:rsidRPr="00486486">
        <w:rPr>
          <w:rFonts w:ascii="Sakkal Majalla" w:hAnsi="Sakkal Majalla" w:cs="Sakkal Majalla"/>
          <w:sz w:val="28"/>
          <w:szCs w:val="28"/>
        </w:rPr>
        <w:t>.</w:t>
      </w:r>
    </w:p>
    <w:p w14:paraId="3B22C953" w14:textId="3BAB6293" w:rsidR="00486486" w:rsidRPr="00486486" w:rsidRDefault="00486486" w:rsidP="00486486">
      <w:pPr>
        <w:pStyle w:val="NormalWeb"/>
        <w:bidi/>
        <w:spacing w:before="0" w:beforeAutospacing="0" w:after="0" w:afterAutospacing="0" w:line="360" w:lineRule="auto"/>
        <w:jc w:val="both"/>
        <w:rPr>
          <w:rFonts w:ascii="Sakkal Majalla" w:hAnsi="Sakkal Majalla" w:cs="Sakkal Majalla"/>
          <w:b/>
          <w:bCs/>
          <w:sz w:val="32"/>
          <w:szCs w:val="32"/>
        </w:rPr>
      </w:pPr>
      <w:r w:rsidRPr="00486486">
        <w:rPr>
          <w:rFonts w:ascii="Sakkal Majalla" w:hAnsi="Sakkal Majalla" w:cs="Sakkal Majalla"/>
          <w:b/>
          <w:bCs/>
          <w:sz w:val="32"/>
          <w:szCs w:val="32"/>
          <w:rtl/>
        </w:rPr>
        <w:t>التوصيات</w:t>
      </w:r>
    </w:p>
    <w:p w14:paraId="409257E8" w14:textId="77777777" w:rsidR="00486486" w:rsidRPr="00486486" w:rsidRDefault="00486486" w:rsidP="00486486">
      <w:pPr>
        <w:pStyle w:val="NormalWeb"/>
        <w:bidi/>
        <w:spacing w:before="0" w:beforeAutospacing="0" w:after="0" w:afterAutospacing="0" w:line="360" w:lineRule="auto"/>
        <w:rPr>
          <w:rFonts w:ascii="Sakkal Majalla" w:hAnsi="Sakkal Majalla" w:cs="Sakkal Majalla"/>
          <w:sz w:val="28"/>
          <w:szCs w:val="28"/>
        </w:rPr>
      </w:pPr>
      <w:r w:rsidRPr="00486486">
        <w:rPr>
          <w:rFonts w:ascii="Sakkal Majalla" w:hAnsi="Sakkal Majalla" w:cs="Sakkal Majalla"/>
          <w:sz w:val="28"/>
          <w:szCs w:val="28"/>
          <w:rtl/>
        </w:rPr>
        <w:t>استنادًا إلى نتائج الدراسة، يمكن تقديم مجموعة من التوصيات العملية والعلمية التي تهدف إلى تعزيز الانتقال الفعّال من الوظيفة إلى ريادة الأعمال</w:t>
      </w:r>
      <w:r w:rsidRPr="00486486">
        <w:rPr>
          <w:rFonts w:ascii="Sakkal Majalla" w:hAnsi="Sakkal Majalla" w:cs="Sakkal Majalla"/>
          <w:sz w:val="28"/>
          <w:szCs w:val="28"/>
        </w:rPr>
        <w:t>:</w:t>
      </w:r>
    </w:p>
    <w:p w14:paraId="4943488E" w14:textId="77777777" w:rsidR="00486486" w:rsidRPr="00486486" w:rsidRDefault="00486486" w:rsidP="00486486">
      <w:pPr>
        <w:pStyle w:val="Heading3"/>
        <w:bidi/>
        <w:spacing w:before="0" w:beforeAutospacing="0" w:after="0" w:afterAutospacing="0" w:line="360" w:lineRule="auto"/>
        <w:rPr>
          <w:rFonts w:ascii="Sakkal Majalla" w:hAnsi="Sakkal Majalla" w:cs="Sakkal Majalla"/>
          <w:sz w:val="28"/>
          <w:szCs w:val="28"/>
        </w:rPr>
      </w:pPr>
      <w:bookmarkStart w:id="35" w:name="_Toc213591928"/>
      <w:r w:rsidRPr="00486486">
        <w:rPr>
          <w:rFonts w:ascii="Sakkal Majalla" w:hAnsi="Sakkal Majalla" w:cs="Sakkal Majalla"/>
          <w:sz w:val="28"/>
          <w:szCs w:val="28"/>
          <w:rtl/>
        </w:rPr>
        <w:t>أولاً: توصيات عملية</w:t>
      </w:r>
      <w:bookmarkEnd w:id="35"/>
    </w:p>
    <w:p w14:paraId="3543514B" w14:textId="77777777" w:rsidR="00486486" w:rsidRPr="00486486" w:rsidRDefault="00486486" w:rsidP="00486486">
      <w:pPr>
        <w:pStyle w:val="NormalWeb"/>
        <w:numPr>
          <w:ilvl w:val="0"/>
          <w:numId w:val="44"/>
        </w:numPr>
        <w:bidi/>
        <w:spacing w:before="0" w:beforeAutospacing="0" w:after="0" w:afterAutospacing="0" w:line="360" w:lineRule="auto"/>
        <w:rPr>
          <w:rFonts w:ascii="Sakkal Majalla" w:hAnsi="Sakkal Majalla" w:cs="Sakkal Majalla"/>
          <w:sz w:val="28"/>
          <w:szCs w:val="28"/>
        </w:rPr>
      </w:pPr>
      <w:r w:rsidRPr="00486486">
        <w:rPr>
          <w:rStyle w:val="Strong"/>
          <w:rFonts w:ascii="Sakkal Majalla" w:hAnsi="Sakkal Majalla" w:cs="Sakkal Majalla"/>
          <w:sz w:val="28"/>
          <w:szCs w:val="28"/>
          <w:rtl/>
        </w:rPr>
        <w:t>تعزيز برامج التدريب والدعم المؤسسي</w:t>
      </w:r>
      <w:r w:rsidRPr="00486486">
        <w:rPr>
          <w:rStyle w:val="Strong"/>
          <w:rFonts w:ascii="Sakkal Majalla" w:hAnsi="Sakkal Majalla" w:cs="Sakkal Majalla"/>
          <w:sz w:val="28"/>
          <w:szCs w:val="28"/>
        </w:rPr>
        <w:t>:</w:t>
      </w:r>
      <w:r w:rsidRPr="00486486">
        <w:rPr>
          <w:rFonts w:ascii="Sakkal Majalla" w:hAnsi="Sakkal Majalla" w:cs="Sakkal Majalla"/>
          <w:sz w:val="28"/>
          <w:szCs w:val="28"/>
        </w:rPr>
        <w:br/>
      </w:r>
      <w:r w:rsidRPr="00486486">
        <w:rPr>
          <w:rFonts w:ascii="Sakkal Majalla" w:hAnsi="Sakkal Majalla" w:cs="Sakkal Majalla"/>
          <w:sz w:val="28"/>
          <w:szCs w:val="28"/>
          <w:rtl/>
        </w:rPr>
        <w:t>ينبغي للهيئات والمؤسسات التعليمية والمراكز التدريبية توفير برامج تدريبية متخصصة في ريادة الأعمال، تشمل مهارات التخطيط المالي، الإدارة، التسويق، والتقنيات الحديثة. كما يمكن توفير حاضنات أعمال لدعم المبتدئين وتمكينهم من تطوير مشاريعهم بأقل مخاطر ممكنة</w:t>
      </w:r>
      <w:r w:rsidRPr="00486486">
        <w:rPr>
          <w:rFonts w:ascii="Sakkal Majalla" w:hAnsi="Sakkal Majalla" w:cs="Sakkal Majalla"/>
          <w:sz w:val="28"/>
          <w:szCs w:val="28"/>
        </w:rPr>
        <w:t>.</w:t>
      </w:r>
    </w:p>
    <w:p w14:paraId="72927EB0" w14:textId="77777777" w:rsidR="00486486" w:rsidRPr="00486486" w:rsidRDefault="00486486" w:rsidP="00486486">
      <w:pPr>
        <w:pStyle w:val="NormalWeb"/>
        <w:numPr>
          <w:ilvl w:val="0"/>
          <w:numId w:val="44"/>
        </w:numPr>
        <w:bidi/>
        <w:spacing w:before="0" w:beforeAutospacing="0" w:after="0" w:afterAutospacing="0" w:line="360" w:lineRule="auto"/>
        <w:rPr>
          <w:rFonts w:ascii="Sakkal Majalla" w:hAnsi="Sakkal Majalla" w:cs="Sakkal Majalla"/>
          <w:sz w:val="28"/>
          <w:szCs w:val="28"/>
        </w:rPr>
      </w:pPr>
      <w:r w:rsidRPr="00486486">
        <w:rPr>
          <w:rStyle w:val="Strong"/>
          <w:rFonts w:ascii="Sakkal Majalla" w:hAnsi="Sakkal Majalla" w:cs="Sakkal Majalla"/>
          <w:sz w:val="28"/>
          <w:szCs w:val="28"/>
          <w:rtl/>
        </w:rPr>
        <w:t>تحفيز الاستقلال المالي</w:t>
      </w:r>
      <w:r w:rsidRPr="00486486">
        <w:rPr>
          <w:rStyle w:val="Strong"/>
          <w:rFonts w:ascii="Sakkal Majalla" w:hAnsi="Sakkal Majalla" w:cs="Sakkal Majalla"/>
          <w:sz w:val="28"/>
          <w:szCs w:val="28"/>
        </w:rPr>
        <w:t>:</w:t>
      </w:r>
      <w:r w:rsidRPr="00486486">
        <w:rPr>
          <w:rFonts w:ascii="Sakkal Majalla" w:hAnsi="Sakkal Majalla" w:cs="Sakkal Majalla"/>
          <w:sz w:val="28"/>
          <w:szCs w:val="28"/>
        </w:rPr>
        <w:br/>
      </w:r>
      <w:r w:rsidRPr="00486486">
        <w:rPr>
          <w:rFonts w:ascii="Sakkal Majalla" w:hAnsi="Sakkal Majalla" w:cs="Sakkal Majalla"/>
          <w:sz w:val="28"/>
          <w:szCs w:val="28"/>
          <w:rtl/>
        </w:rPr>
        <w:t>يجب تقديم حوافز مالية وتشجيعات للأفراد الذين يسعون لبدء مشاريعهم الخاصة، مثل القروض الصغيرة، الدعم المالي للابتكار، وتقديم استشارات مهنية لمساعدة الرواد على تنظيم الموارد المالية وإدارة المخاطر</w:t>
      </w:r>
      <w:r w:rsidRPr="00486486">
        <w:rPr>
          <w:rFonts w:ascii="Sakkal Majalla" w:hAnsi="Sakkal Majalla" w:cs="Sakkal Majalla"/>
          <w:sz w:val="28"/>
          <w:szCs w:val="28"/>
        </w:rPr>
        <w:t>.</w:t>
      </w:r>
    </w:p>
    <w:p w14:paraId="79131AF9" w14:textId="77777777" w:rsidR="00486486" w:rsidRPr="00486486" w:rsidRDefault="00486486" w:rsidP="00486486">
      <w:pPr>
        <w:pStyle w:val="NormalWeb"/>
        <w:numPr>
          <w:ilvl w:val="0"/>
          <w:numId w:val="44"/>
        </w:numPr>
        <w:bidi/>
        <w:spacing w:before="0" w:beforeAutospacing="0" w:after="0" w:afterAutospacing="0" w:line="360" w:lineRule="auto"/>
        <w:rPr>
          <w:rFonts w:ascii="Sakkal Majalla" w:hAnsi="Sakkal Majalla" w:cs="Sakkal Majalla"/>
          <w:sz w:val="28"/>
          <w:szCs w:val="28"/>
        </w:rPr>
      </w:pPr>
      <w:r w:rsidRPr="00486486">
        <w:rPr>
          <w:rStyle w:val="Strong"/>
          <w:rFonts w:ascii="Sakkal Majalla" w:hAnsi="Sakkal Majalla" w:cs="Sakkal Majalla"/>
          <w:sz w:val="28"/>
          <w:szCs w:val="28"/>
          <w:rtl/>
        </w:rPr>
        <w:t>تعزيز الوعي بالفرص السوقية</w:t>
      </w:r>
      <w:r w:rsidRPr="00486486">
        <w:rPr>
          <w:rStyle w:val="Strong"/>
          <w:rFonts w:ascii="Sakkal Majalla" w:hAnsi="Sakkal Majalla" w:cs="Sakkal Majalla"/>
          <w:sz w:val="28"/>
          <w:szCs w:val="28"/>
        </w:rPr>
        <w:t>:</w:t>
      </w:r>
      <w:r w:rsidRPr="00486486">
        <w:rPr>
          <w:rFonts w:ascii="Sakkal Majalla" w:hAnsi="Sakkal Majalla" w:cs="Sakkal Majalla"/>
          <w:sz w:val="28"/>
          <w:szCs w:val="28"/>
        </w:rPr>
        <w:br/>
      </w:r>
      <w:r w:rsidRPr="00486486">
        <w:rPr>
          <w:rFonts w:ascii="Sakkal Majalla" w:hAnsi="Sakkal Majalla" w:cs="Sakkal Majalla"/>
          <w:sz w:val="28"/>
          <w:szCs w:val="28"/>
          <w:rtl/>
        </w:rPr>
        <w:t>يُنصح بتطوير برامج توعية حول الفرص الاقتصادية المتاحة في السوق المحلي والعالمي، بما يساعد الأفراد على اكتشاف المجالات الواعدة وتقييم جدوى المشاريع قبل البدء</w:t>
      </w:r>
      <w:r w:rsidRPr="00486486">
        <w:rPr>
          <w:rFonts w:ascii="Sakkal Majalla" w:hAnsi="Sakkal Majalla" w:cs="Sakkal Majalla"/>
          <w:sz w:val="28"/>
          <w:szCs w:val="28"/>
        </w:rPr>
        <w:t>.</w:t>
      </w:r>
    </w:p>
    <w:p w14:paraId="6CFEB82B" w14:textId="77777777" w:rsidR="00486486" w:rsidRPr="00486486" w:rsidRDefault="00486486" w:rsidP="00486486">
      <w:pPr>
        <w:pStyle w:val="NormalWeb"/>
        <w:numPr>
          <w:ilvl w:val="0"/>
          <w:numId w:val="44"/>
        </w:numPr>
        <w:bidi/>
        <w:spacing w:before="0" w:beforeAutospacing="0" w:after="0" w:afterAutospacing="0" w:line="360" w:lineRule="auto"/>
        <w:rPr>
          <w:rFonts w:ascii="Sakkal Majalla" w:hAnsi="Sakkal Majalla" w:cs="Sakkal Majalla"/>
          <w:sz w:val="28"/>
          <w:szCs w:val="28"/>
        </w:rPr>
      </w:pPr>
      <w:r w:rsidRPr="00486486">
        <w:rPr>
          <w:rStyle w:val="Strong"/>
          <w:rFonts w:ascii="Sakkal Majalla" w:hAnsi="Sakkal Majalla" w:cs="Sakkal Majalla"/>
          <w:sz w:val="28"/>
          <w:szCs w:val="28"/>
          <w:rtl/>
        </w:rPr>
        <w:lastRenderedPageBreak/>
        <w:t>توفير مرونة في التوازن بين الحياة والعمل</w:t>
      </w:r>
      <w:r w:rsidRPr="00486486">
        <w:rPr>
          <w:rStyle w:val="Strong"/>
          <w:rFonts w:ascii="Sakkal Majalla" w:hAnsi="Sakkal Majalla" w:cs="Sakkal Majalla"/>
          <w:sz w:val="28"/>
          <w:szCs w:val="28"/>
        </w:rPr>
        <w:t>:</w:t>
      </w:r>
      <w:r w:rsidRPr="00486486">
        <w:rPr>
          <w:rFonts w:ascii="Sakkal Majalla" w:hAnsi="Sakkal Majalla" w:cs="Sakkal Majalla"/>
          <w:sz w:val="28"/>
          <w:szCs w:val="28"/>
        </w:rPr>
        <w:br/>
      </w:r>
      <w:r w:rsidRPr="00486486">
        <w:rPr>
          <w:rFonts w:ascii="Sakkal Majalla" w:hAnsi="Sakkal Majalla" w:cs="Sakkal Majalla"/>
          <w:sz w:val="28"/>
          <w:szCs w:val="28"/>
          <w:rtl/>
        </w:rPr>
        <w:t>ينبغي وضع برامج دعم للموظفين الراغبين في ريادة الأعمال تمكنهم من الموازنة بين التزاماتهم الشخصية والمهنية، مثل العمل الجزئي أو برامج الانتقال التدريجي إلى المشروع الخاص</w:t>
      </w:r>
      <w:r w:rsidRPr="00486486">
        <w:rPr>
          <w:rFonts w:ascii="Sakkal Majalla" w:hAnsi="Sakkal Majalla" w:cs="Sakkal Majalla"/>
          <w:sz w:val="28"/>
          <w:szCs w:val="28"/>
        </w:rPr>
        <w:t>.</w:t>
      </w:r>
    </w:p>
    <w:p w14:paraId="02EC3140" w14:textId="77777777" w:rsidR="00486486" w:rsidRPr="00486486" w:rsidRDefault="00486486" w:rsidP="00486486">
      <w:pPr>
        <w:pStyle w:val="NormalWeb"/>
        <w:numPr>
          <w:ilvl w:val="0"/>
          <w:numId w:val="44"/>
        </w:numPr>
        <w:bidi/>
        <w:spacing w:before="0" w:beforeAutospacing="0" w:after="0" w:afterAutospacing="0" w:line="360" w:lineRule="auto"/>
        <w:rPr>
          <w:rFonts w:ascii="Sakkal Majalla" w:hAnsi="Sakkal Majalla" w:cs="Sakkal Majalla"/>
          <w:sz w:val="28"/>
          <w:szCs w:val="28"/>
        </w:rPr>
      </w:pPr>
      <w:r w:rsidRPr="00486486">
        <w:rPr>
          <w:rStyle w:val="Strong"/>
          <w:rFonts w:ascii="Sakkal Majalla" w:hAnsi="Sakkal Majalla" w:cs="Sakkal Majalla"/>
          <w:sz w:val="28"/>
          <w:szCs w:val="28"/>
          <w:rtl/>
        </w:rPr>
        <w:t>تشجيع ثقافة ريادية في المجتمع والمؤسسات</w:t>
      </w:r>
      <w:r w:rsidRPr="00486486">
        <w:rPr>
          <w:rStyle w:val="Strong"/>
          <w:rFonts w:ascii="Sakkal Majalla" w:hAnsi="Sakkal Majalla" w:cs="Sakkal Majalla"/>
          <w:sz w:val="28"/>
          <w:szCs w:val="28"/>
        </w:rPr>
        <w:t>:</w:t>
      </w:r>
      <w:r w:rsidRPr="00486486">
        <w:rPr>
          <w:rFonts w:ascii="Sakkal Majalla" w:hAnsi="Sakkal Majalla" w:cs="Sakkal Majalla"/>
          <w:sz w:val="28"/>
          <w:szCs w:val="28"/>
        </w:rPr>
        <w:br/>
      </w:r>
      <w:r w:rsidRPr="00486486">
        <w:rPr>
          <w:rFonts w:ascii="Sakkal Majalla" w:hAnsi="Sakkal Majalla" w:cs="Sakkal Majalla"/>
          <w:sz w:val="28"/>
          <w:szCs w:val="28"/>
          <w:rtl/>
        </w:rPr>
        <w:t>تعزيز التثقيف الريادي في المدارس، الجامعات، والمجتمعات المهنية، مع التركيز على قصص النجاح، عرض تجارب الرواد، وتقديم نماذج يحتذى بها لتحفيز الأفراد على اتخاذ الخطوة الانتقالية</w:t>
      </w:r>
      <w:r w:rsidRPr="00486486">
        <w:rPr>
          <w:rFonts w:ascii="Sakkal Majalla" w:hAnsi="Sakkal Majalla" w:cs="Sakkal Majalla"/>
          <w:sz w:val="28"/>
          <w:szCs w:val="28"/>
        </w:rPr>
        <w:t>.</w:t>
      </w:r>
    </w:p>
    <w:p w14:paraId="3A2A1FD2" w14:textId="77777777" w:rsidR="00486486" w:rsidRPr="00486486" w:rsidRDefault="00486486" w:rsidP="00486486">
      <w:pPr>
        <w:pStyle w:val="Heading3"/>
        <w:bidi/>
        <w:spacing w:before="0" w:beforeAutospacing="0" w:after="0" w:afterAutospacing="0" w:line="360" w:lineRule="auto"/>
        <w:rPr>
          <w:rFonts w:ascii="Sakkal Majalla" w:hAnsi="Sakkal Majalla" w:cs="Sakkal Majalla"/>
          <w:sz w:val="28"/>
          <w:szCs w:val="28"/>
        </w:rPr>
      </w:pPr>
      <w:bookmarkStart w:id="36" w:name="_Toc213591929"/>
      <w:r w:rsidRPr="00486486">
        <w:rPr>
          <w:rFonts w:ascii="Sakkal Majalla" w:hAnsi="Sakkal Majalla" w:cs="Sakkal Majalla"/>
          <w:sz w:val="28"/>
          <w:szCs w:val="28"/>
          <w:rtl/>
        </w:rPr>
        <w:t>ثانياً: توصيات علمية وبحثية</w:t>
      </w:r>
      <w:bookmarkEnd w:id="36"/>
    </w:p>
    <w:p w14:paraId="7D137E46" w14:textId="77777777" w:rsidR="00486486" w:rsidRPr="00486486" w:rsidRDefault="00486486" w:rsidP="00486486">
      <w:pPr>
        <w:pStyle w:val="NormalWeb"/>
        <w:numPr>
          <w:ilvl w:val="0"/>
          <w:numId w:val="45"/>
        </w:numPr>
        <w:bidi/>
        <w:spacing w:before="0" w:beforeAutospacing="0" w:after="0" w:afterAutospacing="0" w:line="360" w:lineRule="auto"/>
        <w:rPr>
          <w:rFonts w:ascii="Sakkal Majalla" w:hAnsi="Sakkal Majalla" w:cs="Sakkal Majalla"/>
          <w:sz w:val="28"/>
          <w:szCs w:val="28"/>
        </w:rPr>
      </w:pPr>
      <w:r w:rsidRPr="00486486">
        <w:rPr>
          <w:rStyle w:val="Strong"/>
          <w:rFonts w:ascii="Sakkal Majalla" w:hAnsi="Sakkal Majalla" w:cs="Sakkal Majalla"/>
          <w:sz w:val="28"/>
          <w:szCs w:val="28"/>
          <w:rtl/>
        </w:rPr>
        <w:t>أهمية الدراسات المستقبلية</w:t>
      </w:r>
      <w:r w:rsidRPr="00486486">
        <w:rPr>
          <w:rStyle w:val="Strong"/>
          <w:rFonts w:ascii="Sakkal Majalla" w:hAnsi="Sakkal Majalla" w:cs="Sakkal Majalla"/>
          <w:sz w:val="28"/>
          <w:szCs w:val="28"/>
        </w:rPr>
        <w:t>:</w:t>
      </w:r>
      <w:r w:rsidRPr="00486486">
        <w:rPr>
          <w:rFonts w:ascii="Sakkal Majalla" w:hAnsi="Sakkal Majalla" w:cs="Sakkal Majalla"/>
          <w:sz w:val="28"/>
          <w:szCs w:val="28"/>
        </w:rPr>
        <w:br/>
      </w:r>
      <w:r w:rsidRPr="00486486">
        <w:rPr>
          <w:rFonts w:ascii="Sakkal Majalla" w:hAnsi="Sakkal Majalla" w:cs="Sakkal Majalla"/>
          <w:sz w:val="28"/>
          <w:szCs w:val="28"/>
          <w:rtl/>
        </w:rPr>
        <w:t>يوصى بإجراء دراسات مستقبلية لمتابعة تطور قرار الأفراد بالانتقال إلى ريادة الأعمال بعد تطبيق توصيات الدراسة، لتقييم تأثير البرامج التدريبية والدعم المؤسسي على نجاح المشاريع</w:t>
      </w:r>
      <w:r w:rsidRPr="00486486">
        <w:rPr>
          <w:rFonts w:ascii="Sakkal Majalla" w:hAnsi="Sakkal Majalla" w:cs="Sakkal Majalla"/>
          <w:sz w:val="28"/>
          <w:szCs w:val="28"/>
        </w:rPr>
        <w:t>.</w:t>
      </w:r>
    </w:p>
    <w:p w14:paraId="6FE0431B" w14:textId="77777777" w:rsidR="00486486" w:rsidRPr="00486486" w:rsidRDefault="00486486" w:rsidP="00486486">
      <w:pPr>
        <w:pStyle w:val="NormalWeb"/>
        <w:numPr>
          <w:ilvl w:val="0"/>
          <w:numId w:val="45"/>
        </w:numPr>
        <w:bidi/>
        <w:spacing w:before="0" w:beforeAutospacing="0" w:after="0" w:afterAutospacing="0" w:line="360" w:lineRule="auto"/>
        <w:rPr>
          <w:rFonts w:ascii="Sakkal Majalla" w:hAnsi="Sakkal Majalla" w:cs="Sakkal Majalla"/>
          <w:sz w:val="28"/>
          <w:szCs w:val="28"/>
        </w:rPr>
      </w:pPr>
      <w:r w:rsidRPr="00486486">
        <w:rPr>
          <w:rStyle w:val="Strong"/>
          <w:rFonts w:ascii="Sakkal Majalla" w:hAnsi="Sakkal Majalla" w:cs="Sakkal Majalla"/>
          <w:sz w:val="28"/>
          <w:szCs w:val="28"/>
          <w:rtl/>
        </w:rPr>
        <w:t>توسيع نطاق البحث</w:t>
      </w:r>
      <w:r w:rsidRPr="00486486">
        <w:rPr>
          <w:rStyle w:val="Strong"/>
          <w:rFonts w:ascii="Sakkal Majalla" w:hAnsi="Sakkal Majalla" w:cs="Sakkal Majalla"/>
          <w:sz w:val="28"/>
          <w:szCs w:val="28"/>
        </w:rPr>
        <w:t>:</w:t>
      </w:r>
      <w:r w:rsidRPr="00486486">
        <w:rPr>
          <w:rFonts w:ascii="Sakkal Majalla" w:hAnsi="Sakkal Majalla" w:cs="Sakkal Majalla"/>
          <w:sz w:val="28"/>
          <w:szCs w:val="28"/>
        </w:rPr>
        <w:br/>
      </w:r>
      <w:r w:rsidRPr="00486486">
        <w:rPr>
          <w:rFonts w:ascii="Sakkal Majalla" w:hAnsi="Sakkal Majalla" w:cs="Sakkal Majalla"/>
          <w:sz w:val="28"/>
          <w:szCs w:val="28"/>
          <w:rtl/>
        </w:rPr>
        <w:t>يُقترح توسيع نطاق البحث ليشمل مناطق ودول أخرى لدراسة تأثير العوامل الثقافية والاجتماعية المختلفة على قرار ترك الوظيفة والانخراط في ريادة الأعمال، مع التركيز على الفروق بين الجنسين والفئات العمرية المختلفة</w:t>
      </w:r>
      <w:r w:rsidRPr="00486486">
        <w:rPr>
          <w:rFonts w:ascii="Sakkal Majalla" w:hAnsi="Sakkal Majalla" w:cs="Sakkal Majalla"/>
          <w:sz w:val="28"/>
          <w:szCs w:val="28"/>
        </w:rPr>
        <w:t>.</w:t>
      </w:r>
    </w:p>
    <w:p w14:paraId="097B506F" w14:textId="77777777" w:rsidR="00486486" w:rsidRPr="00486486" w:rsidRDefault="00486486" w:rsidP="00486486">
      <w:pPr>
        <w:pStyle w:val="NormalWeb"/>
        <w:numPr>
          <w:ilvl w:val="0"/>
          <w:numId w:val="45"/>
        </w:numPr>
        <w:bidi/>
        <w:spacing w:before="0" w:beforeAutospacing="0" w:after="0" w:afterAutospacing="0" w:line="360" w:lineRule="auto"/>
        <w:rPr>
          <w:rFonts w:ascii="Sakkal Majalla" w:hAnsi="Sakkal Majalla" w:cs="Sakkal Majalla"/>
          <w:sz w:val="28"/>
          <w:szCs w:val="28"/>
        </w:rPr>
      </w:pPr>
      <w:r w:rsidRPr="00486486">
        <w:rPr>
          <w:rStyle w:val="Strong"/>
          <w:rFonts w:ascii="Sakkal Majalla" w:hAnsi="Sakkal Majalla" w:cs="Sakkal Majalla"/>
          <w:sz w:val="28"/>
          <w:szCs w:val="28"/>
          <w:rtl/>
        </w:rPr>
        <w:t>ربط الدراسات بسوق العمل والتشريعات</w:t>
      </w:r>
      <w:r w:rsidRPr="00486486">
        <w:rPr>
          <w:rStyle w:val="Strong"/>
          <w:rFonts w:ascii="Sakkal Majalla" w:hAnsi="Sakkal Majalla" w:cs="Sakkal Majalla"/>
          <w:sz w:val="28"/>
          <w:szCs w:val="28"/>
        </w:rPr>
        <w:t>:</w:t>
      </w:r>
      <w:r w:rsidRPr="00486486">
        <w:rPr>
          <w:rFonts w:ascii="Sakkal Majalla" w:hAnsi="Sakkal Majalla" w:cs="Sakkal Majalla"/>
          <w:sz w:val="28"/>
          <w:szCs w:val="28"/>
        </w:rPr>
        <w:br/>
      </w:r>
      <w:r w:rsidRPr="00486486">
        <w:rPr>
          <w:rFonts w:ascii="Sakkal Majalla" w:hAnsi="Sakkal Majalla" w:cs="Sakkal Majalla"/>
          <w:sz w:val="28"/>
          <w:szCs w:val="28"/>
          <w:rtl/>
        </w:rPr>
        <w:t>يوصى بدراسة العلاقة بين التشريعات المؤسسية، قوانين العمل، وقرارات الأفراد بالانتقال إلى ريادة الأعمال، بما يساهم في تطوير سياسات داعمة لريادة الأعمال بشكل مستدام</w:t>
      </w:r>
      <w:r w:rsidRPr="00486486">
        <w:rPr>
          <w:rFonts w:ascii="Sakkal Majalla" w:hAnsi="Sakkal Majalla" w:cs="Sakkal Majalla"/>
          <w:sz w:val="28"/>
          <w:szCs w:val="28"/>
        </w:rPr>
        <w:t>.</w:t>
      </w:r>
    </w:p>
    <w:p w14:paraId="5AC95BE8" w14:textId="77777777" w:rsidR="00486486" w:rsidRPr="00486486" w:rsidRDefault="00486486" w:rsidP="00486486">
      <w:pPr>
        <w:pStyle w:val="NormalWeb"/>
        <w:numPr>
          <w:ilvl w:val="0"/>
          <w:numId w:val="45"/>
        </w:numPr>
        <w:bidi/>
        <w:spacing w:before="0" w:beforeAutospacing="0" w:after="0" w:afterAutospacing="0" w:line="360" w:lineRule="auto"/>
        <w:rPr>
          <w:rFonts w:ascii="Sakkal Majalla" w:hAnsi="Sakkal Majalla" w:cs="Sakkal Majalla"/>
          <w:sz w:val="28"/>
          <w:szCs w:val="28"/>
        </w:rPr>
      </w:pPr>
      <w:r w:rsidRPr="00486486">
        <w:rPr>
          <w:rStyle w:val="Strong"/>
          <w:rFonts w:ascii="Sakkal Majalla" w:hAnsi="Sakkal Majalla" w:cs="Sakkal Majalla"/>
          <w:sz w:val="28"/>
          <w:szCs w:val="28"/>
          <w:rtl/>
        </w:rPr>
        <w:t>الاهتمام بالعوامل النفسية والاجتماعية</w:t>
      </w:r>
      <w:r w:rsidRPr="00486486">
        <w:rPr>
          <w:rStyle w:val="Strong"/>
          <w:rFonts w:ascii="Sakkal Majalla" w:hAnsi="Sakkal Majalla" w:cs="Sakkal Majalla"/>
          <w:sz w:val="28"/>
          <w:szCs w:val="28"/>
        </w:rPr>
        <w:t>:</w:t>
      </w:r>
      <w:r w:rsidRPr="00486486">
        <w:rPr>
          <w:rFonts w:ascii="Sakkal Majalla" w:hAnsi="Sakkal Majalla" w:cs="Sakkal Majalla"/>
          <w:sz w:val="28"/>
          <w:szCs w:val="28"/>
        </w:rPr>
        <w:br/>
      </w:r>
      <w:r w:rsidRPr="00486486">
        <w:rPr>
          <w:rFonts w:ascii="Sakkal Majalla" w:hAnsi="Sakkal Majalla" w:cs="Sakkal Majalla"/>
          <w:sz w:val="28"/>
          <w:szCs w:val="28"/>
          <w:rtl/>
        </w:rPr>
        <w:t>يُنصح بإجراء دراسات متعمقة حول أثر الضغوط النفسية، الدعم الاجتماعي، ومستوى الثقة بالنفس في اتخاذ القرار لريادة الأعمال، حيث أظهرت الدراسة الحالية أن هذه العوامل تلعب دورًا مهمًا ولكن لم يتم قياسها بشكل تفصيلي</w:t>
      </w:r>
      <w:r w:rsidRPr="00486486">
        <w:rPr>
          <w:rFonts w:ascii="Sakkal Majalla" w:hAnsi="Sakkal Majalla" w:cs="Sakkal Majalla"/>
          <w:sz w:val="28"/>
          <w:szCs w:val="28"/>
        </w:rPr>
        <w:t>.</w:t>
      </w:r>
    </w:p>
    <w:p w14:paraId="7E931507" w14:textId="77777777" w:rsidR="00C534B1" w:rsidRDefault="00C534B1" w:rsidP="00486486">
      <w:pPr>
        <w:pStyle w:val="Heading3"/>
        <w:bidi/>
        <w:spacing w:before="0" w:beforeAutospacing="0" w:after="0" w:afterAutospacing="0" w:line="360" w:lineRule="auto"/>
        <w:rPr>
          <w:rFonts w:ascii="Sakkal Majalla" w:hAnsi="Sakkal Majalla" w:cs="Sakkal Majalla"/>
          <w:sz w:val="28"/>
          <w:szCs w:val="28"/>
          <w:rtl/>
        </w:rPr>
      </w:pPr>
      <w:bookmarkStart w:id="37" w:name="_Toc213591930"/>
    </w:p>
    <w:p w14:paraId="641ED497" w14:textId="77777777" w:rsidR="00C534B1" w:rsidRDefault="00C534B1" w:rsidP="00C534B1">
      <w:pPr>
        <w:pStyle w:val="Heading3"/>
        <w:bidi/>
        <w:spacing w:before="0" w:beforeAutospacing="0" w:after="0" w:afterAutospacing="0" w:line="360" w:lineRule="auto"/>
        <w:rPr>
          <w:rFonts w:ascii="Sakkal Majalla" w:hAnsi="Sakkal Majalla" w:cs="Sakkal Majalla"/>
          <w:sz w:val="28"/>
          <w:szCs w:val="28"/>
          <w:rtl/>
        </w:rPr>
      </w:pPr>
    </w:p>
    <w:p w14:paraId="2420C285" w14:textId="77777777" w:rsidR="00C534B1" w:rsidRDefault="00C534B1" w:rsidP="00C534B1">
      <w:pPr>
        <w:pStyle w:val="Heading3"/>
        <w:bidi/>
        <w:spacing w:before="0" w:beforeAutospacing="0" w:after="0" w:afterAutospacing="0" w:line="360" w:lineRule="auto"/>
        <w:rPr>
          <w:rFonts w:ascii="Sakkal Majalla" w:hAnsi="Sakkal Majalla" w:cs="Sakkal Majalla"/>
          <w:sz w:val="28"/>
          <w:szCs w:val="28"/>
          <w:rtl/>
        </w:rPr>
      </w:pPr>
    </w:p>
    <w:p w14:paraId="79D7CC36" w14:textId="1E32F654" w:rsidR="00486486" w:rsidRPr="00486486" w:rsidRDefault="00486486" w:rsidP="00C534B1">
      <w:pPr>
        <w:pStyle w:val="Heading3"/>
        <w:bidi/>
        <w:spacing w:before="0" w:beforeAutospacing="0" w:after="0" w:afterAutospacing="0" w:line="360" w:lineRule="auto"/>
        <w:rPr>
          <w:rFonts w:ascii="Sakkal Majalla" w:hAnsi="Sakkal Majalla" w:cs="Sakkal Majalla"/>
          <w:sz w:val="28"/>
          <w:szCs w:val="28"/>
        </w:rPr>
      </w:pPr>
      <w:r w:rsidRPr="00486486">
        <w:rPr>
          <w:rFonts w:ascii="Sakkal Majalla" w:hAnsi="Sakkal Majalla" w:cs="Sakkal Majalla"/>
          <w:sz w:val="28"/>
          <w:szCs w:val="28"/>
          <w:rtl/>
        </w:rPr>
        <w:lastRenderedPageBreak/>
        <w:t>ثالثاً: توصيات للسياسات الاقتصادية والاجتماعية</w:t>
      </w:r>
      <w:bookmarkEnd w:id="37"/>
    </w:p>
    <w:p w14:paraId="66C23A43" w14:textId="77777777" w:rsidR="00486486" w:rsidRPr="00486486" w:rsidRDefault="00486486" w:rsidP="00486486">
      <w:pPr>
        <w:pStyle w:val="NormalWeb"/>
        <w:numPr>
          <w:ilvl w:val="0"/>
          <w:numId w:val="46"/>
        </w:numPr>
        <w:bidi/>
        <w:spacing w:before="0" w:beforeAutospacing="0" w:after="0" w:afterAutospacing="0" w:line="360" w:lineRule="auto"/>
        <w:rPr>
          <w:rFonts w:ascii="Sakkal Majalla" w:hAnsi="Sakkal Majalla" w:cs="Sakkal Majalla"/>
          <w:sz w:val="28"/>
          <w:szCs w:val="28"/>
        </w:rPr>
      </w:pPr>
      <w:r w:rsidRPr="00486486">
        <w:rPr>
          <w:rStyle w:val="Strong"/>
          <w:rFonts w:ascii="Sakkal Majalla" w:hAnsi="Sakkal Majalla" w:cs="Sakkal Majalla"/>
          <w:sz w:val="28"/>
          <w:szCs w:val="28"/>
          <w:rtl/>
        </w:rPr>
        <w:t>دعم الشباب والكوادر الوطنية</w:t>
      </w:r>
      <w:r w:rsidRPr="00486486">
        <w:rPr>
          <w:rStyle w:val="Strong"/>
          <w:rFonts w:ascii="Sakkal Majalla" w:hAnsi="Sakkal Majalla" w:cs="Sakkal Majalla"/>
          <w:sz w:val="28"/>
          <w:szCs w:val="28"/>
        </w:rPr>
        <w:t>:</w:t>
      </w:r>
      <w:r w:rsidRPr="00486486">
        <w:rPr>
          <w:rFonts w:ascii="Sakkal Majalla" w:hAnsi="Sakkal Majalla" w:cs="Sakkal Majalla"/>
          <w:sz w:val="28"/>
          <w:szCs w:val="28"/>
        </w:rPr>
        <w:br/>
      </w:r>
      <w:r w:rsidRPr="00486486">
        <w:rPr>
          <w:rFonts w:ascii="Sakkal Majalla" w:hAnsi="Sakkal Majalla" w:cs="Sakkal Majalla"/>
          <w:sz w:val="28"/>
          <w:szCs w:val="28"/>
          <w:rtl/>
        </w:rPr>
        <w:t>يوصى بوضع برامج وطنية لدعم الشباب والخريجين لدخول ريادة الأعمال، بما يسهم في تقليل معدلات البطالة وتعزيز النمو الاقتصادي</w:t>
      </w:r>
      <w:r w:rsidRPr="00486486">
        <w:rPr>
          <w:rFonts w:ascii="Sakkal Majalla" w:hAnsi="Sakkal Majalla" w:cs="Sakkal Majalla"/>
          <w:sz w:val="28"/>
          <w:szCs w:val="28"/>
        </w:rPr>
        <w:t>.</w:t>
      </w:r>
    </w:p>
    <w:p w14:paraId="444205EA" w14:textId="77777777" w:rsidR="00486486" w:rsidRPr="00486486" w:rsidRDefault="00486486" w:rsidP="00486486">
      <w:pPr>
        <w:pStyle w:val="NormalWeb"/>
        <w:numPr>
          <w:ilvl w:val="0"/>
          <w:numId w:val="46"/>
        </w:numPr>
        <w:bidi/>
        <w:spacing w:before="0" w:beforeAutospacing="0" w:after="0" w:afterAutospacing="0" w:line="360" w:lineRule="auto"/>
        <w:rPr>
          <w:rFonts w:ascii="Sakkal Majalla" w:hAnsi="Sakkal Majalla" w:cs="Sakkal Majalla"/>
          <w:sz w:val="28"/>
          <w:szCs w:val="28"/>
        </w:rPr>
      </w:pPr>
      <w:r w:rsidRPr="00486486">
        <w:rPr>
          <w:rStyle w:val="Strong"/>
          <w:rFonts w:ascii="Sakkal Majalla" w:hAnsi="Sakkal Majalla" w:cs="Sakkal Majalla"/>
          <w:sz w:val="28"/>
          <w:szCs w:val="28"/>
          <w:rtl/>
        </w:rPr>
        <w:t>تشجيع الابتكار وريادة الأعمال كخيار وظيفي</w:t>
      </w:r>
      <w:r w:rsidRPr="00486486">
        <w:rPr>
          <w:rStyle w:val="Strong"/>
          <w:rFonts w:ascii="Sakkal Majalla" w:hAnsi="Sakkal Majalla" w:cs="Sakkal Majalla"/>
          <w:sz w:val="28"/>
          <w:szCs w:val="28"/>
        </w:rPr>
        <w:t>:</w:t>
      </w:r>
      <w:r w:rsidRPr="00486486">
        <w:rPr>
          <w:rFonts w:ascii="Sakkal Majalla" w:hAnsi="Sakkal Majalla" w:cs="Sakkal Majalla"/>
          <w:sz w:val="28"/>
          <w:szCs w:val="28"/>
        </w:rPr>
        <w:br/>
      </w:r>
      <w:r w:rsidRPr="00486486">
        <w:rPr>
          <w:rFonts w:ascii="Sakkal Majalla" w:hAnsi="Sakkal Majalla" w:cs="Sakkal Majalla"/>
          <w:sz w:val="28"/>
          <w:szCs w:val="28"/>
          <w:rtl/>
        </w:rPr>
        <w:t>ينبغي للحكومات والمؤسسات تعزيز فكرة ريادة الأعمال كمسار مهني مشروع، من خلال حملات توعية، مسابقات ابتكار، ومنح مالية لتحفيز المشاريع الجديدة</w:t>
      </w:r>
      <w:r w:rsidRPr="00486486">
        <w:rPr>
          <w:rFonts w:ascii="Sakkal Majalla" w:hAnsi="Sakkal Majalla" w:cs="Sakkal Majalla"/>
          <w:sz w:val="28"/>
          <w:szCs w:val="28"/>
        </w:rPr>
        <w:t>.</w:t>
      </w:r>
    </w:p>
    <w:p w14:paraId="33E9B93A" w14:textId="77777777" w:rsidR="00486486" w:rsidRPr="00486486" w:rsidRDefault="00486486" w:rsidP="00486486">
      <w:pPr>
        <w:pStyle w:val="NormalWeb"/>
        <w:numPr>
          <w:ilvl w:val="0"/>
          <w:numId w:val="46"/>
        </w:numPr>
        <w:bidi/>
        <w:spacing w:before="0" w:beforeAutospacing="0" w:after="0" w:afterAutospacing="0" w:line="360" w:lineRule="auto"/>
        <w:rPr>
          <w:rFonts w:ascii="Sakkal Majalla" w:hAnsi="Sakkal Majalla" w:cs="Sakkal Majalla"/>
          <w:sz w:val="28"/>
          <w:szCs w:val="28"/>
        </w:rPr>
      </w:pPr>
      <w:r w:rsidRPr="00486486">
        <w:rPr>
          <w:rStyle w:val="Strong"/>
          <w:rFonts w:ascii="Sakkal Majalla" w:hAnsi="Sakkal Majalla" w:cs="Sakkal Majalla"/>
          <w:sz w:val="28"/>
          <w:szCs w:val="28"/>
          <w:rtl/>
        </w:rPr>
        <w:t>تطوير الشراكات بين القطاعين العام والخاص</w:t>
      </w:r>
      <w:r w:rsidRPr="00486486">
        <w:rPr>
          <w:rStyle w:val="Strong"/>
          <w:rFonts w:ascii="Sakkal Majalla" w:hAnsi="Sakkal Majalla" w:cs="Sakkal Majalla"/>
          <w:sz w:val="28"/>
          <w:szCs w:val="28"/>
        </w:rPr>
        <w:t>:</w:t>
      </w:r>
      <w:r w:rsidRPr="00486486">
        <w:rPr>
          <w:rFonts w:ascii="Sakkal Majalla" w:hAnsi="Sakkal Majalla" w:cs="Sakkal Majalla"/>
          <w:sz w:val="28"/>
          <w:szCs w:val="28"/>
        </w:rPr>
        <w:br/>
      </w:r>
      <w:r w:rsidRPr="00486486">
        <w:rPr>
          <w:rFonts w:ascii="Sakkal Majalla" w:hAnsi="Sakkal Majalla" w:cs="Sakkal Majalla"/>
          <w:sz w:val="28"/>
          <w:szCs w:val="28"/>
          <w:rtl/>
        </w:rPr>
        <w:t>يُنصح بتعزيز التعاون بين الجامعات، الشركات، والمراكز التدريبية لتوفير برامج إرشاد ودعم مستمر للرواد، بما يخلق بيئة محفزة ومستدامة لريادة الأعمال</w:t>
      </w:r>
      <w:r w:rsidRPr="00486486">
        <w:rPr>
          <w:rFonts w:ascii="Sakkal Majalla" w:hAnsi="Sakkal Majalla" w:cs="Sakkal Majalla"/>
          <w:sz w:val="28"/>
          <w:szCs w:val="28"/>
        </w:rPr>
        <w:t>.</w:t>
      </w:r>
    </w:p>
    <w:p w14:paraId="00EB77BF" w14:textId="77777777" w:rsidR="00486486" w:rsidRPr="00486486" w:rsidRDefault="00486486" w:rsidP="00486486">
      <w:pPr>
        <w:pStyle w:val="NormalWeb"/>
        <w:bidi/>
        <w:spacing w:before="0" w:beforeAutospacing="0" w:after="0" w:afterAutospacing="0" w:line="360" w:lineRule="auto"/>
        <w:rPr>
          <w:rFonts w:ascii="Sakkal Majalla" w:hAnsi="Sakkal Majalla" w:cs="Sakkal Majalla"/>
          <w:sz w:val="28"/>
          <w:szCs w:val="28"/>
        </w:rPr>
      </w:pPr>
      <w:r w:rsidRPr="00486486">
        <w:rPr>
          <w:rFonts w:ascii="Sakkal Majalla" w:hAnsi="Sakkal Majalla" w:cs="Sakkal Majalla"/>
          <w:sz w:val="28"/>
          <w:szCs w:val="28"/>
          <w:rtl/>
        </w:rPr>
        <w:t xml:space="preserve">تؤكد هذه الدراسة على أن </w:t>
      </w:r>
      <w:r w:rsidRPr="00486486">
        <w:rPr>
          <w:rStyle w:val="Strong"/>
          <w:rFonts w:ascii="Sakkal Majalla" w:hAnsi="Sakkal Majalla" w:cs="Sakkal Majalla"/>
          <w:sz w:val="28"/>
          <w:szCs w:val="28"/>
          <w:rtl/>
        </w:rPr>
        <w:t>قرار ترك الوظيفة والانخراط في ريادة الأعمال يعتمد على مجموعة متكاملة من العوامل الاقتصادية، المهنية، التعليمية، النفسية والاجتماعية</w:t>
      </w:r>
      <w:r w:rsidRPr="00486486">
        <w:rPr>
          <w:rFonts w:ascii="Sakkal Majalla" w:hAnsi="Sakkal Majalla" w:cs="Sakkal Majalla"/>
          <w:sz w:val="28"/>
          <w:szCs w:val="28"/>
        </w:rPr>
        <w:t xml:space="preserve">. </w:t>
      </w:r>
      <w:r w:rsidRPr="00486486">
        <w:rPr>
          <w:rFonts w:ascii="Sakkal Majalla" w:hAnsi="Sakkal Majalla" w:cs="Sakkal Majalla"/>
          <w:sz w:val="28"/>
          <w:szCs w:val="28"/>
          <w:rtl/>
        </w:rPr>
        <w:t>كما تظهر النتائج أن الدعم المؤسسي، البرامج التدريبية، وتوافر الفرص السوقية تعد عناصر أساسية لتعزيز قدرة الأفراد على اتخاذ القرار بثقة ونجاح. إن اتباع التوصيات السابقة يسهم في خلق بيئة مناسبة تشجع على ريادة الأعمال، وبالتالي زيادة النمو الاقتصادي وخلق فرص عمل مستدامة</w:t>
      </w:r>
      <w:r w:rsidRPr="00486486">
        <w:rPr>
          <w:rFonts w:ascii="Sakkal Majalla" w:hAnsi="Sakkal Majalla" w:cs="Sakkal Majalla"/>
          <w:sz w:val="28"/>
          <w:szCs w:val="28"/>
        </w:rPr>
        <w:t>.</w:t>
      </w:r>
    </w:p>
    <w:p w14:paraId="6B8AE46E" w14:textId="462E3D0C" w:rsidR="008E3A45" w:rsidRDefault="008E3A45" w:rsidP="00567DE7">
      <w:pPr>
        <w:spacing w:after="0" w:line="276" w:lineRule="auto"/>
        <w:rPr>
          <w:rFonts w:ascii="Sakkal Majalla" w:eastAsia="Times New Roman" w:hAnsi="Sakkal Majalla" w:cs="Sakkal Majalla"/>
          <w:sz w:val="28"/>
          <w:szCs w:val="28"/>
          <w:rtl/>
          <w:lang w:bidi="ar-EG"/>
        </w:rPr>
      </w:pPr>
    </w:p>
    <w:p w14:paraId="76E8BEF0" w14:textId="59F1E543" w:rsidR="0027247B" w:rsidRDefault="0027247B" w:rsidP="00567DE7">
      <w:pPr>
        <w:spacing w:after="0" w:line="276" w:lineRule="auto"/>
        <w:rPr>
          <w:rFonts w:ascii="Sakkal Majalla" w:eastAsia="Times New Roman" w:hAnsi="Sakkal Majalla" w:cs="Sakkal Majalla"/>
          <w:sz w:val="28"/>
          <w:szCs w:val="28"/>
          <w:rtl/>
          <w:lang w:bidi="ar-EG"/>
        </w:rPr>
      </w:pPr>
    </w:p>
    <w:p w14:paraId="2FF520B8" w14:textId="69F50377" w:rsidR="0027247B" w:rsidRDefault="0027247B" w:rsidP="00567DE7">
      <w:pPr>
        <w:spacing w:after="0" w:line="276" w:lineRule="auto"/>
        <w:rPr>
          <w:rFonts w:ascii="Sakkal Majalla" w:eastAsia="Times New Roman" w:hAnsi="Sakkal Majalla" w:cs="Sakkal Majalla"/>
          <w:sz w:val="28"/>
          <w:szCs w:val="28"/>
          <w:rtl/>
          <w:lang w:bidi="ar-EG"/>
        </w:rPr>
      </w:pPr>
    </w:p>
    <w:p w14:paraId="7792D726" w14:textId="5754D4B9" w:rsidR="0027247B" w:rsidRDefault="0027247B" w:rsidP="00567DE7">
      <w:pPr>
        <w:spacing w:after="0" w:line="276" w:lineRule="auto"/>
        <w:rPr>
          <w:rFonts w:ascii="Sakkal Majalla" w:eastAsia="Times New Roman" w:hAnsi="Sakkal Majalla" w:cs="Sakkal Majalla"/>
          <w:sz w:val="28"/>
          <w:szCs w:val="28"/>
          <w:rtl/>
          <w:lang w:bidi="ar-EG"/>
        </w:rPr>
      </w:pPr>
    </w:p>
    <w:p w14:paraId="6C71AA3A" w14:textId="5F9C57EC" w:rsidR="0027247B" w:rsidRDefault="0027247B" w:rsidP="00567DE7">
      <w:pPr>
        <w:spacing w:after="0" w:line="276" w:lineRule="auto"/>
        <w:rPr>
          <w:rFonts w:ascii="Sakkal Majalla" w:eastAsia="Times New Roman" w:hAnsi="Sakkal Majalla" w:cs="Sakkal Majalla"/>
          <w:sz w:val="28"/>
          <w:szCs w:val="28"/>
          <w:rtl/>
          <w:lang w:bidi="ar-EG"/>
        </w:rPr>
      </w:pPr>
    </w:p>
    <w:p w14:paraId="0BE5E575" w14:textId="0DA0827D" w:rsidR="0027247B" w:rsidRDefault="0027247B" w:rsidP="00567DE7">
      <w:pPr>
        <w:spacing w:after="0" w:line="276" w:lineRule="auto"/>
        <w:rPr>
          <w:rFonts w:ascii="Sakkal Majalla" w:eastAsia="Times New Roman" w:hAnsi="Sakkal Majalla" w:cs="Sakkal Majalla"/>
          <w:sz w:val="28"/>
          <w:szCs w:val="28"/>
          <w:rtl/>
          <w:lang w:bidi="ar-EG"/>
        </w:rPr>
      </w:pPr>
    </w:p>
    <w:p w14:paraId="61BAA5BD" w14:textId="5EC2098A" w:rsidR="0027247B" w:rsidRDefault="0027247B" w:rsidP="00567DE7">
      <w:pPr>
        <w:spacing w:after="0" w:line="276" w:lineRule="auto"/>
        <w:rPr>
          <w:rFonts w:ascii="Sakkal Majalla" w:eastAsia="Times New Roman" w:hAnsi="Sakkal Majalla" w:cs="Sakkal Majalla"/>
          <w:sz w:val="28"/>
          <w:szCs w:val="28"/>
          <w:rtl/>
          <w:lang w:bidi="ar-EG"/>
        </w:rPr>
      </w:pPr>
    </w:p>
    <w:p w14:paraId="54F4E95E" w14:textId="52A9AD1D" w:rsidR="0027247B" w:rsidRDefault="0027247B" w:rsidP="00567DE7">
      <w:pPr>
        <w:spacing w:after="0" w:line="276" w:lineRule="auto"/>
        <w:rPr>
          <w:rFonts w:ascii="Sakkal Majalla" w:eastAsia="Times New Roman" w:hAnsi="Sakkal Majalla" w:cs="Sakkal Majalla"/>
          <w:sz w:val="28"/>
          <w:szCs w:val="28"/>
          <w:rtl/>
          <w:lang w:bidi="ar-EG"/>
        </w:rPr>
      </w:pPr>
    </w:p>
    <w:p w14:paraId="526315F0" w14:textId="3E4D8150" w:rsidR="0027247B" w:rsidRDefault="0027247B" w:rsidP="00567DE7">
      <w:pPr>
        <w:spacing w:after="0" w:line="276" w:lineRule="auto"/>
        <w:rPr>
          <w:rFonts w:ascii="Sakkal Majalla" w:eastAsia="Times New Roman" w:hAnsi="Sakkal Majalla" w:cs="Sakkal Majalla"/>
          <w:sz w:val="28"/>
          <w:szCs w:val="28"/>
          <w:rtl/>
          <w:lang w:bidi="ar-EG"/>
        </w:rPr>
      </w:pPr>
    </w:p>
    <w:p w14:paraId="3E66ADD5" w14:textId="0427A112" w:rsidR="0027247B" w:rsidRDefault="0027247B" w:rsidP="00567DE7">
      <w:pPr>
        <w:spacing w:after="0" w:line="276" w:lineRule="auto"/>
        <w:rPr>
          <w:rFonts w:ascii="Sakkal Majalla" w:eastAsia="Times New Roman" w:hAnsi="Sakkal Majalla" w:cs="Sakkal Majalla"/>
          <w:sz w:val="28"/>
          <w:szCs w:val="28"/>
          <w:rtl/>
          <w:lang w:bidi="ar-EG"/>
        </w:rPr>
      </w:pPr>
    </w:p>
    <w:p w14:paraId="7F5AD719" w14:textId="5AFAD6B0" w:rsidR="0027247B" w:rsidRDefault="0027247B" w:rsidP="00567DE7">
      <w:pPr>
        <w:spacing w:after="0" w:line="276" w:lineRule="auto"/>
        <w:rPr>
          <w:rFonts w:ascii="Sakkal Majalla" w:eastAsia="Times New Roman" w:hAnsi="Sakkal Majalla" w:cs="Sakkal Majalla"/>
          <w:sz w:val="28"/>
          <w:szCs w:val="28"/>
          <w:rtl/>
          <w:lang w:bidi="ar-EG"/>
        </w:rPr>
      </w:pPr>
    </w:p>
    <w:p w14:paraId="640AFA79" w14:textId="1437DA50" w:rsidR="0027247B" w:rsidRDefault="0027247B" w:rsidP="00567DE7">
      <w:pPr>
        <w:spacing w:after="0" w:line="276" w:lineRule="auto"/>
        <w:rPr>
          <w:rFonts w:ascii="Sakkal Majalla" w:eastAsia="Times New Roman" w:hAnsi="Sakkal Majalla" w:cs="Sakkal Majalla"/>
          <w:sz w:val="28"/>
          <w:szCs w:val="28"/>
          <w:rtl/>
          <w:lang w:bidi="ar-EG"/>
        </w:rPr>
      </w:pPr>
    </w:p>
    <w:p w14:paraId="29F7F273" w14:textId="77777777" w:rsidR="0027247B" w:rsidRPr="00486486" w:rsidRDefault="0027247B" w:rsidP="00567DE7">
      <w:pPr>
        <w:spacing w:after="0" w:line="276" w:lineRule="auto"/>
        <w:rPr>
          <w:rFonts w:ascii="Sakkal Majalla" w:eastAsia="Times New Roman" w:hAnsi="Sakkal Majalla" w:cs="Sakkal Majalla"/>
          <w:sz w:val="28"/>
          <w:szCs w:val="28"/>
          <w:rtl/>
          <w:lang w:bidi="ar-EG"/>
        </w:rPr>
      </w:pPr>
    </w:p>
    <w:p w14:paraId="140456DE" w14:textId="7770DADD" w:rsidR="008E3A45" w:rsidRPr="002C1E78" w:rsidRDefault="008E3A45" w:rsidP="002C1E78">
      <w:pPr>
        <w:spacing w:after="0" w:line="360" w:lineRule="auto"/>
        <w:jc w:val="center"/>
        <w:outlineLvl w:val="0"/>
        <w:rPr>
          <w:rFonts w:ascii="Sakkal Majalla" w:eastAsia="Times New Roman" w:hAnsi="Sakkal Majalla" w:cs="Sakkal Majalla"/>
          <w:b/>
          <w:bCs/>
          <w:sz w:val="36"/>
          <w:szCs w:val="36"/>
          <w:rtl/>
          <w:lang w:bidi="ar-EG"/>
        </w:rPr>
      </w:pPr>
      <w:bookmarkStart w:id="38" w:name="_Toc213591931"/>
      <w:r w:rsidRPr="002C1E78">
        <w:rPr>
          <w:rFonts w:ascii="Sakkal Majalla" w:eastAsia="Times New Roman" w:hAnsi="Sakkal Majalla" w:cs="Sakkal Majalla"/>
          <w:b/>
          <w:bCs/>
          <w:sz w:val="36"/>
          <w:szCs w:val="36"/>
          <w:rtl/>
          <w:lang w:bidi="ar-EG"/>
        </w:rPr>
        <w:t>المراجع</w:t>
      </w:r>
      <w:bookmarkEnd w:id="38"/>
    </w:p>
    <w:p w14:paraId="5EF54AA2" w14:textId="69F109A8" w:rsidR="008E3A45" w:rsidRPr="0027247B" w:rsidRDefault="008E3A45" w:rsidP="0027247B">
      <w:pPr>
        <w:spacing w:after="0" w:line="360" w:lineRule="auto"/>
        <w:rPr>
          <w:rFonts w:ascii="Sakkal Majalla" w:eastAsia="Times New Roman" w:hAnsi="Sakkal Majalla" w:cs="Sakkal Majalla"/>
          <w:b/>
          <w:bCs/>
          <w:sz w:val="28"/>
          <w:szCs w:val="28"/>
          <w:u w:val="single"/>
          <w:lang w:bidi="ar-EG"/>
        </w:rPr>
      </w:pPr>
      <w:r w:rsidRPr="0027247B">
        <w:rPr>
          <w:rFonts w:ascii="Sakkal Majalla" w:eastAsia="Times New Roman" w:hAnsi="Sakkal Majalla" w:cs="Sakkal Majalla"/>
          <w:b/>
          <w:bCs/>
          <w:sz w:val="28"/>
          <w:szCs w:val="28"/>
          <w:u w:val="single"/>
          <w:rtl/>
          <w:lang w:bidi="ar-EG"/>
        </w:rPr>
        <w:t>المراجع العربية:</w:t>
      </w:r>
    </w:p>
    <w:p w14:paraId="49D49360" w14:textId="0752A420" w:rsidR="002A5F1C" w:rsidRPr="0027247B" w:rsidRDefault="0051234B" w:rsidP="0027247B">
      <w:pPr>
        <w:pStyle w:val="NormalWeb"/>
        <w:numPr>
          <w:ilvl w:val="0"/>
          <w:numId w:val="18"/>
        </w:num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حنان </w:t>
      </w:r>
      <w:r w:rsidR="002A5F1C" w:rsidRPr="0027247B">
        <w:rPr>
          <w:rFonts w:ascii="Sakkal Majalla" w:hAnsi="Sakkal Majalla" w:cs="Sakkal Majalla"/>
          <w:sz w:val="28"/>
          <w:szCs w:val="28"/>
          <w:rtl/>
        </w:rPr>
        <w:t>حسني يشار</w:t>
      </w:r>
      <w:r w:rsidR="002A5F1C" w:rsidRPr="0027247B">
        <w:rPr>
          <w:rFonts w:ascii="Sakkal Majalla" w:hAnsi="Sakkal Majalla" w:cs="Sakkal Majalla"/>
          <w:sz w:val="28"/>
          <w:szCs w:val="28"/>
        </w:rPr>
        <w:t xml:space="preserve">. (2021). </w:t>
      </w:r>
      <w:r w:rsidR="002A5F1C" w:rsidRPr="0027247B">
        <w:rPr>
          <w:rStyle w:val="Emphasis"/>
          <w:rFonts w:ascii="Sakkal Majalla" w:hAnsi="Sakkal Majalla" w:cs="Sakkal Majalla"/>
          <w:sz w:val="28"/>
          <w:szCs w:val="28"/>
          <w:rtl/>
        </w:rPr>
        <w:t>استراتيجية ريادة الأعمال وأداء الموارد البشرية: دراسة ميدانية بكلية التربية النوعية</w:t>
      </w:r>
      <w:r w:rsidR="002A5F1C" w:rsidRPr="0027247B">
        <w:rPr>
          <w:rFonts w:ascii="Sakkal Majalla" w:hAnsi="Sakkal Majalla" w:cs="Sakkal Majalla"/>
          <w:sz w:val="28"/>
          <w:szCs w:val="28"/>
        </w:rPr>
        <w:t xml:space="preserve">. </w:t>
      </w:r>
      <w:r w:rsidR="002A5F1C" w:rsidRPr="0027247B">
        <w:rPr>
          <w:rFonts w:ascii="Sakkal Majalla" w:hAnsi="Sakkal Majalla" w:cs="Sakkal Majalla"/>
          <w:sz w:val="28"/>
          <w:szCs w:val="28"/>
          <w:rtl/>
        </w:rPr>
        <w:t>بحوث عربية في مجالات التربية النوعية, 22(22), 13</w:t>
      </w:r>
      <w:r w:rsidR="002A5F1C" w:rsidRPr="0027247B">
        <w:rPr>
          <w:rFonts w:ascii="Sakkal Majalla" w:hAnsi="Sakkal Majalla" w:cs="Sakkal Majalla"/>
          <w:sz w:val="28"/>
          <w:szCs w:val="28"/>
          <w:rtl/>
        </w:rPr>
        <w:noBreakHyphen/>
        <w:t>42</w:t>
      </w:r>
      <w:r w:rsidR="002A5F1C" w:rsidRPr="0027247B">
        <w:rPr>
          <w:rFonts w:ascii="Sakkal Majalla" w:hAnsi="Sakkal Majalla" w:cs="Sakkal Majalla"/>
          <w:sz w:val="28"/>
          <w:szCs w:val="28"/>
        </w:rPr>
        <w:t xml:space="preserve">. </w:t>
      </w:r>
      <w:hyperlink r:id="rId9" w:history="1">
        <w:r w:rsidR="002A5F1C" w:rsidRPr="0027247B">
          <w:rPr>
            <w:rStyle w:val="Hyperlink"/>
            <w:rFonts w:ascii="Sakkal Majalla" w:hAnsi="Sakkal Majalla" w:cs="Sakkal Majalla"/>
            <w:sz w:val="28"/>
            <w:szCs w:val="28"/>
          </w:rPr>
          <w:t>https://journals.ekb.eg/article_160689_043b9dcd5d06d717ed0241f4306ceccf.pdf</w:t>
        </w:r>
      </w:hyperlink>
      <w:r w:rsidR="002A5F1C" w:rsidRPr="0027247B">
        <w:rPr>
          <w:rFonts w:ascii="Sakkal Majalla" w:hAnsi="Sakkal Majalla" w:cs="Sakkal Majalla"/>
          <w:sz w:val="28"/>
          <w:szCs w:val="28"/>
        </w:rPr>
        <w:t xml:space="preserve"> </w:t>
      </w:r>
    </w:p>
    <w:p w14:paraId="7B26B611" w14:textId="690C75D8" w:rsidR="002A5F1C" w:rsidRPr="0027247B" w:rsidRDefault="002A5F1C" w:rsidP="0027247B">
      <w:pPr>
        <w:pStyle w:val="NormalWeb"/>
        <w:numPr>
          <w:ilvl w:val="0"/>
          <w:numId w:val="18"/>
        </w:numPr>
        <w:bidi/>
        <w:spacing w:line="360" w:lineRule="auto"/>
        <w:rPr>
          <w:rFonts w:ascii="Sakkal Majalla" w:hAnsi="Sakkal Majalla" w:cs="Sakkal Majalla"/>
          <w:sz w:val="28"/>
          <w:szCs w:val="28"/>
        </w:rPr>
      </w:pPr>
      <w:r w:rsidRPr="0027247B">
        <w:rPr>
          <w:rFonts w:ascii="Sakkal Majalla" w:hAnsi="Sakkal Majalla" w:cs="Sakkal Majalla"/>
          <w:sz w:val="28"/>
          <w:szCs w:val="28"/>
          <w:rtl/>
        </w:rPr>
        <w:t>قوفي، سُعاد</w:t>
      </w:r>
      <w:r w:rsidRPr="0027247B">
        <w:rPr>
          <w:rFonts w:ascii="Sakkal Majalla" w:hAnsi="Sakkal Majalla" w:cs="Sakkal Majalla"/>
          <w:sz w:val="28"/>
          <w:szCs w:val="28"/>
        </w:rPr>
        <w:t xml:space="preserve">. (2022). </w:t>
      </w:r>
      <w:r w:rsidRPr="0027247B">
        <w:rPr>
          <w:rStyle w:val="Emphasis"/>
          <w:rFonts w:ascii="Sakkal Majalla" w:hAnsi="Sakkal Majalla" w:cs="Sakkal Majalla"/>
          <w:sz w:val="28"/>
          <w:szCs w:val="28"/>
          <w:rtl/>
        </w:rPr>
        <w:t>ريادة الأعمال كحل بديل للقضاء على البطالة الذكية: التحارب العربية، التخطيط، الحاضر والمستقبل</w:t>
      </w:r>
      <w:r w:rsidRPr="0027247B">
        <w:rPr>
          <w:rFonts w:ascii="Sakkal Majalla" w:hAnsi="Sakkal Majalla" w:cs="Sakkal Majalla"/>
          <w:sz w:val="28"/>
          <w:szCs w:val="28"/>
        </w:rPr>
        <w:t xml:space="preserve">. </w:t>
      </w:r>
      <w:r w:rsidRPr="0027247B">
        <w:rPr>
          <w:rFonts w:ascii="Sakkal Majalla" w:hAnsi="Sakkal Majalla" w:cs="Sakkal Majalla"/>
          <w:sz w:val="28"/>
          <w:szCs w:val="28"/>
          <w:rtl/>
        </w:rPr>
        <w:t>مجلة العلوم الإنسانية, 22(2), 885</w:t>
      </w:r>
      <w:r w:rsidRPr="0027247B">
        <w:rPr>
          <w:rFonts w:ascii="Sakkal Majalla" w:hAnsi="Sakkal Majalla" w:cs="Sakkal Majalla"/>
          <w:sz w:val="28"/>
          <w:szCs w:val="28"/>
          <w:rtl/>
        </w:rPr>
        <w:noBreakHyphen/>
        <w:t>906</w:t>
      </w:r>
      <w:r w:rsidRPr="0027247B">
        <w:rPr>
          <w:rFonts w:ascii="Sakkal Majalla" w:hAnsi="Sakkal Majalla" w:cs="Sakkal Majalla"/>
          <w:sz w:val="28"/>
          <w:szCs w:val="28"/>
        </w:rPr>
        <w:t xml:space="preserve">. </w:t>
      </w:r>
      <w:hyperlink r:id="rId10" w:history="1">
        <w:r w:rsidR="00FC7779" w:rsidRPr="0027247B">
          <w:rPr>
            <w:rStyle w:val="Hyperlink"/>
            <w:rFonts w:ascii="Sakkal Majalla" w:hAnsi="Sakkal Majalla" w:cs="Sakkal Majalla"/>
            <w:sz w:val="28"/>
            <w:szCs w:val="28"/>
          </w:rPr>
          <w:t>https://asjp.cerist.dz/en/downArticle/41/22/2/204999</w:t>
        </w:r>
      </w:hyperlink>
      <w:r w:rsidR="00FC7779" w:rsidRPr="0027247B">
        <w:rPr>
          <w:rFonts w:ascii="Sakkal Majalla" w:hAnsi="Sakkal Majalla" w:cs="Sakkal Majalla"/>
          <w:sz w:val="28"/>
          <w:szCs w:val="28"/>
        </w:rPr>
        <w:t xml:space="preserve"> </w:t>
      </w:r>
    </w:p>
    <w:p w14:paraId="1723B578" w14:textId="6C967E59" w:rsidR="002A5F1C" w:rsidRPr="0027247B" w:rsidRDefault="002A5F1C" w:rsidP="0027247B">
      <w:pPr>
        <w:pStyle w:val="NormalWeb"/>
        <w:numPr>
          <w:ilvl w:val="0"/>
          <w:numId w:val="18"/>
        </w:numPr>
        <w:bidi/>
        <w:spacing w:line="360" w:lineRule="auto"/>
        <w:rPr>
          <w:rFonts w:ascii="Sakkal Majalla" w:hAnsi="Sakkal Majalla" w:cs="Sakkal Majalla"/>
          <w:sz w:val="28"/>
          <w:szCs w:val="28"/>
        </w:rPr>
      </w:pPr>
      <w:r w:rsidRPr="0027247B">
        <w:rPr>
          <w:rFonts w:ascii="Sakkal Majalla" w:hAnsi="Sakkal Majalla" w:cs="Sakkal Majalla"/>
          <w:sz w:val="28"/>
          <w:szCs w:val="28"/>
          <w:rtl/>
        </w:rPr>
        <w:t>مجلة بنها للعلوم الإنسانية</w:t>
      </w:r>
      <w:r w:rsidRPr="0027247B">
        <w:rPr>
          <w:rFonts w:ascii="Sakkal Majalla" w:hAnsi="Sakkal Majalla" w:cs="Sakkal Majalla"/>
          <w:sz w:val="28"/>
          <w:szCs w:val="28"/>
        </w:rPr>
        <w:t xml:space="preserve">. (2024). </w:t>
      </w:r>
      <w:r w:rsidRPr="0027247B">
        <w:rPr>
          <w:rStyle w:val="Emphasis"/>
          <w:rFonts w:ascii="Sakkal Majalla" w:hAnsi="Sakkal Majalla" w:cs="Sakkal Majalla"/>
          <w:sz w:val="28"/>
          <w:szCs w:val="28"/>
          <w:rtl/>
        </w:rPr>
        <w:t>ريادة الأعمال ودورها في التوظف وجذب الاستثمار الأجنبي المباشر في مصر – دراسة تحليلية</w:t>
      </w:r>
      <w:r w:rsidRPr="0027247B">
        <w:rPr>
          <w:rFonts w:ascii="Sakkal Majalla" w:hAnsi="Sakkal Majalla" w:cs="Sakkal Majalla"/>
          <w:sz w:val="28"/>
          <w:szCs w:val="28"/>
        </w:rPr>
        <w:t>. https://journals.ekb.eg/article_393899.html</w:t>
      </w:r>
    </w:p>
    <w:p w14:paraId="4FF589D8" w14:textId="215DEFC1" w:rsidR="002A5F1C" w:rsidRPr="0027247B" w:rsidRDefault="002A5F1C" w:rsidP="0027247B">
      <w:pPr>
        <w:pStyle w:val="NormalWeb"/>
        <w:numPr>
          <w:ilvl w:val="0"/>
          <w:numId w:val="18"/>
        </w:numPr>
        <w:bidi/>
        <w:spacing w:line="360" w:lineRule="auto"/>
        <w:rPr>
          <w:rFonts w:ascii="Sakkal Majalla" w:hAnsi="Sakkal Majalla" w:cs="Sakkal Majalla"/>
          <w:sz w:val="28"/>
          <w:szCs w:val="28"/>
        </w:rPr>
      </w:pPr>
      <w:r w:rsidRPr="0027247B">
        <w:rPr>
          <w:rFonts w:ascii="Sakkal Majalla" w:hAnsi="Sakkal Majalla" w:cs="Sakkal Majalla"/>
          <w:sz w:val="28"/>
          <w:szCs w:val="28"/>
          <w:rtl/>
        </w:rPr>
        <w:t>أحمد، أمل علي محمود سلطان</w:t>
      </w:r>
      <w:r w:rsidRPr="0027247B">
        <w:rPr>
          <w:rFonts w:ascii="Sakkal Majalla" w:hAnsi="Sakkal Majalla" w:cs="Sakkal Majalla"/>
          <w:sz w:val="28"/>
          <w:szCs w:val="28"/>
        </w:rPr>
        <w:t xml:space="preserve">. (2019). </w:t>
      </w:r>
      <w:r w:rsidRPr="0027247B">
        <w:rPr>
          <w:rStyle w:val="Emphasis"/>
          <w:rFonts w:ascii="Sakkal Majalla" w:hAnsi="Sakkal Majalla" w:cs="Sakkal Majalla"/>
          <w:sz w:val="28"/>
          <w:szCs w:val="28"/>
          <w:rtl/>
        </w:rPr>
        <w:t>واقع مفهوم ريادة الأعمال لدى طلبة الجامعة في مصر ودور التعليم في تطويره: دراسة ميدانية بجامعة أسيوط</w:t>
      </w:r>
      <w:r w:rsidRPr="0027247B">
        <w:rPr>
          <w:rFonts w:ascii="Sakkal Majalla" w:hAnsi="Sakkal Majalla" w:cs="Sakkal Majalla"/>
          <w:sz w:val="28"/>
          <w:szCs w:val="28"/>
        </w:rPr>
        <w:t xml:space="preserve">. </w:t>
      </w:r>
      <w:r w:rsidRPr="0027247B">
        <w:rPr>
          <w:rFonts w:ascii="Sakkal Majalla" w:hAnsi="Sakkal Majalla" w:cs="Sakkal Majalla"/>
          <w:sz w:val="28"/>
          <w:szCs w:val="28"/>
          <w:rtl/>
        </w:rPr>
        <w:t>مجلة كلية التربية – جامعة أسيوط, 26(123), 11</w:t>
      </w:r>
      <w:r w:rsidRPr="0027247B">
        <w:rPr>
          <w:rFonts w:ascii="Sakkal Majalla" w:hAnsi="Sakkal Majalla" w:cs="Sakkal Majalla"/>
          <w:sz w:val="28"/>
          <w:szCs w:val="28"/>
          <w:rtl/>
        </w:rPr>
        <w:noBreakHyphen/>
        <w:t>176</w:t>
      </w:r>
      <w:r w:rsidR="00FC7779" w:rsidRPr="0027247B">
        <w:rPr>
          <w:rFonts w:ascii="Sakkal Majalla" w:hAnsi="Sakkal Majalla" w:cs="Sakkal Majalla"/>
          <w:sz w:val="28"/>
          <w:szCs w:val="28"/>
        </w:rPr>
        <w:t xml:space="preserve"> </w:t>
      </w:r>
      <w:hyperlink r:id="rId11" w:history="1">
        <w:r w:rsidR="00FC7779" w:rsidRPr="0027247B">
          <w:rPr>
            <w:rStyle w:val="Hyperlink"/>
            <w:rFonts w:ascii="Sakkal Majalla" w:hAnsi="Sakkal Majalla" w:cs="Sakkal Majalla"/>
            <w:sz w:val="28"/>
            <w:szCs w:val="28"/>
          </w:rPr>
          <w:t>https://doi.org/10.21608/fae.2019.86960</w:t>
        </w:r>
      </w:hyperlink>
      <w:r w:rsidR="00FC7779" w:rsidRPr="0027247B">
        <w:rPr>
          <w:rFonts w:ascii="Sakkal Majalla" w:hAnsi="Sakkal Majalla" w:cs="Sakkal Majalla"/>
          <w:sz w:val="28"/>
          <w:szCs w:val="28"/>
        </w:rPr>
        <w:t xml:space="preserve"> </w:t>
      </w:r>
    </w:p>
    <w:p w14:paraId="1835C29D" w14:textId="56B83558" w:rsidR="008E3A45" w:rsidRPr="0027247B" w:rsidRDefault="008E3A45" w:rsidP="0027247B">
      <w:pPr>
        <w:pStyle w:val="NormalWeb"/>
        <w:bidi/>
        <w:spacing w:before="0" w:beforeAutospacing="0" w:after="0" w:afterAutospacing="0" w:line="360" w:lineRule="auto"/>
        <w:rPr>
          <w:rFonts w:ascii="Sakkal Majalla" w:hAnsi="Sakkal Majalla" w:cs="Sakkal Majalla"/>
          <w:b/>
          <w:bCs/>
          <w:sz w:val="28"/>
          <w:szCs w:val="28"/>
          <w:u w:val="single"/>
        </w:rPr>
      </w:pPr>
      <w:r w:rsidRPr="0027247B">
        <w:rPr>
          <w:rFonts w:ascii="Sakkal Majalla" w:hAnsi="Sakkal Majalla" w:cs="Sakkal Majalla"/>
          <w:b/>
          <w:bCs/>
          <w:sz w:val="28"/>
          <w:szCs w:val="28"/>
          <w:u w:val="single"/>
          <w:rtl/>
        </w:rPr>
        <w:t>المراجع الأجنبية:</w:t>
      </w:r>
    </w:p>
    <w:p w14:paraId="0062419E" w14:textId="0F5D5928" w:rsidR="002A5F1C" w:rsidRPr="0027247B" w:rsidRDefault="002A5F1C" w:rsidP="0027247B">
      <w:pPr>
        <w:pStyle w:val="NormalWeb"/>
        <w:numPr>
          <w:ilvl w:val="0"/>
          <w:numId w:val="39"/>
        </w:numPr>
        <w:spacing w:line="360" w:lineRule="auto"/>
        <w:rPr>
          <w:rFonts w:ascii="Sakkal Majalla" w:hAnsi="Sakkal Majalla" w:cs="Sakkal Majalla"/>
          <w:sz w:val="28"/>
          <w:szCs w:val="28"/>
        </w:rPr>
      </w:pPr>
      <w:r w:rsidRPr="0027247B">
        <w:rPr>
          <w:rFonts w:ascii="Sakkal Majalla" w:hAnsi="Sakkal Majalla" w:cs="Sakkal Majalla"/>
          <w:sz w:val="28"/>
          <w:szCs w:val="28"/>
        </w:rPr>
        <w:t>Fairlie, R.</w:t>
      </w:r>
      <w:r w:rsidRPr="0027247B">
        <w:rPr>
          <w:rFonts w:ascii="Arial" w:hAnsi="Arial" w:cs="Arial"/>
          <w:sz w:val="28"/>
          <w:szCs w:val="28"/>
        </w:rPr>
        <w:t> </w:t>
      </w:r>
      <w:r w:rsidRPr="0027247B">
        <w:rPr>
          <w:rFonts w:ascii="Sakkal Majalla" w:hAnsi="Sakkal Majalla" w:cs="Sakkal Majalla"/>
          <w:sz w:val="28"/>
          <w:szCs w:val="28"/>
        </w:rPr>
        <w:t>W., &amp; Fossen, F.</w:t>
      </w:r>
      <w:r w:rsidRPr="0027247B">
        <w:rPr>
          <w:rFonts w:ascii="Arial" w:hAnsi="Arial" w:cs="Arial"/>
          <w:sz w:val="28"/>
          <w:szCs w:val="28"/>
        </w:rPr>
        <w:t> </w:t>
      </w:r>
      <w:r w:rsidRPr="0027247B">
        <w:rPr>
          <w:rFonts w:ascii="Sakkal Majalla" w:hAnsi="Sakkal Majalla" w:cs="Sakkal Majalla"/>
          <w:sz w:val="28"/>
          <w:szCs w:val="28"/>
        </w:rPr>
        <w:t xml:space="preserve">M. (2018). </w:t>
      </w:r>
      <w:r w:rsidRPr="0027247B">
        <w:rPr>
          <w:rStyle w:val="Emphasis"/>
          <w:rFonts w:ascii="Sakkal Majalla" w:hAnsi="Sakkal Majalla" w:cs="Sakkal Majalla"/>
          <w:sz w:val="28"/>
          <w:szCs w:val="28"/>
        </w:rPr>
        <w:t>Opportunity versus necessity entrepreneurship: Two components of business creation</w:t>
      </w:r>
      <w:r w:rsidRPr="0027247B">
        <w:rPr>
          <w:rFonts w:ascii="Sakkal Majalla" w:hAnsi="Sakkal Majalla" w:cs="Sakkal Majalla"/>
          <w:sz w:val="28"/>
          <w:szCs w:val="28"/>
        </w:rPr>
        <w:t xml:space="preserve">. IZA Discussion Paper No. 11258. </w:t>
      </w:r>
      <w:hyperlink r:id="rId12" w:history="1">
        <w:r w:rsidRPr="0027247B">
          <w:rPr>
            <w:rStyle w:val="Hyperlink"/>
            <w:rFonts w:ascii="Sakkal Majalla" w:hAnsi="Sakkal Majalla" w:cs="Sakkal Majalla"/>
            <w:sz w:val="28"/>
            <w:szCs w:val="28"/>
          </w:rPr>
          <w:t>https://hdl.handle.net/10419/176775</w:t>
        </w:r>
      </w:hyperlink>
      <w:r w:rsidRPr="0027247B">
        <w:rPr>
          <w:rFonts w:ascii="Sakkal Majalla" w:hAnsi="Sakkal Majalla" w:cs="Sakkal Majalla"/>
          <w:sz w:val="28"/>
          <w:szCs w:val="28"/>
        </w:rPr>
        <w:t xml:space="preserve"> </w:t>
      </w:r>
    </w:p>
    <w:p w14:paraId="547BF82E" w14:textId="147411E0" w:rsidR="002A5F1C" w:rsidRPr="0027247B" w:rsidRDefault="002A5F1C" w:rsidP="0027247B">
      <w:pPr>
        <w:pStyle w:val="NormalWeb"/>
        <w:numPr>
          <w:ilvl w:val="0"/>
          <w:numId w:val="39"/>
        </w:numPr>
        <w:spacing w:line="360" w:lineRule="auto"/>
        <w:rPr>
          <w:rFonts w:ascii="Sakkal Majalla" w:hAnsi="Sakkal Majalla" w:cs="Sakkal Majalla"/>
          <w:sz w:val="28"/>
          <w:szCs w:val="28"/>
        </w:rPr>
      </w:pPr>
      <w:r w:rsidRPr="0027247B">
        <w:rPr>
          <w:rFonts w:ascii="Sakkal Majalla" w:hAnsi="Sakkal Majalla" w:cs="Sakkal Majalla"/>
          <w:sz w:val="28"/>
          <w:szCs w:val="28"/>
        </w:rPr>
        <w:t>Koster, S., &amp; Andersson, M. (2018). When is your experience valuable? Occupation</w:t>
      </w:r>
      <w:r w:rsidRPr="0027247B">
        <w:rPr>
          <w:rFonts w:ascii="Sakkal Majalla" w:hAnsi="Sakkal Majalla" w:cs="Sakkal Majalla"/>
          <w:sz w:val="28"/>
          <w:szCs w:val="28"/>
        </w:rPr>
        <w:noBreakHyphen/>
        <w:t>industry transitions and self</w:t>
      </w:r>
      <w:r w:rsidRPr="0027247B">
        <w:rPr>
          <w:rFonts w:ascii="Sakkal Majalla" w:hAnsi="Sakkal Majalla" w:cs="Sakkal Majalla"/>
          <w:sz w:val="28"/>
          <w:szCs w:val="28"/>
        </w:rPr>
        <w:noBreakHyphen/>
        <w:t xml:space="preserve">employment success. </w:t>
      </w:r>
      <w:r w:rsidRPr="0027247B">
        <w:rPr>
          <w:rStyle w:val="Emphasis"/>
          <w:rFonts w:ascii="Sakkal Majalla" w:hAnsi="Sakkal Majalla" w:cs="Sakkal Majalla"/>
          <w:sz w:val="28"/>
          <w:szCs w:val="28"/>
        </w:rPr>
        <w:t>Journal of Evolutionary Economics</w:t>
      </w:r>
      <w:r w:rsidRPr="0027247B">
        <w:rPr>
          <w:rFonts w:ascii="Sakkal Majalla" w:hAnsi="Sakkal Majalla" w:cs="Sakkal Majalla"/>
          <w:sz w:val="28"/>
          <w:szCs w:val="28"/>
        </w:rPr>
        <w:t>, 28(2), 265</w:t>
      </w:r>
      <w:r w:rsidRPr="0027247B">
        <w:rPr>
          <w:rFonts w:ascii="Sakkal Majalla" w:hAnsi="Sakkal Majalla" w:cs="Sakkal Majalla"/>
          <w:sz w:val="28"/>
          <w:szCs w:val="28"/>
        </w:rPr>
        <w:noBreakHyphen/>
        <w:t xml:space="preserve">286. </w:t>
      </w:r>
      <w:hyperlink r:id="rId13" w:history="1">
        <w:r w:rsidRPr="0027247B">
          <w:rPr>
            <w:rStyle w:val="Hyperlink"/>
            <w:rFonts w:ascii="Sakkal Majalla" w:hAnsi="Sakkal Majalla" w:cs="Sakkal Majalla"/>
            <w:sz w:val="28"/>
            <w:szCs w:val="28"/>
          </w:rPr>
          <w:t>https://doi.org/10.1007/s00191-017-0528-2</w:t>
        </w:r>
      </w:hyperlink>
      <w:r w:rsidRPr="0027247B">
        <w:rPr>
          <w:rFonts w:ascii="Sakkal Majalla" w:hAnsi="Sakkal Majalla" w:cs="Sakkal Majalla"/>
          <w:sz w:val="28"/>
          <w:szCs w:val="28"/>
        </w:rPr>
        <w:t xml:space="preserve"> </w:t>
      </w:r>
    </w:p>
    <w:p w14:paraId="32ECD5E1" w14:textId="57592FEF" w:rsidR="002A5F1C" w:rsidRDefault="002A5F1C" w:rsidP="0027247B">
      <w:pPr>
        <w:pStyle w:val="NormalWeb"/>
        <w:numPr>
          <w:ilvl w:val="0"/>
          <w:numId w:val="39"/>
        </w:numPr>
        <w:spacing w:line="360" w:lineRule="auto"/>
        <w:rPr>
          <w:rFonts w:ascii="Sakkal Majalla" w:hAnsi="Sakkal Majalla" w:cs="Sakkal Majalla"/>
          <w:sz w:val="28"/>
          <w:szCs w:val="28"/>
        </w:rPr>
      </w:pPr>
      <w:r w:rsidRPr="0027247B">
        <w:rPr>
          <w:rFonts w:ascii="Sakkal Majalla" w:hAnsi="Sakkal Majalla" w:cs="Sakkal Majalla"/>
          <w:sz w:val="28"/>
          <w:szCs w:val="28"/>
        </w:rPr>
        <w:lastRenderedPageBreak/>
        <w:t xml:space="preserve">Demir, C., Stephan, M., &amp; Werner, A. (2021). How do life partners and their occupational choice affect the path of transition to entrepreneurship? A comparison between direct and indirect entry into entrepreneurship. </w:t>
      </w:r>
      <w:r w:rsidRPr="0027247B">
        <w:rPr>
          <w:rStyle w:val="Emphasis"/>
          <w:rFonts w:ascii="Sakkal Majalla" w:hAnsi="Sakkal Majalla" w:cs="Sakkal Majalla"/>
          <w:sz w:val="28"/>
          <w:szCs w:val="28"/>
        </w:rPr>
        <w:t xml:space="preserve">Journal of Contextual Economics (JCE) – </w:t>
      </w:r>
      <w:proofErr w:type="spellStart"/>
      <w:r w:rsidRPr="0027247B">
        <w:rPr>
          <w:rStyle w:val="Emphasis"/>
          <w:rFonts w:ascii="Sakkal Majalla" w:hAnsi="Sakkal Majalla" w:cs="Sakkal Majalla"/>
          <w:sz w:val="28"/>
          <w:szCs w:val="28"/>
        </w:rPr>
        <w:t>Schmollers</w:t>
      </w:r>
      <w:proofErr w:type="spellEnd"/>
      <w:r w:rsidRPr="0027247B">
        <w:rPr>
          <w:rStyle w:val="Emphasis"/>
          <w:rFonts w:ascii="Sakkal Majalla" w:hAnsi="Sakkal Majalla" w:cs="Sakkal Majalla"/>
          <w:sz w:val="28"/>
          <w:szCs w:val="28"/>
        </w:rPr>
        <w:t xml:space="preserve"> </w:t>
      </w:r>
      <w:proofErr w:type="spellStart"/>
      <w:r w:rsidRPr="0027247B">
        <w:rPr>
          <w:rStyle w:val="Emphasis"/>
          <w:rFonts w:ascii="Sakkal Majalla" w:hAnsi="Sakkal Majalla" w:cs="Sakkal Majalla"/>
          <w:sz w:val="28"/>
          <w:szCs w:val="28"/>
        </w:rPr>
        <w:t>Jahrbuch</w:t>
      </w:r>
      <w:proofErr w:type="spellEnd"/>
      <w:r w:rsidRPr="0027247B">
        <w:rPr>
          <w:rFonts w:ascii="Sakkal Majalla" w:hAnsi="Sakkal Majalla" w:cs="Sakkal Majalla"/>
          <w:sz w:val="28"/>
          <w:szCs w:val="28"/>
        </w:rPr>
        <w:t>, 141(1</w:t>
      </w:r>
      <w:r w:rsidRPr="0027247B">
        <w:rPr>
          <w:rFonts w:ascii="Sakkal Majalla" w:hAnsi="Sakkal Majalla" w:cs="Sakkal Majalla"/>
          <w:sz w:val="28"/>
          <w:szCs w:val="28"/>
        </w:rPr>
        <w:noBreakHyphen/>
        <w:t>2), 47</w:t>
      </w:r>
      <w:r w:rsidRPr="0027247B">
        <w:rPr>
          <w:rFonts w:ascii="Sakkal Majalla" w:hAnsi="Sakkal Majalla" w:cs="Sakkal Majalla"/>
          <w:sz w:val="28"/>
          <w:szCs w:val="28"/>
        </w:rPr>
        <w:noBreakHyphen/>
        <w:t xml:space="preserve">84. </w:t>
      </w:r>
      <w:hyperlink r:id="rId14" w:history="1">
        <w:r w:rsidRPr="0027247B">
          <w:rPr>
            <w:rStyle w:val="Hyperlink"/>
            <w:rFonts w:ascii="Sakkal Majalla" w:hAnsi="Sakkal Majalla" w:cs="Sakkal Majalla"/>
            <w:sz w:val="28"/>
            <w:szCs w:val="28"/>
          </w:rPr>
          <w:t>https://doi.org/10.3790/schm.141.1-2.47</w:t>
        </w:r>
      </w:hyperlink>
      <w:r w:rsidRPr="0027247B">
        <w:rPr>
          <w:rFonts w:ascii="Sakkal Majalla" w:hAnsi="Sakkal Majalla" w:cs="Sakkal Majalla"/>
          <w:sz w:val="28"/>
          <w:szCs w:val="28"/>
        </w:rPr>
        <w:t xml:space="preserve"> </w:t>
      </w:r>
    </w:p>
    <w:p w14:paraId="78CD5092" w14:textId="77777777" w:rsidR="0088338E" w:rsidRPr="0088338E" w:rsidRDefault="0088338E" w:rsidP="0088338E">
      <w:pPr>
        <w:pStyle w:val="NormalWeb"/>
        <w:numPr>
          <w:ilvl w:val="0"/>
          <w:numId w:val="39"/>
        </w:numPr>
        <w:spacing w:before="0" w:beforeAutospacing="0" w:after="0" w:afterAutospacing="0" w:line="360" w:lineRule="auto"/>
        <w:rPr>
          <w:rFonts w:ascii="Sakkal Majalla" w:hAnsi="Sakkal Majalla" w:cs="Sakkal Majalla"/>
          <w:sz w:val="28"/>
          <w:szCs w:val="28"/>
        </w:rPr>
      </w:pPr>
      <w:r w:rsidRPr="0088338E">
        <w:rPr>
          <w:rFonts w:ascii="Sakkal Majalla" w:hAnsi="Sakkal Majalla" w:cs="Sakkal Majalla"/>
          <w:sz w:val="28"/>
          <w:szCs w:val="28"/>
        </w:rPr>
        <w:t xml:space="preserve">Ajzen, I. (1991). </w:t>
      </w:r>
      <w:r w:rsidRPr="0088338E">
        <w:rPr>
          <w:rStyle w:val="Emphasis"/>
          <w:rFonts w:ascii="Sakkal Majalla" w:hAnsi="Sakkal Majalla" w:cs="Sakkal Majalla"/>
          <w:sz w:val="28"/>
          <w:szCs w:val="28"/>
        </w:rPr>
        <w:t>The theory of planned behavior</w:t>
      </w:r>
      <w:r w:rsidRPr="0088338E">
        <w:rPr>
          <w:rFonts w:ascii="Sakkal Majalla" w:hAnsi="Sakkal Majalla" w:cs="Sakkal Majalla"/>
          <w:sz w:val="28"/>
          <w:szCs w:val="28"/>
        </w:rPr>
        <w:t>. Organizational Behavior and Human Decision Processes, 50(2), 179–211. https://doi.org/10.1016/0749-5978(91)90020-T</w:t>
      </w:r>
    </w:p>
    <w:p w14:paraId="7798F92E" w14:textId="77777777" w:rsidR="0088338E" w:rsidRPr="0088338E" w:rsidRDefault="0088338E" w:rsidP="0088338E">
      <w:pPr>
        <w:pStyle w:val="NormalWeb"/>
        <w:numPr>
          <w:ilvl w:val="0"/>
          <w:numId w:val="39"/>
        </w:numPr>
        <w:spacing w:before="0" w:beforeAutospacing="0" w:after="0" w:afterAutospacing="0" w:line="360" w:lineRule="auto"/>
        <w:rPr>
          <w:rFonts w:ascii="Sakkal Majalla" w:hAnsi="Sakkal Majalla" w:cs="Sakkal Majalla"/>
          <w:sz w:val="28"/>
          <w:szCs w:val="28"/>
        </w:rPr>
      </w:pPr>
      <w:r w:rsidRPr="0088338E">
        <w:rPr>
          <w:rFonts w:ascii="Sakkal Majalla" w:hAnsi="Sakkal Majalla" w:cs="Sakkal Majalla"/>
          <w:sz w:val="28"/>
          <w:szCs w:val="28"/>
        </w:rPr>
        <w:t xml:space="preserve">Acs, Z. J., Miller, L., &amp; Altıntaş, L. (2019). </w:t>
      </w:r>
      <w:r w:rsidRPr="0088338E">
        <w:rPr>
          <w:rStyle w:val="Emphasis"/>
          <w:rFonts w:ascii="Sakkal Majalla" w:hAnsi="Sakkal Majalla" w:cs="Sakkal Majalla"/>
          <w:sz w:val="28"/>
          <w:szCs w:val="28"/>
        </w:rPr>
        <w:t>Occupational switching into entrepreneurship</w:t>
      </w:r>
      <w:r w:rsidRPr="0088338E">
        <w:rPr>
          <w:rFonts w:ascii="Sakkal Majalla" w:hAnsi="Sakkal Majalla" w:cs="Sakkal Majalla"/>
          <w:sz w:val="28"/>
          <w:szCs w:val="28"/>
        </w:rPr>
        <w:t>. Small Business Economics, 52, 893–912. https://doi.org/10.1007/s11187-018-0081-3</w:t>
      </w:r>
    </w:p>
    <w:p w14:paraId="429C5B90" w14:textId="77777777" w:rsidR="0088338E" w:rsidRPr="0088338E" w:rsidRDefault="0088338E" w:rsidP="0088338E">
      <w:pPr>
        <w:pStyle w:val="NormalWeb"/>
        <w:numPr>
          <w:ilvl w:val="0"/>
          <w:numId w:val="39"/>
        </w:numPr>
        <w:spacing w:before="0" w:beforeAutospacing="0" w:after="0" w:afterAutospacing="0" w:line="360" w:lineRule="auto"/>
        <w:rPr>
          <w:rFonts w:ascii="Sakkal Majalla" w:hAnsi="Sakkal Majalla" w:cs="Sakkal Majalla"/>
          <w:sz w:val="28"/>
          <w:szCs w:val="28"/>
        </w:rPr>
      </w:pPr>
      <w:r w:rsidRPr="0088338E">
        <w:rPr>
          <w:rFonts w:ascii="Sakkal Majalla" w:hAnsi="Sakkal Majalla" w:cs="Sakkal Majalla"/>
          <w:sz w:val="28"/>
          <w:szCs w:val="28"/>
        </w:rPr>
        <w:t xml:space="preserve">Cheung, E. M., &amp; Anderson, N. D. (2022). </w:t>
      </w:r>
      <w:r w:rsidRPr="0088338E">
        <w:rPr>
          <w:rStyle w:val="Emphasis"/>
          <w:rFonts w:ascii="Sakkal Majalla" w:hAnsi="Sakkal Majalla" w:cs="Sakkal Majalla"/>
          <w:sz w:val="28"/>
          <w:szCs w:val="28"/>
        </w:rPr>
        <w:t>Employee exit and entrepreneurial entry: The role of work-life balance and opportunity recognition</w:t>
      </w:r>
      <w:r w:rsidRPr="0088338E">
        <w:rPr>
          <w:rFonts w:ascii="Sakkal Majalla" w:hAnsi="Sakkal Majalla" w:cs="Sakkal Majalla"/>
          <w:sz w:val="28"/>
          <w:szCs w:val="28"/>
        </w:rPr>
        <w:t>. Journal of Business Venturing, 37(6), 106289. https://doi.org/10.1016/j.jbusvent.2022.106</w:t>
      </w:r>
    </w:p>
    <w:p w14:paraId="1390BEF1" w14:textId="26C8D229" w:rsidR="0088338E" w:rsidRDefault="0088338E" w:rsidP="0088338E">
      <w:pPr>
        <w:pStyle w:val="NormalWeb"/>
        <w:spacing w:line="360" w:lineRule="auto"/>
        <w:rPr>
          <w:rFonts w:ascii="Sakkal Majalla" w:hAnsi="Sakkal Majalla" w:cs="Sakkal Majalla"/>
          <w:sz w:val="28"/>
          <w:szCs w:val="28"/>
        </w:rPr>
      </w:pPr>
    </w:p>
    <w:p w14:paraId="01333E3F" w14:textId="77777777" w:rsidR="0088338E" w:rsidRPr="0027247B" w:rsidRDefault="0088338E" w:rsidP="0088338E">
      <w:pPr>
        <w:pStyle w:val="NormalWeb"/>
        <w:spacing w:line="360" w:lineRule="auto"/>
        <w:rPr>
          <w:rFonts w:ascii="Sakkal Majalla" w:hAnsi="Sakkal Majalla" w:cs="Sakkal Majalla"/>
          <w:sz w:val="28"/>
          <w:szCs w:val="28"/>
        </w:rPr>
      </w:pPr>
    </w:p>
    <w:p w14:paraId="33C42E46" w14:textId="29561484" w:rsidR="00BA5656" w:rsidRDefault="00BA5656" w:rsidP="004844FD">
      <w:pPr>
        <w:bidi w:val="0"/>
        <w:rPr>
          <w:rFonts w:ascii="Sakkal Majalla" w:hAnsi="Sakkal Majalla" w:cs="Sakkal Majalla"/>
          <w:b/>
          <w:bCs/>
          <w:sz w:val="28"/>
          <w:szCs w:val="28"/>
        </w:rPr>
      </w:pPr>
    </w:p>
    <w:p w14:paraId="665DD289" w14:textId="3862AFA8" w:rsidR="00FC7779" w:rsidRPr="00FC7779" w:rsidRDefault="00FC7779" w:rsidP="00FC7779">
      <w:pPr>
        <w:bidi w:val="0"/>
        <w:rPr>
          <w:rFonts w:ascii="Sakkal Majalla" w:hAnsi="Sakkal Majalla" w:cs="Sakkal Majalla"/>
          <w:sz w:val="28"/>
          <w:szCs w:val="28"/>
          <w:rtl/>
        </w:rPr>
      </w:pPr>
    </w:p>
    <w:p w14:paraId="3CF98A5C" w14:textId="4C3DCC74" w:rsidR="00FC7779" w:rsidRPr="00FC7779" w:rsidRDefault="00FC7779" w:rsidP="00FC7779">
      <w:pPr>
        <w:bidi w:val="0"/>
        <w:rPr>
          <w:rFonts w:ascii="Sakkal Majalla" w:hAnsi="Sakkal Majalla" w:cs="Sakkal Majalla"/>
          <w:sz w:val="28"/>
          <w:szCs w:val="28"/>
          <w:rtl/>
        </w:rPr>
      </w:pPr>
    </w:p>
    <w:p w14:paraId="79D96098" w14:textId="235B9AFC" w:rsidR="00FC7779" w:rsidRPr="00FC7779" w:rsidRDefault="00FC7779" w:rsidP="00FC7779">
      <w:pPr>
        <w:bidi w:val="0"/>
        <w:rPr>
          <w:rFonts w:ascii="Sakkal Majalla" w:hAnsi="Sakkal Majalla" w:cs="Sakkal Majalla"/>
          <w:sz w:val="28"/>
          <w:szCs w:val="28"/>
          <w:rtl/>
        </w:rPr>
      </w:pPr>
    </w:p>
    <w:p w14:paraId="0C558174" w14:textId="4753F2B1" w:rsidR="00FC7779" w:rsidRPr="00FC7779" w:rsidRDefault="00FC7779" w:rsidP="00FC7779">
      <w:pPr>
        <w:bidi w:val="0"/>
        <w:rPr>
          <w:rFonts w:ascii="Sakkal Majalla" w:hAnsi="Sakkal Majalla" w:cs="Sakkal Majalla"/>
          <w:sz w:val="28"/>
          <w:szCs w:val="28"/>
          <w:rtl/>
        </w:rPr>
      </w:pPr>
    </w:p>
    <w:p w14:paraId="7A9248F0" w14:textId="59051AD1" w:rsidR="00FC7779" w:rsidRPr="00FC7779" w:rsidRDefault="00FC7779" w:rsidP="00FC7779">
      <w:pPr>
        <w:bidi w:val="0"/>
        <w:rPr>
          <w:rFonts w:ascii="Sakkal Majalla" w:hAnsi="Sakkal Majalla" w:cs="Sakkal Majalla"/>
          <w:sz w:val="28"/>
          <w:szCs w:val="28"/>
          <w:rtl/>
        </w:rPr>
      </w:pPr>
    </w:p>
    <w:p w14:paraId="33E2B90A" w14:textId="1BE18ACE" w:rsidR="00FC7779" w:rsidRPr="00FC7779" w:rsidRDefault="00FC7779" w:rsidP="00FC7779">
      <w:pPr>
        <w:bidi w:val="0"/>
        <w:rPr>
          <w:rFonts w:ascii="Sakkal Majalla" w:hAnsi="Sakkal Majalla" w:cs="Sakkal Majalla"/>
          <w:sz w:val="28"/>
          <w:szCs w:val="28"/>
          <w:rtl/>
        </w:rPr>
      </w:pPr>
    </w:p>
    <w:p w14:paraId="3696AFF7" w14:textId="4DE97A3C" w:rsidR="00FC7779" w:rsidRPr="00FC7779" w:rsidRDefault="00FC7779" w:rsidP="00FC7779">
      <w:pPr>
        <w:bidi w:val="0"/>
        <w:rPr>
          <w:rFonts w:ascii="Sakkal Majalla" w:hAnsi="Sakkal Majalla" w:cs="Sakkal Majalla"/>
          <w:sz w:val="28"/>
          <w:szCs w:val="28"/>
          <w:rtl/>
        </w:rPr>
      </w:pPr>
    </w:p>
    <w:p w14:paraId="11033208" w14:textId="42A31567" w:rsidR="00FC7779" w:rsidRPr="00FC7779" w:rsidRDefault="00FC7779" w:rsidP="00FC7779">
      <w:pPr>
        <w:bidi w:val="0"/>
        <w:rPr>
          <w:rFonts w:ascii="Sakkal Majalla" w:hAnsi="Sakkal Majalla" w:cs="Sakkal Majalla"/>
          <w:sz w:val="28"/>
          <w:szCs w:val="28"/>
          <w:rtl/>
        </w:rPr>
      </w:pPr>
    </w:p>
    <w:p w14:paraId="63517400" w14:textId="4D61CC01" w:rsidR="0027247B" w:rsidRPr="0027247B" w:rsidRDefault="0027247B" w:rsidP="00C534B1">
      <w:pPr>
        <w:tabs>
          <w:tab w:val="left" w:pos="7550"/>
        </w:tabs>
        <w:jc w:val="center"/>
        <w:outlineLvl w:val="0"/>
        <w:rPr>
          <w:rFonts w:ascii="Sakkal Majalla" w:hAnsi="Sakkal Majalla" w:cs="Sakkal Majalla"/>
          <w:b/>
          <w:bCs/>
          <w:sz w:val="36"/>
          <w:szCs w:val="36"/>
          <w:rtl/>
          <w:lang w:bidi="ar-EG"/>
        </w:rPr>
      </w:pPr>
      <w:bookmarkStart w:id="39" w:name="_Toc213591932"/>
      <w:r w:rsidRPr="0027247B">
        <w:rPr>
          <w:rFonts w:ascii="Sakkal Majalla" w:hAnsi="Sakkal Majalla" w:cs="Sakkal Majalla" w:hint="cs"/>
          <w:b/>
          <w:bCs/>
          <w:sz w:val="36"/>
          <w:szCs w:val="36"/>
          <w:rtl/>
          <w:lang w:bidi="ar-EG"/>
        </w:rPr>
        <w:lastRenderedPageBreak/>
        <w:t>الملاحق</w:t>
      </w:r>
      <w:bookmarkEnd w:id="39"/>
    </w:p>
    <w:p w14:paraId="02C9C1CB" w14:textId="77777777" w:rsidR="00FC7779" w:rsidRPr="00FC7779" w:rsidRDefault="00FC7779" w:rsidP="0027247B">
      <w:pPr>
        <w:pStyle w:val="Heading3"/>
        <w:bidi/>
        <w:spacing w:before="0" w:beforeAutospacing="0" w:after="0" w:afterAutospacing="0"/>
        <w:jc w:val="center"/>
        <w:rPr>
          <w:rFonts w:ascii="Sakkal Majalla" w:hAnsi="Sakkal Majalla" w:cs="Sakkal Majalla"/>
          <w:sz w:val="28"/>
          <w:szCs w:val="28"/>
        </w:rPr>
      </w:pPr>
      <w:bookmarkStart w:id="40" w:name="_Toc213591933"/>
      <w:r w:rsidRPr="00FC7779">
        <w:rPr>
          <w:rFonts w:ascii="Sakkal Majalla" w:hAnsi="Sakkal Majalla" w:cs="Sakkal Majalla"/>
          <w:sz w:val="28"/>
          <w:szCs w:val="28"/>
          <w:rtl/>
        </w:rPr>
        <w:t>استبيان: العوامل المؤثرة في قرار الأفراد ترك الوظيفة والدخول في ريادة الأعمال</w:t>
      </w:r>
      <w:bookmarkEnd w:id="40"/>
    </w:p>
    <w:p w14:paraId="111C315C" w14:textId="600E64DD" w:rsidR="00FC7779" w:rsidRPr="00FC7779" w:rsidRDefault="00FC7779" w:rsidP="0027247B">
      <w:pPr>
        <w:pStyle w:val="NormalWeb"/>
        <w:bidi/>
        <w:spacing w:before="0" w:beforeAutospacing="0" w:after="0" w:afterAutospacing="0"/>
        <w:rPr>
          <w:rFonts w:ascii="Sakkal Majalla" w:hAnsi="Sakkal Majalla" w:cs="Sakkal Majalla"/>
          <w:sz w:val="28"/>
          <w:szCs w:val="28"/>
        </w:rPr>
      </w:pPr>
      <w:r w:rsidRPr="00FC7779">
        <w:rPr>
          <w:rFonts w:ascii="Sakkal Majalla" w:hAnsi="Sakkal Majalla" w:cs="Sakkal Majalla"/>
          <w:sz w:val="28"/>
          <w:szCs w:val="28"/>
        </w:rPr>
        <w:br/>
      </w:r>
      <w:r w:rsidRPr="00FC7779">
        <w:rPr>
          <w:rFonts w:ascii="Sakkal Majalla" w:hAnsi="Sakkal Majalla" w:cs="Sakkal Majalla"/>
          <w:sz w:val="28"/>
          <w:szCs w:val="28"/>
          <w:rtl/>
        </w:rPr>
        <w:t>عزيزي/عزيزتي المستجيب/ة،</w:t>
      </w:r>
      <w:r w:rsidRPr="00FC7779">
        <w:rPr>
          <w:rFonts w:ascii="Sakkal Majalla" w:hAnsi="Sakkal Majalla" w:cs="Sakkal Majalla"/>
          <w:sz w:val="28"/>
          <w:szCs w:val="28"/>
        </w:rPr>
        <w:br/>
      </w:r>
      <w:r w:rsidRPr="00FC7779">
        <w:rPr>
          <w:rFonts w:ascii="Sakkal Majalla" w:hAnsi="Sakkal Majalla" w:cs="Sakkal Majalla"/>
          <w:sz w:val="28"/>
          <w:szCs w:val="28"/>
          <w:rtl/>
        </w:rPr>
        <w:t>يهدف هذا الاستبيان إلى دراسة العوامل المؤثرة في قرار الأفراد ترك الوظيفة والانخراط في ريادة الأعمال. نؤكد لكم أن جميع إجاباتكم ستظل سرية وستُستخدم فقط لأغراض البحث العلمي. الرجاء الإجابة بصراحة ودقة</w:t>
      </w:r>
      <w:r w:rsidRPr="00FC7779">
        <w:rPr>
          <w:rFonts w:ascii="Sakkal Majalla" w:hAnsi="Sakkal Majalla" w:cs="Sakkal Majalla"/>
          <w:sz w:val="28"/>
          <w:szCs w:val="28"/>
        </w:rPr>
        <w:t>.</w:t>
      </w:r>
    </w:p>
    <w:p w14:paraId="019E5B23" w14:textId="77777777" w:rsidR="00FC7779" w:rsidRPr="00FC7779" w:rsidRDefault="00FC7779" w:rsidP="0027247B">
      <w:pPr>
        <w:pStyle w:val="NormalWeb"/>
        <w:bidi/>
        <w:spacing w:before="0" w:beforeAutospacing="0" w:after="0" w:afterAutospacing="0"/>
        <w:rPr>
          <w:rFonts w:ascii="Sakkal Majalla" w:hAnsi="Sakkal Majalla" w:cs="Sakkal Majalla"/>
          <w:sz w:val="28"/>
          <w:szCs w:val="28"/>
        </w:rPr>
      </w:pPr>
      <w:r w:rsidRPr="00FC7779">
        <w:rPr>
          <w:rStyle w:val="Strong"/>
          <w:rFonts w:ascii="Sakkal Majalla" w:hAnsi="Sakkal Majalla" w:cs="Sakkal Majalla"/>
          <w:sz w:val="28"/>
          <w:szCs w:val="28"/>
          <w:rtl/>
        </w:rPr>
        <w:t>تعليمات</w:t>
      </w:r>
      <w:r w:rsidRPr="00FC7779">
        <w:rPr>
          <w:rStyle w:val="Strong"/>
          <w:rFonts w:ascii="Sakkal Majalla" w:hAnsi="Sakkal Majalla" w:cs="Sakkal Majalla"/>
          <w:sz w:val="28"/>
          <w:szCs w:val="28"/>
        </w:rPr>
        <w:t>:</w:t>
      </w:r>
      <w:r w:rsidRPr="00FC7779">
        <w:rPr>
          <w:rFonts w:ascii="Sakkal Majalla" w:hAnsi="Sakkal Majalla" w:cs="Sakkal Majalla"/>
          <w:sz w:val="28"/>
          <w:szCs w:val="28"/>
        </w:rPr>
        <w:br/>
      </w:r>
      <w:r w:rsidRPr="00FC7779">
        <w:rPr>
          <w:rFonts w:ascii="Sakkal Majalla" w:hAnsi="Sakkal Majalla" w:cs="Sakkal Majalla"/>
          <w:sz w:val="28"/>
          <w:szCs w:val="28"/>
          <w:rtl/>
        </w:rPr>
        <w:t>ضع علامة (</w:t>
      </w:r>
      <w:r w:rsidRPr="00FC7779">
        <w:rPr>
          <w:rFonts w:ascii="Segoe UI Symbol" w:hAnsi="Segoe UI Symbol" w:cs="Segoe UI Symbol" w:hint="cs"/>
          <w:sz w:val="28"/>
          <w:szCs w:val="28"/>
          <w:rtl/>
        </w:rPr>
        <w:t>✓</w:t>
      </w:r>
      <w:r w:rsidRPr="00FC7779">
        <w:rPr>
          <w:rFonts w:ascii="Sakkal Majalla" w:hAnsi="Sakkal Majalla" w:cs="Sakkal Majalla"/>
          <w:sz w:val="28"/>
          <w:szCs w:val="28"/>
          <w:rtl/>
        </w:rPr>
        <w:t xml:space="preserve">) </w:t>
      </w:r>
      <w:r w:rsidRPr="00FC7779">
        <w:rPr>
          <w:rFonts w:ascii="Sakkal Majalla" w:hAnsi="Sakkal Majalla" w:cs="Sakkal Majalla" w:hint="cs"/>
          <w:sz w:val="28"/>
          <w:szCs w:val="28"/>
          <w:rtl/>
        </w:rPr>
        <w:t>على</w:t>
      </w:r>
      <w:r w:rsidRPr="00FC7779">
        <w:rPr>
          <w:rFonts w:ascii="Sakkal Majalla" w:hAnsi="Sakkal Majalla" w:cs="Sakkal Majalla"/>
          <w:sz w:val="28"/>
          <w:szCs w:val="28"/>
          <w:rtl/>
        </w:rPr>
        <w:t xml:space="preserve"> </w:t>
      </w:r>
      <w:r w:rsidRPr="00FC7779">
        <w:rPr>
          <w:rFonts w:ascii="Sakkal Majalla" w:hAnsi="Sakkal Majalla" w:cs="Sakkal Majalla" w:hint="cs"/>
          <w:sz w:val="28"/>
          <w:szCs w:val="28"/>
          <w:rtl/>
        </w:rPr>
        <w:t>الخيار</w:t>
      </w:r>
      <w:r w:rsidRPr="00FC7779">
        <w:rPr>
          <w:rFonts w:ascii="Sakkal Majalla" w:hAnsi="Sakkal Majalla" w:cs="Sakkal Majalla"/>
          <w:sz w:val="28"/>
          <w:szCs w:val="28"/>
          <w:rtl/>
        </w:rPr>
        <w:t xml:space="preserve"> </w:t>
      </w:r>
      <w:r w:rsidRPr="00FC7779">
        <w:rPr>
          <w:rFonts w:ascii="Sakkal Majalla" w:hAnsi="Sakkal Majalla" w:cs="Sakkal Majalla" w:hint="cs"/>
          <w:sz w:val="28"/>
          <w:szCs w:val="28"/>
          <w:rtl/>
        </w:rPr>
        <w:t>الذي</w:t>
      </w:r>
      <w:r w:rsidRPr="00FC7779">
        <w:rPr>
          <w:rFonts w:ascii="Sakkal Majalla" w:hAnsi="Sakkal Majalla" w:cs="Sakkal Majalla"/>
          <w:sz w:val="28"/>
          <w:szCs w:val="28"/>
          <w:rtl/>
        </w:rPr>
        <w:t xml:space="preserve"> </w:t>
      </w:r>
      <w:r w:rsidRPr="00FC7779">
        <w:rPr>
          <w:rFonts w:ascii="Sakkal Majalla" w:hAnsi="Sakkal Majalla" w:cs="Sakkal Majalla" w:hint="cs"/>
          <w:sz w:val="28"/>
          <w:szCs w:val="28"/>
          <w:rtl/>
        </w:rPr>
        <w:t>يعكس</w:t>
      </w:r>
      <w:r w:rsidRPr="00FC7779">
        <w:rPr>
          <w:rFonts w:ascii="Sakkal Majalla" w:hAnsi="Sakkal Majalla" w:cs="Sakkal Majalla"/>
          <w:sz w:val="28"/>
          <w:szCs w:val="28"/>
          <w:rtl/>
        </w:rPr>
        <w:t xml:space="preserve"> </w:t>
      </w:r>
      <w:r w:rsidRPr="00FC7779">
        <w:rPr>
          <w:rFonts w:ascii="Sakkal Majalla" w:hAnsi="Sakkal Majalla" w:cs="Sakkal Majalla" w:hint="cs"/>
          <w:sz w:val="28"/>
          <w:szCs w:val="28"/>
          <w:rtl/>
        </w:rPr>
        <w:t>رأيك</w:t>
      </w:r>
      <w:r w:rsidRPr="00FC7779">
        <w:rPr>
          <w:rFonts w:ascii="Sakkal Majalla" w:hAnsi="Sakkal Majalla" w:cs="Sakkal Majalla"/>
          <w:sz w:val="28"/>
          <w:szCs w:val="28"/>
          <w:rtl/>
        </w:rPr>
        <w:t xml:space="preserve"> </w:t>
      </w:r>
      <w:r w:rsidRPr="00FC7779">
        <w:rPr>
          <w:rFonts w:ascii="Sakkal Majalla" w:hAnsi="Sakkal Majalla" w:cs="Sakkal Majalla" w:hint="cs"/>
          <w:sz w:val="28"/>
          <w:szCs w:val="28"/>
          <w:rtl/>
        </w:rPr>
        <w:t>حسب</w:t>
      </w:r>
      <w:r w:rsidRPr="00FC7779">
        <w:rPr>
          <w:rFonts w:ascii="Sakkal Majalla" w:hAnsi="Sakkal Majalla" w:cs="Sakkal Majalla"/>
          <w:sz w:val="28"/>
          <w:szCs w:val="28"/>
          <w:rtl/>
        </w:rPr>
        <w:t xml:space="preserve"> </w:t>
      </w:r>
      <w:r w:rsidRPr="00FC7779">
        <w:rPr>
          <w:rFonts w:ascii="Sakkal Majalla" w:hAnsi="Sakkal Majalla" w:cs="Sakkal Majalla" w:hint="cs"/>
          <w:sz w:val="28"/>
          <w:szCs w:val="28"/>
          <w:rtl/>
        </w:rPr>
        <w:t>المقياس</w:t>
      </w:r>
      <w:r w:rsidRPr="00FC7779">
        <w:rPr>
          <w:rFonts w:ascii="Sakkal Majalla" w:hAnsi="Sakkal Majalla" w:cs="Sakkal Majalla"/>
          <w:sz w:val="28"/>
          <w:szCs w:val="28"/>
          <w:rtl/>
        </w:rPr>
        <w:t xml:space="preserve"> </w:t>
      </w:r>
      <w:r w:rsidRPr="00FC7779">
        <w:rPr>
          <w:rFonts w:ascii="Sakkal Majalla" w:hAnsi="Sakkal Majalla" w:cs="Sakkal Majalla" w:hint="cs"/>
          <w:sz w:val="28"/>
          <w:szCs w:val="28"/>
          <w:rtl/>
        </w:rPr>
        <w:t>التالي</w:t>
      </w:r>
      <w:r w:rsidRPr="00FC7779">
        <w:rPr>
          <w:rFonts w:ascii="Sakkal Majalla" w:hAnsi="Sakkal Majalla" w:cs="Sakkal Majalla"/>
          <w:sz w:val="28"/>
          <w:szCs w:val="28"/>
        </w:rPr>
        <w:t>:</w:t>
      </w:r>
    </w:p>
    <w:p w14:paraId="331B077C" w14:textId="772B6D63" w:rsidR="00FC7779" w:rsidRPr="00FC7779" w:rsidRDefault="00FC7779" w:rsidP="0027247B">
      <w:pPr>
        <w:pStyle w:val="NormalWeb"/>
        <w:numPr>
          <w:ilvl w:val="0"/>
          <w:numId w:val="41"/>
        </w:numPr>
        <w:bidi/>
        <w:spacing w:before="0" w:beforeAutospacing="0" w:after="0" w:afterAutospacing="0"/>
        <w:rPr>
          <w:rFonts w:ascii="Sakkal Majalla" w:hAnsi="Sakkal Majalla" w:cs="Sakkal Majalla"/>
          <w:sz w:val="28"/>
          <w:szCs w:val="28"/>
        </w:rPr>
      </w:pPr>
      <w:r w:rsidRPr="00FC7779">
        <w:rPr>
          <w:rFonts w:ascii="Sakkal Majalla" w:hAnsi="Sakkal Majalla" w:cs="Sakkal Majalla"/>
          <w:sz w:val="28"/>
          <w:szCs w:val="28"/>
          <w:rtl/>
        </w:rPr>
        <w:t>موافق بشدة</w:t>
      </w:r>
      <w:r>
        <w:rPr>
          <w:rFonts w:ascii="Sakkal Majalla" w:hAnsi="Sakkal Majalla" w:cs="Sakkal Majalla" w:hint="cs"/>
          <w:sz w:val="28"/>
          <w:szCs w:val="28"/>
          <w:rtl/>
        </w:rPr>
        <w:t xml:space="preserve"> = 5</w:t>
      </w:r>
    </w:p>
    <w:p w14:paraId="2EFAFB9D" w14:textId="0DE27810" w:rsidR="00FC7779" w:rsidRPr="00FC7779" w:rsidRDefault="00FC7779" w:rsidP="0027247B">
      <w:pPr>
        <w:pStyle w:val="NormalWeb"/>
        <w:numPr>
          <w:ilvl w:val="0"/>
          <w:numId w:val="41"/>
        </w:numPr>
        <w:bidi/>
        <w:spacing w:before="0" w:beforeAutospacing="0" w:after="0" w:afterAutospacing="0"/>
        <w:rPr>
          <w:rFonts w:ascii="Sakkal Majalla" w:hAnsi="Sakkal Majalla" w:cs="Sakkal Majalla"/>
          <w:sz w:val="28"/>
          <w:szCs w:val="28"/>
        </w:rPr>
      </w:pPr>
      <w:r w:rsidRPr="00FC7779">
        <w:rPr>
          <w:rFonts w:ascii="Sakkal Majalla" w:hAnsi="Sakkal Majalla" w:cs="Sakkal Majalla"/>
          <w:sz w:val="28"/>
          <w:szCs w:val="28"/>
          <w:rtl/>
        </w:rPr>
        <w:t>موافق</w:t>
      </w:r>
      <w:r>
        <w:rPr>
          <w:rFonts w:ascii="Sakkal Majalla" w:hAnsi="Sakkal Majalla" w:cs="Sakkal Majalla" w:hint="cs"/>
          <w:sz w:val="28"/>
          <w:szCs w:val="28"/>
          <w:rtl/>
        </w:rPr>
        <w:t xml:space="preserve"> = 4</w:t>
      </w:r>
    </w:p>
    <w:p w14:paraId="6D9373A9" w14:textId="082E8F69" w:rsidR="00FC7779" w:rsidRPr="00FC7779" w:rsidRDefault="00FC7779" w:rsidP="0027247B">
      <w:pPr>
        <w:pStyle w:val="NormalWeb"/>
        <w:numPr>
          <w:ilvl w:val="0"/>
          <w:numId w:val="41"/>
        </w:numPr>
        <w:bidi/>
        <w:spacing w:before="0" w:beforeAutospacing="0" w:after="0" w:afterAutospacing="0"/>
        <w:rPr>
          <w:rFonts w:ascii="Sakkal Majalla" w:hAnsi="Sakkal Majalla" w:cs="Sakkal Majalla"/>
          <w:sz w:val="28"/>
          <w:szCs w:val="28"/>
        </w:rPr>
      </w:pPr>
      <w:r w:rsidRPr="00FC7779">
        <w:rPr>
          <w:rFonts w:ascii="Sakkal Majalla" w:hAnsi="Sakkal Majalla" w:cs="Sakkal Majalla"/>
          <w:sz w:val="28"/>
          <w:szCs w:val="28"/>
          <w:rtl/>
        </w:rPr>
        <w:t>محايد</w:t>
      </w:r>
      <w:r>
        <w:rPr>
          <w:rFonts w:ascii="Sakkal Majalla" w:hAnsi="Sakkal Majalla" w:cs="Sakkal Majalla" w:hint="cs"/>
          <w:sz w:val="28"/>
          <w:szCs w:val="28"/>
          <w:rtl/>
        </w:rPr>
        <w:t xml:space="preserve"> = 3</w:t>
      </w:r>
    </w:p>
    <w:p w14:paraId="4CC916BD" w14:textId="7E8D3405" w:rsidR="00FC7779" w:rsidRPr="00FC7779" w:rsidRDefault="00FC7779" w:rsidP="0027247B">
      <w:pPr>
        <w:pStyle w:val="NormalWeb"/>
        <w:numPr>
          <w:ilvl w:val="0"/>
          <w:numId w:val="41"/>
        </w:numPr>
        <w:bidi/>
        <w:spacing w:before="0" w:beforeAutospacing="0" w:after="0" w:afterAutospacing="0"/>
        <w:rPr>
          <w:rFonts w:ascii="Sakkal Majalla" w:hAnsi="Sakkal Majalla" w:cs="Sakkal Majalla"/>
          <w:sz w:val="28"/>
          <w:szCs w:val="28"/>
        </w:rPr>
      </w:pPr>
      <w:r w:rsidRPr="00FC7779">
        <w:rPr>
          <w:rFonts w:ascii="Sakkal Majalla" w:hAnsi="Sakkal Majalla" w:cs="Sakkal Majalla"/>
          <w:sz w:val="28"/>
          <w:szCs w:val="28"/>
          <w:rtl/>
        </w:rPr>
        <w:t>غير موافق</w:t>
      </w:r>
      <w:r>
        <w:rPr>
          <w:rFonts w:ascii="Sakkal Majalla" w:hAnsi="Sakkal Majalla" w:cs="Sakkal Majalla" w:hint="cs"/>
          <w:sz w:val="28"/>
          <w:szCs w:val="28"/>
          <w:rtl/>
        </w:rPr>
        <w:t xml:space="preserve"> = 2</w:t>
      </w:r>
    </w:p>
    <w:p w14:paraId="1FE65520" w14:textId="64D16E0B" w:rsidR="00FC7779" w:rsidRPr="00486486" w:rsidRDefault="00FC7779" w:rsidP="0027247B">
      <w:pPr>
        <w:pStyle w:val="NormalWeb"/>
        <w:numPr>
          <w:ilvl w:val="0"/>
          <w:numId w:val="41"/>
        </w:numPr>
        <w:bidi/>
        <w:spacing w:before="0" w:beforeAutospacing="0" w:after="0" w:afterAutospacing="0"/>
        <w:rPr>
          <w:rFonts w:ascii="Sakkal Majalla" w:hAnsi="Sakkal Majalla" w:cs="Sakkal Majalla"/>
          <w:sz w:val="28"/>
          <w:szCs w:val="28"/>
        </w:rPr>
      </w:pPr>
      <w:r w:rsidRPr="00FC7779">
        <w:rPr>
          <w:rFonts w:ascii="Sakkal Majalla" w:hAnsi="Sakkal Majalla" w:cs="Sakkal Majalla"/>
          <w:sz w:val="28"/>
          <w:szCs w:val="28"/>
          <w:rtl/>
        </w:rPr>
        <w:t>غير موافق بشدة</w:t>
      </w:r>
      <w:r>
        <w:rPr>
          <w:rFonts w:ascii="Sakkal Majalla" w:hAnsi="Sakkal Majalla" w:cs="Sakkal Majalla" w:hint="cs"/>
          <w:sz w:val="28"/>
          <w:szCs w:val="28"/>
          <w:rtl/>
        </w:rPr>
        <w:t xml:space="preserve"> = 1</w:t>
      </w:r>
    </w:p>
    <w:tbl>
      <w:tblPr>
        <w:tblStyle w:val="TableGrid"/>
        <w:tblW w:w="9369" w:type="dxa"/>
        <w:tblLook w:val="04A0" w:firstRow="1" w:lastRow="0" w:firstColumn="1" w:lastColumn="0" w:noHBand="0" w:noVBand="1"/>
      </w:tblPr>
      <w:tblGrid>
        <w:gridCol w:w="1038"/>
        <w:gridCol w:w="828"/>
        <w:gridCol w:w="652"/>
        <w:gridCol w:w="712"/>
        <w:gridCol w:w="813"/>
        <w:gridCol w:w="4456"/>
        <w:gridCol w:w="870"/>
      </w:tblGrid>
      <w:tr w:rsidR="00486486" w:rsidRPr="00FC7779" w14:paraId="5910A65E" w14:textId="77777777" w:rsidTr="00FC7779">
        <w:trPr>
          <w:trHeight w:val="676"/>
        </w:trPr>
        <w:tc>
          <w:tcPr>
            <w:tcW w:w="0" w:type="auto"/>
          </w:tcPr>
          <w:p w14:paraId="656571A0" w14:textId="47C5191C" w:rsidR="00FC7779" w:rsidRPr="00FC7779" w:rsidRDefault="00486486" w:rsidP="0027247B">
            <w:pPr>
              <w:jc w:val="center"/>
              <w:rPr>
                <w:rFonts w:ascii="Sakkal Majalla" w:eastAsia="Times New Roman" w:hAnsi="Sakkal Majalla" w:cs="Sakkal Majalla"/>
                <w:b/>
                <w:bCs/>
                <w:sz w:val="24"/>
                <w:szCs w:val="24"/>
                <w:rtl/>
              </w:rPr>
            </w:pPr>
            <w:r>
              <w:rPr>
                <w:rFonts w:ascii="Sakkal Majalla" w:eastAsia="Times New Roman" w:hAnsi="Sakkal Majalla" w:cs="Sakkal Majalla" w:hint="cs"/>
                <w:b/>
                <w:bCs/>
                <w:sz w:val="24"/>
                <w:szCs w:val="24"/>
                <w:rtl/>
              </w:rPr>
              <w:t xml:space="preserve"> غير </w:t>
            </w:r>
            <w:r w:rsidR="00FC7779" w:rsidRPr="00FC7779">
              <w:rPr>
                <w:rFonts w:ascii="Sakkal Majalla" w:eastAsia="Times New Roman" w:hAnsi="Sakkal Majalla" w:cs="Sakkal Majalla"/>
                <w:b/>
                <w:bCs/>
                <w:sz w:val="24"/>
                <w:szCs w:val="24"/>
                <w:rtl/>
              </w:rPr>
              <w:t>موافق بشدة</w:t>
            </w:r>
          </w:p>
        </w:tc>
        <w:tc>
          <w:tcPr>
            <w:tcW w:w="0" w:type="auto"/>
          </w:tcPr>
          <w:p w14:paraId="7FC4F1BF" w14:textId="5C2C695D" w:rsidR="00FC7779" w:rsidRPr="00FC7779" w:rsidRDefault="00486486" w:rsidP="0027247B">
            <w:pPr>
              <w:jc w:val="center"/>
              <w:rPr>
                <w:rFonts w:ascii="Sakkal Majalla" w:eastAsia="Times New Roman" w:hAnsi="Sakkal Majalla" w:cs="Sakkal Majalla"/>
                <w:b/>
                <w:bCs/>
                <w:sz w:val="24"/>
                <w:szCs w:val="24"/>
                <w:rtl/>
              </w:rPr>
            </w:pPr>
            <w:r>
              <w:rPr>
                <w:rFonts w:ascii="Sakkal Majalla" w:eastAsia="Times New Roman" w:hAnsi="Sakkal Majalla" w:cs="Sakkal Majalla" w:hint="cs"/>
                <w:b/>
                <w:bCs/>
                <w:sz w:val="24"/>
                <w:szCs w:val="24"/>
                <w:rtl/>
              </w:rPr>
              <w:t xml:space="preserve">غير </w:t>
            </w:r>
            <w:r w:rsidR="00FC7779" w:rsidRPr="00FC7779">
              <w:rPr>
                <w:rFonts w:ascii="Sakkal Majalla" w:eastAsia="Times New Roman" w:hAnsi="Sakkal Majalla" w:cs="Sakkal Majalla"/>
                <w:b/>
                <w:bCs/>
                <w:sz w:val="24"/>
                <w:szCs w:val="24"/>
                <w:rtl/>
              </w:rPr>
              <w:t>موافق</w:t>
            </w:r>
          </w:p>
        </w:tc>
        <w:tc>
          <w:tcPr>
            <w:tcW w:w="0" w:type="auto"/>
          </w:tcPr>
          <w:p w14:paraId="417B186F" w14:textId="2C14C474" w:rsidR="00FC7779" w:rsidRPr="00FC7779" w:rsidRDefault="00FC7779" w:rsidP="0027247B">
            <w:pPr>
              <w:jc w:val="center"/>
              <w:rPr>
                <w:rFonts w:ascii="Sakkal Majalla" w:eastAsia="Times New Roman" w:hAnsi="Sakkal Majalla" w:cs="Sakkal Majalla"/>
                <w:b/>
                <w:bCs/>
                <w:sz w:val="24"/>
                <w:szCs w:val="24"/>
                <w:rtl/>
              </w:rPr>
            </w:pPr>
            <w:r w:rsidRPr="00FC7779">
              <w:rPr>
                <w:rFonts w:ascii="Sakkal Majalla" w:eastAsia="Times New Roman" w:hAnsi="Sakkal Majalla" w:cs="Sakkal Majalla"/>
                <w:b/>
                <w:bCs/>
                <w:sz w:val="24"/>
                <w:szCs w:val="24"/>
                <w:rtl/>
              </w:rPr>
              <w:t>محايد</w:t>
            </w:r>
          </w:p>
        </w:tc>
        <w:tc>
          <w:tcPr>
            <w:tcW w:w="0" w:type="auto"/>
          </w:tcPr>
          <w:p w14:paraId="2A653178" w14:textId="557E4A64" w:rsidR="00FC7779" w:rsidRPr="00FC7779" w:rsidRDefault="00FC7779" w:rsidP="0027247B">
            <w:pPr>
              <w:jc w:val="center"/>
              <w:rPr>
                <w:rFonts w:ascii="Sakkal Majalla" w:eastAsia="Times New Roman" w:hAnsi="Sakkal Majalla" w:cs="Sakkal Majalla"/>
                <w:b/>
                <w:bCs/>
                <w:sz w:val="24"/>
                <w:szCs w:val="24"/>
                <w:rtl/>
              </w:rPr>
            </w:pPr>
            <w:r w:rsidRPr="00FC7779">
              <w:rPr>
                <w:rFonts w:ascii="Sakkal Majalla" w:eastAsia="Times New Roman" w:hAnsi="Sakkal Majalla" w:cs="Sakkal Majalla"/>
                <w:b/>
                <w:bCs/>
                <w:sz w:val="24"/>
                <w:szCs w:val="24"/>
                <w:rtl/>
              </w:rPr>
              <w:t>موافق</w:t>
            </w:r>
          </w:p>
        </w:tc>
        <w:tc>
          <w:tcPr>
            <w:tcW w:w="0" w:type="auto"/>
          </w:tcPr>
          <w:p w14:paraId="07278597" w14:textId="4C2024E8" w:rsidR="00FC7779" w:rsidRPr="00FC7779" w:rsidRDefault="00486486" w:rsidP="0027247B">
            <w:pPr>
              <w:jc w:val="center"/>
              <w:rPr>
                <w:rFonts w:ascii="Sakkal Majalla" w:eastAsia="Times New Roman" w:hAnsi="Sakkal Majalla" w:cs="Sakkal Majalla"/>
                <w:b/>
                <w:bCs/>
                <w:sz w:val="24"/>
                <w:szCs w:val="24"/>
                <w:rtl/>
              </w:rPr>
            </w:pPr>
            <w:r>
              <w:rPr>
                <w:rFonts w:ascii="Sakkal Majalla" w:eastAsia="Times New Roman" w:hAnsi="Sakkal Majalla" w:cs="Sakkal Majalla" w:hint="cs"/>
                <w:b/>
                <w:bCs/>
                <w:sz w:val="24"/>
                <w:szCs w:val="24"/>
                <w:rtl/>
              </w:rPr>
              <w:t>مواف بشدة</w:t>
            </w:r>
          </w:p>
        </w:tc>
        <w:tc>
          <w:tcPr>
            <w:tcW w:w="0" w:type="auto"/>
          </w:tcPr>
          <w:p w14:paraId="3FA50A0E" w14:textId="72092F38" w:rsidR="00FC7779" w:rsidRPr="00FC7779" w:rsidRDefault="00FC7779" w:rsidP="0027247B">
            <w:pPr>
              <w:jc w:val="center"/>
              <w:rPr>
                <w:rFonts w:ascii="Sakkal Majalla" w:eastAsia="Times New Roman" w:hAnsi="Sakkal Majalla" w:cs="Sakkal Majalla"/>
                <w:b/>
                <w:bCs/>
                <w:sz w:val="24"/>
                <w:szCs w:val="24"/>
                <w:rtl/>
              </w:rPr>
            </w:pPr>
            <w:r w:rsidRPr="00FC7779">
              <w:rPr>
                <w:rFonts w:ascii="Sakkal Majalla" w:eastAsia="Times New Roman" w:hAnsi="Sakkal Majalla" w:cs="Sakkal Majalla"/>
                <w:b/>
                <w:bCs/>
                <w:sz w:val="24"/>
                <w:szCs w:val="24"/>
                <w:rtl/>
              </w:rPr>
              <w:t>نص السؤال</w:t>
            </w:r>
          </w:p>
        </w:tc>
        <w:tc>
          <w:tcPr>
            <w:tcW w:w="0" w:type="auto"/>
            <w:hideMark/>
          </w:tcPr>
          <w:p w14:paraId="625C7BBF" w14:textId="70C48EBE" w:rsidR="00FC7779" w:rsidRPr="00FC7779" w:rsidRDefault="00FC7779" w:rsidP="0027247B">
            <w:pPr>
              <w:jc w:val="center"/>
              <w:rPr>
                <w:rFonts w:ascii="Sakkal Majalla" w:eastAsia="Times New Roman" w:hAnsi="Sakkal Majalla" w:cs="Sakkal Majalla"/>
                <w:b/>
                <w:bCs/>
                <w:sz w:val="24"/>
                <w:szCs w:val="24"/>
              </w:rPr>
            </w:pPr>
            <w:r w:rsidRPr="00FC7779">
              <w:rPr>
                <w:rFonts w:ascii="Sakkal Majalla" w:eastAsia="Times New Roman" w:hAnsi="Sakkal Majalla" w:cs="Sakkal Majalla"/>
                <w:b/>
                <w:bCs/>
                <w:sz w:val="24"/>
                <w:szCs w:val="24"/>
                <w:rtl/>
              </w:rPr>
              <w:t>رقم السؤال</w:t>
            </w:r>
          </w:p>
        </w:tc>
      </w:tr>
      <w:tr w:rsidR="00486486" w:rsidRPr="00FC7779" w14:paraId="74F93EC5" w14:textId="77777777" w:rsidTr="00FC7779">
        <w:trPr>
          <w:trHeight w:val="343"/>
        </w:trPr>
        <w:tc>
          <w:tcPr>
            <w:tcW w:w="0" w:type="auto"/>
          </w:tcPr>
          <w:p w14:paraId="3ACAC91F" w14:textId="7130E198"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109281B5" w14:textId="7B4B7B5A"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5F86AF41" w14:textId="19C824B5"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4CFE3AC9" w14:textId="2E34F4B8"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5022199E" w14:textId="409CFCD4"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6FFC88B2" w14:textId="123C9FCA" w:rsidR="00FC7779" w:rsidRPr="00FC7779" w:rsidRDefault="00FC7779" w:rsidP="0027247B">
            <w:pPr>
              <w:rPr>
                <w:rFonts w:ascii="Sakkal Majalla" w:eastAsia="Times New Roman" w:hAnsi="Sakkal Majalla" w:cs="Sakkal Majalla"/>
                <w:sz w:val="24"/>
                <w:szCs w:val="24"/>
              </w:rPr>
            </w:pPr>
            <w:r w:rsidRPr="00FC7779">
              <w:rPr>
                <w:rFonts w:ascii="Sakkal Majalla" w:eastAsia="Times New Roman" w:hAnsi="Sakkal Majalla" w:cs="Sakkal Majalla"/>
                <w:sz w:val="24"/>
                <w:szCs w:val="24"/>
                <w:rtl/>
              </w:rPr>
              <w:t>أشعر بعدم الرضا عن وظيفتي الحالية مما يدفعني للتفكير في تركها والانخراط في مشروع ريادي</w:t>
            </w:r>
            <w:r w:rsidRPr="00FC7779">
              <w:rPr>
                <w:rFonts w:ascii="Sakkal Majalla" w:eastAsia="Times New Roman" w:hAnsi="Sakkal Majalla" w:cs="Sakkal Majalla"/>
                <w:sz w:val="24"/>
                <w:szCs w:val="24"/>
              </w:rPr>
              <w:t>.</w:t>
            </w:r>
          </w:p>
        </w:tc>
        <w:tc>
          <w:tcPr>
            <w:tcW w:w="0" w:type="auto"/>
            <w:hideMark/>
          </w:tcPr>
          <w:p w14:paraId="6ECB378B" w14:textId="397F9ED1" w:rsidR="00FC7779" w:rsidRPr="00FC7779" w:rsidRDefault="00FC7779" w:rsidP="0027247B">
            <w:pPr>
              <w:rPr>
                <w:rFonts w:ascii="Sakkal Majalla" w:eastAsia="Times New Roman" w:hAnsi="Sakkal Majalla" w:cs="Sakkal Majalla"/>
                <w:sz w:val="24"/>
                <w:szCs w:val="24"/>
              </w:rPr>
            </w:pPr>
            <w:r w:rsidRPr="00FC7779">
              <w:rPr>
                <w:rFonts w:ascii="Sakkal Majalla" w:eastAsia="Times New Roman" w:hAnsi="Sakkal Majalla" w:cs="Sakkal Majalla"/>
                <w:sz w:val="24"/>
                <w:szCs w:val="24"/>
              </w:rPr>
              <w:t>1</w:t>
            </w:r>
          </w:p>
        </w:tc>
      </w:tr>
      <w:tr w:rsidR="00486486" w:rsidRPr="00FC7779" w14:paraId="2A95DF97" w14:textId="77777777" w:rsidTr="00FC7779">
        <w:trPr>
          <w:trHeight w:val="333"/>
        </w:trPr>
        <w:tc>
          <w:tcPr>
            <w:tcW w:w="0" w:type="auto"/>
          </w:tcPr>
          <w:p w14:paraId="24E6FC12" w14:textId="619C1D84"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4C6109D7" w14:textId="3D253C40"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41C36C00" w14:textId="58854149"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01130F40" w14:textId="0B2665CA"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533CB628" w14:textId="5B1BA8CF"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30B4A712" w14:textId="473DB21E" w:rsidR="00FC7779" w:rsidRPr="00FC7779" w:rsidRDefault="00FC7779" w:rsidP="0027247B">
            <w:pPr>
              <w:rPr>
                <w:rFonts w:ascii="Sakkal Majalla" w:eastAsia="Times New Roman" w:hAnsi="Sakkal Majalla" w:cs="Sakkal Majalla"/>
                <w:sz w:val="24"/>
                <w:szCs w:val="24"/>
              </w:rPr>
            </w:pPr>
            <w:r w:rsidRPr="00FC7779">
              <w:rPr>
                <w:rFonts w:ascii="Sakkal Majalla" w:eastAsia="Times New Roman" w:hAnsi="Sakkal Majalla" w:cs="Sakkal Majalla"/>
                <w:sz w:val="24"/>
                <w:szCs w:val="24"/>
                <w:rtl/>
              </w:rPr>
              <w:t>الرغبة في الاستقلال المالي وزيادة الدخل الشخصي تؤثر على قراري بدخول عالم ريادة الأعمال</w:t>
            </w:r>
            <w:r w:rsidRPr="00FC7779">
              <w:rPr>
                <w:rFonts w:ascii="Sakkal Majalla" w:eastAsia="Times New Roman" w:hAnsi="Sakkal Majalla" w:cs="Sakkal Majalla"/>
                <w:sz w:val="24"/>
                <w:szCs w:val="24"/>
              </w:rPr>
              <w:t>.</w:t>
            </w:r>
          </w:p>
        </w:tc>
        <w:tc>
          <w:tcPr>
            <w:tcW w:w="0" w:type="auto"/>
            <w:hideMark/>
          </w:tcPr>
          <w:p w14:paraId="18EA05ED" w14:textId="46150D86" w:rsidR="00FC7779" w:rsidRPr="00FC7779" w:rsidRDefault="00FC7779" w:rsidP="0027247B">
            <w:pPr>
              <w:rPr>
                <w:rFonts w:ascii="Sakkal Majalla" w:eastAsia="Times New Roman" w:hAnsi="Sakkal Majalla" w:cs="Sakkal Majalla"/>
                <w:sz w:val="24"/>
                <w:szCs w:val="24"/>
              </w:rPr>
            </w:pPr>
            <w:r w:rsidRPr="00FC7779">
              <w:rPr>
                <w:rFonts w:ascii="Sakkal Majalla" w:eastAsia="Times New Roman" w:hAnsi="Sakkal Majalla" w:cs="Sakkal Majalla"/>
                <w:sz w:val="24"/>
                <w:szCs w:val="24"/>
              </w:rPr>
              <w:t>2</w:t>
            </w:r>
          </w:p>
        </w:tc>
      </w:tr>
      <w:tr w:rsidR="00486486" w:rsidRPr="00FC7779" w14:paraId="26C12B02" w14:textId="77777777" w:rsidTr="00FC7779">
        <w:trPr>
          <w:trHeight w:val="343"/>
        </w:trPr>
        <w:tc>
          <w:tcPr>
            <w:tcW w:w="0" w:type="auto"/>
          </w:tcPr>
          <w:p w14:paraId="36961A6C" w14:textId="4F27F067"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378067F8" w14:textId="4A3E8C23"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54215A8D" w14:textId="5C930A0F"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1E9BBBAD" w14:textId="0FF5B825"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577B9744" w14:textId="60A61CFC"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72EDC9F4" w14:textId="5B25074E" w:rsidR="00FC7779" w:rsidRPr="00FC7779" w:rsidRDefault="00FC7779" w:rsidP="0027247B">
            <w:pPr>
              <w:rPr>
                <w:rFonts w:ascii="Sakkal Majalla" w:eastAsia="Times New Roman" w:hAnsi="Sakkal Majalla" w:cs="Sakkal Majalla"/>
                <w:sz w:val="24"/>
                <w:szCs w:val="24"/>
              </w:rPr>
            </w:pPr>
            <w:r w:rsidRPr="00FC7779">
              <w:rPr>
                <w:rFonts w:ascii="Sakkal Majalla" w:eastAsia="Times New Roman" w:hAnsi="Sakkal Majalla" w:cs="Sakkal Majalla"/>
                <w:sz w:val="24"/>
                <w:szCs w:val="24"/>
                <w:rtl/>
              </w:rPr>
              <w:t>وجود فرص سوقية مناسبة يشجعني على التفكير في بدء مشروع خاص بي</w:t>
            </w:r>
            <w:r w:rsidRPr="00FC7779">
              <w:rPr>
                <w:rFonts w:ascii="Sakkal Majalla" w:eastAsia="Times New Roman" w:hAnsi="Sakkal Majalla" w:cs="Sakkal Majalla"/>
                <w:sz w:val="24"/>
                <w:szCs w:val="24"/>
              </w:rPr>
              <w:t>.</w:t>
            </w:r>
          </w:p>
        </w:tc>
        <w:tc>
          <w:tcPr>
            <w:tcW w:w="0" w:type="auto"/>
            <w:hideMark/>
          </w:tcPr>
          <w:p w14:paraId="52AF75E7" w14:textId="1D7A2BC4" w:rsidR="00FC7779" w:rsidRPr="00FC7779" w:rsidRDefault="00FC7779" w:rsidP="0027247B">
            <w:pPr>
              <w:rPr>
                <w:rFonts w:ascii="Sakkal Majalla" w:eastAsia="Times New Roman" w:hAnsi="Sakkal Majalla" w:cs="Sakkal Majalla"/>
                <w:sz w:val="24"/>
                <w:szCs w:val="24"/>
              </w:rPr>
            </w:pPr>
            <w:r w:rsidRPr="00FC7779">
              <w:rPr>
                <w:rFonts w:ascii="Sakkal Majalla" w:eastAsia="Times New Roman" w:hAnsi="Sakkal Majalla" w:cs="Sakkal Majalla"/>
                <w:sz w:val="24"/>
                <w:szCs w:val="24"/>
              </w:rPr>
              <w:t>3</w:t>
            </w:r>
          </w:p>
        </w:tc>
      </w:tr>
      <w:tr w:rsidR="00486486" w:rsidRPr="00FC7779" w14:paraId="25C4FED2" w14:textId="77777777" w:rsidTr="00FC7779">
        <w:trPr>
          <w:trHeight w:val="333"/>
        </w:trPr>
        <w:tc>
          <w:tcPr>
            <w:tcW w:w="0" w:type="auto"/>
          </w:tcPr>
          <w:p w14:paraId="75BD3473" w14:textId="5FB2DC91"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769215B6" w14:textId="6BC48B87"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5D57E3B9" w14:textId="6E29A69D"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0FC80CBF" w14:textId="4EE9B684"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089DBB61" w14:textId="770BCBED"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16928938" w14:textId="3B66E71E" w:rsidR="00FC7779" w:rsidRPr="00FC7779" w:rsidRDefault="00FC7779" w:rsidP="0027247B">
            <w:pPr>
              <w:rPr>
                <w:rFonts w:ascii="Sakkal Majalla" w:eastAsia="Times New Roman" w:hAnsi="Sakkal Majalla" w:cs="Sakkal Majalla"/>
                <w:sz w:val="24"/>
                <w:szCs w:val="24"/>
              </w:rPr>
            </w:pPr>
            <w:r w:rsidRPr="00FC7779">
              <w:rPr>
                <w:rFonts w:ascii="Sakkal Majalla" w:eastAsia="Times New Roman" w:hAnsi="Sakkal Majalla" w:cs="Sakkal Majalla"/>
                <w:sz w:val="24"/>
                <w:szCs w:val="24"/>
                <w:rtl/>
              </w:rPr>
              <w:t>مستوى خبرتي المهنية يجعلني قادرًا على إدارة مشروع ريادي ناجح</w:t>
            </w:r>
            <w:r w:rsidRPr="00FC7779">
              <w:rPr>
                <w:rFonts w:ascii="Sakkal Majalla" w:eastAsia="Times New Roman" w:hAnsi="Sakkal Majalla" w:cs="Sakkal Majalla"/>
                <w:sz w:val="24"/>
                <w:szCs w:val="24"/>
              </w:rPr>
              <w:t>.</w:t>
            </w:r>
          </w:p>
        </w:tc>
        <w:tc>
          <w:tcPr>
            <w:tcW w:w="0" w:type="auto"/>
            <w:hideMark/>
          </w:tcPr>
          <w:p w14:paraId="5B9BB1EF" w14:textId="276987FC" w:rsidR="00FC7779" w:rsidRPr="00FC7779" w:rsidRDefault="00FC7779" w:rsidP="0027247B">
            <w:pPr>
              <w:rPr>
                <w:rFonts w:ascii="Sakkal Majalla" w:eastAsia="Times New Roman" w:hAnsi="Sakkal Majalla" w:cs="Sakkal Majalla"/>
                <w:sz w:val="24"/>
                <w:szCs w:val="24"/>
              </w:rPr>
            </w:pPr>
            <w:r w:rsidRPr="00FC7779">
              <w:rPr>
                <w:rFonts w:ascii="Sakkal Majalla" w:eastAsia="Times New Roman" w:hAnsi="Sakkal Majalla" w:cs="Sakkal Majalla"/>
                <w:sz w:val="24"/>
                <w:szCs w:val="24"/>
              </w:rPr>
              <w:t>4</w:t>
            </w:r>
          </w:p>
        </w:tc>
      </w:tr>
      <w:tr w:rsidR="00486486" w:rsidRPr="00FC7779" w14:paraId="37B835E0" w14:textId="77777777" w:rsidTr="00FC7779">
        <w:trPr>
          <w:trHeight w:val="343"/>
        </w:trPr>
        <w:tc>
          <w:tcPr>
            <w:tcW w:w="0" w:type="auto"/>
          </w:tcPr>
          <w:p w14:paraId="3B8E1522" w14:textId="1A9B4B78"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54CD9FC7" w14:textId="52AB048C"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6F777ABE" w14:textId="05DA536B"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55ACC8FA" w14:textId="23BEDA35"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60A705B2" w14:textId="6BC5EEC7"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33BCC717" w14:textId="262A305D" w:rsidR="00FC7779" w:rsidRPr="00FC7779" w:rsidRDefault="00FC7779" w:rsidP="0027247B">
            <w:pPr>
              <w:rPr>
                <w:rFonts w:ascii="Sakkal Majalla" w:eastAsia="Times New Roman" w:hAnsi="Sakkal Majalla" w:cs="Sakkal Majalla"/>
                <w:sz w:val="24"/>
                <w:szCs w:val="24"/>
              </w:rPr>
            </w:pPr>
            <w:r w:rsidRPr="00FC7779">
              <w:rPr>
                <w:rFonts w:ascii="Sakkal Majalla" w:eastAsia="Times New Roman" w:hAnsi="Sakkal Majalla" w:cs="Sakkal Majalla"/>
                <w:sz w:val="24"/>
                <w:szCs w:val="24"/>
                <w:rtl/>
              </w:rPr>
              <w:t>مستوى تعليمي يزودني بالمهارات اللازمة لدخول ريادة الأعمال</w:t>
            </w:r>
            <w:r w:rsidRPr="00FC7779">
              <w:rPr>
                <w:rFonts w:ascii="Sakkal Majalla" w:eastAsia="Times New Roman" w:hAnsi="Sakkal Majalla" w:cs="Sakkal Majalla"/>
                <w:sz w:val="24"/>
                <w:szCs w:val="24"/>
              </w:rPr>
              <w:t>.</w:t>
            </w:r>
          </w:p>
        </w:tc>
        <w:tc>
          <w:tcPr>
            <w:tcW w:w="0" w:type="auto"/>
            <w:hideMark/>
          </w:tcPr>
          <w:p w14:paraId="11707C1C" w14:textId="0EA6E571" w:rsidR="00FC7779" w:rsidRPr="00FC7779" w:rsidRDefault="00FC7779" w:rsidP="0027247B">
            <w:pPr>
              <w:rPr>
                <w:rFonts w:ascii="Sakkal Majalla" w:eastAsia="Times New Roman" w:hAnsi="Sakkal Majalla" w:cs="Sakkal Majalla"/>
                <w:sz w:val="24"/>
                <w:szCs w:val="24"/>
              </w:rPr>
            </w:pPr>
            <w:r w:rsidRPr="00FC7779">
              <w:rPr>
                <w:rFonts w:ascii="Sakkal Majalla" w:eastAsia="Times New Roman" w:hAnsi="Sakkal Majalla" w:cs="Sakkal Majalla"/>
                <w:sz w:val="24"/>
                <w:szCs w:val="24"/>
              </w:rPr>
              <w:t>5</w:t>
            </w:r>
          </w:p>
        </w:tc>
      </w:tr>
      <w:tr w:rsidR="00486486" w:rsidRPr="00FC7779" w14:paraId="667D0D0F" w14:textId="77777777" w:rsidTr="00FC7779">
        <w:trPr>
          <w:trHeight w:val="676"/>
        </w:trPr>
        <w:tc>
          <w:tcPr>
            <w:tcW w:w="0" w:type="auto"/>
          </w:tcPr>
          <w:p w14:paraId="4575878A" w14:textId="23664C18"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48DDA22F" w14:textId="2681FBAD"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79A3C8E0" w14:textId="63A0F636"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1B5E377B" w14:textId="311251B5"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08833823" w14:textId="26D5494C"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5051A305" w14:textId="02926691" w:rsidR="00FC7779" w:rsidRPr="00FC7779" w:rsidRDefault="00FC7779" w:rsidP="0027247B">
            <w:pPr>
              <w:rPr>
                <w:rFonts w:ascii="Sakkal Majalla" w:eastAsia="Times New Roman" w:hAnsi="Sakkal Majalla" w:cs="Sakkal Majalla"/>
                <w:sz w:val="24"/>
                <w:szCs w:val="24"/>
              </w:rPr>
            </w:pPr>
            <w:r w:rsidRPr="00FC7779">
              <w:rPr>
                <w:rFonts w:ascii="Sakkal Majalla" w:eastAsia="Times New Roman" w:hAnsi="Sakkal Majalla" w:cs="Sakkal Majalla"/>
                <w:sz w:val="24"/>
                <w:szCs w:val="24"/>
                <w:rtl/>
              </w:rPr>
              <w:t>الدعم المؤسسي أو البرامج التدريبية في مجال ريادة الأعمال تشجعني على اتخاذ القرار بالانتقال من الوظيفة إلى المشروع الخاص</w:t>
            </w:r>
            <w:r w:rsidRPr="00FC7779">
              <w:rPr>
                <w:rFonts w:ascii="Sakkal Majalla" w:eastAsia="Times New Roman" w:hAnsi="Sakkal Majalla" w:cs="Sakkal Majalla"/>
                <w:sz w:val="24"/>
                <w:szCs w:val="24"/>
              </w:rPr>
              <w:t>.</w:t>
            </w:r>
          </w:p>
        </w:tc>
        <w:tc>
          <w:tcPr>
            <w:tcW w:w="0" w:type="auto"/>
            <w:hideMark/>
          </w:tcPr>
          <w:p w14:paraId="30F790CB" w14:textId="6C2E892E" w:rsidR="00FC7779" w:rsidRPr="00FC7779" w:rsidRDefault="00FC7779" w:rsidP="0027247B">
            <w:pPr>
              <w:rPr>
                <w:rFonts w:ascii="Sakkal Majalla" w:eastAsia="Times New Roman" w:hAnsi="Sakkal Majalla" w:cs="Sakkal Majalla"/>
                <w:sz w:val="24"/>
                <w:szCs w:val="24"/>
              </w:rPr>
            </w:pPr>
            <w:r w:rsidRPr="00FC7779">
              <w:rPr>
                <w:rFonts w:ascii="Sakkal Majalla" w:eastAsia="Times New Roman" w:hAnsi="Sakkal Majalla" w:cs="Sakkal Majalla"/>
                <w:sz w:val="24"/>
                <w:szCs w:val="24"/>
              </w:rPr>
              <w:t>6</w:t>
            </w:r>
          </w:p>
        </w:tc>
      </w:tr>
      <w:tr w:rsidR="00486486" w:rsidRPr="00FC7779" w14:paraId="6DB335F2" w14:textId="77777777" w:rsidTr="00FC7779">
        <w:trPr>
          <w:trHeight w:val="333"/>
        </w:trPr>
        <w:tc>
          <w:tcPr>
            <w:tcW w:w="0" w:type="auto"/>
          </w:tcPr>
          <w:p w14:paraId="72E99FB4" w14:textId="5F69B975"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07A09E67" w14:textId="75FC96F7"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37E97902" w14:textId="76387D49"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12D42649" w14:textId="702B4796"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6FCD68DA" w14:textId="47663F40"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66AF8987" w14:textId="2D0D5103" w:rsidR="00FC7779" w:rsidRPr="00FC7779" w:rsidRDefault="00FC7779" w:rsidP="0027247B">
            <w:pPr>
              <w:rPr>
                <w:rFonts w:ascii="Sakkal Majalla" w:eastAsia="Times New Roman" w:hAnsi="Sakkal Majalla" w:cs="Sakkal Majalla"/>
                <w:sz w:val="24"/>
                <w:szCs w:val="24"/>
              </w:rPr>
            </w:pPr>
            <w:r w:rsidRPr="00FC7779">
              <w:rPr>
                <w:rFonts w:ascii="Sakkal Majalla" w:eastAsia="Times New Roman" w:hAnsi="Sakkal Majalla" w:cs="Sakkal Majalla"/>
                <w:sz w:val="24"/>
                <w:szCs w:val="24"/>
                <w:rtl/>
              </w:rPr>
              <w:t>التوازن بين الحياة العملية والشخصية يؤثر على قدرتي على ترك الوظيفة والانخراط في ريادة الأعمال</w:t>
            </w:r>
            <w:r w:rsidRPr="00FC7779">
              <w:rPr>
                <w:rFonts w:ascii="Sakkal Majalla" w:eastAsia="Times New Roman" w:hAnsi="Sakkal Majalla" w:cs="Sakkal Majalla"/>
                <w:sz w:val="24"/>
                <w:szCs w:val="24"/>
              </w:rPr>
              <w:t>.</w:t>
            </w:r>
          </w:p>
        </w:tc>
        <w:tc>
          <w:tcPr>
            <w:tcW w:w="0" w:type="auto"/>
            <w:hideMark/>
          </w:tcPr>
          <w:p w14:paraId="666AF102" w14:textId="66E7D3A7" w:rsidR="00FC7779" w:rsidRPr="00FC7779" w:rsidRDefault="00FC7779" w:rsidP="0027247B">
            <w:pPr>
              <w:rPr>
                <w:rFonts w:ascii="Sakkal Majalla" w:eastAsia="Times New Roman" w:hAnsi="Sakkal Majalla" w:cs="Sakkal Majalla"/>
                <w:sz w:val="24"/>
                <w:szCs w:val="24"/>
              </w:rPr>
            </w:pPr>
            <w:r w:rsidRPr="00FC7779">
              <w:rPr>
                <w:rFonts w:ascii="Sakkal Majalla" w:eastAsia="Times New Roman" w:hAnsi="Sakkal Majalla" w:cs="Sakkal Majalla"/>
                <w:sz w:val="24"/>
                <w:szCs w:val="24"/>
              </w:rPr>
              <w:t>7</w:t>
            </w:r>
          </w:p>
        </w:tc>
      </w:tr>
      <w:tr w:rsidR="00486486" w:rsidRPr="00FC7779" w14:paraId="30BF9C40" w14:textId="77777777" w:rsidTr="00FC7779">
        <w:trPr>
          <w:trHeight w:val="343"/>
        </w:trPr>
        <w:tc>
          <w:tcPr>
            <w:tcW w:w="0" w:type="auto"/>
          </w:tcPr>
          <w:p w14:paraId="45FEDA6D" w14:textId="38955A89"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5D0E74D7" w14:textId="54BEFCE8"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0EA555DE" w14:textId="3DF92088"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77DBDF7D" w14:textId="1961C97D"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4919C74E" w14:textId="577B9035"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521C16FE" w14:textId="363C6516" w:rsidR="00FC7779" w:rsidRPr="00FC7779" w:rsidRDefault="00FC7779" w:rsidP="0027247B">
            <w:pPr>
              <w:rPr>
                <w:rFonts w:ascii="Sakkal Majalla" w:eastAsia="Times New Roman" w:hAnsi="Sakkal Majalla" w:cs="Sakkal Majalla"/>
                <w:sz w:val="24"/>
                <w:szCs w:val="24"/>
              </w:rPr>
            </w:pPr>
            <w:r w:rsidRPr="00FC7779">
              <w:rPr>
                <w:rFonts w:ascii="Sakkal Majalla" w:eastAsia="Times New Roman" w:hAnsi="Sakkal Majalla" w:cs="Sakkal Majalla"/>
                <w:sz w:val="24"/>
                <w:szCs w:val="24"/>
                <w:rtl/>
              </w:rPr>
              <w:t>التعرف على الفرص الجديدة والمبتكرة في السوق يعد عاملاً محفزًا لبدء مشروع خاص</w:t>
            </w:r>
            <w:r w:rsidRPr="00FC7779">
              <w:rPr>
                <w:rFonts w:ascii="Sakkal Majalla" w:eastAsia="Times New Roman" w:hAnsi="Sakkal Majalla" w:cs="Sakkal Majalla"/>
                <w:sz w:val="24"/>
                <w:szCs w:val="24"/>
              </w:rPr>
              <w:t>.</w:t>
            </w:r>
          </w:p>
        </w:tc>
        <w:tc>
          <w:tcPr>
            <w:tcW w:w="0" w:type="auto"/>
            <w:hideMark/>
          </w:tcPr>
          <w:p w14:paraId="0F297E14" w14:textId="773BF467" w:rsidR="00FC7779" w:rsidRPr="00FC7779" w:rsidRDefault="00FC7779" w:rsidP="0027247B">
            <w:pPr>
              <w:rPr>
                <w:rFonts w:ascii="Sakkal Majalla" w:eastAsia="Times New Roman" w:hAnsi="Sakkal Majalla" w:cs="Sakkal Majalla"/>
                <w:sz w:val="24"/>
                <w:szCs w:val="24"/>
              </w:rPr>
            </w:pPr>
            <w:r w:rsidRPr="00FC7779">
              <w:rPr>
                <w:rFonts w:ascii="Sakkal Majalla" w:eastAsia="Times New Roman" w:hAnsi="Sakkal Majalla" w:cs="Sakkal Majalla"/>
                <w:sz w:val="24"/>
                <w:szCs w:val="24"/>
              </w:rPr>
              <w:t>8</w:t>
            </w:r>
          </w:p>
        </w:tc>
      </w:tr>
      <w:tr w:rsidR="00486486" w:rsidRPr="00FC7779" w14:paraId="3B53C14B" w14:textId="77777777" w:rsidTr="00FC7779">
        <w:trPr>
          <w:trHeight w:val="333"/>
        </w:trPr>
        <w:tc>
          <w:tcPr>
            <w:tcW w:w="0" w:type="auto"/>
          </w:tcPr>
          <w:p w14:paraId="7CD2FA54" w14:textId="3A582C41"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44DA5E3A" w14:textId="63A67BC6"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085DBEB3" w14:textId="04E743AF"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0F699486" w14:textId="371C4181"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607394B2" w14:textId="5209BCCA"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295DF4CC" w14:textId="7CFFCFC7" w:rsidR="00FC7779" w:rsidRPr="00FC7779" w:rsidRDefault="00FC7779" w:rsidP="0027247B">
            <w:pPr>
              <w:rPr>
                <w:rFonts w:ascii="Sakkal Majalla" w:eastAsia="Times New Roman" w:hAnsi="Sakkal Majalla" w:cs="Sakkal Majalla"/>
                <w:sz w:val="24"/>
                <w:szCs w:val="24"/>
              </w:rPr>
            </w:pPr>
            <w:r w:rsidRPr="00FC7779">
              <w:rPr>
                <w:rFonts w:ascii="Sakkal Majalla" w:eastAsia="Times New Roman" w:hAnsi="Sakkal Majalla" w:cs="Sakkal Majalla"/>
                <w:sz w:val="24"/>
                <w:szCs w:val="24"/>
                <w:rtl/>
              </w:rPr>
              <w:t>الخوف من فقدان الوظيفة أو عدم الاستقرار الوظيفي يدفعني للتفكير في ريادة الأعمال كبديل آمن</w:t>
            </w:r>
            <w:r w:rsidRPr="00FC7779">
              <w:rPr>
                <w:rFonts w:ascii="Sakkal Majalla" w:eastAsia="Times New Roman" w:hAnsi="Sakkal Majalla" w:cs="Sakkal Majalla"/>
                <w:sz w:val="24"/>
                <w:szCs w:val="24"/>
              </w:rPr>
              <w:t>.</w:t>
            </w:r>
          </w:p>
        </w:tc>
        <w:tc>
          <w:tcPr>
            <w:tcW w:w="0" w:type="auto"/>
            <w:hideMark/>
          </w:tcPr>
          <w:p w14:paraId="41DA1838" w14:textId="1AAAE69E" w:rsidR="00FC7779" w:rsidRPr="00FC7779" w:rsidRDefault="00FC7779" w:rsidP="0027247B">
            <w:pPr>
              <w:rPr>
                <w:rFonts w:ascii="Sakkal Majalla" w:eastAsia="Times New Roman" w:hAnsi="Sakkal Majalla" w:cs="Sakkal Majalla"/>
                <w:sz w:val="24"/>
                <w:szCs w:val="24"/>
              </w:rPr>
            </w:pPr>
            <w:r w:rsidRPr="00FC7779">
              <w:rPr>
                <w:rFonts w:ascii="Sakkal Majalla" w:eastAsia="Times New Roman" w:hAnsi="Sakkal Majalla" w:cs="Sakkal Majalla"/>
                <w:sz w:val="24"/>
                <w:szCs w:val="24"/>
              </w:rPr>
              <w:t>9</w:t>
            </w:r>
          </w:p>
        </w:tc>
      </w:tr>
      <w:tr w:rsidR="00486486" w:rsidRPr="00FC7779" w14:paraId="62DCB49B" w14:textId="77777777" w:rsidTr="00FC7779">
        <w:trPr>
          <w:trHeight w:val="343"/>
        </w:trPr>
        <w:tc>
          <w:tcPr>
            <w:tcW w:w="0" w:type="auto"/>
          </w:tcPr>
          <w:p w14:paraId="543A47D1" w14:textId="5A9C83CC"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5AE1EF7F" w14:textId="417910F6"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28ADBB6C" w14:textId="5C8C7DC4"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2BFBE15F" w14:textId="14C19E39"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7901C9C2" w14:textId="62DFB843" w:rsidR="00FC7779" w:rsidRPr="00FC7779" w:rsidRDefault="00FC7779" w:rsidP="0027247B">
            <w:pPr>
              <w:rPr>
                <w:rFonts w:ascii="Sakkal Majalla" w:eastAsia="Times New Roman" w:hAnsi="Sakkal Majalla" w:cs="Sakkal Majalla"/>
                <w:sz w:val="24"/>
                <w:szCs w:val="24"/>
                <w:rtl/>
              </w:rPr>
            </w:pPr>
            <w:r w:rsidRPr="00FC7779">
              <w:rPr>
                <w:rFonts w:ascii="Segoe UI Symbol" w:eastAsia="Times New Roman" w:hAnsi="Segoe UI Symbol" w:cs="Segoe UI Symbol"/>
                <w:sz w:val="24"/>
                <w:szCs w:val="24"/>
              </w:rPr>
              <w:t>☐</w:t>
            </w:r>
          </w:p>
        </w:tc>
        <w:tc>
          <w:tcPr>
            <w:tcW w:w="0" w:type="auto"/>
          </w:tcPr>
          <w:p w14:paraId="4ACB281C" w14:textId="4D1C5D76" w:rsidR="00FC7779" w:rsidRPr="00FC7779" w:rsidRDefault="00FC7779" w:rsidP="0027247B">
            <w:pPr>
              <w:rPr>
                <w:rFonts w:ascii="Sakkal Majalla" w:eastAsia="Times New Roman" w:hAnsi="Sakkal Majalla" w:cs="Sakkal Majalla"/>
                <w:sz w:val="24"/>
                <w:szCs w:val="24"/>
              </w:rPr>
            </w:pPr>
            <w:r w:rsidRPr="00FC7779">
              <w:rPr>
                <w:rFonts w:ascii="Sakkal Majalla" w:eastAsia="Times New Roman" w:hAnsi="Sakkal Majalla" w:cs="Sakkal Majalla"/>
                <w:sz w:val="24"/>
                <w:szCs w:val="24"/>
                <w:rtl/>
              </w:rPr>
              <w:t>الثقافة الريادية في بيئتي الاجتماعية أو المهنية تؤثر على قراري بدخول ريادة الأعمال</w:t>
            </w:r>
            <w:r w:rsidRPr="00FC7779">
              <w:rPr>
                <w:rFonts w:ascii="Sakkal Majalla" w:eastAsia="Times New Roman" w:hAnsi="Sakkal Majalla" w:cs="Sakkal Majalla"/>
                <w:sz w:val="24"/>
                <w:szCs w:val="24"/>
              </w:rPr>
              <w:t>.</w:t>
            </w:r>
          </w:p>
        </w:tc>
        <w:tc>
          <w:tcPr>
            <w:tcW w:w="0" w:type="auto"/>
            <w:hideMark/>
          </w:tcPr>
          <w:p w14:paraId="172B1F09" w14:textId="1484EED5" w:rsidR="00FC7779" w:rsidRPr="00FC7779" w:rsidRDefault="00FC7779" w:rsidP="0027247B">
            <w:pPr>
              <w:rPr>
                <w:rFonts w:ascii="Sakkal Majalla" w:eastAsia="Times New Roman" w:hAnsi="Sakkal Majalla" w:cs="Sakkal Majalla"/>
                <w:sz w:val="24"/>
                <w:szCs w:val="24"/>
              </w:rPr>
            </w:pPr>
            <w:r w:rsidRPr="00FC7779">
              <w:rPr>
                <w:rFonts w:ascii="Sakkal Majalla" w:eastAsia="Times New Roman" w:hAnsi="Sakkal Majalla" w:cs="Sakkal Majalla"/>
                <w:sz w:val="24"/>
                <w:szCs w:val="24"/>
              </w:rPr>
              <w:t>10</w:t>
            </w:r>
          </w:p>
        </w:tc>
      </w:tr>
    </w:tbl>
    <w:p w14:paraId="703A399E" w14:textId="29E8DF0A" w:rsidR="00FC7779" w:rsidRPr="00486486" w:rsidRDefault="00FC7779" w:rsidP="0027247B">
      <w:pPr>
        <w:pStyle w:val="NormalWeb"/>
        <w:bidi/>
        <w:spacing w:before="0" w:beforeAutospacing="0" w:after="0" w:afterAutospacing="0"/>
        <w:rPr>
          <w:rFonts w:ascii="Sakkal Majalla" w:hAnsi="Sakkal Majalla" w:cs="Sakkal Majalla"/>
          <w:sz w:val="28"/>
          <w:szCs w:val="28"/>
        </w:rPr>
      </w:pPr>
      <w:r w:rsidRPr="00486486">
        <w:rPr>
          <w:rFonts w:ascii="Sakkal Majalla" w:hAnsi="Sakkal Majalla" w:cs="Sakkal Majalla"/>
          <w:sz w:val="28"/>
          <w:szCs w:val="28"/>
          <w:rtl/>
        </w:rPr>
        <w:t>شكر</w:t>
      </w:r>
      <w:r w:rsidR="00486486">
        <w:rPr>
          <w:rFonts w:ascii="Sakkal Majalla" w:hAnsi="Sakkal Majalla" w:cs="Sakkal Majalla" w:hint="cs"/>
          <w:sz w:val="28"/>
          <w:szCs w:val="28"/>
          <w:rtl/>
        </w:rPr>
        <w:t>اً</w:t>
      </w:r>
      <w:r w:rsidRPr="00486486">
        <w:rPr>
          <w:rFonts w:ascii="Sakkal Majalla" w:hAnsi="Sakkal Majalla" w:cs="Sakkal Majalla"/>
          <w:sz w:val="28"/>
          <w:szCs w:val="28"/>
          <w:rtl/>
        </w:rPr>
        <w:t xml:space="preserve"> لكم تعاونكم في تعبئة هذا الاستبيان. إن مشاركتكم ستسهم في فهم العوامل المؤثرة على قرارات الأفراد فيما يخص ترك الوظيفة والانخراط في ريادة الأعمال، وستساعد في تطوير استراتيجيات داعمة للرياديين في المستقبل</w:t>
      </w:r>
      <w:r w:rsidRPr="00486486">
        <w:rPr>
          <w:rFonts w:ascii="Sakkal Majalla" w:hAnsi="Sakkal Majalla" w:cs="Sakkal Majalla"/>
          <w:sz w:val="28"/>
          <w:szCs w:val="28"/>
        </w:rPr>
        <w:t>.</w:t>
      </w:r>
    </w:p>
    <w:p w14:paraId="01AD4C1E" w14:textId="615E2131" w:rsidR="00FC7779" w:rsidRPr="0027247B" w:rsidRDefault="0027247B" w:rsidP="002C1E78">
      <w:pPr>
        <w:tabs>
          <w:tab w:val="left" w:pos="7550"/>
        </w:tabs>
        <w:spacing w:line="240" w:lineRule="auto"/>
        <w:jc w:val="center"/>
        <w:outlineLvl w:val="0"/>
        <w:rPr>
          <w:rFonts w:ascii="Sakkal Majalla" w:hAnsi="Sakkal Majalla" w:cs="Sakkal Majalla"/>
          <w:b/>
          <w:bCs/>
          <w:sz w:val="32"/>
          <w:szCs w:val="32"/>
          <w:rtl/>
        </w:rPr>
      </w:pPr>
      <w:bookmarkStart w:id="41" w:name="_Toc213591934"/>
      <w:r w:rsidRPr="0027247B">
        <w:rPr>
          <w:rFonts w:ascii="Sakkal Majalla" w:hAnsi="Sakkal Majalla" w:cs="Sakkal Majalla" w:hint="cs"/>
          <w:b/>
          <w:bCs/>
          <w:sz w:val="32"/>
          <w:szCs w:val="32"/>
          <w:rtl/>
        </w:rPr>
        <w:lastRenderedPageBreak/>
        <w:t>الملخص</w:t>
      </w:r>
      <w:bookmarkEnd w:id="41"/>
    </w:p>
    <w:p w14:paraId="7805B5F1" w14:textId="68720291" w:rsidR="0027247B" w:rsidRDefault="0027247B" w:rsidP="0027247B">
      <w:pPr>
        <w:spacing w:after="0" w:line="360" w:lineRule="auto"/>
        <w:jc w:val="both"/>
        <w:rPr>
          <w:rFonts w:ascii="Sakkal Majalla" w:eastAsia="Times New Roman" w:hAnsi="Sakkal Majalla" w:cs="Sakkal Majalla"/>
          <w:sz w:val="28"/>
          <w:szCs w:val="28"/>
          <w:rtl/>
        </w:rPr>
      </w:pPr>
      <w:r w:rsidRPr="0027247B">
        <w:rPr>
          <w:rFonts w:ascii="Sakkal Majalla" w:eastAsia="Times New Roman" w:hAnsi="Sakkal Majalla" w:cs="Sakkal Majalla"/>
          <w:sz w:val="28"/>
          <w:szCs w:val="28"/>
          <w:rtl/>
        </w:rPr>
        <w:t>تهدف هذه الدراسة إلى التعرف على العوامل المؤثرة في قرار الأفراد ترك وظائفهم والانخراط في ريادة الأعمال، مع التركيز على العوامل الاقتصادية والمالية، التعليمية والمهنية، النفسية والاجتماعية، فضلاً عن العوامل المؤسسية الداعمة. اعتمدت الدراسة على المنهج الوصفي التحليلي، وجُمعت البيانات من عينة مكونة من 200 موظف في القطاعين العام والخاص باستخدام استبيان مكوّن من عشرة أسئلة تغطي جميع الأبعاد المتعلقة بالموضوع. أظهرت النتائج أن الرغبة في الاستقلال المالي وزيادة الدخل الشخصي، بالإضافة إلى وجود فرص سوقية مناسبة، كانت من أبرز الدوافع التي تشجع الأفراد على ترك وظائفهم والانخراط في مشاريعهم الخاصة. كما أظهرت النتائج أن الخبرة العملية ومستوى التعليم والدعم المؤسسي يلعبون دورًا مهمًا في تعزيز قدرة الأفراد على اتخاذ القرار بثقة. من جهة أخرى، أظهرت الدراسة أن التوازن بين الحياة والعمل يشكل تحديًا نسبيًا، بينما يعتبر الرضا الوظيفي وعدم الاستقرار الوظيفي دافعًا نفسيًا قويًا للبحث عن بدائل ريادية. وبشكل عام، تؤكد الدراسة أن القرار بالانتقال إلى ريادة الأعمال يعتمد على تفاعل مجموعة متعددة من العوامل، وأن توفير بيئة داعمة وبرامج تدريبية مناسبة يزيد من استعداد الأفراد للنجاح في مشاريعهم الخاصة</w:t>
      </w:r>
      <w:r w:rsidRPr="0027247B">
        <w:rPr>
          <w:rFonts w:ascii="Sakkal Majalla" w:eastAsia="Times New Roman" w:hAnsi="Sakkal Majalla" w:cs="Sakkal Majalla"/>
          <w:sz w:val="28"/>
          <w:szCs w:val="28"/>
        </w:rPr>
        <w:t>.</w:t>
      </w:r>
    </w:p>
    <w:p w14:paraId="78D950FC" w14:textId="4404D6D2" w:rsidR="0027247B" w:rsidRDefault="0027247B" w:rsidP="0027247B">
      <w:pPr>
        <w:spacing w:after="0" w:line="360" w:lineRule="auto"/>
        <w:jc w:val="both"/>
        <w:rPr>
          <w:rFonts w:ascii="Sakkal Majalla" w:eastAsia="Times New Roman" w:hAnsi="Sakkal Majalla" w:cs="Sakkal Majalla"/>
          <w:sz w:val="28"/>
          <w:szCs w:val="28"/>
          <w:rtl/>
        </w:rPr>
      </w:pPr>
    </w:p>
    <w:p w14:paraId="08B21920" w14:textId="337A8424" w:rsidR="0027247B" w:rsidRDefault="0027247B" w:rsidP="0027247B">
      <w:pPr>
        <w:spacing w:after="0" w:line="360" w:lineRule="auto"/>
        <w:jc w:val="both"/>
        <w:rPr>
          <w:rFonts w:ascii="Sakkal Majalla" w:eastAsia="Times New Roman" w:hAnsi="Sakkal Majalla" w:cs="Sakkal Majalla"/>
          <w:sz w:val="28"/>
          <w:szCs w:val="28"/>
          <w:rtl/>
        </w:rPr>
      </w:pPr>
    </w:p>
    <w:p w14:paraId="7E2C36A9" w14:textId="0139EC95" w:rsidR="0027247B" w:rsidRDefault="0027247B" w:rsidP="0027247B">
      <w:pPr>
        <w:spacing w:after="0" w:line="360" w:lineRule="auto"/>
        <w:jc w:val="both"/>
        <w:rPr>
          <w:rFonts w:ascii="Sakkal Majalla" w:eastAsia="Times New Roman" w:hAnsi="Sakkal Majalla" w:cs="Sakkal Majalla"/>
          <w:sz w:val="28"/>
          <w:szCs w:val="28"/>
          <w:rtl/>
        </w:rPr>
      </w:pPr>
    </w:p>
    <w:p w14:paraId="2635B4EC" w14:textId="756A7C54" w:rsidR="0027247B" w:rsidRDefault="0027247B" w:rsidP="0027247B">
      <w:pPr>
        <w:spacing w:after="0" w:line="360" w:lineRule="auto"/>
        <w:jc w:val="both"/>
        <w:rPr>
          <w:rFonts w:ascii="Sakkal Majalla" w:eastAsia="Times New Roman" w:hAnsi="Sakkal Majalla" w:cs="Sakkal Majalla"/>
          <w:sz w:val="28"/>
          <w:szCs w:val="28"/>
          <w:rtl/>
        </w:rPr>
      </w:pPr>
    </w:p>
    <w:p w14:paraId="11308982" w14:textId="0E17FA26" w:rsidR="0027247B" w:rsidRDefault="0027247B" w:rsidP="0027247B">
      <w:pPr>
        <w:spacing w:after="0" w:line="360" w:lineRule="auto"/>
        <w:jc w:val="both"/>
        <w:rPr>
          <w:rFonts w:ascii="Sakkal Majalla" w:eastAsia="Times New Roman" w:hAnsi="Sakkal Majalla" w:cs="Sakkal Majalla"/>
          <w:sz w:val="28"/>
          <w:szCs w:val="28"/>
          <w:rtl/>
        </w:rPr>
      </w:pPr>
    </w:p>
    <w:p w14:paraId="48E446F1" w14:textId="78825BCC" w:rsidR="0027247B" w:rsidRDefault="0027247B" w:rsidP="0027247B">
      <w:pPr>
        <w:spacing w:after="0" w:line="360" w:lineRule="auto"/>
        <w:jc w:val="both"/>
        <w:rPr>
          <w:rFonts w:ascii="Sakkal Majalla" w:eastAsia="Times New Roman" w:hAnsi="Sakkal Majalla" w:cs="Sakkal Majalla"/>
          <w:sz w:val="28"/>
          <w:szCs w:val="28"/>
          <w:rtl/>
        </w:rPr>
      </w:pPr>
    </w:p>
    <w:p w14:paraId="3C088F8E" w14:textId="2F780A89" w:rsidR="0027247B" w:rsidRDefault="0027247B" w:rsidP="0027247B">
      <w:pPr>
        <w:spacing w:after="0" w:line="360" w:lineRule="auto"/>
        <w:jc w:val="both"/>
        <w:rPr>
          <w:rFonts w:ascii="Sakkal Majalla" w:eastAsia="Times New Roman" w:hAnsi="Sakkal Majalla" w:cs="Sakkal Majalla"/>
          <w:sz w:val="28"/>
          <w:szCs w:val="28"/>
          <w:rtl/>
        </w:rPr>
      </w:pPr>
    </w:p>
    <w:p w14:paraId="2B38FC58" w14:textId="443575E3" w:rsidR="0027247B" w:rsidRDefault="0027247B" w:rsidP="0027247B">
      <w:pPr>
        <w:spacing w:after="0" w:line="360" w:lineRule="auto"/>
        <w:jc w:val="both"/>
        <w:rPr>
          <w:rFonts w:ascii="Sakkal Majalla" w:eastAsia="Times New Roman" w:hAnsi="Sakkal Majalla" w:cs="Sakkal Majalla"/>
          <w:sz w:val="28"/>
          <w:szCs w:val="28"/>
          <w:rtl/>
        </w:rPr>
      </w:pPr>
    </w:p>
    <w:p w14:paraId="51F86EF7" w14:textId="42C5C9FB" w:rsidR="0027247B" w:rsidRDefault="0027247B" w:rsidP="0027247B">
      <w:pPr>
        <w:spacing w:after="0" w:line="360" w:lineRule="auto"/>
        <w:jc w:val="both"/>
        <w:rPr>
          <w:rFonts w:ascii="Sakkal Majalla" w:eastAsia="Times New Roman" w:hAnsi="Sakkal Majalla" w:cs="Sakkal Majalla"/>
          <w:sz w:val="28"/>
          <w:szCs w:val="28"/>
          <w:rtl/>
        </w:rPr>
      </w:pPr>
    </w:p>
    <w:p w14:paraId="38E26A44" w14:textId="61138280" w:rsidR="0027247B" w:rsidRDefault="0027247B" w:rsidP="0027247B">
      <w:pPr>
        <w:spacing w:after="0" w:line="360" w:lineRule="auto"/>
        <w:jc w:val="both"/>
        <w:rPr>
          <w:rFonts w:ascii="Sakkal Majalla" w:eastAsia="Times New Roman" w:hAnsi="Sakkal Majalla" w:cs="Sakkal Majalla"/>
          <w:sz w:val="28"/>
          <w:szCs w:val="28"/>
          <w:rtl/>
        </w:rPr>
      </w:pPr>
    </w:p>
    <w:p w14:paraId="4482537F" w14:textId="56CA17A9" w:rsidR="0027247B" w:rsidRDefault="0027247B" w:rsidP="0027247B">
      <w:pPr>
        <w:spacing w:after="0" w:line="360" w:lineRule="auto"/>
        <w:jc w:val="both"/>
        <w:rPr>
          <w:rFonts w:ascii="Sakkal Majalla" w:eastAsia="Times New Roman" w:hAnsi="Sakkal Majalla" w:cs="Sakkal Majalla"/>
          <w:sz w:val="28"/>
          <w:szCs w:val="28"/>
          <w:rtl/>
        </w:rPr>
      </w:pPr>
    </w:p>
    <w:p w14:paraId="21FA9725" w14:textId="25853DBC" w:rsidR="0027247B" w:rsidRDefault="0027247B" w:rsidP="0027247B">
      <w:pPr>
        <w:spacing w:after="0" w:line="360" w:lineRule="auto"/>
        <w:jc w:val="both"/>
        <w:rPr>
          <w:rFonts w:ascii="Sakkal Majalla" w:eastAsia="Times New Roman" w:hAnsi="Sakkal Majalla" w:cs="Sakkal Majalla"/>
          <w:sz w:val="28"/>
          <w:szCs w:val="28"/>
          <w:rtl/>
        </w:rPr>
      </w:pPr>
    </w:p>
    <w:p w14:paraId="5C404FAB" w14:textId="77777777" w:rsidR="0027247B" w:rsidRPr="0027247B" w:rsidRDefault="0027247B" w:rsidP="002C1E78">
      <w:pPr>
        <w:bidi w:val="0"/>
        <w:spacing w:after="0" w:line="360" w:lineRule="auto"/>
        <w:jc w:val="center"/>
        <w:outlineLvl w:val="0"/>
        <w:rPr>
          <w:rFonts w:ascii="Sakkal Majalla" w:eastAsia="Times New Roman" w:hAnsi="Sakkal Majalla" w:cs="Sakkal Majalla"/>
          <w:b/>
          <w:bCs/>
          <w:sz w:val="32"/>
          <w:szCs w:val="32"/>
        </w:rPr>
      </w:pPr>
      <w:bookmarkStart w:id="42" w:name="_Toc213591935"/>
      <w:r w:rsidRPr="0027247B">
        <w:rPr>
          <w:rFonts w:ascii="Sakkal Majalla" w:eastAsia="Times New Roman" w:hAnsi="Sakkal Majalla" w:cs="Sakkal Majalla"/>
          <w:b/>
          <w:bCs/>
          <w:sz w:val="32"/>
          <w:szCs w:val="32"/>
        </w:rPr>
        <w:lastRenderedPageBreak/>
        <w:t>Abstract</w:t>
      </w:r>
      <w:bookmarkEnd w:id="42"/>
    </w:p>
    <w:p w14:paraId="039E203B" w14:textId="2A3D2E29" w:rsidR="0027247B" w:rsidRPr="0027247B" w:rsidRDefault="0027247B" w:rsidP="0027247B">
      <w:pPr>
        <w:bidi w:val="0"/>
        <w:spacing w:after="0" w:line="360" w:lineRule="auto"/>
        <w:jc w:val="both"/>
        <w:rPr>
          <w:rFonts w:ascii="Sakkal Majalla" w:eastAsia="Times New Roman" w:hAnsi="Sakkal Majalla" w:cs="Sakkal Majalla"/>
          <w:sz w:val="28"/>
          <w:szCs w:val="28"/>
        </w:rPr>
      </w:pPr>
      <w:r w:rsidRPr="0027247B">
        <w:rPr>
          <w:rFonts w:ascii="Sakkal Majalla" w:eastAsia="Times New Roman" w:hAnsi="Sakkal Majalla" w:cs="Sakkal Majalla"/>
          <w:sz w:val="28"/>
          <w:szCs w:val="28"/>
        </w:rPr>
        <w:t>This study aims to identify the factors influencing individuals' decisions to leave their jobs and pursue entrepreneurship, focusing on economic and financial, educational and professional, psychological and social, as well as supportive institutional factors. The study employed a descriptive-analytical approach, and data were collected from a sample of 200 employees in the public and private sectors using a ten-question questionnaire covering all dimensions related to the topic. The results showed that the desire for financial independence and increased personal income, along with the availability of suitable market opportunities, were among the most prominent motivations encouraging individuals to leave their jobs and engage in their own projects. The results also indicated that practical experience, level of education, and institutional support play a significant role in enhancing individuals' ability to make confident decisions. Furthermore, the study revealed that work-life balance presents a relative challenge, while job satisfaction and job insecurity are strong psychological motivators for seeking entrepreneurial alternatives. Overall, the study confirms that the decision to transition to entrepreneurship depends on the interaction of multiple factors, and that providing a supportive environment and appropriate training programs increases individuals' readiness to succeed in their own projects</w:t>
      </w:r>
      <w:r w:rsidRPr="0027247B">
        <w:rPr>
          <w:rFonts w:ascii="Sakkal Majalla" w:eastAsia="Times New Roman" w:hAnsi="Sakkal Majalla" w:cs="Sakkal Majalla"/>
          <w:sz w:val="28"/>
          <w:szCs w:val="28"/>
          <w:rtl/>
        </w:rPr>
        <w:t>.</w:t>
      </w:r>
    </w:p>
    <w:p w14:paraId="732C2DAA" w14:textId="77777777" w:rsidR="0027247B" w:rsidRPr="0027247B" w:rsidRDefault="0027247B" w:rsidP="0027247B">
      <w:pPr>
        <w:tabs>
          <w:tab w:val="left" w:pos="7550"/>
        </w:tabs>
        <w:spacing w:line="240" w:lineRule="auto"/>
        <w:jc w:val="center"/>
        <w:rPr>
          <w:rFonts w:ascii="Sakkal Majalla" w:hAnsi="Sakkal Majalla" w:cs="Sakkal Majalla"/>
          <w:b/>
          <w:bCs/>
          <w:sz w:val="28"/>
          <w:szCs w:val="28"/>
        </w:rPr>
      </w:pPr>
    </w:p>
    <w:sectPr w:rsidR="0027247B" w:rsidRPr="0027247B" w:rsidSect="002B0A9F">
      <w:footerReference w:type="default" r:id="rId15"/>
      <w:pgSz w:w="11906" w:h="16838"/>
      <w:pgMar w:top="1418" w:right="1985" w:bottom="1418" w:left="1418" w:header="709" w:footer="709" w:gutter="0"/>
      <w:pgBorders w:offsetFrom="page">
        <w:top w:val="twistedLines2" w:sz="18" w:space="24" w:color="002060"/>
        <w:left w:val="twistedLines2" w:sz="18" w:space="24" w:color="002060"/>
        <w:bottom w:val="twistedLines2" w:sz="18" w:space="24" w:color="002060"/>
        <w:right w:val="twistedLines2" w:sz="18" w:space="24" w:color="002060"/>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7A113" w14:textId="77777777" w:rsidR="00137FF6" w:rsidRDefault="00137FF6" w:rsidP="008E3A45">
      <w:pPr>
        <w:spacing w:after="0" w:line="240" w:lineRule="auto"/>
      </w:pPr>
      <w:r>
        <w:separator/>
      </w:r>
    </w:p>
  </w:endnote>
  <w:endnote w:type="continuationSeparator" w:id="0">
    <w:p w14:paraId="625FB4D4" w14:textId="77777777" w:rsidR="00137FF6" w:rsidRDefault="00137FF6" w:rsidP="008E3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54659768"/>
      <w:docPartObj>
        <w:docPartGallery w:val="Page Numbers (Bottom of Page)"/>
        <w:docPartUnique/>
      </w:docPartObj>
    </w:sdtPr>
    <w:sdtEndPr/>
    <w:sdtContent>
      <w:p w14:paraId="06B6EBA0" w14:textId="0E81AA49" w:rsidR="008E3A45" w:rsidRDefault="008E3A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387139" w14:textId="77777777" w:rsidR="008E3A45" w:rsidRDefault="008E3A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0E352" w14:textId="77777777" w:rsidR="00137FF6" w:rsidRDefault="00137FF6" w:rsidP="008E3A45">
      <w:pPr>
        <w:spacing w:after="0" w:line="240" w:lineRule="auto"/>
      </w:pPr>
      <w:r>
        <w:separator/>
      </w:r>
    </w:p>
  </w:footnote>
  <w:footnote w:type="continuationSeparator" w:id="0">
    <w:p w14:paraId="4ECAD4A4" w14:textId="77777777" w:rsidR="00137FF6" w:rsidRDefault="00137FF6" w:rsidP="008E3A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79E"/>
    <w:multiLevelType w:val="multilevel"/>
    <w:tmpl w:val="8D849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1C2E45"/>
    <w:multiLevelType w:val="multilevel"/>
    <w:tmpl w:val="890A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504BE6"/>
    <w:multiLevelType w:val="multilevel"/>
    <w:tmpl w:val="058AD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3A5596"/>
    <w:multiLevelType w:val="multilevel"/>
    <w:tmpl w:val="3EFA6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C47A0F"/>
    <w:multiLevelType w:val="multilevel"/>
    <w:tmpl w:val="D31EA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4019A6"/>
    <w:multiLevelType w:val="multilevel"/>
    <w:tmpl w:val="47AAA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D30979"/>
    <w:multiLevelType w:val="multilevel"/>
    <w:tmpl w:val="3B6058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520960"/>
    <w:multiLevelType w:val="multilevel"/>
    <w:tmpl w:val="9F8C3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58662E"/>
    <w:multiLevelType w:val="multilevel"/>
    <w:tmpl w:val="8F44A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C24F23"/>
    <w:multiLevelType w:val="hybridMultilevel"/>
    <w:tmpl w:val="33B401C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F40656"/>
    <w:multiLevelType w:val="multilevel"/>
    <w:tmpl w:val="65F04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E05611"/>
    <w:multiLevelType w:val="multilevel"/>
    <w:tmpl w:val="09267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7D5014"/>
    <w:multiLevelType w:val="multilevel"/>
    <w:tmpl w:val="CE505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BA011E"/>
    <w:multiLevelType w:val="multilevel"/>
    <w:tmpl w:val="2DE86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7237B2"/>
    <w:multiLevelType w:val="hybridMultilevel"/>
    <w:tmpl w:val="D1204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634A65"/>
    <w:multiLevelType w:val="multilevel"/>
    <w:tmpl w:val="7326D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BE66EB"/>
    <w:multiLevelType w:val="multilevel"/>
    <w:tmpl w:val="438A7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7F10CCA"/>
    <w:multiLevelType w:val="multilevel"/>
    <w:tmpl w:val="AF6081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16112E"/>
    <w:multiLevelType w:val="multilevel"/>
    <w:tmpl w:val="8062B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D36217"/>
    <w:multiLevelType w:val="multilevel"/>
    <w:tmpl w:val="A8601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3914A0"/>
    <w:multiLevelType w:val="multilevel"/>
    <w:tmpl w:val="FD960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2C31F76"/>
    <w:multiLevelType w:val="multilevel"/>
    <w:tmpl w:val="5A2CD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43B7229"/>
    <w:multiLevelType w:val="multilevel"/>
    <w:tmpl w:val="CCBA8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72B20F4"/>
    <w:multiLevelType w:val="multilevel"/>
    <w:tmpl w:val="C160F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9472954"/>
    <w:multiLevelType w:val="multilevel"/>
    <w:tmpl w:val="85547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A115A92"/>
    <w:multiLevelType w:val="multilevel"/>
    <w:tmpl w:val="C5FE1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BF5B88"/>
    <w:multiLevelType w:val="multilevel"/>
    <w:tmpl w:val="54FE1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DB0508"/>
    <w:multiLevelType w:val="multilevel"/>
    <w:tmpl w:val="62F25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288144F"/>
    <w:multiLevelType w:val="hybridMultilevel"/>
    <w:tmpl w:val="BABC69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4A35C97"/>
    <w:multiLevelType w:val="multilevel"/>
    <w:tmpl w:val="B4B2B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7D1230"/>
    <w:multiLevelType w:val="multilevel"/>
    <w:tmpl w:val="D31C9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C924803"/>
    <w:multiLevelType w:val="hybridMultilevel"/>
    <w:tmpl w:val="55C289A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D29734F"/>
    <w:multiLevelType w:val="hybridMultilevel"/>
    <w:tmpl w:val="00808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409286B"/>
    <w:multiLevelType w:val="multilevel"/>
    <w:tmpl w:val="703C4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4D06557"/>
    <w:multiLevelType w:val="multilevel"/>
    <w:tmpl w:val="17F47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5FB50C0"/>
    <w:multiLevelType w:val="multilevel"/>
    <w:tmpl w:val="320C7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924B2A"/>
    <w:multiLevelType w:val="multilevel"/>
    <w:tmpl w:val="BE903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2E3349"/>
    <w:multiLevelType w:val="multilevel"/>
    <w:tmpl w:val="584E1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0740193"/>
    <w:multiLevelType w:val="multilevel"/>
    <w:tmpl w:val="2E26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0EF7470"/>
    <w:multiLevelType w:val="hybridMultilevel"/>
    <w:tmpl w:val="94D63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0519B4"/>
    <w:multiLevelType w:val="multilevel"/>
    <w:tmpl w:val="82E4E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532AD6"/>
    <w:multiLevelType w:val="multilevel"/>
    <w:tmpl w:val="40346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E86C5D"/>
    <w:multiLevelType w:val="multilevel"/>
    <w:tmpl w:val="EBACD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07F0619"/>
    <w:multiLevelType w:val="multilevel"/>
    <w:tmpl w:val="4C189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A3D567E"/>
    <w:multiLevelType w:val="multilevel"/>
    <w:tmpl w:val="DE668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CC261A6"/>
    <w:multiLevelType w:val="multilevel"/>
    <w:tmpl w:val="AB5EE5A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F5D6DB6"/>
    <w:multiLevelType w:val="multilevel"/>
    <w:tmpl w:val="456A84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118075">
    <w:abstractNumId w:val="10"/>
  </w:num>
  <w:num w:numId="2" w16cid:durableId="2067608230">
    <w:abstractNumId w:val="15"/>
  </w:num>
  <w:num w:numId="3" w16cid:durableId="1544365381">
    <w:abstractNumId w:val="44"/>
  </w:num>
  <w:num w:numId="4" w16cid:durableId="857353235">
    <w:abstractNumId w:val="42"/>
  </w:num>
  <w:num w:numId="5" w16cid:durableId="1843857977">
    <w:abstractNumId w:val="38"/>
  </w:num>
  <w:num w:numId="6" w16cid:durableId="511771613">
    <w:abstractNumId w:val="4"/>
  </w:num>
  <w:num w:numId="7" w16cid:durableId="531309912">
    <w:abstractNumId w:val="21"/>
  </w:num>
  <w:num w:numId="8" w16cid:durableId="176579298">
    <w:abstractNumId w:val="37"/>
  </w:num>
  <w:num w:numId="9" w16cid:durableId="460616704">
    <w:abstractNumId w:val="5"/>
  </w:num>
  <w:num w:numId="10" w16cid:durableId="115567860">
    <w:abstractNumId w:val="19"/>
  </w:num>
  <w:num w:numId="11" w16cid:durableId="2046178279">
    <w:abstractNumId w:val="8"/>
  </w:num>
  <w:num w:numId="12" w16cid:durableId="798451108">
    <w:abstractNumId w:val="20"/>
  </w:num>
  <w:num w:numId="13" w16cid:durableId="1037855540">
    <w:abstractNumId w:val="3"/>
  </w:num>
  <w:num w:numId="14" w16cid:durableId="1635479626">
    <w:abstractNumId w:val="6"/>
  </w:num>
  <w:num w:numId="15" w16cid:durableId="208540696">
    <w:abstractNumId w:val="40"/>
  </w:num>
  <w:num w:numId="16" w16cid:durableId="757671816">
    <w:abstractNumId w:val="13"/>
  </w:num>
  <w:num w:numId="17" w16cid:durableId="1471245296">
    <w:abstractNumId w:val="46"/>
  </w:num>
  <w:num w:numId="18" w16cid:durableId="1322732353">
    <w:abstractNumId w:val="26"/>
  </w:num>
  <w:num w:numId="19" w16cid:durableId="844132231">
    <w:abstractNumId w:val="24"/>
  </w:num>
  <w:num w:numId="20" w16cid:durableId="145754138">
    <w:abstractNumId w:val="34"/>
  </w:num>
  <w:num w:numId="21" w16cid:durableId="82117131">
    <w:abstractNumId w:val="7"/>
  </w:num>
  <w:num w:numId="22" w16cid:durableId="1678071305">
    <w:abstractNumId w:val="0"/>
  </w:num>
  <w:num w:numId="23" w16cid:durableId="2053727265">
    <w:abstractNumId w:val="16"/>
  </w:num>
  <w:num w:numId="24" w16cid:durableId="1521623013">
    <w:abstractNumId w:val="23"/>
  </w:num>
  <w:num w:numId="25" w16cid:durableId="1780906062">
    <w:abstractNumId w:val="28"/>
  </w:num>
  <w:num w:numId="26" w16cid:durableId="635110693">
    <w:abstractNumId w:val="45"/>
  </w:num>
  <w:num w:numId="27" w16cid:durableId="194080258">
    <w:abstractNumId w:val="14"/>
  </w:num>
  <w:num w:numId="28" w16cid:durableId="2111388766">
    <w:abstractNumId w:val="31"/>
  </w:num>
  <w:num w:numId="29" w16cid:durableId="578249363">
    <w:abstractNumId w:val="39"/>
  </w:num>
  <w:num w:numId="30" w16cid:durableId="501428932">
    <w:abstractNumId w:val="9"/>
  </w:num>
  <w:num w:numId="31" w16cid:durableId="321858854">
    <w:abstractNumId w:val="18"/>
  </w:num>
  <w:num w:numId="32" w16cid:durableId="2088770656">
    <w:abstractNumId w:val="35"/>
  </w:num>
  <w:num w:numId="33" w16cid:durableId="516432846">
    <w:abstractNumId w:val="36"/>
  </w:num>
  <w:num w:numId="34" w16cid:durableId="948045291">
    <w:abstractNumId w:val="2"/>
  </w:num>
  <w:num w:numId="35" w16cid:durableId="1799254832">
    <w:abstractNumId w:val="29"/>
  </w:num>
  <w:num w:numId="36" w16cid:durableId="949243261">
    <w:abstractNumId w:val="11"/>
  </w:num>
  <w:num w:numId="37" w16cid:durableId="1322730338">
    <w:abstractNumId w:val="12"/>
  </w:num>
  <w:num w:numId="38" w16cid:durableId="2022510626">
    <w:abstractNumId w:val="17"/>
  </w:num>
  <w:num w:numId="39" w16cid:durableId="1222445849">
    <w:abstractNumId w:val="33"/>
  </w:num>
  <w:num w:numId="40" w16cid:durableId="1713386990">
    <w:abstractNumId w:val="32"/>
  </w:num>
  <w:num w:numId="41" w16cid:durableId="1925647497">
    <w:abstractNumId w:val="25"/>
  </w:num>
  <w:num w:numId="42" w16cid:durableId="1881279219">
    <w:abstractNumId w:val="43"/>
  </w:num>
  <w:num w:numId="43" w16cid:durableId="297691472">
    <w:abstractNumId w:val="30"/>
  </w:num>
  <w:num w:numId="44" w16cid:durableId="296376343">
    <w:abstractNumId w:val="1"/>
  </w:num>
  <w:num w:numId="45" w16cid:durableId="130094359">
    <w:abstractNumId w:val="22"/>
  </w:num>
  <w:num w:numId="46" w16cid:durableId="431633578">
    <w:abstractNumId w:val="41"/>
  </w:num>
  <w:num w:numId="47" w16cid:durableId="4657789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656"/>
    <w:rsid w:val="00023661"/>
    <w:rsid w:val="000920CF"/>
    <w:rsid w:val="000E1613"/>
    <w:rsid w:val="00137FF6"/>
    <w:rsid w:val="0019077F"/>
    <w:rsid w:val="001908C0"/>
    <w:rsid w:val="00190D16"/>
    <w:rsid w:val="001D0105"/>
    <w:rsid w:val="0027247B"/>
    <w:rsid w:val="002A5F1C"/>
    <w:rsid w:val="002B0A9F"/>
    <w:rsid w:val="002B49AF"/>
    <w:rsid w:val="002C1E78"/>
    <w:rsid w:val="002F25A1"/>
    <w:rsid w:val="00367E8D"/>
    <w:rsid w:val="00455B79"/>
    <w:rsid w:val="004844FD"/>
    <w:rsid w:val="00486486"/>
    <w:rsid w:val="0051234B"/>
    <w:rsid w:val="005644FC"/>
    <w:rsid w:val="00567DE7"/>
    <w:rsid w:val="005739FF"/>
    <w:rsid w:val="005C15F3"/>
    <w:rsid w:val="005F7459"/>
    <w:rsid w:val="00697FAB"/>
    <w:rsid w:val="006A6A42"/>
    <w:rsid w:val="006D3A4F"/>
    <w:rsid w:val="007C4AD2"/>
    <w:rsid w:val="00835191"/>
    <w:rsid w:val="008564D6"/>
    <w:rsid w:val="0088338E"/>
    <w:rsid w:val="008B6F32"/>
    <w:rsid w:val="008E3A45"/>
    <w:rsid w:val="0098061E"/>
    <w:rsid w:val="00A45E62"/>
    <w:rsid w:val="00A661FD"/>
    <w:rsid w:val="00B13F99"/>
    <w:rsid w:val="00B368F2"/>
    <w:rsid w:val="00BA4453"/>
    <w:rsid w:val="00BA5656"/>
    <w:rsid w:val="00BC6F78"/>
    <w:rsid w:val="00BD220D"/>
    <w:rsid w:val="00C534B1"/>
    <w:rsid w:val="00C70870"/>
    <w:rsid w:val="00D84DD9"/>
    <w:rsid w:val="00DA095B"/>
    <w:rsid w:val="00DA0F58"/>
    <w:rsid w:val="00DD5B36"/>
    <w:rsid w:val="00E87892"/>
    <w:rsid w:val="00E97C42"/>
    <w:rsid w:val="00E97F18"/>
    <w:rsid w:val="00EA06A3"/>
    <w:rsid w:val="00EA41D4"/>
    <w:rsid w:val="00EC0CA6"/>
    <w:rsid w:val="00F140B6"/>
    <w:rsid w:val="00F32D38"/>
    <w:rsid w:val="00F35920"/>
    <w:rsid w:val="00FA6D91"/>
    <w:rsid w:val="00FC77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2554E"/>
  <w15:chartTrackingRefBased/>
  <w15:docId w15:val="{E3DA46D4-D000-4F81-9894-701091AC9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C1E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844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C0CA6"/>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1908C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5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BA565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unhideWhenUsed/>
    <w:rsid w:val="00BA565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A5656"/>
    <w:rPr>
      <w:b/>
      <w:bCs/>
    </w:rPr>
  </w:style>
  <w:style w:type="character" w:customStyle="1" w:styleId="Heading3Char">
    <w:name w:val="Heading 3 Char"/>
    <w:basedOn w:val="DefaultParagraphFont"/>
    <w:link w:val="Heading3"/>
    <w:uiPriority w:val="9"/>
    <w:rsid w:val="00EC0CA6"/>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EC0CA6"/>
    <w:rPr>
      <w:color w:val="0000FF"/>
      <w:u w:val="single"/>
    </w:rPr>
  </w:style>
  <w:style w:type="character" w:customStyle="1" w:styleId="Heading2Char">
    <w:name w:val="Heading 2 Char"/>
    <w:basedOn w:val="DefaultParagraphFont"/>
    <w:link w:val="Heading2"/>
    <w:uiPriority w:val="9"/>
    <w:semiHidden/>
    <w:rsid w:val="004844FD"/>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4844FD"/>
    <w:rPr>
      <w:i/>
      <w:iCs/>
    </w:rPr>
  </w:style>
  <w:style w:type="character" w:styleId="FollowedHyperlink">
    <w:name w:val="FollowedHyperlink"/>
    <w:basedOn w:val="DefaultParagraphFont"/>
    <w:uiPriority w:val="99"/>
    <w:semiHidden/>
    <w:unhideWhenUsed/>
    <w:rsid w:val="004844FD"/>
    <w:rPr>
      <w:color w:val="954F72" w:themeColor="followedHyperlink"/>
      <w:u w:val="single"/>
    </w:rPr>
  </w:style>
  <w:style w:type="character" w:customStyle="1" w:styleId="Heading4Char">
    <w:name w:val="Heading 4 Char"/>
    <w:basedOn w:val="DefaultParagraphFont"/>
    <w:link w:val="Heading4"/>
    <w:uiPriority w:val="9"/>
    <w:semiHidden/>
    <w:rsid w:val="001908C0"/>
    <w:rPr>
      <w:rFonts w:asciiTheme="majorHAnsi" w:eastAsiaTheme="majorEastAsia" w:hAnsiTheme="majorHAnsi" w:cstheme="majorBidi"/>
      <w:i/>
      <w:iCs/>
      <w:color w:val="2F5496" w:themeColor="accent1" w:themeShade="BF"/>
    </w:rPr>
  </w:style>
  <w:style w:type="table" w:styleId="GridTable1Light-Accent6">
    <w:name w:val="Grid Table 1 Light Accent 6"/>
    <w:basedOn w:val="TableNormal"/>
    <w:uiPriority w:val="46"/>
    <w:rsid w:val="00F140B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F140B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8E3A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A45"/>
  </w:style>
  <w:style w:type="paragraph" w:styleId="Footer">
    <w:name w:val="footer"/>
    <w:basedOn w:val="Normal"/>
    <w:link w:val="FooterChar"/>
    <w:uiPriority w:val="99"/>
    <w:unhideWhenUsed/>
    <w:rsid w:val="008E3A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A45"/>
  </w:style>
  <w:style w:type="paragraph" w:styleId="ListParagraph">
    <w:name w:val="List Paragraph"/>
    <w:basedOn w:val="Normal"/>
    <w:uiPriority w:val="34"/>
    <w:qFormat/>
    <w:rsid w:val="002B0A9F"/>
    <w:pPr>
      <w:ind w:left="720"/>
      <w:contextualSpacing/>
    </w:pPr>
  </w:style>
  <w:style w:type="character" w:styleId="UnresolvedMention">
    <w:name w:val="Unresolved Mention"/>
    <w:basedOn w:val="DefaultParagraphFont"/>
    <w:uiPriority w:val="99"/>
    <w:semiHidden/>
    <w:unhideWhenUsed/>
    <w:rsid w:val="002A5F1C"/>
    <w:rPr>
      <w:color w:val="605E5C"/>
      <w:shd w:val="clear" w:color="auto" w:fill="E1DFDD"/>
    </w:rPr>
  </w:style>
  <w:style w:type="character" w:customStyle="1" w:styleId="Heading1Char">
    <w:name w:val="Heading 1 Char"/>
    <w:basedOn w:val="DefaultParagraphFont"/>
    <w:link w:val="Heading1"/>
    <w:uiPriority w:val="9"/>
    <w:rsid w:val="002C1E7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C1E78"/>
    <w:pPr>
      <w:bidi w:val="0"/>
      <w:outlineLvl w:val="9"/>
    </w:pPr>
  </w:style>
  <w:style w:type="paragraph" w:styleId="TOC1">
    <w:name w:val="toc 1"/>
    <w:basedOn w:val="Normal"/>
    <w:next w:val="Normal"/>
    <w:autoRedefine/>
    <w:uiPriority w:val="39"/>
    <w:unhideWhenUsed/>
    <w:rsid w:val="002C1E78"/>
    <w:pPr>
      <w:spacing w:after="100"/>
    </w:pPr>
  </w:style>
  <w:style w:type="paragraph" w:styleId="TOC2">
    <w:name w:val="toc 2"/>
    <w:basedOn w:val="Normal"/>
    <w:next w:val="Normal"/>
    <w:autoRedefine/>
    <w:uiPriority w:val="39"/>
    <w:unhideWhenUsed/>
    <w:rsid w:val="002C1E78"/>
    <w:pPr>
      <w:spacing w:after="100"/>
      <w:ind w:left="220"/>
    </w:pPr>
  </w:style>
  <w:style w:type="paragraph" w:styleId="TOC3">
    <w:name w:val="toc 3"/>
    <w:basedOn w:val="Normal"/>
    <w:next w:val="Normal"/>
    <w:autoRedefine/>
    <w:uiPriority w:val="39"/>
    <w:unhideWhenUsed/>
    <w:rsid w:val="002C1E7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95891">
      <w:bodyDiv w:val="1"/>
      <w:marLeft w:val="0"/>
      <w:marRight w:val="0"/>
      <w:marTop w:val="0"/>
      <w:marBottom w:val="0"/>
      <w:divBdr>
        <w:top w:val="none" w:sz="0" w:space="0" w:color="auto"/>
        <w:left w:val="none" w:sz="0" w:space="0" w:color="auto"/>
        <w:bottom w:val="none" w:sz="0" w:space="0" w:color="auto"/>
        <w:right w:val="none" w:sz="0" w:space="0" w:color="auto"/>
      </w:divBdr>
    </w:div>
    <w:div w:id="37242407">
      <w:bodyDiv w:val="1"/>
      <w:marLeft w:val="0"/>
      <w:marRight w:val="0"/>
      <w:marTop w:val="0"/>
      <w:marBottom w:val="0"/>
      <w:divBdr>
        <w:top w:val="none" w:sz="0" w:space="0" w:color="auto"/>
        <w:left w:val="none" w:sz="0" w:space="0" w:color="auto"/>
        <w:bottom w:val="none" w:sz="0" w:space="0" w:color="auto"/>
        <w:right w:val="none" w:sz="0" w:space="0" w:color="auto"/>
      </w:divBdr>
    </w:div>
    <w:div w:id="38017465">
      <w:bodyDiv w:val="1"/>
      <w:marLeft w:val="0"/>
      <w:marRight w:val="0"/>
      <w:marTop w:val="0"/>
      <w:marBottom w:val="0"/>
      <w:divBdr>
        <w:top w:val="none" w:sz="0" w:space="0" w:color="auto"/>
        <w:left w:val="none" w:sz="0" w:space="0" w:color="auto"/>
        <w:bottom w:val="none" w:sz="0" w:space="0" w:color="auto"/>
        <w:right w:val="none" w:sz="0" w:space="0" w:color="auto"/>
      </w:divBdr>
    </w:div>
    <w:div w:id="108938157">
      <w:bodyDiv w:val="1"/>
      <w:marLeft w:val="0"/>
      <w:marRight w:val="0"/>
      <w:marTop w:val="0"/>
      <w:marBottom w:val="0"/>
      <w:divBdr>
        <w:top w:val="none" w:sz="0" w:space="0" w:color="auto"/>
        <w:left w:val="none" w:sz="0" w:space="0" w:color="auto"/>
        <w:bottom w:val="none" w:sz="0" w:space="0" w:color="auto"/>
        <w:right w:val="none" w:sz="0" w:space="0" w:color="auto"/>
      </w:divBdr>
    </w:div>
    <w:div w:id="110175475">
      <w:bodyDiv w:val="1"/>
      <w:marLeft w:val="0"/>
      <w:marRight w:val="0"/>
      <w:marTop w:val="0"/>
      <w:marBottom w:val="0"/>
      <w:divBdr>
        <w:top w:val="none" w:sz="0" w:space="0" w:color="auto"/>
        <w:left w:val="none" w:sz="0" w:space="0" w:color="auto"/>
        <w:bottom w:val="none" w:sz="0" w:space="0" w:color="auto"/>
        <w:right w:val="none" w:sz="0" w:space="0" w:color="auto"/>
      </w:divBdr>
    </w:div>
    <w:div w:id="143475685">
      <w:bodyDiv w:val="1"/>
      <w:marLeft w:val="0"/>
      <w:marRight w:val="0"/>
      <w:marTop w:val="0"/>
      <w:marBottom w:val="0"/>
      <w:divBdr>
        <w:top w:val="none" w:sz="0" w:space="0" w:color="auto"/>
        <w:left w:val="none" w:sz="0" w:space="0" w:color="auto"/>
        <w:bottom w:val="none" w:sz="0" w:space="0" w:color="auto"/>
        <w:right w:val="none" w:sz="0" w:space="0" w:color="auto"/>
      </w:divBdr>
    </w:div>
    <w:div w:id="154731017">
      <w:bodyDiv w:val="1"/>
      <w:marLeft w:val="0"/>
      <w:marRight w:val="0"/>
      <w:marTop w:val="0"/>
      <w:marBottom w:val="0"/>
      <w:divBdr>
        <w:top w:val="none" w:sz="0" w:space="0" w:color="auto"/>
        <w:left w:val="none" w:sz="0" w:space="0" w:color="auto"/>
        <w:bottom w:val="none" w:sz="0" w:space="0" w:color="auto"/>
        <w:right w:val="none" w:sz="0" w:space="0" w:color="auto"/>
      </w:divBdr>
      <w:divsChild>
        <w:div w:id="605776180">
          <w:marLeft w:val="0"/>
          <w:marRight w:val="0"/>
          <w:marTop w:val="0"/>
          <w:marBottom w:val="0"/>
          <w:divBdr>
            <w:top w:val="none" w:sz="0" w:space="0" w:color="auto"/>
            <w:left w:val="none" w:sz="0" w:space="0" w:color="auto"/>
            <w:bottom w:val="none" w:sz="0" w:space="0" w:color="auto"/>
            <w:right w:val="none" w:sz="0" w:space="0" w:color="auto"/>
          </w:divBdr>
          <w:divsChild>
            <w:div w:id="1793203987">
              <w:marLeft w:val="0"/>
              <w:marRight w:val="0"/>
              <w:marTop w:val="0"/>
              <w:marBottom w:val="0"/>
              <w:divBdr>
                <w:top w:val="none" w:sz="0" w:space="0" w:color="auto"/>
                <w:left w:val="none" w:sz="0" w:space="0" w:color="auto"/>
                <w:bottom w:val="none" w:sz="0" w:space="0" w:color="auto"/>
                <w:right w:val="none" w:sz="0" w:space="0" w:color="auto"/>
              </w:divBdr>
              <w:divsChild>
                <w:div w:id="369959224">
                  <w:marLeft w:val="0"/>
                  <w:marRight w:val="0"/>
                  <w:marTop w:val="0"/>
                  <w:marBottom w:val="0"/>
                  <w:divBdr>
                    <w:top w:val="none" w:sz="0" w:space="0" w:color="auto"/>
                    <w:left w:val="none" w:sz="0" w:space="0" w:color="auto"/>
                    <w:bottom w:val="none" w:sz="0" w:space="0" w:color="auto"/>
                    <w:right w:val="none" w:sz="0" w:space="0" w:color="auto"/>
                  </w:divBdr>
                  <w:divsChild>
                    <w:div w:id="46757653">
                      <w:marLeft w:val="0"/>
                      <w:marRight w:val="0"/>
                      <w:marTop w:val="0"/>
                      <w:marBottom w:val="0"/>
                      <w:divBdr>
                        <w:top w:val="none" w:sz="0" w:space="0" w:color="auto"/>
                        <w:left w:val="none" w:sz="0" w:space="0" w:color="auto"/>
                        <w:bottom w:val="none" w:sz="0" w:space="0" w:color="auto"/>
                        <w:right w:val="none" w:sz="0" w:space="0" w:color="auto"/>
                      </w:divBdr>
                      <w:divsChild>
                        <w:div w:id="1522813136">
                          <w:marLeft w:val="0"/>
                          <w:marRight w:val="0"/>
                          <w:marTop w:val="0"/>
                          <w:marBottom w:val="0"/>
                          <w:divBdr>
                            <w:top w:val="none" w:sz="0" w:space="0" w:color="auto"/>
                            <w:left w:val="none" w:sz="0" w:space="0" w:color="auto"/>
                            <w:bottom w:val="none" w:sz="0" w:space="0" w:color="auto"/>
                            <w:right w:val="none" w:sz="0" w:space="0" w:color="auto"/>
                          </w:divBdr>
                          <w:divsChild>
                            <w:div w:id="154247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532214">
      <w:bodyDiv w:val="1"/>
      <w:marLeft w:val="0"/>
      <w:marRight w:val="0"/>
      <w:marTop w:val="0"/>
      <w:marBottom w:val="0"/>
      <w:divBdr>
        <w:top w:val="none" w:sz="0" w:space="0" w:color="auto"/>
        <w:left w:val="none" w:sz="0" w:space="0" w:color="auto"/>
        <w:bottom w:val="none" w:sz="0" w:space="0" w:color="auto"/>
        <w:right w:val="none" w:sz="0" w:space="0" w:color="auto"/>
      </w:divBdr>
    </w:div>
    <w:div w:id="207841469">
      <w:bodyDiv w:val="1"/>
      <w:marLeft w:val="0"/>
      <w:marRight w:val="0"/>
      <w:marTop w:val="0"/>
      <w:marBottom w:val="0"/>
      <w:divBdr>
        <w:top w:val="none" w:sz="0" w:space="0" w:color="auto"/>
        <w:left w:val="none" w:sz="0" w:space="0" w:color="auto"/>
        <w:bottom w:val="none" w:sz="0" w:space="0" w:color="auto"/>
        <w:right w:val="none" w:sz="0" w:space="0" w:color="auto"/>
      </w:divBdr>
    </w:div>
    <w:div w:id="225382942">
      <w:bodyDiv w:val="1"/>
      <w:marLeft w:val="0"/>
      <w:marRight w:val="0"/>
      <w:marTop w:val="0"/>
      <w:marBottom w:val="0"/>
      <w:divBdr>
        <w:top w:val="none" w:sz="0" w:space="0" w:color="auto"/>
        <w:left w:val="none" w:sz="0" w:space="0" w:color="auto"/>
        <w:bottom w:val="none" w:sz="0" w:space="0" w:color="auto"/>
        <w:right w:val="none" w:sz="0" w:space="0" w:color="auto"/>
      </w:divBdr>
    </w:div>
    <w:div w:id="281545926">
      <w:bodyDiv w:val="1"/>
      <w:marLeft w:val="0"/>
      <w:marRight w:val="0"/>
      <w:marTop w:val="0"/>
      <w:marBottom w:val="0"/>
      <w:divBdr>
        <w:top w:val="none" w:sz="0" w:space="0" w:color="auto"/>
        <w:left w:val="none" w:sz="0" w:space="0" w:color="auto"/>
        <w:bottom w:val="none" w:sz="0" w:space="0" w:color="auto"/>
        <w:right w:val="none" w:sz="0" w:space="0" w:color="auto"/>
      </w:divBdr>
    </w:div>
    <w:div w:id="399014614">
      <w:bodyDiv w:val="1"/>
      <w:marLeft w:val="0"/>
      <w:marRight w:val="0"/>
      <w:marTop w:val="0"/>
      <w:marBottom w:val="0"/>
      <w:divBdr>
        <w:top w:val="none" w:sz="0" w:space="0" w:color="auto"/>
        <w:left w:val="none" w:sz="0" w:space="0" w:color="auto"/>
        <w:bottom w:val="none" w:sz="0" w:space="0" w:color="auto"/>
        <w:right w:val="none" w:sz="0" w:space="0" w:color="auto"/>
      </w:divBdr>
    </w:div>
    <w:div w:id="451822950">
      <w:bodyDiv w:val="1"/>
      <w:marLeft w:val="0"/>
      <w:marRight w:val="0"/>
      <w:marTop w:val="0"/>
      <w:marBottom w:val="0"/>
      <w:divBdr>
        <w:top w:val="none" w:sz="0" w:space="0" w:color="auto"/>
        <w:left w:val="none" w:sz="0" w:space="0" w:color="auto"/>
        <w:bottom w:val="none" w:sz="0" w:space="0" w:color="auto"/>
        <w:right w:val="none" w:sz="0" w:space="0" w:color="auto"/>
      </w:divBdr>
    </w:div>
    <w:div w:id="490563344">
      <w:bodyDiv w:val="1"/>
      <w:marLeft w:val="0"/>
      <w:marRight w:val="0"/>
      <w:marTop w:val="0"/>
      <w:marBottom w:val="0"/>
      <w:divBdr>
        <w:top w:val="none" w:sz="0" w:space="0" w:color="auto"/>
        <w:left w:val="none" w:sz="0" w:space="0" w:color="auto"/>
        <w:bottom w:val="none" w:sz="0" w:space="0" w:color="auto"/>
        <w:right w:val="none" w:sz="0" w:space="0" w:color="auto"/>
      </w:divBdr>
      <w:divsChild>
        <w:div w:id="1865365946">
          <w:marLeft w:val="0"/>
          <w:marRight w:val="0"/>
          <w:marTop w:val="0"/>
          <w:marBottom w:val="0"/>
          <w:divBdr>
            <w:top w:val="none" w:sz="0" w:space="0" w:color="auto"/>
            <w:left w:val="none" w:sz="0" w:space="0" w:color="auto"/>
            <w:bottom w:val="none" w:sz="0" w:space="0" w:color="auto"/>
            <w:right w:val="none" w:sz="0" w:space="0" w:color="auto"/>
          </w:divBdr>
          <w:divsChild>
            <w:div w:id="816802319">
              <w:marLeft w:val="0"/>
              <w:marRight w:val="0"/>
              <w:marTop w:val="0"/>
              <w:marBottom w:val="0"/>
              <w:divBdr>
                <w:top w:val="none" w:sz="0" w:space="0" w:color="auto"/>
                <w:left w:val="none" w:sz="0" w:space="0" w:color="auto"/>
                <w:bottom w:val="none" w:sz="0" w:space="0" w:color="auto"/>
                <w:right w:val="none" w:sz="0" w:space="0" w:color="auto"/>
              </w:divBdr>
              <w:divsChild>
                <w:div w:id="1873614721">
                  <w:marLeft w:val="0"/>
                  <w:marRight w:val="0"/>
                  <w:marTop w:val="0"/>
                  <w:marBottom w:val="0"/>
                  <w:divBdr>
                    <w:top w:val="none" w:sz="0" w:space="0" w:color="auto"/>
                    <w:left w:val="none" w:sz="0" w:space="0" w:color="auto"/>
                    <w:bottom w:val="none" w:sz="0" w:space="0" w:color="auto"/>
                    <w:right w:val="none" w:sz="0" w:space="0" w:color="auto"/>
                  </w:divBdr>
                  <w:divsChild>
                    <w:div w:id="1334143580">
                      <w:marLeft w:val="0"/>
                      <w:marRight w:val="0"/>
                      <w:marTop w:val="0"/>
                      <w:marBottom w:val="0"/>
                      <w:divBdr>
                        <w:top w:val="none" w:sz="0" w:space="0" w:color="auto"/>
                        <w:left w:val="none" w:sz="0" w:space="0" w:color="auto"/>
                        <w:bottom w:val="none" w:sz="0" w:space="0" w:color="auto"/>
                        <w:right w:val="none" w:sz="0" w:space="0" w:color="auto"/>
                      </w:divBdr>
                      <w:divsChild>
                        <w:div w:id="1410881634">
                          <w:marLeft w:val="0"/>
                          <w:marRight w:val="0"/>
                          <w:marTop w:val="0"/>
                          <w:marBottom w:val="0"/>
                          <w:divBdr>
                            <w:top w:val="none" w:sz="0" w:space="0" w:color="auto"/>
                            <w:left w:val="none" w:sz="0" w:space="0" w:color="auto"/>
                            <w:bottom w:val="none" w:sz="0" w:space="0" w:color="auto"/>
                            <w:right w:val="none" w:sz="0" w:space="0" w:color="auto"/>
                          </w:divBdr>
                          <w:divsChild>
                            <w:div w:id="144850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9660724">
      <w:bodyDiv w:val="1"/>
      <w:marLeft w:val="0"/>
      <w:marRight w:val="0"/>
      <w:marTop w:val="0"/>
      <w:marBottom w:val="0"/>
      <w:divBdr>
        <w:top w:val="none" w:sz="0" w:space="0" w:color="auto"/>
        <w:left w:val="none" w:sz="0" w:space="0" w:color="auto"/>
        <w:bottom w:val="none" w:sz="0" w:space="0" w:color="auto"/>
        <w:right w:val="none" w:sz="0" w:space="0" w:color="auto"/>
      </w:divBdr>
      <w:divsChild>
        <w:div w:id="1162772146">
          <w:marLeft w:val="0"/>
          <w:marRight w:val="0"/>
          <w:marTop w:val="0"/>
          <w:marBottom w:val="0"/>
          <w:divBdr>
            <w:top w:val="none" w:sz="0" w:space="0" w:color="auto"/>
            <w:left w:val="none" w:sz="0" w:space="0" w:color="auto"/>
            <w:bottom w:val="none" w:sz="0" w:space="0" w:color="auto"/>
            <w:right w:val="none" w:sz="0" w:space="0" w:color="auto"/>
          </w:divBdr>
          <w:divsChild>
            <w:div w:id="220672742">
              <w:marLeft w:val="0"/>
              <w:marRight w:val="0"/>
              <w:marTop w:val="0"/>
              <w:marBottom w:val="0"/>
              <w:divBdr>
                <w:top w:val="none" w:sz="0" w:space="0" w:color="auto"/>
                <w:left w:val="none" w:sz="0" w:space="0" w:color="auto"/>
                <w:bottom w:val="none" w:sz="0" w:space="0" w:color="auto"/>
                <w:right w:val="none" w:sz="0" w:space="0" w:color="auto"/>
              </w:divBdr>
              <w:divsChild>
                <w:div w:id="2089500850">
                  <w:marLeft w:val="0"/>
                  <w:marRight w:val="0"/>
                  <w:marTop w:val="0"/>
                  <w:marBottom w:val="0"/>
                  <w:divBdr>
                    <w:top w:val="none" w:sz="0" w:space="0" w:color="auto"/>
                    <w:left w:val="none" w:sz="0" w:space="0" w:color="auto"/>
                    <w:bottom w:val="none" w:sz="0" w:space="0" w:color="auto"/>
                    <w:right w:val="none" w:sz="0" w:space="0" w:color="auto"/>
                  </w:divBdr>
                  <w:divsChild>
                    <w:div w:id="1842742335">
                      <w:marLeft w:val="0"/>
                      <w:marRight w:val="0"/>
                      <w:marTop w:val="0"/>
                      <w:marBottom w:val="0"/>
                      <w:divBdr>
                        <w:top w:val="none" w:sz="0" w:space="0" w:color="auto"/>
                        <w:left w:val="none" w:sz="0" w:space="0" w:color="auto"/>
                        <w:bottom w:val="none" w:sz="0" w:space="0" w:color="auto"/>
                        <w:right w:val="none" w:sz="0" w:space="0" w:color="auto"/>
                      </w:divBdr>
                      <w:divsChild>
                        <w:div w:id="40442508">
                          <w:marLeft w:val="0"/>
                          <w:marRight w:val="0"/>
                          <w:marTop w:val="0"/>
                          <w:marBottom w:val="0"/>
                          <w:divBdr>
                            <w:top w:val="none" w:sz="0" w:space="0" w:color="auto"/>
                            <w:left w:val="none" w:sz="0" w:space="0" w:color="auto"/>
                            <w:bottom w:val="none" w:sz="0" w:space="0" w:color="auto"/>
                            <w:right w:val="none" w:sz="0" w:space="0" w:color="auto"/>
                          </w:divBdr>
                          <w:divsChild>
                            <w:div w:id="82393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1916263">
      <w:bodyDiv w:val="1"/>
      <w:marLeft w:val="0"/>
      <w:marRight w:val="0"/>
      <w:marTop w:val="0"/>
      <w:marBottom w:val="0"/>
      <w:divBdr>
        <w:top w:val="none" w:sz="0" w:space="0" w:color="auto"/>
        <w:left w:val="none" w:sz="0" w:space="0" w:color="auto"/>
        <w:bottom w:val="none" w:sz="0" w:space="0" w:color="auto"/>
        <w:right w:val="none" w:sz="0" w:space="0" w:color="auto"/>
      </w:divBdr>
    </w:div>
    <w:div w:id="583222025">
      <w:bodyDiv w:val="1"/>
      <w:marLeft w:val="0"/>
      <w:marRight w:val="0"/>
      <w:marTop w:val="0"/>
      <w:marBottom w:val="0"/>
      <w:divBdr>
        <w:top w:val="none" w:sz="0" w:space="0" w:color="auto"/>
        <w:left w:val="none" w:sz="0" w:space="0" w:color="auto"/>
        <w:bottom w:val="none" w:sz="0" w:space="0" w:color="auto"/>
        <w:right w:val="none" w:sz="0" w:space="0" w:color="auto"/>
      </w:divBdr>
    </w:div>
    <w:div w:id="610744739">
      <w:bodyDiv w:val="1"/>
      <w:marLeft w:val="0"/>
      <w:marRight w:val="0"/>
      <w:marTop w:val="0"/>
      <w:marBottom w:val="0"/>
      <w:divBdr>
        <w:top w:val="none" w:sz="0" w:space="0" w:color="auto"/>
        <w:left w:val="none" w:sz="0" w:space="0" w:color="auto"/>
        <w:bottom w:val="none" w:sz="0" w:space="0" w:color="auto"/>
        <w:right w:val="none" w:sz="0" w:space="0" w:color="auto"/>
      </w:divBdr>
      <w:divsChild>
        <w:div w:id="1281886683">
          <w:marLeft w:val="0"/>
          <w:marRight w:val="0"/>
          <w:marTop w:val="0"/>
          <w:marBottom w:val="0"/>
          <w:divBdr>
            <w:top w:val="none" w:sz="0" w:space="0" w:color="auto"/>
            <w:left w:val="none" w:sz="0" w:space="0" w:color="auto"/>
            <w:bottom w:val="none" w:sz="0" w:space="0" w:color="auto"/>
            <w:right w:val="none" w:sz="0" w:space="0" w:color="auto"/>
          </w:divBdr>
          <w:divsChild>
            <w:div w:id="523598755">
              <w:marLeft w:val="0"/>
              <w:marRight w:val="0"/>
              <w:marTop w:val="0"/>
              <w:marBottom w:val="0"/>
              <w:divBdr>
                <w:top w:val="none" w:sz="0" w:space="0" w:color="auto"/>
                <w:left w:val="none" w:sz="0" w:space="0" w:color="auto"/>
                <w:bottom w:val="none" w:sz="0" w:space="0" w:color="auto"/>
                <w:right w:val="none" w:sz="0" w:space="0" w:color="auto"/>
              </w:divBdr>
              <w:divsChild>
                <w:div w:id="477307910">
                  <w:marLeft w:val="0"/>
                  <w:marRight w:val="0"/>
                  <w:marTop w:val="0"/>
                  <w:marBottom w:val="0"/>
                  <w:divBdr>
                    <w:top w:val="none" w:sz="0" w:space="0" w:color="auto"/>
                    <w:left w:val="none" w:sz="0" w:space="0" w:color="auto"/>
                    <w:bottom w:val="none" w:sz="0" w:space="0" w:color="auto"/>
                    <w:right w:val="none" w:sz="0" w:space="0" w:color="auto"/>
                  </w:divBdr>
                  <w:divsChild>
                    <w:div w:id="1481968815">
                      <w:marLeft w:val="0"/>
                      <w:marRight w:val="0"/>
                      <w:marTop w:val="0"/>
                      <w:marBottom w:val="0"/>
                      <w:divBdr>
                        <w:top w:val="none" w:sz="0" w:space="0" w:color="auto"/>
                        <w:left w:val="none" w:sz="0" w:space="0" w:color="auto"/>
                        <w:bottom w:val="none" w:sz="0" w:space="0" w:color="auto"/>
                        <w:right w:val="none" w:sz="0" w:space="0" w:color="auto"/>
                      </w:divBdr>
                      <w:divsChild>
                        <w:div w:id="1624969216">
                          <w:marLeft w:val="0"/>
                          <w:marRight w:val="0"/>
                          <w:marTop w:val="0"/>
                          <w:marBottom w:val="0"/>
                          <w:divBdr>
                            <w:top w:val="none" w:sz="0" w:space="0" w:color="auto"/>
                            <w:left w:val="none" w:sz="0" w:space="0" w:color="auto"/>
                            <w:bottom w:val="none" w:sz="0" w:space="0" w:color="auto"/>
                            <w:right w:val="none" w:sz="0" w:space="0" w:color="auto"/>
                          </w:divBdr>
                          <w:divsChild>
                            <w:div w:id="131533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9870587">
      <w:bodyDiv w:val="1"/>
      <w:marLeft w:val="0"/>
      <w:marRight w:val="0"/>
      <w:marTop w:val="0"/>
      <w:marBottom w:val="0"/>
      <w:divBdr>
        <w:top w:val="none" w:sz="0" w:space="0" w:color="auto"/>
        <w:left w:val="none" w:sz="0" w:space="0" w:color="auto"/>
        <w:bottom w:val="none" w:sz="0" w:space="0" w:color="auto"/>
        <w:right w:val="none" w:sz="0" w:space="0" w:color="auto"/>
      </w:divBdr>
    </w:div>
    <w:div w:id="737897656">
      <w:bodyDiv w:val="1"/>
      <w:marLeft w:val="0"/>
      <w:marRight w:val="0"/>
      <w:marTop w:val="0"/>
      <w:marBottom w:val="0"/>
      <w:divBdr>
        <w:top w:val="none" w:sz="0" w:space="0" w:color="auto"/>
        <w:left w:val="none" w:sz="0" w:space="0" w:color="auto"/>
        <w:bottom w:val="none" w:sz="0" w:space="0" w:color="auto"/>
        <w:right w:val="none" w:sz="0" w:space="0" w:color="auto"/>
      </w:divBdr>
    </w:div>
    <w:div w:id="768357656">
      <w:bodyDiv w:val="1"/>
      <w:marLeft w:val="0"/>
      <w:marRight w:val="0"/>
      <w:marTop w:val="0"/>
      <w:marBottom w:val="0"/>
      <w:divBdr>
        <w:top w:val="none" w:sz="0" w:space="0" w:color="auto"/>
        <w:left w:val="none" w:sz="0" w:space="0" w:color="auto"/>
        <w:bottom w:val="none" w:sz="0" w:space="0" w:color="auto"/>
        <w:right w:val="none" w:sz="0" w:space="0" w:color="auto"/>
      </w:divBdr>
    </w:div>
    <w:div w:id="789057854">
      <w:bodyDiv w:val="1"/>
      <w:marLeft w:val="0"/>
      <w:marRight w:val="0"/>
      <w:marTop w:val="0"/>
      <w:marBottom w:val="0"/>
      <w:divBdr>
        <w:top w:val="none" w:sz="0" w:space="0" w:color="auto"/>
        <w:left w:val="none" w:sz="0" w:space="0" w:color="auto"/>
        <w:bottom w:val="none" w:sz="0" w:space="0" w:color="auto"/>
        <w:right w:val="none" w:sz="0" w:space="0" w:color="auto"/>
      </w:divBdr>
    </w:div>
    <w:div w:id="811287894">
      <w:bodyDiv w:val="1"/>
      <w:marLeft w:val="0"/>
      <w:marRight w:val="0"/>
      <w:marTop w:val="0"/>
      <w:marBottom w:val="0"/>
      <w:divBdr>
        <w:top w:val="none" w:sz="0" w:space="0" w:color="auto"/>
        <w:left w:val="none" w:sz="0" w:space="0" w:color="auto"/>
        <w:bottom w:val="none" w:sz="0" w:space="0" w:color="auto"/>
        <w:right w:val="none" w:sz="0" w:space="0" w:color="auto"/>
      </w:divBdr>
      <w:divsChild>
        <w:div w:id="775173408">
          <w:marLeft w:val="0"/>
          <w:marRight w:val="0"/>
          <w:marTop w:val="0"/>
          <w:marBottom w:val="0"/>
          <w:divBdr>
            <w:top w:val="none" w:sz="0" w:space="0" w:color="auto"/>
            <w:left w:val="none" w:sz="0" w:space="0" w:color="auto"/>
            <w:bottom w:val="none" w:sz="0" w:space="0" w:color="auto"/>
            <w:right w:val="none" w:sz="0" w:space="0" w:color="auto"/>
          </w:divBdr>
          <w:divsChild>
            <w:div w:id="1182352153">
              <w:marLeft w:val="0"/>
              <w:marRight w:val="0"/>
              <w:marTop w:val="0"/>
              <w:marBottom w:val="0"/>
              <w:divBdr>
                <w:top w:val="none" w:sz="0" w:space="0" w:color="auto"/>
                <w:left w:val="none" w:sz="0" w:space="0" w:color="auto"/>
                <w:bottom w:val="none" w:sz="0" w:space="0" w:color="auto"/>
                <w:right w:val="none" w:sz="0" w:space="0" w:color="auto"/>
              </w:divBdr>
              <w:divsChild>
                <w:div w:id="1716393113">
                  <w:marLeft w:val="0"/>
                  <w:marRight w:val="0"/>
                  <w:marTop w:val="0"/>
                  <w:marBottom w:val="0"/>
                  <w:divBdr>
                    <w:top w:val="none" w:sz="0" w:space="0" w:color="auto"/>
                    <w:left w:val="none" w:sz="0" w:space="0" w:color="auto"/>
                    <w:bottom w:val="none" w:sz="0" w:space="0" w:color="auto"/>
                    <w:right w:val="none" w:sz="0" w:space="0" w:color="auto"/>
                  </w:divBdr>
                  <w:divsChild>
                    <w:div w:id="1758356563">
                      <w:marLeft w:val="0"/>
                      <w:marRight w:val="0"/>
                      <w:marTop w:val="0"/>
                      <w:marBottom w:val="0"/>
                      <w:divBdr>
                        <w:top w:val="none" w:sz="0" w:space="0" w:color="auto"/>
                        <w:left w:val="none" w:sz="0" w:space="0" w:color="auto"/>
                        <w:bottom w:val="none" w:sz="0" w:space="0" w:color="auto"/>
                        <w:right w:val="none" w:sz="0" w:space="0" w:color="auto"/>
                      </w:divBdr>
                      <w:divsChild>
                        <w:div w:id="2088264323">
                          <w:marLeft w:val="0"/>
                          <w:marRight w:val="0"/>
                          <w:marTop w:val="0"/>
                          <w:marBottom w:val="0"/>
                          <w:divBdr>
                            <w:top w:val="none" w:sz="0" w:space="0" w:color="auto"/>
                            <w:left w:val="none" w:sz="0" w:space="0" w:color="auto"/>
                            <w:bottom w:val="none" w:sz="0" w:space="0" w:color="auto"/>
                            <w:right w:val="none" w:sz="0" w:space="0" w:color="auto"/>
                          </w:divBdr>
                          <w:divsChild>
                            <w:div w:id="23385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4832276">
      <w:bodyDiv w:val="1"/>
      <w:marLeft w:val="0"/>
      <w:marRight w:val="0"/>
      <w:marTop w:val="0"/>
      <w:marBottom w:val="0"/>
      <w:divBdr>
        <w:top w:val="none" w:sz="0" w:space="0" w:color="auto"/>
        <w:left w:val="none" w:sz="0" w:space="0" w:color="auto"/>
        <w:bottom w:val="none" w:sz="0" w:space="0" w:color="auto"/>
        <w:right w:val="none" w:sz="0" w:space="0" w:color="auto"/>
      </w:divBdr>
    </w:div>
    <w:div w:id="885147517">
      <w:bodyDiv w:val="1"/>
      <w:marLeft w:val="0"/>
      <w:marRight w:val="0"/>
      <w:marTop w:val="0"/>
      <w:marBottom w:val="0"/>
      <w:divBdr>
        <w:top w:val="none" w:sz="0" w:space="0" w:color="auto"/>
        <w:left w:val="none" w:sz="0" w:space="0" w:color="auto"/>
        <w:bottom w:val="none" w:sz="0" w:space="0" w:color="auto"/>
        <w:right w:val="none" w:sz="0" w:space="0" w:color="auto"/>
      </w:divBdr>
    </w:div>
    <w:div w:id="955062960">
      <w:bodyDiv w:val="1"/>
      <w:marLeft w:val="0"/>
      <w:marRight w:val="0"/>
      <w:marTop w:val="0"/>
      <w:marBottom w:val="0"/>
      <w:divBdr>
        <w:top w:val="none" w:sz="0" w:space="0" w:color="auto"/>
        <w:left w:val="none" w:sz="0" w:space="0" w:color="auto"/>
        <w:bottom w:val="none" w:sz="0" w:space="0" w:color="auto"/>
        <w:right w:val="none" w:sz="0" w:space="0" w:color="auto"/>
      </w:divBdr>
      <w:divsChild>
        <w:div w:id="1706172680">
          <w:marLeft w:val="0"/>
          <w:marRight w:val="0"/>
          <w:marTop w:val="0"/>
          <w:marBottom w:val="0"/>
          <w:divBdr>
            <w:top w:val="none" w:sz="0" w:space="0" w:color="auto"/>
            <w:left w:val="none" w:sz="0" w:space="0" w:color="auto"/>
            <w:bottom w:val="none" w:sz="0" w:space="0" w:color="auto"/>
            <w:right w:val="none" w:sz="0" w:space="0" w:color="auto"/>
          </w:divBdr>
          <w:divsChild>
            <w:div w:id="480774534">
              <w:marLeft w:val="0"/>
              <w:marRight w:val="0"/>
              <w:marTop w:val="0"/>
              <w:marBottom w:val="0"/>
              <w:divBdr>
                <w:top w:val="none" w:sz="0" w:space="0" w:color="auto"/>
                <w:left w:val="none" w:sz="0" w:space="0" w:color="auto"/>
                <w:bottom w:val="none" w:sz="0" w:space="0" w:color="auto"/>
                <w:right w:val="none" w:sz="0" w:space="0" w:color="auto"/>
              </w:divBdr>
              <w:divsChild>
                <w:div w:id="1251230749">
                  <w:marLeft w:val="0"/>
                  <w:marRight w:val="0"/>
                  <w:marTop w:val="0"/>
                  <w:marBottom w:val="0"/>
                  <w:divBdr>
                    <w:top w:val="none" w:sz="0" w:space="0" w:color="auto"/>
                    <w:left w:val="none" w:sz="0" w:space="0" w:color="auto"/>
                    <w:bottom w:val="none" w:sz="0" w:space="0" w:color="auto"/>
                    <w:right w:val="none" w:sz="0" w:space="0" w:color="auto"/>
                  </w:divBdr>
                  <w:divsChild>
                    <w:div w:id="2007660404">
                      <w:marLeft w:val="0"/>
                      <w:marRight w:val="0"/>
                      <w:marTop w:val="0"/>
                      <w:marBottom w:val="0"/>
                      <w:divBdr>
                        <w:top w:val="none" w:sz="0" w:space="0" w:color="auto"/>
                        <w:left w:val="none" w:sz="0" w:space="0" w:color="auto"/>
                        <w:bottom w:val="none" w:sz="0" w:space="0" w:color="auto"/>
                        <w:right w:val="none" w:sz="0" w:space="0" w:color="auto"/>
                      </w:divBdr>
                      <w:divsChild>
                        <w:div w:id="697006028">
                          <w:marLeft w:val="0"/>
                          <w:marRight w:val="0"/>
                          <w:marTop w:val="0"/>
                          <w:marBottom w:val="0"/>
                          <w:divBdr>
                            <w:top w:val="none" w:sz="0" w:space="0" w:color="auto"/>
                            <w:left w:val="none" w:sz="0" w:space="0" w:color="auto"/>
                            <w:bottom w:val="none" w:sz="0" w:space="0" w:color="auto"/>
                            <w:right w:val="none" w:sz="0" w:space="0" w:color="auto"/>
                          </w:divBdr>
                          <w:divsChild>
                            <w:div w:id="213794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7297123">
      <w:bodyDiv w:val="1"/>
      <w:marLeft w:val="0"/>
      <w:marRight w:val="0"/>
      <w:marTop w:val="0"/>
      <w:marBottom w:val="0"/>
      <w:divBdr>
        <w:top w:val="none" w:sz="0" w:space="0" w:color="auto"/>
        <w:left w:val="none" w:sz="0" w:space="0" w:color="auto"/>
        <w:bottom w:val="none" w:sz="0" w:space="0" w:color="auto"/>
        <w:right w:val="none" w:sz="0" w:space="0" w:color="auto"/>
      </w:divBdr>
    </w:div>
    <w:div w:id="1069111597">
      <w:bodyDiv w:val="1"/>
      <w:marLeft w:val="0"/>
      <w:marRight w:val="0"/>
      <w:marTop w:val="0"/>
      <w:marBottom w:val="0"/>
      <w:divBdr>
        <w:top w:val="none" w:sz="0" w:space="0" w:color="auto"/>
        <w:left w:val="none" w:sz="0" w:space="0" w:color="auto"/>
        <w:bottom w:val="none" w:sz="0" w:space="0" w:color="auto"/>
        <w:right w:val="none" w:sz="0" w:space="0" w:color="auto"/>
      </w:divBdr>
    </w:div>
    <w:div w:id="1164079497">
      <w:bodyDiv w:val="1"/>
      <w:marLeft w:val="0"/>
      <w:marRight w:val="0"/>
      <w:marTop w:val="0"/>
      <w:marBottom w:val="0"/>
      <w:divBdr>
        <w:top w:val="none" w:sz="0" w:space="0" w:color="auto"/>
        <w:left w:val="none" w:sz="0" w:space="0" w:color="auto"/>
        <w:bottom w:val="none" w:sz="0" w:space="0" w:color="auto"/>
        <w:right w:val="none" w:sz="0" w:space="0" w:color="auto"/>
      </w:divBdr>
    </w:div>
    <w:div w:id="1192105277">
      <w:bodyDiv w:val="1"/>
      <w:marLeft w:val="0"/>
      <w:marRight w:val="0"/>
      <w:marTop w:val="0"/>
      <w:marBottom w:val="0"/>
      <w:divBdr>
        <w:top w:val="none" w:sz="0" w:space="0" w:color="auto"/>
        <w:left w:val="none" w:sz="0" w:space="0" w:color="auto"/>
        <w:bottom w:val="none" w:sz="0" w:space="0" w:color="auto"/>
        <w:right w:val="none" w:sz="0" w:space="0" w:color="auto"/>
      </w:divBdr>
    </w:div>
    <w:div w:id="1211915968">
      <w:bodyDiv w:val="1"/>
      <w:marLeft w:val="0"/>
      <w:marRight w:val="0"/>
      <w:marTop w:val="0"/>
      <w:marBottom w:val="0"/>
      <w:divBdr>
        <w:top w:val="none" w:sz="0" w:space="0" w:color="auto"/>
        <w:left w:val="none" w:sz="0" w:space="0" w:color="auto"/>
        <w:bottom w:val="none" w:sz="0" w:space="0" w:color="auto"/>
        <w:right w:val="none" w:sz="0" w:space="0" w:color="auto"/>
      </w:divBdr>
      <w:divsChild>
        <w:div w:id="1556351299">
          <w:marLeft w:val="0"/>
          <w:marRight w:val="0"/>
          <w:marTop w:val="0"/>
          <w:marBottom w:val="0"/>
          <w:divBdr>
            <w:top w:val="none" w:sz="0" w:space="0" w:color="auto"/>
            <w:left w:val="none" w:sz="0" w:space="0" w:color="auto"/>
            <w:bottom w:val="none" w:sz="0" w:space="0" w:color="auto"/>
            <w:right w:val="none" w:sz="0" w:space="0" w:color="auto"/>
          </w:divBdr>
          <w:divsChild>
            <w:div w:id="159350058">
              <w:marLeft w:val="0"/>
              <w:marRight w:val="0"/>
              <w:marTop w:val="0"/>
              <w:marBottom w:val="0"/>
              <w:divBdr>
                <w:top w:val="none" w:sz="0" w:space="0" w:color="auto"/>
                <w:left w:val="none" w:sz="0" w:space="0" w:color="auto"/>
                <w:bottom w:val="none" w:sz="0" w:space="0" w:color="auto"/>
                <w:right w:val="none" w:sz="0" w:space="0" w:color="auto"/>
              </w:divBdr>
              <w:divsChild>
                <w:div w:id="520053830">
                  <w:marLeft w:val="0"/>
                  <w:marRight w:val="0"/>
                  <w:marTop w:val="0"/>
                  <w:marBottom w:val="0"/>
                  <w:divBdr>
                    <w:top w:val="none" w:sz="0" w:space="0" w:color="auto"/>
                    <w:left w:val="none" w:sz="0" w:space="0" w:color="auto"/>
                    <w:bottom w:val="none" w:sz="0" w:space="0" w:color="auto"/>
                    <w:right w:val="none" w:sz="0" w:space="0" w:color="auto"/>
                  </w:divBdr>
                  <w:divsChild>
                    <w:div w:id="1157765369">
                      <w:marLeft w:val="0"/>
                      <w:marRight w:val="0"/>
                      <w:marTop w:val="0"/>
                      <w:marBottom w:val="0"/>
                      <w:divBdr>
                        <w:top w:val="none" w:sz="0" w:space="0" w:color="auto"/>
                        <w:left w:val="none" w:sz="0" w:space="0" w:color="auto"/>
                        <w:bottom w:val="none" w:sz="0" w:space="0" w:color="auto"/>
                        <w:right w:val="none" w:sz="0" w:space="0" w:color="auto"/>
                      </w:divBdr>
                      <w:divsChild>
                        <w:div w:id="1589727489">
                          <w:marLeft w:val="0"/>
                          <w:marRight w:val="0"/>
                          <w:marTop w:val="0"/>
                          <w:marBottom w:val="0"/>
                          <w:divBdr>
                            <w:top w:val="none" w:sz="0" w:space="0" w:color="auto"/>
                            <w:left w:val="none" w:sz="0" w:space="0" w:color="auto"/>
                            <w:bottom w:val="none" w:sz="0" w:space="0" w:color="auto"/>
                            <w:right w:val="none" w:sz="0" w:space="0" w:color="auto"/>
                          </w:divBdr>
                          <w:divsChild>
                            <w:div w:id="47383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3997978">
      <w:bodyDiv w:val="1"/>
      <w:marLeft w:val="0"/>
      <w:marRight w:val="0"/>
      <w:marTop w:val="0"/>
      <w:marBottom w:val="0"/>
      <w:divBdr>
        <w:top w:val="none" w:sz="0" w:space="0" w:color="auto"/>
        <w:left w:val="none" w:sz="0" w:space="0" w:color="auto"/>
        <w:bottom w:val="none" w:sz="0" w:space="0" w:color="auto"/>
        <w:right w:val="none" w:sz="0" w:space="0" w:color="auto"/>
      </w:divBdr>
    </w:div>
    <w:div w:id="1221097380">
      <w:bodyDiv w:val="1"/>
      <w:marLeft w:val="0"/>
      <w:marRight w:val="0"/>
      <w:marTop w:val="0"/>
      <w:marBottom w:val="0"/>
      <w:divBdr>
        <w:top w:val="none" w:sz="0" w:space="0" w:color="auto"/>
        <w:left w:val="none" w:sz="0" w:space="0" w:color="auto"/>
        <w:bottom w:val="none" w:sz="0" w:space="0" w:color="auto"/>
        <w:right w:val="none" w:sz="0" w:space="0" w:color="auto"/>
      </w:divBdr>
    </w:div>
    <w:div w:id="1234048624">
      <w:bodyDiv w:val="1"/>
      <w:marLeft w:val="0"/>
      <w:marRight w:val="0"/>
      <w:marTop w:val="0"/>
      <w:marBottom w:val="0"/>
      <w:divBdr>
        <w:top w:val="none" w:sz="0" w:space="0" w:color="auto"/>
        <w:left w:val="none" w:sz="0" w:space="0" w:color="auto"/>
        <w:bottom w:val="none" w:sz="0" w:space="0" w:color="auto"/>
        <w:right w:val="none" w:sz="0" w:space="0" w:color="auto"/>
      </w:divBdr>
    </w:div>
    <w:div w:id="1234899411">
      <w:bodyDiv w:val="1"/>
      <w:marLeft w:val="0"/>
      <w:marRight w:val="0"/>
      <w:marTop w:val="0"/>
      <w:marBottom w:val="0"/>
      <w:divBdr>
        <w:top w:val="none" w:sz="0" w:space="0" w:color="auto"/>
        <w:left w:val="none" w:sz="0" w:space="0" w:color="auto"/>
        <w:bottom w:val="none" w:sz="0" w:space="0" w:color="auto"/>
        <w:right w:val="none" w:sz="0" w:space="0" w:color="auto"/>
      </w:divBdr>
    </w:div>
    <w:div w:id="1255282899">
      <w:bodyDiv w:val="1"/>
      <w:marLeft w:val="0"/>
      <w:marRight w:val="0"/>
      <w:marTop w:val="0"/>
      <w:marBottom w:val="0"/>
      <w:divBdr>
        <w:top w:val="none" w:sz="0" w:space="0" w:color="auto"/>
        <w:left w:val="none" w:sz="0" w:space="0" w:color="auto"/>
        <w:bottom w:val="none" w:sz="0" w:space="0" w:color="auto"/>
        <w:right w:val="none" w:sz="0" w:space="0" w:color="auto"/>
      </w:divBdr>
    </w:div>
    <w:div w:id="1269970360">
      <w:bodyDiv w:val="1"/>
      <w:marLeft w:val="0"/>
      <w:marRight w:val="0"/>
      <w:marTop w:val="0"/>
      <w:marBottom w:val="0"/>
      <w:divBdr>
        <w:top w:val="none" w:sz="0" w:space="0" w:color="auto"/>
        <w:left w:val="none" w:sz="0" w:space="0" w:color="auto"/>
        <w:bottom w:val="none" w:sz="0" w:space="0" w:color="auto"/>
        <w:right w:val="none" w:sz="0" w:space="0" w:color="auto"/>
      </w:divBdr>
    </w:div>
    <w:div w:id="1332176530">
      <w:bodyDiv w:val="1"/>
      <w:marLeft w:val="0"/>
      <w:marRight w:val="0"/>
      <w:marTop w:val="0"/>
      <w:marBottom w:val="0"/>
      <w:divBdr>
        <w:top w:val="none" w:sz="0" w:space="0" w:color="auto"/>
        <w:left w:val="none" w:sz="0" w:space="0" w:color="auto"/>
        <w:bottom w:val="none" w:sz="0" w:space="0" w:color="auto"/>
        <w:right w:val="none" w:sz="0" w:space="0" w:color="auto"/>
      </w:divBdr>
    </w:div>
    <w:div w:id="1337611164">
      <w:bodyDiv w:val="1"/>
      <w:marLeft w:val="0"/>
      <w:marRight w:val="0"/>
      <w:marTop w:val="0"/>
      <w:marBottom w:val="0"/>
      <w:divBdr>
        <w:top w:val="none" w:sz="0" w:space="0" w:color="auto"/>
        <w:left w:val="none" w:sz="0" w:space="0" w:color="auto"/>
        <w:bottom w:val="none" w:sz="0" w:space="0" w:color="auto"/>
        <w:right w:val="none" w:sz="0" w:space="0" w:color="auto"/>
      </w:divBdr>
    </w:div>
    <w:div w:id="1359820873">
      <w:bodyDiv w:val="1"/>
      <w:marLeft w:val="0"/>
      <w:marRight w:val="0"/>
      <w:marTop w:val="0"/>
      <w:marBottom w:val="0"/>
      <w:divBdr>
        <w:top w:val="none" w:sz="0" w:space="0" w:color="auto"/>
        <w:left w:val="none" w:sz="0" w:space="0" w:color="auto"/>
        <w:bottom w:val="none" w:sz="0" w:space="0" w:color="auto"/>
        <w:right w:val="none" w:sz="0" w:space="0" w:color="auto"/>
      </w:divBdr>
    </w:div>
    <w:div w:id="1406222197">
      <w:bodyDiv w:val="1"/>
      <w:marLeft w:val="0"/>
      <w:marRight w:val="0"/>
      <w:marTop w:val="0"/>
      <w:marBottom w:val="0"/>
      <w:divBdr>
        <w:top w:val="none" w:sz="0" w:space="0" w:color="auto"/>
        <w:left w:val="none" w:sz="0" w:space="0" w:color="auto"/>
        <w:bottom w:val="none" w:sz="0" w:space="0" w:color="auto"/>
        <w:right w:val="none" w:sz="0" w:space="0" w:color="auto"/>
      </w:divBdr>
    </w:div>
    <w:div w:id="1408334809">
      <w:bodyDiv w:val="1"/>
      <w:marLeft w:val="0"/>
      <w:marRight w:val="0"/>
      <w:marTop w:val="0"/>
      <w:marBottom w:val="0"/>
      <w:divBdr>
        <w:top w:val="none" w:sz="0" w:space="0" w:color="auto"/>
        <w:left w:val="none" w:sz="0" w:space="0" w:color="auto"/>
        <w:bottom w:val="none" w:sz="0" w:space="0" w:color="auto"/>
        <w:right w:val="none" w:sz="0" w:space="0" w:color="auto"/>
      </w:divBdr>
    </w:div>
    <w:div w:id="1415278614">
      <w:bodyDiv w:val="1"/>
      <w:marLeft w:val="0"/>
      <w:marRight w:val="0"/>
      <w:marTop w:val="0"/>
      <w:marBottom w:val="0"/>
      <w:divBdr>
        <w:top w:val="none" w:sz="0" w:space="0" w:color="auto"/>
        <w:left w:val="none" w:sz="0" w:space="0" w:color="auto"/>
        <w:bottom w:val="none" w:sz="0" w:space="0" w:color="auto"/>
        <w:right w:val="none" w:sz="0" w:space="0" w:color="auto"/>
      </w:divBdr>
    </w:div>
    <w:div w:id="1469398924">
      <w:bodyDiv w:val="1"/>
      <w:marLeft w:val="0"/>
      <w:marRight w:val="0"/>
      <w:marTop w:val="0"/>
      <w:marBottom w:val="0"/>
      <w:divBdr>
        <w:top w:val="none" w:sz="0" w:space="0" w:color="auto"/>
        <w:left w:val="none" w:sz="0" w:space="0" w:color="auto"/>
        <w:bottom w:val="none" w:sz="0" w:space="0" w:color="auto"/>
        <w:right w:val="none" w:sz="0" w:space="0" w:color="auto"/>
      </w:divBdr>
    </w:div>
    <w:div w:id="1497762538">
      <w:bodyDiv w:val="1"/>
      <w:marLeft w:val="0"/>
      <w:marRight w:val="0"/>
      <w:marTop w:val="0"/>
      <w:marBottom w:val="0"/>
      <w:divBdr>
        <w:top w:val="none" w:sz="0" w:space="0" w:color="auto"/>
        <w:left w:val="none" w:sz="0" w:space="0" w:color="auto"/>
        <w:bottom w:val="none" w:sz="0" w:space="0" w:color="auto"/>
        <w:right w:val="none" w:sz="0" w:space="0" w:color="auto"/>
      </w:divBdr>
    </w:div>
    <w:div w:id="1529440897">
      <w:bodyDiv w:val="1"/>
      <w:marLeft w:val="0"/>
      <w:marRight w:val="0"/>
      <w:marTop w:val="0"/>
      <w:marBottom w:val="0"/>
      <w:divBdr>
        <w:top w:val="none" w:sz="0" w:space="0" w:color="auto"/>
        <w:left w:val="none" w:sz="0" w:space="0" w:color="auto"/>
        <w:bottom w:val="none" w:sz="0" w:space="0" w:color="auto"/>
        <w:right w:val="none" w:sz="0" w:space="0" w:color="auto"/>
      </w:divBdr>
      <w:divsChild>
        <w:div w:id="1689676720">
          <w:marLeft w:val="0"/>
          <w:marRight w:val="0"/>
          <w:marTop w:val="0"/>
          <w:marBottom w:val="0"/>
          <w:divBdr>
            <w:top w:val="none" w:sz="0" w:space="0" w:color="auto"/>
            <w:left w:val="none" w:sz="0" w:space="0" w:color="auto"/>
            <w:bottom w:val="none" w:sz="0" w:space="0" w:color="auto"/>
            <w:right w:val="none" w:sz="0" w:space="0" w:color="auto"/>
          </w:divBdr>
          <w:divsChild>
            <w:div w:id="928462964">
              <w:marLeft w:val="0"/>
              <w:marRight w:val="0"/>
              <w:marTop w:val="0"/>
              <w:marBottom w:val="0"/>
              <w:divBdr>
                <w:top w:val="none" w:sz="0" w:space="0" w:color="auto"/>
                <w:left w:val="none" w:sz="0" w:space="0" w:color="auto"/>
                <w:bottom w:val="none" w:sz="0" w:space="0" w:color="auto"/>
                <w:right w:val="none" w:sz="0" w:space="0" w:color="auto"/>
              </w:divBdr>
              <w:divsChild>
                <w:div w:id="1238515491">
                  <w:marLeft w:val="0"/>
                  <w:marRight w:val="0"/>
                  <w:marTop w:val="0"/>
                  <w:marBottom w:val="0"/>
                  <w:divBdr>
                    <w:top w:val="none" w:sz="0" w:space="0" w:color="auto"/>
                    <w:left w:val="none" w:sz="0" w:space="0" w:color="auto"/>
                    <w:bottom w:val="none" w:sz="0" w:space="0" w:color="auto"/>
                    <w:right w:val="none" w:sz="0" w:space="0" w:color="auto"/>
                  </w:divBdr>
                  <w:divsChild>
                    <w:div w:id="1409615898">
                      <w:marLeft w:val="0"/>
                      <w:marRight w:val="0"/>
                      <w:marTop w:val="0"/>
                      <w:marBottom w:val="0"/>
                      <w:divBdr>
                        <w:top w:val="none" w:sz="0" w:space="0" w:color="auto"/>
                        <w:left w:val="none" w:sz="0" w:space="0" w:color="auto"/>
                        <w:bottom w:val="none" w:sz="0" w:space="0" w:color="auto"/>
                        <w:right w:val="none" w:sz="0" w:space="0" w:color="auto"/>
                      </w:divBdr>
                      <w:divsChild>
                        <w:div w:id="502861784">
                          <w:marLeft w:val="0"/>
                          <w:marRight w:val="0"/>
                          <w:marTop w:val="0"/>
                          <w:marBottom w:val="0"/>
                          <w:divBdr>
                            <w:top w:val="none" w:sz="0" w:space="0" w:color="auto"/>
                            <w:left w:val="none" w:sz="0" w:space="0" w:color="auto"/>
                            <w:bottom w:val="none" w:sz="0" w:space="0" w:color="auto"/>
                            <w:right w:val="none" w:sz="0" w:space="0" w:color="auto"/>
                          </w:divBdr>
                          <w:divsChild>
                            <w:div w:id="69161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0700441">
      <w:bodyDiv w:val="1"/>
      <w:marLeft w:val="0"/>
      <w:marRight w:val="0"/>
      <w:marTop w:val="0"/>
      <w:marBottom w:val="0"/>
      <w:divBdr>
        <w:top w:val="none" w:sz="0" w:space="0" w:color="auto"/>
        <w:left w:val="none" w:sz="0" w:space="0" w:color="auto"/>
        <w:bottom w:val="none" w:sz="0" w:space="0" w:color="auto"/>
        <w:right w:val="none" w:sz="0" w:space="0" w:color="auto"/>
      </w:divBdr>
      <w:divsChild>
        <w:div w:id="1940094930">
          <w:marLeft w:val="0"/>
          <w:marRight w:val="0"/>
          <w:marTop w:val="0"/>
          <w:marBottom w:val="0"/>
          <w:divBdr>
            <w:top w:val="none" w:sz="0" w:space="0" w:color="auto"/>
            <w:left w:val="none" w:sz="0" w:space="0" w:color="auto"/>
            <w:bottom w:val="none" w:sz="0" w:space="0" w:color="auto"/>
            <w:right w:val="none" w:sz="0" w:space="0" w:color="auto"/>
          </w:divBdr>
          <w:divsChild>
            <w:div w:id="2037844779">
              <w:marLeft w:val="0"/>
              <w:marRight w:val="0"/>
              <w:marTop w:val="0"/>
              <w:marBottom w:val="0"/>
              <w:divBdr>
                <w:top w:val="none" w:sz="0" w:space="0" w:color="auto"/>
                <w:left w:val="none" w:sz="0" w:space="0" w:color="auto"/>
                <w:bottom w:val="none" w:sz="0" w:space="0" w:color="auto"/>
                <w:right w:val="none" w:sz="0" w:space="0" w:color="auto"/>
              </w:divBdr>
              <w:divsChild>
                <w:div w:id="1534882427">
                  <w:marLeft w:val="0"/>
                  <w:marRight w:val="0"/>
                  <w:marTop w:val="0"/>
                  <w:marBottom w:val="0"/>
                  <w:divBdr>
                    <w:top w:val="none" w:sz="0" w:space="0" w:color="auto"/>
                    <w:left w:val="none" w:sz="0" w:space="0" w:color="auto"/>
                    <w:bottom w:val="none" w:sz="0" w:space="0" w:color="auto"/>
                    <w:right w:val="none" w:sz="0" w:space="0" w:color="auto"/>
                  </w:divBdr>
                  <w:divsChild>
                    <w:div w:id="1831096525">
                      <w:marLeft w:val="0"/>
                      <w:marRight w:val="0"/>
                      <w:marTop w:val="0"/>
                      <w:marBottom w:val="0"/>
                      <w:divBdr>
                        <w:top w:val="none" w:sz="0" w:space="0" w:color="auto"/>
                        <w:left w:val="none" w:sz="0" w:space="0" w:color="auto"/>
                        <w:bottom w:val="none" w:sz="0" w:space="0" w:color="auto"/>
                        <w:right w:val="none" w:sz="0" w:space="0" w:color="auto"/>
                      </w:divBdr>
                      <w:divsChild>
                        <w:div w:id="1213229980">
                          <w:marLeft w:val="0"/>
                          <w:marRight w:val="0"/>
                          <w:marTop w:val="0"/>
                          <w:marBottom w:val="0"/>
                          <w:divBdr>
                            <w:top w:val="none" w:sz="0" w:space="0" w:color="auto"/>
                            <w:left w:val="none" w:sz="0" w:space="0" w:color="auto"/>
                            <w:bottom w:val="none" w:sz="0" w:space="0" w:color="auto"/>
                            <w:right w:val="none" w:sz="0" w:space="0" w:color="auto"/>
                          </w:divBdr>
                          <w:divsChild>
                            <w:div w:id="52529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0310374">
      <w:bodyDiv w:val="1"/>
      <w:marLeft w:val="0"/>
      <w:marRight w:val="0"/>
      <w:marTop w:val="0"/>
      <w:marBottom w:val="0"/>
      <w:divBdr>
        <w:top w:val="none" w:sz="0" w:space="0" w:color="auto"/>
        <w:left w:val="none" w:sz="0" w:space="0" w:color="auto"/>
        <w:bottom w:val="none" w:sz="0" w:space="0" w:color="auto"/>
        <w:right w:val="none" w:sz="0" w:space="0" w:color="auto"/>
      </w:divBdr>
    </w:div>
    <w:div w:id="1587958497">
      <w:bodyDiv w:val="1"/>
      <w:marLeft w:val="0"/>
      <w:marRight w:val="0"/>
      <w:marTop w:val="0"/>
      <w:marBottom w:val="0"/>
      <w:divBdr>
        <w:top w:val="none" w:sz="0" w:space="0" w:color="auto"/>
        <w:left w:val="none" w:sz="0" w:space="0" w:color="auto"/>
        <w:bottom w:val="none" w:sz="0" w:space="0" w:color="auto"/>
        <w:right w:val="none" w:sz="0" w:space="0" w:color="auto"/>
      </w:divBdr>
    </w:div>
    <w:div w:id="1590695876">
      <w:bodyDiv w:val="1"/>
      <w:marLeft w:val="0"/>
      <w:marRight w:val="0"/>
      <w:marTop w:val="0"/>
      <w:marBottom w:val="0"/>
      <w:divBdr>
        <w:top w:val="none" w:sz="0" w:space="0" w:color="auto"/>
        <w:left w:val="none" w:sz="0" w:space="0" w:color="auto"/>
        <w:bottom w:val="none" w:sz="0" w:space="0" w:color="auto"/>
        <w:right w:val="none" w:sz="0" w:space="0" w:color="auto"/>
      </w:divBdr>
      <w:divsChild>
        <w:div w:id="914974463">
          <w:marLeft w:val="0"/>
          <w:marRight w:val="0"/>
          <w:marTop w:val="0"/>
          <w:marBottom w:val="0"/>
          <w:divBdr>
            <w:top w:val="none" w:sz="0" w:space="0" w:color="auto"/>
            <w:left w:val="none" w:sz="0" w:space="0" w:color="auto"/>
            <w:bottom w:val="none" w:sz="0" w:space="0" w:color="auto"/>
            <w:right w:val="none" w:sz="0" w:space="0" w:color="auto"/>
          </w:divBdr>
          <w:divsChild>
            <w:div w:id="582226516">
              <w:marLeft w:val="0"/>
              <w:marRight w:val="0"/>
              <w:marTop w:val="0"/>
              <w:marBottom w:val="0"/>
              <w:divBdr>
                <w:top w:val="none" w:sz="0" w:space="0" w:color="auto"/>
                <w:left w:val="none" w:sz="0" w:space="0" w:color="auto"/>
                <w:bottom w:val="none" w:sz="0" w:space="0" w:color="auto"/>
                <w:right w:val="none" w:sz="0" w:space="0" w:color="auto"/>
              </w:divBdr>
              <w:divsChild>
                <w:div w:id="1359619589">
                  <w:marLeft w:val="0"/>
                  <w:marRight w:val="0"/>
                  <w:marTop w:val="0"/>
                  <w:marBottom w:val="0"/>
                  <w:divBdr>
                    <w:top w:val="none" w:sz="0" w:space="0" w:color="auto"/>
                    <w:left w:val="none" w:sz="0" w:space="0" w:color="auto"/>
                    <w:bottom w:val="none" w:sz="0" w:space="0" w:color="auto"/>
                    <w:right w:val="none" w:sz="0" w:space="0" w:color="auto"/>
                  </w:divBdr>
                  <w:divsChild>
                    <w:div w:id="762726474">
                      <w:marLeft w:val="0"/>
                      <w:marRight w:val="0"/>
                      <w:marTop w:val="0"/>
                      <w:marBottom w:val="0"/>
                      <w:divBdr>
                        <w:top w:val="none" w:sz="0" w:space="0" w:color="auto"/>
                        <w:left w:val="none" w:sz="0" w:space="0" w:color="auto"/>
                        <w:bottom w:val="none" w:sz="0" w:space="0" w:color="auto"/>
                        <w:right w:val="none" w:sz="0" w:space="0" w:color="auto"/>
                      </w:divBdr>
                      <w:divsChild>
                        <w:div w:id="192157825">
                          <w:marLeft w:val="0"/>
                          <w:marRight w:val="0"/>
                          <w:marTop w:val="0"/>
                          <w:marBottom w:val="0"/>
                          <w:divBdr>
                            <w:top w:val="none" w:sz="0" w:space="0" w:color="auto"/>
                            <w:left w:val="none" w:sz="0" w:space="0" w:color="auto"/>
                            <w:bottom w:val="none" w:sz="0" w:space="0" w:color="auto"/>
                            <w:right w:val="none" w:sz="0" w:space="0" w:color="auto"/>
                          </w:divBdr>
                          <w:divsChild>
                            <w:div w:id="128392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5986710">
      <w:bodyDiv w:val="1"/>
      <w:marLeft w:val="0"/>
      <w:marRight w:val="0"/>
      <w:marTop w:val="0"/>
      <w:marBottom w:val="0"/>
      <w:divBdr>
        <w:top w:val="none" w:sz="0" w:space="0" w:color="auto"/>
        <w:left w:val="none" w:sz="0" w:space="0" w:color="auto"/>
        <w:bottom w:val="none" w:sz="0" w:space="0" w:color="auto"/>
        <w:right w:val="none" w:sz="0" w:space="0" w:color="auto"/>
      </w:divBdr>
    </w:div>
    <w:div w:id="1666392179">
      <w:bodyDiv w:val="1"/>
      <w:marLeft w:val="0"/>
      <w:marRight w:val="0"/>
      <w:marTop w:val="0"/>
      <w:marBottom w:val="0"/>
      <w:divBdr>
        <w:top w:val="none" w:sz="0" w:space="0" w:color="auto"/>
        <w:left w:val="none" w:sz="0" w:space="0" w:color="auto"/>
        <w:bottom w:val="none" w:sz="0" w:space="0" w:color="auto"/>
        <w:right w:val="none" w:sz="0" w:space="0" w:color="auto"/>
      </w:divBdr>
    </w:div>
    <w:div w:id="1692757681">
      <w:bodyDiv w:val="1"/>
      <w:marLeft w:val="0"/>
      <w:marRight w:val="0"/>
      <w:marTop w:val="0"/>
      <w:marBottom w:val="0"/>
      <w:divBdr>
        <w:top w:val="none" w:sz="0" w:space="0" w:color="auto"/>
        <w:left w:val="none" w:sz="0" w:space="0" w:color="auto"/>
        <w:bottom w:val="none" w:sz="0" w:space="0" w:color="auto"/>
        <w:right w:val="none" w:sz="0" w:space="0" w:color="auto"/>
      </w:divBdr>
    </w:div>
    <w:div w:id="1707294351">
      <w:bodyDiv w:val="1"/>
      <w:marLeft w:val="0"/>
      <w:marRight w:val="0"/>
      <w:marTop w:val="0"/>
      <w:marBottom w:val="0"/>
      <w:divBdr>
        <w:top w:val="none" w:sz="0" w:space="0" w:color="auto"/>
        <w:left w:val="none" w:sz="0" w:space="0" w:color="auto"/>
        <w:bottom w:val="none" w:sz="0" w:space="0" w:color="auto"/>
        <w:right w:val="none" w:sz="0" w:space="0" w:color="auto"/>
      </w:divBdr>
    </w:div>
    <w:div w:id="1718511356">
      <w:bodyDiv w:val="1"/>
      <w:marLeft w:val="0"/>
      <w:marRight w:val="0"/>
      <w:marTop w:val="0"/>
      <w:marBottom w:val="0"/>
      <w:divBdr>
        <w:top w:val="none" w:sz="0" w:space="0" w:color="auto"/>
        <w:left w:val="none" w:sz="0" w:space="0" w:color="auto"/>
        <w:bottom w:val="none" w:sz="0" w:space="0" w:color="auto"/>
        <w:right w:val="none" w:sz="0" w:space="0" w:color="auto"/>
      </w:divBdr>
    </w:div>
    <w:div w:id="1798527766">
      <w:bodyDiv w:val="1"/>
      <w:marLeft w:val="0"/>
      <w:marRight w:val="0"/>
      <w:marTop w:val="0"/>
      <w:marBottom w:val="0"/>
      <w:divBdr>
        <w:top w:val="none" w:sz="0" w:space="0" w:color="auto"/>
        <w:left w:val="none" w:sz="0" w:space="0" w:color="auto"/>
        <w:bottom w:val="none" w:sz="0" w:space="0" w:color="auto"/>
        <w:right w:val="none" w:sz="0" w:space="0" w:color="auto"/>
      </w:divBdr>
    </w:div>
    <w:div w:id="1820607987">
      <w:bodyDiv w:val="1"/>
      <w:marLeft w:val="0"/>
      <w:marRight w:val="0"/>
      <w:marTop w:val="0"/>
      <w:marBottom w:val="0"/>
      <w:divBdr>
        <w:top w:val="none" w:sz="0" w:space="0" w:color="auto"/>
        <w:left w:val="none" w:sz="0" w:space="0" w:color="auto"/>
        <w:bottom w:val="none" w:sz="0" w:space="0" w:color="auto"/>
        <w:right w:val="none" w:sz="0" w:space="0" w:color="auto"/>
      </w:divBdr>
    </w:div>
    <w:div w:id="1865362293">
      <w:bodyDiv w:val="1"/>
      <w:marLeft w:val="0"/>
      <w:marRight w:val="0"/>
      <w:marTop w:val="0"/>
      <w:marBottom w:val="0"/>
      <w:divBdr>
        <w:top w:val="none" w:sz="0" w:space="0" w:color="auto"/>
        <w:left w:val="none" w:sz="0" w:space="0" w:color="auto"/>
        <w:bottom w:val="none" w:sz="0" w:space="0" w:color="auto"/>
        <w:right w:val="none" w:sz="0" w:space="0" w:color="auto"/>
      </w:divBdr>
    </w:div>
    <w:div w:id="1893231876">
      <w:bodyDiv w:val="1"/>
      <w:marLeft w:val="0"/>
      <w:marRight w:val="0"/>
      <w:marTop w:val="0"/>
      <w:marBottom w:val="0"/>
      <w:divBdr>
        <w:top w:val="none" w:sz="0" w:space="0" w:color="auto"/>
        <w:left w:val="none" w:sz="0" w:space="0" w:color="auto"/>
        <w:bottom w:val="none" w:sz="0" w:space="0" w:color="auto"/>
        <w:right w:val="none" w:sz="0" w:space="0" w:color="auto"/>
      </w:divBdr>
    </w:div>
    <w:div w:id="1895583411">
      <w:bodyDiv w:val="1"/>
      <w:marLeft w:val="0"/>
      <w:marRight w:val="0"/>
      <w:marTop w:val="0"/>
      <w:marBottom w:val="0"/>
      <w:divBdr>
        <w:top w:val="none" w:sz="0" w:space="0" w:color="auto"/>
        <w:left w:val="none" w:sz="0" w:space="0" w:color="auto"/>
        <w:bottom w:val="none" w:sz="0" w:space="0" w:color="auto"/>
        <w:right w:val="none" w:sz="0" w:space="0" w:color="auto"/>
      </w:divBdr>
    </w:div>
    <w:div w:id="1911768763">
      <w:bodyDiv w:val="1"/>
      <w:marLeft w:val="0"/>
      <w:marRight w:val="0"/>
      <w:marTop w:val="0"/>
      <w:marBottom w:val="0"/>
      <w:divBdr>
        <w:top w:val="none" w:sz="0" w:space="0" w:color="auto"/>
        <w:left w:val="none" w:sz="0" w:space="0" w:color="auto"/>
        <w:bottom w:val="none" w:sz="0" w:space="0" w:color="auto"/>
        <w:right w:val="none" w:sz="0" w:space="0" w:color="auto"/>
      </w:divBdr>
    </w:div>
    <w:div w:id="1931887657">
      <w:bodyDiv w:val="1"/>
      <w:marLeft w:val="0"/>
      <w:marRight w:val="0"/>
      <w:marTop w:val="0"/>
      <w:marBottom w:val="0"/>
      <w:divBdr>
        <w:top w:val="none" w:sz="0" w:space="0" w:color="auto"/>
        <w:left w:val="none" w:sz="0" w:space="0" w:color="auto"/>
        <w:bottom w:val="none" w:sz="0" w:space="0" w:color="auto"/>
        <w:right w:val="none" w:sz="0" w:space="0" w:color="auto"/>
      </w:divBdr>
    </w:div>
    <w:div w:id="1979063786">
      <w:bodyDiv w:val="1"/>
      <w:marLeft w:val="0"/>
      <w:marRight w:val="0"/>
      <w:marTop w:val="0"/>
      <w:marBottom w:val="0"/>
      <w:divBdr>
        <w:top w:val="none" w:sz="0" w:space="0" w:color="auto"/>
        <w:left w:val="none" w:sz="0" w:space="0" w:color="auto"/>
        <w:bottom w:val="none" w:sz="0" w:space="0" w:color="auto"/>
        <w:right w:val="none" w:sz="0" w:space="0" w:color="auto"/>
      </w:divBdr>
    </w:div>
    <w:div w:id="1985115342">
      <w:bodyDiv w:val="1"/>
      <w:marLeft w:val="0"/>
      <w:marRight w:val="0"/>
      <w:marTop w:val="0"/>
      <w:marBottom w:val="0"/>
      <w:divBdr>
        <w:top w:val="none" w:sz="0" w:space="0" w:color="auto"/>
        <w:left w:val="none" w:sz="0" w:space="0" w:color="auto"/>
        <w:bottom w:val="none" w:sz="0" w:space="0" w:color="auto"/>
        <w:right w:val="none" w:sz="0" w:space="0" w:color="auto"/>
      </w:divBdr>
    </w:div>
    <w:div w:id="1991909567">
      <w:bodyDiv w:val="1"/>
      <w:marLeft w:val="0"/>
      <w:marRight w:val="0"/>
      <w:marTop w:val="0"/>
      <w:marBottom w:val="0"/>
      <w:divBdr>
        <w:top w:val="none" w:sz="0" w:space="0" w:color="auto"/>
        <w:left w:val="none" w:sz="0" w:space="0" w:color="auto"/>
        <w:bottom w:val="none" w:sz="0" w:space="0" w:color="auto"/>
        <w:right w:val="none" w:sz="0" w:space="0" w:color="auto"/>
      </w:divBdr>
    </w:div>
    <w:div w:id="2003850186">
      <w:bodyDiv w:val="1"/>
      <w:marLeft w:val="0"/>
      <w:marRight w:val="0"/>
      <w:marTop w:val="0"/>
      <w:marBottom w:val="0"/>
      <w:divBdr>
        <w:top w:val="none" w:sz="0" w:space="0" w:color="auto"/>
        <w:left w:val="none" w:sz="0" w:space="0" w:color="auto"/>
        <w:bottom w:val="none" w:sz="0" w:space="0" w:color="auto"/>
        <w:right w:val="none" w:sz="0" w:space="0" w:color="auto"/>
      </w:divBdr>
    </w:div>
    <w:div w:id="2029719941">
      <w:bodyDiv w:val="1"/>
      <w:marLeft w:val="0"/>
      <w:marRight w:val="0"/>
      <w:marTop w:val="0"/>
      <w:marBottom w:val="0"/>
      <w:divBdr>
        <w:top w:val="none" w:sz="0" w:space="0" w:color="auto"/>
        <w:left w:val="none" w:sz="0" w:space="0" w:color="auto"/>
        <w:bottom w:val="none" w:sz="0" w:space="0" w:color="auto"/>
        <w:right w:val="none" w:sz="0" w:space="0" w:color="auto"/>
      </w:divBdr>
      <w:divsChild>
        <w:div w:id="1542207605">
          <w:marLeft w:val="0"/>
          <w:marRight w:val="0"/>
          <w:marTop w:val="0"/>
          <w:marBottom w:val="0"/>
          <w:divBdr>
            <w:top w:val="none" w:sz="0" w:space="0" w:color="auto"/>
            <w:left w:val="none" w:sz="0" w:space="0" w:color="auto"/>
            <w:bottom w:val="none" w:sz="0" w:space="0" w:color="auto"/>
            <w:right w:val="none" w:sz="0" w:space="0" w:color="auto"/>
          </w:divBdr>
          <w:divsChild>
            <w:div w:id="717439997">
              <w:marLeft w:val="0"/>
              <w:marRight w:val="0"/>
              <w:marTop w:val="0"/>
              <w:marBottom w:val="0"/>
              <w:divBdr>
                <w:top w:val="none" w:sz="0" w:space="0" w:color="auto"/>
                <w:left w:val="none" w:sz="0" w:space="0" w:color="auto"/>
                <w:bottom w:val="none" w:sz="0" w:space="0" w:color="auto"/>
                <w:right w:val="none" w:sz="0" w:space="0" w:color="auto"/>
              </w:divBdr>
              <w:divsChild>
                <w:div w:id="1918318110">
                  <w:marLeft w:val="0"/>
                  <w:marRight w:val="0"/>
                  <w:marTop w:val="0"/>
                  <w:marBottom w:val="0"/>
                  <w:divBdr>
                    <w:top w:val="none" w:sz="0" w:space="0" w:color="auto"/>
                    <w:left w:val="none" w:sz="0" w:space="0" w:color="auto"/>
                    <w:bottom w:val="none" w:sz="0" w:space="0" w:color="auto"/>
                    <w:right w:val="none" w:sz="0" w:space="0" w:color="auto"/>
                  </w:divBdr>
                  <w:divsChild>
                    <w:div w:id="514272706">
                      <w:marLeft w:val="0"/>
                      <w:marRight w:val="0"/>
                      <w:marTop w:val="0"/>
                      <w:marBottom w:val="0"/>
                      <w:divBdr>
                        <w:top w:val="none" w:sz="0" w:space="0" w:color="auto"/>
                        <w:left w:val="none" w:sz="0" w:space="0" w:color="auto"/>
                        <w:bottom w:val="none" w:sz="0" w:space="0" w:color="auto"/>
                        <w:right w:val="none" w:sz="0" w:space="0" w:color="auto"/>
                      </w:divBdr>
                      <w:divsChild>
                        <w:div w:id="1169054971">
                          <w:marLeft w:val="0"/>
                          <w:marRight w:val="0"/>
                          <w:marTop w:val="0"/>
                          <w:marBottom w:val="0"/>
                          <w:divBdr>
                            <w:top w:val="none" w:sz="0" w:space="0" w:color="auto"/>
                            <w:left w:val="none" w:sz="0" w:space="0" w:color="auto"/>
                            <w:bottom w:val="none" w:sz="0" w:space="0" w:color="auto"/>
                            <w:right w:val="none" w:sz="0" w:space="0" w:color="auto"/>
                          </w:divBdr>
                          <w:divsChild>
                            <w:div w:id="143474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2392363">
      <w:bodyDiv w:val="1"/>
      <w:marLeft w:val="0"/>
      <w:marRight w:val="0"/>
      <w:marTop w:val="0"/>
      <w:marBottom w:val="0"/>
      <w:divBdr>
        <w:top w:val="none" w:sz="0" w:space="0" w:color="auto"/>
        <w:left w:val="none" w:sz="0" w:space="0" w:color="auto"/>
        <w:bottom w:val="none" w:sz="0" w:space="0" w:color="auto"/>
        <w:right w:val="none" w:sz="0" w:space="0" w:color="auto"/>
      </w:divBdr>
    </w:div>
    <w:div w:id="2047944929">
      <w:bodyDiv w:val="1"/>
      <w:marLeft w:val="0"/>
      <w:marRight w:val="0"/>
      <w:marTop w:val="0"/>
      <w:marBottom w:val="0"/>
      <w:divBdr>
        <w:top w:val="none" w:sz="0" w:space="0" w:color="auto"/>
        <w:left w:val="none" w:sz="0" w:space="0" w:color="auto"/>
        <w:bottom w:val="none" w:sz="0" w:space="0" w:color="auto"/>
        <w:right w:val="none" w:sz="0" w:space="0" w:color="auto"/>
      </w:divBdr>
    </w:div>
    <w:div w:id="214172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7/s00191-017-0528-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dl.handle.net/10419/17677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608/fae.2019.8696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sjp.cerist.dz/en/downArticle/41/22/2/204999" TargetMode="External"/><Relationship Id="rId4" Type="http://schemas.openxmlformats.org/officeDocument/2006/relationships/settings" Target="settings.xml"/><Relationship Id="rId9" Type="http://schemas.openxmlformats.org/officeDocument/2006/relationships/hyperlink" Target="https://journals.ekb.eg/article_160689_043b9dcd5d06d717ed0241f4306ceccf.pdf" TargetMode="External"/><Relationship Id="rId14" Type="http://schemas.openxmlformats.org/officeDocument/2006/relationships/hyperlink" Target="https://doi.org/10.3790/schm.141.1-2.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B48CF76-28B9-4C7E-A0D7-672D0CED6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6939</Words>
  <Characters>39556</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faten naser</dc:creator>
  <cp:keywords/>
  <dc:description/>
  <cp:lastModifiedBy>Acer</cp:lastModifiedBy>
  <cp:revision>2</cp:revision>
  <cp:lastPrinted>2025-11-09T22:45:00Z</cp:lastPrinted>
  <dcterms:created xsi:type="dcterms:W3CDTF">2025-12-04T14:22:00Z</dcterms:created>
  <dcterms:modified xsi:type="dcterms:W3CDTF">2025-12-04T14:22:00Z</dcterms:modified>
</cp:coreProperties>
</file>