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8E0B8" w14:textId="77777777" w:rsidR="00170D77" w:rsidRDefault="00000000">
      <w:r>
        <w:t>Midocean University</w:t>
      </w:r>
    </w:p>
    <w:p w14:paraId="32F1F43F" w14:textId="77777777" w:rsidR="00170D77" w:rsidRDefault="00000000">
      <w:r>
        <w:t>College of Management</w:t>
      </w:r>
    </w:p>
    <w:p w14:paraId="0733E30A" w14:textId="682AA0F0" w:rsidR="00170D77" w:rsidRDefault="00000000" w:rsidP="00FB590C">
      <w:r>
        <w:t>Leader Name:</w:t>
      </w:r>
      <w:r w:rsidRPr="00FB590C">
        <w:rPr>
          <w:b/>
          <w:bCs/>
        </w:rPr>
        <w:t xml:space="preserve"> </w:t>
      </w:r>
      <w:r w:rsidR="00FB590C" w:rsidRPr="00FB590C">
        <w:rPr>
          <w:rFonts w:hint="cs"/>
          <w:b/>
          <w:bCs/>
          <w:rtl/>
        </w:rPr>
        <w:t>احمد</w:t>
      </w:r>
      <w:r w:rsidR="00FB590C" w:rsidRPr="00FB590C">
        <w:rPr>
          <w:b/>
          <w:bCs/>
          <w:rtl/>
        </w:rPr>
        <w:t xml:space="preserve"> </w:t>
      </w:r>
      <w:r w:rsidR="00FB590C" w:rsidRPr="00FB590C">
        <w:rPr>
          <w:rFonts w:hint="cs"/>
          <w:b/>
          <w:bCs/>
          <w:rtl/>
        </w:rPr>
        <w:t>عبدالله</w:t>
      </w:r>
      <w:r w:rsidR="00FB590C" w:rsidRPr="00FB590C">
        <w:rPr>
          <w:b/>
          <w:bCs/>
          <w:rtl/>
        </w:rPr>
        <w:t xml:space="preserve"> </w:t>
      </w:r>
      <w:r w:rsidR="00FB590C" w:rsidRPr="00FB590C">
        <w:rPr>
          <w:rFonts w:hint="cs"/>
          <w:b/>
          <w:bCs/>
          <w:rtl/>
        </w:rPr>
        <w:t>محمد</w:t>
      </w:r>
      <w:r w:rsidR="00FB590C" w:rsidRPr="00FB590C">
        <w:rPr>
          <w:b/>
          <w:bCs/>
          <w:rtl/>
        </w:rPr>
        <w:t xml:space="preserve"> </w:t>
      </w:r>
      <w:r w:rsidR="00FB590C" w:rsidRPr="00FB590C">
        <w:rPr>
          <w:rFonts w:hint="cs"/>
          <w:b/>
          <w:bCs/>
          <w:rtl/>
        </w:rPr>
        <w:t>فلاته</w:t>
      </w:r>
    </w:p>
    <w:p w14:paraId="6C99BB6A" w14:textId="77777777" w:rsidR="00170D77"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70D77" w14:paraId="67F1AB91" w14:textId="77777777">
        <w:trPr>
          <w:trHeight w:val="453"/>
        </w:trPr>
        <w:tc>
          <w:tcPr>
            <w:tcW w:w="3897" w:type="dxa"/>
            <w:shd w:val="clear" w:color="auto" w:fill="EEECE1"/>
            <w:vAlign w:val="center"/>
          </w:tcPr>
          <w:p w14:paraId="60B7C7F8" w14:textId="77777777" w:rsidR="00170D77" w:rsidRDefault="00170D77"/>
        </w:tc>
        <w:tc>
          <w:tcPr>
            <w:tcW w:w="1060" w:type="dxa"/>
            <w:shd w:val="clear" w:color="auto" w:fill="EEECE1"/>
            <w:vAlign w:val="center"/>
          </w:tcPr>
          <w:p w14:paraId="057F55AE" w14:textId="77777777" w:rsidR="00170D77" w:rsidRDefault="00000000">
            <w:pPr>
              <w:jc w:val="center"/>
            </w:pPr>
            <w:r>
              <w:t>Accepted</w:t>
            </w:r>
          </w:p>
        </w:tc>
        <w:tc>
          <w:tcPr>
            <w:tcW w:w="944" w:type="dxa"/>
            <w:shd w:val="clear" w:color="auto" w:fill="EEECE1"/>
            <w:vAlign w:val="center"/>
          </w:tcPr>
          <w:p w14:paraId="0106ACDC" w14:textId="77777777" w:rsidR="00170D77" w:rsidRDefault="00000000">
            <w:pPr>
              <w:jc w:val="center"/>
            </w:pPr>
            <w:r>
              <w:t>Refused</w:t>
            </w:r>
          </w:p>
        </w:tc>
        <w:tc>
          <w:tcPr>
            <w:tcW w:w="1177" w:type="dxa"/>
            <w:shd w:val="clear" w:color="auto" w:fill="EEECE1"/>
            <w:vAlign w:val="center"/>
          </w:tcPr>
          <w:p w14:paraId="782233AF" w14:textId="77777777" w:rsidR="00170D77" w:rsidRDefault="00000000">
            <w:pPr>
              <w:jc w:val="center"/>
            </w:pPr>
            <w:r>
              <w:t>Developed</w:t>
            </w:r>
          </w:p>
        </w:tc>
        <w:tc>
          <w:tcPr>
            <w:tcW w:w="3978" w:type="dxa"/>
            <w:shd w:val="clear" w:color="auto" w:fill="EEECE1"/>
            <w:vAlign w:val="center"/>
          </w:tcPr>
          <w:p w14:paraId="5325B084" w14:textId="77777777" w:rsidR="00170D77" w:rsidRDefault="00000000">
            <w:pPr>
              <w:jc w:val="center"/>
            </w:pPr>
            <w:r>
              <w:t>Comment</w:t>
            </w:r>
          </w:p>
        </w:tc>
      </w:tr>
      <w:tr w:rsidR="00FB590C" w14:paraId="324F25AF" w14:textId="77777777">
        <w:trPr>
          <w:trHeight w:val="473"/>
        </w:trPr>
        <w:tc>
          <w:tcPr>
            <w:tcW w:w="3897" w:type="dxa"/>
            <w:shd w:val="clear" w:color="auto" w:fill="EEECE1"/>
            <w:vAlign w:val="center"/>
          </w:tcPr>
          <w:p w14:paraId="3D4FBDEE" w14:textId="77777777" w:rsidR="00FB590C" w:rsidRDefault="00FB590C" w:rsidP="00FB590C">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37362EA6" w14:textId="55463FF5" w:rsidR="00FB590C" w:rsidRDefault="00FB590C" w:rsidP="00FB590C">
            <w:pPr>
              <w:jc w:val="center"/>
            </w:pPr>
            <w:r>
              <w:t>√</w:t>
            </w:r>
          </w:p>
        </w:tc>
        <w:tc>
          <w:tcPr>
            <w:tcW w:w="944" w:type="dxa"/>
            <w:vAlign w:val="center"/>
          </w:tcPr>
          <w:p w14:paraId="34A87251" w14:textId="77777777" w:rsidR="00FB590C" w:rsidRDefault="00FB590C" w:rsidP="00FB590C">
            <w:pPr>
              <w:jc w:val="center"/>
            </w:pPr>
          </w:p>
        </w:tc>
        <w:tc>
          <w:tcPr>
            <w:tcW w:w="1177" w:type="dxa"/>
            <w:vAlign w:val="center"/>
          </w:tcPr>
          <w:p w14:paraId="3D36695D" w14:textId="77777777" w:rsidR="00FB590C" w:rsidRDefault="00FB590C" w:rsidP="00FB590C">
            <w:pPr>
              <w:jc w:val="center"/>
            </w:pPr>
          </w:p>
        </w:tc>
        <w:tc>
          <w:tcPr>
            <w:tcW w:w="3978" w:type="dxa"/>
            <w:vAlign w:val="center"/>
          </w:tcPr>
          <w:p w14:paraId="7F386A33" w14:textId="77777777" w:rsidR="00FB590C" w:rsidRDefault="00FB590C" w:rsidP="00FB590C">
            <w:pPr>
              <w:jc w:val="center"/>
            </w:pPr>
          </w:p>
        </w:tc>
      </w:tr>
      <w:tr w:rsidR="00FB590C" w14:paraId="15708154" w14:textId="77777777">
        <w:trPr>
          <w:trHeight w:val="453"/>
        </w:trPr>
        <w:tc>
          <w:tcPr>
            <w:tcW w:w="3897" w:type="dxa"/>
            <w:shd w:val="clear" w:color="auto" w:fill="EEECE1"/>
            <w:vAlign w:val="center"/>
          </w:tcPr>
          <w:p w14:paraId="2165677E" w14:textId="77777777" w:rsidR="00FB590C" w:rsidRDefault="00FB590C" w:rsidP="00FB590C">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4A401A19" w14:textId="77777777" w:rsidR="00FB590C" w:rsidRDefault="00FB590C" w:rsidP="00FB590C">
            <w:pPr>
              <w:jc w:val="center"/>
            </w:pPr>
          </w:p>
        </w:tc>
        <w:tc>
          <w:tcPr>
            <w:tcW w:w="944" w:type="dxa"/>
            <w:vAlign w:val="center"/>
          </w:tcPr>
          <w:p w14:paraId="18361C4F" w14:textId="77777777" w:rsidR="00FB590C" w:rsidRDefault="00FB590C" w:rsidP="00FB590C">
            <w:pPr>
              <w:jc w:val="center"/>
            </w:pPr>
          </w:p>
        </w:tc>
        <w:tc>
          <w:tcPr>
            <w:tcW w:w="1177" w:type="dxa"/>
            <w:vAlign w:val="center"/>
          </w:tcPr>
          <w:p w14:paraId="6EE8B366" w14:textId="788C042E" w:rsidR="00FB590C" w:rsidRDefault="00FB590C" w:rsidP="00FB590C">
            <w:pPr>
              <w:jc w:val="center"/>
            </w:pPr>
            <w:r>
              <w:t>√</w:t>
            </w:r>
          </w:p>
        </w:tc>
        <w:tc>
          <w:tcPr>
            <w:tcW w:w="3978" w:type="dxa"/>
            <w:vAlign w:val="center"/>
          </w:tcPr>
          <w:p w14:paraId="4ACD05EE" w14:textId="77777777" w:rsidR="00FB590C" w:rsidRDefault="00FB590C" w:rsidP="00FB590C">
            <w:pPr>
              <w:bidi/>
              <w:jc w:val="center"/>
              <w:rPr>
                <w:color w:val="EE0000"/>
                <w:rtl/>
              </w:rPr>
            </w:pPr>
            <w:r w:rsidRPr="00FB590C">
              <w:rPr>
                <w:color w:val="EE0000"/>
              </w:rPr>
              <w:t xml:space="preserve">: </w:t>
            </w:r>
            <w:r w:rsidRPr="00FB590C">
              <w:rPr>
                <w:color w:val="EE0000"/>
                <w:rtl/>
              </w:rPr>
              <w:t>يجب أن يعكس عنوان البحث العلاقة بين المتغير التابع والمتغير المستقل ونطاق تطبيق الدراسة</w:t>
            </w:r>
          </w:p>
          <w:p w14:paraId="642CDC6E" w14:textId="77777777" w:rsidR="006462FD" w:rsidRDefault="006462FD" w:rsidP="006462FD">
            <w:pPr>
              <w:bidi/>
              <w:jc w:val="center"/>
              <w:rPr>
                <w:color w:val="EE0000"/>
                <w:rtl/>
              </w:rPr>
            </w:pPr>
            <w:r w:rsidRPr="006462FD">
              <w:rPr>
                <w:b/>
                <w:bCs/>
                <w:color w:val="EE0000"/>
                <w:rtl/>
              </w:rPr>
              <w:t>مجال التطبيق (القطاع)</w:t>
            </w:r>
            <w:r w:rsidRPr="006462FD">
              <w:rPr>
                <w:b/>
                <w:bCs/>
                <w:color w:val="EE0000"/>
              </w:rPr>
              <w:t>:</w:t>
            </w:r>
            <w:r w:rsidRPr="006462FD">
              <w:rPr>
                <w:color w:val="EE0000"/>
              </w:rPr>
              <w:t xml:space="preserve"> </w:t>
            </w:r>
            <w:r w:rsidRPr="006462FD">
              <w:rPr>
                <w:color w:val="EE0000"/>
                <w:rtl/>
              </w:rPr>
              <w:t xml:space="preserve">تمت الإشارة إلى "كادر التمريض"، ما يوضح أن القطاع هو </w:t>
            </w:r>
            <w:r w:rsidRPr="006462FD">
              <w:rPr>
                <w:b/>
                <w:bCs/>
                <w:color w:val="EE0000"/>
                <w:rtl/>
              </w:rPr>
              <w:t>القطاع الصحي</w:t>
            </w:r>
            <w:r w:rsidRPr="006462FD">
              <w:rPr>
                <w:color w:val="EE0000"/>
                <w:rtl/>
              </w:rPr>
              <w:t>، لكن من الأفضل تحديده بشكل أدق (مثل: المستشفيات الحكومية، المستشفيات الجامعية...)</w:t>
            </w:r>
            <w:r w:rsidRPr="006462FD">
              <w:rPr>
                <w:color w:val="EE0000"/>
              </w:rPr>
              <w:t>.</w:t>
            </w:r>
          </w:p>
          <w:p w14:paraId="42CDA359" w14:textId="77777777" w:rsidR="006462FD" w:rsidRDefault="006462FD" w:rsidP="006462FD">
            <w:pPr>
              <w:bidi/>
              <w:jc w:val="center"/>
              <w:rPr>
                <w:color w:val="EE0000"/>
                <w:rtl/>
              </w:rPr>
            </w:pPr>
            <w:r w:rsidRPr="006462FD">
              <w:rPr>
                <w:b/>
                <w:bCs/>
                <w:color w:val="EE0000"/>
                <w:rtl/>
              </w:rPr>
              <w:t>الدولة</w:t>
            </w:r>
            <w:r w:rsidRPr="006462FD">
              <w:rPr>
                <w:b/>
                <w:bCs/>
                <w:color w:val="EE0000"/>
              </w:rPr>
              <w:t>:</w:t>
            </w:r>
            <w:r w:rsidRPr="006462FD">
              <w:rPr>
                <w:color w:val="EE0000"/>
              </w:rPr>
              <w:t xml:space="preserve"> </w:t>
            </w:r>
            <w:r w:rsidRPr="006462FD">
              <w:rPr>
                <w:color w:val="EE0000"/>
                <w:rtl/>
              </w:rPr>
              <w:t>غير مذكورة، ويُفضل تحديدها (مثل: في المملكة العربية السعودية / في مصر) لزيادة دقة الدراسة وتوضيح مجال التطبيق</w:t>
            </w:r>
            <w:r w:rsidRPr="006462FD">
              <w:rPr>
                <w:color w:val="EE0000"/>
              </w:rPr>
              <w:t>.</w:t>
            </w:r>
          </w:p>
          <w:p w14:paraId="3704E5CA" w14:textId="77777777" w:rsidR="006462FD" w:rsidRDefault="006462FD" w:rsidP="006462FD">
            <w:pPr>
              <w:bidi/>
              <w:jc w:val="center"/>
              <w:rPr>
                <w:color w:val="EE0000"/>
                <w:rtl/>
              </w:rPr>
            </w:pPr>
            <w:r>
              <w:rPr>
                <w:rFonts w:hint="cs"/>
                <w:color w:val="EE0000"/>
                <w:rtl/>
              </w:rPr>
              <w:t>ليصبح العنوان أكثر دقة وأكاديمياً على سبيل المثال وليس الحصر:</w:t>
            </w:r>
          </w:p>
          <w:p w14:paraId="577FBE32" w14:textId="7DADC19C" w:rsidR="00CA49CD" w:rsidRDefault="00CA49CD" w:rsidP="00CA49CD">
            <w:pPr>
              <w:bidi/>
              <w:jc w:val="center"/>
              <w:rPr>
                <w:b/>
                <w:bCs/>
                <w:color w:val="EE0000"/>
                <w:rtl/>
              </w:rPr>
            </w:pPr>
            <w:r w:rsidRPr="00CA49CD">
              <w:rPr>
                <w:b/>
                <w:bCs/>
                <w:color w:val="EE0000"/>
              </w:rPr>
              <w:t>"</w:t>
            </w:r>
            <w:r w:rsidRPr="00CA49CD">
              <w:rPr>
                <w:b/>
                <w:bCs/>
                <w:color w:val="EE0000"/>
                <w:rtl/>
              </w:rPr>
              <w:t>العلاقة بين ممارسات الإدارة (تقدير الجهود) ومستويات الاحتراق الوظيفي: دراسة تطبيقية على كادر التمريض في المستشفيات الخاصة بالمملكة العربية السعودية</w:t>
            </w:r>
            <w:r w:rsidRPr="00CA49CD">
              <w:rPr>
                <w:b/>
                <w:bCs/>
                <w:color w:val="EE0000"/>
              </w:rPr>
              <w:t>"</w:t>
            </w:r>
          </w:p>
          <w:p w14:paraId="270538F5" w14:textId="1B504B8B" w:rsidR="00CA49CD" w:rsidRDefault="00CA49CD" w:rsidP="00CA49CD">
            <w:pPr>
              <w:bidi/>
              <w:jc w:val="center"/>
              <w:rPr>
                <w:color w:val="EE0000"/>
                <w:rtl/>
              </w:rPr>
            </w:pPr>
            <w:r>
              <w:rPr>
                <w:rFonts w:hint="cs"/>
                <w:b/>
                <w:bCs/>
                <w:color w:val="EE0000"/>
                <w:rtl/>
              </w:rPr>
              <w:t>أو</w:t>
            </w:r>
          </w:p>
          <w:p w14:paraId="624F17DD" w14:textId="4830F41B" w:rsidR="006462FD" w:rsidRPr="00CA49CD" w:rsidRDefault="006462FD" w:rsidP="006462FD">
            <w:pPr>
              <w:bidi/>
              <w:jc w:val="center"/>
              <w:rPr>
                <w:b/>
                <w:bCs/>
                <w:color w:val="EE0000"/>
                <w:rtl/>
              </w:rPr>
            </w:pPr>
            <w:r w:rsidRPr="00CA49CD">
              <w:rPr>
                <w:rFonts w:hint="cs"/>
                <w:b/>
                <w:bCs/>
                <w:color w:val="EE0000"/>
                <w:rtl/>
              </w:rPr>
              <w:t>"</w:t>
            </w:r>
            <w:r w:rsidRPr="00CA49CD">
              <w:rPr>
                <w:b/>
                <w:bCs/>
                <w:color w:val="EE0000"/>
                <w:rtl/>
              </w:rPr>
              <w:t xml:space="preserve">أثر عدم تقدير الإدارة لجهود كادر التمريض على الاحتراق الوظيفي: دراسة تطبيقية على المستشفيات </w:t>
            </w:r>
            <w:r w:rsidRPr="00CA49CD">
              <w:rPr>
                <w:rFonts w:hint="cs"/>
                <w:b/>
                <w:bCs/>
                <w:color w:val="EE0000"/>
                <w:rtl/>
              </w:rPr>
              <w:t>الحكومية</w:t>
            </w:r>
            <w:r w:rsidRPr="00CA49CD">
              <w:rPr>
                <w:b/>
                <w:bCs/>
                <w:color w:val="EE0000"/>
                <w:rtl/>
              </w:rPr>
              <w:t xml:space="preserve"> في </w:t>
            </w:r>
            <w:r w:rsidRPr="00CA49CD">
              <w:rPr>
                <w:rFonts w:hint="cs"/>
                <w:b/>
                <w:bCs/>
                <w:color w:val="EE0000"/>
                <w:rtl/>
              </w:rPr>
              <w:t>المملكة العربية السعودية"</w:t>
            </w:r>
          </w:p>
          <w:p w14:paraId="2DAAA0FA" w14:textId="77777777" w:rsidR="006462FD" w:rsidRPr="00CA49CD" w:rsidRDefault="006462FD" w:rsidP="006462FD">
            <w:pPr>
              <w:bidi/>
              <w:jc w:val="center"/>
              <w:rPr>
                <w:b/>
                <w:bCs/>
                <w:color w:val="EE0000"/>
                <w:rtl/>
              </w:rPr>
            </w:pPr>
            <w:r w:rsidRPr="00CA49CD">
              <w:rPr>
                <w:rFonts w:hint="cs"/>
                <w:b/>
                <w:bCs/>
                <w:color w:val="EE0000"/>
                <w:rtl/>
              </w:rPr>
              <w:t>أو</w:t>
            </w:r>
          </w:p>
          <w:p w14:paraId="703752CD" w14:textId="5543B42B" w:rsidR="006462FD" w:rsidRPr="00CA49CD" w:rsidRDefault="006462FD" w:rsidP="006462FD">
            <w:pPr>
              <w:bidi/>
              <w:jc w:val="center"/>
              <w:rPr>
                <w:b/>
                <w:bCs/>
                <w:color w:val="EE0000"/>
              </w:rPr>
            </w:pPr>
            <w:r w:rsidRPr="00CA49CD">
              <w:rPr>
                <w:rFonts w:hint="cs"/>
                <w:b/>
                <w:bCs/>
                <w:color w:val="EE0000"/>
                <w:rtl/>
              </w:rPr>
              <w:t>"</w:t>
            </w:r>
            <w:r w:rsidRPr="00CA49CD">
              <w:rPr>
                <w:b/>
                <w:bCs/>
                <w:color w:val="EE0000"/>
                <w:rtl/>
              </w:rPr>
              <w:t xml:space="preserve">أثر غياب تقدير الإدارة لجهود التمريض على الاحتراق الوظيفي: دراسة تطبيقية على المستشفيات </w:t>
            </w:r>
            <w:r w:rsidRPr="00CA49CD">
              <w:rPr>
                <w:rFonts w:hint="cs"/>
                <w:b/>
                <w:bCs/>
                <w:color w:val="EE0000"/>
                <w:rtl/>
              </w:rPr>
              <w:t>الخاصة</w:t>
            </w:r>
            <w:r w:rsidRPr="00CA49CD">
              <w:rPr>
                <w:b/>
                <w:bCs/>
                <w:color w:val="EE0000"/>
                <w:rtl/>
              </w:rPr>
              <w:t xml:space="preserve"> في </w:t>
            </w:r>
            <w:r w:rsidRPr="00CA49CD">
              <w:rPr>
                <w:rFonts w:hint="cs"/>
                <w:b/>
                <w:bCs/>
                <w:color w:val="EE0000"/>
                <w:rtl/>
              </w:rPr>
              <w:t>المملكة العربية السعودية</w:t>
            </w:r>
            <w:r w:rsidRPr="00CA49CD">
              <w:rPr>
                <w:rFonts w:hint="cs"/>
                <w:b/>
                <w:bCs/>
                <w:color w:val="EE0000"/>
                <w:rtl/>
              </w:rPr>
              <w:t>"</w:t>
            </w:r>
          </w:p>
        </w:tc>
      </w:tr>
      <w:tr w:rsidR="00FB590C" w14:paraId="0ECE1B45" w14:textId="77777777">
        <w:trPr>
          <w:trHeight w:val="453"/>
        </w:trPr>
        <w:tc>
          <w:tcPr>
            <w:tcW w:w="3897" w:type="dxa"/>
            <w:shd w:val="clear" w:color="auto" w:fill="EEECE1"/>
            <w:vAlign w:val="center"/>
          </w:tcPr>
          <w:p w14:paraId="181E3AED" w14:textId="77777777" w:rsidR="00FB590C" w:rsidRDefault="00FB590C" w:rsidP="00FB590C">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5AC74D8B" w14:textId="77777777" w:rsidR="00FB590C" w:rsidRDefault="00FB590C" w:rsidP="00FB590C">
            <w:pPr>
              <w:jc w:val="center"/>
            </w:pPr>
          </w:p>
        </w:tc>
        <w:tc>
          <w:tcPr>
            <w:tcW w:w="944" w:type="dxa"/>
            <w:vAlign w:val="center"/>
          </w:tcPr>
          <w:p w14:paraId="2AF6B739" w14:textId="77777777" w:rsidR="00FB590C" w:rsidRDefault="00FB590C" w:rsidP="00FB590C">
            <w:pPr>
              <w:jc w:val="center"/>
            </w:pPr>
          </w:p>
        </w:tc>
        <w:tc>
          <w:tcPr>
            <w:tcW w:w="1177" w:type="dxa"/>
            <w:vAlign w:val="center"/>
          </w:tcPr>
          <w:p w14:paraId="55DFC47F" w14:textId="5E377AAA" w:rsidR="00FB590C" w:rsidRDefault="00FB590C" w:rsidP="00FB590C">
            <w:pPr>
              <w:jc w:val="center"/>
            </w:pPr>
            <w:r>
              <w:t>√</w:t>
            </w:r>
          </w:p>
        </w:tc>
        <w:tc>
          <w:tcPr>
            <w:tcW w:w="3978" w:type="dxa"/>
            <w:vAlign w:val="center"/>
          </w:tcPr>
          <w:p w14:paraId="04821E39" w14:textId="77777777" w:rsidR="00FB590C" w:rsidRPr="00FB590C" w:rsidRDefault="00FB590C" w:rsidP="00FB590C">
            <w:pPr>
              <w:jc w:val="center"/>
              <w:rPr>
                <w:color w:val="EE0000"/>
              </w:rPr>
            </w:pPr>
            <w:r w:rsidRPr="00FB590C">
              <w:rPr>
                <w:color w:val="EE0000"/>
              </w:rPr>
              <w:t xml:space="preserve">: </w:t>
            </w:r>
            <w:r w:rsidRPr="00FB590C">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FB590C" w14:paraId="25206E75" w14:textId="77777777">
        <w:trPr>
          <w:trHeight w:val="453"/>
        </w:trPr>
        <w:tc>
          <w:tcPr>
            <w:tcW w:w="3897" w:type="dxa"/>
            <w:shd w:val="clear" w:color="auto" w:fill="EEECE1"/>
            <w:vAlign w:val="center"/>
          </w:tcPr>
          <w:p w14:paraId="13F8E024" w14:textId="77777777" w:rsidR="00FB590C" w:rsidRDefault="00FB590C" w:rsidP="00FB590C">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4DBB6FC9" w14:textId="77777777" w:rsidR="00FB590C" w:rsidRDefault="00FB590C" w:rsidP="00FB590C">
            <w:pPr>
              <w:jc w:val="center"/>
            </w:pPr>
          </w:p>
        </w:tc>
        <w:tc>
          <w:tcPr>
            <w:tcW w:w="944" w:type="dxa"/>
            <w:vAlign w:val="center"/>
          </w:tcPr>
          <w:p w14:paraId="2ABC6064" w14:textId="77777777" w:rsidR="00FB590C" w:rsidRDefault="00FB590C" w:rsidP="00FB590C">
            <w:pPr>
              <w:jc w:val="center"/>
            </w:pPr>
          </w:p>
        </w:tc>
        <w:tc>
          <w:tcPr>
            <w:tcW w:w="1177" w:type="dxa"/>
            <w:vAlign w:val="center"/>
          </w:tcPr>
          <w:p w14:paraId="17CAA529" w14:textId="1169BE07" w:rsidR="00FB590C" w:rsidRDefault="00FB590C" w:rsidP="00FB590C">
            <w:pPr>
              <w:jc w:val="center"/>
            </w:pPr>
            <w:r>
              <w:t>√</w:t>
            </w:r>
          </w:p>
        </w:tc>
        <w:tc>
          <w:tcPr>
            <w:tcW w:w="3978" w:type="dxa"/>
            <w:vAlign w:val="center"/>
          </w:tcPr>
          <w:p w14:paraId="542EDEA6" w14:textId="77777777" w:rsidR="00FB590C" w:rsidRPr="00FB590C" w:rsidRDefault="00FB590C" w:rsidP="00FB590C">
            <w:pPr>
              <w:jc w:val="center"/>
              <w:rPr>
                <w:color w:val="EE0000"/>
              </w:rPr>
            </w:pPr>
            <w:r w:rsidRPr="00FB590C">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FB590C" w14:paraId="5DCED96F" w14:textId="77777777">
        <w:trPr>
          <w:trHeight w:val="558"/>
        </w:trPr>
        <w:tc>
          <w:tcPr>
            <w:tcW w:w="3897" w:type="dxa"/>
            <w:shd w:val="clear" w:color="auto" w:fill="EEECE1"/>
            <w:vAlign w:val="center"/>
          </w:tcPr>
          <w:p w14:paraId="683A4469" w14:textId="77777777" w:rsidR="00FB590C" w:rsidRDefault="00FB590C" w:rsidP="00FB590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E5F5C0B" w14:textId="77777777" w:rsidR="00FB590C" w:rsidRDefault="00FB590C" w:rsidP="00FB590C">
            <w:pPr>
              <w:jc w:val="center"/>
            </w:pPr>
          </w:p>
        </w:tc>
        <w:tc>
          <w:tcPr>
            <w:tcW w:w="944" w:type="dxa"/>
            <w:vAlign w:val="center"/>
          </w:tcPr>
          <w:p w14:paraId="4B5ADB0D" w14:textId="77777777" w:rsidR="00FB590C" w:rsidRDefault="00FB590C" w:rsidP="00FB590C">
            <w:pPr>
              <w:jc w:val="center"/>
            </w:pPr>
          </w:p>
        </w:tc>
        <w:tc>
          <w:tcPr>
            <w:tcW w:w="1177" w:type="dxa"/>
            <w:vAlign w:val="center"/>
          </w:tcPr>
          <w:p w14:paraId="77925F61" w14:textId="20ABC619" w:rsidR="00FB590C" w:rsidRDefault="00FB590C" w:rsidP="00FB590C">
            <w:pPr>
              <w:jc w:val="center"/>
            </w:pPr>
            <w:r>
              <w:t>√</w:t>
            </w:r>
          </w:p>
        </w:tc>
        <w:tc>
          <w:tcPr>
            <w:tcW w:w="3978" w:type="dxa"/>
            <w:vAlign w:val="center"/>
          </w:tcPr>
          <w:p w14:paraId="45620E64" w14:textId="77777777" w:rsidR="00FB590C" w:rsidRPr="00FB590C" w:rsidRDefault="00FB590C" w:rsidP="00FB590C">
            <w:pPr>
              <w:jc w:val="center"/>
              <w:rPr>
                <w:color w:val="EE0000"/>
              </w:rPr>
            </w:pPr>
            <w:r w:rsidRPr="00FB590C">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FB590C">
              <w:rPr>
                <w:color w:val="EE0000"/>
              </w:rPr>
              <w:t>)</w:t>
            </w:r>
          </w:p>
        </w:tc>
      </w:tr>
      <w:tr w:rsidR="00FB590C" w14:paraId="38FE61D5" w14:textId="77777777">
        <w:trPr>
          <w:trHeight w:val="605"/>
        </w:trPr>
        <w:tc>
          <w:tcPr>
            <w:tcW w:w="3897" w:type="dxa"/>
            <w:shd w:val="clear" w:color="auto" w:fill="EEECE1"/>
            <w:vAlign w:val="center"/>
          </w:tcPr>
          <w:p w14:paraId="63785F9F" w14:textId="77777777" w:rsidR="00FB590C" w:rsidRDefault="00FB590C" w:rsidP="00FB590C">
            <w:pPr>
              <w:numPr>
                <w:ilvl w:val="0"/>
                <w:numId w:val="1"/>
              </w:numPr>
              <w:pBdr>
                <w:top w:val="nil"/>
                <w:left w:val="nil"/>
                <w:bottom w:val="nil"/>
                <w:right w:val="nil"/>
                <w:between w:val="nil"/>
              </w:pBdr>
              <w:spacing w:after="200" w:line="276" w:lineRule="auto"/>
            </w:pPr>
            <w:r>
              <w:rPr>
                <w:color w:val="000000"/>
              </w:rPr>
              <w:lastRenderedPageBreak/>
              <w:t>Objectives of The Study</w:t>
            </w:r>
          </w:p>
        </w:tc>
        <w:tc>
          <w:tcPr>
            <w:tcW w:w="1060" w:type="dxa"/>
            <w:vAlign w:val="center"/>
          </w:tcPr>
          <w:p w14:paraId="1BF950F9" w14:textId="77777777" w:rsidR="00FB590C" w:rsidRDefault="00FB590C" w:rsidP="00FB590C">
            <w:pPr>
              <w:jc w:val="center"/>
            </w:pPr>
          </w:p>
        </w:tc>
        <w:tc>
          <w:tcPr>
            <w:tcW w:w="944" w:type="dxa"/>
            <w:vAlign w:val="center"/>
          </w:tcPr>
          <w:p w14:paraId="46A41DC0" w14:textId="77777777" w:rsidR="00FB590C" w:rsidRDefault="00FB590C" w:rsidP="00FB590C">
            <w:pPr>
              <w:jc w:val="center"/>
            </w:pPr>
          </w:p>
        </w:tc>
        <w:tc>
          <w:tcPr>
            <w:tcW w:w="1177" w:type="dxa"/>
            <w:vAlign w:val="center"/>
          </w:tcPr>
          <w:p w14:paraId="2116188E" w14:textId="78DB5F5B" w:rsidR="00FB590C" w:rsidRDefault="00FB590C" w:rsidP="00FB590C">
            <w:pPr>
              <w:jc w:val="center"/>
            </w:pPr>
            <w:r>
              <w:t>√</w:t>
            </w:r>
          </w:p>
        </w:tc>
        <w:tc>
          <w:tcPr>
            <w:tcW w:w="3978" w:type="dxa"/>
            <w:vAlign w:val="center"/>
          </w:tcPr>
          <w:p w14:paraId="67B8D633" w14:textId="77777777" w:rsidR="00FB590C" w:rsidRPr="00FB590C" w:rsidRDefault="00FB590C" w:rsidP="00FB590C">
            <w:pPr>
              <w:jc w:val="center"/>
              <w:rPr>
                <w:color w:val="EE0000"/>
              </w:rPr>
            </w:pPr>
            <w:r w:rsidRPr="00FB590C">
              <w:rPr>
                <w:color w:val="EE0000"/>
                <w:rtl/>
              </w:rPr>
              <w:t>يجب ذكر هدف رئيسي محدد، ثم تنبثق عنه مجموعة من الأهداف الفرعية</w:t>
            </w:r>
          </w:p>
        </w:tc>
      </w:tr>
      <w:tr w:rsidR="00FB590C" w14:paraId="77109ACD" w14:textId="77777777">
        <w:trPr>
          <w:trHeight w:val="453"/>
        </w:trPr>
        <w:tc>
          <w:tcPr>
            <w:tcW w:w="3897" w:type="dxa"/>
            <w:shd w:val="clear" w:color="auto" w:fill="EEECE1"/>
            <w:vAlign w:val="center"/>
          </w:tcPr>
          <w:p w14:paraId="11FBF329" w14:textId="77777777" w:rsidR="00FB590C" w:rsidRDefault="00FB590C" w:rsidP="00FB590C">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9AC2A04" w14:textId="77777777" w:rsidR="00FB590C" w:rsidRDefault="00FB590C" w:rsidP="00FB590C">
            <w:pPr>
              <w:jc w:val="center"/>
            </w:pPr>
          </w:p>
        </w:tc>
        <w:tc>
          <w:tcPr>
            <w:tcW w:w="944" w:type="dxa"/>
            <w:vAlign w:val="center"/>
          </w:tcPr>
          <w:p w14:paraId="2CD47ED2" w14:textId="77777777" w:rsidR="00FB590C" w:rsidRDefault="00FB590C" w:rsidP="00FB590C">
            <w:pPr>
              <w:jc w:val="center"/>
            </w:pPr>
          </w:p>
        </w:tc>
        <w:tc>
          <w:tcPr>
            <w:tcW w:w="1177" w:type="dxa"/>
            <w:vAlign w:val="center"/>
          </w:tcPr>
          <w:p w14:paraId="6F120DEF" w14:textId="12E621B2" w:rsidR="00FB590C" w:rsidRDefault="00FB590C" w:rsidP="00FB590C">
            <w:pPr>
              <w:jc w:val="center"/>
            </w:pPr>
            <w:r>
              <w:t>√</w:t>
            </w:r>
          </w:p>
        </w:tc>
        <w:tc>
          <w:tcPr>
            <w:tcW w:w="3978" w:type="dxa"/>
            <w:vAlign w:val="center"/>
          </w:tcPr>
          <w:p w14:paraId="22AD8D40" w14:textId="77777777" w:rsidR="00FB590C" w:rsidRPr="00FB590C" w:rsidRDefault="00FB590C" w:rsidP="00FB590C">
            <w:pPr>
              <w:jc w:val="center"/>
              <w:rPr>
                <w:color w:val="EE0000"/>
              </w:rPr>
            </w:pPr>
            <w:r w:rsidRPr="00FB590C">
              <w:rPr>
                <w:color w:val="EE0000"/>
              </w:rPr>
              <w:t xml:space="preserve">: </w:t>
            </w:r>
            <w:r w:rsidRPr="00FB590C">
              <w:rPr>
                <w:color w:val="EE0000"/>
                <w:rtl/>
              </w:rPr>
              <w:t>ينبغي ذكر تساؤل رئيسي للدراسة ينبثق منه عدد من التساؤلات الفرعية</w:t>
            </w:r>
          </w:p>
        </w:tc>
      </w:tr>
      <w:tr w:rsidR="00FB590C" w14:paraId="0151E3B9" w14:textId="77777777">
        <w:trPr>
          <w:trHeight w:val="622"/>
        </w:trPr>
        <w:tc>
          <w:tcPr>
            <w:tcW w:w="3897" w:type="dxa"/>
            <w:shd w:val="clear" w:color="auto" w:fill="EEECE1"/>
            <w:vAlign w:val="center"/>
          </w:tcPr>
          <w:p w14:paraId="530FA069" w14:textId="77777777" w:rsidR="00FB590C" w:rsidRDefault="00FB590C" w:rsidP="00FB590C">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1989B264" w14:textId="77777777" w:rsidR="00FB590C" w:rsidRDefault="00FB590C" w:rsidP="00FB590C">
            <w:pPr>
              <w:jc w:val="center"/>
            </w:pPr>
          </w:p>
        </w:tc>
        <w:tc>
          <w:tcPr>
            <w:tcW w:w="944" w:type="dxa"/>
            <w:vAlign w:val="center"/>
          </w:tcPr>
          <w:p w14:paraId="528D5C6D" w14:textId="77777777" w:rsidR="00FB590C" w:rsidRDefault="00FB590C" w:rsidP="00FB590C">
            <w:pPr>
              <w:jc w:val="center"/>
            </w:pPr>
          </w:p>
        </w:tc>
        <w:tc>
          <w:tcPr>
            <w:tcW w:w="1177" w:type="dxa"/>
            <w:vAlign w:val="center"/>
          </w:tcPr>
          <w:p w14:paraId="141FA0FC" w14:textId="21A7520D" w:rsidR="00FB590C" w:rsidRDefault="00FB590C" w:rsidP="00FB590C">
            <w:pPr>
              <w:jc w:val="center"/>
            </w:pPr>
            <w:r>
              <w:t>√</w:t>
            </w:r>
          </w:p>
        </w:tc>
        <w:tc>
          <w:tcPr>
            <w:tcW w:w="3978" w:type="dxa"/>
            <w:vAlign w:val="center"/>
          </w:tcPr>
          <w:p w14:paraId="636A72F1" w14:textId="77777777" w:rsidR="00FB590C" w:rsidRDefault="00FB590C" w:rsidP="00FB590C">
            <w:pPr>
              <w:jc w:val="center"/>
              <w:rPr>
                <w:color w:val="EE0000"/>
                <w:rtl/>
              </w:rPr>
            </w:pPr>
            <w:r w:rsidRPr="00FB590C">
              <w:rPr>
                <w:color w:val="EE0000"/>
                <w:rtl/>
              </w:rPr>
              <w:t>بيان الدراسات السابقة والوقوف على أهم نتائجها والمقارنة بينها والتعليق عليها</w:t>
            </w:r>
          </w:p>
          <w:p w14:paraId="1C6F9FCB" w14:textId="69607F9B" w:rsidR="00FB590C" w:rsidRPr="00FB590C" w:rsidRDefault="00FB590C" w:rsidP="00FB590C">
            <w:pPr>
              <w:jc w:val="center"/>
              <w:rPr>
                <w:color w:val="FF0000"/>
              </w:rPr>
            </w:pPr>
            <w:r>
              <w:rPr>
                <w:rFonts w:hint="cs"/>
                <w:color w:val="FF0000"/>
                <w:rtl/>
              </w:rPr>
              <w:t>يجب كتابة فقرة عن التعليق على الدراسات السابقة ويجب ذكر ما يميز دراستك عن الدراسات السابقة</w:t>
            </w:r>
          </w:p>
        </w:tc>
      </w:tr>
      <w:tr w:rsidR="00FB590C" w14:paraId="38FB7307" w14:textId="77777777">
        <w:trPr>
          <w:trHeight w:val="574"/>
        </w:trPr>
        <w:tc>
          <w:tcPr>
            <w:tcW w:w="3897" w:type="dxa"/>
            <w:shd w:val="clear" w:color="auto" w:fill="EEECE1"/>
            <w:vAlign w:val="center"/>
          </w:tcPr>
          <w:p w14:paraId="3D99F3CB" w14:textId="77777777" w:rsidR="00FB590C" w:rsidRDefault="00FB590C" w:rsidP="00FB590C">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562A8671" w14:textId="77777777" w:rsidR="00FB590C" w:rsidRDefault="00FB590C" w:rsidP="00FB590C">
            <w:pPr>
              <w:jc w:val="center"/>
            </w:pPr>
          </w:p>
        </w:tc>
        <w:tc>
          <w:tcPr>
            <w:tcW w:w="944" w:type="dxa"/>
            <w:vAlign w:val="center"/>
          </w:tcPr>
          <w:p w14:paraId="38747E3C" w14:textId="77777777" w:rsidR="00FB590C" w:rsidRDefault="00FB590C" w:rsidP="00FB590C">
            <w:pPr>
              <w:jc w:val="center"/>
            </w:pPr>
          </w:p>
        </w:tc>
        <w:tc>
          <w:tcPr>
            <w:tcW w:w="1177" w:type="dxa"/>
            <w:vAlign w:val="center"/>
          </w:tcPr>
          <w:p w14:paraId="681B8DD3" w14:textId="2B0392E4" w:rsidR="00FB590C" w:rsidRDefault="00FB590C" w:rsidP="00FB590C">
            <w:pPr>
              <w:jc w:val="center"/>
            </w:pPr>
            <w:r>
              <w:t>√</w:t>
            </w:r>
          </w:p>
        </w:tc>
        <w:tc>
          <w:tcPr>
            <w:tcW w:w="3978" w:type="dxa"/>
            <w:vAlign w:val="center"/>
          </w:tcPr>
          <w:p w14:paraId="041CC32E" w14:textId="77777777" w:rsidR="00FB590C" w:rsidRPr="00FB590C" w:rsidRDefault="00FB590C" w:rsidP="00FB590C">
            <w:pPr>
              <w:jc w:val="center"/>
              <w:rPr>
                <w:color w:val="EE0000"/>
              </w:rPr>
            </w:pPr>
            <w:r w:rsidRPr="00FB590C">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E7861EC" w14:textId="77777777" w:rsidR="00FB590C" w:rsidRPr="00FB590C" w:rsidRDefault="00FB590C" w:rsidP="00FB590C">
            <w:pPr>
              <w:jc w:val="center"/>
              <w:rPr>
                <w:color w:val="EE0000"/>
              </w:rPr>
            </w:pPr>
          </w:p>
          <w:p w14:paraId="4B518D00" w14:textId="77777777" w:rsidR="00FB590C" w:rsidRPr="00FB590C" w:rsidRDefault="00FB590C" w:rsidP="00FB590C">
            <w:pPr>
              <w:jc w:val="center"/>
              <w:rPr>
                <w:color w:val="EE0000"/>
              </w:rPr>
            </w:pPr>
            <w:r w:rsidRPr="00FB590C">
              <w:rPr>
                <w:color w:val="EE0000"/>
                <w:rtl/>
              </w:rPr>
              <w:t>تعريف المخاطر</w:t>
            </w:r>
          </w:p>
          <w:p w14:paraId="129B12EB" w14:textId="77777777" w:rsidR="00FB590C" w:rsidRPr="00FB590C" w:rsidRDefault="00FB590C" w:rsidP="00FB590C">
            <w:pPr>
              <w:jc w:val="center"/>
              <w:rPr>
                <w:color w:val="EE0000"/>
              </w:rPr>
            </w:pPr>
          </w:p>
          <w:p w14:paraId="623173A5" w14:textId="77777777" w:rsidR="00FB590C" w:rsidRPr="00FB590C" w:rsidRDefault="00FB590C" w:rsidP="00FB590C">
            <w:pPr>
              <w:jc w:val="center"/>
              <w:rPr>
                <w:color w:val="EE0000"/>
              </w:rPr>
            </w:pPr>
            <w:r w:rsidRPr="00FB590C">
              <w:rPr>
                <w:color w:val="EE0000"/>
                <w:rtl/>
              </w:rPr>
              <w:t>أنواع المخاطر</w:t>
            </w:r>
          </w:p>
          <w:p w14:paraId="1E2E7C93" w14:textId="77777777" w:rsidR="00FB590C" w:rsidRPr="00FB590C" w:rsidRDefault="00FB590C" w:rsidP="00FB590C">
            <w:pPr>
              <w:jc w:val="center"/>
              <w:rPr>
                <w:color w:val="EE0000"/>
              </w:rPr>
            </w:pPr>
          </w:p>
          <w:p w14:paraId="786DE200" w14:textId="77777777" w:rsidR="00FB590C" w:rsidRPr="00FB590C" w:rsidRDefault="00FB590C" w:rsidP="00FB590C">
            <w:pPr>
              <w:jc w:val="center"/>
              <w:rPr>
                <w:color w:val="EE0000"/>
              </w:rPr>
            </w:pPr>
            <w:r w:rsidRPr="00FB590C">
              <w:rPr>
                <w:color w:val="EE0000"/>
                <w:rtl/>
              </w:rPr>
              <w:t>تصنيف المخاطر حسب نوع المشروع أو المؤسسة</w:t>
            </w:r>
          </w:p>
          <w:p w14:paraId="2A840899" w14:textId="77777777" w:rsidR="00FB590C" w:rsidRPr="00FB590C" w:rsidRDefault="00FB590C" w:rsidP="00FB590C">
            <w:pPr>
              <w:jc w:val="center"/>
              <w:rPr>
                <w:color w:val="EE0000"/>
              </w:rPr>
            </w:pPr>
          </w:p>
          <w:p w14:paraId="264A8CF5" w14:textId="77777777" w:rsidR="00FB590C" w:rsidRPr="00FB590C" w:rsidRDefault="00FB590C" w:rsidP="00FB590C">
            <w:pPr>
              <w:jc w:val="center"/>
              <w:rPr>
                <w:color w:val="EE0000"/>
              </w:rPr>
            </w:pPr>
            <w:r w:rsidRPr="00FB590C">
              <w:rPr>
                <w:color w:val="EE0000"/>
                <w:rtl/>
              </w:rPr>
              <w:t>مصادر الخطر</w:t>
            </w:r>
          </w:p>
          <w:p w14:paraId="150E4F66" w14:textId="77777777" w:rsidR="00FB590C" w:rsidRPr="00FB590C" w:rsidRDefault="00FB590C" w:rsidP="00FB590C">
            <w:pPr>
              <w:jc w:val="center"/>
              <w:rPr>
                <w:color w:val="EE0000"/>
              </w:rPr>
            </w:pPr>
          </w:p>
          <w:p w14:paraId="6108BEF7" w14:textId="77777777" w:rsidR="00FB590C" w:rsidRPr="00FB590C" w:rsidRDefault="00FB590C" w:rsidP="00FB590C">
            <w:pPr>
              <w:jc w:val="center"/>
              <w:rPr>
                <w:color w:val="EE0000"/>
              </w:rPr>
            </w:pPr>
            <w:r w:rsidRPr="00FB590C">
              <w:rPr>
                <w:color w:val="EE0000"/>
                <w:rtl/>
              </w:rPr>
              <w:t>التعريف بخطوات إدارة المخاطر وشرح ما تتضمنه كل خطوة</w:t>
            </w:r>
          </w:p>
          <w:p w14:paraId="2792EB70" w14:textId="77777777" w:rsidR="00FB590C" w:rsidRPr="00FB590C" w:rsidRDefault="00FB590C" w:rsidP="00FB590C">
            <w:pPr>
              <w:jc w:val="center"/>
              <w:rPr>
                <w:color w:val="EE0000"/>
              </w:rPr>
            </w:pPr>
          </w:p>
          <w:p w14:paraId="4A5EFC22" w14:textId="77777777" w:rsidR="00FB590C" w:rsidRPr="00FB590C" w:rsidRDefault="00FB590C" w:rsidP="00FB590C">
            <w:pPr>
              <w:jc w:val="center"/>
              <w:rPr>
                <w:color w:val="EE0000"/>
              </w:rPr>
            </w:pPr>
            <w:r w:rsidRPr="00FB590C">
              <w:rPr>
                <w:color w:val="EE0000"/>
                <w:rtl/>
              </w:rPr>
              <w:t>وبذلك نقدم للقارئ كافة المعلومات المتعلقة بالمخاطر حتى نصل إلى الجزء الذي يتم دراسته في بحثنا</w:t>
            </w:r>
          </w:p>
        </w:tc>
      </w:tr>
      <w:tr w:rsidR="00CF06AA" w14:paraId="0B4B5418" w14:textId="77777777">
        <w:trPr>
          <w:trHeight w:val="533"/>
        </w:trPr>
        <w:tc>
          <w:tcPr>
            <w:tcW w:w="3897" w:type="dxa"/>
            <w:shd w:val="clear" w:color="auto" w:fill="EEECE1"/>
            <w:vAlign w:val="center"/>
          </w:tcPr>
          <w:p w14:paraId="2178A2BF" w14:textId="77777777" w:rsidR="00CF06AA" w:rsidRDefault="00CF06AA" w:rsidP="00CF06AA">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2C082CA4" w14:textId="77777777" w:rsidR="00CF06AA" w:rsidRDefault="00CF06AA" w:rsidP="00CF06AA">
            <w:pPr>
              <w:jc w:val="center"/>
            </w:pPr>
          </w:p>
        </w:tc>
        <w:tc>
          <w:tcPr>
            <w:tcW w:w="944" w:type="dxa"/>
            <w:vAlign w:val="center"/>
          </w:tcPr>
          <w:p w14:paraId="50A54C58" w14:textId="77777777" w:rsidR="00CF06AA" w:rsidRDefault="00CF06AA" w:rsidP="00CF06AA">
            <w:pPr>
              <w:jc w:val="center"/>
            </w:pPr>
          </w:p>
        </w:tc>
        <w:tc>
          <w:tcPr>
            <w:tcW w:w="1177" w:type="dxa"/>
            <w:vAlign w:val="center"/>
          </w:tcPr>
          <w:p w14:paraId="706EB1B8" w14:textId="2CEE1EC7" w:rsidR="00CF06AA" w:rsidRDefault="00CF06AA" w:rsidP="00CF06AA">
            <w:pPr>
              <w:jc w:val="center"/>
            </w:pPr>
            <w:r w:rsidRPr="00A3754F">
              <w:t>√</w:t>
            </w:r>
          </w:p>
        </w:tc>
        <w:tc>
          <w:tcPr>
            <w:tcW w:w="3978" w:type="dxa"/>
            <w:vAlign w:val="center"/>
          </w:tcPr>
          <w:p w14:paraId="61A4D34E" w14:textId="1AA3EE0B" w:rsidR="00CF06AA" w:rsidRPr="00CF06AA" w:rsidRDefault="00CF06AA" w:rsidP="00CF06AA">
            <w:pPr>
              <w:jc w:val="center"/>
              <w:rPr>
                <w:color w:val="EE0000"/>
              </w:rPr>
            </w:pPr>
            <w:r w:rsidRPr="00CF06AA">
              <w:rPr>
                <w:color w:val="EE0000"/>
                <w:rtl/>
              </w:rPr>
              <w:t>يجب توضيح 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CF06AA" w14:paraId="57974927" w14:textId="77777777">
        <w:trPr>
          <w:trHeight w:val="453"/>
        </w:trPr>
        <w:tc>
          <w:tcPr>
            <w:tcW w:w="3897" w:type="dxa"/>
            <w:shd w:val="clear" w:color="auto" w:fill="EEECE1"/>
            <w:vAlign w:val="center"/>
          </w:tcPr>
          <w:p w14:paraId="63E5E0C0" w14:textId="77777777" w:rsidR="00CF06AA" w:rsidRDefault="00CF06AA" w:rsidP="00CF06AA">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04EC2342" w14:textId="29DDA9BD" w:rsidR="00CF06AA" w:rsidRDefault="00CF06AA" w:rsidP="00CF06AA">
            <w:pPr>
              <w:jc w:val="center"/>
            </w:pPr>
            <w:r w:rsidRPr="00A3754F">
              <w:t>√</w:t>
            </w:r>
          </w:p>
        </w:tc>
        <w:tc>
          <w:tcPr>
            <w:tcW w:w="944" w:type="dxa"/>
            <w:vAlign w:val="center"/>
          </w:tcPr>
          <w:p w14:paraId="721157F7" w14:textId="77777777" w:rsidR="00CF06AA" w:rsidRDefault="00CF06AA" w:rsidP="00CF06AA">
            <w:pPr>
              <w:jc w:val="center"/>
            </w:pPr>
          </w:p>
        </w:tc>
        <w:tc>
          <w:tcPr>
            <w:tcW w:w="1177" w:type="dxa"/>
            <w:vAlign w:val="center"/>
          </w:tcPr>
          <w:p w14:paraId="1E689964" w14:textId="77777777" w:rsidR="00CF06AA" w:rsidRDefault="00CF06AA" w:rsidP="00CF06AA">
            <w:pPr>
              <w:jc w:val="center"/>
            </w:pPr>
          </w:p>
        </w:tc>
        <w:tc>
          <w:tcPr>
            <w:tcW w:w="3978" w:type="dxa"/>
            <w:vAlign w:val="center"/>
          </w:tcPr>
          <w:p w14:paraId="52490D7D" w14:textId="77777777" w:rsidR="00CF06AA" w:rsidRDefault="00CF06AA" w:rsidP="00CF06AA">
            <w:pPr>
              <w:jc w:val="center"/>
            </w:pPr>
          </w:p>
        </w:tc>
      </w:tr>
      <w:tr w:rsidR="00CF06AA" w14:paraId="1EEAA1FF" w14:textId="77777777">
        <w:trPr>
          <w:trHeight w:val="453"/>
        </w:trPr>
        <w:tc>
          <w:tcPr>
            <w:tcW w:w="3897" w:type="dxa"/>
            <w:shd w:val="clear" w:color="auto" w:fill="EEECE1"/>
            <w:vAlign w:val="center"/>
          </w:tcPr>
          <w:p w14:paraId="61DE47B7" w14:textId="77777777" w:rsidR="00CF06AA" w:rsidRDefault="00CF06AA" w:rsidP="00CF06AA">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27721C90" w14:textId="77777777" w:rsidR="00CF06AA" w:rsidRDefault="00CF06AA" w:rsidP="00CF06AA">
            <w:pPr>
              <w:jc w:val="center"/>
            </w:pPr>
          </w:p>
        </w:tc>
        <w:tc>
          <w:tcPr>
            <w:tcW w:w="944" w:type="dxa"/>
            <w:vAlign w:val="center"/>
          </w:tcPr>
          <w:p w14:paraId="5FBE750F" w14:textId="77777777" w:rsidR="00CF06AA" w:rsidRDefault="00CF06AA" w:rsidP="00CF06AA">
            <w:pPr>
              <w:jc w:val="center"/>
            </w:pPr>
          </w:p>
        </w:tc>
        <w:tc>
          <w:tcPr>
            <w:tcW w:w="1177" w:type="dxa"/>
            <w:vAlign w:val="center"/>
          </w:tcPr>
          <w:p w14:paraId="289DBBDC" w14:textId="0FE14356" w:rsidR="00CF06AA" w:rsidRDefault="00CF06AA" w:rsidP="00CF06AA">
            <w:pPr>
              <w:jc w:val="center"/>
            </w:pPr>
            <w:r w:rsidRPr="00A3754F">
              <w:t>√</w:t>
            </w:r>
          </w:p>
        </w:tc>
        <w:tc>
          <w:tcPr>
            <w:tcW w:w="3978" w:type="dxa"/>
            <w:vAlign w:val="center"/>
          </w:tcPr>
          <w:p w14:paraId="02F85E6D" w14:textId="77777777" w:rsidR="00CF06AA" w:rsidRPr="000B7295" w:rsidRDefault="00CF06AA" w:rsidP="00CF06AA">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0D4B251D" w14:textId="77777777" w:rsidR="00CF06AA" w:rsidRPr="000B7295" w:rsidRDefault="00CF06AA" w:rsidP="00CF06AA">
            <w:pPr>
              <w:bidi/>
              <w:jc w:val="center"/>
              <w:rPr>
                <w:color w:val="FF0000"/>
              </w:rPr>
            </w:pPr>
            <w:r>
              <w:rPr>
                <w:rFonts w:hint="cs"/>
                <w:color w:val="FF0000"/>
                <w:rtl/>
              </w:rPr>
              <w:t>على سبيل المثال:</w:t>
            </w:r>
          </w:p>
          <w:p w14:paraId="16DB6EC8" w14:textId="77777777" w:rsidR="00CF06AA" w:rsidRPr="000B7295" w:rsidRDefault="00CF06AA" w:rsidP="00CF06AA">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7B359D53" w14:textId="77777777" w:rsidR="00CF06AA" w:rsidRPr="000B7295" w:rsidRDefault="00CF06AA" w:rsidP="00CF06AA">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463CA09E" w14:textId="4FE0ED31" w:rsidR="00CF06AA" w:rsidRDefault="00CF06AA" w:rsidP="00CF06AA">
            <w:pPr>
              <w:jc w:val="center"/>
            </w:pPr>
          </w:p>
        </w:tc>
      </w:tr>
      <w:tr w:rsidR="00CF06AA" w14:paraId="2A026FCB" w14:textId="77777777">
        <w:trPr>
          <w:trHeight w:val="884"/>
        </w:trPr>
        <w:tc>
          <w:tcPr>
            <w:tcW w:w="3897" w:type="dxa"/>
            <w:shd w:val="clear" w:color="auto" w:fill="EEECE1"/>
            <w:vAlign w:val="center"/>
          </w:tcPr>
          <w:p w14:paraId="2A5569E3" w14:textId="77777777" w:rsidR="00CF06AA" w:rsidRDefault="00CF06AA" w:rsidP="00CF06AA">
            <w:pPr>
              <w:numPr>
                <w:ilvl w:val="0"/>
                <w:numId w:val="1"/>
              </w:numPr>
              <w:pBdr>
                <w:top w:val="nil"/>
                <w:left w:val="nil"/>
                <w:bottom w:val="nil"/>
                <w:right w:val="nil"/>
                <w:between w:val="nil"/>
              </w:pBdr>
              <w:spacing w:after="200" w:line="276" w:lineRule="auto"/>
            </w:pPr>
            <w:r>
              <w:rPr>
                <w:color w:val="000000"/>
              </w:rPr>
              <w:lastRenderedPageBreak/>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29CBF06C" w14:textId="77777777" w:rsidR="00CF06AA" w:rsidRDefault="00CF06AA" w:rsidP="00CF06AA">
            <w:pPr>
              <w:jc w:val="center"/>
            </w:pPr>
          </w:p>
        </w:tc>
        <w:tc>
          <w:tcPr>
            <w:tcW w:w="944" w:type="dxa"/>
            <w:vAlign w:val="center"/>
          </w:tcPr>
          <w:p w14:paraId="0FD3399A" w14:textId="77777777" w:rsidR="00CF06AA" w:rsidRDefault="00CF06AA" w:rsidP="00CF06AA">
            <w:pPr>
              <w:jc w:val="center"/>
            </w:pPr>
          </w:p>
        </w:tc>
        <w:tc>
          <w:tcPr>
            <w:tcW w:w="1177" w:type="dxa"/>
            <w:vAlign w:val="center"/>
          </w:tcPr>
          <w:p w14:paraId="35557EAB" w14:textId="71CF2D07" w:rsidR="00CF06AA" w:rsidRDefault="00CF06AA" w:rsidP="00CF06AA">
            <w:pPr>
              <w:jc w:val="center"/>
            </w:pPr>
            <w:r>
              <w:t>√</w:t>
            </w:r>
          </w:p>
        </w:tc>
        <w:tc>
          <w:tcPr>
            <w:tcW w:w="3978" w:type="dxa"/>
            <w:vAlign w:val="center"/>
          </w:tcPr>
          <w:p w14:paraId="33FF6466" w14:textId="77777777" w:rsidR="00CF06AA" w:rsidRDefault="00CF06AA" w:rsidP="00CF06AA">
            <w:pPr>
              <w:bidi/>
              <w:jc w:val="center"/>
              <w:rPr>
                <w:color w:val="EE0000"/>
              </w:rPr>
            </w:pPr>
            <w:r>
              <w:t xml:space="preserve">: </w:t>
            </w:r>
            <w:r>
              <w:rPr>
                <w:rFonts w:hint="cs"/>
                <w:color w:val="EE0000"/>
                <w:rtl/>
              </w:rPr>
              <w:t>يجب ذكر المراجع التي اعتمد عليها الباحث وكتابتها بأسلوب</w:t>
            </w:r>
            <w:r>
              <w:rPr>
                <w:color w:val="EE0000"/>
              </w:rPr>
              <w:t xml:space="preserve"> APA.</w:t>
            </w:r>
          </w:p>
          <w:p w14:paraId="67BB6476" w14:textId="77777777" w:rsidR="00CF06AA" w:rsidRDefault="00CF06AA" w:rsidP="00CF06AA">
            <w:pPr>
              <w:bidi/>
              <w:jc w:val="center"/>
            </w:pPr>
            <w:r>
              <w:rPr>
                <w:rFonts w:hint="cs"/>
                <w:color w:val="EE0000"/>
                <w:rtl/>
              </w:rPr>
              <w:t xml:space="preserve">يجب الالتزام بتوثيق جميع المراجع المستخدمة في متن البحث وفق أسلوب </w:t>
            </w:r>
            <w:r>
              <w:rPr>
                <w:b/>
                <w:bCs/>
                <w:color w:val="EE0000"/>
              </w:rPr>
              <w:t>APA</w:t>
            </w:r>
            <w:r>
              <w:rPr>
                <w:rFonts w:hint="cs"/>
                <w:color w:val="EE0000"/>
                <w:rtl/>
              </w:rPr>
              <w:t xml:space="preserve">، مع التأكد من أن </w:t>
            </w:r>
            <w:r>
              <w:rPr>
                <w:rFonts w:hint="cs"/>
                <w:b/>
                <w:bCs/>
                <w:color w:val="EE0000"/>
                <w:rtl/>
              </w:rPr>
              <w:t>عدد المراجع المذكورة في المتن يطابق تمامًا عدد المراجع المدرجة في قائمة المراجع</w:t>
            </w:r>
            <w:r>
              <w:rPr>
                <w:rFonts w:hint="cs"/>
                <w:color w:val="EE0000"/>
                <w:rtl/>
              </w:rPr>
              <w:t>، بحيث لا يتم إدراج أي مرجع في القائمة لم يتم الاستشهاد به في المتن، ولا الاستشهاد بأي مرجع في المتن دون إدراجه في القائمة</w:t>
            </w:r>
            <w:r>
              <w:t>.</w:t>
            </w:r>
          </w:p>
          <w:p w14:paraId="2FA36264" w14:textId="77777777" w:rsidR="00CF06AA" w:rsidRDefault="00CF06AA" w:rsidP="00CF06AA">
            <w:pPr>
              <w:jc w:val="center"/>
            </w:pPr>
          </w:p>
        </w:tc>
      </w:tr>
      <w:tr w:rsidR="00CF06AA" w14:paraId="76CE736C" w14:textId="77777777">
        <w:trPr>
          <w:trHeight w:val="1403"/>
        </w:trPr>
        <w:tc>
          <w:tcPr>
            <w:tcW w:w="3897" w:type="dxa"/>
            <w:shd w:val="clear" w:color="auto" w:fill="EEECE1"/>
            <w:vAlign w:val="center"/>
          </w:tcPr>
          <w:p w14:paraId="3A8793F1" w14:textId="77777777" w:rsidR="00CF06AA" w:rsidRDefault="00CF06AA" w:rsidP="00CF06AA">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61DB218F" w14:textId="77777777" w:rsidR="00CF06AA" w:rsidRPr="00CF06AA" w:rsidRDefault="00CF06AA" w:rsidP="00CF06AA">
            <w:pPr>
              <w:bidi/>
              <w:jc w:val="center"/>
            </w:pPr>
            <w:r w:rsidRPr="00CF06AA">
              <w:rPr>
                <w:rFonts w:hint="cs"/>
                <w:rtl/>
              </w:rPr>
              <w:t>إجراء التعديلات المذكورة لتحسين جودته ودقته العلمية</w:t>
            </w:r>
          </w:p>
          <w:p w14:paraId="72EE3EC0" w14:textId="7223E5D7" w:rsidR="00CF06AA" w:rsidRPr="00CF06AA" w:rsidRDefault="00CF06AA" w:rsidP="00CF06AA">
            <w:pPr>
              <w:shd w:val="clear" w:color="auto" w:fill="FFFFFF"/>
              <w:bidi/>
              <w:jc w:val="center"/>
            </w:pPr>
            <w:r w:rsidRPr="00CF06AA">
              <w:rPr>
                <w:rtl/>
              </w:rPr>
              <w:t>لغة البحث من اختيار الطالب سواء اللغة العربية أو اللغة الإنجليزية، ويجب توحيد لغة البحث بحيث تكون كاملة إما باللغة العربية أو باللغة الإنجليزية، وفقًا لما تم اختياره منذ بداية إعداد المشروع</w:t>
            </w:r>
          </w:p>
          <w:p w14:paraId="7E434C2E" w14:textId="77777777" w:rsidR="00CF06AA" w:rsidRDefault="00CF06AA" w:rsidP="00CF06AA">
            <w:pPr>
              <w:bidi/>
              <w:jc w:val="center"/>
            </w:pPr>
          </w:p>
        </w:tc>
      </w:tr>
    </w:tbl>
    <w:p w14:paraId="692EFA08" w14:textId="77777777" w:rsidR="00170D77"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4A3AF23A" wp14:editId="526B756F">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70D77">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BB1071"/>
    <w:multiLevelType w:val="multilevel"/>
    <w:tmpl w:val="C7D6FA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992516774">
    <w:abstractNumId w:val="1"/>
  </w:num>
  <w:num w:numId="2" w16cid:durableId="2022050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0D77"/>
    <w:rsid w:val="00170D77"/>
    <w:rsid w:val="002B0ACD"/>
    <w:rsid w:val="006462FD"/>
    <w:rsid w:val="00CA49CD"/>
    <w:rsid w:val="00CF06AA"/>
    <w:rsid w:val="00FB59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1E6381"/>
  <w15:docId w15:val="{095C6BE9-99FF-4313-BFA2-8AF504D7D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671</Words>
  <Characters>3424</Characters>
  <Application>Microsoft Office Word</Application>
  <DocSecurity>0</DocSecurity>
  <Lines>171</Lines>
  <Paragraphs>80</Paragraphs>
  <ScaleCrop>false</ScaleCrop>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2025-09-12T08:37:00Z</dcterms:created>
  <dcterms:modified xsi:type="dcterms:W3CDTF">2025-09-12T09:12:00Z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649f0ce6-4621-4a63-a096-c15d4940aa7c</vt:lpwstr>
  </property>
</Properties>
</file>