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250A6F" w14:textId="77777777" w:rsidR="00F7183E" w:rsidRPr="0016229C" w:rsidRDefault="00F7183E" w:rsidP="00F7183E">
      <w:pPr>
        <w:rPr>
          <w:rFonts w:ascii="Simplified Arabic" w:hAnsi="Simplified Arabic" w:cs="Simplified Arabic"/>
          <w:b/>
          <w:bCs/>
          <w:sz w:val="28"/>
          <w:szCs w:val="28"/>
          <w:lang w:bidi="ar-EG"/>
          <w14:ligatures w14:val="none"/>
        </w:rPr>
      </w:pPr>
      <w:r w:rsidRPr="0016229C">
        <w:rPr>
          <w:rFonts w:ascii="Simplified Arabic" w:hAnsi="Simplified Arabic" w:cs="Simplified Arabic"/>
          <w:b/>
          <w:bCs/>
          <w:noProof/>
          <w:sz w:val="28"/>
          <w:szCs w:val="28"/>
          <w:lang w:bidi="ar-EG"/>
          <w14:ligatures w14:val="none"/>
        </w:rPr>
        <w:drawing>
          <wp:anchor distT="0" distB="0" distL="114300" distR="114300" simplePos="0" relativeHeight="251662336" behindDoc="0" locked="0" layoutInCell="1" allowOverlap="1" wp14:anchorId="6FE528CA" wp14:editId="455AB54F">
            <wp:simplePos x="0" y="0"/>
            <wp:positionH relativeFrom="margin">
              <wp:posOffset>-785082</wp:posOffset>
            </wp:positionH>
            <wp:positionV relativeFrom="margin">
              <wp:posOffset>-556716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6229C">
        <w:rPr>
          <w:rFonts w:ascii="Simplified Arabic" w:hAnsi="Simplified Arabic" w:cs="Simplified Arabic"/>
          <w:b/>
          <w:bCs/>
          <w:sz w:val="28"/>
          <w:szCs w:val="28"/>
          <w:rtl/>
          <w:lang w:bidi="ar-EG"/>
          <w14:ligatures w14:val="none"/>
        </w:rPr>
        <w:t xml:space="preserve">جامعة </w:t>
      </w:r>
      <w:proofErr w:type="spellStart"/>
      <w:r w:rsidRPr="0016229C">
        <w:rPr>
          <w:rFonts w:ascii="Simplified Arabic" w:hAnsi="Simplified Arabic" w:cs="Simplified Arabic"/>
          <w:b/>
          <w:bCs/>
          <w:sz w:val="28"/>
          <w:szCs w:val="28"/>
          <w:rtl/>
          <w:lang w:bidi="ar-EG"/>
          <w14:ligatures w14:val="none"/>
        </w:rPr>
        <w:t>ميدأوشن</w:t>
      </w:r>
      <w:proofErr w:type="spellEnd"/>
      <w:r w:rsidRPr="0016229C">
        <w:rPr>
          <w:rFonts w:ascii="Simplified Arabic" w:hAnsi="Simplified Arabic" w:cs="Simplified Arabic"/>
          <w:b/>
          <w:bCs/>
          <w:sz w:val="28"/>
          <w:szCs w:val="28"/>
          <w:rtl/>
          <w:lang w:bidi="ar-EG"/>
          <w14:ligatures w14:val="none"/>
        </w:rPr>
        <w:t xml:space="preserve"> </w:t>
      </w:r>
    </w:p>
    <w:p w14:paraId="690E12FF" w14:textId="77777777" w:rsidR="00F7183E" w:rsidRPr="0016229C" w:rsidRDefault="00F7183E" w:rsidP="00F7183E">
      <w:pPr>
        <w:rPr>
          <w:rFonts w:ascii="Simplified Arabic" w:hAnsi="Simplified Arabic" w:cs="Simplified Arabic"/>
          <w:b/>
          <w:bCs/>
          <w:sz w:val="28"/>
          <w:szCs w:val="28"/>
          <w:rtl/>
          <w:lang w:bidi="ar-EG"/>
          <w14:ligatures w14:val="none"/>
        </w:rPr>
      </w:pPr>
      <w:r w:rsidRPr="0016229C">
        <w:rPr>
          <w:rFonts w:ascii="Simplified Arabic" w:hAnsi="Simplified Arabic" w:cs="Simplified Arabic"/>
          <w:b/>
          <w:bCs/>
          <w:sz w:val="28"/>
          <w:szCs w:val="28"/>
          <w:lang w:bidi="ar-EG"/>
          <w14:ligatures w14:val="none"/>
        </w:rPr>
        <w:t xml:space="preserve">    </w:t>
      </w:r>
      <w:r w:rsidRPr="0016229C">
        <w:rPr>
          <w:rFonts w:ascii="Simplified Arabic" w:hAnsi="Simplified Arabic" w:cs="Simplified Arabic"/>
          <w:b/>
          <w:bCs/>
          <w:sz w:val="28"/>
          <w:szCs w:val="28"/>
          <w:rtl/>
          <w:lang w:bidi="ar-EG"/>
          <w14:ligatures w14:val="none"/>
        </w:rPr>
        <w:t xml:space="preserve">كلية الإدارة </w:t>
      </w:r>
    </w:p>
    <w:p w14:paraId="5BFBB633" w14:textId="77777777" w:rsidR="00F7183E" w:rsidRPr="0016229C" w:rsidRDefault="00F7183E" w:rsidP="00F7183E">
      <w:pPr>
        <w:rPr>
          <w:rFonts w:ascii="Simplified Arabic" w:hAnsi="Simplified Arabic" w:cs="Simplified Arabic"/>
          <w:b/>
          <w:bCs/>
          <w:sz w:val="28"/>
          <w:szCs w:val="28"/>
          <w:rtl/>
          <w:lang w:bidi="ar-EG"/>
          <w14:ligatures w14:val="none"/>
        </w:rPr>
      </w:pPr>
      <w:r w:rsidRPr="0016229C">
        <w:rPr>
          <w:rFonts w:ascii="Simplified Arabic" w:hAnsi="Simplified Arabic" w:cs="Simplified Arabic"/>
          <w:b/>
          <w:bCs/>
          <w:sz w:val="28"/>
          <w:szCs w:val="28"/>
          <w:rtl/>
          <w:lang w:bidi="ar-EG"/>
          <w14:ligatures w14:val="none"/>
        </w:rPr>
        <w:t>ماجستير إدارة المشاريع</w:t>
      </w:r>
    </w:p>
    <w:p w14:paraId="62899C24" w14:textId="77777777" w:rsidR="00F7183E" w:rsidRPr="0016229C" w:rsidRDefault="00F7183E" w:rsidP="00F7183E">
      <w:pPr>
        <w:rPr>
          <w:rFonts w:ascii="Simplified Arabic" w:hAnsi="Simplified Arabic" w:cs="Simplified Arabic"/>
          <w:sz w:val="28"/>
          <w:szCs w:val="28"/>
          <w:rtl/>
          <w:lang w:bidi="ar-EG"/>
          <w14:ligatures w14:val="none"/>
        </w:rPr>
      </w:pPr>
    </w:p>
    <w:p w14:paraId="01A07B03" w14:textId="77777777" w:rsidR="00F7183E" w:rsidRPr="0016229C" w:rsidRDefault="00F7183E" w:rsidP="00F7183E">
      <w:pPr>
        <w:rPr>
          <w:rFonts w:ascii="Simplified Arabic" w:hAnsi="Simplified Arabic" w:cs="Simplified Arabic"/>
          <w:sz w:val="28"/>
          <w:szCs w:val="28"/>
          <w:rtl/>
          <w:lang w:bidi="ar-EG"/>
          <w14:ligatures w14:val="none"/>
        </w:rPr>
      </w:pPr>
    </w:p>
    <w:p w14:paraId="049BC8D5" w14:textId="77777777" w:rsidR="00F7183E" w:rsidRPr="0016229C" w:rsidRDefault="00F7183E" w:rsidP="00F7183E">
      <w:pPr>
        <w:jc w:val="center"/>
        <w:rPr>
          <w:rFonts w:ascii="Simplified Arabic" w:hAnsi="Simplified Arabic" w:cs="Simplified Arabic"/>
          <w:sz w:val="28"/>
          <w:szCs w:val="28"/>
          <w:rtl/>
          <w:lang w:bidi="ar-EG"/>
          <w14:ligatures w14:val="none"/>
        </w:rPr>
      </w:pPr>
      <w:r w:rsidRPr="0016229C">
        <w:rPr>
          <w:rFonts w:ascii="Simplified Arabic" w:hAnsi="Simplified Arabic" w:cs="Simplified Arabic"/>
          <w:b/>
          <w:bCs/>
          <w:sz w:val="28"/>
          <w:szCs w:val="28"/>
          <w:rtl/>
          <w:lang w:bidi="ar-EG"/>
          <w14:ligatures w14:val="none"/>
        </w:rPr>
        <w:t xml:space="preserve">أثر </w:t>
      </w:r>
      <w:proofErr w:type="spellStart"/>
      <w:r w:rsidRPr="0016229C">
        <w:rPr>
          <w:rFonts w:ascii="Simplified Arabic" w:hAnsi="Simplified Arabic" w:cs="Simplified Arabic"/>
          <w:b/>
          <w:bCs/>
          <w:sz w:val="28"/>
          <w:szCs w:val="28"/>
          <w:rtl/>
          <w:lang w:bidi="ar-EG"/>
          <w14:ligatures w14:val="none"/>
        </w:rPr>
        <w:t>إستخدام</w:t>
      </w:r>
      <w:proofErr w:type="spellEnd"/>
      <w:r w:rsidRPr="0016229C">
        <w:rPr>
          <w:rFonts w:ascii="Simplified Arabic" w:hAnsi="Simplified Arabic" w:cs="Simplified Arabic"/>
          <w:b/>
          <w:bCs/>
          <w:sz w:val="28"/>
          <w:szCs w:val="28"/>
          <w:rtl/>
          <w:lang w:bidi="ar-EG"/>
          <w14:ligatures w14:val="none"/>
        </w:rPr>
        <w:t xml:space="preserve"> تقنيات الذكاء </w:t>
      </w:r>
      <w:proofErr w:type="spellStart"/>
      <w:r w:rsidRPr="0016229C">
        <w:rPr>
          <w:rFonts w:ascii="Simplified Arabic" w:hAnsi="Simplified Arabic" w:cs="Simplified Arabic"/>
          <w:b/>
          <w:bCs/>
          <w:sz w:val="28"/>
          <w:szCs w:val="28"/>
          <w:rtl/>
          <w:lang w:bidi="ar-EG"/>
          <w14:ligatures w14:val="none"/>
        </w:rPr>
        <w:t>الإصطناعي</w:t>
      </w:r>
      <w:proofErr w:type="spellEnd"/>
      <w:r w:rsidRPr="0016229C">
        <w:rPr>
          <w:rFonts w:ascii="Simplified Arabic" w:hAnsi="Simplified Arabic" w:cs="Simplified Arabic"/>
          <w:b/>
          <w:bCs/>
          <w:sz w:val="28"/>
          <w:szCs w:val="28"/>
          <w:rtl/>
          <w:lang w:bidi="ar-EG"/>
          <w14:ligatures w14:val="none"/>
        </w:rPr>
        <w:t xml:space="preserve"> في تحسين كفاءة إستراتيجيات صيانة وتأهيل الطرق </w:t>
      </w:r>
      <w:proofErr w:type="spellStart"/>
      <w:proofErr w:type="gramStart"/>
      <w:r w:rsidRPr="0016229C">
        <w:rPr>
          <w:rFonts w:ascii="Simplified Arabic" w:hAnsi="Simplified Arabic" w:cs="Simplified Arabic"/>
          <w:b/>
          <w:bCs/>
          <w:sz w:val="28"/>
          <w:szCs w:val="28"/>
          <w:rtl/>
          <w:lang w:bidi="ar-EG"/>
          <w14:ligatures w14:val="none"/>
        </w:rPr>
        <w:t>الأسفلتية</w:t>
      </w:r>
      <w:proofErr w:type="spellEnd"/>
      <w:r w:rsidRPr="0016229C">
        <w:rPr>
          <w:rFonts w:ascii="Simplified Arabic" w:hAnsi="Simplified Arabic" w:cs="Simplified Arabic"/>
          <w:b/>
          <w:bCs/>
          <w:sz w:val="28"/>
          <w:szCs w:val="28"/>
          <w:rtl/>
          <w:lang w:bidi="ar-EG"/>
          <w14:ligatures w14:val="none"/>
        </w:rPr>
        <w:t xml:space="preserve"> :</w:t>
      </w:r>
      <w:proofErr w:type="gramEnd"/>
      <w:r w:rsidRPr="0016229C">
        <w:rPr>
          <w:rFonts w:ascii="Simplified Arabic" w:hAnsi="Simplified Arabic" w:cs="Simplified Arabic"/>
          <w:b/>
          <w:bCs/>
          <w:sz w:val="28"/>
          <w:szCs w:val="28"/>
          <w:rtl/>
          <w:lang w:bidi="ar-EG"/>
          <w14:ligatures w14:val="none"/>
        </w:rPr>
        <w:t xml:space="preserve"> دراسة تطبيقية على قطاع البلديات في المملكة العربية السعودية</w:t>
      </w:r>
    </w:p>
    <w:p w14:paraId="67744355" w14:textId="77777777" w:rsidR="00F7183E" w:rsidRPr="0016229C" w:rsidRDefault="00F7183E" w:rsidP="00F7183E">
      <w:pPr>
        <w:jc w:val="center"/>
        <w:rPr>
          <w:rFonts w:ascii="Simplified Arabic" w:hAnsi="Simplified Arabic" w:cs="Simplified Arabic"/>
          <w:sz w:val="28"/>
          <w:szCs w:val="28"/>
          <w:rtl/>
          <w:lang w:bidi="ar-EG"/>
          <w14:ligatures w14:val="none"/>
        </w:rPr>
      </w:pPr>
    </w:p>
    <w:p w14:paraId="724802CE" w14:textId="77777777" w:rsidR="00F7183E" w:rsidRPr="0016229C" w:rsidRDefault="00F7183E" w:rsidP="00F7183E">
      <w:pPr>
        <w:jc w:val="center"/>
        <w:rPr>
          <w:rFonts w:ascii="Simplified Arabic" w:hAnsi="Simplified Arabic" w:cs="Simplified Arabic"/>
          <w:sz w:val="28"/>
          <w:szCs w:val="28"/>
          <w:rtl/>
          <w:lang w:bidi="ar-EG"/>
          <w14:ligatures w14:val="none"/>
        </w:rPr>
      </w:pPr>
    </w:p>
    <w:p w14:paraId="4FA07B24" w14:textId="77777777" w:rsidR="00F7183E" w:rsidRPr="0016229C" w:rsidRDefault="00F7183E" w:rsidP="00F7183E">
      <w:pPr>
        <w:jc w:val="center"/>
        <w:rPr>
          <w:rFonts w:ascii="Simplified Arabic" w:hAnsi="Simplified Arabic" w:cs="Simplified Arabic"/>
          <w:b/>
          <w:bCs/>
          <w:sz w:val="28"/>
          <w:szCs w:val="28"/>
          <w:rtl/>
          <w:lang w:bidi="ar-EG"/>
          <w14:ligatures w14:val="none"/>
        </w:rPr>
      </w:pPr>
    </w:p>
    <w:p w14:paraId="5AA0F9E8" w14:textId="77777777" w:rsidR="00F7183E" w:rsidRPr="0016229C" w:rsidRDefault="00F7183E" w:rsidP="00F7183E">
      <w:pPr>
        <w:jc w:val="center"/>
        <w:rPr>
          <w:rFonts w:ascii="Simplified Arabic" w:hAnsi="Simplified Arabic" w:cs="Simplified Arabic"/>
          <w:b/>
          <w:bCs/>
          <w:sz w:val="28"/>
          <w:szCs w:val="28"/>
          <w:rtl/>
          <w:lang w:bidi="ar-EG"/>
          <w14:ligatures w14:val="none"/>
        </w:rPr>
      </w:pPr>
      <w:r w:rsidRPr="0016229C">
        <w:rPr>
          <w:rFonts w:ascii="Simplified Arabic" w:hAnsi="Simplified Arabic" w:cs="Simplified Arabic"/>
          <w:b/>
          <w:bCs/>
          <w:sz w:val="28"/>
          <w:szCs w:val="28"/>
          <w:rtl/>
          <w:lang w:bidi="ar-EG"/>
          <w14:ligatures w14:val="none"/>
        </w:rPr>
        <w:t xml:space="preserve">إعداد الطالب/ محمد </w:t>
      </w:r>
      <w:proofErr w:type="gramStart"/>
      <w:r w:rsidRPr="0016229C">
        <w:rPr>
          <w:rFonts w:ascii="Simplified Arabic" w:hAnsi="Simplified Arabic" w:cs="Simplified Arabic"/>
          <w:b/>
          <w:bCs/>
          <w:sz w:val="28"/>
          <w:szCs w:val="28"/>
          <w:rtl/>
          <w:lang w:bidi="ar-EG"/>
          <w14:ligatures w14:val="none"/>
        </w:rPr>
        <w:t>فوزى</w:t>
      </w:r>
      <w:proofErr w:type="gramEnd"/>
      <w:r w:rsidRPr="0016229C">
        <w:rPr>
          <w:rFonts w:ascii="Simplified Arabic" w:hAnsi="Simplified Arabic" w:cs="Simplified Arabic"/>
          <w:b/>
          <w:bCs/>
          <w:sz w:val="28"/>
          <w:szCs w:val="28"/>
          <w:rtl/>
          <w:lang w:bidi="ar-EG"/>
          <w14:ligatures w14:val="none"/>
        </w:rPr>
        <w:t xml:space="preserve"> على بدوى</w:t>
      </w:r>
    </w:p>
    <w:p w14:paraId="6CA00D59" w14:textId="77777777" w:rsidR="00F7183E" w:rsidRPr="0016229C" w:rsidRDefault="00F7183E" w:rsidP="00F7183E">
      <w:pPr>
        <w:jc w:val="center"/>
        <w:rPr>
          <w:rFonts w:ascii="Simplified Arabic" w:hAnsi="Simplified Arabic" w:cs="Simplified Arabic"/>
          <w:b/>
          <w:bCs/>
          <w:sz w:val="28"/>
          <w:szCs w:val="28"/>
          <w:lang w:bidi="ar-EG"/>
          <w14:ligatures w14:val="none"/>
        </w:rPr>
      </w:pPr>
      <w:r w:rsidRPr="0016229C">
        <w:rPr>
          <w:rFonts w:ascii="Simplified Arabic" w:hAnsi="Simplified Arabic" w:cs="Simplified Arabic"/>
          <w:b/>
          <w:bCs/>
          <w:sz w:val="28"/>
          <w:szCs w:val="28"/>
          <w:rtl/>
          <w:lang w:bidi="ar-EG"/>
          <w14:ligatures w14:val="none"/>
        </w:rPr>
        <w:t xml:space="preserve">الرقم الأكاديمي / </w:t>
      </w:r>
      <w:r w:rsidRPr="0016229C">
        <w:rPr>
          <w:rFonts w:ascii="Simplified Arabic" w:hAnsi="Simplified Arabic" w:cs="Simplified Arabic"/>
          <w:b/>
          <w:bCs/>
          <w:sz w:val="28"/>
          <w:szCs w:val="28"/>
          <w:lang w:bidi="ar-EG"/>
          <w14:ligatures w14:val="none"/>
        </w:rPr>
        <w:t>243001161</w:t>
      </w:r>
    </w:p>
    <w:p w14:paraId="532D07E4" w14:textId="77777777" w:rsidR="00F7183E" w:rsidRPr="0016229C" w:rsidRDefault="00F7183E" w:rsidP="00F7183E">
      <w:pPr>
        <w:jc w:val="center"/>
        <w:rPr>
          <w:rFonts w:ascii="Simplified Arabic" w:hAnsi="Simplified Arabic" w:cs="Simplified Arabic"/>
          <w:b/>
          <w:bCs/>
          <w:sz w:val="28"/>
          <w:szCs w:val="28"/>
          <w:rtl/>
          <w:lang w:bidi="ar-EG"/>
          <w14:ligatures w14:val="none"/>
        </w:rPr>
      </w:pPr>
    </w:p>
    <w:p w14:paraId="019499B6" w14:textId="77777777" w:rsidR="00F7183E" w:rsidRPr="0016229C" w:rsidRDefault="00F7183E" w:rsidP="00F7183E">
      <w:pPr>
        <w:jc w:val="center"/>
        <w:rPr>
          <w:rFonts w:ascii="Simplified Arabic" w:hAnsi="Simplified Arabic" w:cs="Simplified Arabic"/>
          <w:b/>
          <w:bCs/>
          <w:sz w:val="28"/>
          <w:szCs w:val="28"/>
          <w:rtl/>
          <w:lang w:bidi="ar-EG"/>
          <w14:ligatures w14:val="none"/>
        </w:rPr>
      </w:pPr>
    </w:p>
    <w:p w14:paraId="3CD99377" w14:textId="77777777" w:rsidR="00F7183E" w:rsidRPr="0016229C" w:rsidRDefault="00F7183E" w:rsidP="00F7183E">
      <w:pPr>
        <w:jc w:val="center"/>
        <w:rPr>
          <w:rFonts w:ascii="Simplified Arabic" w:hAnsi="Simplified Arabic" w:cs="Simplified Arabic"/>
          <w:b/>
          <w:bCs/>
          <w:sz w:val="28"/>
          <w:szCs w:val="28"/>
          <w:rtl/>
          <w:lang w:bidi="ar-EG"/>
          <w14:ligatures w14:val="none"/>
        </w:rPr>
      </w:pPr>
    </w:p>
    <w:p w14:paraId="01FB067D" w14:textId="77777777" w:rsidR="00F7183E" w:rsidRPr="0016229C" w:rsidRDefault="00F7183E" w:rsidP="00F7183E">
      <w:pPr>
        <w:jc w:val="center"/>
        <w:rPr>
          <w:rFonts w:ascii="Simplified Arabic" w:hAnsi="Simplified Arabic" w:cs="Simplified Arabic"/>
          <w:b/>
          <w:bCs/>
          <w:sz w:val="28"/>
          <w:szCs w:val="28"/>
          <w:rtl/>
          <w:lang w:bidi="ar-EG"/>
          <w14:ligatures w14:val="none"/>
        </w:rPr>
      </w:pPr>
      <w:r w:rsidRPr="0016229C">
        <w:rPr>
          <w:rFonts w:ascii="Simplified Arabic" w:hAnsi="Simplified Arabic" w:cs="Simplified Arabic"/>
          <w:b/>
          <w:bCs/>
          <w:sz w:val="28"/>
          <w:szCs w:val="28"/>
          <w:rtl/>
          <w:lang w:bidi="ar-EG"/>
          <w14:ligatures w14:val="none"/>
        </w:rPr>
        <w:t>إشراف/</w:t>
      </w:r>
    </w:p>
    <w:p w14:paraId="1634A894" w14:textId="27E184B1" w:rsidR="00F7183E" w:rsidRPr="0016229C" w:rsidRDefault="00F7183E" w:rsidP="00F7183E">
      <w:pPr>
        <w:jc w:val="center"/>
        <w:rPr>
          <w:rFonts w:ascii="Simplified Arabic" w:hAnsi="Simplified Arabic" w:cs="Simplified Arabic"/>
          <w:b/>
          <w:bCs/>
          <w:sz w:val="28"/>
          <w:szCs w:val="28"/>
          <w:rtl/>
          <w:lang w:bidi="ar-EG"/>
          <w14:ligatures w14:val="none"/>
        </w:rPr>
      </w:pPr>
      <w:proofErr w:type="spellStart"/>
      <w:proofErr w:type="gramStart"/>
      <w:r w:rsidRPr="0016229C">
        <w:rPr>
          <w:rFonts w:ascii="Simplified Arabic" w:hAnsi="Simplified Arabic" w:cs="Simplified Arabic"/>
          <w:b/>
          <w:bCs/>
          <w:sz w:val="28"/>
          <w:szCs w:val="28"/>
          <w:rtl/>
          <w:lang w:bidi="ar-EG"/>
          <w14:ligatures w14:val="none"/>
        </w:rPr>
        <w:t>د.الفيصل</w:t>
      </w:r>
      <w:proofErr w:type="spellEnd"/>
      <w:proofErr w:type="gramEnd"/>
      <w:r w:rsidRPr="0016229C">
        <w:rPr>
          <w:rFonts w:ascii="Simplified Arabic" w:hAnsi="Simplified Arabic" w:cs="Simplified Arabic"/>
          <w:b/>
          <w:bCs/>
          <w:sz w:val="28"/>
          <w:szCs w:val="28"/>
          <w:rtl/>
          <w:lang w:bidi="ar-EG"/>
          <w14:ligatures w14:val="none"/>
        </w:rPr>
        <w:t xml:space="preserve"> عبد الحميد </w:t>
      </w:r>
      <w:r w:rsidR="00BE4CA9" w:rsidRPr="0016229C">
        <w:rPr>
          <w:rFonts w:ascii="Simplified Arabic" w:hAnsi="Simplified Arabic" w:cs="Simplified Arabic" w:hint="cs"/>
          <w:b/>
          <w:bCs/>
          <w:sz w:val="28"/>
          <w:szCs w:val="28"/>
          <w:rtl/>
          <w:lang w:bidi="ar-EG"/>
          <w14:ligatures w14:val="none"/>
        </w:rPr>
        <w:t>محمد</w:t>
      </w:r>
      <w:r w:rsidRPr="0016229C">
        <w:rPr>
          <w:rFonts w:ascii="Simplified Arabic" w:hAnsi="Simplified Arabic" w:cs="Simplified Arabic"/>
          <w:b/>
          <w:bCs/>
          <w:sz w:val="28"/>
          <w:szCs w:val="28"/>
          <w:rtl/>
          <w:lang w:bidi="ar-EG"/>
          <w14:ligatures w14:val="none"/>
        </w:rPr>
        <w:t xml:space="preserve">                                      </w:t>
      </w:r>
      <w:proofErr w:type="spellStart"/>
      <w:r w:rsidRPr="0016229C">
        <w:rPr>
          <w:rFonts w:ascii="Simplified Arabic" w:hAnsi="Simplified Arabic" w:cs="Simplified Arabic"/>
          <w:b/>
          <w:bCs/>
          <w:sz w:val="28"/>
          <w:szCs w:val="28"/>
          <w:rtl/>
          <w:lang w:bidi="ar-EG"/>
          <w14:ligatures w14:val="none"/>
        </w:rPr>
        <w:t>د.فايز</w:t>
      </w:r>
      <w:proofErr w:type="spellEnd"/>
      <w:r w:rsidRPr="0016229C">
        <w:rPr>
          <w:rFonts w:ascii="Simplified Arabic" w:hAnsi="Simplified Arabic" w:cs="Simplified Arabic"/>
          <w:b/>
          <w:bCs/>
          <w:sz w:val="28"/>
          <w:szCs w:val="28"/>
          <w:rtl/>
          <w:lang w:bidi="ar-EG"/>
          <w14:ligatures w14:val="none"/>
        </w:rPr>
        <w:t xml:space="preserve"> </w:t>
      </w:r>
      <w:r w:rsidR="00BE4CA9" w:rsidRPr="0016229C">
        <w:rPr>
          <w:rFonts w:ascii="Simplified Arabic" w:hAnsi="Simplified Arabic" w:cs="Simplified Arabic" w:hint="cs"/>
          <w:b/>
          <w:bCs/>
          <w:sz w:val="28"/>
          <w:szCs w:val="28"/>
          <w:rtl/>
          <w:lang w:bidi="ar-EG"/>
          <w14:ligatures w14:val="none"/>
        </w:rPr>
        <w:t xml:space="preserve">علي </w:t>
      </w:r>
      <w:r w:rsidRPr="0016229C">
        <w:rPr>
          <w:rFonts w:ascii="Simplified Arabic" w:hAnsi="Simplified Arabic" w:cs="Simplified Arabic"/>
          <w:b/>
          <w:bCs/>
          <w:sz w:val="28"/>
          <w:szCs w:val="28"/>
          <w:rtl/>
          <w:lang w:bidi="ar-EG"/>
          <w14:ligatures w14:val="none"/>
        </w:rPr>
        <w:t>جراد</w:t>
      </w:r>
    </w:p>
    <w:p w14:paraId="7D33EDF6" w14:textId="77777777" w:rsidR="00F7183E" w:rsidRPr="0016229C" w:rsidRDefault="00F7183E" w:rsidP="00F7183E">
      <w:pPr>
        <w:jc w:val="center"/>
        <w:rPr>
          <w:rFonts w:ascii="Simplified Arabic" w:hAnsi="Simplified Arabic" w:cs="Simplified Arabic"/>
          <w:b/>
          <w:bCs/>
          <w:sz w:val="28"/>
          <w:szCs w:val="28"/>
          <w:rtl/>
          <w:lang w:bidi="ar-EG"/>
          <w14:ligatures w14:val="none"/>
        </w:rPr>
      </w:pPr>
    </w:p>
    <w:p w14:paraId="4C3CF00D" w14:textId="77777777" w:rsidR="00F7183E" w:rsidRPr="0016229C" w:rsidRDefault="00F7183E" w:rsidP="00F7183E">
      <w:pPr>
        <w:jc w:val="center"/>
        <w:rPr>
          <w:rFonts w:ascii="Simplified Arabic" w:hAnsi="Simplified Arabic" w:cs="Simplified Arabic"/>
          <w:b/>
          <w:bCs/>
          <w:sz w:val="28"/>
          <w:szCs w:val="28"/>
          <w:rtl/>
          <w:lang w:bidi="ar-EG"/>
          <w14:ligatures w14:val="none"/>
        </w:rPr>
      </w:pPr>
    </w:p>
    <w:p w14:paraId="58D1FBF6" w14:textId="77777777" w:rsidR="00F7183E" w:rsidRPr="0016229C" w:rsidRDefault="00F7183E" w:rsidP="00F7183E">
      <w:pPr>
        <w:jc w:val="center"/>
        <w:rPr>
          <w:rFonts w:ascii="Simplified Arabic" w:hAnsi="Simplified Arabic" w:cs="Simplified Arabic"/>
          <w:b/>
          <w:bCs/>
          <w:sz w:val="28"/>
          <w:szCs w:val="28"/>
          <w:rtl/>
          <w:lang w:bidi="ar-EG"/>
          <w14:ligatures w14:val="none"/>
        </w:rPr>
      </w:pPr>
      <w:r w:rsidRPr="0016229C">
        <w:rPr>
          <w:rFonts w:ascii="Simplified Arabic" w:hAnsi="Simplified Arabic" w:cs="Simplified Arabic"/>
          <w:b/>
          <w:bCs/>
          <w:sz w:val="28"/>
          <w:szCs w:val="28"/>
          <w:rtl/>
          <w:lang w:bidi="ar-EG"/>
          <w14:ligatures w14:val="none"/>
        </w:rPr>
        <w:t>العام الدراسي:</w:t>
      </w:r>
    </w:p>
    <w:p w14:paraId="0ABBF306" w14:textId="77777777" w:rsidR="00F7183E" w:rsidRPr="0016229C" w:rsidRDefault="00F7183E" w:rsidP="00F7183E">
      <w:pPr>
        <w:jc w:val="center"/>
        <w:rPr>
          <w:rFonts w:ascii="Simplified Arabic" w:hAnsi="Simplified Arabic" w:cs="Simplified Arabic"/>
          <w:b/>
          <w:bCs/>
          <w:sz w:val="28"/>
          <w:szCs w:val="28"/>
          <w:rtl/>
          <w:lang w:bidi="ar-EG"/>
          <w14:ligatures w14:val="none"/>
        </w:rPr>
      </w:pPr>
      <w:r w:rsidRPr="0016229C">
        <w:rPr>
          <w:rFonts w:ascii="Simplified Arabic" w:hAnsi="Simplified Arabic" w:cs="Simplified Arabic"/>
          <w:b/>
          <w:bCs/>
          <w:sz w:val="28"/>
          <w:szCs w:val="28"/>
          <w:rtl/>
          <w:lang w:bidi="ar-EG"/>
          <w14:ligatures w14:val="none"/>
        </w:rPr>
        <w:t>2</w:t>
      </w:r>
      <w:r w:rsidRPr="0016229C">
        <w:rPr>
          <w:rFonts w:ascii="Simplified Arabic" w:hAnsi="Simplified Arabic" w:cs="Simplified Arabic"/>
          <w:sz w:val="28"/>
          <w:szCs w:val="28"/>
          <w:rtl/>
          <w:lang w:bidi="ar-EG"/>
          <w14:ligatures w14:val="none"/>
        </w:rPr>
        <w:t>02</w:t>
      </w:r>
      <w:r w:rsidRPr="0016229C">
        <w:rPr>
          <w:rFonts w:ascii="Simplified Arabic" w:hAnsi="Simplified Arabic" w:cs="Simplified Arabic"/>
          <w:b/>
          <w:bCs/>
          <w:sz w:val="28"/>
          <w:szCs w:val="28"/>
          <w:rtl/>
          <w:lang w:bidi="ar-EG"/>
          <w14:ligatures w14:val="none"/>
        </w:rPr>
        <w:t>5</w:t>
      </w:r>
    </w:p>
    <w:p w14:paraId="01D5D1F9" w14:textId="77777777" w:rsidR="00DB3C4D" w:rsidRPr="0016229C" w:rsidRDefault="00DB3C4D" w:rsidP="009125CE">
      <w:pPr>
        <w:rPr>
          <w:rFonts w:ascii="Simplified Arabic" w:hAnsi="Simplified Arabic" w:cs="Simplified Arabic"/>
          <w:sz w:val="28"/>
          <w:szCs w:val="28"/>
          <w:u w:val="single"/>
          <w:rtl/>
          <w:lang w:bidi="ar-EG"/>
          <w14:ligatures w14:val="none"/>
        </w:rPr>
        <w:sectPr w:rsidR="00DB3C4D" w:rsidRPr="0016229C" w:rsidSect="00DB3C4D">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hapStyle="1"/>
          <w:cols w:space="708"/>
          <w:bidi/>
          <w:rtlGutter/>
          <w:docGrid w:linePitch="360"/>
        </w:sectPr>
      </w:pPr>
    </w:p>
    <w:p w14:paraId="7C9B0F9A" w14:textId="0936530A" w:rsidR="009125CE" w:rsidRPr="0016229C" w:rsidRDefault="009125CE" w:rsidP="00FE0F4D">
      <w:pPr>
        <w:spacing w:line="360" w:lineRule="auto"/>
        <w:jc w:val="center"/>
        <w:rPr>
          <w:rFonts w:ascii="Simplified Arabic" w:hAnsi="Simplified Arabic" w:cs="Simplified Arabic"/>
          <w:b/>
          <w:bCs/>
          <w:sz w:val="28"/>
          <w:szCs w:val="28"/>
          <w:u w:val="single"/>
          <w:rtl/>
          <w:lang w:bidi="ar-EG"/>
          <w14:ligatures w14:val="none"/>
        </w:rPr>
      </w:pPr>
      <w:r w:rsidRPr="0016229C">
        <w:rPr>
          <w:rFonts w:ascii="Simplified Arabic" w:hAnsi="Simplified Arabic" w:cs="Simplified Arabic"/>
          <w:b/>
          <w:bCs/>
          <w:sz w:val="28"/>
          <w:szCs w:val="28"/>
          <w:u w:val="single"/>
          <w:rtl/>
          <w:lang w:bidi="ar-EG"/>
          <w14:ligatures w14:val="none"/>
        </w:rPr>
        <w:lastRenderedPageBreak/>
        <w:t xml:space="preserve">المستخلص </w:t>
      </w:r>
    </w:p>
    <w:p w14:paraId="2C9A9038" w14:textId="7332ED7F" w:rsidR="00F7183E" w:rsidRPr="0016229C" w:rsidRDefault="009A64E6" w:rsidP="0016229C">
      <w:pPr>
        <w:spacing w:before="24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hint="cs"/>
          <w:sz w:val="28"/>
          <w:szCs w:val="28"/>
          <w:rtl/>
          <w:lang w:bidi="ar-EG"/>
          <w14:ligatures w14:val="none"/>
        </w:rPr>
        <w:t xml:space="preserve">   </w:t>
      </w:r>
      <w:r w:rsidR="00F7183E" w:rsidRPr="0016229C">
        <w:rPr>
          <w:rFonts w:ascii="Simplified Arabic" w:hAnsi="Simplified Arabic" w:cs="Simplified Arabic"/>
          <w:sz w:val="28"/>
          <w:szCs w:val="28"/>
          <w:rtl/>
          <w:lang w:bidi="ar-EG"/>
          <w14:ligatures w14:val="none"/>
        </w:rPr>
        <w:t xml:space="preserve">تهدف هذه الدراسة إلى تحليل أثر استخدام تقنيات الذكاء الاصطناعي في تحسين كفاءة استراتيجيات صيانة وتأهيل الطرق </w:t>
      </w:r>
      <w:r w:rsidR="00A5447C" w:rsidRPr="0016229C">
        <w:rPr>
          <w:rFonts w:ascii="Simplified Arabic" w:hAnsi="Simplified Arabic" w:cs="Simplified Arabic" w:hint="cs"/>
          <w:sz w:val="28"/>
          <w:szCs w:val="28"/>
          <w:rtl/>
          <w:lang w:bidi="ar-EG"/>
          <w14:ligatures w14:val="none"/>
        </w:rPr>
        <w:t>الإسفلتية</w:t>
      </w:r>
      <w:r w:rsidR="00F7183E" w:rsidRPr="0016229C">
        <w:rPr>
          <w:rFonts w:ascii="Simplified Arabic" w:hAnsi="Simplified Arabic" w:cs="Simplified Arabic"/>
          <w:sz w:val="28"/>
          <w:szCs w:val="28"/>
          <w:rtl/>
          <w:lang w:bidi="ar-EG"/>
          <w14:ligatures w14:val="none"/>
        </w:rPr>
        <w:t xml:space="preserve"> وذلك من خلال دراسة تطبيقية على قطاع البلديات في المملكة </w:t>
      </w:r>
      <w:r w:rsidR="002B3088" w:rsidRPr="0016229C">
        <w:rPr>
          <w:rFonts w:ascii="Simplified Arabic" w:hAnsi="Simplified Arabic" w:cs="Simplified Arabic"/>
          <w:sz w:val="28"/>
          <w:szCs w:val="28"/>
          <w:rtl/>
          <w:lang w:bidi="ar-EG"/>
          <w14:ligatures w14:val="none"/>
        </w:rPr>
        <w:t>العربية</w:t>
      </w:r>
      <w:r w:rsidR="00F7183E" w:rsidRPr="0016229C">
        <w:rPr>
          <w:rFonts w:ascii="Simplified Arabic" w:hAnsi="Simplified Arabic" w:cs="Simplified Arabic"/>
          <w:sz w:val="28"/>
          <w:szCs w:val="28"/>
          <w:rtl/>
          <w:lang w:bidi="ar-EG"/>
          <w14:ligatures w14:val="none"/>
        </w:rPr>
        <w:t xml:space="preserve"> السعودية. تنبع أهمية الدراسة من التحديات المتزايدة التي تواجهها شبكات الطرق بسبب التوسع العمراني والضغط المتواصل على البنية التحتية</w:t>
      </w:r>
      <w:r w:rsidR="00C97FE1">
        <w:rPr>
          <w:rFonts w:ascii="Simplified Arabic" w:hAnsi="Simplified Arabic" w:cs="Simplified Arabic" w:hint="cs"/>
          <w:sz w:val="28"/>
          <w:szCs w:val="28"/>
          <w:rtl/>
          <w:lang w:bidi="ar-EG"/>
          <w14:ligatures w14:val="none"/>
        </w:rPr>
        <w:t xml:space="preserve"> </w:t>
      </w:r>
      <w:r w:rsidR="00F7183E" w:rsidRPr="0016229C">
        <w:rPr>
          <w:rFonts w:ascii="Simplified Arabic" w:hAnsi="Simplified Arabic" w:cs="Simplified Arabic"/>
          <w:sz w:val="28"/>
          <w:szCs w:val="28"/>
          <w:rtl/>
          <w:lang w:bidi="ar-EG"/>
          <w14:ligatures w14:val="none"/>
        </w:rPr>
        <w:t>مما يتطلب تطوير أساليب حديثة وأكثر فاعلية في إدارة الصيانة.</w:t>
      </w:r>
    </w:p>
    <w:p w14:paraId="281B103C" w14:textId="7C54995B" w:rsidR="00F7183E" w:rsidRPr="0016229C" w:rsidRDefault="00F7183E" w:rsidP="0016229C">
      <w:pPr>
        <w:spacing w:before="24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اعتمدت الدراسة على المنهج الوصفي التحليلي، إضافة إلى جمع البيانات من خلال استبيانات ومقابلات ميدانية مع مختصين في قطاع البلديات كما تم تحليل التجارب المحلية والدولية في استخدام الذكاء الاصطناعي وخاصة تقنيات التعلم الآلي، والرؤية الحاسوبية، ونماذج التنبؤ في الكشف</w:t>
      </w:r>
      <w:r w:rsidR="00300387" w:rsidRPr="0016229C">
        <w:rPr>
          <w:rFonts w:ascii="Simplified Arabic" w:hAnsi="Simplified Arabic" w:cs="Simplified Arabic"/>
          <w:sz w:val="28"/>
          <w:szCs w:val="28"/>
          <w:rtl/>
          <w:lang w:bidi="ar-EG"/>
          <w14:ligatures w14:val="none"/>
        </w:rPr>
        <w:t xml:space="preserve"> </w:t>
      </w:r>
      <w:r w:rsidRPr="0016229C">
        <w:rPr>
          <w:rFonts w:ascii="Simplified Arabic" w:hAnsi="Simplified Arabic" w:cs="Simplified Arabic"/>
          <w:sz w:val="28"/>
          <w:szCs w:val="28"/>
          <w:rtl/>
          <w:lang w:bidi="ar-EG"/>
          <w14:ligatures w14:val="none"/>
        </w:rPr>
        <w:t>المبكر عن عيوب الطرق وتحديد أولويات الصيانة.</w:t>
      </w:r>
    </w:p>
    <w:p w14:paraId="15114C4A" w14:textId="57CAD9CA" w:rsidR="00F7183E" w:rsidRPr="0016229C" w:rsidRDefault="00F7183E" w:rsidP="0016229C">
      <w:pPr>
        <w:spacing w:before="24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أظهرت نتائج الدراسة وجود علاقة إيجابية ذات دلالة إحصائية بين تطبيق تقنيات الذكاء الاصطناعي وتحسين كفاءة الاستراتيجيات المتبعة في صيانة وتأهيل الطرق حيث ساعدت تلك التقنيات في تقليل التكاليف والمدة الزمنية ورفع جودة الأعمال المنفذة وزيادة دقة اتخاذ القرار في خطط الصيانة الوقائية والعلاجية.</w:t>
      </w:r>
    </w:p>
    <w:p w14:paraId="01A783DA" w14:textId="7772B6EE" w:rsidR="00F7183E" w:rsidRPr="0016229C" w:rsidRDefault="00F7183E" w:rsidP="0016229C">
      <w:pPr>
        <w:spacing w:before="24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وتوصي الدراسة بضرورة إدماج تقنيات الذكاء الاصطناعي ضمن أنظمة إدارة صيانة الطرق في البلديات، مع ضرورة تأهيل الكوادر الفنية وتعزيز البنية الرقمية الداعمة لهذا التوجه.</w:t>
      </w:r>
    </w:p>
    <w:p w14:paraId="51F24EE9" w14:textId="57276C67" w:rsidR="00DB3C4D" w:rsidRPr="00A5447C" w:rsidRDefault="00F7183E" w:rsidP="00A5447C">
      <w:pPr>
        <w:spacing w:after="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الكلمات المفتاحية: الذكاء الاصطناعي صيانة الطرق التأهيل الكفاءة البلديات المملكة العربية السعودية</w:t>
      </w:r>
      <w:r w:rsidR="00A5447C">
        <w:rPr>
          <w:rFonts w:ascii="Simplified Arabic" w:hAnsi="Simplified Arabic" w:cs="Simplified Arabic"/>
          <w:sz w:val="28"/>
          <w:szCs w:val="28"/>
          <w:lang w:bidi="ar-EG"/>
          <w14:ligatures w14:val="none"/>
        </w:rPr>
        <w:t>.</w:t>
      </w:r>
    </w:p>
    <w:p w14:paraId="0F3DCF20" w14:textId="77777777" w:rsidR="00A5447C" w:rsidRDefault="00A5447C" w:rsidP="00A5447C">
      <w:pPr>
        <w:spacing w:line="360" w:lineRule="auto"/>
        <w:jc w:val="center"/>
        <w:rPr>
          <w:rFonts w:ascii="Simplified Arabic" w:hAnsi="Simplified Arabic" w:cs="Simplified Arabic"/>
          <w:b/>
          <w:bCs/>
          <w:sz w:val="40"/>
          <w:szCs w:val="40"/>
          <w:u w:val="single"/>
          <w:rtl/>
          <w14:ligatures w14:val="none"/>
        </w:rPr>
      </w:pPr>
    </w:p>
    <w:p w14:paraId="12BD6257" w14:textId="77777777" w:rsidR="00A5447C" w:rsidRDefault="00A5447C" w:rsidP="00A5447C">
      <w:pPr>
        <w:spacing w:line="360" w:lineRule="auto"/>
        <w:jc w:val="center"/>
        <w:rPr>
          <w:rFonts w:ascii="Simplified Arabic" w:hAnsi="Simplified Arabic" w:cs="Simplified Arabic"/>
          <w:b/>
          <w:bCs/>
          <w:sz w:val="40"/>
          <w:szCs w:val="40"/>
          <w:u w:val="single"/>
          <w:rtl/>
          <w14:ligatures w14:val="none"/>
        </w:rPr>
      </w:pPr>
    </w:p>
    <w:p w14:paraId="6CE24285" w14:textId="77777777" w:rsidR="00A5447C" w:rsidRDefault="00A5447C" w:rsidP="00A5447C">
      <w:pPr>
        <w:spacing w:line="360" w:lineRule="auto"/>
        <w:jc w:val="center"/>
        <w:rPr>
          <w:rFonts w:ascii="Simplified Arabic" w:hAnsi="Simplified Arabic" w:cs="Simplified Arabic"/>
          <w:b/>
          <w:bCs/>
          <w:sz w:val="40"/>
          <w:szCs w:val="40"/>
          <w:u w:val="single"/>
          <w:rtl/>
          <w14:ligatures w14:val="none"/>
        </w:rPr>
      </w:pPr>
    </w:p>
    <w:p w14:paraId="1F1E8FD3" w14:textId="77777777" w:rsidR="00A5447C" w:rsidRDefault="00A5447C" w:rsidP="00A5447C">
      <w:pPr>
        <w:spacing w:line="360" w:lineRule="auto"/>
        <w:jc w:val="center"/>
        <w:rPr>
          <w:rFonts w:ascii="Simplified Arabic" w:hAnsi="Simplified Arabic" w:cs="Simplified Arabic"/>
          <w:b/>
          <w:bCs/>
          <w:sz w:val="40"/>
          <w:szCs w:val="40"/>
          <w:u w:val="single"/>
          <w:rtl/>
          <w14:ligatures w14:val="none"/>
        </w:rPr>
      </w:pPr>
    </w:p>
    <w:p w14:paraId="700D5866" w14:textId="3F1EE406" w:rsidR="009125CE" w:rsidRPr="0016229C" w:rsidRDefault="009125CE" w:rsidP="00A5447C">
      <w:pPr>
        <w:spacing w:line="360" w:lineRule="auto"/>
        <w:jc w:val="center"/>
        <w:rPr>
          <w:rFonts w:ascii="Simplified Arabic" w:hAnsi="Simplified Arabic" w:cs="Simplified Arabic"/>
          <w:b/>
          <w:bCs/>
          <w:sz w:val="40"/>
          <w:szCs w:val="40"/>
          <w:u w:val="single"/>
          <w14:ligatures w14:val="none"/>
        </w:rPr>
      </w:pPr>
      <w:r w:rsidRPr="0016229C">
        <w:rPr>
          <w:rFonts w:ascii="Simplified Arabic" w:hAnsi="Simplified Arabic" w:cs="Simplified Arabic"/>
          <w:b/>
          <w:bCs/>
          <w:sz w:val="40"/>
          <w:szCs w:val="40"/>
          <w:u w:val="single"/>
          <w:rtl/>
          <w14:ligatures w14:val="none"/>
        </w:rPr>
        <w:t>الفصل الأول</w:t>
      </w:r>
    </w:p>
    <w:p w14:paraId="1A76F843" w14:textId="432CE458" w:rsidR="00FE0F4D" w:rsidRPr="00A5447C" w:rsidRDefault="00800C5E" w:rsidP="00A5447C">
      <w:pPr>
        <w:spacing w:line="360" w:lineRule="auto"/>
        <w:jc w:val="center"/>
        <w:rPr>
          <w:rFonts w:ascii="Simplified Arabic" w:hAnsi="Simplified Arabic" w:cs="Simplified Arabic" w:hint="cs"/>
          <w:b/>
          <w:bCs/>
          <w:sz w:val="40"/>
          <w:szCs w:val="40"/>
          <w:u w:val="single"/>
          <w:rtl/>
          <w:lang w:bidi="ar-EG"/>
          <w14:ligatures w14:val="none"/>
        </w:rPr>
      </w:pPr>
      <w:r w:rsidRPr="0016229C">
        <w:rPr>
          <w:rFonts w:ascii="Simplified Arabic" w:hAnsi="Simplified Arabic" w:cs="Simplified Arabic"/>
          <w:b/>
          <w:bCs/>
          <w:sz w:val="40"/>
          <w:szCs w:val="40"/>
          <w:u w:val="single"/>
          <w:rtl/>
          <w:lang w:bidi="ar-EG"/>
          <w14:ligatures w14:val="none"/>
        </w:rPr>
        <w:t>المدخل العام للبحث</w:t>
      </w:r>
      <w:r w:rsidR="00A5447C">
        <w:rPr>
          <w:rFonts w:ascii="Simplified Arabic" w:hAnsi="Simplified Arabic" w:cs="Simplified Arabic" w:hint="cs"/>
          <w:b/>
          <w:bCs/>
          <w:sz w:val="40"/>
          <w:szCs w:val="40"/>
          <w:u w:val="single"/>
          <w:rtl/>
          <w:lang w:bidi="ar-EG"/>
          <w14:ligatures w14:val="none"/>
        </w:rPr>
        <w:t xml:space="preserve"> </w:t>
      </w:r>
      <w:proofErr w:type="gramStart"/>
      <w:r w:rsidR="00A5447C">
        <w:rPr>
          <w:rFonts w:ascii="Simplified Arabic" w:hAnsi="Simplified Arabic" w:cs="Simplified Arabic" w:hint="cs"/>
          <w:b/>
          <w:bCs/>
          <w:sz w:val="40"/>
          <w:szCs w:val="40"/>
          <w:u w:val="single"/>
          <w:rtl/>
          <w:lang w:bidi="ar-EG"/>
          <w14:ligatures w14:val="none"/>
        </w:rPr>
        <w:t>والاطار</w:t>
      </w:r>
      <w:proofErr w:type="gramEnd"/>
      <w:r w:rsidR="00A5447C">
        <w:rPr>
          <w:rFonts w:ascii="Simplified Arabic" w:hAnsi="Simplified Arabic" w:cs="Simplified Arabic" w:hint="cs"/>
          <w:b/>
          <w:bCs/>
          <w:sz w:val="40"/>
          <w:szCs w:val="40"/>
          <w:u w:val="single"/>
          <w:rtl/>
          <w:lang w:bidi="ar-EG"/>
          <w14:ligatures w14:val="none"/>
        </w:rPr>
        <w:t xml:space="preserve"> النظري</w:t>
      </w:r>
    </w:p>
    <w:p w14:paraId="4CBB8034" w14:textId="77777777" w:rsidR="00A5447C" w:rsidRDefault="00A5447C" w:rsidP="00FE0F4D">
      <w:pPr>
        <w:spacing w:after="0" w:line="360" w:lineRule="auto"/>
        <w:rPr>
          <w:rFonts w:ascii="Simplified Arabic" w:hAnsi="Simplified Arabic" w:cs="Simplified Arabic"/>
          <w:b/>
          <w:bCs/>
          <w:sz w:val="36"/>
          <w:szCs w:val="36"/>
          <w:rtl/>
          <w14:ligatures w14:val="none"/>
        </w:rPr>
      </w:pPr>
    </w:p>
    <w:p w14:paraId="2DD1F5F4" w14:textId="77777777" w:rsidR="00A5447C" w:rsidRDefault="00A5447C" w:rsidP="00FE0F4D">
      <w:pPr>
        <w:spacing w:after="0" w:line="360" w:lineRule="auto"/>
        <w:rPr>
          <w:rFonts w:ascii="Simplified Arabic" w:hAnsi="Simplified Arabic" w:cs="Simplified Arabic"/>
          <w:b/>
          <w:bCs/>
          <w:sz w:val="36"/>
          <w:szCs w:val="36"/>
          <w:rtl/>
          <w14:ligatures w14:val="none"/>
        </w:rPr>
      </w:pPr>
    </w:p>
    <w:p w14:paraId="1621FB09" w14:textId="77777777" w:rsidR="00A5447C" w:rsidRDefault="00A5447C" w:rsidP="00FE0F4D">
      <w:pPr>
        <w:spacing w:after="0" w:line="360" w:lineRule="auto"/>
        <w:rPr>
          <w:rFonts w:ascii="Simplified Arabic" w:hAnsi="Simplified Arabic" w:cs="Simplified Arabic"/>
          <w:b/>
          <w:bCs/>
          <w:sz w:val="36"/>
          <w:szCs w:val="36"/>
          <w:rtl/>
          <w14:ligatures w14:val="none"/>
        </w:rPr>
      </w:pPr>
    </w:p>
    <w:p w14:paraId="40E6619C" w14:textId="77777777" w:rsidR="00A5447C" w:rsidRDefault="00A5447C" w:rsidP="00FE0F4D">
      <w:pPr>
        <w:spacing w:after="0" w:line="360" w:lineRule="auto"/>
        <w:rPr>
          <w:rFonts w:ascii="Simplified Arabic" w:hAnsi="Simplified Arabic" w:cs="Simplified Arabic"/>
          <w:b/>
          <w:bCs/>
          <w:sz w:val="36"/>
          <w:szCs w:val="36"/>
          <w:rtl/>
          <w14:ligatures w14:val="none"/>
        </w:rPr>
      </w:pPr>
    </w:p>
    <w:p w14:paraId="42FCDBE6" w14:textId="77777777" w:rsidR="00A5447C" w:rsidRDefault="00A5447C" w:rsidP="00FE0F4D">
      <w:pPr>
        <w:spacing w:after="0" w:line="360" w:lineRule="auto"/>
        <w:rPr>
          <w:rFonts w:ascii="Simplified Arabic" w:hAnsi="Simplified Arabic" w:cs="Simplified Arabic"/>
          <w:b/>
          <w:bCs/>
          <w:sz w:val="36"/>
          <w:szCs w:val="36"/>
          <w:rtl/>
          <w14:ligatures w14:val="none"/>
        </w:rPr>
      </w:pPr>
    </w:p>
    <w:p w14:paraId="2B0265F4" w14:textId="77777777" w:rsidR="00A5447C" w:rsidRDefault="00A5447C" w:rsidP="00FE0F4D">
      <w:pPr>
        <w:spacing w:after="0" w:line="360" w:lineRule="auto"/>
        <w:rPr>
          <w:rFonts w:ascii="Simplified Arabic" w:hAnsi="Simplified Arabic" w:cs="Simplified Arabic"/>
          <w:b/>
          <w:bCs/>
          <w:sz w:val="36"/>
          <w:szCs w:val="36"/>
          <w:rtl/>
          <w14:ligatures w14:val="none"/>
        </w:rPr>
      </w:pPr>
    </w:p>
    <w:p w14:paraId="33F6A9BD" w14:textId="77777777" w:rsidR="00A5447C" w:rsidRDefault="00A5447C" w:rsidP="00FE0F4D">
      <w:pPr>
        <w:spacing w:after="0" w:line="360" w:lineRule="auto"/>
        <w:rPr>
          <w:rFonts w:ascii="Simplified Arabic" w:hAnsi="Simplified Arabic" w:cs="Simplified Arabic"/>
          <w:b/>
          <w:bCs/>
          <w:sz w:val="36"/>
          <w:szCs w:val="36"/>
          <w:rtl/>
          <w14:ligatures w14:val="none"/>
        </w:rPr>
      </w:pPr>
    </w:p>
    <w:p w14:paraId="137CF3A4" w14:textId="77777777" w:rsidR="00A5447C" w:rsidRDefault="00A5447C" w:rsidP="00FE0F4D">
      <w:pPr>
        <w:spacing w:after="0" w:line="360" w:lineRule="auto"/>
        <w:rPr>
          <w:rFonts w:ascii="Simplified Arabic" w:hAnsi="Simplified Arabic" w:cs="Simplified Arabic"/>
          <w:b/>
          <w:bCs/>
          <w:sz w:val="36"/>
          <w:szCs w:val="36"/>
          <w:rtl/>
          <w14:ligatures w14:val="none"/>
        </w:rPr>
      </w:pPr>
    </w:p>
    <w:p w14:paraId="1817352F" w14:textId="72805CBA" w:rsidR="009125CE" w:rsidRPr="0016229C" w:rsidRDefault="009125CE" w:rsidP="00FE0F4D">
      <w:pPr>
        <w:spacing w:after="0" w:line="360" w:lineRule="auto"/>
        <w:rPr>
          <w:rFonts w:ascii="Simplified Arabic" w:hAnsi="Simplified Arabic" w:cs="Simplified Arabic"/>
          <w:b/>
          <w:bCs/>
          <w:sz w:val="36"/>
          <w:szCs w:val="36"/>
          <w:rtl/>
          <w14:ligatures w14:val="none"/>
        </w:rPr>
      </w:pPr>
      <w:r w:rsidRPr="0016229C">
        <w:rPr>
          <w:rFonts w:ascii="Simplified Arabic" w:hAnsi="Simplified Arabic" w:cs="Simplified Arabic"/>
          <w:b/>
          <w:bCs/>
          <w:sz w:val="36"/>
          <w:szCs w:val="36"/>
          <w:rtl/>
          <w14:ligatures w14:val="none"/>
        </w:rPr>
        <w:lastRenderedPageBreak/>
        <w:t>المقدمة</w:t>
      </w:r>
    </w:p>
    <w:p w14:paraId="1C081DF4" w14:textId="02D45FC8" w:rsidR="00FE0F4D" w:rsidRPr="0016229C" w:rsidRDefault="00FE0F4D" w:rsidP="0016229C">
      <w:pPr>
        <w:spacing w:before="24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 xml:space="preserve">   تُعد شبكات الطرق العمود الفقري للبنية التحتية في أي دولة، حيث تمثل الأساس الذي يُبنى عليه النشاط الاقتصادي والاجتماعي واللوجستي فالطرق تسهّل حركة الأفراد والبضائع وتسهم في ربط المناطق الحضرية بالريفية، كما تدعم عمليات الطوارئ والخدمات الأساسية ومع تزايد معدلات النمو السكاني والتوسع العمراني ازداد الضغط على شبكات الطرق مما أدى إلى تسارع وتيرة تدهورها وظهور مشكلات فنية تؤثر بشكل مباشر على كفاءة وسلامة النقل.</w:t>
      </w:r>
    </w:p>
    <w:p w14:paraId="7E71CE89" w14:textId="40F524A0" w:rsidR="00FE0F4D" w:rsidRPr="0016229C" w:rsidRDefault="00FE0F4D" w:rsidP="0016229C">
      <w:pPr>
        <w:spacing w:before="24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في هذا السياق، تبرز أهمية أعمال الصيانة الدورية والتأهيل المستمر كعنصر حاسم في الحفاظ على مستوى الخدمة المطلوب وضمان استدامة البنية التحتية للطرق إلا أن إدارة عمليات الصيانة التقليدية تعاني من عدة تحديات، أبرزها محدودية الموارد المالية والاعتماد على التقدير البشري والتأخر في الاستجابة لتدهور البنية التحتية</w:t>
      </w:r>
      <w:r w:rsidR="00C97FE1">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كما أن اتخاذ القرار في هذا المجال يتطلب توازناً دقيقاً بين عدة عوامل، منها الكلفة والوقت ومدى التأثير على حركة المرور الأمر الذي يجعل من الضروري تطوير آليات أكثر ذكاءً وفاعلية لإدارة الصيانة.</w:t>
      </w:r>
    </w:p>
    <w:p w14:paraId="6F0D671C" w14:textId="34D732E2" w:rsidR="00FE0F4D" w:rsidRPr="0016229C" w:rsidRDefault="00FE0F4D" w:rsidP="0016229C">
      <w:pPr>
        <w:spacing w:before="24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في العقود الأخيرة شهد العالم ثورة تقنية هائلة تمثّلت في تطور الذكاء الاصطناعي الذي أصبح أحد أبرز التوجهات التقنية الواعدة في جميع المجالات لا سيما في قطاع البنية التحتية حيث مكّنت تقنيات الذكاء الاصطناعي من تحليل كميات هائلة من البيانات واستخلاص أنماط التدهور والتنبؤ بالمشكلات المستقبلية مما ساعد على تحسين عمليات التخطيط واتخاذ القرار ويمكن القول إن إدماج الذكاء الاصطناعي في استراتيجيات صيانة الطرق يمثل نقلة نوعية في كفاءة الإدارة الهندسية للطرق.</w:t>
      </w:r>
    </w:p>
    <w:p w14:paraId="70399B6C" w14:textId="1B1FA5C8" w:rsidR="00FE0F4D" w:rsidRPr="0016229C" w:rsidRDefault="00FE0F4D" w:rsidP="0016229C">
      <w:pPr>
        <w:spacing w:before="24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lastRenderedPageBreak/>
        <w:t>ينطلق هذا البحث من الحاجة المتزايدة لتوظيف الذكاء الاصطناعي في تطوير استراتيجيات أكثر فاعلية لصيانة وتأهيل الطرق الإسفلتية، من خلال استعراض الأساليب الحديثة مثل الشبكات العصبية الاصطناعية، وخوارزميات التعلم الآلي ونماذج التنبؤ بالأداء وذلك بهدف تحسين جودة القرارات المتعلقة بتوقيت ونوع الصيانة</w:t>
      </w:r>
      <w:r w:rsidR="00C97FE1">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وترشيد الموارد المالية وتقليل الآثار السلبية على المستخدمين والبيئة.</w:t>
      </w:r>
    </w:p>
    <w:p w14:paraId="6D0C80FB" w14:textId="5770B73C" w:rsidR="00FE0F4D" w:rsidRPr="0016229C" w:rsidRDefault="00FE0F4D" w:rsidP="0016229C">
      <w:pPr>
        <w:spacing w:before="24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كما يسعى البحث إلى تسليط الضوء على التطبيقات الواقعية لهذه التقنيات في عدد من الدول واستكشاف مدى إمكانية تكييفها وتطبيقها في البيئات المحلية مع تحديد المعوقات والتحديات التي قد تواجه عملية التحول الرقمي في هذا المجال ويأمل الباحث من خلال هذا العمل أن يساهم في إثراء المعرفة العلمية والتطبيقية حول دمج الذكاء الاصطناعي في إدارة صيانة الطرق بما يعزز من كفاءة واستدامة شبكات النقل في المستقبل.</w:t>
      </w:r>
    </w:p>
    <w:p w14:paraId="13BD1C0A" w14:textId="135A6248" w:rsidR="00FE0F4D" w:rsidRDefault="00FE0F4D" w:rsidP="0016229C">
      <w:pPr>
        <w:spacing w:before="24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وقد تناولت العديد من الدراسات السابقة هذا الموضوع من زوايا متعددة إذ أظهرت دراسة </w:t>
      </w:r>
      <w:r w:rsidRPr="0016229C">
        <w:rPr>
          <w:rFonts w:asciiTheme="majorBidi" w:hAnsiTheme="majorBidi" w:cstheme="majorBidi"/>
          <w:sz w:val="28"/>
          <w:szCs w:val="28"/>
          <w:rtl/>
          <w:lang w:bidi="ar-EG"/>
          <w14:ligatures w14:val="none"/>
        </w:rPr>
        <w:t>(</w:t>
      </w:r>
      <w:r w:rsidRPr="0016229C">
        <w:rPr>
          <w:rFonts w:asciiTheme="majorBidi" w:hAnsiTheme="majorBidi" w:cstheme="majorBidi"/>
          <w:sz w:val="28"/>
          <w:szCs w:val="28"/>
          <w:lang w:bidi="ar-EG"/>
          <w14:ligatures w14:val="none"/>
        </w:rPr>
        <w:t>Zhang et al., 2020</w:t>
      </w:r>
      <w:r w:rsidRPr="0016229C">
        <w:rPr>
          <w:rFonts w:asciiTheme="majorBidi" w:hAnsiTheme="majorBidi" w:cstheme="majorBidi"/>
          <w:sz w:val="28"/>
          <w:szCs w:val="28"/>
          <w:rtl/>
          <w:lang w:bidi="ar-EG"/>
          <w14:ligatures w14:val="none"/>
        </w:rPr>
        <w:t>)</w:t>
      </w:r>
      <w:r w:rsidRPr="0016229C">
        <w:rPr>
          <w:rFonts w:ascii="Simplified Arabic" w:hAnsi="Simplified Arabic" w:cs="Simplified Arabic"/>
          <w:sz w:val="28"/>
          <w:szCs w:val="28"/>
          <w:rtl/>
          <w:lang w:bidi="ar-EG"/>
          <w14:ligatures w14:val="none"/>
        </w:rPr>
        <w:t xml:space="preserve"> فعالية نماذج التعلم العميق في التنبؤ بتدهور رصف الطرق باستخدام صور الأقمار الصناعية والبيانات البيئية. كما ركّزت دراسة (</w:t>
      </w:r>
      <w:r w:rsidRPr="0016229C">
        <w:rPr>
          <w:rFonts w:asciiTheme="majorBidi" w:hAnsiTheme="majorBidi" w:cstheme="majorBidi"/>
          <w:sz w:val="28"/>
          <w:szCs w:val="28"/>
          <w:lang w:bidi="ar-EG"/>
          <w14:ligatures w14:val="none"/>
        </w:rPr>
        <w:t>Al-</w:t>
      </w:r>
      <w:proofErr w:type="spellStart"/>
      <w:r w:rsidRPr="0016229C">
        <w:rPr>
          <w:rFonts w:asciiTheme="majorBidi" w:hAnsiTheme="majorBidi" w:cstheme="majorBidi"/>
          <w:sz w:val="28"/>
          <w:szCs w:val="28"/>
          <w:lang w:bidi="ar-EG"/>
          <w14:ligatures w14:val="none"/>
        </w:rPr>
        <w:t>Mashaikhi</w:t>
      </w:r>
      <w:proofErr w:type="spellEnd"/>
      <w:r w:rsidRPr="0016229C">
        <w:rPr>
          <w:rFonts w:asciiTheme="majorBidi" w:hAnsiTheme="majorBidi" w:cstheme="majorBidi"/>
          <w:sz w:val="28"/>
          <w:szCs w:val="28"/>
          <w:lang w:bidi="ar-EG"/>
          <w14:ligatures w14:val="none"/>
        </w:rPr>
        <w:t xml:space="preserve"> &amp; Al-Harthy, 2021</w:t>
      </w:r>
      <w:r w:rsidRPr="0016229C">
        <w:rPr>
          <w:rFonts w:asciiTheme="majorBidi" w:hAnsiTheme="majorBidi" w:cstheme="majorBidi"/>
          <w:sz w:val="28"/>
          <w:szCs w:val="28"/>
          <w:rtl/>
          <w:lang w:bidi="ar-EG"/>
          <w14:ligatures w14:val="none"/>
        </w:rPr>
        <w:t>)</w:t>
      </w:r>
      <w:r w:rsidRPr="0016229C">
        <w:rPr>
          <w:rFonts w:ascii="Simplified Arabic" w:hAnsi="Simplified Arabic" w:cs="Simplified Arabic"/>
          <w:sz w:val="28"/>
          <w:szCs w:val="28"/>
          <w:rtl/>
          <w:lang w:bidi="ar-EG"/>
          <w14:ligatures w14:val="none"/>
        </w:rPr>
        <w:t xml:space="preserve"> على استخدام الشبكات العصبية الاصطناعية لتحديد الأولويات في برامج الصيانة، بينما تناولت دراسة </w:t>
      </w:r>
      <w:r w:rsidRPr="0016229C">
        <w:rPr>
          <w:rFonts w:asciiTheme="majorBidi" w:hAnsiTheme="majorBidi" w:cstheme="majorBidi"/>
          <w:sz w:val="28"/>
          <w:szCs w:val="28"/>
          <w:rtl/>
          <w:lang w:bidi="ar-EG"/>
          <w14:ligatures w14:val="none"/>
        </w:rPr>
        <w:t>(</w:t>
      </w:r>
      <w:r w:rsidRPr="0016229C">
        <w:rPr>
          <w:rFonts w:asciiTheme="majorBidi" w:hAnsiTheme="majorBidi" w:cstheme="majorBidi"/>
          <w:sz w:val="28"/>
          <w:szCs w:val="28"/>
          <w:lang w:bidi="ar-EG"/>
          <w14:ligatures w14:val="none"/>
        </w:rPr>
        <w:t xml:space="preserve">Koch &amp; </w:t>
      </w:r>
      <w:proofErr w:type="spellStart"/>
      <w:r w:rsidRPr="0016229C">
        <w:rPr>
          <w:rFonts w:asciiTheme="majorBidi" w:hAnsiTheme="majorBidi" w:cstheme="majorBidi"/>
          <w:sz w:val="28"/>
          <w:szCs w:val="28"/>
          <w:lang w:bidi="ar-EG"/>
          <w14:ligatures w14:val="none"/>
        </w:rPr>
        <w:t>Brilakis</w:t>
      </w:r>
      <w:proofErr w:type="spellEnd"/>
      <w:r w:rsidRPr="0016229C">
        <w:rPr>
          <w:rFonts w:asciiTheme="majorBidi" w:hAnsiTheme="majorBidi" w:cstheme="majorBidi"/>
          <w:sz w:val="28"/>
          <w:szCs w:val="28"/>
          <w:lang w:bidi="ar-EG"/>
          <w14:ligatures w14:val="none"/>
        </w:rPr>
        <w:t>, 2018</w:t>
      </w:r>
      <w:r w:rsidRPr="0016229C">
        <w:rPr>
          <w:rFonts w:asciiTheme="majorBidi" w:hAnsiTheme="majorBidi" w:cstheme="majorBidi"/>
          <w:sz w:val="28"/>
          <w:szCs w:val="28"/>
          <w:rtl/>
          <w:lang w:bidi="ar-EG"/>
          <w14:ligatures w14:val="none"/>
        </w:rPr>
        <w:t xml:space="preserve">) </w:t>
      </w:r>
      <w:r w:rsidRPr="0016229C">
        <w:rPr>
          <w:rFonts w:ascii="Simplified Arabic" w:hAnsi="Simplified Arabic" w:cs="Simplified Arabic"/>
          <w:sz w:val="28"/>
          <w:szCs w:val="28"/>
          <w:rtl/>
          <w:lang w:bidi="ar-EG"/>
          <w14:ligatures w14:val="none"/>
        </w:rPr>
        <w:t>تطبيق الذكاء الاصطناعي في رصد التشققات والأضرار السطحية عبر تقنيات الرؤية الحاسوبية. وتُظهر هذه الدراسات وغيرها أن هناك إمكانات واعدة لتطبيق هذه التقنيات، غير أن فعالية استخدامها تعتمد على توفر البيانات والبنية التقنية والجاهزية المؤسسية وهو ما تسعى هذه الدراسة لاستكشافه ضمن السياق السعودي</w:t>
      </w:r>
      <w:r w:rsidR="0016229C">
        <w:rPr>
          <w:rFonts w:ascii="Simplified Arabic" w:hAnsi="Simplified Arabic" w:cs="Simplified Arabic"/>
          <w:sz w:val="28"/>
          <w:szCs w:val="28"/>
          <w:lang w:bidi="ar-EG"/>
          <w14:ligatures w14:val="none"/>
        </w:rPr>
        <w:t>.</w:t>
      </w:r>
    </w:p>
    <w:p w14:paraId="7C44FAF3" w14:textId="77777777" w:rsidR="0016229C" w:rsidRPr="0016229C" w:rsidRDefault="0016229C" w:rsidP="0016229C">
      <w:pPr>
        <w:spacing w:before="240" w:line="360" w:lineRule="auto"/>
        <w:jc w:val="lowKashida"/>
        <w:rPr>
          <w:rFonts w:ascii="Simplified Arabic" w:hAnsi="Simplified Arabic" w:cs="Simplified Arabic"/>
          <w:sz w:val="28"/>
          <w:szCs w:val="28"/>
          <w:lang w:bidi="ar-EG"/>
          <w14:ligatures w14:val="none"/>
        </w:rPr>
      </w:pPr>
    </w:p>
    <w:p w14:paraId="58E9730A" w14:textId="7D5C2EB0" w:rsidR="00FE0F4D" w:rsidRPr="0016229C" w:rsidRDefault="00FE0F4D" w:rsidP="0016229C">
      <w:pPr>
        <w:spacing w:before="240" w:line="360" w:lineRule="auto"/>
        <w:jc w:val="lowKashida"/>
        <w:rPr>
          <w:rFonts w:ascii="Simplified Arabic" w:hAnsi="Simplified Arabic" w:cs="Simplified Arabic"/>
          <w:b/>
          <w:bCs/>
          <w:sz w:val="36"/>
          <w:szCs w:val="36"/>
          <w:rtl/>
          <w14:ligatures w14:val="none"/>
        </w:rPr>
      </w:pPr>
      <w:r w:rsidRPr="0016229C">
        <w:rPr>
          <w:rFonts w:ascii="Simplified Arabic" w:hAnsi="Simplified Arabic" w:cs="Simplified Arabic"/>
          <w:b/>
          <w:bCs/>
          <w:sz w:val="36"/>
          <w:szCs w:val="36"/>
          <w:rtl/>
          <w14:ligatures w14:val="none"/>
        </w:rPr>
        <w:lastRenderedPageBreak/>
        <w:t xml:space="preserve">مشكلة الدراسة </w:t>
      </w:r>
    </w:p>
    <w:p w14:paraId="0EEF2472" w14:textId="6A5573D2" w:rsidR="00FE0F4D" w:rsidRPr="0016229C" w:rsidRDefault="00FE0F4D" w:rsidP="0016229C">
      <w:pPr>
        <w:spacing w:after="12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تُعدّ صيانة الطرق إحدى الركائز الأساسية في منظومة إدارة البنية التحتية للنقل لما لها من دور محوري في ضمان استمرارية كفاءة وأمان شبكة الطرق وتقليل التكاليف طويلة الأجل المرتبطة بالإصلاحات الجذرية أو إعادة الإنشاء</w:t>
      </w:r>
      <w:r w:rsidRPr="0016229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ومع ذلك لا تزال معظم إدارات البلديات في المملكة العربية السعودية تعتمد على أساليب تقليدية تفتقر إلى الكفاءة كالفحص البصري اليدوي والتقدير الشخصي وردود الأفعال المتأخرة تجاه التدهور.</w:t>
      </w:r>
    </w:p>
    <w:p w14:paraId="0755ECC7" w14:textId="373CE014" w:rsidR="00FE0F4D" w:rsidRDefault="00FE0F4D" w:rsidP="0016229C">
      <w:pPr>
        <w:spacing w:after="12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وقد أظهرت دراسات حديثة </w:t>
      </w:r>
      <w:r w:rsidRPr="0016229C">
        <w:rPr>
          <w:rFonts w:asciiTheme="majorBidi" w:hAnsiTheme="majorBidi" w:cstheme="majorBidi"/>
          <w:sz w:val="28"/>
          <w:szCs w:val="28"/>
          <w:rtl/>
          <w:lang w:bidi="ar-EG"/>
          <w14:ligatures w14:val="none"/>
        </w:rPr>
        <w:t>(</w:t>
      </w:r>
      <w:r w:rsidRPr="0016229C">
        <w:rPr>
          <w:rFonts w:asciiTheme="majorBidi" w:hAnsiTheme="majorBidi" w:cstheme="majorBidi"/>
          <w:sz w:val="28"/>
          <w:szCs w:val="28"/>
          <w:lang w:bidi="ar-EG"/>
          <w14:ligatures w14:val="none"/>
        </w:rPr>
        <w:t>Zhou et al., 2022; Al-Mansour, 2021; Ghani et al., 2020</w:t>
      </w:r>
      <w:r w:rsidRPr="0016229C">
        <w:rPr>
          <w:rFonts w:asciiTheme="majorBidi" w:hAnsiTheme="majorBidi" w:cstheme="majorBidi"/>
          <w:sz w:val="28"/>
          <w:szCs w:val="28"/>
          <w:rtl/>
          <w:lang w:bidi="ar-EG"/>
          <w14:ligatures w14:val="none"/>
        </w:rPr>
        <w:t xml:space="preserve">) </w:t>
      </w:r>
      <w:r w:rsidRPr="0016229C">
        <w:rPr>
          <w:rFonts w:ascii="Simplified Arabic" w:hAnsi="Simplified Arabic" w:cs="Simplified Arabic"/>
          <w:sz w:val="28"/>
          <w:szCs w:val="28"/>
          <w:rtl/>
          <w:lang w:bidi="ar-EG"/>
          <w14:ligatures w14:val="none"/>
        </w:rPr>
        <w:t>أن تقنيات الذكاء الاصطناعي وبالأخص خوارزميات تعلّم الآلة ونماذج البيانات الضخمة قادرة على إحداث نقلة نوعية في دقة التنبؤ بالحالة المستقبلية للطرق وتحديد أولويات الصيانة وتقليل التكاليف التشغيلية ورفع كفاءة اتخاذ القرار بنسبة تفوق 30%</w:t>
      </w:r>
      <w:r w:rsidRPr="0016229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إلا أن هذا التوجّه لم يجد بعد تطبيقًا فعّالًا على نطاق واسع داخل قطاع البلديات السعودي بسبب تحديات تتعلق بضعف البنية التحتية الرقمية، ونقص الكفاءات البشرية المؤهلة وضعف التكامل المؤسسي</w:t>
      </w:r>
      <w:r w:rsidRPr="0016229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ومن هنا تتمثل مشكلة الدراسة في الفجوة بين الإمكانات المتقدمة التي توفرها تقنيات الذكاء الاصطناعي في دعم استراتيجيات صيانة الطرق وبين واقع الممارسات الحالية في البلديات السعودية مما يؤدي إلى تدني جودة الخدمات، وزيادة التكاليف وغياب النظرة الاستباقية وتسعى هذه الدراسة إلى طرح تصور حديث لتفعيل تقنيات الذكاء الاصطناعي في هذا المجال بما يُسهم في تحسين كفاءة وفاعلية منظومة الصيانة والتأهيل الأسفلتي على مستوى البلديات</w:t>
      </w:r>
      <w:r w:rsidR="0016229C">
        <w:rPr>
          <w:rFonts w:ascii="Simplified Arabic" w:hAnsi="Simplified Arabic" w:cs="Simplified Arabic"/>
          <w:sz w:val="28"/>
          <w:szCs w:val="28"/>
          <w:lang w:bidi="ar-EG"/>
          <w14:ligatures w14:val="none"/>
        </w:rPr>
        <w:t>.</w:t>
      </w:r>
    </w:p>
    <w:p w14:paraId="050B2675" w14:textId="77777777" w:rsidR="0016229C" w:rsidRDefault="0016229C" w:rsidP="0016229C">
      <w:pPr>
        <w:spacing w:after="120" w:line="360" w:lineRule="auto"/>
        <w:jc w:val="lowKashida"/>
        <w:rPr>
          <w:rFonts w:ascii="Simplified Arabic" w:hAnsi="Simplified Arabic" w:cs="Simplified Arabic"/>
          <w:sz w:val="28"/>
          <w:szCs w:val="28"/>
          <w:lang w:bidi="ar-EG"/>
          <w14:ligatures w14:val="none"/>
        </w:rPr>
      </w:pPr>
    </w:p>
    <w:p w14:paraId="7F3157A9" w14:textId="77777777" w:rsidR="0016229C" w:rsidRPr="0016229C" w:rsidRDefault="0016229C" w:rsidP="0016229C">
      <w:pPr>
        <w:spacing w:after="120" w:line="360" w:lineRule="auto"/>
        <w:jc w:val="lowKashida"/>
        <w:rPr>
          <w:rFonts w:ascii="Simplified Arabic" w:hAnsi="Simplified Arabic" w:cs="Simplified Arabic"/>
          <w:sz w:val="28"/>
          <w:szCs w:val="28"/>
          <w:rtl/>
          <w:lang w:bidi="ar-EG"/>
          <w14:ligatures w14:val="none"/>
        </w:rPr>
      </w:pPr>
    </w:p>
    <w:p w14:paraId="06694D16" w14:textId="77777777" w:rsidR="00FE0F4D" w:rsidRPr="0016229C" w:rsidRDefault="00FE0F4D" w:rsidP="0016229C">
      <w:pPr>
        <w:spacing w:after="0" w:line="360" w:lineRule="auto"/>
        <w:jc w:val="lowKashida"/>
        <w:rPr>
          <w:rFonts w:ascii="Simplified Arabic" w:hAnsi="Simplified Arabic" w:cs="Simplified Arabic"/>
          <w:b/>
          <w:bCs/>
          <w:sz w:val="32"/>
          <w:szCs w:val="32"/>
          <w:rtl/>
          <w:lang w:bidi="ar-EG"/>
          <w14:ligatures w14:val="none"/>
        </w:rPr>
      </w:pPr>
      <w:r w:rsidRPr="0016229C">
        <w:rPr>
          <w:rFonts w:ascii="Simplified Arabic" w:hAnsi="Simplified Arabic" w:cs="Simplified Arabic"/>
          <w:b/>
          <w:bCs/>
          <w:sz w:val="32"/>
          <w:szCs w:val="32"/>
          <w:rtl/>
          <w:lang w:bidi="ar-EG"/>
          <w14:ligatures w14:val="none"/>
        </w:rPr>
        <w:lastRenderedPageBreak/>
        <w:t>التساؤل البحثي الرئيسي:</w:t>
      </w:r>
    </w:p>
    <w:p w14:paraId="10BF00B7" w14:textId="77777777" w:rsidR="00FE0F4D" w:rsidRPr="0016229C" w:rsidRDefault="00FE0F4D" w:rsidP="0016229C">
      <w:pPr>
        <w:spacing w:after="120" w:line="360" w:lineRule="auto"/>
        <w:jc w:val="lowKashida"/>
        <w:rPr>
          <w:rFonts w:ascii="Simplified Arabic" w:hAnsi="Simplified Arabic" w:cs="Simplified Arabic"/>
          <w:sz w:val="28"/>
          <w:szCs w:val="28"/>
          <w:rtl/>
          <w:lang w:bidi="ar-EG"/>
          <w14:ligatures w14:val="none"/>
        </w:rPr>
      </w:pPr>
      <w:proofErr w:type="gramStart"/>
      <w:r w:rsidRPr="0016229C">
        <w:rPr>
          <w:rFonts w:ascii="Simplified Arabic" w:hAnsi="Simplified Arabic" w:cs="Simplified Arabic"/>
          <w:sz w:val="28"/>
          <w:szCs w:val="28"/>
          <w:rtl/>
          <w:lang w:bidi="ar-EG"/>
          <w14:ligatures w14:val="none"/>
        </w:rPr>
        <w:t>”إلى</w:t>
      </w:r>
      <w:proofErr w:type="gramEnd"/>
      <w:r w:rsidRPr="0016229C">
        <w:rPr>
          <w:rFonts w:ascii="Simplified Arabic" w:hAnsi="Simplified Arabic" w:cs="Simplified Arabic"/>
          <w:sz w:val="28"/>
          <w:szCs w:val="28"/>
          <w:rtl/>
          <w:lang w:bidi="ar-EG"/>
          <w14:ligatures w14:val="none"/>
        </w:rPr>
        <w:t xml:space="preserve"> أي مدى يُسهم استخدام تقنيات الذكاء الاصطناعي في تحسين كفاءة استراتيجيات صيانة وتأهيل الطرق </w:t>
      </w:r>
      <w:r w:rsidRPr="0016229C">
        <w:rPr>
          <w:rFonts w:ascii="Simplified Arabic" w:hAnsi="Simplified Arabic" w:cs="Simplified Arabic" w:hint="cs"/>
          <w:sz w:val="28"/>
          <w:szCs w:val="28"/>
          <w:rtl/>
          <w:lang w:bidi="ar-EG"/>
          <w14:ligatures w14:val="none"/>
        </w:rPr>
        <w:t>الإسفلتية</w:t>
      </w:r>
      <w:r w:rsidRPr="0016229C">
        <w:rPr>
          <w:rFonts w:ascii="Simplified Arabic" w:hAnsi="Simplified Arabic" w:cs="Simplified Arabic"/>
          <w:sz w:val="28"/>
          <w:szCs w:val="28"/>
          <w:rtl/>
          <w:lang w:bidi="ar-EG"/>
          <w14:ligatures w14:val="none"/>
        </w:rPr>
        <w:t xml:space="preserve"> ضمن قطاع البلديات في المملكة العربية السعودية؟“</w:t>
      </w:r>
    </w:p>
    <w:p w14:paraId="0A8B170B" w14:textId="77777777" w:rsidR="00FE0F4D" w:rsidRPr="0016229C" w:rsidRDefault="00FE0F4D" w:rsidP="0016229C">
      <w:pPr>
        <w:spacing w:after="0" w:line="360" w:lineRule="auto"/>
        <w:jc w:val="lowKashida"/>
        <w:rPr>
          <w:rFonts w:ascii="Simplified Arabic" w:hAnsi="Simplified Arabic" w:cs="Simplified Arabic"/>
          <w:b/>
          <w:bCs/>
          <w:sz w:val="36"/>
          <w:szCs w:val="36"/>
          <w:rtl/>
          <w14:ligatures w14:val="none"/>
        </w:rPr>
      </w:pPr>
      <w:r w:rsidRPr="0016229C">
        <w:rPr>
          <w:rFonts w:ascii="Simplified Arabic" w:hAnsi="Simplified Arabic" w:cs="Simplified Arabic" w:hint="cs"/>
          <w:b/>
          <w:bCs/>
          <w:sz w:val="36"/>
          <w:szCs w:val="36"/>
          <w:rtl/>
          <w14:ligatures w14:val="none"/>
        </w:rPr>
        <w:t xml:space="preserve"> </w:t>
      </w:r>
      <w:r w:rsidRPr="0016229C">
        <w:rPr>
          <w:rFonts w:ascii="Simplified Arabic" w:hAnsi="Simplified Arabic" w:cs="Simplified Arabic"/>
          <w:b/>
          <w:bCs/>
          <w:sz w:val="36"/>
          <w:szCs w:val="36"/>
          <w:rtl/>
          <w14:ligatures w14:val="none"/>
        </w:rPr>
        <w:t>أهمية الدراسة</w:t>
      </w:r>
    </w:p>
    <w:p w14:paraId="14FFBB12" w14:textId="0A92FE60" w:rsidR="00FE0F4D" w:rsidRPr="0016229C" w:rsidRDefault="00FE0F4D" w:rsidP="0016229C">
      <w:pPr>
        <w:spacing w:after="12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lang w:bidi="ar-EG"/>
          <w14:ligatures w14:val="none"/>
        </w:rPr>
        <w:t xml:space="preserve">     </w:t>
      </w:r>
      <w:r w:rsidRPr="0016229C">
        <w:rPr>
          <w:rFonts w:ascii="Simplified Arabic" w:hAnsi="Simplified Arabic" w:cs="Simplified Arabic"/>
          <w:sz w:val="28"/>
          <w:szCs w:val="28"/>
          <w:rtl/>
          <w:lang w:bidi="ar-EG"/>
          <w14:ligatures w14:val="none"/>
        </w:rPr>
        <w:t>تنبع أهمية هذه الدراسة من التحديات المتزايدة التي تواجه قطاع صيانة وتأهيل الطرق في ظل التطورات التقنية والتغيرات البيئية والضغوط الاقتصادية وتكتسب الدراسة أهميتها من قدرتها على الجمع بين الجانب النظري والتحليلي والجانب التطبيقي العملي في آن واحد وذلك كما يلي:</w:t>
      </w:r>
    </w:p>
    <w:p w14:paraId="31B84C40" w14:textId="77777777" w:rsidR="00FE0F4D" w:rsidRPr="0016229C" w:rsidRDefault="00FE0F4D" w:rsidP="0016229C">
      <w:pPr>
        <w:spacing w:after="0" w:line="360" w:lineRule="auto"/>
        <w:jc w:val="lowKashida"/>
        <w:rPr>
          <w:rFonts w:ascii="Simplified Arabic" w:hAnsi="Simplified Arabic" w:cs="Simplified Arabic"/>
          <w:b/>
          <w:bCs/>
          <w:sz w:val="32"/>
          <w:szCs w:val="32"/>
          <w:lang w:bidi="ar-EG"/>
          <w14:ligatures w14:val="none"/>
        </w:rPr>
      </w:pPr>
      <w:r w:rsidRPr="0016229C">
        <w:rPr>
          <w:rFonts w:ascii="Simplified Arabic" w:hAnsi="Simplified Arabic" w:cs="Simplified Arabic"/>
          <w:b/>
          <w:bCs/>
          <w:sz w:val="32"/>
          <w:szCs w:val="32"/>
          <w:rtl/>
          <w:lang w:bidi="ar-EG"/>
          <w14:ligatures w14:val="none"/>
        </w:rPr>
        <w:t>الأهمية العلمية</w:t>
      </w:r>
    </w:p>
    <w:p w14:paraId="0651FB43" w14:textId="77777777"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الإسهام في سد الفجوة البحثية في مجال تطبيق تقنيات الذكاء الاصطناعي ضمن استراتيجيات صيانة وتأهيل الطرق، وخصوصًا في البيئة العربية والخليجية التي لا تزال تعاني من نقص في الدراسات المتخصصة في هذا المجال.</w:t>
      </w:r>
    </w:p>
    <w:p w14:paraId="1220DBCF" w14:textId="77777777"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إثراء الأدبيات العلمية من خلال توظيف أدوات تحليل متقدمة وتطبيق نماذج الذكاء الاصطناعي في معالجة مشكلات واقعية تتعلق بالبنية التحتية.</w:t>
      </w:r>
    </w:p>
    <w:p w14:paraId="119D5CF5" w14:textId="50C27C3C"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تعزيز الفهم النظري للتكامل بين نظم إدارة الصيانة وأنظمة الذكاء الاصطناعي من خلال مراجعة الأدبيات والنماذج الحالية واقتراح إطار علمي يستند إلى معطيات ميدانية.</w:t>
      </w:r>
    </w:p>
    <w:p w14:paraId="5D03E4CA" w14:textId="77777777" w:rsidR="00FE0F4D"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توفير مرجعية بحثية مستقبلية يمكن للباحثين الاستناد إليها في دراسات مماثلة على صعيد إدارة البنية التحتية الذكية أو التحول الرقمي في القطاعات الخدمية.</w:t>
      </w:r>
    </w:p>
    <w:p w14:paraId="4739B7ED" w14:textId="77777777" w:rsidR="0016229C" w:rsidRDefault="0016229C" w:rsidP="0016229C">
      <w:pPr>
        <w:spacing w:after="0" w:line="360" w:lineRule="auto"/>
        <w:jc w:val="lowKashida"/>
        <w:rPr>
          <w:rFonts w:ascii="Simplified Arabic" w:hAnsi="Simplified Arabic" w:cs="Simplified Arabic"/>
          <w:sz w:val="28"/>
          <w:szCs w:val="28"/>
          <w:lang w:bidi="ar-EG"/>
          <w14:ligatures w14:val="none"/>
        </w:rPr>
      </w:pPr>
    </w:p>
    <w:p w14:paraId="3D85E3A2" w14:textId="77777777" w:rsidR="0016229C" w:rsidRPr="0016229C" w:rsidRDefault="0016229C" w:rsidP="0016229C">
      <w:pPr>
        <w:spacing w:after="0" w:line="360" w:lineRule="auto"/>
        <w:jc w:val="lowKashida"/>
        <w:rPr>
          <w:rFonts w:ascii="Simplified Arabic" w:hAnsi="Simplified Arabic" w:cs="Simplified Arabic"/>
          <w:sz w:val="28"/>
          <w:szCs w:val="28"/>
          <w:lang w:bidi="ar-EG"/>
          <w14:ligatures w14:val="none"/>
        </w:rPr>
      </w:pPr>
    </w:p>
    <w:p w14:paraId="796D05A7" w14:textId="77777777" w:rsidR="00FE0F4D" w:rsidRPr="0016229C" w:rsidRDefault="00FE0F4D" w:rsidP="0016229C">
      <w:pPr>
        <w:spacing w:after="120" w:line="360" w:lineRule="auto"/>
        <w:jc w:val="lowKashida"/>
        <w:rPr>
          <w:rFonts w:ascii="Simplified Arabic" w:hAnsi="Simplified Arabic" w:cs="Simplified Arabic"/>
          <w:b/>
          <w:bCs/>
          <w:sz w:val="32"/>
          <w:szCs w:val="32"/>
          <w:lang w:bidi="ar-EG"/>
          <w14:ligatures w14:val="none"/>
        </w:rPr>
      </w:pPr>
      <w:r w:rsidRPr="0016229C">
        <w:rPr>
          <w:rFonts w:ascii="Simplified Arabic" w:hAnsi="Simplified Arabic" w:cs="Simplified Arabic"/>
          <w:b/>
          <w:bCs/>
          <w:sz w:val="32"/>
          <w:szCs w:val="32"/>
          <w:rtl/>
          <w:lang w:bidi="ar-EG"/>
          <w14:ligatures w14:val="none"/>
        </w:rPr>
        <w:lastRenderedPageBreak/>
        <w:t>الأهمية العملية</w:t>
      </w:r>
    </w:p>
    <w:p w14:paraId="667EC390" w14:textId="5024E210"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تحسين كفاءة قرارات الصيانة في قطاع البلديات بالمملكة العربية السعودية من خلال تقديم حلول رقمية ذكية قائمة على التحليل التنبؤي والمعالجة الذاتية للبيانات.</w:t>
      </w:r>
    </w:p>
    <w:p w14:paraId="28215ABC" w14:textId="36D37187"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تقديم نموذج تطبيقي مقترح يمكن استخدامه من قبل الجهات المختصة لتوظيف تقنيات الذكاء الاصطناعي ضمن عمليات الصيانة والتأهيل بما يسهم في رفع كفاءة الأداء وتقليل الهدر المالي</w:t>
      </w:r>
      <w:r w:rsidR="00C97FE1">
        <w:rPr>
          <w:rFonts w:ascii="Simplified Arabic" w:hAnsi="Simplified Arabic" w:cs="Simplified Arabic" w:hint="cs"/>
          <w:sz w:val="28"/>
          <w:szCs w:val="28"/>
          <w:rtl/>
          <w:lang w:bidi="ar-EG"/>
          <w14:ligatures w14:val="none"/>
        </w:rPr>
        <w:t>.</w:t>
      </w:r>
    </w:p>
    <w:p w14:paraId="22A29599" w14:textId="68B71119"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دعم صناع القرار والمهندسين في تطوير آليات أكثر دقة ومرونة لتخطيط أعمال الصيانة وفقًا لبيانات فعلية وتوقعات مستقبلية لحالة الطرق.</w:t>
      </w:r>
    </w:p>
    <w:p w14:paraId="5251C401" w14:textId="5217C9BE"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تحقيق فوائد اقتصادية مباشرة من خلال خفض تكاليف الصيانة الطارئة وتقليل الانقطاعات في الخدمة، وإطالة عمر البنية التحتية للطرق.</w:t>
      </w:r>
    </w:p>
    <w:p w14:paraId="25D947C3" w14:textId="75A359CF"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تعزيز السلامة والبيئة عبر تقليل الحوادث الناتجة عن تدهور الطرق وخفض الانبعاثات المرتبطة بالازدحام المروري الناتج عن سوء حالة الطرق أو الصيانة غير المخططة.</w:t>
      </w:r>
    </w:p>
    <w:p w14:paraId="1BA2BED0" w14:textId="16B94799" w:rsidR="00FE0F4D" w:rsidRPr="0016229C" w:rsidRDefault="00FE0F4D" w:rsidP="0016229C">
      <w:pPr>
        <w:spacing w:after="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الاستجابة لمتطلبات التحول الرقمي الذي تتبناه رؤية المملكة 2030 من خلال تفعيل دور التقنيات الذكية في إدارة الأصول والخدمات العامة.</w:t>
      </w:r>
    </w:p>
    <w:p w14:paraId="4D7EE32A" w14:textId="77777777" w:rsidR="00FE0F4D" w:rsidRPr="0016229C" w:rsidRDefault="00FE0F4D" w:rsidP="0016229C">
      <w:pPr>
        <w:spacing w:after="12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أهداف الدراسة</w:t>
      </w:r>
    </w:p>
    <w:p w14:paraId="17DDA58A" w14:textId="77777777" w:rsidR="00FE0F4D" w:rsidRPr="0016229C" w:rsidRDefault="00FE0F4D" w:rsidP="0016229C">
      <w:pPr>
        <w:spacing w:after="0" w:line="360" w:lineRule="auto"/>
        <w:jc w:val="lowKashida"/>
        <w:rPr>
          <w:rFonts w:ascii="Simplified Arabic" w:hAnsi="Simplified Arabic" w:cs="Simplified Arabic"/>
          <w:b/>
          <w:bCs/>
          <w:sz w:val="32"/>
          <w:szCs w:val="32"/>
          <w:rtl/>
          <w:lang w:bidi="ar-EG"/>
          <w14:ligatures w14:val="none"/>
        </w:rPr>
      </w:pPr>
      <w:r w:rsidRPr="0016229C">
        <w:rPr>
          <w:rFonts w:ascii="Simplified Arabic" w:hAnsi="Simplified Arabic" w:cs="Simplified Arabic"/>
          <w:b/>
          <w:bCs/>
          <w:sz w:val="32"/>
          <w:szCs w:val="32"/>
          <w:rtl/>
          <w:lang w:bidi="ar-EG"/>
          <w14:ligatures w14:val="none"/>
        </w:rPr>
        <w:t>الهدف الرئيسي</w:t>
      </w:r>
    </w:p>
    <w:p w14:paraId="2D246C76" w14:textId="317ED4B8" w:rsidR="00FE0F4D" w:rsidRPr="0016229C" w:rsidRDefault="00FE0F4D" w:rsidP="0016229C">
      <w:pPr>
        <w:spacing w:after="12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 xml:space="preserve">تهدف هذه الدراسة إلى تحليل أثر استخدام تقنيات الذكاء الاصطناعي في تحسين كفاءة استراتيجيات صيانة وتأهيل الطرق </w:t>
      </w:r>
      <w:r w:rsidRPr="0016229C">
        <w:rPr>
          <w:rFonts w:ascii="Simplified Arabic" w:hAnsi="Simplified Arabic" w:cs="Simplified Arabic" w:hint="cs"/>
          <w:sz w:val="28"/>
          <w:szCs w:val="28"/>
          <w:rtl/>
          <w:lang w:bidi="ar-EG"/>
          <w14:ligatures w14:val="none"/>
        </w:rPr>
        <w:t>الإسفلتية</w:t>
      </w:r>
      <w:r w:rsidRPr="0016229C">
        <w:rPr>
          <w:rFonts w:ascii="Simplified Arabic" w:hAnsi="Simplified Arabic" w:cs="Simplified Arabic"/>
          <w:sz w:val="28"/>
          <w:szCs w:val="28"/>
          <w:rtl/>
          <w:lang w:bidi="ar-EG"/>
          <w14:ligatures w14:val="none"/>
        </w:rPr>
        <w:t xml:space="preserve"> مع التركيز على تطبيقاتها في قطاع البلديات بالمملكة العربية السعودية، وذلك من خلال استكشاف الإمكانات التي توفرها هذه التقنيات في تعزيز فعالية الصيانة وتقليل التكاليف وتحقيق الاستدامة.</w:t>
      </w:r>
    </w:p>
    <w:p w14:paraId="6961AFB9" w14:textId="77777777" w:rsidR="00FE0F4D" w:rsidRPr="0016229C" w:rsidRDefault="00FE0F4D" w:rsidP="0016229C">
      <w:pPr>
        <w:spacing w:after="120" w:line="360" w:lineRule="auto"/>
        <w:jc w:val="lowKashida"/>
        <w:rPr>
          <w:rFonts w:ascii="Simplified Arabic" w:hAnsi="Simplified Arabic" w:cs="Simplified Arabic"/>
          <w:b/>
          <w:bCs/>
          <w:sz w:val="32"/>
          <w:szCs w:val="32"/>
          <w:rtl/>
          <w:lang w:bidi="ar-EG"/>
          <w14:ligatures w14:val="none"/>
        </w:rPr>
      </w:pPr>
      <w:r w:rsidRPr="0016229C">
        <w:rPr>
          <w:rFonts w:ascii="Simplified Arabic" w:hAnsi="Simplified Arabic" w:cs="Simplified Arabic"/>
          <w:b/>
          <w:bCs/>
          <w:sz w:val="32"/>
          <w:szCs w:val="32"/>
          <w:rtl/>
          <w:lang w:bidi="ar-EG"/>
          <w14:ligatures w14:val="none"/>
        </w:rPr>
        <w:lastRenderedPageBreak/>
        <w:t>الأهداف الفرعية</w:t>
      </w:r>
    </w:p>
    <w:p w14:paraId="639F49A3" w14:textId="27E698A7" w:rsidR="00FE0F4D" w:rsidRPr="0016229C" w:rsidRDefault="00FE0F4D" w:rsidP="0016229C">
      <w:pPr>
        <w:spacing w:after="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تحليل واقع استراتيجيات صيانة وتأهيل الطرق في البلديات السعودية وتحديد أوجه القصور في الأساليب التقليدية المعتمدة.</w:t>
      </w:r>
    </w:p>
    <w:p w14:paraId="70D8CE99" w14:textId="51FB11CC" w:rsidR="00FE0F4D" w:rsidRPr="0016229C" w:rsidRDefault="00FE0F4D" w:rsidP="0016229C">
      <w:pPr>
        <w:spacing w:after="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استعراض أبرز تقنيات الذكاء الاصطناعي المستخدمة في مجال صيانة الطرق مثل: التعلم الآلي والرؤية الحاسوبية والتحليل التنبؤي وشرح آليات عملها ومجالات تطبيقها.</w:t>
      </w:r>
    </w:p>
    <w:p w14:paraId="487AC25C" w14:textId="5DCCECFC" w:rsidR="00FE0F4D" w:rsidRPr="0016229C" w:rsidRDefault="00FE0F4D" w:rsidP="0016229C">
      <w:pPr>
        <w:spacing w:after="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تقييم فعالية توظيف الذكاء الاصطناعي في تحسين جودة أعمال الصيانة وخفض التكاليف وتقليص الوقت اللازم لتنفيذ الأعمال مقارنة بالطرق التقليدية.</w:t>
      </w:r>
    </w:p>
    <w:p w14:paraId="287F2A26" w14:textId="58D77C6B" w:rsidR="00FE0F4D" w:rsidRPr="0016229C" w:rsidRDefault="00FE0F4D" w:rsidP="0016229C">
      <w:pPr>
        <w:spacing w:after="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 xml:space="preserve"> تحديد التحديات والمعوقات التي تواجه تطبيق تقنيات الذكاء الاصطناعي في مشاريع صيانة الطرق سواء كانت تقنية، تنظيمية، مالية، أو بشرية.</w:t>
      </w:r>
    </w:p>
    <w:p w14:paraId="3180CEC5" w14:textId="77777777" w:rsidR="00FE0F4D" w:rsidRPr="0016229C" w:rsidRDefault="00FE0F4D" w:rsidP="0016229C">
      <w:pPr>
        <w:spacing w:after="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 xml:space="preserve"> اقتراح إطار تطبيقي عملي يمكن أن تسترشد به الجهات المعنية في تبنّي الذكاء الاصطناعي ضمن استراتيجيات صيانة الطرق.</w:t>
      </w:r>
    </w:p>
    <w:p w14:paraId="358922AD" w14:textId="2C43CF89"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 تعزيز الوعي المهني والمؤسسي بأهمية التحول الرقمي</w:t>
      </w:r>
      <w:r w:rsidR="00A5447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ودور الذكاء الاصطناعي في دعم اتخاذ القرار وتحقيق الكفاءة التشغيلية والاستدامة البيئية.</w:t>
      </w:r>
    </w:p>
    <w:p w14:paraId="690408C8" w14:textId="77777777" w:rsidR="00FE0F4D" w:rsidRPr="0016229C" w:rsidRDefault="00FE0F4D" w:rsidP="0016229C">
      <w:pPr>
        <w:spacing w:after="120" w:line="360" w:lineRule="auto"/>
        <w:jc w:val="lowKashida"/>
        <w:rPr>
          <w:rFonts w:ascii="Simplified Arabic" w:hAnsi="Simplified Arabic" w:cs="Simplified Arabic"/>
          <w:b/>
          <w:bCs/>
          <w:sz w:val="36"/>
          <w:szCs w:val="36"/>
          <w:rtl/>
          <w14:ligatures w14:val="none"/>
        </w:rPr>
      </w:pPr>
      <w:r w:rsidRPr="0016229C">
        <w:rPr>
          <w:rFonts w:ascii="Simplified Arabic" w:hAnsi="Simplified Arabic" w:cs="Simplified Arabic"/>
          <w:b/>
          <w:bCs/>
          <w:sz w:val="36"/>
          <w:szCs w:val="36"/>
          <w:rtl/>
          <w14:ligatures w14:val="none"/>
        </w:rPr>
        <w:t xml:space="preserve">تساؤلات الدراسة </w:t>
      </w:r>
    </w:p>
    <w:p w14:paraId="5AD1DADD" w14:textId="77777777" w:rsidR="00FE0F4D" w:rsidRPr="0016229C" w:rsidRDefault="00FE0F4D" w:rsidP="0016229C">
      <w:pPr>
        <w:spacing w:after="120" w:line="360" w:lineRule="auto"/>
        <w:jc w:val="lowKashida"/>
        <w:rPr>
          <w:rFonts w:ascii="Simplified Arabic" w:hAnsi="Simplified Arabic" w:cs="Simplified Arabic"/>
          <w:sz w:val="28"/>
          <w:szCs w:val="28"/>
          <w14:ligatures w14:val="none"/>
        </w:rPr>
      </w:pPr>
      <w:r w:rsidRPr="0016229C">
        <w:rPr>
          <w:rFonts w:ascii="Simplified Arabic" w:hAnsi="Simplified Arabic" w:cs="Simplified Arabic"/>
          <w:sz w:val="28"/>
          <w:szCs w:val="28"/>
          <w:lang w:bidi="ar-EG"/>
          <w14:ligatures w14:val="none"/>
        </w:rPr>
        <w:t xml:space="preserve">     </w:t>
      </w:r>
      <w:r w:rsidRPr="0016229C">
        <w:rPr>
          <w:rFonts w:ascii="Simplified Arabic" w:hAnsi="Simplified Arabic" w:cs="Simplified Arabic"/>
          <w:sz w:val="28"/>
          <w:szCs w:val="28"/>
          <w:rtl/>
          <w:lang w:bidi="ar-EG"/>
          <w14:ligatures w14:val="none"/>
        </w:rPr>
        <w:t>انطلاقًا من مشكلة الدراسة وأهدافها، تسعى هذه الدراسة للإجابة عن التساؤل الرئيس التالي:</w:t>
      </w:r>
    </w:p>
    <w:p w14:paraId="3FC633F1" w14:textId="77777777"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ما أثر استخدام تقنيات الذكاء الاصطناعي في تحسين كفاءة استراتيجيات صيانة وتأهيل الطرق </w:t>
      </w:r>
      <w:r w:rsidRPr="0016229C">
        <w:rPr>
          <w:rFonts w:ascii="Simplified Arabic" w:hAnsi="Simplified Arabic" w:cs="Simplified Arabic" w:hint="cs"/>
          <w:sz w:val="28"/>
          <w:szCs w:val="28"/>
          <w:rtl/>
          <w:lang w:bidi="ar-EG"/>
          <w14:ligatures w14:val="none"/>
        </w:rPr>
        <w:t>الإسفلتية</w:t>
      </w:r>
      <w:r w:rsidRPr="0016229C">
        <w:rPr>
          <w:rFonts w:ascii="Simplified Arabic" w:hAnsi="Simplified Arabic" w:cs="Simplified Arabic"/>
          <w:sz w:val="28"/>
          <w:szCs w:val="28"/>
          <w:rtl/>
          <w:lang w:bidi="ar-EG"/>
          <w14:ligatures w14:val="none"/>
        </w:rPr>
        <w:t xml:space="preserve"> في قطاع البلديات بالمملكة العربية السعودية؟</w:t>
      </w:r>
    </w:p>
    <w:p w14:paraId="31C36E5B" w14:textId="69B3642B"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وللإجابة على هذا التساؤل تنبثق منه مجموعة من التساؤلات الفرعية التي توضح الأبعاد المختلفة للظاهرة المدروسة، وهي:</w:t>
      </w:r>
    </w:p>
    <w:p w14:paraId="316D6FAD" w14:textId="2216B0D8"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lastRenderedPageBreak/>
        <w:t>ما واقع استراتيجيات صيانة وتأهيل الطرق المتبعة حاليًا في البلديات السعودية وما أبرز أوجه القصور في هذه الاستراتيجيات التقليدية؟</w:t>
      </w:r>
    </w:p>
    <w:p w14:paraId="4E6218C9" w14:textId="5B8B2589"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ما أبرز تقنيات الذكاء الاصطناعي التي يمكن توظيفها في مجال صيانة وتأهيل الطرق وما آلية عملها؟</w:t>
      </w:r>
    </w:p>
    <w:p w14:paraId="245DC82A" w14:textId="209D37F3"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كيف يمكن لتقنيات الذكاء الاصطناعي أن تسهم في تحسين كفاءة عمليات الصيانة من حيث الجودة التكلفة والسرعة؟</w:t>
      </w:r>
    </w:p>
    <w:p w14:paraId="3CD4B160" w14:textId="77777777"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ما التحديات والمعوقات التي تحول دون تطبيق تقنيات الذكاء الاصطناعي في مشاريع صيانة وتأهيل الطرق؟</w:t>
      </w:r>
    </w:p>
    <w:p w14:paraId="46A5799B" w14:textId="77777777"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ما مدى جاهزية الجهات المعنية بالبنية التحتية في المملكة لتبنّي حلول الذكاء الاصطناعي في إدارة الصيانة؟</w:t>
      </w:r>
    </w:p>
    <w:p w14:paraId="5536FEF5" w14:textId="77777777" w:rsidR="00FE0F4D" w:rsidRPr="0016229C" w:rsidRDefault="00FE0F4D" w:rsidP="0016229C">
      <w:pPr>
        <w:spacing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ما الإطار التطبيقي أو النموذج المقترح لتوظيف الذكاء الاصطناعي بشكل فعّال في استراتيجيات صيانة الطرق؟</w:t>
      </w:r>
    </w:p>
    <w:p w14:paraId="39DFDA11" w14:textId="77777777" w:rsidR="00FE0F4D" w:rsidRPr="0016229C" w:rsidRDefault="00FE0F4D" w:rsidP="0016229C">
      <w:pPr>
        <w:spacing w:after="0" w:line="360" w:lineRule="auto"/>
        <w:jc w:val="lowKashida"/>
        <w:rPr>
          <w:rFonts w:ascii="Simplified Arabic" w:hAnsi="Simplified Arabic" w:cs="Simplified Arabic"/>
          <w:b/>
          <w:bCs/>
          <w:sz w:val="36"/>
          <w:szCs w:val="36"/>
          <w:rtl/>
          <w14:ligatures w14:val="none"/>
        </w:rPr>
      </w:pPr>
      <w:r w:rsidRPr="0016229C">
        <w:rPr>
          <w:rFonts w:ascii="Simplified Arabic" w:hAnsi="Simplified Arabic" w:cs="Simplified Arabic"/>
          <w:b/>
          <w:bCs/>
          <w:sz w:val="36"/>
          <w:szCs w:val="36"/>
          <w:rtl/>
          <w14:ligatures w14:val="none"/>
        </w:rPr>
        <w:t>فروض الدراسة</w:t>
      </w:r>
    </w:p>
    <w:p w14:paraId="5BBD8894" w14:textId="4A7825A4" w:rsidR="00FE0F4D" w:rsidRPr="0016229C" w:rsidRDefault="00FE0F4D" w:rsidP="0016229C">
      <w:pPr>
        <w:spacing w:before="120" w:after="12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lang w:bidi="ar-EG"/>
          <w14:ligatures w14:val="none"/>
        </w:rPr>
        <w:t xml:space="preserve">     </w:t>
      </w:r>
      <w:r w:rsidRPr="0016229C">
        <w:rPr>
          <w:rFonts w:ascii="Simplified Arabic" w:hAnsi="Simplified Arabic" w:cs="Simplified Arabic"/>
          <w:sz w:val="28"/>
          <w:szCs w:val="28"/>
          <w:rtl/>
          <w:lang w:bidi="ar-EG"/>
          <w14:ligatures w14:val="none"/>
        </w:rPr>
        <w:t>تعتمد هذه الدراسة على البيانات الثانوية والأولية معًا حيث سيتم:</w:t>
      </w:r>
    </w:p>
    <w:p w14:paraId="112D7DC5" w14:textId="4309BE9A" w:rsidR="00FE0F4D"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 تحليل البيانات الثانوية المستخلصة من الأدبيات السابقة، والتقارير الرسمية والدراسات الحكومية المتعلقة بصيانة الطرق والذكاء الاصطناعي وجمع بيانات أولية من خلال الاستبيانات الموجهة للعاملين في قطاع البلديات والمهندسين المختصين، بهدف استقصاء آرائهم حول جاهزية المؤسسات فعالية التقنيات والتحديات التطبيقية.</w:t>
      </w:r>
    </w:p>
    <w:p w14:paraId="7C70C61C" w14:textId="77777777" w:rsidR="0016229C" w:rsidRPr="0016229C" w:rsidRDefault="0016229C" w:rsidP="0016229C">
      <w:pPr>
        <w:spacing w:after="0" w:line="360" w:lineRule="auto"/>
        <w:jc w:val="lowKashida"/>
        <w:rPr>
          <w:rFonts w:ascii="Simplified Arabic" w:hAnsi="Simplified Arabic" w:cs="Simplified Arabic"/>
          <w:sz w:val="28"/>
          <w:szCs w:val="28"/>
          <w:lang w:bidi="ar-EG"/>
          <w14:ligatures w14:val="none"/>
        </w:rPr>
      </w:pPr>
    </w:p>
    <w:p w14:paraId="193EA68A" w14:textId="77777777" w:rsidR="00FE0F4D" w:rsidRPr="0016229C" w:rsidRDefault="00FE0F4D" w:rsidP="0016229C">
      <w:pPr>
        <w:spacing w:after="0" w:line="360" w:lineRule="auto"/>
        <w:jc w:val="lowKashida"/>
        <w:rPr>
          <w:rFonts w:ascii="Simplified Arabic" w:hAnsi="Simplified Arabic" w:cs="Simplified Arabic"/>
          <w:b/>
          <w:bCs/>
          <w:sz w:val="32"/>
          <w:szCs w:val="32"/>
          <w:lang w:bidi="ar-EG"/>
          <w14:ligatures w14:val="none"/>
        </w:rPr>
      </w:pPr>
      <w:r w:rsidRPr="0016229C">
        <w:rPr>
          <w:rFonts w:ascii="Simplified Arabic" w:hAnsi="Simplified Arabic" w:cs="Simplified Arabic"/>
          <w:b/>
          <w:bCs/>
          <w:sz w:val="32"/>
          <w:szCs w:val="32"/>
          <w:rtl/>
          <w:lang w:bidi="ar-EG"/>
          <w14:ligatures w14:val="none"/>
        </w:rPr>
        <w:lastRenderedPageBreak/>
        <w:t>الفرض الرئيسي</w:t>
      </w:r>
    </w:p>
    <w:p w14:paraId="1387C9E9" w14:textId="77777777"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لا توجد علاقة ذات دلالة إحصائية بين استخدام تقنيات الذكاء الاصطناعي وكفاءة استراتيجيات صيانة وتأهيل الطرق </w:t>
      </w:r>
      <w:r w:rsidRPr="0016229C">
        <w:rPr>
          <w:rFonts w:ascii="Simplified Arabic" w:hAnsi="Simplified Arabic" w:cs="Simplified Arabic" w:hint="cs"/>
          <w:sz w:val="28"/>
          <w:szCs w:val="28"/>
          <w:rtl/>
          <w:lang w:bidi="ar-EG"/>
          <w14:ligatures w14:val="none"/>
        </w:rPr>
        <w:t>الإسفلتية</w:t>
      </w:r>
      <w:r w:rsidRPr="0016229C">
        <w:rPr>
          <w:rFonts w:ascii="Simplified Arabic" w:hAnsi="Simplified Arabic" w:cs="Simplified Arabic"/>
          <w:sz w:val="28"/>
          <w:szCs w:val="28"/>
          <w:rtl/>
          <w:lang w:bidi="ar-EG"/>
          <w14:ligatures w14:val="none"/>
        </w:rPr>
        <w:t xml:space="preserve"> في قطاع البلديات بالمملكة العربية السعودية.</w:t>
      </w:r>
    </w:p>
    <w:p w14:paraId="5B59B7F3" w14:textId="77777777" w:rsidR="00FE0F4D" w:rsidRPr="0016229C" w:rsidRDefault="00FE0F4D" w:rsidP="0016229C">
      <w:pPr>
        <w:spacing w:after="0" w:line="360" w:lineRule="auto"/>
        <w:jc w:val="lowKashida"/>
        <w:rPr>
          <w:rFonts w:ascii="Simplified Arabic" w:hAnsi="Simplified Arabic" w:cs="Simplified Arabic"/>
          <w:b/>
          <w:bCs/>
          <w:sz w:val="32"/>
          <w:szCs w:val="32"/>
          <w:lang w:bidi="ar-EG"/>
          <w14:ligatures w14:val="none"/>
        </w:rPr>
      </w:pPr>
      <w:r w:rsidRPr="0016229C">
        <w:rPr>
          <w:rFonts w:ascii="Simplified Arabic" w:hAnsi="Simplified Arabic" w:cs="Simplified Arabic"/>
          <w:b/>
          <w:bCs/>
          <w:sz w:val="32"/>
          <w:szCs w:val="32"/>
          <w:rtl/>
          <w:lang w:bidi="ar-EG"/>
          <w14:ligatures w14:val="none"/>
        </w:rPr>
        <w:t>الفروض الفرعية المنبثقة عنه:</w:t>
      </w:r>
    </w:p>
    <w:p w14:paraId="1BF2C9FC" w14:textId="77777777"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لا توجد علاقة ذات دلالة إحصائية بين الاعتماد على الأساليب التقليدية في صيانة الطرق وضعف جودة وكفاءة البنية التحتية للطرق.</w:t>
      </w:r>
    </w:p>
    <w:p w14:paraId="4C3B80D1" w14:textId="77777777"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لا توجد علاقة ذات دلالة إحصائية بين استخدام تقنيات الذكاء الاصطناعي (مثل التنبؤ وتحليل البيانات) وتحسين دقة قرارات الصيانة.</w:t>
      </w:r>
    </w:p>
    <w:p w14:paraId="21C9BB94" w14:textId="77777777"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لا توجد علاقة ذات دلالة إحصائية بين توظيف تقنيات الذكاء الاصطناعي وتقليل التكاليف وتسريع إجراءات الصيانة.</w:t>
      </w:r>
    </w:p>
    <w:p w14:paraId="532DD496" w14:textId="4416CA61"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لا توجد علاقة ذات دلالة إحصائية بين وجود التحديات (التقنية التنظيمية المالية والبشرية) وانخفاض مستويات تبنّي الذكاء الاصطناعي في صيانة الطرق.</w:t>
      </w:r>
    </w:p>
    <w:p w14:paraId="204164B2" w14:textId="77777777" w:rsidR="00FE0F4D" w:rsidRPr="0016229C" w:rsidRDefault="00FE0F4D" w:rsidP="0016229C">
      <w:pPr>
        <w:spacing w:after="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لا توجد علاقة ذات دلالة إحصائية بين جاهزية الجهات المختصة في البنية التحتية وقدرتها على تنفيذ حلول الذكاء الاصطناعي.</w:t>
      </w:r>
    </w:p>
    <w:p w14:paraId="07C0D137" w14:textId="77777777" w:rsidR="00FE0F4D" w:rsidRPr="0016229C" w:rsidRDefault="00FE0F4D" w:rsidP="0016229C">
      <w:pPr>
        <w:spacing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لا توجد علاقة ذات دلالة إحصائية بين توظيف التجارب الدولية وتحليل البيانات المحلية وإمكانية بناء نموذج تطبيقي فعّال لتوظيف الذكاء الاصطناعي</w:t>
      </w:r>
      <w:r w:rsidRPr="0016229C">
        <w:rPr>
          <w:rFonts w:ascii="Simplified Arabic" w:hAnsi="Simplified Arabic" w:cs="Simplified Arabic" w:hint="cs"/>
          <w:sz w:val="28"/>
          <w:szCs w:val="28"/>
          <w:rtl/>
          <w:lang w:bidi="ar-EG"/>
          <w14:ligatures w14:val="none"/>
        </w:rPr>
        <w:t>.</w:t>
      </w:r>
    </w:p>
    <w:p w14:paraId="0B26E893" w14:textId="77777777" w:rsidR="00FE0F4D" w:rsidRDefault="00FE0F4D" w:rsidP="0016229C">
      <w:pPr>
        <w:spacing w:before="120" w:after="12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تم إعداد هذا البحث بالاستناد إلى عدد من الأسس والنظريات العلمية التي تشكل الإطار النظري والمنهجي له، وتُمثل الركيزة التي انطلقت منها مراحل الدراسة المختلفة. وقد اعتمد البحث على:</w:t>
      </w:r>
    </w:p>
    <w:p w14:paraId="4C5F9B3C" w14:textId="77777777" w:rsidR="00524D30" w:rsidRPr="0016229C" w:rsidRDefault="00524D30" w:rsidP="0016229C">
      <w:pPr>
        <w:spacing w:before="120" w:after="120" w:line="360" w:lineRule="auto"/>
        <w:jc w:val="lowKashida"/>
        <w:rPr>
          <w:rFonts w:ascii="Simplified Arabic" w:hAnsi="Simplified Arabic" w:cs="Simplified Arabic"/>
          <w:sz w:val="28"/>
          <w:szCs w:val="28"/>
          <w:rtl/>
          <w:lang w:bidi="ar-EG"/>
          <w14:ligatures w14:val="none"/>
        </w:rPr>
      </w:pPr>
    </w:p>
    <w:p w14:paraId="6EB50EB7" w14:textId="77777777" w:rsidR="00FE0F4D" w:rsidRPr="00524D30" w:rsidRDefault="00FE0F4D" w:rsidP="0016229C">
      <w:pPr>
        <w:spacing w:after="0" w:line="360" w:lineRule="auto"/>
        <w:jc w:val="lowKashida"/>
        <w:rPr>
          <w:rFonts w:ascii="Simplified Arabic" w:hAnsi="Simplified Arabic" w:cs="Simplified Arabic"/>
          <w:b/>
          <w:bCs/>
          <w:sz w:val="28"/>
          <w:szCs w:val="28"/>
          <w:rtl/>
          <w:lang w:bidi="ar-EG"/>
          <w14:ligatures w14:val="none"/>
        </w:rPr>
      </w:pPr>
      <w:r w:rsidRPr="00524D30">
        <w:rPr>
          <w:rFonts w:ascii="Simplified Arabic" w:hAnsi="Simplified Arabic" w:cs="Simplified Arabic"/>
          <w:b/>
          <w:bCs/>
          <w:sz w:val="32"/>
          <w:szCs w:val="32"/>
          <w:rtl/>
          <w:lang w:bidi="ar-EG"/>
          <w14:ligatures w14:val="none"/>
        </w:rPr>
        <w:lastRenderedPageBreak/>
        <w:t xml:space="preserve">نظرية اتخاذ القرار المبني على البيانات </w:t>
      </w:r>
      <w:r w:rsidRPr="00524D30">
        <w:rPr>
          <w:rFonts w:asciiTheme="majorBidi" w:hAnsiTheme="majorBidi" w:cstheme="majorBidi"/>
          <w:b/>
          <w:bCs/>
          <w:sz w:val="28"/>
          <w:szCs w:val="28"/>
          <w:rtl/>
          <w:lang w:bidi="ar-EG"/>
          <w14:ligatures w14:val="none"/>
        </w:rPr>
        <w:t>(</w:t>
      </w:r>
      <w:r w:rsidRPr="00524D30">
        <w:rPr>
          <w:rFonts w:asciiTheme="majorBidi" w:hAnsiTheme="majorBidi" w:cstheme="majorBidi"/>
          <w:b/>
          <w:bCs/>
          <w:sz w:val="28"/>
          <w:szCs w:val="28"/>
          <w:lang w:bidi="ar-EG"/>
          <w14:ligatures w14:val="none"/>
        </w:rPr>
        <w:t>Data-Driven Decision Making Theory</w:t>
      </w:r>
      <w:r w:rsidRPr="00524D30">
        <w:rPr>
          <w:rFonts w:asciiTheme="majorBidi" w:hAnsiTheme="majorBidi" w:cstheme="majorBidi"/>
          <w:b/>
          <w:bCs/>
          <w:sz w:val="28"/>
          <w:szCs w:val="28"/>
          <w:rtl/>
          <w:lang w:bidi="ar-EG"/>
          <w14:ligatures w14:val="none"/>
        </w:rPr>
        <w:t>):</w:t>
      </w:r>
    </w:p>
    <w:p w14:paraId="33026EFA" w14:textId="395ED5F0" w:rsidR="00FE0F4D" w:rsidRPr="0016229C" w:rsidRDefault="00FE0F4D" w:rsidP="0016229C">
      <w:pPr>
        <w:spacing w:after="12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تقوم هذه النظرية على أن القرارات الفعّالة يجب أن تستند إلى تحليل كمّي ونوعي دقيق للبيانات المتاحة، وهو ما يتوافق تمامًا مع أهداف هذا البحث، الذي يوظف تقنيات الذكاء الاصطناعي في جمع وتحليل بيانات صيانة وتأهيل الطرق وقد ساعدت هذه النظرية في توجيه الباحث نحو تصميم أدوات فعالة لجمع البيانات وربط النتائج بقرارات إدارية وفنية مدروسة.</w:t>
      </w:r>
    </w:p>
    <w:p w14:paraId="7F684741" w14:textId="77777777" w:rsidR="00FE0F4D" w:rsidRPr="0016229C" w:rsidRDefault="00FE0F4D" w:rsidP="0016229C">
      <w:pPr>
        <w:spacing w:after="0" w:line="360" w:lineRule="auto"/>
        <w:jc w:val="lowKashida"/>
        <w:rPr>
          <w:rFonts w:ascii="Simplified Arabic" w:hAnsi="Simplified Arabic" w:cs="Simplified Arabic"/>
          <w:b/>
          <w:bCs/>
          <w:sz w:val="28"/>
          <w:szCs w:val="28"/>
          <w:rtl/>
          <w:lang w:bidi="ar-EG"/>
          <w14:ligatures w14:val="none"/>
        </w:rPr>
      </w:pPr>
      <w:r w:rsidRPr="00524D30">
        <w:rPr>
          <w:rFonts w:ascii="Simplified Arabic" w:hAnsi="Simplified Arabic" w:cs="Simplified Arabic"/>
          <w:b/>
          <w:bCs/>
          <w:sz w:val="32"/>
          <w:szCs w:val="32"/>
          <w:rtl/>
          <w:lang w:bidi="ar-EG"/>
          <w14:ligatures w14:val="none"/>
        </w:rPr>
        <w:t xml:space="preserve">نظرية </w:t>
      </w:r>
      <w:r w:rsidRPr="00524D30">
        <w:rPr>
          <w:rFonts w:ascii="Simplified Arabic" w:hAnsi="Simplified Arabic" w:cs="Simplified Arabic" w:hint="cs"/>
          <w:b/>
          <w:bCs/>
          <w:sz w:val="32"/>
          <w:szCs w:val="32"/>
          <w:rtl/>
          <w:lang w:bidi="ar-EG"/>
          <w14:ligatures w14:val="none"/>
        </w:rPr>
        <w:t>ا</w:t>
      </w:r>
      <w:r w:rsidRPr="00524D30">
        <w:rPr>
          <w:rFonts w:ascii="Simplified Arabic" w:hAnsi="Simplified Arabic" w:cs="Simplified Arabic"/>
          <w:b/>
          <w:bCs/>
          <w:sz w:val="32"/>
          <w:szCs w:val="32"/>
          <w:rtl/>
          <w:lang w:bidi="ar-EG"/>
          <w14:ligatures w14:val="none"/>
        </w:rPr>
        <w:t xml:space="preserve">لأنظمة </w:t>
      </w:r>
      <w:r w:rsidRPr="0016229C">
        <w:rPr>
          <w:rFonts w:asciiTheme="majorBidi" w:hAnsiTheme="majorBidi" w:cstheme="majorBidi"/>
          <w:b/>
          <w:bCs/>
          <w:sz w:val="28"/>
          <w:szCs w:val="28"/>
          <w:rtl/>
          <w:lang w:bidi="ar-EG"/>
          <w14:ligatures w14:val="none"/>
        </w:rPr>
        <w:t>(</w:t>
      </w:r>
      <w:r w:rsidRPr="0016229C">
        <w:rPr>
          <w:rFonts w:asciiTheme="majorBidi" w:hAnsiTheme="majorBidi" w:cstheme="majorBidi"/>
          <w:b/>
          <w:bCs/>
          <w:sz w:val="28"/>
          <w:szCs w:val="28"/>
          <w:lang w:bidi="ar-EG"/>
          <w14:ligatures w14:val="none"/>
        </w:rPr>
        <w:t>Systems Theory</w:t>
      </w:r>
      <w:r w:rsidRPr="0016229C">
        <w:rPr>
          <w:rFonts w:asciiTheme="majorBidi" w:hAnsiTheme="majorBidi" w:cstheme="majorBidi"/>
          <w:b/>
          <w:bCs/>
          <w:sz w:val="28"/>
          <w:szCs w:val="28"/>
          <w:rtl/>
          <w:lang w:bidi="ar-EG"/>
          <w14:ligatures w14:val="none"/>
        </w:rPr>
        <w:t>)</w:t>
      </w:r>
      <w:r w:rsidRPr="0016229C">
        <w:rPr>
          <w:rFonts w:ascii="Simplified Arabic" w:hAnsi="Simplified Arabic" w:cs="Simplified Arabic"/>
          <w:b/>
          <w:bCs/>
          <w:sz w:val="28"/>
          <w:szCs w:val="28"/>
          <w:rtl/>
          <w:lang w:bidi="ar-EG"/>
          <w14:ligatures w14:val="none"/>
        </w:rPr>
        <w:t>:</w:t>
      </w:r>
    </w:p>
    <w:p w14:paraId="5E829208" w14:textId="328C1EFA" w:rsidR="00FE0F4D" w:rsidRPr="0016229C" w:rsidRDefault="00FE0F4D" w:rsidP="0016229C">
      <w:pPr>
        <w:spacing w:after="12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تُعد شبكة الطرق نظامًا مترابطًا ومعقدًا يتألف من مكونات بشرية وتقنية ومادية وبيئية وقد استند البحث إلى نظرية الأنظمة في فهم وتحليل هذا الكيان المتكامل وتقييم تأثيرات الذكاء الاصطناعي في تحسين الأداء العام للنظام من خلال تطوير استراتيجيات الصيانة والتأهيل.</w:t>
      </w:r>
    </w:p>
    <w:p w14:paraId="52291BD7" w14:textId="77777777" w:rsidR="00FE0F4D" w:rsidRPr="0016229C" w:rsidRDefault="00FE0F4D" w:rsidP="0016229C">
      <w:pPr>
        <w:spacing w:after="120" w:line="360" w:lineRule="auto"/>
        <w:jc w:val="lowKashida"/>
        <w:rPr>
          <w:rFonts w:ascii="Simplified Arabic" w:hAnsi="Simplified Arabic" w:cs="Simplified Arabic"/>
          <w:b/>
          <w:bCs/>
          <w:sz w:val="28"/>
          <w:szCs w:val="28"/>
          <w:rtl/>
          <w:lang w:bidi="ar-EG"/>
          <w14:ligatures w14:val="none"/>
        </w:rPr>
      </w:pPr>
      <w:r w:rsidRPr="00524D30">
        <w:rPr>
          <w:rFonts w:ascii="Simplified Arabic" w:hAnsi="Simplified Arabic" w:cs="Simplified Arabic"/>
          <w:b/>
          <w:bCs/>
          <w:sz w:val="32"/>
          <w:szCs w:val="32"/>
          <w:rtl/>
          <w:lang w:bidi="ar-EG"/>
          <w14:ligatures w14:val="none"/>
        </w:rPr>
        <w:t xml:space="preserve">نظرية دورة حياة البنية التحتية </w:t>
      </w:r>
      <w:r w:rsidRPr="0016229C">
        <w:rPr>
          <w:rFonts w:asciiTheme="majorBidi" w:hAnsiTheme="majorBidi" w:cstheme="majorBidi"/>
          <w:b/>
          <w:bCs/>
          <w:sz w:val="28"/>
          <w:szCs w:val="28"/>
          <w:rtl/>
          <w:lang w:bidi="ar-EG"/>
          <w14:ligatures w14:val="none"/>
        </w:rPr>
        <w:t>(</w:t>
      </w:r>
      <w:r w:rsidRPr="0016229C">
        <w:rPr>
          <w:rFonts w:asciiTheme="majorBidi" w:hAnsiTheme="majorBidi" w:cstheme="majorBidi"/>
          <w:b/>
          <w:bCs/>
          <w:sz w:val="28"/>
          <w:szCs w:val="28"/>
          <w:lang w:bidi="ar-EG"/>
          <w14:ligatures w14:val="none"/>
        </w:rPr>
        <w:t>Infrastructure Life Cycle Theory</w:t>
      </w:r>
      <w:r w:rsidRPr="0016229C">
        <w:rPr>
          <w:rFonts w:asciiTheme="majorBidi" w:hAnsiTheme="majorBidi" w:cstheme="majorBidi"/>
          <w:b/>
          <w:bCs/>
          <w:sz w:val="28"/>
          <w:szCs w:val="28"/>
          <w:rtl/>
          <w:lang w:bidi="ar-EG"/>
          <w14:ligatures w14:val="none"/>
        </w:rPr>
        <w:t>)</w:t>
      </w:r>
      <w:r w:rsidRPr="0016229C">
        <w:rPr>
          <w:rFonts w:ascii="Simplified Arabic" w:hAnsi="Simplified Arabic" w:cs="Simplified Arabic"/>
          <w:b/>
          <w:bCs/>
          <w:sz w:val="28"/>
          <w:szCs w:val="28"/>
          <w:rtl/>
          <w:lang w:bidi="ar-EG"/>
          <w14:ligatures w14:val="none"/>
        </w:rPr>
        <w:t>:</w:t>
      </w:r>
    </w:p>
    <w:p w14:paraId="0E1DE645" w14:textId="448D329D" w:rsidR="00FE0F4D" w:rsidRPr="0016229C" w:rsidRDefault="00FE0F4D" w:rsidP="0016229C">
      <w:pPr>
        <w:spacing w:after="120" w:line="360" w:lineRule="auto"/>
        <w:jc w:val="lowKashida"/>
        <w:rPr>
          <w:rFonts w:ascii="Simplified Arabic" w:hAnsi="Simplified Arabic" w:cs="Simplified Arabic"/>
          <w:b/>
          <w:bCs/>
          <w:sz w:val="28"/>
          <w:szCs w:val="28"/>
          <w:rtl/>
          <w:lang w:bidi="ar-EG"/>
          <w14:ligatures w14:val="none"/>
        </w:rPr>
      </w:pPr>
      <w:r w:rsidRPr="0016229C">
        <w:rPr>
          <w:rFonts w:ascii="Simplified Arabic" w:hAnsi="Simplified Arabic" w:cs="Simplified Arabic"/>
          <w:sz w:val="28"/>
          <w:szCs w:val="28"/>
          <w:rtl/>
          <w:lang w:bidi="ar-EG"/>
          <w14:ligatures w14:val="none"/>
        </w:rPr>
        <w:t>تعتمد هذه النظرية على أن صيانة وتأهيل الطرق يجب أن تكون جزءًا من دورة حياة شاملة تبدأ من التخطيط وحتى الإحلال. وتُعد الاستفادة من الذكاء الاصطناعي عنصرًا مهمًا في إدارة تلك الدورة بكفاءة، من خلال التنبؤ بالأعطال، وتحسين توقيتات الصيانة وتقليل التكاليف طويلة المدى.</w:t>
      </w:r>
    </w:p>
    <w:p w14:paraId="2C178C68" w14:textId="68C9196D" w:rsidR="00FE0F4D" w:rsidRDefault="00FE0F4D" w:rsidP="0016229C">
      <w:pPr>
        <w:spacing w:after="12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وقد ساهمت هذه الأطر النظرية في توجيه تصميم الدراسة</w:t>
      </w:r>
      <w:r w:rsidR="00A5447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وتحديد منهجها الكمي وصياغة تساؤلاتها وفرضياتها فضلًا عن تفسير نتائجها ضمن سياق علمي وتطبيقي دقيق يخدم قطاع البلديات في المملكة العربية السعودية.</w:t>
      </w:r>
    </w:p>
    <w:p w14:paraId="634FB7EF" w14:textId="77777777" w:rsidR="00524D30" w:rsidRDefault="00524D30" w:rsidP="0016229C">
      <w:pPr>
        <w:spacing w:after="120" w:line="360" w:lineRule="auto"/>
        <w:jc w:val="lowKashida"/>
        <w:rPr>
          <w:rFonts w:ascii="Simplified Arabic" w:hAnsi="Simplified Arabic" w:cs="Simplified Arabic"/>
          <w:sz w:val="28"/>
          <w:szCs w:val="28"/>
          <w:lang w:bidi="ar-EG"/>
          <w14:ligatures w14:val="none"/>
        </w:rPr>
      </w:pPr>
    </w:p>
    <w:p w14:paraId="152015A3" w14:textId="77777777" w:rsidR="00524D30" w:rsidRPr="0016229C" w:rsidRDefault="00524D30" w:rsidP="0016229C">
      <w:pPr>
        <w:spacing w:after="120" w:line="360" w:lineRule="auto"/>
        <w:jc w:val="lowKashida"/>
        <w:rPr>
          <w:rFonts w:ascii="Simplified Arabic" w:hAnsi="Simplified Arabic" w:cs="Simplified Arabic"/>
          <w:sz w:val="28"/>
          <w:szCs w:val="28"/>
          <w:rtl/>
          <w:lang w:bidi="ar-EG"/>
          <w14:ligatures w14:val="none"/>
        </w:rPr>
      </w:pPr>
    </w:p>
    <w:p w14:paraId="1E72331F" w14:textId="0AEAB88E" w:rsidR="00FE0F4D" w:rsidRPr="00524D30" w:rsidRDefault="00FE0F4D" w:rsidP="0016229C">
      <w:pPr>
        <w:spacing w:after="120" w:line="360" w:lineRule="auto"/>
        <w:jc w:val="lowKashida"/>
        <w:rPr>
          <w:rFonts w:ascii="Simplified Arabic" w:hAnsi="Simplified Arabic" w:cs="Simplified Arabic"/>
          <w:b/>
          <w:bCs/>
          <w:sz w:val="36"/>
          <w:szCs w:val="36"/>
          <w:rtl/>
          <w14:ligatures w14:val="none"/>
        </w:rPr>
      </w:pPr>
      <w:r w:rsidRPr="00524D30">
        <w:rPr>
          <w:rFonts w:ascii="Simplified Arabic" w:hAnsi="Simplified Arabic" w:cs="Simplified Arabic"/>
          <w:b/>
          <w:bCs/>
          <w:sz w:val="36"/>
          <w:szCs w:val="36"/>
          <w:rtl/>
          <w14:ligatures w14:val="none"/>
        </w:rPr>
        <w:lastRenderedPageBreak/>
        <w:t>منهجية البحث</w:t>
      </w:r>
    </w:p>
    <w:p w14:paraId="1E1FEEBA" w14:textId="3C4BE678" w:rsidR="00FE0F4D" w:rsidRPr="0016229C" w:rsidRDefault="00FE0F4D" w:rsidP="0016229C">
      <w:pPr>
        <w:spacing w:before="240" w:line="360" w:lineRule="auto"/>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تم اعتماد المنهج الوصفي التحليلي في هذه الدراسة حيث تم جمع البيانات من مصادر ميدانية وتجريبية، بالإضافة إلى استخدام أدوات برمجية لتحليلها وتطوير نموذج تنبؤي يعتمد على خوارزميات الذكاء الاصطناعي تم تطبيق النموذج على بيانات حقيقية (أو محاكاة لها) لقياس دقته وكفاءته في التنبؤ بحالة الطرق</w:t>
      </w:r>
      <w:r w:rsidRPr="0016229C">
        <w:rPr>
          <w:rFonts w:ascii="Simplified Arabic" w:hAnsi="Simplified Arabic" w:cs="Simplified Arabic"/>
          <w:sz w:val="28"/>
          <w:szCs w:val="28"/>
          <w:lang w:bidi="ar-EG"/>
          <w14:ligatures w14:val="none"/>
        </w:rPr>
        <w:t>.</w:t>
      </w:r>
    </w:p>
    <w:p w14:paraId="6C241785" w14:textId="68BA23CE" w:rsidR="00524D30" w:rsidRPr="00A5447C" w:rsidRDefault="00576770" w:rsidP="00A5447C">
      <w:pPr>
        <w:spacing w:line="360" w:lineRule="auto"/>
        <w:rPr>
          <w:rFonts w:ascii="Simplified Arabic" w:hAnsi="Simplified Arabic" w:cs="Simplified Arabic"/>
          <w:b/>
          <w:bCs/>
          <w:sz w:val="36"/>
          <w:szCs w:val="36"/>
          <w:rtl/>
          <w14:ligatures w14:val="none"/>
        </w:rPr>
      </w:pPr>
      <w:r w:rsidRPr="00A5447C">
        <w:rPr>
          <w:rFonts w:ascii="Simplified Arabic" w:hAnsi="Simplified Arabic" w:cs="Simplified Arabic"/>
          <w:b/>
          <w:bCs/>
          <w:sz w:val="36"/>
          <w:szCs w:val="36"/>
          <w:rtl/>
          <w14:ligatures w14:val="none"/>
        </w:rPr>
        <w:t>الإطار النظري</w:t>
      </w:r>
    </w:p>
    <w:p w14:paraId="68A52220" w14:textId="4D878688" w:rsidR="00FE0F4D" w:rsidRPr="0016229C" w:rsidRDefault="00FE0F4D" w:rsidP="0016229C">
      <w:pPr>
        <w:spacing w:after="12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 xml:space="preserve">يستعرض </w:t>
      </w:r>
      <w:r w:rsidRPr="0016229C">
        <w:rPr>
          <w:rFonts w:ascii="Simplified Arabic" w:hAnsi="Simplified Arabic" w:cs="Simplified Arabic" w:hint="cs"/>
          <w:sz w:val="28"/>
          <w:szCs w:val="28"/>
          <w:rtl/>
          <w:lang w:bidi="ar-EG"/>
          <w14:ligatures w14:val="none"/>
        </w:rPr>
        <w:t>الإطار</w:t>
      </w:r>
      <w:r w:rsidRPr="0016229C">
        <w:rPr>
          <w:rFonts w:ascii="Simplified Arabic" w:hAnsi="Simplified Arabic" w:cs="Simplified Arabic"/>
          <w:sz w:val="28"/>
          <w:szCs w:val="28"/>
          <w:rtl/>
          <w:lang w:bidi="ar-EG"/>
          <w14:ligatures w14:val="none"/>
        </w:rPr>
        <w:t xml:space="preserve"> المفاهيم الأساسية المتعلقة بصيانة وتأهيل الطرق </w:t>
      </w:r>
      <w:r w:rsidRPr="0016229C">
        <w:rPr>
          <w:rFonts w:ascii="Simplified Arabic" w:hAnsi="Simplified Arabic" w:cs="Simplified Arabic" w:hint="cs"/>
          <w:sz w:val="28"/>
          <w:szCs w:val="28"/>
          <w:rtl/>
          <w:lang w:bidi="ar-EG"/>
          <w14:ligatures w14:val="none"/>
        </w:rPr>
        <w:t>الإسفلتية</w:t>
      </w:r>
      <w:r w:rsidRPr="0016229C">
        <w:rPr>
          <w:rFonts w:ascii="Simplified Arabic" w:hAnsi="Simplified Arabic" w:cs="Simplified Arabic"/>
          <w:sz w:val="28"/>
          <w:szCs w:val="28"/>
          <w:rtl/>
          <w:lang w:bidi="ar-EG"/>
          <w14:ligatures w14:val="none"/>
        </w:rPr>
        <w:t xml:space="preserve"> مع التركيز على أنواع الصيانة وتحدياتها في قطاع البلديات خاصة في المملكة العربية السعودية كما يتناول هذا الفصل التعريف بالذكاء الاصطناعي وأبرز تقنياته المستخدمة في مجال البنية التحتية مع توضيح العلاقة التكاملية بين هذه التقنيات واستراتيجيات الصيانة ويُسلط الضوء على أهمية البيانات كعنصر محوري في تطبيق الذكاء الاصطناعي بالإضافة إلى استعراض نماذج وتجارب</w:t>
      </w:r>
      <w:r w:rsidRPr="0016229C">
        <w:rPr>
          <w:rFonts w:ascii="Simplified Arabic" w:hAnsi="Simplified Arabic" w:cs="Simplified Arabic"/>
          <w:sz w:val="28"/>
          <w:szCs w:val="28"/>
          <w:rtl/>
          <w14:ligatures w14:val="none"/>
        </w:rPr>
        <w:t xml:space="preserve"> دولية ناجحة تدعم توجه هذا البحث.</w:t>
      </w:r>
    </w:p>
    <w:p w14:paraId="221B10D9" w14:textId="77777777" w:rsidR="00FE0F4D" w:rsidRPr="00524D30" w:rsidRDefault="00FE0F4D" w:rsidP="0016229C">
      <w:pPr>
        <w:spacing w:after="0" w:line="360" w:lineRule="auto"/>
        <w:jc w:val="lowKashida"/>
        <w:rPr>
          <w:rFonts w:ascii="Simplified Arabic" w:hAnsi="Simplified Arabic" w:cs="Simplified Arabic"/>
          <w:b/>
          <w:bCs/>
          <w:sz w:val="36"/>
          <w:szCs w:val="36"/>
          <w:rtl/>
          <w14:ligatures w14:val="none"/>
        </w:rPr>
      </w:pPr>
      <w:r w:rsidRPr="00524D30">
        <w:rPr>
          <w:rFonts w:ascii="Simplified Arabic" w:hAnsi="Simplified Arabic" w:cs="Simplified Arabic"/>
          <w:b/>
          <w:bCs/>
          <w:sz w:val="36"/>
          <w:szCs w:val="36"/>
          <w:rtl/>
          <w14:ligatures w14:val="none"/>
        </w:rPr>
        <w:t>صيانة وتأهيل الطرق: المفاهيم والأنواع</w:t>
      </w:r>
      <w:r w:rsidRPr="00524D30">
        <w:rPr>
          <w:rFonts w:ascii="Simplified Arabic" w:hAnsi="Simplified Arabic" w:cs="Simplified Arabic" w:hint="cs"/>
          <w:b/>
          <w:bCs/>
          <w:sz w:val="36"/>
          <w:szCs w:val="36"/>
          <w:rtl/>
          <w14:ligatures w14:val="none"/>
        </w:rPr>
        <w:t>:</w:t>
      </w:r>
    </w:p>
    <w:p w14:paraId="03622BE7" w14:textId="77777777" w:rsidR="00FE0F4D" w:rsidRPr="0016229C" w:rsidRDefault="00FE0F4D" w:rsidP="0016229C">
      <w:pPr>
        <w:spacing w:after="0" w:line="360" w:lineRule="auto"/>
        <w:jc w:val="lowKashida"/>
        <w:rPr>
          <w:rFonts w:ascii="Simplified Arabic" w:hAnsi="Simplified Arabic" w:cs="Simplified Arabic"/>
          <w:b/>
          <w:bCs/>
          <w:sz w:val="28"/>
          <w:szCs w:val="28"/>
          <w:rtl/>
          <w14:ligatures w14:val="none"/>
        </w:rPr>
      </w:pPr>
      <w:r w:rsidRPr="0016229C">
        <w:rPr>
          <w:rFonts w:ascii="Simplified Arabic" w:hAnsi="Simplified Arabic" w:cs="Simplified Arabic"/>
          <w:b/>
          <w:bCs/>
          <w:sz w:val="28"/>
          <w:szCs w:val="28"/>
          <w:rtl/>
          <w14:ligatures w14:val="none"/>
        </w:rPr>
        <w:t xml:space="preserve">تعريف </w:t>
      </w:r>
      <w:r w:rsidRPr="00524D30">
        <w:rPr>
          <w:rFonts w:ascii="Simplified Arabic" w:hAnsi="Simplified Arabic" w:cs="Simplified Arabic"/>
          <w:b/>
          <w:bCs/>
          <w:sz w:val="32"/>
          <w:szCs w:val="32"/>
          <w:rtl/>
          <w14:ligatures w14:val="none"/>
        </w:rPr>
        <w:t>صيانة</w:t>
      </w:r>
      <w:r w:rsidRPr="0016229C">
        <w:rPr>
          <w:rFonts w:ascii="Simplified Arabic" w:hAnsi="Simplified Arabic" w:cs="Simplified Arabic"/>
          <w:b/>
          <w:bCs/>
          <w:sz w:val="28"/>
          <w:szCs w:val="28"/>
          <w:rtl/>
          <w14:ligatures w14:val="none"/>
        </w:rPr>
        <w:t xml:space="preserve"> الطرق </w:t>
      </w:r>
      <w:r w:rsidRPr="0016229C">
        <w:rPr>
          <w:rFonts w:ascii="Simplified Arabic" w:hAnsi="Simplified Arabic" w:cs="Simplified Arabic" w:hint="cs"/>
          <w:b/>
          <w:bCs/>
          <w:sz w:val="28"/>
          <w:szCs w:val="28"/>
          <w:rtl/>
          <w14:ligatures w14:val="none"/>
        </w:rPr>
        <w:t>الإسفلتية</w:t>
      </w:r>
    </w:p>
    <w:p w14:paraId="683AF2F0" w14:textId="05D47351" w:rsidR="00FE0F4D" w:rsidRPr="0016229C" w:rsidRDefault="00FE0F4D" w:rsidP="0016229C">
      <w:pPr>
        <w:spacing w:after="12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تُعرف صيانة الطرق بأنها مجموعة من الإجراءات الهندسية والفنية التي تهدف إلى الحفاظ على كفاءة أداء الطريق وإطالة عمره التشغيلي، مع ضمان السلامة المرورية للمستخدمين وتشمل الصيانة مختلف الأنشطة مثل إصلاح التشققات إعادة تأهيل الرصف تنظيف المصارف</w:t>
      </w:r>
      <w:r w:rsidR="00C97FE1">
        <w:rPr>
          <w:rFonts w:ascii="Simplified Arabic" w:hAnsi="Simplified Arabic" w:cs="Simplified Arabic" w:hint="cs"/>
          <w:sz w:val="28"/>
          <w:szCs w:val="28"/>
          <w:rtl/>
          <w14:ligatures w14:val="none"/>
        </w:rPr>
        <w:t xml:space="preserve"> </w:t>
      </w:r>
      <w:r w:rsidRPr="0016229C">
        <w:rPr>
          <w:rFonts w:ascii="Simplified Arabic" w:hAnsi="Simplified Arabic" w:cs="Simplified Arabic"/>
          <w:sz w:val="28"/>
          <w:szCs w:val="28"/>
          <w:rtl/>
          <w14:ligatures w14:val="none"/>
        </w:rPr>
        <w:t>ومعالجة البنية السطحية المتدهورة</w:t>
      </w:r>
      <w:r w:rsidRPr="0016229C">
        <w:rPr>
          <w:rFonts w:ascii="Simplified Arabic" w:hAnsi="Simplified Arabic" w:cs="Simplified Arabic" w:hint="cs"/>
          <w:sz w:val="28"/>
          <w:szCs w:val="28"/>
          <w:rtl/>
          <w14:ligatures w14:val="none"/>
        </w:rPr>
        <w:t xml:space="preserve"> </w:t>
      </w:r>
      <w:r w:rsidRPr="0016229C">
        <w:rPr>
          <w:rFonts w:ascii="Simplified Arabic" w:hAnsi="Simplified Arabic" w:cs="Simplified Arabic"/>
          <w:sz w:val="28"/>
          <w:szCs w:val="28"/>
          <w:rtl/>
          <w14:ligatures w14:val="none"/>
        </w:rPr>
        <w:t>(وزارة النقل السعودية،</w:t>
      </w:r>
      <w:r w:rsidRPr="0016229C">
        <w:rPr>
          <w:rFonts w:ascii="Simplified Arabic" w:hAnsi="Simplified Arabic" w:cs="Simplified Arabic" w:hint="cs"/>
          <w:sz w:val="28"/>
          <w:szCs w:val="28"/>
          <w:rtl/>
          <w14:ligatures w14:val="none"/>
        </w:rPr>
        <w:t xml:space="preserve"> كود الطرق</w:t>
      </w:r>
      <w:r w:rsidRPr="0016229C">
        <w:rPr>
          <w:rFonts w:ascii="Simplified Arabic" w:hAnsi="Simplified Arabic" w:cs="Simplified Arabic"/>
          <w:sz w:val="28"/>
          <w:szCs w:val="28"/>
          <w:rtl/>
          <w14:ligatures w14:val="none"/>
        </w:rPr>
        <w:t xml:space="preserve"> </w:t>
      </w:r>
      <w:r w:rsidRPr="0016229C">
        <w:rPr>
          <w:rFonts w:ascii="Simplified Arabic" w:hAnsi="Simplified Arabic" w:cs="Simplified Arabic" w:hint="cs"/>
          <w:sz w:val="28"/>
          <w:szCs w:val="28"/>
          <w:rtl/>
          <w14:ligatures w14:val="none"/>
        </w:rPr>
        <w:t>2024</w:t>
      </w:r>
      <w:r w:rsidRPr="0016229C">
        <w:rPr>
          <w:rFonts w:ascii="Simplified Arabic" w:hAnsi="Simplified Arabic" w:cs="Simplified Arabic"/>
          <w:sz w:val="28"/>
          <w:szCs w:val="28"/>
          <w:rtl/>
          <w14:ligatures w14:val="none"/>
        </w:rPr>
        <w:t>).</w:t>
      </w:r>
    </w:p>
    <w:p w14:paraId="3886DFF8" w14:textId="77777777" w:rsidR="00FE0F4D" w:rsidRPr="00524D30" w:rsidRDefault="00FE0F4D" w:rsidP="0016229C">
      <w:pPr>
        <w:spacing w:after="0" w:line="360" w:lineRule="auto"/>
        <w:jc w:val="lowKashida"/>
        <w:rPr>
          <w:rFonts w:ascii="Simplified Arabic" w:hAnsi="Simplified Arabic" w:cs="Simplified Arabic"/>
          <w:b/>
          <w:bCs/>
          <w:sz w:val="32"/>
          <w:szCs w:val="32"/>
          <w:rtl/>
          <w14:ligatures w14:val="none"/>
        </w:rPr>
      </w:pPr>
      <w:r w:rsidRPr="00524D30">
        <w:rPr>
          <w:rFonts w:ascii="Simplified Arabic" w:hAnsi="Simplified Arabic" w:cs="Simplified Arabic"/>
          <w:b/>
          <w:bCs/>
          <w:sz w:val="32"/>
          <w:szCs w:val="32"/>
          <w:rtl/>
          <w14:ligatures w14:val="none"/>
        </w:rPr>
        <w:lastRenderedPageBreak/>
        <w:t>أنواع صيانة الطرق</w:t>
      </w:r>
      <w:r w:rsidRPr="00524D30">
        <w:rPr>
          <w:rFonts w:ascii="Simplified Arabic" w:hAnsi="Simplified Arabic" w:cs="Simplified Arabic" w:hint="cs"/>
          <w:b/>
          <w:bCs/>
          <w:sz w:val="32"/>
          <w:szCs w:val="32"/>
          <w:rtl/>
          <w14:ligatures w14:val="none"/>
        </w:rPr>
        <w:t xml:space="preserve">: </w:t>
      </w:r>
    </w:p>
    <w:p w14:paraId="294AED75" w14:textId="20791D64"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الصيانة الوقائية (</w:t>
      </w:r>
      <w:r w:rsidRPr="0016229C">
        <w:rPr>
          <w:rFonts w:asciiTheme="majorBidi" w:hAnsiTheme="majorBidi" w:cstheme="majorBidi"/>
          <w:sz w:val="28"/>
          <w:szCs w:val="28"/>
          <w14:ligatures w14:val="none"/>
        </w:rPr>
        <w:t>Preventive Maintenance</w:t>
      </w:r>
      <w:r w:rsidRPr="0016229C">
        <w:rPr>
          <w:rFonts w:ascii="Simplified Arabic" w:hAnsi="Simplified Arabic" w:cs="Simplified Arabic"/>
          <w:sz w:val="28"/>
          <w:szCs w:val="28"/>
          <w:rtl/>
          <w14:ligatures w14:val="none"/>
        </w:rPr>
        <w:t>) على المستوى الدولي تؤكد تحديثات الهيئة الفيدرالية الأميركية للنقل (</w:t>
      </w:r>
      <w:r w:rsidRPr="0016229C">
        <w:rPr>
          <w:rFonts w:asciiTheme="majorBidi" w:hAnsiTheme="majorBidi" w:cstheme="majorBidi"/>
          <w:sz w:val="28"/>
          <w:szCs w:val="28"/>
          <w14:ligatures w14:val="none"/>
        </w:rPr>
        <w:t>FHWA</w:t>
      </w:r>
      <w:r w:rsidRPr="0016229C">
        <w:rPr>
          <w:rFonts w:ascii="Simplified Arabic" w:hAnsi="Simplified Arabic" w:cs="Simplified Arabic"/>
          <w:sz w:val="28"/>
          <w:szCs w:val="28"/>
          <w:rtl/>
          <w14:ligatures w14:val="none"/>
        </w:rPr>
        <w:t xml:space="preserve">) وتنظيمات </w:t>
      </w:r>
      <w:r w:rsidRPr="0016229C">
        <w:rPr>
          <w:rFonts w:asciiTheme="majorBidi" w:hAnsiTheme="majorBidi" w:cstheme="majorBidi"/>
          <w:sz w:val="28"/>
          <w:szCs w:val="28"/>
          <w14:ligatures w14:val="none"/>
        </w:rPr>
        <w:t>AASHTO</w:t>
      </w:r>
      <w:r w:rsidRPr="0016229C">
        <w:rPr>
          <w:rFonts w:ascii="Simplified Arabic" w:hAnsi="Simplified Arabic" w:cs="Simplified Arabic"/>
          <w:sz w:val="28"/>
          <w:szCs w:val="28"/>
          <w:rtl/>
          <w14:ligatures w14:val="none"/>
        </w:rPr>
        <w:t xml:space="preserve"> الحديثة أن الصيانة الوقائية تُنفذ عندما تكون حالة الطريق ما زالت جيدة إلى متوسطة، في الوقت الذي تكون فيه جودة الرصف لا تزال مقبولة، بهدف منع ظهور وتدهور الأضرار</w:t>
      </w:r>
      <w:r w:rsidR="00C97FE1">
        <w:rPr>
          <w:rFonts w:ascii="Simplified Arabic" w:hAnsi="Simplified Arabic" w:cs="Simplified Arabic" w:hint="cs"/>
          <w:sz w:val="28"/>
          <w:szCs w:val="28"/>
          <w:rtl/>
          <w14:ligatures w14:val="none"/>
        </w:rPr>
        <w:t xml:space="preserve"> </w:t>
      </w:r>
      <w:r w:rsidRPr="0016229C">
        <w:rPr>
          <w:rFonts w:ascii="Simplified Arabic" w:hAnsi="Simplified Arabic" w:cs="Simplified Arabic"/>
          <w:sz w:val="28"/>
          <w:szCs w:val="28"/>
          <w:rtl/>
          <w14:ligatures w14:val="none"/>
        </w:rPr>
        <w:t>وتـُعرف هذه الإجراءات بأنها خطة مدروسة تتضمن خيارات فعالة من حيث التكلفة تهدف إلى تأخير التدهور والمحافظة على الحالة الحالية دون رفع السعة البنيوية للطريق.</w:t>
      </w:r>
    </w:p>
    <w:p w14:paraId="0C104F48" w14:textId="77777777" w:rsidR="00524D30" w:rsidRDefault="00FE0F4D" w:rsidP="0016229C">
      <w:pPr>
        <w:spacing w:after="0" w:line="360" w:lineRule="auto"/>
        <w:jc w:val="lowKashida"/>
        <w:rPr>
          <w:rFonts w:asciiTheme="majorBidi" w:hAnsiTheme="majorBidi" w:cstheme="majorBidi"/>
          <w:sz w:val="28"/>
          <w:szCs w:val="28"/>
          <w14:ligatures w14:val="none"/>
        </w:rPr>
      </w:pPr>
      <w:r w:rsidRPr="00524D30">
        <w:rPr>
          <w:rFonts w:ascii="Simplified Arabic" w:hAnsi="Simplified Arabic" w:cs="Simplified Arabic"/>
          <w:b/>
          <w:bCs/>
          <w:sz w:val="32"/>
          <w:szCs w:val="32"/>
          <w:rtl/>
          <w14:ligatures w14:val="none"/>
        </w:rPr>
        <w:t>الصيانة التصحيحية</w:t>
      </w:r>
      <w:r w:rsidRPr="00524D30">
        <w:rPr>
          <w:rFonts w:ascii="Simplified Arabic" w:hAnsi="Simplified Arabic" w:cs="Simplified Arabic"/>
          <w:sz w:val="32"/>
          <w:szCs w:val="32"/>
          <w:rtl/>
          <w14:ligatures w14:val="none"/>
        </w:rPr>
        <w:t xml:space="preserve"> </w:t>
      </w:r>
      <w:r w:rsidRPr="0016229C">
        <w:rPr>
          <w:rFonts w:asciiTheme="majorBidi" w:hAnsiTheme="majorBidi" w:cstheme="majorBidi"/>
          <w:sz w:val="28"/>
          <w:szCs w:val="28"/>
          <w:rtl/>
          <w14:ligatures w14:val="none"/>
        </w:rPr>
        <w:t>(</w:t>
      </w:r>
      <w:r w:rsidRPr="00524D30">
        <w:rPr>
          <w:rFonts w:asciiTheme="majorBidi" w:hAnsiTheme="majorBidi" w:cstheme="majorBidi"/>
          <w:b/>
          <w:bCs/>
          <w:sz w:val="28"/>
          <w:szCs w:val="28"/>
          <w14:ligatures w14:val="none"/>
        </w:rPr>
        <w:t>Corrective Maintenance</w:t>
      </w:r>
      <w:r w:rsidRPr="0016229C">
        <w:rPr>
          <w:rFonts w:asciiTheme="majorBidi" w:hAnsiTheme="majorBidi" w:cstheme="majorBidi"/>
          <w:sz w:val="28"/>
          <w:szCs w:val="28"/>
          <w:rtl/>
          <w14:ligatures w14:val="none"/>
        </w:rPr>
        <w:t>)</w:t>
      </w:r>
    </w:p>
    <w:p w14:paraId="3A847C78" w14:textId="3FA73104"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 xml:space="preserve"> تُطبّق بعد حدوث العطل لمعالجة المشكلات الحالية</w:t>
      </w:r>
      <w:r w:rsidRPr="0016229C">
        <w:rPr>
          <w:rFonts w:ascii="Simplified Arabic" w:hAnsi="Simplified Arabic" w:cs="Simplified Arabic" w:hint="cs"/>
          <w:sz w:val="28"/>
          <w:szCs w:val="28"/>
          <w:rtl/>
          <w14:ligatures w14:val="none"/>
        </w:rPr>
        <w:t xml:space="preserve"> </w:t>
      </w:r>
      <w:r w:rsidRPr="0016229C">
        <w:rPr>
          <w:rFonts w:ascii="Simplified Arabic" w:hAnsi="Simplified Arabic" w:cs="Simplified Arabic"/>
          <w:sz w:val="28"/>
          <w:szCs w:val="28"/>
          <w:rtl/>
          <w14:ligatures w14:val="none"/>
        </w:rPr>
        <w:t>(وزارة النقل السعودية،</w:t>
      </w:r>
      <w:r w:rsidRPr="0016229C">
        <w:rPr>
          <w:rFonts w:ascii="Simplified Arabic" w:hAnsi="Simplified Arabic" w:cs="Simplified Arabic" w:hint="cs"/>
          <w:sz w:val="28"/>
          <w:szCs w:val="28"/>
          <w:rtl/>
          <w14:ligatures w14:val="none"/>
        </w:rPr>
        <w:t xml:space="preserve"> كود الطرق</w:t>
      </w:r>
      <w:r w:rsidR="00127E1E" w:rsidRPr="0016229C">
        <w:rPr>
          <w:rFonts w:ascii="Simplified Arabic" w:hAnsi="Simplified Arabic" w:cs="Simplified Arabic" w:hint="cs"/>
          <w:sz w:val="28"/>
          <w:szCs w:val="28"/>
          <w:rtl/>
          <w14:ligatures w14:val="none"/>
        </w:rPr>
        <w:t xml:space="preserve"> </w:t>
      </w:r>
      <w:r w:rsidRPr="0016229C">
        <w:rPr>
          <w:rFonts w:ascii="Simplified Arabic" w:hAnsi="Simplified Arabic" w:cs="Simplified Arabic" w:hint="cs"/>
          <w:sz w:val="28"/>
          <w:szCs w:val="28"/>
          <w:rtl/>
          <w14:ligatures w14:val="none"/>
        </w:rPr>
        <w:t>السعودي،</w:t>
      </w:r>
      <w:r w:rsidRPr="0016229C">
        <w:rPr>
          <w:rFonts w:ascii="Simplified Arabic" w:hAnsi="Simplified Arabic" w:cs="Simplified Arabic"/>
          <w:sz w:val="28"/>
          <w:szCs w:val="28"/>
          <w:rtl/>
          <w14:ligatures w14:val="none"/>
        </w:rPr>
        <w:t xml:space="preserve"> </w:t>
      </w:r>
      <w:r w:rsidRPr="0016229C">
        <w:rPr>
          <w:rFonts w:ascii="Simplified Arabic" w:hAnsi="Simplified Arabic" w:cs="Simplified Arabic" w:hint="cs"/>
          <w:sz w:val="28"/>
          <w:szCs w:val="28"/>
          <w:rtl/>
          <w14:ligatures w14:val="none"/>
        </w:rPr>
        <w:t>2024</w:t>
      </w:r>
      <w:r w:rsidRPr="0016229C">
        <w:rPr>
          <w:rFonts w:ascii="Simplified Arabic" w:hAnsi="Simplified Arabic" w:cs="Simplified Arabic"/>
          <w:sz w:val="28"/>
          <w:szCs w:val="28"/>
          <w:rtl/>
          <w14:ligatures w14:val="none"/>
        </w:rPr>
        <w:t>)</w:t>
      </w:r>
      <w:r w:rsidRPr="0016229C">
        <w:rPr>
          <w:rFonts w:ascii="Simplified Arabic" w:hAnsi="Simplified Arabic" w:cs="Simplified Arabic" w:hint="cs"/>
          <w:sz w:val="28"/>
          <w:szCs w:val="28"/>
          <w:rtl/>
          <w14:ligatures w14:val="none"/>
        </w:rPr>
        <w:t>.</w:t>
      </w:r>
    </w:p>
    <w:p w14:paraId="5B79FABD" w14:textId="77777777" w:rsidR="00524D30" w:rsidRDefault="00FE0F4D" w:rsidP="0016229C">
      <w:pPr>
        <w:spacing w:after="0" w:line="360" w:lineRule="auto"/>
        <w:jc w:val="lowKashida"/>
        <w:rPr>
          <w:rFonts w:ascii="Simplified Arabic" w:hAnsi="Simplified Arabic" w:cs="Simplified Arabic"/>
          <w:sz w:val="28"/>
          <w:szCs w:val="28"/>
          <w14:ligatures w14:val="none"/>
        </w:rPr>
      </w:pPr>
      <w:r w:rsidRPr="00524D30">
        <w:rPr>
          <w:rFonts w:ascii="Simplified Arabic" w:hAnsi="Simplified Arabic" w:cs="Simplified Arabic"/>
          <w:b/>
          <w:bCs/>
          <w:sz w:val="32"/>
          <w:szCs w:val="32"/>
          <w:rtl/>
          <w14:ligatures w14:val="none"/>
        </w:rPr>
        <w:t>الصيانة الطارئة</w:t>
      </w:r>
      <w:r w:rsidRPr="00524D30">
        <w:rPr>
          <w:rFonts w:ascii="Simplified Arabic" w:hAnsi="Simplified Arabic" w:cs="Simplified Arabic"/>
          <w:sz w:val="32"/>
          <w:szCs w:val="32"/>
          <w:rtl/>
          <w14:ligatures w14:val="none"/>
        </w:rPr>
        <w:t xml:space="preserve"> </w:t>
      </w:r>
      <w:r w:rsidRPr="0016229C">
        <w:rPr>
          <w:rFonts w:asciiTheme="majorBidi" w:hAnsiTheme="majorBidi" w:cstheme="majorBidi"/>
          <w:sz w:val="28"/>
          <w:szCs w:val="28"/>
          <w:rtl/>
          <w14:ligatures w14:val="none"/>
        </w:rPr>
        <w:t>(</w:t>
      </w:r>
      <w:r w:rsidRPr="00524D30">
        <w:rPr>
          <w:rFonts w:asciiTheme="majorBidi" w:hAnsiTheme="majorBidi" w:cstheme="majorBidi"/>
          <w:b/>
          <w:bCs/>
          <w:sz w:val="28"/>
          <w:szCs w:val="28"/>
          <w14:ligatures w14:val="none"/>
        </w:rPr>
        <w:t>Emergency Maintenance</w:t>
      </w:r>
      <w:r w:rsidRPr="0016229C">
        <w:rPr>
          <w:rFonts w:asciiTheme="majorBidi" w:hAnsiTheme="majorBidi" w:cstheme="majorBidi"/>
          <w:sz w:val="28"/>
          <w:szCs w:val="28"/>
          <w:rtl/>
          <w14:ligatures w14:val="none"/>
        </w:rPr>
        <w:t>)</w:t>
      </w:r>
      <w:r w:rsidRPr="0016229C">
        <w:rPr>
          <w:rFonts w:ascii="Simplified Arabic" w:hAnsi="Simplified Arabic" w:cs="Simplified Arabic"/>
          <w:sz w:val="28"/>
          <w:szCs w:val="28"/>
          <w:rtl/>
          <w14:ligatures w14:val="none"/>
        </w:rPr>
        <w:t xml:space="preserve"> </w:t>
      </w:r>
    </w:p>
    <w:p w14:paraId="07A7CEB4" w14:textId="57E43340"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 xml:space="preserve">الصيانة الطارئة تُنفّذ لمعالجة الأضرار المفاجئة التي تهدد السلامة مثل الانهيارات أو الحوادث الكبرى وفقًا لتحديثات </w:t>
      </w:r>
      <w:proofErr w:type="gramStart"/>
      <w:r w:rsidRPr="0016229C">
        <w:rPr>
          <w:rFonts w:asciiTheme="majorBidi" w:hAnsiTheme="majorBidi" w:cstheme="majorBidi"/>
          <w:sz w:val="28"/>
          <w:szCs w:val="28"/>
          <w14:ligatures w14:val="none"/>
        </w:rPr>
        <w:t>FHWA(</w:t>
      </w:r>
      <w:proofErr w:type="gramEnd"/>
      <w:r w:rsidRPr="0016229C">
        <w:rPr>
          <w:rFonts w:asciiTheme="majorBidi" w:hAnsiTheme="majorBidi" w:cstheme="majorBidi"/>
          <w:sz w:val="28"/>
          <w:szCs w:val="28"/>
          <w14:ligatures w14:val="none"/>
        </w:rPr>
        <w:t>2016</w:t>
      </w:r>
      <w:r w:rsidRPr="0016229C">
        <w:rPr>
          <w:rFonts w:ascii="Simplified Arabic" w:hAnsi="Simplified Arabic" w:cs="Simplified Arabic"/>
          <w:sz w:val="28"/>
          <w:szCs w:val="28"/>
          <w14:ligatures w14:val="none"/>
        </w:rPr>
        <w:t>)</w:t>
      </w:r>
      <w:r w:rsidRPr="0016229C">
        <w:rPr>
          <w:rFonts w:ascii="Simplified Arabic" w:hAnsi="Simplified Arabic" w:cs="Simplified Arabic"/>
          <w:sz w:val="28"/>
          <w:szCs w:val="28"/>
          <w:rtl/>
          <w14:ligatures w14:val="none"/>
        </w:rPr>
        <w:t>، تشمل هذه الصيانة إجراءات سريعة ومؤقتة لإعادة فتح الطريق وتأمينه خلال مدة لا تتجاوز 180 يومًا وفي السعودية تعتمد الهيئة العامة للطرق آلية استجابة فورية عبر مركز البلاغات 938 بالتعاون مع الجهات الأمنية لضمان سرعة التدخل وتقليل المخاطر. وتُعد هذه الصيانة عنصرًا أساسيًا في إدارة الطوارئ للحفاظ على سلامة المستخدمين واستمرارية الخدمة</w:t>
      </w:r>
      <w:r w:rsidRPr="0016229C">
        <w:rPr>
          <w:rFonts w:ascii="Simplified Arabic" w:hAnsi="Simplified Arabic" w:cs="Simplified Arabic" w:hint="cs"/>
          <w:sz w:val="28"/>
          <w:szCs w:val="28"/>
          <w:rtl/>
          <w14:ligatures w14:val="none"/>
        </w:rPr>
        <w:t>.</w:t>
      </w:r>
    </w:p>
    <w:p w14:paraId="7DB1D21F" w14:textId="77777777" w:rsidR="00524D30" w:rsidRDefault="00FE0F4D" w:rsidP="0016229C">
      <w:pPr>
        <w:spacing w:after="0" w:line="360" w:lineRule="auto"/>
        <w:jc w:val="lowKashida"/>
        <w:rPr>
          <w:rFonts w:ascii="Simplified Arabic" w:hAnsi="Simplified Arabic" w:cs="Simplified Arabic"/>
          <w:sz w:val="28"/>
          <w:szCs w:val="28"/>
          <w14:ligatures w14:val="none"/>
        </w:rPr>
      </w:pPr>
      <w:r w:rsidRPr="00524D30">
        <w:rPr>
          <w:rFonts w:ascii="Simplified Arabic" w:hAnsi="Simplified Arabic" w:cs="Simplified Arabic"/>
          <w:b/>
          <w:bCs/>
          <w:sz w:val="32"/>
          <w:szCs w:val="32"/>
          <w:rtl/>
          <w14:ligatures w14:val="none"/>
        </w:rPr>
        <w:t>الصيانة الدورية</w:t>
      </w:r>
      <w:r w:rsidRPr="00524D30">
        <w:rPr>
          <w:rFonts w:ascii="Simplified Arabic" w:hAnsi="Simplified Arabic" w:cs="Simplified Arabic"/>
          <w:sz w:val="32"/>
          <w:szCs w:val="32"/>
          <w:rtl/>
          <w14:ligatures w14:val="none"/>
        </w:rPr>
        <w:t xml:space="preserve"> </w:t>
      </w:r>
      <w:r w:rsidRPr="0016229C">
        <w:rPr>
          <w:rFonts w:asciiTheme="majorBidi" w:hAnsiTheme="majorBidi" w:cstheme="majorBidi"/>
          <w:sz w:val="28"/>
          <w:szCs w:val="28"/>
          <w:rtl/>
          <w14:ligatures w14:val="none"/>
        </w:rPr>
        <w:t>(</w:t>
      </w:r>
      <w:r w:rsidRPr="00524D30">
        <w:rPr>
          <w:rFonts w:asciiTheme="majorBidi" w:hAnsiTheme="majorBidi" w:cstheme="majorBidi"/>
          <w:b/>
          <w:bCs/>
          <w:sz w:val="28"/>
          <w:szCs w:val="28"/>
          <w14:ligatures w14:val="none"/>
        </w:rPr>
        <w:t>Routine Maintenance</w:t>
      </w:r>
      <w:r w:rsidRPr="0016229C">
        <w:rPr>
          <w:rFonts w:asciiTheme="majorBidi" w:hAnsiTheme="majorBidi" w:cstheme="majorBidi"/>
          <w:sz w:val="28"/>
          <w:szCs w:val="28"/>
          <w:rtl/>
          <w14:ligatures w14:val="none"/>
        </w:rPr>
        <w:t>)</w:t>
      </w:r>
      <w:r w:rsidRPr="0016229C">
        <w:rPr>
          <w:rFonts w:ascii="Simplified Arabic" w:hAnsi="Simplified Arabic" w:cs="Simplified Arabic"/>
          <w:sz w:val="28"/>
          <w:szCs w:val="28"/>
          <w:rtl/>
          <w14:ligatures w14:val="none"/>
        </w:rPr>
        <w:t xml:space="preserve"> </w:t>
      </w:r>
    </w:p>
    <w:p w14:paraId="4BB19154" w14:textId="582D7602"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lastRenderedPageBreak/>
        <w:t xml:space="preserve">تشمل أعمال الفحص الروتيني وإصلاح الحواجز وتنظيف قنوات التصريف وتحديث العلامات </w:t>
      </w:r>
      <w:r w:rsidRPr="0016229C">
        <w:rPr>
          <w:rFonts w:ascii="Simplified Arabic" w:hAnsi="Simplified Arabic" w:cs="Simplified Arabic" w:hint="cs"/>
          <w:sz w:val="28"/>
          <w:szCs w:val="28"/>
          <w:rtl/>
          <w14:ligatures w14:val="none"/>
        </w:rPr>
        <w:t xml:space="preserve">الأرضية </w:t>
      </w:r>
      <w:r w:rsidRPr="0016229C">
        <w:rPr>
          <w:rFonts w:ascii="Simplified Arabic" w:hAnsi="Simplified Arabic" w:cs="Simplified Arabic"/>
          <w:sz w:val="28"/>
          <w:szCs w:val="28"/>
          <w:rtl/>
          <w14:ligatures w14:val="none"/>
        </w:rPr>
        <w:t>(وزارة النقل السعودية</w:t>
      </w:r>
      <w:r w:rsidRPr="0016229C">
        <w:rPr>
          <w:rFonts w:ascii="Simplified Arabic" w:hAnsi="Simplified Arabic" w:cs="Simplified Arabic" w:hint="cs"/>
          <w:sz w:val="28"/>
          <w:szCs w:val="28"/>
          <w:rtl/>
          <w14:ligatures w14:val="none"/>
        </w:rPr>
        <w:t>، كود الطرق السعودي</w:t>
      </w:r>
      <w:r w:rsidRPr="0016229C">
        <w:rPr>
          <w:rFonts w:ascii="Simplified Arabic" w:hAnsi="Simplified Arabic" w:cs="Simplified Arabic"/>
          <w:sz w:val="28"/>
          <w:szCs w:val="28"/>
          <w:rtl/>
          <w14:ligatures w14:val="none"/>
        </w:rPr>
        <w:t xml:space="preserve">، </w:t>
      </w:r>
      <w:r w:rsidRPr="0016229C">
        <w:rPr>
          <w:rFonts w:ascii="Simplified Arabic" w:hAnsi="Simplified Arabic" w:cs="Simplified Arabic" w:hint="cs"/>
          <w:sz w:val="28"/>
          <w:szCs w:val="28"/>
          <w:rtl/>
          <w14:ligatures w14:val="none"/>
        </w:rPr>
        <w:t>2024</w:t>
      </w:r>
      <w:r w:rsidRPr="0016229C">
        <w:rPr>
          <w:rFonts w:ascii="Simplified Arabic" w:hAnsi="Simplified Arabic" w:cs="Simplified Arabic"/>
          <w:sz w:val="28"/>
          <w:szCs w:val="28"/>
          <w:rtl/>
          <w14:ligatures w14:val="none"/>
        </w:rPr>
        <w:t>).</w:t>
      </w:r>
    </w:p>
    <w:p w14:paraId="7621175B" w14:textId="77777777" w:rsidR="00FE0F4D" w:rsidRPr="0016229C" w:rsidRDefault="00FE0F4D" w:rsidP="0016229C">
      <w:pPr>
        <w:spacing w:after="0" w:line="360" w:lineRule="auto"/>
        <w:jc w:val="lowKashida"/>
        <w:rPr>
          <w:rFonts w:ascii="Simplified Arabic" w:hAnsi="Simplified Arabic" w:cs="Simplified Arabic"/>
          <w:b/>
          <w:bCs/>
          <w:sz w:val="28"/>
          <w:szCs w:val="28"/>
          <w:rtl/>
          <w14:ligatures w14:val="none"/>
        </w:rPr>
      </w:pPr>
      <w:r w:rsidRPr="00524D30">
        <w:rPr>
          <w:rFonts w:ascii="Simplified Arabic" w:hAnsi="Simplified Arabic" w:cs="Simplified Arabic"/>
          <w:b/>
          <w:bCs/>
          <w:sz w:val="32"/>
          <w:szCs w:val="32"/>
          <w:rtl/>
          <w14:ligatures w14:val="none"/>
        </w:rPr>
        <w:t xml:space="preserve">أبرز التحديات التي تواجه صيانة </w:t>
      </w:r>
      <w:r w:rsidRPr="00524D30">
        <w:rPr>
          <w:rFonts w:ascii="Simplified Arabic" w:hAnsi="Simplified Arabic" w:cs="Simplified Arabic" w:hint="cs"/>
          <w:b/>
          <w:bCs/>
          <w:sz w:val="32"/>
          <w:szCs w:val="32"/>
          <w:rtl/>
          <w14:ligatures w14:val="none"/>
        </w:rPr>
        <w:t xml:space="preserve">الطرق </w:t>
      </w:r>
      <w:r w:rsidRPr="0016229C">
        <w:rPr>
          <w:rFonts w:ascii="Simplified Arabic" w:hAnsi="Simplified Arabic" w:cs="Simplified Arabic" w:hint="cs"/>
          <w:b/>
          <w:bCs/>
          <w:sz w:val="28"/>
          <w:szCs w:val="28"/>
          <w:rtl/>
          <w14:ligatures w14:val="none"/>
        </w:rPr>
        <w:t>(</w:t>
      </w:r>
      <w:r w:rsidRPr="0016229C">
        <w:rPr>
          <w:rFonts w:asciiTheme="majorBidi" w:hAnsiTheme="majorBidi" w:cstheme="majorBidi"/>
          <w:sz w:val="28"/>
          <w:szCs w:val="28"/>
          <w14:ligatures w14:val="none"/>
        </w:rPr>
        <w:t>World Bank, 2018</w:t>
      </w:r>
      <w:r w:rsidRPr="0016229C">
        <w:rPr>
          <w:rFonts w:asciiTheme="majorBidi" w:hAnsiTheme="majorBidi" w:cstheme="majorBidi"/>
          <w:sz w:val="28"/>
          <w:szCs w:val="28"/>
          <w:rtl/>
          <w14:ligatures w14:val="none"/>
        </w:rPr>
        <w:t>;</w:t>
      </w:r>
      <w:r w:rsidRPr="0016229C">
        <w:rPr>
          <w:rFonts w:ascii="Simplified Arabic" w:hAnsi="Simplified Arabic" w:cs="Simplified Arabic"/>
          <w:sz w:val="28"/>
          <w:szCs w:val="28"/>
          <w:rtl/>
          <w14:ligatures w14:val="none"/>
        </w:rPr>
        <w:t xml:space="preserve"> وزارة النقل السعودية،</w:t>
      </w:r>
      <w:r w:rsidRPr="0016229C">
        <w:rPr>
          <w:sz w:val="28"/>
          <w:szCs w:val="28"/>
          <w:rtl/>
        </w:rPr>
        <w:t xml:space="preserve"> </w:t>
      </w:r>
      <w:r w:rsidRPr="0016229C">
        <w:rPr>
          <w:rFonts w:ascii="Simplified Arabic" w:hAnsi="Simplified Arabic" w:cs="Simplified Arabic"/>
          <w:sz w:val="28"/>
          <w:szCs w:val="28"/>
          <w:rtl/>
          <w14:ligatures w14:val="none"/>
        </w:rPr>
        <w:t xml:space="preserve">كود الطرق </w:t>
      </w:r>
      <w:proofErr w:type="gramStart"/>
      <w:r w:rsidRPr="0016229C">
        <w:rPr>
          <w:rFonts w:ascii="Simplified Arabic" w:hAnsi="Simplified Arabic" w:cs="Simplified Arabic"/>
          <w:sz w:val="28"/>
          <w:szCs w:val="28"/>
          <w:rtl/>
          <w14:ligatures w14:val="none"/>
        </w:rPr>
        <w:t xml:space="preserve">السعودي،  </w:t>
      </w:r>
      <w:r w:rsidRPr="0016229C">
        <w:rPr>
          <w:rFonts w:ascii="Simplified Arabic" w:hAnsi="Simplified Arabic" w:cs="Simplified Arabic" w:hint="cs"/>
          <w:sz w:val="28"/>
          <w:szCs w:val="28"/>
          <w:rtl/>
          <w14:ligatures w14:val="none"/>
        </w:rPr>
        <w:t>2024</w:t>
      </w:r>
      <w:proofErr w:type="gramEnd"/>
      <w:r w:rsidRPr="0016229C">
        <w:rPr>
          <w:rFonts w:ascii="Simplified Arabic" w:hAnsi="Simplified Arabic" w:cs="Simplified Arabic"/>
          <w:sz w:val="28"/>
          <w:szCs w:val="28"/>
          <w:rtl/>
          <w14:ligatures w14:val="none"/>
        </w:rPr>
        <w:t>)</w:t>
      </w:r>
    </w:p>
    <w:p w14:paraId="31AECE19" w14:textId="63151832" w:rsidR="00524D30" w:rsidRPr="0016229C" w:rsidRDefault="00FE0F4D" w:rsidP="00905E0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 xml:space="preserve">محدودية الميزانيات </w:t>
      </w:r>
      <w:proofErr w:type="gramStart"/>
      <w:r w:rsidRPr="0016229C">
        <w:rPr>
          <w:rFonts w:ascii="Simplified Arabic" w:hAnsi="Simplified Arabic" w:cs="Simplified Arabic"/>
          <w:sz w:val="28"/>
          <w:szCs w:val="28"/>
          <w:rtl/>
          <w14:ligatures w14:val="none"/>
        </w:rPr>
        <w:t>المخصصة</w:t>
      </w:r>
      <w:r w:rsidRPr="0016229C">
        <w:rPr>
          <w:rFonts w:ascii="Simplified Arabic" w:hAnsi="Simplified Arabic" w:cs="Simplified Arabic" w:hint="cs"/>
          <w:sz w:val="28"/>
          <w:szCs w:val="28"/>
          <w:rtl/>
          <w14:ligatures w14:val="none"/>
        </w:rPr>
        <w:t xml:space="preserve"> ،</w:t>
      </w:r>
      <w:proofErr w:type="gramEnd"/>
      <w:r w:rsidRPr="0016229C">
        <w:rPr>
          <w:rFonts w:ascii="Simplified Arabic" w:hAnsi="Simplified Arabic" w:cs="Simplified Arabic" w:hint="cs"/>
          <w:sz w:val="28"/>
          <w:szCs w:val="28"/>
          <w:rtl/>
          <w14:ligatures w14:val="none"/>
        </w:rPr>
        <w:t xml:space="preserve"> و</w:t>
      </w:r>
      <w:r w:rsidRPr="0016229C">
        <w:rPr>
          <w:rFonts w:ascii="Simplified Arabic" w:hAnsi="Simplified Arabic" w:cs="Simplified Arabic"/>
          <w:sz w:val="28"/>
          <w:szCs w:val="28"/>
          <w:rtl/>
          <w14:ligatures w14:val="none"/>
        </w:rPr>
        <w:t>نقص البيانات الدقيقة والمحدثة</w:t>
      </w:r>
      <w:r w:rsidRPr="0016229C">
        <w:rPr>
          <w:rFonts w:ascii="Simplified Arabic" w:hAnsi="Simplified Arabic" w:cs="Simplified Arabic" w:hint="cs"/>
          <w:sz w:val="28"/>
          <w:szCs w:val="28"/>
          <w:rtl/>
          <w14:ligatures w14:val="none"/>
        </w:rPr>
        <w:t xml:space="preserve"> و</w:t>
      </w:r>
      <w:r w:rsidRPr="0016229C">
        <w:rPr>
          <w:rFonts w:ascii="Simplified Arabic" w:hAnsi="Simplified Arabic" w:cs="Simplified Arabic"/>
          <w:sz w:val="28"/>
          <w:szCs w:val="28"/>
          <w:rtl/>
          <w14:ligatures w14:val="none"/>
        </w:rPr>
        <w:t>الاعتماد المفرط على الفحص اليدوي</w:t>
      </w:r>
      <w:r w:rsidRPr="0016229C">
        <w:rPr>
          <w:rFonts w:ascii="Simplified Arabic" w:hAnsi="Simplified Arabic" w:cs="Simplified Arabic" w:hint="cs"/>
          <w:sz w:val="28"/>
          <w:szCs w:val="28"/>
          <w:rtl/>
          <w14:ligatures w14:val="none"/>
        </w:rPr>
        <w:t>، و</w:t>
      </w:r>
      <w:r w:rsidRPr="0016229C">
        <w:rPr>
          <w:rFonts w:ascii="Simplified Arabic" w:hAnsi="Simplified Arabic" w:cs="Simplified Arabic"/>
          <w:sz w:val="28"/>
          <w:szCs w:val="28"/>
          <w:rtl/>
          <w14:ligatures w14:val="none"/>
        </w:rPr>
        <w:t>التأخر في اتخاذ قرارات الصيانة والتأهيل.</w:t>
      </w:r>
    </w:p>
    <w:p w14:paraId="4064B138" w14:textId="77777777" w:rsidR="00FE0F4D" w:rsidRPr="00524D30" w:rsidRDefault="00FE0F4D" w:rsidP="00905E0C">
      <w:pPr>
        <w:spacing w:before="240" w:line="360" w:lineRule="auto"/>
        <w:jc w:val="lowKashida"/>
        <w:rPr>
          <w:rFonts w:ascii="Simplified Arabic" w:hAnsi="Simplified Arabic" w:cs="Simplified Arabic"/>
          <w:b/>
          <w:bCs/>
          <w:sz w:val="36"/>
          <w:szCs w:val="36"/>
          <w:rtl/>
          <w14:ligatures w14:val="none"/>
        </w:rPr>
      </w:pPr>
      <w:r w:rsidRPr="00524D30">
        <w:rPr>
          <w:rFonts w:ascii="Simplified Arabic" w:hAnsi="Simplified Arabic" w:cs="Simplified Arabic"/>
          <w:b/>
          <w:bCs/>
          <w:sz w:val="36"/>
          <w:szCs w:val="36"/>
          <w:rtl/>
          <w14:ligatures w14:val="none"/>
        </w:rPr>
        <w:t>الذكاء الاصطناعي: المفهوم والتقنيات</w:t>
      </w:r>
    </w:p>
    <w:p w14:paraId="71EF95F8" w14:textId="77777777" w:rsidR="00FE0F4D" w:rsidRPr="0016229C" w:rsidRDefault="00FE0F4D" w:rsidP="00905E0C">
      <w:pPr>
        <w:spacing w:before="240" w:after="120" w:line="360" w:lineRule="auto"/>
        <w:jc w:val="lowKashida"/>
        <w:rPr>
          <w:rFonts w:ascii="Simplified Arabic" w:hAnsi="Simplified Arabic" w:cs="Simplified Arabic"/>
          <w:b/>
          <w:bCs/>
          <w:sz w:val="28"/>
          <w:szCs w:val="28"/>
          <w:rtl/>
          <w14:ligatures w14:val="none"/>
        </w:rPr>
      </w:pPr>
      <w:r w:rsidRPr="00524D30">
        <w:rPr>
          <w:rFonts w:ascii="Simplified Arabic" w:hAnsi="Simplified Arabic" w:cs="Simplified Arabic"/>
          <w:b/>
          <w:bCs/>
          <w:sz w:val="32"/>
          <w:szCs w:val="32"/>
          <w:rtl/>
          <w14:ligatures w14:val="none"/>
        </w:rPr>
        <w:t>تعريف الذكاء الاصطناعي</w:t>
      </w:r>
      <w:r w:rsidRPr="00524D30">
        <w:rPr>
          <w:rFonts w:ascii="Simplified Arabic" w:hAnsi="Simplified Arabic" w:cs="Simplified Arabic" w:hint="cs"/>
          <w:b/>
          <w:bCs/>
          <w:sz w:val="32"/>
          <w:szCs w:val="32"/>
          <w:rtl/>
          <w14:ligatures w14:val="none"/>
        </w:rPr>
        <w:t xml:space="preserve"> </w:t>
      </w:r>
      <w:r w:rsidRPr="0016229C">
        <w:rPr>
          <w:rFonts w:ascii="Simplified Arabic" w:hAnsi="Simplified Arabic" w:cs="Simplified Arabic"/>
          <w:sz w:val="28"/>
          <w:szCs w:val="28"/>
          <w:rtl/>
          <w14:ligatures w14:val="none"/>
        </w:rPr>
        <w:t>(</w:t>
      </w:r>
      <w:r w:rsidRPr="0016229C">
        <w:rPr>
          <w:rFonts w:asciiTheme="majorBidi" w:hAnsiTheme="majorBidi" w:cstheme="majorBidi"/>
          <w:sz w:val="28"/>
          <w:szCs w:val="28"/>
          <w14:ligatures w14:val="none"/>
        </w:rPr>
        <w:t>Russell &amp; Norvig, 2021</w:t>
      </w:r>
      <w:r w:rsidRPr="0016229C">
        <w:rPr>
          <w:rFonts w:ascii="Simplified Arabic" w:hAnsi="Simplified Arabic" w:cs="Simplified Arabic"/>
          <w:sz w:val="28"/>
          <w:szCs w:val="28"/>
          <w:rtl/>
          <w14:ligatures w14:val="none"/>
        </w:rPr>
        <w:t>; خيرت، 2020)</w:t>
      </w:r>
    </w:p>
    <w:p w14:paraId="0F594920" w14:textId="3B4E1E77" w:rsidR="00FE0F4D" w:rsidRPr="0016229C" w:rsidRDefault="00FE0F4D" w:rsidP="0016229C">
      <w:pPr>
        <w:spacing w:after="12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الذكاء الاصطناعي هو فرع من علوم الحاسوب يُعنى بتطوير أنظمة ذكية قادرة على محاكاة القدرات البشرية مثل التعلم والتحليل واتخاذ القرار والتعرف على الأنماط وقد أصبح الذكاء الاصطناعي أداة فعالة في حل المشكلات المعقدة في مجالات البنية التحتية والنقل والهندسة المدنية.</w:t>
      </w:r>
    </w:p>
    <w:p w14:paraId="6F57182E" w14:textId="77777777" w:rsidR="00FE0F4D" w:rsidRPr="00524D30" w:rsidRDefault="00FE0F4D" w:rsidP="00905E0C">
      <w:pPr>
        <w:spacing w:before="240" w:after="120" w:line="360" w:lineRule="auto"/>
        <w:jc w:val="lowKashida"/>
        <w:rPr>
          <w:rFonts w:ascii="Simplified Arabic" w:hAnsi="Simplified Arabic" w:cs="Simplified Arabic"/>
          <w:b/>
          <w:bCs/>
          <w:sz w:val="32"/>
          <w:szCs w:val="32"/>
          <w:rtl/>
          <w14:ligatures w14:val="none"/>
        </w:rPr>
      </w:pPr>
      <w:r w:rsidRPr="00524D30">
        <w:rPr>
          <w:rFonts w:ascii="Simplified Arabic" w:hAnsi="Simplified Arabic" w:cs="Simplified Arabic"/>
          <w:b/>
          <w:bCs/>
          <w:sz w:val="32"/>
          <w:szCs w:val="32"/>
          <w:rtl/>
          <w14:ligatures w14:val="none"/>
        </w:rPr>
        <w:t>تقنيات الذكاء الاصطناعي المستخدمة في مجال صيانة الطرق</w:t>
      </w:r>
    </w:p>
    <w:p w14:paraId="7B478874" w14:textId="348FCAC1" w:rsidR="00FE0F4D" w:rsidRPr="0016229C" w:rsidRDefault="00FE0F4D" w:rsidP="0016229C">
      <w:pPr>
        <w:spacing w:after="0" w:line="360" w:lineRule="auto"/>
        <w:jc w:val="lowKashida"/>
        <w:rPr>
          <w:rFonts w:ascii="Simplified Arabic" w:hAnsi="Simplified Arabic" w:cs="Simplified Arabic"/>
          <w:sz w:val="28"/>
          <w:szCs w:val="28"/>
          <w14:ligatures w14:val="none"/>
        </w:rPr>
      </w:pPr>
      <w:r w:rsidRPr="0016229C">
        <w:rPr>
          <w:rFonts w:ascii="Simplified Arabic" w:hAnsi="Simplified Arabic" w:cs="Simplified Arabic"/>
          <w:sz w:val="28"/>
          <w:szCs w:val="28"/>
          <w:rtl/>
          <w14:ligatures w14:val="none"/>
        </w:rPr>
        <w:t>تعلّم الآلة (</w:t>
      </w:r>
      <w:r w:rsidRPr="0016229C">
        <w:rPr>
          <w:rFonts w:asciiTheme="majorBidi" w:hAnsiTheme="majorBidi" w:cstheme="majorBidi"/>
          <w:sz w:val="28"/>
          <w:szCs w:val="28"/>
          <w14:ligatures w14:val="none"/>
        </w:rPr>
        <w:t>Machine Learning</w:t>
      </w:r>
      <w:r w:rsidRPr="0016229C">
        <w:rPr>
          <w:rFonts w:ascii="Simplified Arabic" w:hAnsi="Simplified Arabic" w:cs="Simplified Arabic"/>
          <w:sz w:val="28"/>
          <w:szCs w:val="28"/>
          <w:rtl/>
          <w14:ligatures w14:val="none"/>
        </w:rPr>
        <w:t>)</w:t>
      </w:r>
      <w:r w:rsidRPr="0016229C">
        <w:rPr>
          <w:rFonts w:ascii="Simplified Arabic" w:hAnsi="Simplified Arabic" w:cs="Simplified Arabic" w:hint="cs"/>
          <w:sz w:val="28"/>
          <w:szCs w:val="28"/>
          <w:rtl/>
          <w14:ligatures w14:val="none"/>
        </w:rPr>
        <w:t xml:space="preserve"> </w:t>
      </w:r>
      <w:r w:rsidRPr="0016229C">
        <w:rPr>
          <w:rFonts w:ascii="Simplified Arabic" w:hAnsi="Simplified Arabic" w:cs="Simplified Arabic"/>
          <w:sz w:val="28"/>
          <w:szCs w:val="28"/>
          <w:rtl/>
          <w14:ligatures w14:val="none"/>
        </w:rPr>
        <w:t xml:space="preserve">مثل الانحدار الخطي، شجرة القرار </w:t>
      </w:r>
      <w:r w:rsidRPr="0016229C">
        <w:rPr>
          <w:rFonts w:ascii="Simplified Arabic" w:hAnsi="Simplified Arabic" w:cs="Simplified Arabic"/>
          <w:sz w:val="28"/>
          <w:szCs w:val="28"/>
          <w14:ligatures w14:val="none"/>
        </w:rPr>
        <w:t>Random Forest</w:t>
      </w:r>
      <w:r w:rsidRPr="0016229C">
        <w:rPr>
          <w:rFonts w:ascii="Simplified Arabic" w:hAnsi="Simplified Arabic" w:cs="Simplified Arabic"/>
          <w:sz w:val="28"/>
          <w:szCs w:val="28"/>
          <w:rtl/>
          <w14:ligatures w14:val="none"/>
        </w:rPr>
        <w:t xml:space="preserve"> وخوارزمية دعم المتجهات (</w:t>
      </w:r>
      <w:r w:rsidRPr="0016229C">
        <w:rPr>
          <w:rFonts w:asciiTheme="majorBidi" w:hAnsiTheme="majorBidi" w:cstheme="majorBidi"/>
          <w:sz w:val="28"/>
          <w:szCs w:val="28"/>
          <w14:ligatures w14:val="none"/>
        </w:rPr>
        <w:t>SVM</w:t>
      </w:r>
      <w:r w:rsidRPr="0016229C">
        <w:rPr>
          <w:rFonts w:ascii="Simplified Arabic" w:hAnsi="Simplified Arabic" w:cs="Simplified Arabic"/>
          <w:sz w:val="28"/>
          <w:szCs w:val="28"/>
          <w:rtl/>
          <w14:ligatures w14:val="none"/>
        </w:rPr>
        <w:t>) وتُستخدم لتحليل البيانات وتوقع تدهور الطرق (</w:t>
      </w:r>
      <w:r w:rsidRPr="0016229C">
        <w:rPr>
          <w:rFonts w:asciiTheme="majorBidi" w:hAnsiTheme="majorBidi" w:cstheme="majorBidi"/>
          <w:sz w:val="28"/>
          <w:szCs w:val="28"/>
          <w14:ligatures w14:val="none"/>
        </w:rPr>
        <w:t>Ghani et al., 2020</w:t>
      </w:r>
      <w:r w:rsidRPr="0016229C">
        <w:rPr>
          <w:rFonts w:ascii="Simplified Arabic" w:hAnsi="Simplified Arabic" w:cs="Simplified Arabic"/>
          <w:sz w:val="28"/>
          <w:szCs w:val="28"/>
          <w:rtl/>
          <w14:ligatures w14:val="none"/>
        </w:rPr>
        <w:t>)</w:t>
      </w:r>
      <w:r w:rsidRPr="0016229C">
        <w:rPr>
          <w:rFonts w:ascii="Simplified Arabic" w:hAnsi="Simplified Arabic" w:cs="Simplified Arabic"/>
          <w:sz w:val="28"/>
          <w:szCs w:val="28"/>
          <w14:ligatures w14:val="none"/>
        </w:rPr>
        <w:t>.</w:t>
      </w:r>
    </w:p>
    <w:p w14:paraId="1BD6A403" w14:textId="77777777" w:rsidR="00524D30" w:rsidRDefault="00FE0F4D" w:rsidP="0016229C">
      <w:pPr>
        <w:spacing w:after="0" w:line="360" w:lineRule="auto"/>
        <w:jc w:val="lowKashida"/>
        <w:rPr>
          <w:rFonts w:ascii="Simplified Arabic" w:hAnsi="Simplified Arabic" w:cs="Simplified Arabic"/>
          <w:sz w:val="28"/>
          <w:szCs w:val="28"/>
          <w14:ligatures w14:val="none"/>
        </w:rPr>
      </w:pPr>
      <w:r w:rsidRPr="00524D30">
        <w:rPr>
          <w:rFonts w:ascii="Simplified Arabic" w:hAnsi="Simplified Arabic" w:cs="Simplified Arabic"/>
          <w:b/>
          <w:bCs/>
          <w:sz w:val="32"/>
          <w:szCs w:val="32"/>
          <w:rtl/>
          <w14:ligatures w14:val="none"/>
        </w:rPr>
        <w:t>الشبكات العصبية الاصطناعية</w:t>
      </w:r>
      <w:r w:rsidRPr="00524D30">
        <w:rPr>
          <w:rFonts w:ascii="Simplified Arabic" w:hAnsi="Simplified Arabic" w:cs="Simplified Arabic"/>
          <w:sz w:val="32"/>
          <w:szCs w:val="32"/>
          <w:rtl/>
          <w14:ligatures w14:val="none"/>
        </w:rPr>
        <w:t xml:space="preserve"> </w:t>
      </w:r>
      <w:r w:rsidRPr="0016229C">
        <w:rPr>
          <w:rFonts w:ascii="Simplified Arabic" w:hAnsi="Simplified Arabic" w:cs="Simplified Arabic"/>
          <w:sz w:val="28"/>
          <w:szCs w:val="28"/>
          <w:rtl/>
          <w14:ligatures w14:val="none"/>
        </w:rPr>
        <w:t>(</w:t>
      </w:r>
      <w:r w:rsidRPr="00524D30">
        <w:rPr>
          <w:rFonts w:asciiTheme="majorBidi" w:hAnsiTheme="majorBidi" w:cstheme="majorBidi"/>
          <w:b/>
          <w:bCs/>
          <w:sz w:val="28"/>
          <w:szCs w:val="28"/>
          <w14:ligatures w14:val="none"/>
        </w:rPr>
        <w:t>Artificial Neural Networks – ANN</w:t>
      </w:r>
      <w:r w:rsidRPr="0016229C">
        <w:rPr>
          <w:rFonts w:ascii="Simplified Arabic" w:hAnsi="Simplified Arabic" w:cs="Simplified Arabic"/>
          <w:sz w:val="28"/>
          <w:szCs w:val="28"/>
          <w:rtl/>
          <w14:ligatures w14:val="none"/>
        </w:rPr>
        <w:t>)</w:t>
      </w:r>
    </w:p>
    <w:p w14:paraId="024AD224" w14:textId="66B3D3F1"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 xml:space="preserve"> تُستخدم لنمذجة العلاقات غير الخطية والمعقدة بين متغيرات الطرق ومؤشرات الأداء (</w:t>
      </w:r>
      <w:r w:rsidRPr="0016229C">
        <w:rPr>
          <w:rFonts w:asciiTheme="majorBidi" w:hAnsiTheme="majorBidi" w:cstheme="majorBidi"/>
          <w:sz w:val="28"/>
          <w:szCs w:val="28"/>
          <w14:ligatures w14:val="none"/>
        </w:rPr>
        <w:t>Zhou et al., 2022</w:t>
      </w:r>
      <w:r w:rsidRPr="0016229C">
        <w:rPr>
          <w:rFonts w:ascii="Simplified Arabic" w:hAnsi="Simplified Arabic" w:cs="Simplified Arabic"/>
          <w:sz w:val="28"/>
          <w:szCs w:val="28"/>
          <w:rtl/>
          <w14:ligatures w14:val="none"/>
        </w:rPr>
        <w:t>).</w:t>
      </w:r>
    </w:p>
    <w:p w14:paraId="27375B44" w14:textId="77777777" w:rsidR="00524D30" w:rsidRDefault="00FE0F4D" w:rsidP="0016229C">
      <w:pPr>
        <w:spacing w:after="0" w:line="360" w:lineRule="auto"/>
        <w:jc w:val="lowKashida"/>
        <w:rPr>
          <w:rFonts w:ascii="Simplified Arabic" w:hAnsi="Simplified Arabic" w:cs="Simplified Arabic"/>
          <w:sz w:val="28"/>
          <w:szCs w:val="28"/>
          <w14:ligatures w14:val="none"/>
        </w:rPr>
      </w:pPr>
      <w:r w:rsidRPr="00524D30">
        <w:rPr>
          <w:rFonts w:ascii="Simplified Arabic" w:hAnsi="Simplified Arabic" w:cs="Simplified Arabic"/>
          <w:b/>
          <w:bCs/>
          <w:sz w:val="32"/>
          <w:szCs w:val="32"/>
          <w:rtl/>
          <w14:ligatures w14:val="none"/>
        </w:rPr>
        <w:lastRenderedPageBreak/>
        <w:t>الرؤية الحاسوبية</w:t>
      </w:r>
      <w:r w:rsidRPr="00524D30">
        <w:rPr>
          <w:rFonts w:ascii="Simplified Arabic" w:hAnsi="Simplified Arabic" w:cs="Simplified Arabic"/>
          <w:sz w:val="32"/>
          <w:szCs w:val="32"/>
          <w:rtl/>
          <w14:ligatures w14:val="none"/>
        </w:rPr>
        <w:t xml:space="preserve"> </w:t>
      </w:r>
      <w:r w:rsidRPr="0016229C">
        <w:rPr>
          <w:rFonts w:ascii="Simplified Arabic" w:hAnsi="Simplified Arabic" w:cs="Simplified Arabic"/>
          <w:sz w:val="28"/>
          <w:szCs w:val="28"/>
          <w:rtl/>
          <w14:ligatures w14:val="none"/>
        </w:rPr>
        <w:t>(</w:t>
      </w:r>
      <w:r w:rsidRPr="00524D30">
        <w:rPr>
          <w:rFonts w:asciiTheme="majorBidi" w:hAnsiTheme="majorBidi" w:cstheme="majorBidi"/>
          <w:b/>
          <w:bCs/>
          <w:sz w:val="28"/>
          <w:szCs w:val="28"/>
          <w14:ligatures w14:val="none"/>
        </w:rPr>
        <w:t>Computer Vision</w:t>
      </w:r>
      <w:r w:rsidRPr="0016229C">
        <w:rPr>
          <w:rFonts w:ascii="Simplified Arabic" w:hAnsi="Simplified Arabic" w:cs="Simplified Arabic"/>
          <w:sz w:val="28"/>
          <w:szCs w:val="28"/>
          <w:rtl/>
          <w14:ligatures w14:val="none"/>
        </w:rPr>
        <w:t>)</w:t>
      </w:r>
    </w:p>
    <w:p w14:paraId="0B6C5645" w14:textId="1A256243"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 xml:space="preserve"> تُستخدم لاكتشاف العيوب السطحية مثل الشقوق والحفر من خلال تحليل الصور الجوية أو الصور الأرضية باستخدام تقنيات التعلم العميق (</w:t>
      </w:r>
      <w:r w:rsidRPr="0016229C">
        <w:rPr>
          <w:rFonts w:asciiTheme="majorBidi" w:hAnsiTheme="majorBidi" w:cstheme="majorBidi"/>
          <w:sz w:val="28"/>
          <w:szCs w:val="28"/>
          <w14:ligatures w14:val="none"/>
        </w:rPr>
        <w:t>Alhasan et al., 2021</w:t>
      </w:r>
      <w:r w:rsidRPr="0016229C">
        <w:rPr>
          <w:rFonts w:ascii="Simplified Arabic" w:hAnsi="Simplified Arabic" w:cs="Simplified Arabic"/>
          <w:sz w:val="28"/>
          <w:szCs w:val="28"/>
          <w:rtl/>
          <w14:ligatures w14:val="none"/>
        </w:rPr>
        <w:t>).</w:t>
      </w:r>
    </w:p>
    <w:p w14:paraId="1383C331" w14:textId="77777777" w:rsidR="00524D30" w:rsidRDefault="00FE0F4D" w:rsidP="0016229C">
      <w:pPr>
        <w:spacing w:after="0" w:line="360" w:lineRule="auto"/>
        <w:jc w:val="lowKashida"/>
        <w:rPr>
          <w:rFonts w:ascii="Simplified Arabic" w:hAnsi="Simplified Arabic" w:cs="Simplified Arabic"/>
          <w:sz w:val="28"/>
          <w:szCs w:val="28"/>
          <w14:ligatures w14:val="none"/>
        </w:rPr>
      </w:pPr>
      <w:r w:rsidRPr="00524D30">
        <w:rPr>
          <w:rFonts w:ascii="Simplified Arabic" w:hAnsi="Simplified Arabic" w:cs="Simplified Arabic"/>
          <w:sz w:val="32"/>
          <w:szCs w:val="32"/>
          <w:rtl/>
          <w14:ligatures w14:val="none"/>
        </w:rPr>
        <w:t xml:space="preserve">التحليل التنبؤي </w:t>
      </w:r>
      <w:r w:rsidRPr="0016229C">
        <w:rPr>
          <w:rFonts w:ascii="Simplified Arabic" w:hAnsi="Simplified Arabic" w:cs="Simplified Arabic"/>
          <w:sz w:val="28"/>
          <w:szCs w:val="28"/>
          <w:rtl/>
          <w14:ligatures w14:val="none"/>
        </w:rPr>
        <w:t>(</w:t>
      </w:r>
      <w:r w:rsidRPr="00524D30">
        <w:rPr>
          <w:rFonts w:asciiTheme="majorBidi" w:hAnsiTheme="majorBidi" w:cstheme="majorBidi"/>
          <w:b/>
          <w:bCs/>
          <w:sz w:val="28"/>
          <w:szCs w:val="28"/>
          <w14:ligatures w14:val="none"/>
        </w:rPr>
        <w:t>Predictive Analytics</w:t>
      </w:r>
      <w:r w:rsidRPr="0016229C">
        <w:rPr>
          <w:rFonts w:ascii="Simplified Arabic" w:hAnsi="Simplified Arabic" w:cs="Simplified Arabic"/>
          <w:sz w:val="28"/>
          <w:szCs w:val="28"/>
          <w:rtl/>
          <w14:ligatures w14:val="none"/>
        </w:rPr>
        <w:t xml:space="preserve">) </w:t>
      </w:r>
    </w:p>
    <w:p w14:paraId="56364878" w14:textId="0B6224BC"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 xml:space="preserve">يُوظّف لتوقّع حالات الطرق المستقبلية اعتمادًا على البيانات التاريخية، وبيانات المرور والطقس ونماذج الأداء </w:t>
      </w:r>
      <w:r w:rsidRPr="0016229C">
        <w:rPr>
          <w:rFonts w:asciiTheme="majorBidi" w:hAnsiTheme="majorBidi" w:cstheme="majorBidi"/>
          <w:sz w:val="28"/>
          <w:szCs w:val="28"/>
          <w:rtl/>
          <w14:ligatures w14:val="none"/>
        </w:rPr>
        <w:t>(</w:t>
      </w:r>
      <w:r w:rsidRPr="0016229C">
        <w:rPr>
          <w:rFonts w:asciiTheme="majorBidi" w:hAnsiTheme="majorBidi" w:cstheme="majorBidi"/>
          <w:sz w:val="28"/>
          <w:szCs w:val="28"/>
          <w14:ligatures w14:val="none"/>
        </w:rPr>
        <w:t>Wang &amp; Li, 2020</w:t>
      </w:r>
      <w:r w:rsidRPr="0016229C">
        <w:rPr>
          <w:rFonts w:asciiTheme="majorBidi" w:hAnsiTheme="majorBidi" w:cstheme="majorBidi"/>
          <w:sz w:val="28"/>
          <w:szCs w:val="28"/>
          <w:rtl/>
          <w14:ligatures w14:val="none"/>
        </w:rPr>
        <w:t>)</w:t>
      </w:r>
      <w:r w:rsidRPr="0016229C">
        <w:rPr>
          <w:rFonts w:ascii="Simplified Arabic" w:hAnsi="Simplified Arabic" w:cs="Simplified Arabic"/>
          <w:sz w:val="28"/>
          <w:szCs w:val="28"/>
          <w:rtl/>
          <w14:ligatures w14:val="none"/>
        </w:rPr>
        <w:t>.</w:t>
      </w:r>
    </w:p>
    <w:p w14:paraId="7B87054A" w14:textId="77777777" w:rsidR="00FE0F4D" w:rsidRDefault="00FE0F4D" w:rsidP="0016229C">
      <w:pPr>
        <w:spacing w:after="0" w:line="360" w:lineRule="auto"/>
        <w:jc w:val="lowKashida"/>
        <w:rPr>
          <w:rFonts w:ascii="Simplified Arabic" w:hAnsi="Simplified Arabic" w:cs="Simplified Arabic"/>
          <w:b/>
          <w:bCs/>
          <w:sz w:val="28"/>
          <w:szCs w:val="28"/>
          <w14:ligatures w14:val="none"/>
        </w:rPr>
      </w:pPr>
      <w:r w:rsidRPr="00524D30">
        <w:rPr>
          <w:rFonts w:ascii="Simplified Arabic" w:hAnsi="Simplified Arabic" w:cs="Simplified Arabic"/>
          <w:b/>
          <w:bCs/>
          <w:sz w:val="28"/>
          <w:szCs w:val="28"/>
          <w:rtl/>
          <w14:ligatures w14:val="none"/>
        </w:rPr>
        <w:t>العلاقة بين الذكاء الاصطناعي واستراتيجيات صيانة الطرق</w:t>
      </w:r>
    </w:p>
    <w:p w14:paraId="27F85A56" w14:textId="3ED4BBB6" w:rsidR="0022025A" w:rsidRPr="009F7280" w:rsidRDefault="0022025A" w:rsidP="00905E0C">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تمثل شبكات الطرق أحد أهم أصول البنية التحتية لأي دولة حيث تعد شريانًا رئيسيًا لربط الأنشطة الاقتصادية والاجتماعية ويترتب على كفاءتها المباشرة انخفاض تكاليف النقل وتحسن السلامة المرورية، وزيادة القدرة التنافسية للاقتصاد غير أن الطرق تتعرض بشكل مستمر إلى عوامل تدهور متعددة مثل الأحمال المرورية الثقيلة الظروف المناخية</w:t>
      </w:r>
      <w:r w:rsidR="00905E0C">
        <w:rPr>
          <w:rFonts w:ascii="Simplified Arabic" w:hAnsi="Simplified Arabic" w:cs="Simplified Arabic" w:hint="cs"/>
          <w:sz w:val="28"/>
          <w:szCs w:val="28"/>
          <w:rtl/>
          <w14:ligatures w14:val="none"/>
        </w:rPr>
        <w:t xml:space="preserve"> </w:t>
      </w:r>
      <w:r w:rsidRPr="009F7280">
        <w:rPr>
          <w:rFonts w:ascii="Simplified Arabic" w:hAnsi="Simplified Arabic" w:cs="Simplified Arabic"/>
          <w:sz w:val="28"/>
          <w:szCs w:val="28"/>
          <w:rtl/>
          <w14:ligatures w14:val="none"/>
        </w:rPr>
        <w:t xml:space="preserve">وجودة المواد المستخدمة في الإنشاء ومستوى الصيانة. وتكمن الإشكالية الكبرى في أن تأخر التدخل </w:t>
      </w:r>
      <w:proofErr w:type="spellStart"/>
      <w:r w:rsidRPr="009F7280">
        <w:rPr>
          <w:rFonts w:ascii="Simplified Arabic" w:hAnsi="Simplified Arabic" w:cs="Simplified Arabic"/>
          <w:sz w:val="28"/>
          <w:szCs w:val="28"/>
          <w:rtl/>
          <w14:ligatures w14:val="none"/>
        </w:rPr>
        <w:t>الصياني</w:t>
      </w:r>
      <w:proofErr w:type="spellEnd"/>
      <w:r w:rsidRPr="009F7280">
        <w:rPr>
          <w:rFonts w:ascii="Simplified Arabic" w:hAnsi="Simplified Arabic" w:cs="Simplified Arabic"/>
          <w:sz w:val="28"/>
          <w:szCs w:val="28"/>
          <w:rtl/>
          <w14:ligatures w14:val="none"/>
        </w:rPr>
        <w:t xml:space="preserve"> يؤدي إلى تضخم كبير في التكلفة، بحيث أن كل دولار يُنفق في الصيانة الوقائية قد يوفر من 4 إلى 6 دولارات في حالة إعادة التأهيل الشامل.</w:t>
      </w:r>
    </w:p>
    <w:p w14:paraId="7DAE5647" w14:textId="023216FA" w:rsidR="0022025A" w:rsidRPr="009F7280" w:rsidRDefault="0022025A" w:rsidP="00905E0C">
      <w:pPr>
        <w:spacing w:before="24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من هنا ظهرت الحاجة إلى تطوير استراتيجيات صيانة الطرق التي توازن بين الوقائية التصحيحية وإعادة التأهيل</w:t>
      </w:r>
      <w:r w:rsidR="00905E0C">
        <w:rPr>
          <w:rFonts w:ascii="Simplified Arabic" w:hAnsi="Simplified Arabic" w:cs="Simplified Arabic" w:hint="cs"/>
          <w:sz w:val="28"/>
          <w:szCs w:val="28"/>
          <w:rtl/>
          <w14:ligatures w14:val="none"/>
        </w:rPr>
        <w:t xml:space="preserve"> </w:t>
      </w:r>
      <w:r w:rsidRPr="009F7280">
        <w:rPr>
          <w:rFonts w:ascii="Simplified Arabic" w:hAnsi="Simplified Arabic" w:cs="Simplified Arabic"/>
          <w:sz w:val="28"/>
          <w:szCs w:val="28"/>
          <w:rtl/>
          <w14:ligatures w14:val="none"/>
        </w:rPr>
        <w:t>إلا أن نجاح هذه الاستراتيجيات يعتمد على المعلومات الدقيقة والتنبؤ السليم بحالة الطريق. وهنا يأتي دور الذكاء الاصطناعي (</w:t>
      </w:r>
      <w:r w:rsidRPr="009F7280">
        <w:rPr>
          <w:rFonts w:ascii="Simplified Arabic" w:hAnsi="Simplified Arabic" w:cs="Simplified Arabic"/>
          <w:sz w:val="28"/>
          <w:szCs w:val="28"/>
          <w14:ligatures w14:val="none"/>
        </w:rPr>
        <w:t>AI</w:t>
      </w:r>
      <w:r w:rsidRPr="009F7280">
        <w:rPr>
          <w:rFonts w:ascii="Simplified Arabic" w:hAnsi="Simplified Arabic" w:cs="Simplified Arabic"/>
          <w:sz w:val="28"/>
          <w:szCs w:val="28"/>
          <w:rtl/>
          <w14:ligatures w14:val="none"/>
        </w:rPr>
        <w:t xml:space="preserve">) الذي يقدم أدوات متقدمة قادرة على إحداث تحول جذري في آليات تقييم الطرق واتخاذ القرار وتنفيذ التدخلات </w:t>
      </w:r>
      <w:proofErr w:type="spellStart"/>
      <w:r w:rsidRPr="009F7280">
        <w:rPr>
          <w:rFonts w:ascii="Simplified Arabic" w:hAnsi="Simplified Arabic" w:cs="Simplified Arabic"/>
          <w:sz w:val="28"/>
          <w:szCs w:val="28"/>
          <w:rtl/>
          <w14:ligatures w14:val="none"/>
        </w:rPr>
        <w:t>الصيانية</w:t>
      </w:r>
      <w:proofErr w:type="spellEnd"/>
      <w:r w:rsidRPr="009F7280">
        <w:rPr>
          <w:rFonts w:ascii="Simplified Arabic" w:hAnsi="Simplified Arabic" w:cs="Simplified Arabic"/>
          <w:sz w:val="28"/>
          <w:szCs w:val="28"/>
          <w:rtl/>
          <w14:ligatures w14:val="none"/>
        </w:rPr>
        <w:t>.</w:t>
      </w:r>
    </w:p>
    <w:p w14:paraId="2430D51C" w14:textId="77777777" w:rsidR="0022025A" w:rsidRPr="00E60E5F" w:rsidRDefault="0022025A" w:rsidP="0022025A">
      <w:pPr>
        <w:spacing w:before="240" w:line="360" w:lineRule="auto"/>
        <w:jc w:val="lowKashida"/>
        <w:rPr>
          <w:rFonts w:ascii="Simplified Arabic" w:hAnsi="Simplified Arabic" w:cs="Simplified Arabic"/>
          <w:b/>
          <w:bCs/>
          <w:sz w:val="32"/>
          <w:szCs w:val="32"/>
          <w14:ligatures w14:val="none"/>
        </w:rPr>
      </w:pPr>
      <w:r w:rsidRPr="00E60E5F">
        <w:rPr>
          <w:rFonts w:ascii="Simplified Arabic" w:hAnsi="Simplified Arabic" w:cs="Simplified Arabic"/>
          <w:b/>
          <w:bCs/>
          <w:sz w:val="32"/>
          <w:szCs w:val="32"/>
          <w:rtl/>
          <w14:ligatures w14:val="none"/>
        </w:rPr>
        <w:t>أولًا: الذكاء الاصطناعي ودوره في جمع البيانات وتحليلها</w:t>
      </w:r>
    </w:p>
    <w:p w14:paraId="006C5BA2" w14:textId="77777777"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lastRenderedPageBreak/>
        <w:t>من التحديات الأساسية في نظم إدارة الرصف (</w:t>
      </w:r>
      <w:r w:rsidRPr="009F7280">
        <w:rPr>
          <w:rFonts w:ascii="Simplified Arabic" w:hAnsi="Simplified Arabic" w:cs="Simplified Arabic"/>
          <w:sz w:val="28"/>
          <w:szCs w:val="28"/>
          <w14:ligatures w14:val="none"/>
        </w:rPr>
        <w:t>PMS</w:t>
      </w:r>
      <w:r w:rsidRPr="009F7280">
        <w:rPr>
          <w:rFonts w:ascii="Simplified Arabic" w:hAnsi="Simplified Arabic" w:cs="Simplified Arabic"/>
          <w:sz w:val="28"/>
          <w:szCs w:val="28"/>
          <w:rtl/>
          <w14:ligatures w14:val="none"/>
        </w:rPr>
        <w:t>) الحاجة إلى بيانات دقيقة ومحدثة باستمرار. الأساليب التقليدية – مثل الفحص البصري اليدوي – تعاني من:</w:t>
      </w:r>
    </w:p>
    <w:p w14:paraId="5803FBC4" w14:textId="77777777" w:rsidR="0022025A" w:rsidRPr="00E60E5F" w:rsidRDefault="0022025A" w:rsidP="0022025A">
      <w:pPr>
        <w:pStyle w:val="ListParagraph"/>
        <w:numPr>
          <w:ilvl w:val="0"/>
          <w:numId w:val="26"/>
        </w:numPr>
        <w:spacing w:after="0" w:line="360" w:lineRule="auto"/>
        <w:ind w:left="72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التباين في الحكم بين الفاحصين.</w:t>
      </w:r>
    </w:p>
    <w:p w14:paraId="2BDE6499" w14:textId="77777777" w:rsidR="0022025A" w:rsidRPr="00E60E5F" w:rsidRDefault="0022025A" w:rsidP="0022025A">
      <w:pPr>
        <w:pStyle w:val="ListParagraph"/>
        <w:numPr>
          <w:ilvl w:val="0"/>
          <w:numId w:val="26"/>
        </w:numPr>
        <w:spacing w:after="0" w:line="360" w:lineRule="auto"/>
        <w:ind w:left="72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استهلاك وقت وجهد كبيرين.</w:t>
      </w:r>
    </w:p>
    <w:p w14:paraId="0DC61116" w14:textId="77777777" w:rsidR="0022025A" w:rsidRPr="00E60E5F" w:rsidRDefault="0022025A" w:rsidP="0022025A">
      <w:pPr>
        <w:pStyle w:val="ListParagraph"/>
        <w:numPr>
          <w:ilvl w:val="0"/>
          <w:numId w:val="26"/>
        </w:numPr>
        <w:spacing w:after="0" w:line="360" w:lineRule="auto"/>
        <w:ind w:left="72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ارتفاع التكلفة على المدى الطويل.</w:t>
      </w:r>
    </w:p>
    <w:p w14:paraId="028A21C2" w14:textId="2783147E"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أثبتت تقنيات الذكاء الاصطناعي – خاصة الرؤية الحاسوبية (</w:t>
      </w:r>
      <w:r w:rsidRPr="0022025A">
        <w:rPr>
          <w:rFonts w:asciiTheme="majorBidi" w:hAnsiTheme="majorBidi" w:cstheme="majorBidi"/>
          <w:sz w:val="28"/>
          <w:szCs w:val="28"/>
          <w14:ligatures w14:val="none"/>
        </w:rPr>
        <w:t>Computer Vision</w:t>
      </w:r>
      <w:r w:rsidRPr="009F7280">
        <w:rPr>
          <w:rFonts w:ascii="Simplified Arabic" w:hAnsi="Simplified Arabic" w:cs="Simplified Arabic"/>
          <w:sz w:val="28"/>
          <w:szCs w:val="28"/>
          <w:rtl/>
          <w14:ligatures w14:val="none"/>
        </w:rPr>
        <w:t>) – كفاءتها في تحليل صور الأقمار الصناعية أو الطائرات بدون طيار أو حتى الكاميرات المثبتة على السيارات. يمكن لهذه التقنيات اكتشاف الشقوق الدقيقة، الحفر، التعرية السطحية والتشوهات الهندسية بدقة عالية تصل إلى 90–95%، وهي نسبة تفوق بكثير الطرق التقليدية</w:t>
      </w:r>
      <w:r w:rsidR="00905E0C">
        <w:rPr>
          <w:rFonts w:ascii="Simplified Arabic" w:hAnsi="Simplified Arabic" w:cs="Simplified Arabic" w:hint="cs"/>
          <w:sz w:val="28"/>
          <w:szCs w:val="28"/>
          <w:rtl/>
          <w14:ligatures w14:val="none"/>
        </w:rPr>
        <w:t xml:space="preserve"> و</w:t>
      </w:r>
      <w:r w:rsidRPr="009F7280">
        <w:rPr>
          <w:rFonts w:ascii="Simplified Arabic" w:hAnsi="Simplified Arabic" w:cs="Simplified Arabic"/>
          <w:sz w:val="28"/>
          <w:szCs w:val="28"/>
          <w:rtl/>
          <w14:ligatures w14:val="none"/>
        </w:rPr>
        <w:t>هذا التطور يتيح قاعدة بيانات غنية وموثوقة تمثل حجر الأساس لأي استراتيجية صيانة.</w:t>
      </w:r>
    </w:p>
    <w:p w14:paraId="083DBBC3" w14:textId="77777777" w:rsidR="0022025A" w:rsidRPr="00E60E5F" w:rsidRDefault="0022025A" w:rsidP="0022025A">
      <w:pPr>
        <w:spacing w:before="240" w:line="360" w:lineRule="auto"/>
        <w:jc w:val="lowKashida"/>
        <w:rPr>
          <w:rFonts w:ascii="Simplified Arabic" w:hAnsi="Simplified Arabic" w:cs="Simplified Arabic"/>
          <w:b/>
          <w:bCs/>
          <w:sz w:val="28"/>
          <w:szCs w:val="28"/>
          <w14:ligatures w14:val="none"/>
        </w:rPr>
      </w:pPr>
      <w:r w:rsidRPr="00E60E5F">
        <w:rPr>
          <w:rFonts w:ascii="Simplified Arabic" w:hAnsi="Simplified Arabic" w:cs="Simplified Arabic"/>
          <w:b/>
          <w:bCs/>
          <w:sz w:val="28"/>
          <w:szCs w:val="28"/>
          <w:rtl/>
          <w14:ligatures w14:val="none"/>
        </w:rPr>
        <w:t>ثانيًا: التنبؤ بمعدلات التدهور وجدولة التدخلات</w:t>
      </w:r>
    </w:p>
    <w:p w14:paraId="4358E8BB" w14:textId="6AB5FB57"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التحدي الأكبر أمام إدارات الطرق ليس فقط معرفة الوضع الحالي وإنما التنبؤ بكيفية تغير حالة الرصف مع مرور الوقت. هنا يظهر دور تقنيات الذكاء الاصطناعي مثل:</w:t>
      </w:r>
    </w:p>
    <w:p w14:paraId="44E523F1" w14:textId="77777777" w:rsidR="0022025A" w:rsidRPr="00E60E5F" w:rsidRDefault="0022025A" w:rsidP="0022025A">
      <w:pPr>
        <w:pStyle w:val="ListParagraph"/>
        <w:numPr>
          <w:ilvl w:val="0"/>
          <w:numId w:val="25"/>
        </w:numPr>
        <w:spacing w:after="0" w:line="360" w:lineRule="auto"/>
        <w:ind w:left="36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الشبكات العصبية الاصطناعية (</w:t>
      </w:r>
      <w:r w:rsidRPr="0022025A">
        <w:rPr>
          <w:rFonts w:asciiTheme="majorBidi" w:hAnsiTheme="majorBidi" w:cstheme="majorBidi"/>
          <w:sz w:val="28"/>
          <w:szCs w:val="28"/>
          <w14:ligatures w14:val="none"/>
        </w:rPr>
        <w:t>ANNs</w:t>
      </w:r>
      <w:r w:rsidRPr="00E60E5F">
        <w:rPr>
          <w:rFonts w:ascii="Simplified Arabic" w:hAnsi="Simplified Arabic" w:cs="Simplified Arabic"/>
          <w:sz w:val="28"/>
          <w:szCs w:val="28"/>
          <w:rtl/>
          <w14:ligatures w14:val="none"/>
        </w:rPr>
        <w:t>).</w:t>
      </w:r>
    </w:p>
    <w:p w14:paraId="25A0B330" w14:textId="77777777" w:rsidR="0022025A" w:rsidRPr="00E60E5F" w:rsidRDefault="0022025A" w:rsidP="0022025A">
      <w:pPr>
        <w:pStyle w:val="ListParagraph"/>
        <w:numPr>
          <w:ilvl w:val="0"/>
          <w:numId w:val="25"/>
        </w:numPr>
        <w:spacing w:after="0" w:line="360" w:lineRule="auto"/>
        <w:ind w:left="36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خوارزميات التعلم العميق (</w:t>
      </w:r>
      <w:r w:rsidRPr="0022025A">
        <w:rPr>
          <w:rFonts w:asciiTheme="majorBidi" w:hAnsiTheme="majorBidi" w:cstheme="majorBidi"/>
          <w:sz w:val="28"/>
          <w:szCs w:val="28"/>
          <w14:ligatures w14:val="none"/>
        </w:rPr>
        <w:t>Deep Learning</w:t>
      </w:r>
      <w:r w:rsidRPr="00E60E5F">
        <w:rPr>
          <w:rFonts w:ascii="Simplified Arabic" w:hAnsi="Simplified Arabic" w:cs="Simplified Arabic"/>
          <w:sz w:val="28"/>
          <w:szCs w:val="28"/>
          <w:rtl/>
          <w14:ligatures w14:val="none"/>
        </w:rPr>
        <w:t>).</w:t>
      </w:r>
    </w:p>
    <w:p w14:paraId="23F3C665" w14:textId="783AC5D8" w:rsidR="0022025A" w:rsidRPr="00905E0C" w:rsidRDefault="0022025A" w:rsidP="00905E0C">
      <w:pPr>
        <w:pStyle w:val="ListParagraph"/>
        <w:numPr>
          <w:ilvl w:val="0"/>
          <w:numId w:val="25"/>
        </w:numPr>
        <w:spacing w:after="0" w:line="360" w:lineRule="auto"/>
        <w:ind w:left="36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نماذج الانحدار غير الخطي والتعلم المعزز (</w:t>
      </w:r>
      <w:r w:rsidRPr="0022025A">
        <w:rPr>
          <w:rFonts w:asciiTheme="majorBidi" w:hAnsiTheme="majorBidi" w:cstheme="majorBidi"/>
          <w:sz w:val="28"/>
          <w:szCs w:val="28"/>
          <w14:ligatures w14:val="none"/>
        </w:rPr>
        <w:t>Reinforcement Learning</w:t>
      </w:r>
      <w:r w:rsidRPr="00E60E5F">
        <w:rPr>
          <w:rFonts w:ascii="Simplified Arabic" w:hAnsi="Simplified Arabic" w:cs="Simplified Arabic"/>
          <w:sz w:val="28"/>
          <w:szCs w:val="28"/>
          <w:rtl/>
          <w14:ligatures w14:val="none"/>
        </w:rPr>
        <w:t>).</w:t>
      </w:r>
    </w:p>
    <w:p w14:paraId="5A0ED087" w14:textId="0D666E8B"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 xml:space="preserve">تُستخدم هذه النماذج للتنبؤ بمعدل نمو الشقوق أو ظهور الحفر استنادًا إلى بيانات تاريخية مثل: حجم المرور نوع الرصف الظروف المناخية (حرارة، أمطار) وجودة المواد وبهذا تستطيع البلديات وضع </w:t>
      </w:r>
      <w:r w:rsidRPr="009F7280">
        <w:rPr>
          <w:rFonts w:ascii="Simplified Arabic" w:hAnsi="Simplified Arabic" w:cs="Simplified Arabic"/>
          <w:sz w:val="28"/>
          <w:szCs w:val="28"/>
          <w:rtl/>
          <w14:ligatures w14:val="none"/>
        </w:rPr>
        <w:lastRenderedPageBreak/>
        <w:t>خطط جدولة صيانة وقائية قبل أن تتفاقم المشكلات مما يحقق إطالة لعمر الطريق وخفضًا جوهريًا في التكلفة.</w:t>
      </w:r>
    </w:p>
    <w:p w14:paraId="0562C1F5" w14:textId="77777777" w:rsidR="0022025A" w:rsidRPr="00E60E5F" w:rsidRDefault="0022025A" w:rsidP="0022025A">
      <w:pPr>
        <w:spacing w:before="240" w:line="360" w:lineRule="auto"/>
        <w:jc w:val="lowKashida"/>
        <w:rPr>
          <w:rFonts w:ascii="Simplified Arabic" w:hAnsi="Simplified Arabic" w:cs="Simplified Arabic"/>
          <w:b/>
          <w:bCs/>
          <w:sz w:val="32"/>
          <w:szCs w:val="32"/>
          <w14:ligatures w14:val="none"/>
        </w:rPr>
      </w:pPr>
      <w:r w:rsidRPr="00E60E5F">
        <w:rPr>
          <w:rFonts w:ascii="Simplified Arabic" w:hAnsi="Simplified Arabic" w:cs="Simplified Arabic"/>
          <w:b/>
          <w:bCs/>
          <w:sz w:val="32"/>
          <w:szCs w:val="32"/>
          <w:rtl/>
          <w14:ligatures w14:val="none"/>
        </w:rPr>
        <w:t>ثالثًا: اختيار الاستراتيجية الأنسب</w:t>
      </w:r>
    </w:p>
    <w:p w14:paraId="38B79199" w14:textId="77777777"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يتوفر أمام المهندسين عدة بدائل عند صيانة الطرق، منها:</w:t>
      </w:r>
    </w:p>
    <w:p w14:paraId="755959E5" w14:textId="77777777" w:rsidR="0022025A" w:rsidRPr="00E60E5F" w:rsidRDefault="0022025A" w:rsidP="0022025A">
      <w:pPr>
        <w:pStyle w:val="ListParagraph"/>
        <w:numPr>
          <w:ilvl w:val="0"/>
          <w:numId w:val="24"/>
        </w:numPr>
        <w:spacing w:after="0" w:line="360" w:lineRule="auto"/>
        <w:ind w:left="720"/>
        <w:jc w:val="lowKashida"/>
        <w:rPr>
          <w:rFonts w:ascii="Simplified Arabic" w:hAnsi="Simplified Arabic" w:cs="Simplified Arabic"/>
          <w:sz w:val="28"/>
          <w:szCs w:val="28"/>
          <w14:ligatures w14:val="none"/>
        </w:rPr>
      </w:pPr>
      <w:proofErr w:type="spellStart"/>
      <w:r w:rsidRPr="00E60E5F">
        <w:rPr>
          <w:rFonts w:ascii="Simplified Arabic" w:hAnsi="Simplified Arabic" w:cs="Simplified Arabic"/>
          <w:sz w:val="28"/>
          <w:szCs w:val="28"/>
          <w:rtl/>
          <w14:ligatures w14:val="none"/>
        </w:rPr>
        <w:t>ترقيعات</w:t>
      </w:r>
      <w:proofErr w:type="spellEnd"/>
      <w:r w:rsidRPr="00E60E5F">
        <w:rPr>
          <w:rFonts w:ascii="Simplified Arabic" w:hAnsi="Simplified Arabic" w:cs="Simplified Arabic"/>
          <w:sz w:val="28"/>
          <w:szCs w:val="28"/>
          <w:rtl/>
          <w14:ligatures w14:val="none"/>
        </w:rPr>
        <w:t xml:space="preserve"> موضعية (</w:t>
      </w:r>
      <w:r w:rsidRPr="0022025A">
        <w:rPr>
          <w:rFonts w:asciiTheme="majorBidi" w:hAnsiTheme="majorBidi" w:cstheme="majorBidi"/>
          <w:sz w:val="28"/>
          <w:szCs w:val="28"/>
          <w14:ligatures w14:val="none"/>
        </w:rPr>
        <w:t>Patching</w:t>
      </w:r>
      <w:r w:rsidRPr="00E60E5F">
        <w:rPr>
          <w:rFonts w:ascii="Simplified Arabic" w:hAnsi="Simplified Arabic" w:cs="Simplified Arabic"/>
          <w:sz w:val="28"/>
          <w:szCs w:val="28"/>
          <w:rtl/>
          <w14:ligatures w14:val="none"/>
        </w:rPr>
        <w:t>).</w:t>
      </w:r>
    </w:p>
    <w:p w14:paraId="7FDA92AF" w14:textId="77777777" w:rsidR="0022025A" w:rsidRPr="00E60E5F" w:rsidRDefault="0022025A" w:rsidP="0022025A">
      <w:pPr>
        <w:pStyle w:val="ListParagraph"/>
        <w:numPr>
          <w:ilvl w:val="0"/>
          <w:numId w:val="24"/>
        </w:numPr>
        <w:spacing w:after="0" w:line="360" w:lineRule="auto"/>
        <w:ind w:left="72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طبقات سطحية (</w:t>
      </w:r>
      <w:r w:rsidRPr="00E60E5F">
        <w:rPr>
          <w:rFonts w:asciiTheme="majorBidi" w:hAnsiTheme="majorBidi" w:cstheme="majorBidi"/>
          <w:sz w:val="28"/>
          <w:szCs w:val="28"/>
          <w14:ligatures w14:val="none"/>
        </w:rPr>
        <w:t>Overlay</w:t>
      </w:r>
      <w:r w:rsidRPr="00E60E5F">
        <w:rPr>
          <w:rFonts w:ascii="Simplified Arabic" w:hAnsi="Simplified Arabic" w:cs="Simplified Arabic"/>
          <w:sz w:val="28"/>
          <w:szCs w:val="28"/>
          <w:rtl/>
          <w14:ligatures w14:val="none"/>
        </w:rPr>
        <w:t>).</w:t>
      </w:r>
    </w:p>
    <w:p w14:paraId="7F3A445F" w14:textId="77777777" w:rsidR="0022025A" w:rsidRPr="00E60E5F" w:rsidRDefault="0022025A" w:rsidP="0022025A">
      <w:pPr>
        <w:pStyle w:val="ListParagraph"/>
        <w:numPr>
          <w:ilvl w:val="0"/>
          <w:numId w:val="24"/>
        </w:numPr>
        <w:spacing w:after="0" w:line="360" w:lineRule="auto"/>
        <w:ind w:left="720"/>
        <w:jc w:val="lowKashida"/>
        <w:rPr>
          <w:rFonts w:ascii="Simplified Arabic" w:hAnsi="Simplified Arabic" w:cs="Simplified Arabic"/>
          <w:sz w:val="28"/>
          <w:szCs w:val="28"/>
          <w14:ligatures w14:val="none"/>
        </w:rPr>
      </w:pPr>
      <w:r w:rsidRPr="00E60E5F">
        <w:rPr>
          <w:rFonts w:ascii="Simplified Arabic" w:hAnsi="Simplified Arabic" w:cs="Simplified Arabic"/>
          <w:sz w:val="32"/>
          <w:szCs w:val="32"/>
          <w:rtl/>
          <w14:ligatures w14:val="none"/>
        </w:rPr>
        <w:t xml:space="preserve">إعادة تأهيل جزئي </w:t>
      </w:r>
      <w:r w:rsidRPr="00E60E5F">
        <w:rPr>
          <w:rFonts w:ascii="Simplified Arabic" w:hAnsi="Simplified Arabic" w:cs="Simplified Arabic"/>
          <w:sz w:val="28"/>
          <w:szCs w:val="28"/>
          <w:rtl/>
          <w14:ligatures w14:val="none"/>
        </w:rPr>
        <w:t>(</w:t>
      </w:r>
      <w:r w:rsidRPr="00E60E5F">
        <w:rPr>
          <w:rFonts w:asciiTheme="majorBidi" w:hAnsiTheme="majorBidi" w:cstheme="majorBidi"/>
          <w:sz w:val="28"/>
          <w:szCs w:val="28"/>
          <w14:ligatures w14:val="none"/>
        </w:rPr>
        <w:t>Rehabilitation</w:t>
      </w:r>
      <w:r w:rsidRPr="00E60E5F">
        <w:rPr>
          <w:rFonts w:ascii="Simplified Arabic" w:hAnsi="Simplified Arabic" w:cs="Simplified Arabic"/>
          <w:sz w:val="28"/>
          <w:szCs w:val="28"/>
          <w:rtl/>
          <w14:ligatures w14:val="none"/>
        </w:rPr>
        <w:t>).</w:t>
      </w:r>
    </w:p>
    <w:p w14:paraId="795DFA01" w14:textId="77777777" w:rsidR="0022025A" w:rsidRPr="00E60E5F" w:rsidRDefault="0022025A" w:rsidP="0022025A">
      <w:pPr>
        <w:pStyle w:val="ListParagraph"/>
        <w:numPr>
          <w:ilvl w:val="0"/>
          <w:numId w:val="24"/>
        </w:numPr>
        <w:spacing w:after="0" w:line="360" w:lineRule="auto"/>
        <w:ind w:left="720"/>
        <w:jc w:val="lowKashida"/>
        <w:rPr>
          <w:rFonts w:ascii="Simplified Arabic" w:hAnsi="Simplified Arabic" w:cs="Simplified Arabic"/>
          <w:sz w:val="28"/>
          <w:szCs w:val="28"/>
          <w14:ligatures w14:val="none"/>
        </w:rPr>
      </w:pPr>
      <w:r w:rsidRPr="00E60E5F">
        <w:rPr>
          <w:rFonts w:ascii="Simplified Arabic" w:hAnsi="Simplified Arabic" w:cs="Simplified Arabic"/>
          <w:sz w:val="32"/>
          <w:szCs w:val="32"/>
          <w:rtl/>
          <w14:ligatures w14:val="none"/>
        </w:rPr>
        <w:t xml:space="preserve">إعادة إنشاء كامل </w:t>
      </w:r>
      <w:r w:rsidRPr="00E60E5F">
        <w:rPr>
          <w:rFonts w:ascii="Simplified Arabic" w:hAnsi="Simplified Arabic" w:cs="Simplified Arabic"/>
          <w:sz w:val="28"/>
          <w:szCs w:val="28"/>
          <w:rtl/>
          <w14:ligatures w14:val="none"/>
        </w:rPr>
        <w:t>(</w:t>
      </w:r>
      <w:r w:rsidRPr="00E60E5F">
        <w:rPr>
          <w:rFonts w:asciiTheme="majorBidi" w:hAnsiTheme="majorBidi" w:cstheme="majorBidi"/>
          <w:sz w:val="28"/>
          <w:szCs w:val="28"/>
          <w14:ligatures w14:val="none"/>
        </w:rPr>
        <w:t>Reconstruction</w:t>
      </w:r>
      <w:r w:rsidRPr="00E60E5F">
        <w:rPr>
          <w:rFonts w:ascii="Simplified Arabic" w:hAnsi="Simplified Arabic" w:cs="Simplified Arabic"/>
          <w:sz w:val="28"/>
          <w:szCs w:val="28"/>
          <w:rtl/>
          <w14:ligatures w14:val="none"/>
        </w:rPr>
        <w:t>).</w:t>
      </w:r>
    </w:p>
    <w:p w14:paraId="254CDE31" w14:textId="62797EC9"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 xml:space="preserve">ويعتمد الاختيار عادةً على مؤشرات الأداء مثل </w:t>
      </w:r>
      <w:r w:rsidRPr="009F7280">
        <w:rPr>
          <w:rFonts w:ascii="Simplified Arabic" w:hAnsi="Simplified Arabic" w:cs="Simplified Arabic"/>
          <w:sz w:val="28"/>
          <w:szCs w:val="28"/>
          <w14:ligatures w14:val="none"/>
        </w:rPr>
        <w:t>PCI</w:t>
      </w:r>
      <w:r w:rsidRPr="009F7280">
        <w:rPr>
          <w:rFonts w:ascii="Simplified Arabic" w:hAnsi="Simplified Arabic" w:cs="Simplified Arabic"/>
          <w:sz w:val="28"/>
          <w:szCs w:val="28"/>
          <w:rtl/>
          <w14:ligatures w14:val="none"/>
        </w:rPr>
        <w:t xml:space="preserve"> والميزانية المتاحة والأولويات المرورية إلا أن الذكاء الاصطناعي يعزز هذا الاختيار من خلال أنظمة دعم القرار متعددة المعايير (</w:t>
      </w:r>
      <w:r w:rsidRPr="0022025A">
        <w:rPr>
          <w:rFonts w:asciiTheme="majorBidi" w:hAnsiTheme="majorBidi" w:cstheme="majorBidi"/>
          <w:sz w:val="28"/>
          <w:szCs w:val="28"/>
          <w14:ligatures w14:val="none"/>
        </w:rPr>
        <w:t>MCDM</w:t>
      </w:r>
      <w:r w:rsidRPr="009F7280">
        <w:rPr>
          <w:rFonts w:ascii="Simplified Arabic" w:hAnsi="Simplified Arabic" w:cs="Simplified Arabic"/>
          <w:sz w:val="28"/>
          <w:szCs w:val="28"/>
          <w:rtl/>
          <w14:ligatures w14:val="none"/>
        </w:rPr>
        <w:t>) والتي توازن بين:</w:t>
      </w:r>
    </w:p>
    <w:p w14:paraId="10F4D1F3" w14:textId="77777777" w:rsidR="0022025A" w:rsidRPr="00E60E5F" w:rsidRDefault="0022025A" w:rsidP="0022025A">
      <w:pPr>
        <w:pStyle w:val="ListParagraph"/>
        <w:numPr>
          <w:ilvl w:val="0"/>
          <w:numId w:val="23"/>
        </w:numPr>
        <w:spacing w:after="0" w:line="360" w:lineRule="auto"/>
        <w:ind w:left="36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الحالة الفنية للطريق.</w:t>
      </w:r>
    </w:p>
    <w:p w14:paraId="1B270A15" w14:textId="77777777" w:rsidR="0022025A" w:rsidRPr="00E60E5F" w:rsidRDefault="0022025A" w:rsidP="0022025A">
      <w:pPr>
        <w:pStyle w:val="ListParagraph"/>
        <w:numPr>
          <w:ilvl w:val="0"/>
          <w:numId w:val="23"/>
        </w:numPr>
        <w:spacing w:after="0" w:line="360" w:lineRule="auto"/>
        <w:ind w:left="36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حجم المرور اليومي.</w:t>
      </w:r>
    </w:p>
    <w:p w14:paraId="43BA80F3" w14:textId="77777777" w:rsidR="0022025A" w:rsidRPr="00E60E5F" w:rsidRDefault="0022025A" w:rsidP="0022025A">
      <w:pPr>
        <w:pStyle w:val="ListParagraph"/>
        <w:numPr>
          <w:ilvl w:val="0"/>
          <w:numId w:val="23"/>
        </w:numPr>
        <w:spacing w:after="0" w:line="360" w:lineRule="auto"/>
        <w:ind w:left="36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التكلفة قصيرة وطويلة الأمد.</w:t>
      </w:r>
    </w:p>
    <w:p w14:paraId="29BB678C" w14:textId="02287B77" w:rsidR="0022025A" w:rsidRPr="0022025A" w:rsidRDefault="0022025A" w:rsidP="0022025A">
      <w:pPr>
        <w:pStyle w:val="ListParagraph"/>
        <w:numPr>
          <w:ilvl w:val="0"/>
          <w:numId w:val="23"/>
        </w:numPr>
        <w:spacing w:after="0" w:line="360" w:lineRule="auto"/>
        <w:ind w:left="36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أثر التدخل على السلامة والبيئة.</w:t>
      </w:r>
    </w:p>
    <w:p w14:paraId="15802AF2" w14:textId="77777777"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وبذلك تتحول عملية اتخاذ القرار من كونها خبرة شخصية للفني إلى عملية موضوعية مدعومة ببيانات ضخمة وخوارزميات دقيقة.</w:t>
      </w:r>
    </w:p>
    <w:p w14:paraId="70FC4B85" w14:textId="77777777" w:rsidR="0022025A" w:rsidRPr="00E60E5F" w:rsidRDefault="0022025A" w:rsidP="0022025A">
      <w:pPr>
        <w:spacing w:before="240" w:line="360" w:lineRule="auto"/>
        <w:jc w:val="lowKashida"/>
        <w:rPr>
          <w:rFonts w:ascii="Simplified Arabic" w:hAnsi="Simplified Arabic" w:cs="Simplified Arabic"/>
          <w:b/>
          <w:bCs/>
          <w:sz w:val="32"/>
          <w:szCs w:val="32"/>
          <w14:ligatures w14:val="none"/>
        </w:rPr>
      </w:pPr>
      <w:r w:rsidRPr="00E60E5F">
        <w:rPr>
          <w:rFonts w:ascii="Simplified Arabic" w:hAnsi="Simplified Arabic" w:cs="Simplified Arabic"/>
          <w:b/>
          <w:bCs/>
          <w:sz w:val="32"/>
          <w:szCs w:val="32"/>
          <w:rtl/>
          <w14:ligatures w14:val="none"/>
        </w:rPr>
        <w:t>رابعًا: خفض التكاليف وتحقيق الكفاءة الاقتصادية</w:t>
      </w:r>
    </w:p>
    <w:p w14:paraId="19EA23B5" w14:textId="77777777"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lastRenderedPageBreak/>
        <w:t>تشير الدراسات الدولية (</w:t>
      </w:r>
      <w:r w:rsidRPr="0022025A">
        <w:rPr>
          <w:rFonts w:asciiTheme="majorBidi" w:hAnsiTheme="majorBidi" w:cstheme="majorBidi"/>
          <w:sz w:val="28"/>
          <w:szCs w:val="28"/>
          <w14:ligatures w14:val="none"/>
        </w:rPr>
        <w:t>ITF, 2020</w:t>
      </w:r>
      <w:r w:rsidRPr="0022025A">
        <w:rPr>
          <w:rFonts w:asciiTheme="majorBidi" w:hAnsiTheme="majorBidi" w:cstheme="majorBidi"/>
          <w:sz w:val="28"/>
          <w:szCs w:val="28"/>
          <w:rtl/>
          <w14:ligatures w14:val="none"/>
        </w:rPr>
        <w:t>؛</w:t>
      </w:r>
      <w:r w:rsidRPr="009F7280">
        <w:rPr>
          <w:rFonts w:ascii="Simplified Arabic" w:hAnsi="Simplified Arabic" w:cs="Simplified Arabic"/>
          <w:sz w:val="28"/>
          <w:szCs w:val="28"/>
          <w:rtl/>
          <w14:ligatures w14:val="none"/>
        </w:rPr>
        <w:t xml:space="preserve"> </w:t>
      </w:r>
      <w:r w:rsidRPr="0022025A">
        <w:rPr>
          <w:rFonts w:asciiTheme="majorBidi" w:hAnsiTheme="majorBidi" w:cstheme="majorBidi"/>
          <w:sz w:val="28"/>
          <w:szCs w:val="28"/>
          <w14:ligatures w14:val="none"/>
        </w:rPr>
        <w:t>FHWA</w:t>
      </w:r>
      <w:r w:rsidRPr="009F7280">
        <w:rPr>
          <w:rFonts w:ascii="Simplified Arabic" w:hAnsi="Simplified Arabic" w:cs="Simplified Arabic"/>
          <w:sz w:val="28"/>
          <w:szCs w:val="28"/>
          <w14:ligatures w14:val="none"/>
        </w:rPr>
        <w:t xml:space="preserve">, </w:t>
      </w:r>
      <w:r w:rsidRPr="0022025A">
        <w:rPr>
          <w:rFonts w:asciiTheme="majorBidi" w:hAnsiTheme="majorBidi" w:cstheme="majorBidi"/>
          <w:sz w:val="28"/>
          <w:szCs w:val="28"/>
          <w14:ligatures w14:val="none"/>
        </w:rPr>
        <w:t>2019</w:t>
      </w:r>
      <w:r w:rsidRPr="009F7280">
        <w:rPr>
          <w:rFonts w:ascii="Simplified Arabic" w:hAnsi="Simplified Arabic" w:cs="Simplified Arabic"/>
          <w:sz w:val="28"/>
          <w:szCs w:val="28"/>
          <w:rtl/>
          <w14:ligatures w14:val="none"/>
        </w:rPr>
        <w:t>) إلى أن استخدام الذكاء الاصطناعي في صيانة الطرق يمكن أن يؤدي إلى:</w:t>
      </w:r>
    </w:p>
    <w:p w14:paraId="466889EE" w14:textId="77777777" w:rsidR="0022025A" w:rsidRPr="00E60E5F" w:rsidRDefault="0022025A" w:rsidP="0022025A">
      <w:pPr>
        <w:pStyle w:val="ListParagraph"/>
        <w:numPr>
          <w:ilvl w:val="0"/>
          <w:numId w:val="22"/>
        </w:numPr>
        <w:spacing w:after="0" w:line="360" w:lineRule="auto"/>
        <w:ind w:left="36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تقليل تكاليف الفحص اليدوي بنسبة تتجاوز 40%.</w:t>
      </w:r>
    </w:p>
    <w:p w14:paraId="33804BA0" w14:textId="77777777" w:rsidR="0022025A" w:rsidRPr="00E60E5F" w:rsidRDefault="0022025A" w:rsidP="0022025A">
      <w:pPr>
        <w:pStyle w:val="ListParagraph"/>
        <w:numPr>
          <w:ilvl w:val="0"/>
          <w:numId w:val="22"/>
        </w:numPr>
        <w:spacing w:after="0" w:line="360" w:lineRule="auto"/>
        <w:ind w:left="36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إطالة العمر الافتراضي للطرق بنسبة 25–30% عبر التدخل الوقائي المبكر.</w:t>
      </w:r>
    </w:p>
    <w:p w14:paraId="5BE1FCA2" w14:textId="77777777" w:rsidR="0022025A" w:rsidRPr="00E60E5F" w:rsidRDefault="0022025A" w:rsidP="0022025A">
      <w:pPr>
        <w:pStyle w:val="ListParagraph"/>
        <w:numPr>
          <w:ilvl w:val="0"/>
          <w:numId w:val="22"/>
        </w:numPr>
        <w:spacing w:after="0" w:line="360" w:lineRule="auto"/>
        <w:ind w:left="360"/>
        <w:jc w:val="lowKashida"/>
        <w:rPr>
          <w:rFonts w:ascii="Simplified Arabic" w:hAnsi="Simplified Arabic" w:cs="Simplified Arabic"/>
          <w:sz w:val="28"/>
          <w:szCs w:val="28"/>
          <w14:ligatures w14:val="none"/>
        </w:rPr>
      </w:pPr>
      <w:r w:rsidRPr="00E60E5F">
        <w:rPr>
          <w:rFonts w:ascii="Simplified Arabic" w:hAnsi="Simplified Arabic" w:cs="Simplified Arabic"/>
          <w:sz w:val="28"/>
          <w:szCs w:val="28"/>
          <w:rtl/>
          <w14:ligatures w14:val="none"/>
        </w:rPr>
        <w:t>تحسين تخصيص الميزانية بحيث توجه الموارد إلى المقاطع الأكثر حاجة فعليًا.</w:t>
      </w:r>
    </w:p>
    <w:p w14:paraId="07A5C5F2" w14:textId="77777777"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هذه النتائج تؤكد أن الذكاء الاصطناعي لا يُعد مجرد أداة تقنية، بل يمثل تحولًا اقتصاديًا يحقق وفورات ضخمة على مستوى البلديات والدول.</w:t>
      </w:r>
    </w:p>
    <w:p w14:paraId="7DA78863" w14:textId="77777777" w:rsidR="0022025A" w:rsidRPr="00E60E5F" w:rsidRDefault="0022025A" w:rsidP="0022025A">
      <w:pPr>
        <w:spacing w:before="240" w:line="360" w:lineRule="auto"/>
        <w:jc w:val="lowKashida"/>
        <w:rPr>
          <w:rFonts w:ascii="Simplified Arabic" w:hAnsi="Simplified Arabic" w:cs="Simplified Arabic"/>
          <w:b/>
          <w:bCs/>
          <w:sz w:val="32"/>
          <w:szCs w:val="32"/>
          <w14:ligatures w14:val="none"/>
        </w:rPr>
      </w:pPr>
      <w:r w:rsidRPr="00E60E5F">
        <w:rPr>
          <w:rFonts w:ascii="Simplified Arabic" w:hAnsi="Simplified Arabic" w:cs="Simplified Arabic"/>
          <w:b/>
          <w:bCs/>
          <w:sz w:val="32"/>
          <w:szCs w:val="32"/>
          <w:rtl/>
          <w14:ligatures w14:val="none"/>
        </w:rPr>
        <w:t>خامسًا: تعزيز الاستدامة وجودة الخدمة</w:t>
      </w:r>
    </w:p>
    <w:p w14:paraId="1F283601" w14:textId="77777777"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أصبحت الاستدامة اليوم مطلبًا عالميًا في إدارة البنية التحتية. ويسهم الذكاء الاصطناعي في تعزيزها عبر:</w:t>
      </w:r>
    </w:p>
    <w:p w14:paraId="64AC778A" w14:textId="77777777" w:rsidR="0022025A" w:rsidRPr="009F7280" w:rsidRDefault="0022025A" w:rsidP="0022025A">
      <w:pPr>
        <w:pStyle w:val="ListParagraph"/>
        <w:numPr>
          <w:ilvl w:val="0"/>
          <w:numId w:val="21"/>
        </w:numPr>
        <w:spacing w:after="0" w:line="360" w:lineRule="auto"/>
        <w:ind w:left="360"/>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تقليل إهدار الموارد نتيجة التدخلات غير الضرورية.</w:t>
      </w:r>
    </w:p>
    <w:p w14:paraId="4772C54B" w14:textId="77777777" w:rsidR="0022025A" w:rsidRPr="009F7280" w:rsidRDefault="0022025A" w:rsidP="0022025A">
      <w:pPr>
        <w:pStyle w:val="ListParagraph"/>
        <w:numPr>
          <w:ilvl w:val="0"/>
          <w:numId w:val="21"/>
        </w:numPr>
        <w:spacing w:after="0" w:line="360" w:lineRule="auto"/>
        <w:ind w:left="360"/>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إطالة عمر المواد والطبقات الإسفلتية.</w:t>
      </w:r>
    </w:p>
    <w:p w14:paraId="1907B81F" w14:textId="77777777" w:rsidR="0022025A" w:rsidRPr="009F7280" w:rsidRDefault="0022025A" w:rsidP="0022025A">
      <w:pPr>
        <w:pStyle w:val="ListParagraph"/>
        <w:numPr>
          <w:ilvl w:val="0"/>
          <w:numId w:val="21"/>
        </w:numPr>
        <w:spacing w:after="0" w:line="360" w:lineRule="auto"/>
        <w:ind w:left="360"/>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خفض الانبعاثات الكربونية الناتجة عن أعمال الصيانة المتكررة.</w:t>
      </w:r>
    </w:p>
    <w:p w14:paraId="582F49FD" w14:textId="77777777" w:rsidR="0022025A" w:rsidRPr="009F7280" w:rsidRDefault="0022025A" w:rsidP="0022025A">
      <w:pPr>
        <w:pStyle w:val="ListParagraph"/>
        <w:numPr>
          <w:ilvl w:val="0"/>
          <w:numId w:val="21"/>
        </w:numPr>
        <w:spacing w:after="0" w:line="360" w:lineRule="auto"/>
        <w:ind w:left="360"/>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تحسين مستوى الخدمة للمستخدمين من خلال تقليل فترات الإغلاق والازدحام أثناء الصيانة.</w:t>
      </w:r>
    </w:p>
    <w:p w14:paraId="293648C0" w14:textId="77777777"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وبذلك فإن العلاقة بين الذكاء الاصطناعي واستراتيجيات صيانة الطرق لا تقتصر على الجانب الفني، بل تمتد إلى البعد البيئي والاجتماعي.</w:t>
      </w:r>
    </w:p>
    <w:p w14:paraId="2291BF6D" w14:textId="77777777" w:rsidR="0022025A" w:rsidRPr="009F7280" w:rsidRDefault="0022025A" w:rsidP="0022025A">
      <w:pPr>
        <w:spacing w:before="240" w:line="360" w:lineRule="auto"/>
        <w:jc w:val="lowKashida"/>
        <w:rPr>
          <w:rFonts w:ascii="Simplified Arabic" w:hAnsi="Simplified Arabic" w:cs="Simplified Arabic"/>
          <w:b/>
          <w:bCs/>
          <w:sz w:val="32"/>
          <w:szCs w:val="32"/>
          <w14:ligatures w14:val="none"/>
        </w:rPr>
      </w:pPr>
      <w:r w:rsidRPr="009F7280">
        <w:rPr>
          <w:rFonts w:ascii="Simplified Arabic" w:hAnsi="Simplified Arabic" w:cs="Simplified Arabic"/>
          <w:b/>
          <w:bCs/>
          <w:sz w:val="32"/>
          <w:szCs w:val="32"/>
          <w:rtl/>
          <w14:ligatures w14:val="none"/>
        </w:rPr>
        <w:t>سادسًا: التحديات والاعتبارات التطبيقية</w:t>
      </w:r>
    </w:p>
    <w:p w14:paraId="4C696BA0" w14:textId="77777777"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lastRenderedPageBreak/>
        <w:t>رغم الفوائد الكبيرة، إلا أن هناك تحديات أمام دمج الذكاء الاصطناعي في استراتيجيات صيانة الطرق، مثل:</w:t>
      </w:r>
    </w:p>
    <w:p w14:paraId="0352A75B" w14:textId="77777777" w:rsidR="0022025A" w:rsidRPr="009F7280" w:rsidRDefault="0022025A" w:rsidP="0022025A">
      <w:pPr>
        <w:pStyle w:val="ListParagraph"/>
        <w:numPr>
          <w:ilvl w:val="0"/>
          <w:numId w:val="21"/>
        </w:numPr>
        <w:spacing w:after="0" w:line="360" w:lineRule="auto"/>
        <w:ind w:left="360"/>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الحاجة إلى بيانات ضخمة وموثوقة لتدريب النماذج.</w:t>
      </w:r>
    </w:p>
    <w:p w14:paraId="14EAF373" w14:textId="77777777" w:rsidR="0022025A" w:rsidRPr="009F7280" w:rsidRDefault="0022025A" w:rsidP="0022025A">
      <w:pPr>
        <w:pStyle w:val="ListParagraph"/>
        <w:numPr>
          <w:ilvl w:val="0"/>
          <w:numId w:val="21"/>
        </w:numPr>
        <w:spacing w:after="0" w:line="360" w:lineRule="auto"/>
        <w:ind w:left="360"/>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ارتفاع تكلفة أجهزة الاستشعار والطائرات بدون طيار في البداية.</w:t>
      </w:r>
    </w:p>
    <w:p w14:paraId="148A4EC3" w14:textId="77777777" w:rsidR="0022025A" w:rsidRPr="009F7280" w:rsidRDefault="0022025A" w:rsidP="0022025A">
      <w:pPr>
        <w:pStyle w:val="ListParagraph"/>
        <w:numPr>
          <w:ilvl w:val="0"/>
          <w:numId w:val="21"/>
        </w:numPr>
        <w:spacing w:after="0" w:line="360" w:lineRule="auto"/>
        <w:ind w:left="360"/>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مقاومة التغيير المؤسسي والاعتماد على الطرق التقليدية.</w:t>
      </w:r>
    </w:p>
    <w:p w14:paraId="18FC3A00" w14:textId="77777777" w:rsidR="0022025A" w:rsidRPr="009F7280" w:rsidRDefault="0022025A" w:rsidP="0022025A">
      <w:pPr>
        <w:pStyle w:val="ListParagraph"/>
        <w:numPr>
          <w:ilvl w:val="0"/>
          <w:numId w:val="21"/>
        </w:numPr>
        <w:spacing w:after="0" w:line="360" w:lineRule="auto"/>
        <w:ind w:left="360"/>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ضرورة وجود كوادر بشرية مدربة قادرة على إدارة الأنظمة الذكية.</w:t>
      </w:r>
    </w:p>
    <w:p w14:paraId="6FC1819B" w14:textId="16FB6770" w:rsidR="0022025A" w:rsidRPr="009F7280" w:rsidRDefault="0022025A" w:rsidP="0022025A">
      <w:pPr>
        <w:spacing w:after="0" w:line="360" w:lineRule="auto"/>
        <w:jc w:val="lowKashida"/>
        <w:rPr>
          <w:rFonts w:ascii="Simplified Arabic" w:hAnsi="Simplified Arabic" w:cs="Simplified Arabic"/>
          <w:sz w:val="28"/>
          <w:szCs w:val="28"/>
          <w14:ligatures w14:val="none"/>
        </w:rPr>
      </w:pPr>
      <w:r w:rsidRPr="009F7280">
        <w:rPr>
          <w:rFonts w:ascii="Simplified Arabic" w:hAnsi="Simplified Arabic" w:cs="Simplified Arabic"/>
          <w:sz w:val="28"/>
          <w:szCs w:val="28"/>
          <w:rtl/>
          <w14:ligatures w14:val="none"/>
        </w:rPr>
        <w:t>لذلك فإن نجاح تطبيق الذكاء الاصطناعي يتطلب استراتيجية متكاملة تشمل بناء القدرات البشرية، وتطوير التشريعات، وتوفير البنية التحتية الرقمية.</w:t>
      </w:r>
    </w:p>
    <w:p w14:paraId="27DFA37D" w14:textId="6C63D229" w:rsidR="0022025A" w:rsidRPr="0022025A" w:rsidRDefault="0022025A" w:rsidP="0022025A">
      <w:pPr>
        <w:spacing w:before="240" w:line="360" w:lineRule="auto"/>
        <w:jc w:val="lowKashida"/>
        <w:rPr>
          <w:rFonts w:ascii="Simplified Arabic" w:hAnsi="Simplified Arabic" w:cs="Simplified Arabic"/>
          <w:sz w:val="28"/>
          <w:szCs w:val="28"/>
          <w:rtl/>
          <w14:ligatures w14:val="none"/>
        </w:rPr>
      </w:pPr>
      <w:r w:rsidRPr="009F7280">
        <w:rPr>
          <w:rFonts w:ascii="Simplified Arabic" w:hAnsi="Simplified Arabic" w:cs="Simplified Arabic"/>
          <w:sz w:val="28"/>
          <w:szCs w:val="28"/>
          <w:rtl/>
          <w14:ligatures w14:val="none"/>
        </w:rPr>
        <w:t>يمكن القول إن العلاقة بين الذكاء الاصطناعي واستراتيجيات صيانة الطرق هي علاقة تكاملية واستراتيجية</w:t>
      </w:r>
      <w:r>
        <w:rPr>
          <w:rFonts w:ascii="Simplified Arabic" w:hAnsi="Simplified Arabic" w:cs="Simplified Arabic"/>
          <w:sz w:val="28"/>
          <w:szCs w:val="28"/>
          <w14:ligatures w14:val="none"/>
        </w:rPr>
        <w:t xml:space="preserve"> </w:t>
      </w:r>
      <w:r w:rsidRPr="009F7280">
        <w:rPr>
          <w:rFonts w:ascii="Simplified Arabic" w:hAnsi="Simplified Arabic" w:cs="Simplified Arabic"/>
          <w:sz w:val="28"/>
          <w:szCs w:val="28"/>
          <w:rtl/>
          <w14:ligatures w14:val="none"/>
        </w:rPr>
        <w:t>فالذكاء الاصطناعي لا يلغي دور المهندس أو المخطط، لكنه يزوده بأدوات أكثر دقة وموضوعية تساعده على اتخاذ القرار الأمثل من خلال جمع وتحليل البيانات بدقة التنبؤ بالتدهور تحسين اختيار البدائل، خفض التكاليف وتعزيز الاستدامة يصبح الذكاء الاصطناعي عاملًا محوريًا في التحول نحو إدارة ذكية ومستدامة لشبكات الطرق</w:t>
      </w:r>
    </w:p>
    <w:p w14:paraId="05E2D369" w14:textId="77777777" w:rsidR="00FE0F4D" w:rsidRPr="0016229C" w:rsidRDefault="00FE0F4D" w:rsidP="0022025A">
      <w:pPr>
        <w:spacing w:before="240" w:line="360" w:lineRule="auto"/>
        <w:jc w:val="lowKashida"/>
        <w:rPr>
          <w:sz w:val="28"/>
          <w:szCs w:val="28"/>
          <w:rtl/>
        </w:rPr>
      </w:pPr>
      <w:r w:rsidRPr="0016229C">
        <w:rPr>
          <w:rFonts w:ascii="Simplified Arabic" w:hAnsi="Simplified Arabic" w:cs="Simplified Arabic"/>
          <w:b/>
          <w:bCs/>
          <w:sz w:val="28"/>
          <w:szCs w:val="28"/>
          <w:rtl/>
          <w14:ligatures w14:val="none"/>
        </w:rPr>
        <w:t>آليات دمج الذكاء الاصطناعي في الصيانة والتأهيل</w:t>
      </w:r>
    </w:p>
    <w:p w14:paraId="69D5096E" w14:textId="7FA8B4A5"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 xml:space="preserve">التنبؤ بتدهور الرصف باستخدام بيانات المرور والمناخ والعمر </w:t>
      </w:r>
      <w:r w:rsidR="00905E0C" w:rsidRPr="0016229C">
        <w:rPr>
          <w:rFonts w:ascii="Simplified Arabic" w:hAnsi="Simplified Arabic" w:cs="Simplified Arabic" w:hint="cs"/>
          <w:sz w:val="28"/>
          <w:szCs w:val="28"/>
          <w:rtl/>
          <w14:ligatures w14:val="none"/>
        </w:rPr>
        <w:t xml:space="preserve">الافتراضي </w:t>
      </w:r>
      <w:r w:rsidR="00905E0C" w:rsidRPr="0016229C">
        <w:rPr>
          <w:rFonts w:ascii="Simplified Arabic" w:hAnsi="Simplified Arabic" w:cs="Simplified Arabic"/>
          <w:sz w:val="28"/>
          <w:szCs w:val="28"/>
          <w:rtl/>
          <w14:ligatures w14:val="none"/>
        </w:rPr>
        <w:t>(</w:t>
      </w:r>
      <w:r w:rsidRPr="0016229C">
        <w:rPr>
          <w:rFonts w:asciiTheme="majorBidi" w:hAnsiTheme="majorBidi" w:cstheme="majorBidi"/>
          <w:sz w:val="28"/>
          <w:szCs w:val="28"/>
          <w14:ligatures w14:val="none"/>
        </w:rPr>
        <w:t>Zhou et al., 2022</w:t>
      </w:r>
      <w:r w:rsidR="00905E0C" w:rsidRPr="0016229C">
        <w:rPr>
          <w:rFonts w:ascii="Simplified Arabic" w:hAnsi="Simplified Arabic" w:cs="Simplified Arabic" w:hint="cs"/>
          <w:sz w:val="28"/>
          <w:szCs w:val="28"/>
          <w:rtl/>
          <w14:ligatures w14:val="none"/>
        </w:rPr>
        <w:t>)</w:t>
      </w:r>
      <w:r w:rsidR="00905E0C" w:rsidRPr="0016229C">
        <w:rPr>
          <w:rFonts w:ascii="Simplified Arabic" w:hAnsi="Simplified Arabic" w:cs="Simplified Arabic"/>
          <w:sz w:val="28"/>
          <w:szCs w:val="28"/>
          <w14:ligatures w14:val="none"/>
        </w:rPr>
        <w:t>.</w:t>
      </w:r>
    </w:p>
    <w:p w14:paraId="2CD7BA32" w14:textId="77777777"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تصنيف أولويات الصيانة تلقائيًا استنادًا إلى مستويات التدهور (</w:t>
      </w:r>
      <w:r w:rsidRPr="0016229C">
        <w:rPr>
          <w:rFonts w:asciiTheme="majorBidi" w:hAnsiTheme="majorBidi" w:cstheme="majorBidi"/>
          <w:sz w:val="28"/>
          <w:szCs w:val="28"/>
          <w14:ligatures w14:val="none"/>
        </w:rPr>
        <w:t>Ghani et al., 2020</w:t>
      </w:r>
      <w:r w:rsidRPr="0016229C">
        <w:rPr>
          <w:rFonts w:ascii="Simplified Arabic" w:hAnsi="Simplified Arabic" w:cs="Simplified Arabic"/>
          <w:sz w:val="28"/>
          <w:szCs w:val="28"/>
          <w:rtl/>
          <w14:ligatures w14:val="none"/>
        </w:rPr>
        <w:t>).</w:t>
      </w:r>
    </w:p>
    <w:p w14:paraId="6B0EE5F4" w14:textId="1087DCEB" w:rsidR="00FE0F4D" w:rsidRPr="0016229C" w:rsidRDefault="00FE0F4D" w:rsidP="0016229C">
      <w:pPr>
        <w:spacing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 xml:space="preserve">تقليل الاعتماد على الفحص اليدوي من خلال استخدام خوارزميات دقيقة </w:t>
      </w:r>
      <w:r w:rsidR="00905E0C" w:rsidRPr="0016229C">
        <w:rPr>
          <w:rFonts w:ascii="Simplified Arabic" w:hAnsi="Simplified Arabic" w:cs="Simplified Arabic" w:hint="cs"/>
          <w:sz w:val="28"/>
          <w:szCs w:val="28"/>
          <w:rtl/>
          <w14:ligatures w14:val="none"/>
        </w:rPr>
        <w:t xml:space="preserve">وآلية </w:t>
      </w:r>
      <w:r w:rsidR="00905E0C" w:rsidRPr="0016229C">
        <w:rPr>
          <w:rFonts w:ascii="Simplified Arabic" w:hAnsi="Simplified Arabic" w:cs="Simplified Arabic"/>
          <w:sz w:val="28"/>
          <w:szCs w:val="28"/>
          <w:rtl/>
          <w14:ligatures w14:val="none"/>
        </w:rPr>
        <w:t>(</w:t>
      </w:r>
      <w:r w:rsidRPr="0016229C">
        <w:rPr>
          <w:rFonts w:asciiTheme="majorBidi" w:hAnsiTheme="majorBidi" w:cstheme="majorBidi"/>
          <w:sz w:val="28"/>
          <w:szCs w:val="28"/>
          <w14:ligatures w14:val="none"/>
        </w:rPr>
        <w:t>Alhasan et al., 2021</w:t>
      </w:r>
      <w:r w:rsidRPr="0016229C">
        <w:rPr>
          <w:rFonts w:ascii="Simplified Arabic" w:hAnsi="Simplified Arabic" w:cs="Simplified Arabic"/>
          <w:sz w:val="28"/>
          <w:szCs w:val="28"/>
          <w:rtl/>
          <w14:ligatures w14:val="none"/>
        </w:rPr>
        <w:t>).</w:t>
      </w:r>
    </w:p>
    <w:p w14:paraId="3598C105" w14:textId="77777777" w:rsidR="00FE0F4D" w:rsidRPr="0016229C" w:rsidRDefault="00FE0F4D" w:rsidP="0016229C">
      <w:pPr>
        <w:spacing w:after="0" w:line="360" w:lineRule="auto"/>
        <w:jc w:val="lowKashida"/>
        <w:rPr>
          <w:rFonts w:ascii="Simplified Arabic" w:hAnsi="Simplified Arabic" w:cs="Simplified Arabic"/>
          <w:b/>
          <w:bCs/>
          <w:sz w:val="28"/>
          <w:szCs w:val="28"/>
          <w:rtl/>
          <w14:ligatures w14:val="none"/>
        </w:rPr>
      </w:pPr>
      <w:r w:rsidRPr="0016229C">
        <w:rPr>
          <w:rFonts w:ascii="Simplified Arabic" w:hAnsi="Simplified Arabic" w:cs="Simplified Arabic"/>
          <w:b/>
          <w:bCs/>
          <w:sz w:val="28"/>
          <w:szCs w:val="28"/>
          <w:rtl/>
          <w14:ligatures w14:val="none"/>
        </w:rPr>
        <w:lastRenderedPageBreak/>
        <w:t>نماذج الذكاء الاصطناعي المستخدمة</w:t>
      </w:r>
    </w:p>
    <w:p w14:paraId="4031AE90" w14:textId="2CD74735"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 xml:space="preserve">شبكات </w:t>
      </w:r>
      <w:r w:rsidRPr="0022025A">
        <w:rPr>
          <w:rFonts w:asciiTheme="majorBidi" w:hAnsiTheme="majorBidi" w:cstheme="majorBidi"/>
          <w:sz w:val="28"/>
          <w:szCs w:val="28"/>
          <w14:ligatures w14:val="none"/>
        </w:rPr>
        <w:t>LSTM (Long Short-Term Memory)</w:t>
      </w:r>
      <w:r w:rsidRPr="0022025A">
        <w:rPr>
          <w:rFonts w:asciiTheme="majorBidi" w:hAnsiTheme="majorBidi" w:cstheme="majorBidi"/>
          <w:sz w:val="28"/>
          <w:szCs w:val="28"/>
          <w:rtl/>
          <w14:ligatures w14:val="none"/>
        </w:rPr>
        <w:t xml:space="preserve">: </w:t>
      </w:r>
      <w:r w:rsidRPr="0016229C">
        <w:rPr>
          <w:rFonts w:ascii="Simplified Arabic" w:hAnsi="Simplified Arabic" w:cs="Simplified Arabic"/>
          <w:sz w:val="28"/>
          <w:szCs w:val="28"/>
          <w:rtl/>
          <w14:ligatures w14:val="none"/>
        </w:rPr>
        <w:t>تُستخدم لتوقّع الأعطال المستقبلية وتدهور البنية التحتية ضمن تسلسل زمني</w:t>
      </w:r>
      <w:r w:rsidR="00905E0C">
        <w:rPr>
          <w:rFonts w:ascii="Simplified Arabic" w:hAnsi="Simplified Arabic" w:cs="Simplified Arabic" w:hint="cs"/>
          <w:sz w:val="28"/>
          <w:szCs w:val="28"/>
          <w:rtl/>
          <w14:ligatures w14:val="none"/>
        </w:rPr>
        <w:t xml:space="preserve"> </w:t>
      </w:r>
      <w:r w:rsidRPr="0016229C">
        <w:rPr>
          <w:rFonts w:ascii="Simplified Arabic" w:hAnsi="Simplified Arabic" w:cs="Simplified Arabic"/>
          <w:sz w:val="28"/>
          <w:szCs w:val="28"/>
          <w:rtl/>
          <w14:ligatures w14:val="none"/>
        </w:rPr>
        <w:t xml:space="preserve">اعتمادًا على بيانات الأداء التاريخية </w:t>
      </w:r>
      <w:r w:rsidRPr="0016229C">
        <w:rPr>
          <w:rFonts w:asciiTheme="majorBidi" w:hAnsiTheme="majorBidi" w:cstheme="majorBidi"/>
          <w:sz w:val="28"/>
          <w:szCs w:val="28"/>
          <w:rtl/>
          <w14:ligatures w14:val="none"/>
        </w:rPr>
        <w:t>(</w:t>
      </w:r>
      <w:r w:rsidRPr="0016229C">
        <w:rPr>
          <w:rFonts w:asciiTheme="majorBidi" w:hAnsiTheme="majorBidi" w:cstheme="majorBidi"/>
          <w:sz w:val="28"/>
          <w:szCs w:val="28"/>
          <w14:ligatures w14:val="none"/>
        </w:rPr>
        <w:t>Ma et al., 2020</w:t>
      </w:r>
      <w:r w:rsidRPr="0016229C">
        <w:rPr>
          <w:rFonts w:asciiTheme="majorBidi" w:hAnsiTheme="majorBidi" w:cstheme="majorBidi"/>
          <w:sz w:val="28"/>
          <w:szCs w:val="28"/>
          <w:rtl/>
          <w14:ligatures w14:val="none"/>
        </w:rPr>
        <w:t>).</w:t>
      </w:r>
    </w:p>
    <w:p w14:paraId="4D02AAAB" w14:textId="77777777" w:rsidR="00FE0F4D" w:rsidRPr="0016229C" w:rsidRDefault="00FE0F4D" w:rsidP="0016229C">
      <w:pPr>
        <w:spacing w:after="0" w:line="360" w:lineRule="auto"/>
        <w:jc w:val="lowKashida"/>
        <w:rPr>
          <w:rFonts w:ascii="Simplified Arabic" w:hAnsi="Simplified Arabic" w:cs="Simplified Arabic"/>
          <w:sz w:val="28"/>
          <w:szCs w:val="28"/>
          <w14:ligatures w14:val="none"/>
        </w:rPr>
      </w:pPr>
      <w:r w:rsidRPr="0016229C">
        <w:rPr>
          <w:rFonts w:ascii="Simplified Arabic" w:hAnsi="Simplified Arabic" w:cs="Simplified Arabic"/>
          <w:sz w:val="28"/>
          <w:szCs w:val="28"/>
          <w:rtl/>
          <w14:ligatures w14:val="none"/>
        </w:rPr>
        <w:t xml:space="preserve">شبكات </w:t>
      </w:r>
      <w:r w:rsidRPr="0022025A">
        <w:rPr>
          <w:rFonts w:asciiTheme="majorBidi" w:hAnsiTheme="majorBidi" w:cstheme="majorBidi"/>
          <w:sz w:val="28"/>
          <w:szCs w:val="28"/>
          <w14:ligatures w14:val="none"/>
        </w:rPr>
        <w:t>CNN (Convolutional Neural Networks)</w:t>
      </w:r>
      <w:r w:rsidRPr="0022025A">
        <w:rPr>
          <w:rFonts w:asciiTheme="majorBidi" w:hAnsiTheme="majorBidi" w:cstheme="majorBidi"/>
          <w:sz w:val="28"/>
          <w:szCs w:val="28"/>
          <w:rtl/>
          <w14:ligatures w14:val="none"/>
        </w:rPr>
        <w:t xml:space="preserve">: </w:t>
      </w:r>
      <w:r w:rsidRPr="0016229C">
        <w:rPr>
          <w:rFonts w:ascii="Simplified Arabic" w:hAnsi="Simplified Arabic" w:cs="Simplified Arabic"/>
          <w:sz w:val="28"/>
          <w:szCs w:val="28"/>
          <w:rtl/>
          <w14:ligatures w14:val="none"/>
        </w:rPr>
        <w:t>تُطبّق على الصور الجوية أو صور الطريق الملتقطة بواسطة المركبات لاكتشاف التشققات والتلفيات بدقة عالية (</w:t>
      </w:r>
      <w:r w:rsidRPr="0016229C">
        <w:rPr>
          <w:rFonts w:asciiTheme="majorBidi" w:hAnsiTheme="majorBidi" w:cstheme="majorBidi"/>
          <w:sz w:val="28"/>
          <w:szCs w:val="28"/>
          <w14:ligatures w14:val="none"/>
        </w:rPr>
        <w:t>Zhang et al., 2019</w:t>
      </w:r>
      <w:r w:rsidRPr="0016229C">
        <w:rPr>
          <w:rFonts w:ascii="Simplified Arabic" w:hAnsi="Simplified Arabic" w:cs="Simplified Arabic"/>
          <w:sz w:val="28"/>
          <w:szCs w:val="28"/>
          <w:rtl/>
          <w14:ligatures w14:val="none"/>
        </w:rPr>
        <w:t>).</w:t>
      </w:r>
    </w:p>
    <w:p w14:paraId="7A5A5296" w14:textId="2DB6D139"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خوارزميات التصنيف والتجميع (</w:t>
      </w:r>
      <w:r w:rsidRPr="0022025A">
        <w:rPr>
          <w:rFonts w:asciiTheme="majorBidi" w:hAnsiTheme="majorBidi" w:cstheme="majorBidi"/>
          <w:sz w:val="28"/>
          <w:szCs w:val="28"/>
          <w14:ligatures w14:val="none"/>
        </w:rPr>
        <w:t>Classification &amp; Clustering</w:t>
      </w:r>
      <w:r w:rsidRPr="0022025A">
        <w:rPr>
          <w:rFonts w:asciiTheme="majorBidi" w:hAnsiTheme="majorBidi" w:cstheme="majorBidi"/>
          <w:sz w:val="28"/>
          <w:szCs w:val="28"/>
          <w:rtl/>
          <w14:ligatures w14:val="none"/>
        </w:rPr>
        <w:t xml:space="preserve">): </w:t>
      </w:r>
      <w:r w:rsidRPr="0016229C">
        <w:rPr>
          <w:rFonts w:ascii="Simplified Arabic" w:hAnsi="Simplified Arabic" w:cs="Simplified Arabic"/>
          <w:sz w:val="28"/>
          <w:szCs w:val="28"/>
          <w:rtl/>
          <w14:ligatures w14:val="none"/>
        </w:rPr>
        <w:t>تُستخدم لتحديد المناطق ذات الخطورة العالية في شبكة الطرق</w:t>
      </w:r>
      <w:r w:rsidR="00905E0C">
        <w:rPr>
          <w:rFonts w:ascii="Simplified Arabic" w:hAnsi="Simplified Arabic" w:cs="Simplified Arabic" w:hint="cs"/>
          <w:sz w:val="28"/>
          <w:szCs w:val="28"/>
          <w:rtl/>
          <w14:ligatures w14:val="none"/>
        </w:rPr>
        <w:t xml:space="preserve"> </w:t>
      </w:r>
      <w:r w:rsidRPr="0016229C">
        <w:rPr>
          <w:rFonts w:ascii="Simplified Arabic" w:hAnsi="Simplified Arabic" w:cs="Simplified Arabic"/>
          <w:sz w:val="28"/>
          <w:szCs w:val="28"/>
          <w:rtl/>
          <w14:ligatures w14:val="none"/>
        </w:rPr>
        <w:t xml:space="preserve">وتصنيفها حسب درجة التدهور </w:t>
      </w:r>
      <w:r w:rsidRPr="0016229C">
        <w:rPr>
          <w:rFonts w:ascii="Simplified Arabic" w:hAnsi="Simplified Arabic" w:cs="Simplified Arabic" w:hint="cs"/>
          <w:sz w:val="28"/>
          <w:szCs w:val="28"/>
          <w:rtl/>
          <w14:ligatures w14:val="none"/>
        </w:rPr>
        <w:t xml:space="preserve">مثل خوارزمية </w:t>
      </w:r>
      <w:r w:rsidRPr="0022025A">
        <w:rPr>
          <w:rFonts w:asciiTheme="majorBidi" w:hAnsiTheme="majorBidi" w:cstheme="majorBidi"/>
          <w:sz w:val="28"/>
          <w:szCs w:val="28"/>
          <w:rtl/>
          <w14:ligatures w14:val="none"/>
        </w:rPr>
        <w:t>(</w:t>
      </w:r>
      <w:r w:rsidRPr="0022025A">
        <w:rPr>
          <w:rFonts w:asciiTheme="majorBidi" w:hAnsiTheme="majorBidi" w:cstheme="majorBidi"/>
          <w:sz w:val="28"/>
          <w:szCs w:val="28"/>
          <w14:ligatures w14:val="none"/>
        </w:rPr>
        <w:t xml:space="preserve">Decision </w:t>
      </w:r>
      <w:r w:rsidR="00905E0C" w:rsidRPr="0022025A">
        <w:rPr>
          <w:rFonts w:asciiTheme="majorBidi" w:hAnsiTheme="majorBidi" w:cstheme="majorBidi"/>
          <w:sz w:val="28"/>
          <w:szCs w:val="28"/>
          <w14:ligatures w14:val="none"/>
        </w:rPr>
        <w:t xml:space="preserve">Tree </w:t>
      </w:r>
      <w:r w:rsidR="00905E0C" w:rsidRPr="0022025A">
        <w:rPr>
          <w:rFonts w:asciiTheme="majorBidi" w:hAnsiTheme="majorBidi" w:cstheme="majorBidi" w:hint="cs"/>
          <w:sz w:val="28"/>
          <w:szCs w:val="28"/>
          <w:rtl/>
          <w:lang w:bidi="ar-EG"/>
          <w14:ligatures w14:val="none"/>
        </w:rPr>
        <w:t xml:space="preserve">أو </w:t>
      </w:r>
      <w:r w:rsidR="00905E0C" w:rsidRPr="0022025A">
        <w:rPr>
          <w:rFonts w:asciiTheme="majorBidi" w:hAnsiTheme="majorBidi" w:cstheme="majorBidi"/>
          <w:sz w:val="28"/>
          <w:szCs w:val="28"/>
          <w:lang w:bidi="ar-EG"/>
          <w14:ligatures w14:val="none"/>
        </w:rPr>
        <w:t>K</w:t>
      </w:r>
      <w:r w:rsidRPr="0022025A">
        <w:rPr>
          <w:rFonts w:asciiTheme="majorBidi" w:hAnsiTheme="majorBidi" w:cstheme="majorBidi"/>
          <w:sz w:val="28"/>
          <w:szCs w:val="28"/>
          <w:lang w:bidi="ar-EG"/>
          <w14:ligatures w14:val="none"/>
        </w:rPr>
        <w:t>-means</w:t>
      </w:r>
      <w:r w:rsidRPr="0022025A">
        <w:rPr>
          <w:rFonts w:asciiTheme="majorBidi" w:hAnsiTheme="majorBidi" w:cstheme="majorBidi"/>
          <w:sz w:val="28"/>
          <w:szCs w:val="28"/>
          <w:rtl/>
          <w14:ligatures w14:val="none"/>
        </w:rPr>
        <w:t>)</w:t>
      </w:r>
      <w:r w:rsidRPr="0022025A">
        <w:rPr>
          <w:rFonts w:asciiTheme="majorBidi" w:hAnsiTheme="majorBidi" w:cstheme="majorBidi"/>
          <w:sz w:val="28"/>
          <w:szCs w:val="28"/>
          <w14:ligatures w14:val="none"/>
        </w:rPr>
        <w:t xml:space="preserve"> (Fukuda et al., 2021)</w:t>
      </w:r>
    </w:p>
    <w:p w14:paraId="761F36FB" w14:textId="77777777" w:rsidR="00FE0F4D" w:rsidRPr="0016229C" w:rsidRDefault="00FE0F4D" w:rsidP="0016229C">
      <w:pPr>
        <w:spacing w:before="240"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أهمية البيانات في تطبيق الذكاء الاصطناعي على صيانة الطرق</w:t>
      </w:r>
    </w:p>
    <w:p w14:paraId="268D2A01" w14:textId="052C1F96"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 xml:space="preserve">مصادر البيانات: الحساسات الأرضية الصور الجوية المركبات المجهزة بكاميرات نظم المعلومات الجغرافية </w:t>
      </w:r>
      <w:r w:rsidRPr="0016229C">
        <w:rPr>
          <w:rFonts w:asciiTheme="majorBidi" w:hAnsiTheme="majorBidi" w:cstheme="majorBidi"/>
          <w:sz w:val="28"/>
          <w:szCs w:val="28"/>
          <w:rtl/>
          <w14:ligatures w14:val="none"/>
        </w:rPr>
        <w:t>(</w:t>
      </w:r>
      <w:r w:rsidRPr="0016229C">
        <w:rPr>
          <w:rFonts w:asciiTheme="majorBidi" w:hAnsiTheme="majorBidi" w:cstheme="majorBidi"/>
          <w:sz w:val="28"/>
          <w:szCs w:val="28"/>
          <w14:ligatures w14:val="none"/>
        </w:rPr>
        <w:t>GIS</w:t>
      </w:r>
      <w:r w:rsidRPr="0016229C">
        <w:rPr>
          <w:rFonts w:asciiTheme="majorBidi" w:hAnsiTheme="majorBidi" w:cstheme="majorBidi"/>
          <w:sz w:val="28"/>
          <w:szCs w:val="28"/>
          <w:rtl/>
          <w14:ligatures w14:val="none"/>
        </w:rPr>
        <w:t>).</w:t>
      </w:r>
    </w:p>
    <w:p w14:paraId="109134B8" w14:textId="0964AD3F" w:rsidR="00FE0F4D" w:rsidRPr="0016229C" w:rsidRDefault="00FE0F4D" w:rsidP="0016229C">
      <w:pPr>
        <w:spacing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أنواع البيانات: خصائص هندسية للطريق كثافة المرور</w:t>
      </w:r>
      <w:r w:rsidR="002605AF">
        <w:rPr>
          <w:rFonts w:ascii="Simplified Arabic" w:hAnsi="Simplified Arabic" w:cs="Simplified Arabic" w:hint="cs"/>
          <w:sz w:val="28"/>
          <w:szCs w:val="28"/>
          <w:rtl/>
          <w14:ligatures w14:val="none"/>
        </w:rPr>
        <w:t xml:space="preserve"> </w:t>
      </w:r>
      <w:r w:rsidRPr="0016229C">
        <w:rPr>
          <w:rFonts w:ascii="Simplified Arabic" w:hAnsi="Simplified Arabic" w:cs="Simplified Arabic"/>
          <w:sz w:val="28"/>
          <w:szCs w:val="28"/>
          <w:rtl/>
          <w14:ligatures w14:val="none"/>
        </w:rPr>
        <w:t>درجات الحرارة بيانات الطقس سجلات الصيانة السابقة.</w:t>
      </w:r>
    </w:p>
    <w:p w14:paraId="2DA02DD8" w14:textId="6E213885" w:rsidR="00FE0F4D" w:rsidRPr="0016229C" w:rsidRDefault="00FE0F4D" w:rsidP="0016229C">
      <w:pPr>
        <w:spacing w:after="0" w:line="360" w:lineRule="auto"/>
        <w:jc w:val="lowKashida"/>
        <w:rPr>
          <w:rFonts w:ascii="Simplified Arabic" w:hAnsi="Simplified Arabic" w:cs="Simplified Arabic"/>
          <w:sz w:val="28"/>
          <w:szCs w:val="28"/>
          <w14:ligatures w14:val="none"/>
        </w:rPr>
      </w:pPr>
      <w:r w:rsidRPr="0016229C">
        <w:rPr>
          <w:rFonts w:ascii="Simplified Arabic" w:hAnsi="Simplified Arabic" w:cs="Simplified Arabic"/>
          <w:sz w:val="28"/>
          <w:szCs w:val="28"/>
          <w:rtl/>
          <w14:ligatures w14:val="none"/>
        </w:rPr>
        <w:t>تحديات البيانات: ضعف التكامل بين الأنظمة انخفاض جودة البيانات المتاحة الحاجة إلى التحديث المستمر والدقة في التوثيق.</w:t>
      </w:r>
    </w:p>
    <w:p w14:paraId="750B7761" w14:textId="77777777" w:rsidR="00FE0F4D" w:rsidRPr="0016229C" w:rsidRDefault="00FE0F4D" w:rsidP="0016229C">
      <w:pPr>
        <w:spacing w:before="240" w:after="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تجارب دولية ناجحة في صيانة الطرق باستخدام الذكاء الاصطناعي</w:t>
      </w:r>
    </w:p>
    <w:p w14:paraId="53EFC21E" w14:textId="1DA4C76A" w:rsidR="00FE0F4D" w:rsidRPr="0016229C" w:rsidRDefault="00FE0F4D" w:rsidP="0016229C">
      <w:pPr>
        <w:spacing w:after="0" w:line="360" w:lineRule="auto"/>
        <w:jc w:val="lowKashida"/>
        <w:rPr>
          <w:rFonts w:ascii="Simplified Arabic" w:hAnsi="Simplified Arabic" w:cs="Simplified Arabic"/>
          <w:sz w:val="28"/>
          <w:szCs w:val="28"/>
          <w14:ligatures w14:val="none"/>
        </w:rPr>
      </w:pPr>
      <w:r w:rsidRPr="0016229C">
        <w:rPr>
          <w:rFonts w:ascii="Simplified Arabic" w:hAnsi="Simplified Arabic" w:cs="Simplified Arabic"/>
          <w:sz w:val="28"/>
          <w:szCs w:val="28"/>
          <w:rtl/>
          <w14:ligatures w14:val="none"/>
        </w:rPr>
        <w:t>الولايات المتحدة الأمريكية</w:t>
      </w:r>
      <w:r w:rsidRPr="0016229C">
        <w:rPr>
          <w:rFonts w:ascii="Simplified Arabic" w:hAnsi="Simplified Arabic" w:cs="Simplified Arabic" w:hint="cs"/>
          <w:sz w:val="28"/>
          <w:szCs w:val="28"/>
          <w:rtl/>
          <w14:ligatures w14:val="none"/>
        </w:rPr>
        <w:t xml:space="preserve"> </w:t>
      </w:r>
      <w:r w:rsidRPr="0016229C">
        <w:rPr>
          <w:rFonts w:ascii="Simplified Arabic" w:hAnsi="Simplified Arabic" w:cs="Simplified Arabic"/>
          <w:sz w:val="28"/>
          <w:szCs w:val="28"/>
          <w:rtl/>
          <w14:ligatures w14:val="none"/>
        </w:rPr>
        <w:t xml:space="preserve">في عام 2025، نفذت ولاية </w:t>
      </w:r>
      <w:proofErr w:type="spellStart"/>
      <w:r w:rsidRPr="0016229C">
        <w:rPr>
          <w:rFonts w:ascii="Simplified Arabic" w:hAnsi="Simplified Arabic" w:cs="Simplified Arabic"/>
          <w:sz w:val="28"/>
          <w:szCs w:val="28"/>
          <w:rtl/>
          <w14:ligatures w14:val="none"/>
        </w:rPr>
        <w:t>يوتا</w:t>
      </w:r>
      <w:proofErr w:type="spellEnd"/>
      <w:r w:rsidRPr="0016229C">
        <w:rPr>
          <w:rFonts w:ascii="Simplified Arabic" w:hAnsi="Simplified Arabic" w:cs="Simplified Arabic"/>
          <w:sz w:val="28"/>
          <w:szCs w:val="28"/>
          <w:rtl/>
          <w14:ligatures w14:val="none"/>
        </w:rPr>
        <w:t xml:space="preserve"> الأمريكية مشروعًا تجريبيًا لتقييم حالة الطرق باستخدام الذكاء الاصطناعي وتقنية </w:t>
      </w:r>
      <w:r w:rsidRPr="0016229C">
        <w:rPr>
          <w:rFonts w:asciiTheme="majorBidi" w:hAnsiTheme="majorBidi" w:cstheme="majorBidi"/>
          <w:sz w:val="28"/>
          <w:szCs w:val="28"/>
          <w14:ligatures w14:val="none"/>
        </w:rPr>
        <w:t>LiDAR</w:t>
      </w:r>
      <w:r w:rsidRPr="0016229C">
        <w:rPr>
          <w:rFonts w:ascii="Simplified Arabic" w:hAnsi="Simplified Arabic" w:cs="Simplified Arabic"/>
          <w:sz w:val="28"/>
          <w:szCs w:val="28"/>
          <w:rtl/>
          <w14:ligatures w14:val="none"/>
        </w:rPr>
        <w:t xml:space="preserve"> ضمن نظام إدارة الرصف وخرائط </w:t>
      </w:r>
      <w:r w:rsidRPr="0016229C">
        <w:rPr>
          <w:rFonts w:asciiTheme="majorBidi" w:hAnsiTheme="majorBidi" w:cstheme="majorBidi"/>
          <w:sz w:val="28"/>
          <w:szCs w:val="28"/>
          <w14:ligatures w14:val="none"/>
        </w:rPr>
        <w:t>GIS</w:t>
      </w:r>
      <w:r w:rsidRPr="0016229C">
        <w:rPr>
          <w:rFonts w:ascii="Simplified Arabic" w:hAnsi="Simplified Arabic" w:cs="Simplified Arabic"/>
          <w:sz w:val="28"/>
          <w:szCs w:val="28"/>
          <w:rtl/>
          <w14:ligatures w14:val="none"/>
        </w:rPr>
        <w:t xml:space="preserve">. </w:t>
      </w:r>
      <w:r w:rsidRPr="0016229C">
        <w:rPr>
          <w:rFonts w:ascii="Simplified Arabic" w:hAnsi="Simplified Arabic" w:cs="Simplified Arabic"/>
          <w:sz w:val="28"/>
          <w:szCs w:val="28"/>
          <w:rtl/>
          <w14:ligatures w14:val="none"/>
        </w:rPr>
        <w:lastRenderedPageBreak/>
        <w:t>ساهمت التجربة في تحديد أولويات الصيانة بدقة حيث أظهرت أن 25٪ من الطرق تتطلب تدخلًا عاجلًا، مع تقليل تكلفة جمع البيانات مقارنة بالطرق التقليدية وتُعد هذه التجربة نموذجًا فعّالًا لاستخدام الذكاء الاصطناعي في دعم قرارات الصيانة وتحسين كفاءة توزيع الموارد (</w:t>
      </w:r>
      <w:r w:rsidRPr="0016229C">
        <w:rPr>
          <w:rFonts w:asciiTheme="majorBidi" w:hAnsiTheme="majorBidi" w:cstheme="majorBidi"/>
          <w:sz w:val="28"/>
          <w:szCs w:val="28"/>
          <w14:ligatures w14:val="none"/>
        </w:rPr>
        <w:t>Citizen Portal AI, 2025</w:t>
      </w:r>
      <w:r w:rsidRPr="0016229C">
        <w:rPr>
          <w:rFonts w:asciiTheme="majorBidi" w:hAnsiTheme="majorBidi" w:cstheme="majorBidi"/>
          <w:sz w:val="28"/>
          <w:szCs w:val="28"/>
          <w:rtl/>
          <w14:ligatures w14:val="none"/>
        </w:rPr>
        <w:t>)</w:t>
      </w:r>
    </w:p>
    <w:p w14:paraId="2FF6D8BC" w14:textId="5582E999" w:rsidR="00FE0F4D" w:rsidRPr="0016229C" w:rsidRDefault="00FE0F4D" w:rsidP="0016229C">
      <w:pPr>
        <w:spacing w:before="240" w:line="360" w:lineRule="auto"/>
        <w:jc w:val="lowKashida"/>
        <w:rPr>
          <w:rFonts w:ascii="Simplified Arabic" w:hAnsi="Simplified Arabic" w:cs="Simplified Arabic"/>
          <w:sz w:val="28"/>
          <w:szCs w:val="28"/>
          <w14:ligatures w14:val="none"/>
        </w:rPr>
      </w:pPr>
      <w:r w:rsidRPr="0016229C">
        <w:rPr>
          <w:rFonts w:ascii="Simplified Arabic" w:hAnsi="Simplified Arabic" w:cs="Simplified Arabic"/>
          <w:sz w:val="28"/>
          <w:szCs w:val="28"/>
          <w:rtl/>
          <w14:ligatures w14:val="none"/>
        </w:rPr>
        <w:t xml:space="preserve">اليابان طورت هيئة الطرق اليابانية أنظمة تعتمد على تحليل الصور والذكاء الاصطناعي للكشف التلقائي عن التشققات الدقيقة في طبقات الأسفلت باستخدام طائرات بدون طيار وكاميرات فائقة الدقة </w:t>
      </w:r>
      <w:r w:rsidRPr="0016229C">
        <w:rPr>
          <w:rFonts w:asciiTheme="majorBidi" w:hAnsiTheme="majorBidi" w:cstheme="majorBidi"/>
          <w:sz w:val="28"/>
          <w:szCs w:val="28"/>
          <w:rtl/>
          <w14:ligatures w14:val="none"/>
        </w:rPr>
        <w:t>(</w:t>
      </w:r>
      <w:r w:rsidRPr="0016229C">
        <w:rPr>
          <w:rFonts w:asciiTheme="majorBidi" w:hAnsiTheme="majorBidi" w:cstheme="majorBidi"/>
          <w:sz w:val="28"/>
          <w:szCs w:val="28"/>
          <w14:ligatures w14:val="none"/>
        </w:rPr>
        <w:t>Miyamoto et al., 2020</w:t>
      </w:r>
      <w:r w:rsidRPr="0016229C">
        <w:rPr>
          <w:rFonts w:asciiTheme="majorBidi" w:hAnsiTheme="majorBidi" w:cstheme="majorBidi"/>
          <w:sz w:val="28"/>
          <w:szCs w:val="28"/>
          <w:rtl/>
          <w14:ligatures w14:val="none"/>
        </w:rPr>
        <w:t>).</w:t>
      </w:r>
    </w:p>
    <w:p w14:paraId="2BE563FD" w14:textId="1A488659" w:rsidR="00FE0F4D" w:rsidRPr="0016229C" w:rsidRDefault="00FE0F4D" w:rsidP="0016229C">
      <w:pPr>
        <w:spacing w:line="360" w:lineRule="auto"/>
        <w:jc w:val="lowKashida"/>
        <w:rPr>
          <w:rFonts w:asciiTheme="majorBidi" w:hAnsiTheme="majorBidi" w:cstheme="majorBidi"/>
          <w:sz w:val="28"/>
          <w:szCs w:val="28"/>
          <w14:ligatures w14:val="none"/>
        </w:rPr>
      </w:pPr>
      <w:r w:rsidRPr="0016229C">
        <w:rPr>
          <w:rFonts w:ascii="Simplified Arabic" w:hAnsi="Simplified Arabic" w:cs="Simplified Arabic"/>
          <w:sz w:val="28"/>
          <w:szCs w:val="28"/>
          <w:rtl/>
          <w14:ligatures w14:val="none"/>
        </w:rPr>
        <w:t>دبي – الإمارات العربية المتحدة</w:t>
      </w:r>
      <w:r w:rsidRPr="0016229C">
        <w:rPr>
          <w:rFonts w:ascii="Simplified Arabic" w:hAnsi="Simplified Arabic" w:cs="Simplified Arabic" w:hint="cs"/>
          <w:sz w:val="28"/>
          <w:szCs w:val="28"/>
          <w:rtl/>
          <w14:ligatures w14:val="none"/>
        </w:rPr>
        <w:t xml:space="preserve"> </w:t>
      </w:r>
      <w:r w:rsidRPr="0016229C">
        <w:rPr>
          <w:rFonts w:ascii="Simplified Arabic" w:hAnsi="Simplified Arabic" w:cs="Simplified Arabic"/>
          <w:sz w:val="28"/>
          <w:szCs w:val="28"/>
          <w:rtl/>
          <w14:ligatures w14:val="none"/>
        </w:rPr>
        <w:t xml:space="preserve">نفذت هيئة الطرق والمواصلات مشروع </w:t>
      </w:r>
      <w:r w:rsidRPr="0016229C">
        <w:rPr>
          <w:rFonts w:asciiTheme="majorBidi" w:hAnsiTheme="majorBidi" w:cstheme="majorBidi"/>
          <w:sz w:val="28"/>
          <w:szCs w:val="28"/>
          <w14:ligatures w14:val="none"/>
        </w:rPr>
        <w:t>RTA AI for Roads</w:t>
      </w:r>
      <w:r w:rsidRPr="0016229C">
        <w:rPr>
          <w:rFonts w:ascii="Simplified Arabic" w:hAnsi="Simplified Arabic" w:cs="Simplified Arabic"/>
          <w:sz w:val="28"/>
          <w:szCs w:val="28"/>
          <w:rtl/>
          <w14:ligatures w14:val="none"/>
        </w:rPr>
        <w:t xml:space="preserve"> الذي يعتمد على خوارزميات ذكاء اصطناعي متقدمة لتحليل بيانات الطرق وتصنيف أولويات الصيانة بدقة وفعالية عالية </w:t>
      </w:r>
      <w:r w:rsidRPr="0016229C">
        <w:rPr>
          <w:rFonts w:asciiTheme="majorBidi" w:hAnsiTheme="majorBidi" w:cstheme="majorBidi"/>
          <w:sz w:val="28"/>
          <w:szCs w:val="28"/>
          <w:rtl/>
          <w14:ligatures w14:val="none"/>
        </w:rPr>
        <w:t>(</w:t>
      </w:r>
      <w:r w:rsidRPr="0016229C">
        <w:rPr>
          <w:rFonts w:asciiTheme="majorBidi" w:hAnsiTheme="majorBidi" w:cstheme="majorBidi"/>
          <w:sz w:val="28"/>
          <w:szCs w:val="28"/>
          <w14:ligatures w14:val="none"/>
        </w:rPr>
        <w:t>RTA, 2021</w:t>
      </w:r>
      <w:r w:rsidRPr="0016229C">
        <w:rPr>
          <w:rFonts w:asciiTheme="majorBidi" w:hAnsiTheme="majorBidi" w:cstheme="majorBidi"/>
          <w:sz w:val="28"/>
          <w:szCs w:val="28"/>
          <w:rtl/>
          <w14:ligatures w14:val="none"/>
        </w:rPr>
        <w:t>)</w:t>
      </w:r>
      <w:r w:rsidRPr="0016229C">
        <w:rPr>
          <w:rFonts w:asciiTheme="majorBidi" w:hAnsiTheme="majorBidi" w:cstheme="majorBidi"/>
          <w:sz w:val="28"/>
          <w:szCs w:val="28"/>
          <w14:ligatures w14:val="none"/>
        </w:rPr>
        <w:t>.</w:t>
      </w:r>
    </w:p>
    <w:p w14:paraId="411B61B9" w14:textId="77777777" w:rsidR="00FE0F4D" w:rsidRPr="0016229C" w:rsidRDefault="00FE0F4D" w:rsidP="0016229C">
      <w:pPr>
        <w:spacing w:after="120" w:line="360" w:lineRule="auto"/>
        <w:jc w:val="lowKashida"/>
        <w:rPr>
          <w:rFonts w:ascii="Simplified Arabic" w:hAnsi="Simplified Arabic" w:cs="Simplified Arabic"/>
          <w:b/>
          <w:bCs/>
          <w:sz w:val="28"/>
          <w:szCs w:val="28"/>
          <w:u w:val="single"/>
          <w:rtl/>
          <w14:ligatures w14:val="none"/>
        </w:rPr>
      </w:pPr>
    </w:p>
    <w:p w14:paraId="3959AA56" w14:textId="77777777" w:rsidR="00127E1E" w:rsidRPr="0016229C" w:rsidRDefault="00127E1E" w:rsidP="0016229C">
      <w:pPr>
        <w:spacing w:after="120" w:line="360" w:lineRule="auto"/>
        <w:jc w:val="lowKashida"/>
        <w:rPr>
          <w:rFonts w:ascii="Simplified Arabic" w:hAnsi="Simplified Arabic" w:cs="Simplified Arabic"/>
          <w:b/>
          <w:bCs/>
          <w:sz w:val="28"/>
          <w:szCs w:val="28"/>
          <w:u w:val="single"/>
          <w:rtl/>
          <w14:ligatures w14:val="none"/>
        </w:rPr>
      </w:pPr>
    </w:p>
    <w:p w14:paraId="5451E675" w14:textId="77777777" w:rsidR="00127E1E" w:rsidRPr="0016229C" w:rsidRDefault="00127E1E" w:rsidP="0016229C">
      <w:pPr>
        <w:spacing w:after="120" w:line="360" w:lineRule="auto"/>
        <w:jc w:val="lowKashida"/>
        <w:rPr>
          <w:rFonts w:ascii="Simplified Arabic" w:hAnsi="Simplified Arabic" w:cs="Simplified Arabic"/>
          <w:b/>
          <w:bCs/>
          <w:sz w:val="28"/>
          <w:szCs w:val="28"/>
          <w:u w:val="single"/>
          <w:rtl/>
          <w14:ligatures w14:val="none"/>
        </w:rPr>
      </w:pPr>
    </w:p>
    <w:p w14:paraId="70A7A268" w14:textId="77777777" w:rsidR="00FE0F4D" w:rsidRDefault="00FE0F4D" w:rsidP="0016229C">
      <w:pPr>
        <w:spacing w:line="360" w:lineRule="auto"/>
        <w:jc w:val="lowKashida"/>
        <w:rPr>
          <w:rFonts w:ascii="Simplified Arabic" w:hAnsi="Simplified Arabic" w:cs="Simplified Arabic"/>
          <w:b/>
          <w:bCs/>
          <w:sz w:val="28"/>
          <w:szCs w:val="28"/>
          <w:u w:val="single"/>
          <w14:ligatures w14:val="none"/>
        </w:rPr>
      </w:pPr>
    </w:p>
    <w:p w14:paraId="27821181" w14:textId="77777777" w:rsidR="0022025A" w:rsidRDefault="0022025A" w:rsidP="0016229C">
      <w:pPr>
        <w:spacing w:line="360" w:lineRule="auto"/>
        <w:jc w:val="lowKashida"/>
        <w:rPr>
          <w:rFonts w:ascii="Simplified Arabic" w:hAnsi="Simplified Arabic" w:cs="Simplified Arabic"/>
          <w:b/>
          <w:bCs/>
          <w:sz w:val="28"/>
          <w:szCs w:val="28"/>
          <w:u w:val="single"/>
          <w14:ligatures w14:val="none"/>
        </w:rPr>
      </w:pPr>
    </w:p>
    <w:p w14:paraId="7786D7FD" w14:textId="77777777" w:rsidR="0022025A" w:rsidRDefault="0022025A" w:rsidP="0016229C">
      <w:pPr>
        <w:spacing w:line="360" w:lineRule="auto"/>
        <w:jc w:val="lowKashida"/>
        <w:rPr>
          <w:rFonts w:ascii="Simplified Arabic" w:hAnsi="Simplified Arabic" w:cs="Simplified Arabic"/>
          <w:b/>
          <w:bCs/>
          <w:sz w:val="28"/>
          <w:szCs w:val="28"/>
          <w:u w:val="single"/>
          <w14:ligatures w14:val="none"/>
        </w:rPr>
      </w:pPr>
    </w:p>
    <w:p w14:paraId="5B72A96F" w14:textId="77777777" w:rsidR="0022025A" w:rsidRDefault="0022025A" w:rsidP="0016229C">
      <w:pPr>
        <w:spacing w:line="360" w:lineRule="auto"/>
        <w:jc w:val="lowKashida"/>
        <w:rPr>
          <w:rFonts w:ascii="Simplified Arabic" w:hAnsi="Simplified Arabic" w:cs="Simplified Arabic"/>
          <w:b/>
          <w:bCs/>
          <w:sz w:val="28"/>
          <w:szCs w:val="28"/>
          <w:u w:val="single"/>
          <w14:ligatures w14:val="none"/>
        </w:rPr>
      </w:pPr>
    </w:p>
    <w:p w14:paraId="61F9A30A" w14:textId="77777777" w:rsidR="0022025A" w:rsidRPr="0016229C" w:rsidRDefault="0022025A" w:rsidP="0016229C">
      <w:pPr>
        <w:spacing w:line="360" w:lineRule="auto"/>
        <w:jc w:val="lowKashida"/>
        <w:rPr>
          <w:rFonts w:ascii="Simplified Arabic" w:hAnsi="Simplified Arabic" w:cs="Simplified Arabic"/>
          <w:b/>
          <w:bCs/>
          <w:sz w:val="28"/>
          <w:szCs w:val="28"/>
          <w:u w:val="single"/>
          <w:rtl/>
          <w14:ligatures w14:val="none"/>
        </w:rPr>
      </w:pPr>
    </w:p>
    <w:p w14:paraId="46AE8B16" w14:textId="77777777" w:rsidR="00FE0F4D" w:rsidRPr="0016229C" w:rsidRDefault="00FE0F4D" w:rsidP="0016229C">
      <w:pPr>
        <w:spacing w:line="360" w:lineRule="auto"/>
        <w:jc w:val="lowKashida"/>
        <w:rPr>
          <w:rFonts w:ascii="Simplified Arabic" w:hAnsi="Simplified Arabic" w:cs="Simplified Arabic"/>
          <w:b/>
          <w:bCs/>
          <w:sz w:val="28"/>
          <w:szCs w:val="28"/>
          <w:u w:val="single"/>
          <w:rtl/>
          <w14:ligatures w14:val="none"/>
        </w:rPr>
      </w:pPr>
    </w:p>
    <w:p w14:paraId="696CE9C8" w14:textId="77777777" w:rsidR="00905E0C" w:rsidRDefault="00905E0C" w:rsidP="00905E0C">
      <w:pPr>
        <w:spacing w:after="0" w:line="360" w:lineRule="auto"/>
        <w:jc w:val="center"/>
        <w:rPr>
          <w:rFonts w:ascii="Simplified Arabic" w:hAnsi="Simplified Arabic" w:cs="Simplified Arabic"/>
          <w:b/>
          <w:bCs/>
          <w:sz w:val="40"/>
          <w:szCs w:val="40"/>
          <w:u w:val="single"/>
          <w:rtl/>
          <w14:ligatures w14:val="none"/>
        </w:rPr>
      </w:pPr>
    </w:p>
    <w:p w14:paraId="5B7BC822" w14:textId="77777777" w:rsidR="00905E0C" w:rsidRDefault="00905E0C" w:rsidP="00905E0C">
      <w:pPr>
        <w:spacing w:after="0" w:line="360" w:lineRule="auto"/>
        <w:jc w:val="center"/>
        <w:rPr>
          <w:rFonts w:ascii="Simplified Arabic" w:hAnsi="Simplified Arabic" w:cs="Simplified Arabic"/>
          <w:b/>
          <w:bCs/>
          <w:sz w:val="40"/>
          <w:szCs w:val="40"/>
          <w:u w:val="single"/>
          <w:rtl/>
          <w14:ligatures w14:val="none"/>
        </w:rPr>
      </w:pPr>
    </w:p>
    <w:p w14:paraId="0C037CF5" w14:textId="77777777" w:rsidR="00905E0C" w:rsidRDefault="00905E0C" w:rsidP="00905E0C">
      <w:pPr>
        <w:spacing w:after="0" w:line="360" w:lineRule="auto"/>
        <w:jc w:val="center"/>
        <w:rPr>
          <w:rFonts w:ascii="Simplified Arabic" w:hAnsi="Simplified Arabic" w:cs="Simplified Arabic"/>
          <w:b/>
          <w:bCs/>
          <w:sz w:val="40"/>
          <w:szCs w:val="40"/>
          <w:u w:val="single"/>
          <w:rtl/>
          <w14:ligatures w14:val="none"/>
        </w:rPr>
      </w:pPr>
    </w:p>
    <w:p w14:paraId="55007669" w14:textId="77777777" w:rsidR="00905E0C" w:rsidRDefault="00905E0C" w:rsidP="00905E0C">
      <w:pPr>
        <w:spacing w:after="0" w:line="360" w:lineRule="auto"/>
        <w:jc w:val="center"/>
        <w:rPr>
          <w:rFonts w:ascii="Simplified Arabic" w:hAnsi="Simplified Arabic" w:cs="Simplified Arabic"/>
          <w:b/>
          <w:bCs/>
          <w:sz w:val="40"/>
          <w:szCs w:val="40"/>
          <w:u w:val="single"/>
          <w:rtl/>
          <w14:ligatures w14:val="none"/>
        </w:rPr>
      </w:pPr>
    </w:p>
    <w:p w14:paraId="50FF5E4A" w14:textId="77777777" w:rsidR="00905E0C" w:rsidRDefault="00905E0C" w:rsidP="00905E0C">
      <w:pPr>
        <w:spacing w:after="0" w:line="360" w:lineRule="auto"/>
        <w:jc w:val="center"/>
        <w:rPr>
          <w:rFonts w:ascii="Simplified Arabic" w:hAnsi="Simplified Arabic" w:cs="Simplified Arabic"/>
          <w:b/>
          <w:bCs/>
          <w:sz w:val="40"/>
          <w:szCs w:val="40"/>
          <w:u w:val="single"/>
          <w:rtl/>
          <w14:ligatures w14:val="none"/>
        </w:rPr>
      </w:pPr>
    </w:p>
    <w:p w14:paraId="7C7C87D6" w14:textId="0DCB72CA" w:rsidR="00905E0C" w:rsidRDefault="00905E0C" w:rsidP="00905E0C">
      <w:pPr>
        <w:spacing w:after="0" w:line="360" w:lineRule="auto"/>
        <w:jc w:val="center"/>
        <w:rPr>
          <w:rFonts w:ascii="Simplified Arabic" w:hAnsi="Simplified Arabic" w:cs="Simplified Arabic"/>
          <w:b/>
          <w:bCs/>
          <w:sz w:val="40"/>
          <w:szCs w:val="40"/>
          <w:u w:val="single"/>
          <w:rtl/>
          <w14:ligatures w14:val="none"/>
        </w:rPr>
      </w:pPr>
      <w:r>
        <w:rPr>
          <w:rFonts w:ascii="Simplified Arabic" w:hAnsi="Simplified Arabic" w:cs="Simplified Arabic" w:hint="cs"/>
          <w:b/>
          <w:bCs/>
          <w:sz w:val="40"/>
          <w:szCs w:val="40"/>
          <w:u w:val="single"/>
          <w:rtl/>
          <w14:ligatures w14:val="none"/>
        </w:rPr>
        <w:t>الفصل الثاني</w:t>
      </w:r>
    </w:p>
    <w:p w14:paraId="62C8F67B" w14:textId="6B56D028" w:rsidR="00FE0F4D" w:rsidRPr="0022025A" w:rsidRDefault="00FE0F4D" w:rsidP="00905E0C">
      <w:pPr>
        <w:spacing w:after="0" w:line="360" w:lineRule="auto"/>
        <w:jc w:val="center"/>
        <w:rPr>
          <w:rFonts w:ascii="Simplified Arabic" w:hAnsi="Simplified Arabic" w:cs="Simplified Arabic"/>
          <w:b/>
          <w:bCs/>
          <w:sz w:val="40"/>
          <w:szCs w:val="40"/>
          <w:u w:val="single"/>
          <w14:ligatures w14:val="none"/>
        </w:rPr>
      </w:pPr>
      <w:r w:rsidRPr="0022025A">
        <w:rPr>
          <w:rFonts w:ascii="Simplified Arabic" w:hAnsi="Simplified Arabic" w:cs="Simplified Arabic" w:hint="cs"/>
          <w:b/>
          <w:bCs/>
          <w:sz w:val="40"/>
          <w:szCs w:val="40"/>
          <w:u w:val="single"/>
          <w:rtl/>
          <w14:ligatures w14:val="none"/>
        </w:rPr>
        <w:t>الدراسات السابقة</w:t>
      </w:r>
    </w:p>
    <w:p w14:paraId="63F08B0B" w14:textId="77777777" w:rsidR="00FE0F4D" w:rsidRPr="0016229C" w:rsidRDefault="00FE0F4D" w:rsidP="0016229C">
      <w:pPr>
        <w:spacing w:line="360" w:lineRule="auto"/>
        <w:jc w:val="lowKashida"/>
        <w:rPr>
          <w:rFonts w:ascii="Simplified Arabic" w:hAnsi="Simplified Arabic" w:cs="Simplified Arabic"/>
          <w:b/>
          <w:bCs/>
          <w:sz w:val="28"/>
          <w:szCs w:val="28"/>
          <w:u w:val="single"/>
          <w:rtl/>
          <w14:ligatures w14:val="none"/>
        </w:rPr>
      </w:pPr>
    </w:p>
    <w:p w14:paraId="7452BD1F" w14:textId="77777777" w:rsidR="00FE0F4D" w:rsidRDefault="00FE0F4D" w:rsidP="0016229C">
      <w:pPr>
        <w:spacing w:line="360" w:lineRule="auto"/>
        <w:jc w:val="lowKashida"/>
        <w:rPr>
          <w:rFonts w:ascii="Simplified Arabic" w:hAnsi="Simplified Arabic" w:cs="Simplified Arabic"/>
          <w:b/>
          <w:bCs/>
          <w:sz w:val="28"/>
          <w:szCs w:val="28"/>
          <w:u w:val="single"/>
          <w14:ligatures w14:val="none"/>
        </w:rPr>
      </w:pPr>
    </w:p>
    <w:p w14:paraId="3B8D78B7" w14:textId="77777777" w:rsidR="0022025A" w:rsidRDefault="0022025A" w:rsidP="0016229C">
      <w:pPr>
        <w:spacing w:line="360" w:lineRule="auto"/>
        <w:jc w:val="lowKashida"/>
        <w:rPr>
          <w:rFonts w:ascii="Simplified Arabic" w:hAnsi="Simplified Arabic" w:cs="Simplified Arabic"/>
          <w:b/>
          <w:bCs/>
          <w:sz w:val="28"/>
          <w:szCs w:val="28"/>
          <w:u w:val="single"/>
          <w14:ligatures w14:val="none"/>
        </w:rPr>
      </w:pPr>
    </w:p>
    <w:p w14:paraId="2F427C08" w14:textId="77777777" w:rsidR="0022025A" w:rsidRDefault="0022025A" w:rsidP="0016229C">
      <w:pPr>
        <w:spacing w:line="360" w:lineRule="auto"/>
        <w:jc w:val="lowKashida"/>
        <w:rPr>
          <w:rFonts w:ascii="Simplified Arabic" w:hAnsi="Simplified Arabic" w:cs="Simplified Arabic"/>
          <w:b/>
          <w:bCs/>
          <w:sz w:val="28"/>
          <w:szCs w:val="28"/>
          <w:u w:val="single"/>
          <w14:ligatures w14:val="none"/>
        </w:rPr>
      </w:pPr>
    </w:p>
    <w:p w14:paraId="36C8CBB8" w14:textId="77777777" w:rsidR="0022025A" w:rsidRDefault="0022025A" w:rsidP="0016229C">
      <w:pPr>
        <w:spacing w:line="360" w:lineRule="auto"/>
        <w:jc w:val="lowKashida"/>
        <w:rPr>
          <w:rFonts w:ascii="Simplified Arabic" w:hAnsi="Simplified Arabic" w:cs="Simplified Arabic"/>
          <w:b/>
          <w:bCs/>
          <w:sz w:val="28"/>
          <w:szCs w:val="28"/>
          <w:u w:val="single"/>
          <w14:ligatures w14:val="none"/>
        </w:rPr>
      </w:pPr>
    </w:p>
    <w:p w14:paraId="2E1CF8FE" w14:textId="77777777" w:rsidR="0022025A" w:rsidRDefault="0022025A" w:rsidP="0016229C">
      <w:pPr>
        <w:spacing w:line="360" w:lineRule="auto"/>
        <w:jc w:val="lowKashida"/>
        <w:rPr>
          <w:rFonts w:ascii="Simplified Arabic" w:hAnsi="Simplified Arabic" w:cs="Simplified Arabic"/>
          <w:b/>
          <w:bCs/>
          <w:sz w:val="28"/>
          <w:szCs w:val="28"/>
          <w:u w:val="single"/>
          <w14:ligatures w14:val="none"/>
        </w:rPr>
      </w:pPr>
    </w:p>
    <w:p w14:paraId="79F9E45D" w14:textId="77777777" w:rsidR="0022025A" w:rsidRDefault="0022025A" w:rsidP="0016229C">
      <w:pPr>
        <w:spacing w:line="360" w:lineRule="auto"/>
        <w:jc w:val="lowKashida"/>
        <w:rPr>
          <w:rFonts w:ascii="Simplified Arabic" w:hAnsi="Simplified Arabic" w:cs="Simplified Arabic"/>
          <w:b/>
          <w:bCs/>
          <w:sz w:val="28"/>
          <w:szCs w:val="28"/>
          <w:u w:val="single"/>
          <w14:ligatures w14:val="none"/>
        </w:rPr>
      </w:pPr>
    </w:p>
    <w:p w14:paraId="04825448" w14:textId="44739A5F" w:rsidR="001D5CA7" w:rsidRPr="0016229C" w:rsidRDefault="001D5CA7" w:rsidP="00A5447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lastRenderedPageBreak/>
        <w:t xml:space="preserve">شهدت الدراسات السابقة في مجال صيانة وتأهيل الطرق تطورًا ملحوظًا سواء على مستوى الأدوات التحليلية أو على مستوى منهجيات التقييم الميداني، إذ انتقل التركيز من الاعتماد على الفحص اليدوي التقليدي إلى استغلال التقنيات الرقمية والذكية الأكثر دقة وكفاءة فقد أوضحت دراسة </w:t>
      </w:r>
      <w:r w:rsidRPr="002605AF">
        <w:rPr>
          <w:rFonts w:asciiTheme="majorBidi" w:hAnsiTheme="majorBidi" w:cstheme="majorBidi"/>
          <w:sz w:val="28"/>
          <w:szCs w:val="28"/>
          <w:lang w:bidi="ar-EG"/>
          <w14:ligatures w14:val="none"/>
        </w:rPr>
        <w:t>Wang et al</w:t>
      </w:r>
      <w:r w:rsidR="002605AF">
        <w:rPr>
          <w:rFonts w:asciiTheme="majorBidi" w:hAnsiTheme="majorBidi" w:cstheme="majorBidi"/>
          <w:sz w:val="28"/>
          <w:szCs w:val="28"/>
          <w:lang w:bidi="ar-EG"/>
          <w14:ligatures w14:val="none"/>
        </w:rPr>
        <w:t>.(2016)</w:t>
      </w:r>
      <w:r w:rsidRPr="002605AF">
        <w:rPr>
          <w:rFonts w:asciiTheme="majorBidi" w:hAnsiTheme="majorBidi" w:cstheme="majorBidi"/>
          <w:sz w:val="28"/>
          <w:szCs w:val="28"/>
          <w:rtl/>
          <w:lang w:bidi="ar-EG"/>
          <w14:ligatures w14:val="none"/>
        </w:rPr>
        <w:t xml:space="preserve"> </w:t>
      </w:r>
      <w:r w:rsidRPr="0016229C">
        <w:rPr>
          <w:rFonts w:ascii="Simplified Arabic" w:hAnsi="Simplified Arabic" w:cs="Simplified Arabic"/>
          <w:sz w:val="28"/>
          <w:szCs w:val="28"/>
          <w:rtl/>
          <w:lang w:bidi="ar-EG"/>
          <w14:ligatures w14:val="none"/>
        </w:rPr>
        <w:t>أهمية اعتماد استراتيجيات مزدوجة تجمع بين الصيانة الوقائية (</w:t>
      </w:r>
      <w:r w:rsidRPr="0022025A">
        <w:rPr>
          <w:rFonts w:asciiTheme="majorBidi" w:hAnsiTheme="majorBidi" w:cstheme="majorBidi"/>
          <w:sz w:val="28"/>
          <w:szCs w:val="28"/>
          <w:lang w:bidi="ar-EG"/>
          <w14:ligatures w14:val="none"/>
        </w:rPr>
        <w:t>Preventive Maintenance</w:t>
      </w:r>
      <w:r w:rsidRPr="0016229C">
        <w:rPr>
          <w:rFonts w:ascii="Simplified Arabic" w:hAnsi="Simplified Arabic" w:cs="Simplified Arabic"/>
          <w:sz w:val="28"/>
          <w:szCs w:val="28"/>
          <w:rtl/>
          <w:lang w:bidi="ar-EG"/>
          <w14:ligatures w14:val="none"/>
        </w:rPr>
        <w:t>) التي تهدف إلى تقليل معدلات التدهور قبل تفاقمه والصيانة التصحيحية (</w:t>
      </w:r>
      <w:r w:rsidRPr="0022025A">
        <w:rPr>
          <w:rFonts w:asciiTheme="majorBidi" w:hAnsiTheme="majorBidi" w:cstheme="majorBidi"/>
          <w:sz w:val="28"/>
          <w:szCs w:val="28"/>
          <w:lang w:bidi="ar-EG"/>
          <w14:ligatures w14:val="none"/>
        </w:rPr>
        <w:t>Corrective Maintenance</w:t>
      </w:r>
      <w:r w:rsidRPr="0016229C">
        <w:rPr>
          <w:rFonts w:ascii="Simplified Arabic" w:hAnsi="Simplified Arabic" w:cs="Simplified Arabic"/>
          <w:sz w:val="28"/>
          <w:szCs w:val="28"/>
          <w:rtl/>
          <w:lang w:bidi="ar-EG"/>
          <w14:ligatures w14:val="none"/>
        </w:rPr>
        <w:t>) التي تُعنى بمعالجة العيوب بعد ظهورها</w:t>
      </w:r>
      <w:r w:rsidR="00905E0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وقد تم تحليل هذه الاستراتيجيات في إطار نظم إدارة الرصف (</w:t>
      </w:r>
      <w:r w:rsidRPr="0022025A">
        <w:rPr>
          <w:rFonts w:asciiTheme="majorBidi" w:hAnsiTheme="majorBidi" w:cstheme="majorBidi"/>
          <w:sz w:val="28"/>
          <w:szCs w:val="28"/>
          <w:lang w:bidi="ar-EG"/>
          <w14:ligatures w14:val="none"/>
        </w:rPr>
        <w:t>Pavement</w:t>
      </w:r>
      <w:r w:rsidRPr="0016229C">
        <w:rPr>
          <w:rFonts w:ascii="Simplified Arabic" w:hAnsi="Simplified Arabic" w:cs="Simplified Arabic"/>
          <w:sz w:val="28"/>
          <w:szCs w:val="28"/>
          <w:lang w:bidi="ar-EG"/>
          <w14:ligatures w14:val="none"/>
        </w:rPr>
        <w:t xml:space="preserve"> </w:t>
      </w:r>
      <w:r w:rsidRPr="0022025A">
        <w:rPr>
          <w:rFonts w:asciiTheme="majorBidi" w:hAnsiTheme="majorBidi" w:cstheme="majorBidi"/>
          <w:sz w:val="28"/>
          <w:szCs w:val="28"/>
          <w:lang w:bidi="ar-EG"/>
          <w14:ligatures w14:val="none"/>
        </w:rPr>
        <w:t>Management Systems - PMS</w:t>
      </w:r>
      <w:r w:rsidRPr="0022025A">
        <w:rPr>
          <w:rFonts w:asciiTheme="majorBidi" w:hAnsiTheme="majorBidi" w:cstheme="majorBidi"/>
          <w:sz w:val="28"/>
          <w:szCs w:val="28"/>
          <w:rtl/>
          <w:lang w:bidi="ar-EG"/>
          <w14:ligatures w14:val="none"/>
        </w:rPr>
        <w:t>)</w:t>
      </w:r>
      <w:r w:rsidRPr="0016229C">
        <w:rPr>
          <w:rFonts w:ascii="Simplified Arabic" w:hAnsi="Simplified Arabic" w:cs="Simplified Arabic"/>
          <w:sz w:val="28"/>
          <w:szCs w:val="28"/>
          <w:rtl/>
          <w:lang w:bidi="ar-EG"/>
          <w14:ligatures w14:val="none"/>
        </w:rPr>
        <w:t xml:space="preserve"> باستخدام مؤشر حالة الرصف (</w:t>
      </w:r>
      <w:r w:rsidRPr="0022025A">
        <w:rPr>
          <w:rFonts w:asciiTheme="majorBidi" w:hAnsiTheme="majorBidi" w:cstheme="majorBidi"/>
          <w:sz w:val="28"/>
          <w:szCs w:val="28"/>
          <w:lang w:bidi="ar-EG"/>
          <w14:ligatures w14:val="none"/>
        </w:rPr>
        <w:t>Pavement</w:t>
      </w:r>
      <w:r w:rsidRPr="0016229C">
        <w:rPr>
          <w:rFonts w:ascii="Simplified Arabic" w:hAnsi="Simplified Arabic" w:cs="Simplified Arabic"/>
          <w:sz w:val="28"/>
          <w:szCs w:val="28"/>
          <w:lang w:bidi="ar-EG"/>
          <w14:ligatures w14:val="none"/>
        </w:rPr>
        <w:t xml:space="preserve"> </w:t>
      </w:r>
      <w:r w:rsidRPr="0022025A">
        <w:rPr>
          <w:rFonts w:asciiTheme="majorBidi" w:hAnsiTheme="majorBidi" w:cstheme="majorBidi"/>
          <w:sz w:val="28"/>
          <w:szCs w:val="28"/>
          <w:lang w:bidi="ar-EG"/>
          <w14:ligatures w14:val="none"/>
        </w:rPr>
        <w:t>Condition</w:t>
      </w:r>
      <w:r w:rsidRPr="0016229C">
        <w:rPr>
          <w:rFonts w:ascii="Simplified Arabic" w:hAnsi="Simplified Arabic" w:cs="Simplified Arabic"/>
          <w:sz w:val="28"/>
          <w:szCs w:val="28"/>
          <w:lang w:bidi="ar-EG"/>
          <w14:ligatures w14:val="none"/>
        </w:rPr>
        <w:t xml:space="preserve"> </w:t>
      </w:r>
      <w:r w:rsidRPr="0022025A">
        <w:rPr>
          <w:rFonts w:asciiTheme="majorBidi" w:hAnsiTheme="majorBidi" w:cstheme="majorBidi"/>
          <w:sz w:val="28"/>
          <w:szCs w:val="28"/>
          <w:lang w:bidi="ar-EG"/>
          <w14:ligatures w14:val="none"/>
        </w:rPr>
        <w:t>Index</w:t>
      </w:r>
      <w:r w:rsidRPr="0016229C">
        <w:rPr>
          <w:rFonts w:ascii="Simplified Arabic" w:hAnsi="Simplified Arabic" w:cs="Simplified Arabic"/>
          <w:sz w:val="28"/>
          <w:szCs w:val="28"/>
          <w:lang w:bidi="ar-EG"/>
          <w14:ligatures w14:val="none"/>
        </w:rPr>
        <w:t xml:space="preserve"> </w:t>
      </w:r>
      <w:r w:rsidRPr="0022025A">
        <w:rPr>
          <w:rFonts w:asciiTheme="majorBidi" w:hAnsiTheme="majorBidi" w:cstheme="majorBidi"/>
          <w:sz w:val="28"/>
          <w:szCs w:val="28"/>
          <w:lang w:bidi="ar-EG"/>
          <w14:ligatures w14:val="none"/>
        </w:rPr>
        <w:t>- PCI</w:t>
      </w:r>
      <w:r w:rsidRPr="0016229C">
        <w:rPr>
          <w:rFonts w:ascii="Simplified Arabic" w:hAnsi="Simplified Arabic" w:cs="Simplified Arabic"/>
          <w:sz w:val="28"/>
          <w:szCs w:val="28"/>
          <w:rtl/>
          <w:lang w:bidi="ar-EG"/>
          <w14:ligatures w14:val="none"/>
        </w:rPr>
        <w:t>) وهو المؤشر الأكثر شيوعًا عالميًا لقياس درجة تدهور الطرق وجودة سطحها.</w:t>
      </w:r>
    </w:p>
    <w:p w14:paraId="159C3C9E" w14:textId="6411498F" w:rsidR="00A5447C" w:rsidRDefault="001D5CA7"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 xml:space="preserve">ويُحسب مؤشر </w:t>
      </w:r>
      <w:r w:rsidRPr="0016229C">
        <w:rPr>
          <w:rFonts w:ascii="Simplified Arabic" w:hAnsi="Simplified Arabic" w:cs="Simplified Arabic"/>
          <w:sz w:val="28"/>
          <w:szCs w:val="28"/>
          <w:lang w:bidi="ar-EG"/>
          <w14:ligatures w14:val="none"/>
        </w:rPr>
        <w:t>PCI</w:t>
      </w:r>
      <w:r w:rsidRPr="0016229C">
        <w:rPr>
          <w:rFonts w:ascii="Simplified Arabic" w:hAnsi="Simplified Arabic" w:cs="Simplified Arabic"/>
          <w:sz w:val="28"/>
          <w:szCs w:val="28"/>
          <w:rtl/>
          <w:lang w:bidi="ar-EG"/>
          <w14:ligatures w14:val="none"/>
        </w:rPr>
        <w:t xml:space="preserve"> عادةً بناءً على تقييم بصري أو آلي لعدد من العيوب السطحية مثل الشقوق الطولية والعرضية</w:t>
      </w:r>
      <w:r w:rsidR="00A5447C">
        <w:rPr>
          <w:rFonts w:ascii="Simplified Arabic" w:hAnsi="Simplified Arabic" w:cs="Simplified Arabic" w:hint="cs"/>
          <w:sz w:val="28"/>
          <w:szCs w:val="28"/>
          <w:rtl/>
          <w:lang w:bidi="ar-EG"/>
          <w14:ligatures w14:val="none"/>
        </w:rPr>
        <w:t xml:space="preserve"> </w:t>
      </w:r>
      <w:proofErr w:type="spellStart"/>
      <w:r w:rsidR="00A5447C">
        <w:rPr>
          <w:rFonts w:ascii="Simplified Arabic" w:hAnsi="Simplified Arabic" w:cs="Simplified Arabic" w:hint="cs"/>
          <w:sz w:val="28"/>
          <w:szCs w:val="28"/>
          <w:rtl/>
          <w:lang w:bidi="ar-EG"/>
          <w14:ligatures w14:val="none"/>
        </w:rPr>
        <w:t>و</w:t>
      </w:r>
      <w:r w:rsidRPr="0016229C">
        <w:rPr>
          <w:rFonts w:ascii="Simplified Arabic" w:hAnsi="Simplified Arabic" w:cs="Simplified Arabic"/>
          <w:sz w:val="28"/>
          <w:szCs w:val="28"/>
          <w:rtl/>
          <w:lang w:bidi="ar-EG"/>
          <w14:ligatures w14:val="none"/>
        </w:rPr>
        <w:t>الهبوطات</w:t>
      </w:r>
      <w:proofErr w:type="spellEnd"/>
      <w:r w:rsidR="00A5447C">
        <w:rPr>
          <w:rFonts w:ascii="Simplified Arabic" w:hAnsi="Simplified Arabic" w:cs="Simplified Arabic" w:hint="cs"/>
          <w:sz w:val="28"/>
          <w:szCs w:val="28"/>
          <w:rtl/>
          <w:lang w:bidi="ar-EG"/>
          <w14:ligatures w14:val="none"/>
        </w:rPr>
        <w:t xml:space="preserve"> </w:t>
      </w:r>
      <w:proofErr w:type="gramStart"/>
      <w:r w:rsidR="00A5447C">
        <w:rPr>
          <w:rFonts w:ascii="Simplified Arabic" w:hAnsi="Simplified Arabic" w:cs="Simplified Arabic" w:hint="cs"/>
          <w:sz w:val="28"/>
          <w:szCs w:val="28"/>
          <w:rtl/>
          <w:lang w:bidi="ar-EG"/>
          <w14:ligatures w14:val="none"/>
        </w:rPr>
        <w:t>و</w:t>
      </w:r>
      <w:r w:rsidRPr="0016229C">
        <w:rPr>
          <w:rFonts w:ascii="Simplified Arabic" w:hAnsi="Simplified Arabic" w:cs="Simplified Arabic"/>
          <w:sz w:val="28"/>
          <w:szCs w:val="28"/>
          <w:rtl/>
          <w:lang w:bidi="ar-EG"/>
          <w14:ligatures w14:val="none"/>
        </w:rPr>
        <w:t xml:space="preserve"> التآكل</w:t>
      </w:r>
      <w:proofErr w:type="gramEnd"/>
      <w:r w:rsidRPr="0016229C">
        <w:rPr>
          <w:rFonts w:ascii="Simplified Arabic" w:hAnsi="Simplified Arabic" w:cs="Simplified Arabic"/>
          <w:sz w:val="28"/>
          <w:szCs w:val="28"/>
          <w:rtl/>
          <w:lang w:bidi="ar-EG"/>
          <w14:ligatures w14:val="none"/>
        </w:rPr>
        <w:t xml:space="preserve"> السطحي</w:t>
      </w:r>
      <w:r w:rsidR="00A5447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والتشقق الكتلي حيث يُمنح كل عيب وزنًا نسبيًا وفق تأثيره على أداء الطريق وتتراوح قيمة المؤشر بين (0 – 100) حيث تعكس القيمة العالية (فوق 85) حالة ممتازة للطريق</w:t>
      </w:r>
      <w:r w:rsidR="00A5447C">
        <w:rPr>
          <w:rFonts w:ascii="Simplified Arabic" w:hAnsi="Simplified Arabic" w:cs="Simplified Arabic" w:hint="cs"/>
          <w:sz w:val="28"/>
          <w:szCs w:val="28"/>
          <w:rtl/>
          <w:lang w:bidi="ar-EG"/>
          <w14:ligatures w14:val="none"/>
        </w:rPr>
        <w:t xml:space="preserve"> و</w:t>
      </w:r>
      <w:r w:rsidRPr="0016229C">
        <w:rPr>
          <w:rFonts w:ascii="Simplified Arabic" w:hAnsi="Simplified Arabic" w:cs="Simplified Arabic"/>
          <w:sz w:val="28"/>
          <w:szCs w:val="28"/>
          <w:rtl/>
          <w:lang w:bidi="ar-EG"/>
          <w14:ligatures w14:val="none"/>
        </w:rPr>
        <w:t xml:space="preserve"> بينما تشير القيم المنخفضة (أقل من 40) إلى حالة متدهورة تستدعي صيانة عاجلة. وقد أكدت الدراسة أن دقة البيانات الميدانية المجمّعة تمثل حجر الزاوية في جودة مخرجات نظم </w:t>
      </w:r>
      <w:r w:rsidRPr="002605AF">
        <w:rPr>
          <w:rFonts w:asciiTheme="majorBidi" w:hAnsiTheme="majorBidi" w:cstheme="majorBidi"/>
          <w:sz w:val="28"/>
          <w:szCs w:val="28"/>
          <w:lang w:bidi="ar-EG"/>
          <w14:ligatures w14:val="none"/>
        </w:rPr>
        <w:t>PMS</w:t>
      </w:r>
      <w:r w:rsidR="002605AF">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 xml:space="preserve">فكلما زادت دقة البيانات، كانت القرارات المتعلقة بجدولة الصيانة وتوزيع الموارد أكثر فاعلية. </w:t>
      </w:r>
    </w:p>
    <w:p w14:paraId="16E807B4" w14:textId="338E1989" w:rsidR="001D5CA7" w:rsidRPr="0016229C" w:rsidRDefault="001D5CA7"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ومن أبرز ما أوصت به الدراسة ضرورة تفعيل وتوسيع نطاق نظم إدارة الرصف على شبكات الطرق الحضرية والسريعة على حد سواء بما يضمن تحسين كفاءة تخصيص الموارد المالية والفنية ويعزز استدامة البنية التحتية.</w:t>
      </w:r>
    </w:p>
    <w:p w14:paraId="15036F99" w14:textId="77777777" w:rsidR="00905E0C" w:rsidRDefault="001D5CA7"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lastRenderedPageBreak/>
        <w:t>وفي إطار مواز</w:t>
      </w:r>
      <w:r w:rsidR="00A5447C">
        <w:rPr>
          <w:rFonts w:ascii="Simplified Arabic" w:hAnsi="Simplified Arabic" w:cs="Simplified Arabic" w:hint="cs"/>
          <w:sz w:val="28"/>
          <w:szCs w:val="28"/>
          <w:rtl/>
          <w:lang w:bidi="ar-EG"/>
          <w14:ligatures w14:val="none"/>
        </w:rPr>
        <w:t>ي</w:t>
      </w:r>
      <w:r w:rsidRPr="0016229C">
        <w:rPr>
          <w:rFonts w:ascii="Simplified Arabic" w:hAnsi="Simplified Arabic" w:cs="Simplified Arabic"/>
          <w:sz w:val="28"/>
          <w:szCs w:val="28"/>
          <w:rtl/>
          <w:lang w:bidi="ar-EG"/>
          <w14:ligatures w14:val="none"/>
        </w:rPr>
        <w:t xml:space="preserve"> جاءت دراسة </w:t>
      </w:r>
      <w:r w:rsidRPr="00A5447C">
        <w:rPr>
          <w:rFonts w:asciiTheme="majorBidi" w:hAnsiTheme="majorBidi" w:cstheme="majorBidi"/>
          <w:sz w:val="28"/>
          <w:szCs w:val="28"/>
          <w:lang w:bidi="ar-EG"/>
          <w14:ligatures w14:val="none"/>
        </w:rPr>
        <w:t xml:space="preserve">Al-Omari &amp; </w:t>
      </w:r>
      <w:proofErr w:type="gramStart"/>
      <w:r w:rsidRPr="00A5447C">
        <w:rPr>
          <w:rFonts w:asciiTheme="majorBidi" w:hAnsiTheme="majorBidi" w:cstheme="majorBidi"/>
          <w:sz w:val="28"/>
          <w:szCs w:val="28"/>
          <w:lang w:bidi="ar-EG"/>
          <w14:ligatures w14:val="none"/>
        </w:rPr>
        <w:t>Darte</w:t>
      </w:r>
      <w:r w:rsidR="00A5447C">
        <w:rPr>
          <w:rFonts w:asciiTheme="majorBidi" w:hAnsiTheme="majorBidi" w:cstheme="majorBidi"/>
          <w:sz w:val="28"/>
          <w:szCs w:val="28"/>
          <w:lang w:bidi="ar-EG"/>
          <w14:ligatures w14:val="none"/>
        </w:rPr>
        <w:t>r(</w:t>
      </w:r>
      <w:proofErr w:type="gramEnd"/>
      <w:r w:rsidR="00A5447C">
        <w:rPr>
          <w:rFonts w:asciiTheme="majorBidi" w:hAnsiTheme="majorBidi" w:cstheme="majorBidi"/>
          <w:sz w:val="28"/>
          <w:szCs w:val="28"/>
          <w:lang w:bidi="ar-EG"/>
          <w14:ligatures w14:val="none"/>
        </w:rPr>
        <w:t>2018)</w:t>
      </w:r>
      <w:r w:rsidRPr="0016229C">
        <w:rPr>
          <w:rFonts w:ascii="Simplified Arabic" w:hAnsi="Simplified Arabic" w:cs="Simplified Arabic"/>
          <w:sz w:val="28"/>
          <w:szCs w:val="28"/>
          <w:rtl/>
          <w:lang w:bidi="ar-EG"/>
          <w14:ligatures w14:val="none"/>
        </w:rPr>
        <w:t xml:space="preserve"> لتسلط الضوء على التحديات المرتبطة بالاعتماد على الفحص اليدوي التقليدي كأداة رئيسية لتقييم حالة الطرق</w:t>
      </w:r>
      <w:r w:rsidR="00A5447C">
        <w:rPr>
          <w:rFonts w:ascii="Simplified Arabic" w:hAnsi="Simplified Arabic" w:cs="Simplified Arabic" w:hint="cs"/>
          <w:sz w:val="28"/>
          <w:szCs w:val="28"/>
          <w:rtl/>
          <w:lang w:bidi="ar-EG"/>
          <w14:ligatures w14:val="none"/>
        </w:rPr>
        <w:t xml:space="preserve"> و</w:t>
      </w:r>
      <w:r w:rsidRPr="0016229C">
        <w:rPr>
          <w:rFonts w:ascii="Simplified Arabic" w:hAnsi="Simplified Arabic" w:cs="Simplified Arabic"/>
          <w:sz w:val="28"/>
          <w:szCs w:val="28"/>
          <w:rtl/>
          <w:lang w:bidi="ar-EG"/>
          <w14:ligatures w14:val="none"/>
        </w:rPr>
        <w:t xml:space="preserve"> فقد ركز الباحثان على تحليل العلاقة بين هذه الأساليب التقليدية وبين التكلفة الكلية للصيانة على مدى دورة حياة الطريق وبينت النتائج أن الاعتماد المفرط على العنصر البشري في الفحص يواجه مشكلتين أساسيتين: </w:t>
      </w:r>
    </w:p>
    <w:p w14:paraId="1EB34546" w14:textId="3188C130" w:rsidR="00905E0C" w:rsidRPr="00905E0C" w:rsidRDefault="001D5CA7"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905E0C">
        <w:rPr>
          <w:rFonts w:ascii="Simplified Arabic" w:hAnsi="Simplified Arabic" w:cs="Simplified Arabic"/>
          <w:sz w:val="28"/>
          <w:szCs w:val="28"/>
          <w:rtl/>
          <w:lang w:bidi="ar-EG"/>
          <w14:ligatures w14:val="none"/>
        </w:rPr>
        <w:t>أولًا ضعف الكفاءة نتيجة استهلاك وقت طويل في عمليات الفحص الميداني</w:t>
      </w:r>
      <w:r w:rsidR="00905E0C">
        <w:rPr>
          <w:rFonts w:ascii="Simplified Arabic" w:hAnsi="Simplified Arabic" w:cs="Simplified Arabic" w:hint="cs"/>
          <w:sz w:val="28"/>
          <w:szCs w:val="28"/>
          <w:rtl/>
          <w:lang w:bidi="ar-EG"/>
          <w14:ligatures w14:val="none"/>
        </w:rPr>
        <w:t>.</w:t>
      </w:r>
    </w:p>
    <w:p w14:paraId="15239E47" w14:textId="77777777" w:rsidR="00905E0C" w:rsidRPr="00905E0C" w:rsidRDefault="001D5CA7"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905E0C">
        <w:rPr>
          <w:rFonts w:ascii="Simplified Arabic" w:hAnsi="Simplified Arabic" w:cs="Simplified Arabic"/>
          <w:sz w:val="28"/>
          <w:szCs w:val="28"/>
          <w:rtl/>
          <w:lang w:bidi="ar-EG"/>
          <w14:ligatures w14:val="none"/>
        </w:rPr>
        <w:t>ثانيًا محدودية الدقة بسبب تفاوت الخبرات بين الفاحصين واحتمالية وقوع الأخطاء البشرية.</w:t>
      </w:r>
    </w:p>
    <w:p w14:paraId="5E7C4B0C" w14:textId="140C4644" w:rsidR="001D5CA7" w:rsidRPr="0016229C" w:rsidRDefault="001D5CA7"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905E0C">
        <w:rPr>
          <w:rFonts w:ascii="Simplified Arabic" w:hAnsi="Simplified Arabic" w:cs="Simplified Arabic"/>
          <w:b/>
          <w:bCs/>
          <w:sz w:val="28"/>
          <w:szCs w:val="28"/>
          <w:rtl/>
          <w:lang w:bidi="ar-EG"/>
          <w14:ligatures w14:val="none"/>
        </w:rPr>
        <w:t xml:space="preserve"> </w:t>
      </w:r>
      <w:r w:rsidRPr="00905E0C">
        <w:rPr>
          <w:rFonts w:ascii="Simplified Arabic" w:hAnsi="Simplified Arabic" w:cs="Simplified Arabic"/>
          <w:sz w:val="28"/>
          <w:szCs w:val="28"/>
          <w:rtl/>
          <w:lang w:bidi="ar-EG"/>
          <w14:ligatures w14:val="none"/>
        </w:rPr>
        <w:t>ونتيجة</w:t>
      </w:r>
      <w:r w:rsidRPr="0016229C">
        <w:rPr>
          <w:rFonts w:ascii="Simplified Arabic" w:hAnsi="Simplified Arabic" w:cs="Simplified Arabic"/>
          <w:sz w:val="28"/>
          <w:szCs w:val="28"/>
          <w:rtl/>
          <w:lang w:bidi="ar-EG"/>
          <w14:ligatures w14:val="none"/>
        </w:rPr>
        <w:t xml:space="preserve"> لذلك قد يتم تقدير حالة الرصف بشكل غير دقيق مما يؤدي إلى قرارات صيانة غير مثالية</w:t>
      </w:r>
      <w:r w:rsidR="00905E0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إما زيادة في الإنفاق على صيانة غير ضرورية أو تأخر في التدخل حتى يصل الطريق إلى مستوى متدهور يحتاج إلى إصلاحات جذرية مكلفة.</w:t>
      </w:r>
    </w:p>
    <w:p w14:paraId="05A73431" w14:textId="229EADD6" w:rsidR="001D5CA7" w:rsidRPr="002605AF" w:rsidRDefault="001D5CA7" w:rsidP="002605AF">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وأظهرت الدراسة أن استمرار الاعتماد على هذه الأساليب يؤدي على المدى الطويل إلى ارتفاع التكلفة التشغيلية للشبكات الطرقية بالإضافة إلى التأثير السلبي على مستوى الخدمة المقدمة لمستخدمي الطريق</w:t>
      </w:r>
      <w:r w:rsidR="00905E0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ومن هنا جاءت توصياتها بضرورة الإسراع في تبني التقنيات الذكية والرقمية التي تقدم حلولًا أكثر دقة وكفاءة مثل استخدام أجهزة الاستشعار الأرضية والمحمولة وتقنيات المسح الليزري ثلاثي الأبعاد (</w:t>
      </w:r>
      <w:r w:rsidR="00A5447C" w:rsidRPr="00A5447C">
        <w:rPr>
          <w:rFonts w:asciiTheme="majorBidi" w:hAnsiTheme="majorBidi" w:cstheme="majorBidi"/>
          <w:sz w:val="28"/>
          <w:szCs w:val="28"/>
          <w:lang w:bidi="ar-EG"/>
          <w14:ligatures w14:val="none"/>
        </w:rPr>
        <w:t>3</w:t>
      </w:r>
      <w:r w:rsidRPr="00A5447C">
        <w:rPr>
          <w:rFonts w:asciiTheme="majorBidi" w:hAnsiTheme="majorBidi" w:cstheme="majorBidi"/>
          <w:sz w:val="28"/>
          <w:szCs w:val="28"/>
          <w:lang w:bidi="ar-EG"/>
          <w14:ligatures w14:val="none"/>
        </w:rPr>
        <w:t>D Laser Scanning</w:t>
      </w:r>
      <w:r w:rsidRPr="0016229C">
        <w:rPr>
          <w:rFonts w:ascii="Simplified Arabic" w:hAnsi="Simplified Arabic" w:cs="Simplified Arabic"/>
          <w:sz w:val="28"/>
          <w:szCs w:val="28"/>
          <w:rtl/>
          <w:lang w:bidi="ar-EG"/>
          <w14:ligatures w14:val="none"/>
        </w:rPr>
        <w:t>) وأنظمة التصوير عالية الدقة المرتبطة بخوارزميات تحليل آلي للصور وقد أوضحت الدراسة أن هذه الأدوات قادرة على تقليل التكلفة الكلية لعمليات الصيانة عبر تحسين التشخيص المبكر للعيوب</w:t>
      </w:r>
      <w:r w:rsidR="00A5447C">
        <w:rPr>
          <w:rFonts w:ascii="Simplified Arabic" w:hAnsi="Simplified Arabic" w:cs="Simplified Arabic"/>
          <w:sz w:val="28"/>
          <w:szCs w:val="28"/>
          <w:lang w:bidi="ar-EG"/>
          <w14:ligatures w14:val="none"/>
        </w:rPr>
        <w:t xml:space="preserve"> </w:t>
      </w:r>
      <w:r w:rsidRPr="0016229C">
        <w:rPr>
          <w:rFonts w:ascii="Simplified Arabic" w:hAnsi="Simplified Arabic" w:cs="Simplified Arabic"/>
          <w:sz w:val="28"/>
          <w:szCs w:val="28"/>
          <w:rtl/>
          <w:lang w:bidi="ar-EG"/>
          <w14:ligatures w14:val="none"/>
        </w:rPr>
        <w:t>كما أنها تقلل من الاعتماد على الفحص اليدوي</w:t>
      </w:r>
      <w:r w:rsidR="00A5447C">
        <w:rPr>
          <w:rFonts w:ascii="Simplified Arabic" w:hAnsi="Simplified Arabic" w:cs="Simplified Arabic"/>
          <w:sz w:val="28"/>
          <w:szCs w:val="28"/>
          <w:lang w:bidi="ar-EG"/>
          <w14:ligatures w14:val="none"/>
        </w:rPr>
        <w:t xml:space="preserve"> </w:t>
      </w:r>
      <w:r w:rsidRPr="0016229C">
        <w:rPr>
          <w:rFonts w:ascii="Simplified Arabic" w:hAnsi="Simplified Arabic" w:cs="Simplified Arabic"/>
          <w:sz w:val="28"/>
          <w:szCs w:val="28"/>
          <w:rtl/>
          <w:lang w:bidi="ar-EG"/>
          <w14:ligatures w14:val="none"/>
        </w:rPr>
        <w:t>وتسمح بإجراء تقييم دوري على نطاقات أوسع وبدقة أعلى</w:t>
      </w:r>
      <w:r w:rsidR="002605AF">
        <w:rPr>
          <w:rFonts w:ascii="Simplified Arabic" w:hAnsi="Simplified Arabic" w:cs="Simplified Arabic" w:hint="cs"/>
          <w:sz w:val="28"/>
          <w:szCs w:val="28"/>
          <w:rtl/>
          <w:lang w:bidi="ar-EG"/>
          <w14:ligatures w14:val="none"/>
        </w:rPr>
        <w:t xml:space="preserve"> </w:t>
      </w:r>
      <w:r w:rsidRPr="002605AF">
        <w:rPr>
          <w:rFonts w:ascii="Simplified Arabic" w:hAnsi="Simplified Arabic" w:cs="Simplified Arabic"/>
          <w:sz w:val="28"/>
          <w:szCs w:val="28"/>
          <w:rtl/>
          <w:lang w:bidi="ar-EG"/>
          <w14:ligatures w14:val="none"/>
        </w:rPr>
        <w:t>ويمكن النظر إلى الدراستين معًا باعتبارهما نقطة تحول في مسار البحث العلمي في هذا المجال:</w:t>
      </w:r>
    </w:p>
    <w:p w14:paraId="7A89F6D7" w14:textId="79C6897A" w:rsidR="001D5CA7" w:rsidRPr="0016229C" w:rsidRDefault="001D5CA7"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lastRenderedPageBreak/>
        <w:t xml:space="preserve">دراسة </w:t>
      </w:r>
      <w:r w:rsidRPr="00A5447C">
        <w:rPr>
          <w:rFonts w:asciiTheme="majorBidi" w:hAnsiTheme="majorBidi" w:cstheme="majorBidi"/>
          <w:sz w:val="28"/>
          <w:szCs w:val="28"/>
          <w:lang w:bidi="ar-EG"/>
          <w14:ligatures w14:val="none"/>
        </w:rPr>
        <w:t xml:space="preserve">Wang </w:t>
      </w:r>
      <w:r w:rsidR="00A5447C" w:rsidRPr="00A5447C">
        <w:rPr>
          <w:rFonts w:asciiTheme="majorBidi" w:hAnsiTheme="majorBidi" w:cstheme="majorBidi"/>
          <w:sz w:val="28"/>
          <w:szCs w:val="28"/>
          <w:lang w:bidi="ar-EG"/>
          <w14:ligatures w14:val="none"/>
        </w:rPr>
        <w:t>et a</w:t>
      </w:r>
      <w:r w:rsidR="00A5447C">
        <w:rPr>
          <w:rFonts w:asciiTheme="majorBidi" w:hAnsiTheme="majorBidi" w:cstheme="majorBidi"/>
          <w:sz w:val="28"/>
          <w:szCs w:val="28"/>
          <w:lang w:bidi="ar-EG"/>
          <w14:ligatures w14:val="none"/>
        </w:rPr>
        <w:t>l. (2016)</w:t>
      </w:r>
      <w:r w:rsidRPr="0016229C">
        <w:rPr>
          <w:rFonts w:ascii="Simplified Arabic" w:hAnsi="Simplified Arabic" w:cs="Simplified Arabic"/>
          <w:sz w:val="28"/>
          <w:szCs w:val="28"/>
          <w:rtl/>
          <w:lang w:bidi="ar-EG"/>
          <w14:ligatures w14:val="none"/>
        </w:rPr>
        <w:t xml:space="preserve"> أكدت أن نجاح نظم </w:t>
      </w:r>
      <w:r w:rsidRPr="00A5447C">
        <w:rPr>
          <w:rFonts w:asciiTheme="majorBidi" w:hAnsiTheme="majorBidi" w:cstheme="majorBidi"/>
          <w:sz w:val="28"/>
          <w:szCs w:val="28"/>
          <w:lang w:bidi="ar-EG"/>
          <w14:ligatures w14:val="none"/>
        </w:rPr>
        <w:t>PMS</w:t>
      </w:r>
      <w:r w:rsidRPr="0016229C">
        <w:rPr>
          <w:rFonts w:ascii="Simplified Arabic" w:hAnsi="Simplified Arabic" w:cs="Simplified Arabic"/>
          <w:sz w:val="28"/>
          <w:szCs w:val="28"/>
          <w:rtl/>
          <w:lang w:bidi="ar-EG"/>
          <w14:ligatures w14:val="none"/>
        </w:rPr>
        <w:t xml:space="preserve"> مرهون بجودة البيانات وبالتالي ركزت على الجانب المنهجي والإداري في إدارة الصيانة.</w:t>
      </w:r>
    </w:p>
    <w:p w14:paraId="19CF9B68" w14:textId="473082DA" w:rsidR="001D5CA7" w:rsidRPr="0016229C" w:rsidRDefault="001D5CA7"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 xml:space="preserve">بينما دراسة </w:t>
      </w:r>
      <w:r w:rsidRPr="0016229C">
        <w:rPr>
          <w:rFonts w:ascii="Simplified Arabic" w:hAnsi="Simplified Arabic" w:cs="Simplified Arabic"/>
          <w:sz w:val="28"/>
          <w:szCs w:val="28"/>
          <w:lang w:bidi="ar-EG"/>
          <w14:ligatures w14:val="none"/>
        </w:rPr>
        <w:t>A</w:t>
      </w:r>
      <w:r w:rsidRPr="00A5447C">
        <w:rPr>
          <w:rFonts w:asciiTheme="majorBidi" w:hAnsiTheme="majorBidi" w:cstheme="majorBidi"/>
          <w:sz w:val="28"/>
          <w:szCs w:val="28"/>
          <w:lang w:bidi="ar-EG"/>
          <w14:ligatures w14:val="none"/>
        </w:rPr>
        <w:t xml:space="preserve">l-Omari &amp; </w:t>
      </w:r>
      <w:proofErr w:type="gramStart"/>
      <w:r w:rsidRPr="00A5447C">
        <w:rPr>
          <w:rFonts w:asciiTheme="majorBidi" w:hAnsiTheme="majorBidi" w:cstheme="majorBidi"/>
          <w:sz w:val="28"/>
          <w:szCs w:val="28"/>
          <w:lang w:bidi="ar-EG"/>
          <w14:ligatures w14:val="none"/>
        </w:rPr>
        <w:t>Darter</w:t>
      </w:r>
      <w:r w:rsidR="00A5447C">
        <w:rPr>
          <w:rFonts w:ascii="Simplified Arabic" w:hAnsi="Simplified Arabic" w:cs="Simplified Arabic"/>
          <w:sz w:val="28"/>
          <w:szCs w:val="28"/>
          <w:lang w:bidi="ar-EG"/>
          <w14:ligatures w14:val="none"/>
        </w:rPr>
        <w:t>(</w:t>
      </w:r>
      <w:proofErr w:type="gramEnd"/>
      <w:r w:rsidR="00A5447C">
        <w:rPr>
          <w:rFonts w:ascii="Simplified Arabic" w:hAnsi="Simplified Arabic" w:cs="Simplified Arabic"/>
          <w:sz w:val="28"/>
          <w:szCs w:val="28"/>
          <w:lang w:bidi="ar-EG"/>
          <w14:ligatures w14:val="none"/>
        </w:rPr>
        <w:t>2018)</w:t>
      </w:r>
      <w:r w:rsidRPr="00A5447C">
        <w:rPr>
          <w:rFonts w:ascii="Simplified Arabic" w:hAnsi="Simplified Arabic" w:cs="Simplified Arabic"/>
          <w:sz w:val="28"/>
          <w:szCs w:val="28"/>
          <w:rtl/>
          <w:lang w:bidi="ar-EG"/>
          <w14:ligatures w14:val="none"/>
        </w:rPr>
        <w:t xml:space="preserve"> </w:t>
      </w:r>
      <w:r w:rsidRPr="0016229C">
        <w:rPr>
          <w:rFonts w:ascii="Simplified Arabic" w:hAnsi="Simplified Arabic" w:cs="Simplified Arabic"/>
          <w:sz w:val="28"/>
          <w:szCs w:val="28"/>
          <w:rtl/>
          <w:lang w:bidi="ar-EG"/>
          <w14:ligatures w14:val="none"/>
        </w:rPr>
        <w:t>أبرزت قصور الفحص اليدوي التقليدي من الناحية الاقتصادية والفنية ما دفع إلى التوصية بالتحول نحو التقنيات الذكية والرقمية.</w:t>
      </w:r>
    </w:p>
    <w:p w14:paraId="1BD2F829" w14:textId="21CB3E0A" w:rsidR="00FE0F4D" w:rsidRPr="0016229C" w:rsidRDefault="001D5CA7"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وعليه يمكن القول إن هاتين الدراستين شكلتا قاعدة أساسية للتوجه نحو استخدام الذكاء الاصطناعي وتعلم الآلة في السنوات اللاحقة، حيث إن الحاجة إلى بيانات دقيقة وآلية رصد متطورة قادت إلى التفكير في أتمتة عمليات الفحص وربطها بنماذج تنبؤية أكثر تقدمًا</w:t>
      </w:r>
      <w:r w:rsidR="00A5447C">
        <w:rPr>
          <w:rFonts w:ascii="Simplified Arabic" w:hAnsi="Simplified Arabic" w:cs="Simplified Arabic"/>
          <w:sz w:val="28"/>
          <w:szCs w:val="28"/>
          <w:lang w:bidi="ar-EG"/>
          <w14:ligatures w14:val="none"/>
        </w:rPr>
        <w:t xml:space="preserve"> </w:t>
      </w:r>
      <w:r w:rsidRPr="0016229C">
        <w:rPr>
          <w:rFonts w:ascii="Simplified Arabic" w:hAnsi="Simplified Arabic" w:cs="Simplified Arabic"/>
          <w:sz w:val="28"/>
          <w:szCs w:val="28"/>
          <w:rtl/>
          <w:lang w:bidi="ar-EG"/>
          <w14:ligatures w14:val="none"/>
        </w:rPr>
        <w:t>ومن هنا بدأت الأبحاث الحديثة (2017 فما بعد) في استكشاف الشبكات العصبية الاصطناعية وخوارزميات الرؤية الحاسوبية</w:t>
      </w:r>
      <w:r w:rsidR="00A5447C">
        <w:rPr>
          <w:rFonts w:ascii="Simplified Arabic" w:hAnsi="Simplified Arabic" w:cs="Simplified Arabic"/>
          <w:sz w:val="28"/>
          <w:szCs w:val="28"/>
          <w:lang w:bidi="ar-EG"/>
          <w14:ligatures w14:val="none"/>
        </w:rPr>
        <w:t xml:space="preserve"> </w:t>
      </w:r>
      <w:r w:rsidRPr="0016229C">
        <w:rPr>
          <w:rFonts w:ascii="Simplified Arabic" w:hAnsi="Simplified Arabic" w:cs="Simplified Arabic"/>
          <w:sz w:val="28"/>
          <w:szCs w:val="28"/>
          <w:rtl/>
          <w:lang w:bidi="ar-EG"/>
          <w14:ligatures w14:val="none"/>
        </w:rPr>
        <w:t>وتقنيات تحليل الصور باستخدام الطائرات بدون طيار وغيرها من الأدوات التي قلّلت بشكل كبير من الاعتماد على الأساليب اليدوية التقليدية</w:t>
      </w:r>
      <w:r w:rsidR="00FE0F4D" w:rsidRPr="0016229C">
        <w:rPr>
          <w:rFonts w:ascii="Simplified Arabic" w:hAnsi="Simplified Arabic" w:cs="Simplified Arabic"/>
          <w:sz w:val="28"/>
          <w:szCs w:val="28"/>
          <w:rtl/>
          <w:lang w:bidi="ar-EG"/>
          <w14:ligatures w14:val="none"/>
        </w:rPr>
        <w:t>.</w:t>
      </w:r>
    </w:p>
    <w:p w14:paraId="7013D166" w14:textId="69B50C43" w:rsidR="00A5447C" w:rsidRDefault="00FE0F4D" w:rsidP="0016229C">
      <w:pPr>
        <w:pStyle w:val="ListParagraph"/>
        <w:spacing w:before="120" w:after="120" w:line="360" w:lineRule="auto"/>
        <w:ind w:left="144"/>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وفيما يتعلق بتطبيقات الذكاء الاصطناعي في هذا المجال استعرضت دراسة </w:t>
      </w:r>
      <w:r w:rsidRPr="0016229C">
        <w:rPr>
          <w:rFonts w:asciiTheme="majorBidi" w:hAnsiTheme="majorBidi" w:cstheme="majorBidi"/>
          <w:sz w:val="28"/>
          <w:szCs w:val="28"/>
          <w:lang w:bidi="ar-EG"/>
          <w14:ligatures w14:val="none"/>
        </w:rPr>
        <w:t>Gopalakrishnan (2017)</w:t>
      </w:r>
      <w:r w:rsidRPr="0016229C">
        <w:rPr>
          <w:rFonts w:ascii="Simplified Arabic" w:hAnsi="Simplified Arabic" w:cs="Simplified Arabic"/>
          <w:sz w:val="28"/>
          <w:szCs w:val="28"/>
          <w:rtl/>
          <w:lang w:bidi="ar-EG"/>
          <w14:ligatures w14:val="none"/>
        </w:rPr>
        <w:t xml:space="preserve"> إمكانية التنبؤ بمؤشر تدهور الرصف باستخدام الشبكات العصبية الاصطناعية (</w:t>
      </w:r>
      <w:r w:rsidRPr="0016229C">
        <w:rPr>
          <w:rFonts w:asciiTheme="majorBidi" w:hAnsiTheme="majorBidi" w:cstheme="majorBidi"/>
          <w:sz w:val="28"/>
          <w:szCs w:val="28"/>
          <w:lang w:bidi="ar-EG"/>
          <w14:ligatures w14:val="none"/>
        </w:rPr>
        <w:t>ANN</w:t>
      </w:r>
      <w:r w:rsidRPr="0016229C">
        <w:rPr>
          <w:rFonts w:ascii="Simplified Arabic" w:hAnsi="Simplified Arabic" w:cs="Simplified Arabic"/>
          <w:sz w:val="28"/>
          <w:szCs w:val="28"/>
          <w:rtl/>
          <w:lang w:bidi="ar-EG"/>
          <w14:ligatures w14:val="none"/>
        </w:rPr>
        <w:t>) وحققت نتائج تنبؤية بدقة تجاوزت 90% ما يثبت فعالية الذكاء الاصطناعي في دعم القرارات الفنية.</w:t>
      </w:r>
    </w:p>
    <w:p w14:paraId="1C3B6B38" w14:textId="61A45DB3" w:rsidR="00A5447C" w:rsidRDefault="00FE0F4D" w:rsidP="0016229C">
      <w:pPr>
        <w:pStyle w:val="ListParagraph"/>
        <w:spacing w:before="120" w:after="120" w:line="360" w:lineRule="auto"/>
        <w:ind w:left="144"/>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 كما هدفت </w:t>
      </w:r>
      <w:r w:rsidRPr="0016229C">
        <w:rPr>
          <w:rFonts w:ascii="Simplified Arabic" w:hAnsi="Simplified Arabic" w:cs="Simplified Arabic" w:hint="cs"/>
          <w:sz w:val="28"/>
          <w:szCs w:val="28"/>
          <w:rtl/>
          <w:lang w:bidi="ar-EG"/>
          <w14:ligatures w14:val="none"/>
        </w:rPr>
        <w:t>دراسة</w:t>
      </w:r>
      <w:r w:rsidRPr="0016229C">
        <w:rPr>
          <w:rFonts w:asciiTheme="majorBidi" w:hAnsiTheme="majorBidi" w:cstheme="majorBidi"/>
          <w:sz w:val="28"/>
          <w:szCs w:val="28"/>
          <w:lang w:bidi="ar-EG"/>
          <w14:ligatures w14:val="none"/>
        </w:rPr>
        <w:t xml:space="preserve"> (2020)</w:t>
      </w:r>
      <w:r w:rsidRPr="0016229C">
        <w:rPr>
          <w:rFonts w:asciiTheme="majorBidi" w:hAnsiTheme="majorBidi" w:cstheme="majorBidi"/>
          <w:sz w:val="28"/>
          <w:szCs w:val="28"/>
          <w:rtl/>
          <w:lang w:bidi="ar-EG"/>
          <w14:ligatures w14:val="none"/>
        </w:rPr>
        <w:t xml:space="preserve"> </w:t>
      </w:r>
      <w:r w:rsidRPr="0016229C">
        <w:rPr>
          <w:rFonts w:asciiTheme="majorBidi" w:hAnsiTheme="majorBidi" w:cstheme="majorBidi"/>
          <w:sz w:val="28"/>
          <w:szCs w:val="28"/>
          <w:lang w:bidi="ar-EG"/>
          <w14:ligatures w14:val="none"/>
        </w:rPr>
        <w:t>Zhang et al.</w:t>
      </w:r>
      <w:r w:rsidRPr="0016229C">
        <w:rPr>
          <w:rFonts w:ascii="Simplified Arabic" w:hAnsi="Simplified Arabic" w:cs="Simplified Arabic"/>
          <w:sz w:val="28"/>
          <w:szCs w:val="28"/>
          <w:rtl/>
          <w:lang w:bidi="ar-EG"/>
          <w14:ligatures w14:val="none"/>
        </w:rPr>
        <w:t xml:space="preserve"> إلى اكتشاف الشقوق باستخدام صور الطائرات بدون طيار مع تطبيق الشبكات الالتفافية (</w:t>
      </w:r>
      <w:r w:rsidRPr="0016229C">
        <w:rPr>
          <w:rFonts w:asciiTheme="majorBidi" w:hAnsiTheme="majorBidi" w:cstheme="majorBidi"/>
          <w:sz w:val="28"/>
          <w:szCs w:val="28"/>
          <w:lang w:bidi="ar-EG"/>
          <w14:ligatures w14:val="none"/>
        </w:rPr>
        <w:t>CNN</w:t>
      </w:r>
      <w:r w:rsidRPr="0016229C">
        <w:rPr>
          <w:rFonts w:ascii="Simplified Arabic" w:hAnsi="Simplified Arabic" w:cs="Simplified Arabic"/>
          <w:sz w:val="28"/>
          <w:szCs w:val="28"/>
          <w:rtl/>
          <w:lang w:bidi="ar-EG"/>
          <w14:ligatures w14:val="none"/>
        </w:rPr>
        <w:t>) وأسفرت النتائج عن تقليل كبير في الاعتماد على الفحص البشري وتوفير في الوقت والموارد.</w:t>
      </w:r>
    </w:p>
    <w:p w14:paraId="0787007C" w14:textId="2C56E27C" w:rsidR="00FE0F4D" w:rsidRPr="0016229C" w:rsidRDefault="00FE0F4D"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 xml:space="preserve"> </w:t>
      </w:r>
      <w:r w:rsidRPr="0016229C">
        <w:rPr>
          <w:rFonts w:ascii="Simplified Arabic" w:hAnsi="Simplified Arabic" w:cs="Simplified Arabic" w:hint="cs"/>
          <w:sz w:val="28"/>
          <w:szCs w:val="28"/>
          <w:rtl/>
          <w:lang w:bidi="ar-EG"/>
          <w14:ligatures w14:val="none"/>
        </w:rPr>
        <w:t>أما</w:t>
      </w:r>
      <w:r w:rsidRPr="0016229C">
        <w:rPr>
          <w:rFonts w:asciiTheme="majorBidi" w:hAnsiTheme="majorBidi" w:cstheme="majorBidi"/>
          <w:sz w:val="28"/>
          <w:szCs w:val="28"/>
          <w:lang w:bidi="ar-EG"/>
          <w14:ligatures w14:val="none"/>
        </w:rPr>
        <w:t xml:space="preserve"> (2021)</w:t>
      </w:r>
      <w:r w:rsidRPr="0016229C">
        <w:rPr>
          <w:rFonts w:asciiTheme="majorBidi" w:hAnsiTheme="majorBidi" w:cstheme="majorBidi"/>
          <w:sz w:val="28"/>
          <w:szCs w:val="28"/>
          <w:rtl/>
          <w:lang w:bidi="ar-EG"/>
          <w14:ligatures w14:val="none"/>
        </w:rPr>
        <w:t xml:space="preserve"> </w:t>
      </w:r>
      <w:r w:rsidRPr="0016229C">
        <w:rPr>
          <w:rFonts w:asciiTheme="majorBidi" w:hAnsiTheme="majorBidi" w:cstheme="majorBidi"/>
          <w:sz w:val="28"/>
          <w:szCs w:val="28"/>
          <w:lang w:bidi="ar-EG"/>
          <w14:ligatures w14:val="none"/>
        </w:rPr>
        <w:t>Huang et al.</w:t>
      </w:r>
      <w:r w:rsidRPr="0016229C">
        <w:rPr>
          <w:rFonts w:asciiTheme="majorBidi" w:hAnsiTheme="majorBidi" w:cstheme="majorBidi"/>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فقد اعتمدت على خوارزمية دعم المتجهات (</w:t>
      </w:r>
      <w:r w:rsidRPr="0016229C">
        <w:rPr>
          <w:rFonts w:asciiTheme="majorBidi" w:hAnsiTheme="majorBidi" w:cstheme="majorBidi"/>
          <w:sz w:val="28"/>
          <w:szCs w:val="28"/>
          <w:lang w:bidi="ar-EG"/>
          <w14:ligatures w14:val="none"/>
        </w:rPr>
        <w:t>SVM</w:t>
      </w:r>
      <w:r w:rsidRPr="0016229C">
        <w:rPr>
          <w:rFonts w:ascii="Simplified Arabic" w:hAnsi="Simplified Arabic" w:cs="Simplified Arabic"/>
          <w:sz w:val="28"/>
          <w:szCs w:val="28"/>
          <w:rtl/>
          <w:lang w:bidi="ar-EG"/>
          <w14:ligatures w14:val="none"/>
        </w:rPr>
        <w:t xml:space="preserve">) لتصنيف حالة الطرق حسب الأداء، مما أتاح أتمتة التقييم وتحسين كفاءة التخطيط </w:t>
      </w:r>
      <w:proofErr w:type="spellStart"/>
      <w:r w:rsidRPr="0016229C">
        <w:rPr>
          <w:rFonts w:ascii="Simplified Arabic" w:hAnsi="Simplified Arabic" w:cs="Simplified Arabic"/>
          <w:sz w:val="28"/>
          <w:szCs w:val="28"/>
          <w:rtl/>
          <w:lang w:bidi="ar-EG"/>
          <w14:ligatures w14:val="none"/>
        </w:rPr>
        <w:t>الصياني</w:t>
      </w:r>
      <w:proofErr w:type="spellEnd"/>
      <w:r w:rsidRPr="0016229C">
        <w:rPr>
          <w:rFonts w:ascii="Simplified Arabic" w:hAnsi="Simplified Arabic" w:cs="Simplified Arabic"/>
          <w:sz w:val="28"/>
          <w:szCs w:val="28"/>
          <w:rtl/>
          <w:lang w:bidi="ar-EG"/>
          <w14:ligatures w14:val="none"/>
        </w:rPr>
        <w:t>.</w:t>
      </w:r>
    </w:p>
    <w:p w14:paraId="612A4260" w14:textId="79AB836D" w:rsidR="00FE0F4D" w:rsidRPr="0016229C" w:rsidRDefault="00FE0F4D"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lastRenderedPageBreak/>
        <w:t>وقد تم توظيف تقنيات الذكاء الاصطناعي بالتكامل مع نظم المعلومات الجغرافية (</w:t>
      </w:r>
      <w:r w:rsidRPr="0016229C">
        <w:rPr>
          <w:rFonts w:asciiTheme="majorBidi" w:hAnsiTheme="majorBidi" w:cstheme="majorBidi"/>
          <w:sz w:val="28"/>
          <w:szCs w:val="28"/>
          <w:lang w:bidi="ar-EG"/>
          <w14:ligatures w14:val="none"/>
        </w:rPr>
        <w:t>GIS</w:t>
      </w:r>
      <w:r w:rsidRPr="0016229C">
        <w:rPr>
          <w:rFonts w:ascii="Simplified Arabic" w:hAnsi="Simplified Arabic" w:cs="Simplified Arabic"/>
          <w:sz w:val="28"/>
          <w:szCs w:val="28"/>
          <w:rtl/>
          <w:lang w:bidi="ar-EG"/>
          <w14:ligatures w14:val="none"/>
        </w:rPr>
        <w:t xml:space="preserve">) كما في دراسة </w:t>
      </w:r>
      <w:r w:rsidRPr="0016229C">
        <w:rPr>
          <w:rFonts w:asciiTheme="majorBidi" w:hAnsiTheme="majorBidi" w:cstheme="majorBidi"/>
          <w:sz w:val="28"/>
          <w:szCs w:val="28"/>
          <w:lang w:bidi="ar-EG"/>
          <w14:ligatures w14:val="none"/>
        </w:rPr>
        <w:t>Chen et al. (2019)</w:t>
      </w:r>
      <w:r w:rsidRPr="0016229C">
        <w:rPr>
          <w:rFonts w:ascii="Simplified Arabic" w:hAnsi="Simplified Arabic" w:cs="Simplified Arabic"/>
          <w:sz w:val="28"/>
          <w:szCs w:val="28"/>
          <w:rtl/>
          <w:lang w:bidi="ar-EG"/>
          <w14:ligatures w14:val="none"/>
        </w:rPr>
        <w:t xml:space="preserve"> التي سعت إلى تحديد أولويات الصيانة في شبكة حضرية مستخدمة خوارزميات تعلم الآلة إلى جانب أدوات نظم المعلومات الجغرافية ونجحت في خفض التكاليف التشغيلية بنسبة 25% من خلال تحسين توجيه فرق الصيانة ميدانيًا.</w:t>
      </w:r>
    </w:p>
    <w:p w14:paraId="0DF89E41" w14:textId="77777777" w:rsidR="00905E0C" w:rsidRDefault="00FE0F4D"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على الصعيد العربي والمحلي، جاءت دراسة سعودية في عام 2020 لتستكشف التنبؤ بزمن التدهور في الطرق الصحراوية باستخدام تقنيات تعلم الآلة وحققت نتائج دقيقة</w:t>
      </w:r>
      <w:r w:rsidR="00905E0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مما دفع الباحثين للتوصية بتوسيع تطبيق الذكاء الاصطناعي في البيئات القاسية.</w:t>
      </w:r>
    </w:p>
    <w:p w14:paraId="2D4158F5" w14:textId="6F53F10B" w:rsidR="00FE0F4D" w:rsidRPr="0016229C" w:rsidRDefault="00FE0F4D"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 xml:space="preserve"> كما أظهرت دراسة إماراتية (2021) حول تقييم حالة الطرق في دبي اعتمادًا على مركبات ذكية مدعومة بالذكاء الاصطناعي تحسنًا في سرعة التقييم بنسبة 60% وأوصت بتقليل الاعتماد على الفحص اليدوي لما له من مردود زمني وكفاءة محسّنة.</w:t>
      </w:r>
    </w:p>
    <w:p w14:paraId="7D928DFF" w14:textId="77777777" w:rsidR="00905E0C" w:rsidRDefault="00FE0F4D"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 xml:space="preserve">وفي جانب تحسين فعالية إدارة الصيانة وخفض التكاليف التشغيلية قدمت دراسة </w:t>
      </w:r>
      <w:r w:rsidRPr="0016229C">
        <w:rPr>
          <w:rFonts w:asciiTheme="majorBidi" w:hAnsiTheme="majorBidi" w:cstheme="majorBidi"/>
          <w:sz w:val="28"/>
          <w:szCs w:val="28"/>
          <w:lang w:bidi="ar-EG"/>
          <w14:ligatures w14:val="none"/>
        </w:rPr>
        <w:t>Wang et al. (2021</w:t>
      </w:r>
      <w:r w:rsidRPr="0016229C">
        <w:rPr>
          <w:rFonts w:ascii="Simplified Arabic" w:hAnsi="Simplified Arabic" w:cs="Simplified Arabic"/>
          <w:sz w:val="28"/>
          <w:szCs w:val="28"/>
          <w:lang w:bidi="ar-EG"/>
          <w14:ligatures w14:val="none"/>
        </w:rPr>
        <w:t>)</w:t>
      </w:r>
      <w:r w:rsidRPr="0016229C">
        <w:rPr>
          <w:rFonts w:ascii="Simplified Arabic" w:hAnsi="Simplified Arabic" w:cs="Simplified Arabic"/>
          <w:sz w:val="28"/>
          <w:szCs w:val="28"/>
          <w:rtl/>
          <w:lang w:bidi="ar-EG"/>
          <w14:ligatures w14:val="none"/>
        </w:rPr>
        <w:t xml:space="preserve"> نموذجًا تنبؤيًا دقيقًا لحالة الطرق باستخدام تعلم الآلة مؤيدة بضرورة استخدامه في التخطيط الوقائي. </w:t>
      </w:r>
    </w:p>
    <w:p w14:paraId="3EFE810D" w14:textId="2049966C" w:rsidR="00FE0F4D" w:rsidRPr="0016229C" w:rsidRDefault="00FE0F4D" w:rsidP="0016229C">
      <w:pPr>
        <w:pStyle w:val="ListParagraph"/>
        <w:spacing w:before="120" w:after="120" w:line="360" w:lineRule="auto"/>
        <w:ind w:left="144"/>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 xml:space="preserve">أما دراسة </w:t>
      </w:r>
      <w:r w:rsidRPr="0016229C">
        <w:rPr>
          <w:rFonts w:asciiTheme="majorBidi" w:hAnsiTheme="majorBidi" w:cstheme="majorBidi"/>
          <w:sz w:val="28"/>
          <w:szCs w:val="28"/>
          <w:lang w:bidi="ar-EG"/>
          <w14:ligatures w14:val="none"/>
        </w:rPr>
        <w:t>Alavi &amp; Butt (2020)</w:t>
      </w:r>
      <w:r w:rsidRPr="0016229C">
        <w:rPr>
          <w:rFonts w:ascii="Simplified Arabic" w:hAnsi="Simplified Arabic" w:cs="Simplified Arabic"/>
          <w:sz w:val="28"/>
          <w:szCs w:val="28"/>
          <w:rtl/>
          <w:lang w:bidi="ar-EG"/>
          <w14:ligatures w14:val="none"/>
        </w:rPr>
        <w:t xml:space="preserve"> فقد ركزت على دمج الذكاء الاصطناعي في نظم إدارة الرصف </w:t>
      </w:r>
      <w:r w:rsidRPr="0016229C">
        <w:rPr>
          <w:rFonts w:asciiTheme="majorBidi" w:hAnsiTheme="majorBidi" w:cstheme="majorBidi"/>
          <w:sz w:val="28"/>
          <w:szCs w:val="28"/>
          <w:lang w:bidi="ar-EG"/>
          <w14:ligatures w14:val="none"/>
        </w:rPr>
        <w:t>PMS</w:t>
      </w:r>
      <w:r w:rsidRPr="0016229C">
        <w:rPr>
          <w:rFonts w:ascii="Simplified Arabic" w:hAnsi="Simplified Arabic" w:cs="Simplified Arabic"/>
          <w:sz w:val="28"/>
          <w:szCs w:val="28"/>
          <w:rtl/>
          <w:lang w:bidi="ar-EG"/>
          <w14:ligatures w14:val="none"/>
        </w:rPr>
        <w:t xml:space="preserve"> من خلال تقنيات الرؤية الحاسوبية والتعلم العميق وأسهمت في تسريع عملية الاكتشاف وتقليل معدلات الخطأ</w:t>
      </w:r>
      <w:r w:rsidR="00905E0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 xml:space="preserve">وبمنظور سياساتي استعرضت دراسة </w:t>
      </w:r>
      <w:r w:rsidRPr="0016229C">
        <w:rPr>
          <w:rFonts w:asciiTheme="majorBidi" w:hAnsiTheme="majorBidi" w:cstheme="majorBidi"/>
          <w:sz w:val="28"/>
          <w:szCs w:val="28"/>
          <w:lang w:bidi="ar-EG"/>
          <w14:ligatures w14:val="none"/>
        </w:rPr>
        <w:t>Zhang et al. (2019)</w:t>
      </w:r>
      <w:r w:rsidRPr="0016229C">
        <w:rPr>
          <w:rFonts w:ascii="Simplified Arabic" w:hAnsi="Simplified Arabic" w:cs="Simplified Arabic"/>
          <w:sz w:val="28"/>
          <w:szCs w:val="28"/>
          <w:rtl/>
          <w:lang w:bidi="ar-EG"/>
          <w14:ligatures w14:val="none"/>
        </w:rPr>
        <w:t xml:space="preserve"> تجارب عدد من الدول المتقدمة في تطبيق السياسات الذكية</w:t>
      </w:r>
      <w:r w:rsidR="00905E0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مبينة ضرورة وجود بنية رقمية تحتية متكاملة وأوصت بتأهيل الكوادر البشرية وتوفير التدريب المستمر.</w:t>
      </w:r>
    </w:p>
    <w:p w14:paraId="44A9A597" w14:textId="56664FE6" w:rsidR="00FE0F4D" w:rsidRPr="0016229C" w:rsidRDefault="00FE0F4D" w:rsidP="0016229C">
      <w:pPr>
        <w:pStyle w:val="ListParagraph"/>
        <w:spacing w:before="120" w:after="120" w:line="360" w:lineRule="auto"/>
        <w:ind w:left="0"/>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 xml:space="preserve">وفي السياق العربي تناولت دراسة العتيبي (2022) واقع الذكاء الاصطناعي في دول الخليج من خلال مسح ميداني وأظهرت وجود اهتمام متزايد بهذه التقنيات إلا أن الدراسة كشفت عن تحديات </w:t>
      </w:r>
      <w:r w:rsidRPr="0016229C">
        <w:rPr>
          <w:rFonts w:ascii="Simplified Arabic" w:hAnsi="Simplified Arabic" w:cs="Simplified Arabic"/>
          <w:sz w:val="28"/>
          <w:szCs w:val="28"/>
          <w:rtl/>
          <w:lang w:bidi="ar-EG"/>
          <w14:ligatures w14:val="none"/>
        </w:rPr>
        <w:lastRenderedPageBreak/>
        <w:t>تتعلق بالتمويل والدعم التنظيمي داعية إلى ضرورة توفير موارد مستدامة لتعزيز التحول الرقمي في هذا القطاع</w:t>
      </w:r>
      <w:r w:rsidR="00A5447C">
        <w:rPr>
          <w:rFonts w:ascii="Simplified Arabic" w:hAnsi="Simplified Arabic" w:cs="Simplified Arabic"/>
          <w:sz w:val="28"/>
          <w:szCs w:val="28"/>
          <w:lang w:bidi="ar-EG"/>
          <w14:ligatures w14:val="none"/>
        </w:rPr>
        <w:t xml:space="preserve"> </w:t>
      </w:r>
      <w:r w:rsidRPr="0016229C">
        <w:rPr>
          <w:rFonts w:ascii="Simplified Arabic" w:hAnsi="Simplified Arabic" w:cs="Simplified Arabic"/>
          <w:sz w:val="28"/>
          <w:szCs w:val="28"/>
          <w:rtl/>
          <w:lang w:bidi="ar-EG"/>
          <w14:ligatures w14:val="none"/>
        </w:rPr>
        <w:t>وختامًا أكدت دراسة منظمة النقل العالمية (</w:t>
      </w:r>
      <w:r w:rsidRPr="0016229C">
        <w:rPr>
          <w:rFonts w:asciiTheme="majorBidi" w:hAnsiTheme="majorBidi" w:cstheme="majorBidi"/>
          <w:sz w:val="28"/>
          <w:szCs w:val="28"/>
          <w:lang w:bidi="ar-EG"/>
          <w14:ligatures w14:val="none"/>
        </w:rPr>
        <w:t>ITF</w:t>
      </w:r>
      <w:r w:rsidRPr="0016229C">
        <w:rPr>
          <w:rFonts w:ascii="Simplified Arabic" w:hAnsi="Simplified Arabic" w:cs="Simplified Arabic"/>
          <w:sz w:val="28"/>
          <w:szCs w:val="28"/>
          <w:rtl/>
          <w:lang w:bidi="ar-EG"/>
          <w14:ligatures w14:val="none"/>
        </w:rPr>
        <w:t>) الصادرة عام 2020 على الأثر الإيجابي للذكاء الاصطناعي في خفض تكاليف الصيانة بنسبة تصل إلى 30% بالإضافة إلى تحسين مستوى السلامة المرورية، وشددت على أهمية تبني الصيانة الاستباقية كخيار استراتيجي للجهات المعنية</w:t>
      </w:r>
    </w:p>
    <w:p w14:paraId="3B4271D7" w14:textId="77777777" w:rsidR="00FE0F4D" w:rsidRPr="0016229C" w:rsidRDefault="00FE0F4D" w:rsidP="0016229C">
      <w:pPr>
        <w:spacing w:before="120" w:after="12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تحليل الفجوات البحثية</w:t>
      </w:r>
    </w:p>
    <w:p w14:paraId="7F1612BA" w14:textId="1AB916CB" w:rsidR="00FE0F4D" w:rsidRPr="0016229C" w:rsidRDefault="00FE0F4D" w:rsidP="0016229C">
      <w:pPr>
        <w:pStyle w:val="ListParagraph"/>
        <w:spacing w:after="0" w:line="360" w:lineRule="auto"/>
        <w:ind w:left="0"/>
        <w:jc w:val="lowKashida"/>
        <w:rPr>
          <w:rFonts w:ascii="Simplified Arabic" w:hAnsi="Simplified Arabic" w:cs="Simplified Arabic"/>
          <w:sz w:val="28"/>
          <w:szCs w:val="28"/>
          <w:rtl/>
          <w:lang w:bidi="ar-EG"/>
          <w14:ligatures w14:val="none"/>
        </w:rPr>
      </w:pPr>
      <w:r w:rsidRPr="0016229C">
        <w:rPr>
          <w:rFonts w:ascii="Simplified Arabic" w:hAnsi="Simplified Arabic" w:cs="Simplified Arabic"/>
          <w:sz w:val="28"/>
          <w:szCs w:val="28"/>
          <w:rtl/>
          <w:lang w:bidi="ar-EG"/>
          <w14:ligatures w14:val="none"/>
        </w:rPr>
        <w:t>من خلال تحليل الدراسات السابقة، يمكن رصد عدد من الفجوات البحثية التي تسعى هذه الرسالة إلى معالجتها، وهي</w:t>
      </w:r>
      <w:r w:rsidRPr="0016229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قلة الدراسات التي تربط بين نماذج الذكاء الاصطناعي ومؤشرات اتخاذ القرار على المستوى الاستراتيجي في قطاع البلديات</w:t>
      </w:r>
      <w:r w:rsidRPr="0016229C">
        <w:rPr>
          <w:rFonts w:ascii="Simplified Arabic" w:hAnsi="Simplified Arabic" w:cs="Simplified Arabic" w:hint="cs"/>
          <w:sz w:val="28"/>
          <w:szCs w:val="28"/>
          <w:rtl/>
          <w:lang w:bidi="ar-EG"/>
          <w14:ligatures w14:val="none"/>
        </w:rPr>
        <w:t xml:space="preserve"> و</w:t>
      </w:r>
      <w:r w:rsidRPr="0016229C">
        <w:rPr>
          <w:rFonts w:ascii="Simplified Arabic" w:hAnsi="Simplified Arabic" w:cs="Simplified Arabic"/>
          <w:sz w:val="28"/>
          <w:szCs w:val="28"/>
          <w:rtl/>
          <w:lang w:bidi="ar-EG"/>
          <w14:ligatures w14:val="none"/>
        </w:rPr>
        <w:t>ندرة الأبحاث التي تطبق نماذج التنبؤ في البيئات المناخية الصحراوية كالسياق السعودي</w:t>
      </w:r>
      <w:r w:rsidRPr="0016229C">
        <w:rPr>
          <w:rFonts w:ascii="Simplified Arabic" w:hAnsi="Simplified Arabic" w:cs="Simplified Arabic" w:hint="cs"/>
          <w:sz w:val="28"/>
          <w:szCs w:val="28"/>
          <w:rtl/>
          <w:lang w:bidi="ar-EG"/>
          <w14:ligatures w14:val="none"/>
        </w:rPr>
        <w:t xml:space="preserve"> و</w:t>
      </w:r>
      <w:r w:rsidRPr="0016229C">
        <w:rPr>
          <w:rFonts w:ascii="Simplified Arabic" w:hAnsi="Simplified Arabic" w:cs="Simplified Arabic"/>
          <w:sz w:val="28"/>
          <w:szCs w:val="28"/>
          <w:rtl/>
          <w:lang w:bidi="ar-EG"/>
          <w14:ligatures w14:val="none"/>
        </w:rPr>
        <w:t xml:space="preserve">محدودية دمج نظم البيانات </w:t>
      </w:r>
      <w:r w:rsidRPr="0016229C">
        <w:rPr>
          <w:rFonts w:asciiTheme="majorBidi" w:hAnsiTheme="majorBidi" w:cstheme="majorBidi"/>
          <w:sz w:val="28"/>
          <w:szCs w:val="28"/>
          <w:rtl/>
          <w:lang w:bidi="ar-EG"/>
          <w14:ligatures w14:val="none"/>
        </w:rPr>
        <w:t>(</w:t>
      </w:r>
      <w:r w:rsidRPr="0016229C">
        <w:rPr>
          <w:rFonts w:asciiTheme="majorBidi" w:hAnsiTheme="majorBidi" w:cstheme="majorBidi"/>
          <w:sz w:val="28"/>
          <w:szCs w:val="28"/>
          <w:lang w:bidi="ar-EG"/>
          <w14:ligatures w14:val="none"/>
        </w:rPr>
        <w:t>GIS</w:t>
      </w:r>
      <w:r w:rsidRPr="0016229C">
        <w:rPr>
          <w:rFonts w:asciiTheme="majorBidi" w:hAnsiTheme="majorBidi" w:cstheme="majorBidi"/>
          <w:sz w:val="28"/>
          <w:szCs w:val="28"/>
          <w:rtl/>
          <w:lang w:bidi="ar-EG"/>
          <w14:ligatures w14:val="none"/>
        </w:rPr>
        <w:t xml:space="preserve"> </w:t>
      </w:r>
      <w:r w:rsidRPr="0016229C">
        <w:rPr>
          <w:rFonts w:asciiTheme="majorBidi" w:hAnsiTheme="majorBidi" w:cstheme="majorBidi"/>
          <w:sz w:val="28"/>
          <w:szCs w:val="28"/>
          <w:lang w:bidi="ar-EG"/>
          <w14:ligatures w14:val="none"/>
        </w:rPr>
        <w:t>IoT</w:t>
      </w:r>
      <w:r w:rsidRPr="0016229C">
        <w:rPr>
          <w:rFonts w:asciiTheme="majorBidi" w:hAnsiTheme="majorBidi" w:cstheme="majorBidi"/>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مع نماذج الذكاء الاصطناعي في إدارة صيانة وتأهيل الطرق</w:t>
      </w:r>
      <w:r w:rsidRPr="0016229C">
        <w:rPr>
          <w:rFonts w:ascii="Simplified Arabic" w:hAnsi="Simplified Arabic" w:cs="Simplified Arabic" w:hint="cs"/>
          <w:sz w:val="28"/>
          <w:szCs w:val="28"/>
          <w:rtl/>
          <w:lang w:bidi="ar-EG"/>
          <w14:ligatures w14:val="none"/>
        </w:rPr>
        <w:t>، و</w:t>
      </w:r>
      <w:r w:rsidRPr="0016229C">
        <w:rPr>
          <w:rFonts w:ascii="Simplified Arabic" w:hAnsi="Simplified Arabic" w:cs="Simplified Arabic"/>
          <w:sz w:val="28"/>
          <w:szCs w:val="28"/>
          <w:rtl/>
          <w:lang w:bidi="ar-EG"/>
          <w14:ligatures w14:val="none"/>
        </w:rPr>
        <w:t>قلة النماذج التطبيقية التي تُختبر باستخدام بيانات واقعية من البلديات المحلية.</w:t>
      </w:r>
    </w:p>
    <w:p w14:paraId="0CD970AB" w14:textId="77777777" w:rsidR="00FE0F4D" w:rsidRPr="0016229C" w:rsidRDefault="00FE0F4D" w:rsidP="0016229C">
      <w:pPr>
        <w:spacing w:before="120" w:after="120" w:line="360" w:lineRule="auto"/>
        <w:jc w:val="lowKashida"/>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الاستفادة من الدراسات السابقة</w:t>
      </w:r>
    </w:p>
    <w:p w14:paraId="685198E2" w14:textId="25FDE986" w:rsidR="0016229C" w:rsidRPr="0016229C" w:rsidRDefault="00FE0F4D" w:rsidP="00905E0C">
      <w:pPr>
        <w:spacing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أظهرت الدراسات السابقة أهمية الذكاء الاصطناعي في تحسين صيانة الطرق من خلال تقنيات مثل الشبكات العصبية والرؤية الحاسوبية التي أثبتت قدرتها العالية على التنبؤ بالتدهور واكتشاف العيوب بدقة، كما بيّنت فعالية دمج نظم المعلومات الجغرافية مع خوارزميات تعلم الآلة في خفض التكاليف وتحسين كفاءة التوجيه وأكدت بعض الدراسات الخليجية والمحلية على إمكانية تطبيق هذه التقنيات في البيئات الصحراوية رغم التحديات المتعلقة بالبنية التحتية الرقمية ونقص الكفاءات وقد شكّلت </w:t>
      </w:r>
      <w:r w:rsidRPr="0016229C">
        <w:rPr>
          <w:rFonts w:ascii="Simplified Arabic" w:hAnsi="Simplified Arabic" w:cs="Simplified Arabic"/>
          <w:sz w:val="28"/>
          <w:szCs w:val="28"/>
          <w:rtl/>
          <w:lang w:bidi="ar-EG"/>
          <w14:ligatures w14:val="none"/>
        </w:rPr>
        <w:lastRenderedPageBreak/>
        <w:t>هذه الدراسات أساسًا علميًا لتوجيه البحث الحالي نحو تطوير نموذج عملي مدعوم بالذكاء الاصطناعي قابل للتطبيق في قطاع البلديات</w:t>
      </w:r>
      <w:r w:rsidRPr="0016229C">
        <w:rPr>
          <w:rFonts w:ascii="Simplified Arabic" w:hAnsi="Simplified Arabic" w:cs="Simplified Arabic" w:hint="cs"/>
          <w:sz w:val="28"/>
          <w:szCs w:val="28"/>
          <w:rtl/>
          <w:lang w:bidi="ar-EG"/>
          <w14:ligatures w14:val="none"/>
        </w:rPr>
        <w:t>.</w:t>
      </w:r>
      <w:r w:rsidRPr="0016229C">
        <w:rPr>
          <w:rFonts w:ascii="Simplified Arabic" w:hAnsi="Simplified Arabic" w:cs="Simplified Arabic"/>
          <w:sz w:val="28"/>
          <w:szCs w:val="28"/>
          <w:rtl/>
          <w:lang w:bidi="ar-EG"/>
          <w14:ligatures w14:val="none"/>
        </w:rPr>
        <w:t xml:space="preserve"> </w:t>
      </w:r>
    </w:p>
    <w:p w14:paraId="352AF366" w14:textId="77777777" w:rsidR="0016229C" w:rsidRPr="0016229C" w:rsidRDefault="0016229C" w:rsidP="0016229C">
      <w:pPr>
        <w:spacing w:before="240" w:line="360" w:lineRule="auto"/>
        <w:jc w:val="lowKashida"/>
        <w:rPr>
          <w:rFonts w:ascii="Simplified Arabic" w:hAnsi="Simplified Arabic" w:cs="Simplified Arabic"/>
          <w:b/>
          <w:bCs/>
          <w:sz w:val="28"/>
          <w:szCs w:val="28"/>
          <w:lang w:bidi="ar-EG"/>
          <w14:ligatures w14:val="none"/>
        </w:rPr>
      </w:pPr>
      <w:r w:rsidRPr="0016229C">
        <w:rPr>
          <w:rFonts w:ascii="Simplified Arabic" w:hAnsi="Simplified Arabic" w:cs="Simplified Arabic"/>
          <w:b/>
          <w:bCs/>
          <w:sz w:val="28"/>
          <w:szCs w:val="28"/>
          <w:rtl/>
          <w:lang w:bidi="ar-EG"/>
          <w14:ligatures w14:val="none"/>
        </w:rPr>
        <w:t>أوجه التميز في الدراسة الحالية مقارنة بالدراسات السابقة</w:t>
      </w:r>
    </w:p>
    <w:p w14:paraId="4BC86C07" w14:textId="77777777" w:rsidR="0016229C" w:rsidRPr="0016229C" w:rsidRDefault="0016229C" w:rsidP="0016229C">
      <w:pPr>
        <w:spacing w:before="240" w:line="360" w:lineRule="auto"/>
        <w:jc w:val="lowKashida"/>
        <w:rPr>
          <w:rFonts w:ascii="Simplified Arabic" w:hAnsi="Simplified Arabic" w:cs="Simplified Arabic"/>
          <w:b/>
          <w:bCs/>
          <w:sz w:val="28"/>
          <w:szCs w:val="28"/>
          <w:lang w:bidi="ar-EG"/>
          <w14:ligatures w14:val="none"/>
        </w:rPr>
      </w:pPr>
      <w:r w:rsidRPr="0016229C">
        <w:rPr>
          <w:rFonts w:ascii="Simplified Arabic" w:hAnsi="Simplified Arabic" w:cs="Simplified Arabic"/>
          <w:b/>
          <w:bCs/>
          <w:sz w:val="28"/>
          <w:szCs w:val="28"/>
          <w:rtl/>
          <w:lang w:bidi="ar-EG"/>
          <w14:ligatures w14:val="none"/>
        </w:rPr>
        <w:t>أولًا: التميز من حيث المنهجية والتكامل بين الأدوات</w:t>
      </w:r>
    </w:p>
    <w:p w14:paraId="62E5342D" w14:textId="722AF345" w:rsidR="0016229C" w:rsidRPr="0016229C" w:rsidRDefault="0016229C" w:rsidP="002605AF">
      <w:pPr>
        <w:spacing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معظم الدراسات السابقة التي تناولت موضوع صيانة وتأهيل الطرق اتسمت بالتركيز على جانب واحد فقط من عملية التقييم أو التنبؤ فعلى سبيل المثال ركزت دراسة </w:t>
      </w:r>
      <w:r w:rsidR="002605AF">
        <w:rPr>
          <w:rFonts w:ascii="Simplified Arabic" w:hAnsi="Simplified Arabic" w:cs="Simplified Arabic"/>
          <w:sz w:val="28"/>
          <w:szCs w:val="28"/>
          <w:lang w:bidi="ar-EG"/>
          <w14:ligatures w14:val="none"/>
        </w:rPr>
        <w:t xml:space="preserve"> </w:t>
      </w:r>
      <w:r w:rsidRPr="0016229C">
        <w:rPr>
          <w:rFonts w:ascii="Simplified Arabic" w:hAnsi="Simplified Arabic" w:cs="Simplified Arabic"/>
          <w:sz w:val="28"/>
          <w:szCs w:val="28"/>
          <w:lang w:bidi="ar-EG"/>
          <w14:ligatures w14:val="none"/>
        </w:rPr>
        <w:t>Wang et al</w:t>
      </w:r>
      <w:r w:rsidR="002605AF">
        <w:rPr>
          <w:rFonts w:ascii="Simplified Arabic" w:hAnsi="Simplified Arabic" w:cs="Simplified Arabic"/>
          <w:sz w:val="28"/>
          <w:szCs w:val="28"/>
          <w:lang w:bidi="ar-EG"/>
          <w14:ligatures w14:val="none"/>
        </w:rPr>
        <w:t xml:space="preserve">.(2016) </w:t>
      </w:r>
      <w:r w:rsidRPr="0016229C">
        <w:rPr>
          <w:rFonts w:ascii="Simplified Arabic" w:hAnsi="Simplified Arabic" w:cs="Simplified Arabic"/>
          <w:sz w:val="28"/>
          <w:szCs w:val="28"/>
          <w:rtl/>
          <w:lang w:bidi="ar-EG"/>
          <w14:ligatures w14:val="none"/>
        </w:rPr>
        <w:t>على استخدام مؤشر حالة الرصف (</w:t>
      </w:r>
      <w:r w:rsidRPr="0016229C">
        <w:rPr>
          <w:rFonts w:ascii="Simplified Arabic" w:hAnsi="Simplified Arabic" w:cs="Simplified Arabic"/>
          <w:sz w:val="28"/>
          <w:szCs w:val="28"/>
          <w:lang w:bidi="ar-EG"/>
          <w14:ligatures w14:val="none"/>
        </w:rPr>
        <w:t>PCI</w:t>
      </w:r>
      <w:r w:rsidRPr="0016229C">
        <w:rPr>
          <w:rFonts w:ascii="Simplified Arabic" w:hAnsi="Simplified Arabic" w:cs="Simplified Arabic"/>
          <w:sz w:val="28"/>
          <w:szCs w:val="28"/>
          <w:rtl/>
          <w:lang w:bidi="ar-EG"/>
          <w14:ligatures w14:val="none"/>
        </w:rPr>
        <w:t>) ضمن نظم إدارة الرصف (</w:t>
      </w:r>
      <w:r w:rsidRPr="0016229C">
        <w:rPr>
          <w:rFonts w:ascii="Simplified Arabic" w:hAnsi="Simplified Arabic" w:cs="Simplified Arabic"/>
          <w:sz w:val="28"/>
          <w:szCs w:val="28"/>
          <w:lang w:bidi="ar-EG"/>
          <w14:ligatures w14:val="none"/>
        </w:rPr>
        <w:t>PMS</w:t>
      </w:r>
      <w:r w:rsidRPr="0016229C">
        <w:rPr>
          <w:rFonts w:ascii="Simplified Arabic" w:hAnsi="Simplified Arabic" w:cs="Simplified Arabic"/>
          <w:sz w:val="28"/>
          <w:szCs w:val="28"/>
          <w:rtl/>
          <w:lang w:bidi="ar-EG"/>
          <w14:ligatures w14:val="none"/>
        </w:rPr>
        <w:t>) لتقييم حالة الطرق وأكدت على أهمية البيانات الميدانية الدقيقة غير أن هذه الدراسة رغم أهميتها</w:t>
      </w:r>
      <w:r w:rsidR="00905E0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 xml:space="preserve">لم تتجاوز حدود المؤشرات التقليدية إلى مستوى أكثر تقدمًا من التحليل التنبؤي في المقابل فإن الدراسة الحالية تسعى إلى دمج الذكاء الاصطناعي مع نظم البيانات الحديثة مثل </w:t>
      </w:r>
      <w:r w:rsidRPr="00905E0C">
        <w:rPr>
          <w:rFonts w:asciiTheme="majorBidi" w:hAnsiTheme="majorBidi" w:cstheme="majorBidi"/>
          <w:sz w:val="28"/>
          <w:szCs w:val="28"/>
          <w:lang w:bidi="ar-EG"/>
          <w14:ligatures w14:val="none"/>
        </w:rPr>
        <w:t>GIS</w:t>
      </w:r>
      <w:r w:rsidRPr="0016229C">
        <w:rPr>
          <w:rFonts w:ascii="Simplified Arabic" w:hAnsi="Simplified Arabic" w:cs="Simplified Arabic"/>
          <w:sz w:val="28"/>
          <w:szCs w:val="28"/>
          <w:rtl/>
          <w:lang w:bidi="ar-EG"/>
          <w14:ligatures w14:val="none"/>
        </w:rPr>
        <w:t xml:space="preserve"> </w:t>
      </w:r>
      <w:r w:rsidRPr="00905E0C">
        <w:rPr>
          <w:rFonts w:asciiTheme="majorBidi" w:hAnsiTheme="majorBidi" w:cstheme="majorBidi"/>
          <w:sz w:val="28"/>
          <w:szCs w:val="28"/>
          <w:rtl/>
          <w:lang w:bidi="ar-EG"/>
          <w14:ligatures w14:val="none"/>
        </w:rPr>
        <w:t>و</w:t>
      </w:r>
      <w:r w:rsidRPr="00905E0C">
        <w:rPr>
          <w:rFonts w:asciiTheme="majorBidi" w:hAnsiTheme="majorBidi" w:cstheme="majorBidi"/>
          <w:sz w:val="28"/>
          <w:szCs w:val="28"/>
          <w:lang w:bidi="ar-EG"/>
          <w14:ligatures w14:val="none"/>
        </w:rPr>
        <w:t>IoT</w:t>
      </w:r>
      <w:r w:rsidRPr="0016229C">
        <w:rPr>
          <w:rFonts w:ascii="Simplified Arabic" w:hAnsi="Simplified Arabic" w:cs="Simplified Arabic"/>
          <w:sz w:val="28"/>
          <w:szCs w:val="28"/>
          <w:rtl/>
          <w:lang w:bidi="ar-EG"/>
          <w14:ligatures w14:val="none"/>
        </w:rPr>
        <w:t xml:space="preserve"> لتقديم إطار منهجي أكثر شمولية قادر ليس فقط على تقييم الحالة الحالية للطريق بل أيضًا على التنبؤ بمعدلات التدهور المستقبلية مما يعزز من كفاءة اتخاذ القرار على المستويين الفني والاستراتيجي.</w:t>
      </w:r>
    </w:p>
    <w:p w14:paraId="0E0F8C99" w14:textId="77777777" w:rsidR="0016229C" w:rsidRPr="0016229C" w:rsidRDefault="0016229C" w:rsidP="0016229C">
      <w:pPr>
        <w:spacing w:before="240" w:line="360" w:lineRule="auto"/>
        <w:jc w:val="lowKashida"/>
        <w:rPr>
          <w:rFonts w:ascii="Simplified Arabic" w:hAnsi="Simplified Arabic" w:cs="Simplified Arabic"/>
          <w:b/>
          <w:bCs/>
          <w:sz w:val="28"/>
          <w:szCs w:val="28"/>
          <w:lang w:bidi="ar-EG"/>
          <w14:ligatures w14:val="none"/>
        </w:rPr>
      </w:pPr>
      <w:r w:rsidRPr="0016229C">
        <w:rPr>
          <w:rFonts w:ascii="Simplified Arabic" w:hAnsi="Simplified Arabic" w:cs="Simplified Arabic"/>
          <w:b/>
          <w:bCs/>
          <w:sz w:val="28"/>
          <w:szCs w:val="28"/>
          <w:rtl/>
          <w:lang w:bidi="ar-EG"/>
          <w14:ligatures w14:val="none"/>
        </w:rPr>
        <w:t>ثانيًا: التميز من حيث البيئة التطبيقية (البيئة الصحراوية السعودية)</w:t>
      </w:r>
    </w:p>
    <w:p w14:paraId="059192CA" w14:textId="0F23F60A" w:rsidR="0016229C" w:rsidRPr="0016229C" w:rsidRDefault="0016229C" w:rsidP="0016229C">
      <w:pPr>
        <w:spacing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تُعد البيئة المناخية الصحراوية ذات خصائص فريدة تختلف عن البيئات التي تناولتها معظم الدراسات العالمية حيث تؤدي درجات الحرارة المرتفعة والتقلبات المناخية الحادة إلى تسارع معدلات التدهور في شبكات الطرق بعض الدراسات الخليجية، مثل الدراسة السعودية عام 2020 والدراسة الإماراتية عام 2021 حاولت استكشاف إمكانية تطبيق تقنيات الذكاء الاصطناعي في بيئات مشابهة</w:t>
      </w:r>
      <w:r w:rsidR="00905E0C">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 xml:space="preserve">لكنها بقيت تجريبية ومحدودة النطاق بينما تتميز الدراسة الحالية بكونها تستند إلى بيانات فعلية وميدانية من </w:t>
      </w:r>
      <w:r w:rsidRPr="0016229C">
        <w:rPr>
          <w:rFonts w:ascii="Simplified Arabic" w:hAnsi="Simplified Arabic" w:cs="Simplified Arabic"/>
          <w:sz w:val="28"/>
          <w:szCs w:val="28"/>
          <w:rtl/>
          <w:lang w:bidi="ar-EG"/>
          <w14:ligatures w14:val="none"/>
        </w:rPr>
        <w:lastRenderedPageBreak/>
        <w:t>البلديات السعودية ما يجعل نتائجها أكثر مصداقية ومواءمة للواقع العملي ويسهم في تقديم حلول مباشرة قابلة للتطبيق ضمن الظروف المحلية الصعبة.</w:t>
      </w:r>
    </w:p>
    <w:p w14:paraId="3CB9149E" w14:textId="77777777" w:rsidR="0016229C" w:rsidRPr="0016229C" w:rsidRDefault="0016229C" w:rsidP="0016229C">
      <w:pPr>
        <w:spacing w:before="240" w:line="360" w:lineRule="auto"/>
        <w:jc w:val="lowKashida"/>
        <w:rPr>
          <w:rFonts w:ascii="Simplified Arabic" w:hAnsi="Simplified Arabic" w:cs="Simplified Arabic"/>
          <w:b/>
          <w:bCs/>
          <w:sz w:val="28"/>
          <w:szCs w:val="28"/>
          <w:lang w:bidi="ar-EG"/>
          <w14:ligatures w14:val="none"/>
        </w:rPr>
      </w:pPr>
      <w:r w:rsidRPr="0016229C">
        <w:rPr>
          <w:rFonts w:ascii="Simplified Arabic" w:hAnsi="Simplified Arabic" w:cs="Simplified Arabic"/>
          <w:b/>
          <w:bCs/>
          <w:sz w:val="28"/>
          <w:szCs w:val="28"/>
          <w:rtl/>
          <w:lang w:bidi="ar-EG"/>
          <w14:ligatures w14:val="none"/>
        </w:rPr>
        <w:t>ثالثًا: التميز من حيث المستوى الاستراتيجي لاتخاذ القرار</w:t>
      </w:r>
    </w:p>
    <w:p w14:paraId="2358C4F2" w14:textId="01FD1845" w:rsidR="0016229C" w:rsidRPr="0016229C" w:rsidRDefault="0016229C" w:rsidP="0016229C">
      <w:pPr>
        <w:spacing w:line="360" w:lineRule="auto"/>
        <w:jc w:val="lowKashida"/>
        <w:rPr>
          <w:rFonts w:ascii="Simplified Arabic" w:hAnsi="Simplified Arabic" w:cs="Simplified Arabic"/>
          <w:b/>
          <w:bCs/>
          <w:sz w:val="28"/>
          <w:szCs w:val="28"/>
          <w:lang w:bidi="ar-EG"/>
          <w14:ligatures w14:val="none"/>
        </w:rPr>
      </w:pPr>
      <w:r w:rsidRPr="0016229C">
        <w:rPr>
          <w:rFonts w:ascii="Simplified Arabic" w:hAnsi="Simplified Arabic" w:cs="Simplified Arabic"/>
          <w:sz w:val="28"/>
          <w:szCs w:val="28"/>
          <w:rtl/>
          <w:lang w:bidi="ar-EG"/>
          <w14:ligatures w14:val="none"/>
        </w:rPr>
        <w:t xml:space="preserve">ركزت معظم الدراسات السابقة على المستويات الفنية البحتة (مثل تحسين أدوات التقييم أو تطوير خوارزميات كشف العيوب كما في دراسة </w:t>
      </w:r>
      <w:r w:rsidRPr="0016229C">
        <w:rPr>
          <w:rFonts w:ascii="Simplified Arabic" w:hAnsi="Simplified Arabic" w:cs="Simplified Arabic"/>
          <w:sz w:val="28"/>
          <w:szCs w:val="28"/>
          <w:lang w:bidi="ar-EG"/>
          <w14:ligatures w14:val="none"/>
        </w:rPr>
        <w:t>Zhang et al. 2020</w:t>
      </w:r>
      <w:r w:rsidRPr="0016229C">
        <w:rPr>
          <w:rFonts w:ascii="Simplified Arabic" w:hAnsi="Simplified Arabic" w:cs="Simplified Arabic"/>
          <w:sz w:val="28"/>
          <w:szCs w:val="28"/>
          <w:rtl/>
          <w:lang w:bidi="ar-EG"/>
          <w14:ligatures w14:val="none"/>
        </w:rPr>
        <w:t xml:space="preserve"> باستخدام الطائرات بدون طيار) لكنها لم تربط هذه النتائج بالسياسات والاستراتيجيات طويلة المدى أما الدراسة الحالية فتهدف إلى بناء جسر بين الجانب الفني والجانب الاستراتيجي من خلال ربط نتائج النماذج التنبؤية مباشرة بقرارات البلديات فيما يتعلق بالتخطيط المالي وأولويات الصيانة وتوزيع الموارد</w:t>
      </w:r>
      <w:r w:rsidR="00C97FE1">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هذا التكامل يجعل من الدراسة الحالية أكثر شمولًا</w:t>
      </w:r>
      <w:r w:rsidR="00C97FE1">
        <w:rPr>
          <w:rFonts w:ascii="Simplified Arabic" w:hAnsi="Simplified Arabic" w:cs="Simplified Arabic" w:hint="cs"/>
          <w:sz w:val="28"/>
          <w:szCs w:val="28"/>
          <w:rtl/>
          <w:lang w:bidi="ar-EG"/>
          <w14:ligatures w14:val="none"/>
        </w:rPr>
        <w:t xml:space="preserve"> </w:t>
      </w:r>
      <w:r w:rsidRPr="0016229C">
        <w:rPr>
          <w:rFonts w:ascii="Simplified Arabic" w:hAnsi="Simplified Arabic" w:cs="Simplified Arabic"/>
          <w:sz w:val="28"/>
          <w:szCs w:val="28"/>
          <w:rtl/>
          <w:lang w:bidi="ar-EG"/>
          <w14:ligatures w14:val="none"/>
        </w:rPr>
        <w:t>ويعطيها قيمة مضافة تتجاوز حدود البحث الأكاديمي إلى التأثير المباشر في السياسات العامة.</w:t>
      </w:r>
    </w:p>
    <w:p w14:paraId="1F883FB3" w14:textId="77777777" w:rsidR="0016229C" w:rsidRPr="0016229C" w:rsidRDefault="0016229C" w:rsidP="0016229C">
      <w:pPr>
        <w:spacing w:before="240" w:line="360" w:lineRule="auto"/>
        <w:jc w:val="lowKashida"/>
        <w:rPr>
          <w:rFonts w:ascii="Simplified Arabic" w:hAnsi="Simplified Arabic" w:cs="Simplified Arabic"/>
          <w:b/>
          <w:bCs/>
          <w:sz w:val="28"/>
          <w:szCs w:val="28"/>
          <w:lang w:bidi="ar-EG"/>
          <w14:ligatures w14:val="none"/>
        </w:rPr>
      </w:pPr>
      <w:r w:rsidRPr="0016229C">
        <w:rPr>
          <w:rFonts w:ascii="Simplified Arabic" w:hAnsi="Simplified Arabic" w:cs="Simplified Arabic"/>
          <w:b/>
          <w:bCs/>
          <w:sz w:val="28"/>
          <w:szCs w:val="28"/>
          <w:rtl/>
          <w:lang w:bidi="ar-EG"/>
          <w14:ligatures w14:val="none"/>
        </w:rPr>
        <w:t>رابعًا: التميز من حيث الدمج بين الاقتصاد والتقنية</w:t>
      </w:r>
    </w:p>
    <w:p w14:paraId="490069F4" w14:textId="2C90E8D7" w:rsidR="0016229C" w:rsidRPr="0016229C" w:rsidRDefault="0016229C" w:rsidP="0016229C">
      <w:pPr>
        <w:spacing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أشارت بعض الدراسات مثل </w:t>
      </w:r>
      <w:r w:rsidRPr="0016229C">
        <w:rPr>
          <w:rFonts w:ascii="Simplified Arabic" w:hAnsi="Simplified Arabic" w:cs="Simplified Arabic"/>
          <w:sz w:val="28"/>
          <w:szCs w:val="28"/>
          <w:lang w:bidi="ar-EG"/>
          <w14:ligatures w14:val="none"/>
        </w:rPr>
        <w:t>ITF</w:t>
      </w:r>
      <w:r w:rsidRPr="0016229C">
        <w:rPr>
          <w:rFonts w:ascii="Simplified Arabic" w:hAnsi="Simplified Arabic" w:cs="Simplified Arabic"/>
          <w:sz w:val="28"/>
          <w:szCs w:val="28"/>
          <w:rtl/>
          <w:lang w:bidi="ar-EG"/>
          <w14:ligatures w14:val="none"/>
        </w:rPr>
        <w:t xml:space="preserve"> (2020) إلى أن الذكاء الاصطناعي يمكن أن يقلل تكاليف الصيانة بنسبة 30% إلا أن هذه النتائج جاءت بشكل عام دون وجود تحليل اقتصادي متكامل بينما تسعى الدراسة الحالية إلى تقديم تقييم اقتصادي معمق يوضح ليس فقط حجم التكاليف التي يمكن خفضها، بل أيضًا الأثر طويل المدى على ميزانيات البلديات والاستدامة المالية وكفاءة تخصيص الموارد هذا البعد الاقتصادي يجعل الدراسة أكثر إفادة لصناع القرار الذين لا يركزون على الجوانب الفنية فقط وإنما يهتمون أيضًا بالنتائج المالية والاستدامة الاقتصادية.</w:t>
      </w:r>
    </w:p>
    <w:p w14:paraId="2FED8AC3" w14:textId="77777777" w:rsidR="0016229C" w:rsidRPr="0016229C" w:rsidRDefault="0016229C" w:rsidP="0016229C">
      <w:pPr>
        <w:spacing w:before="240" w:line="360" w:lineRule="auto"/>
        <w:jc w:val="lowKashida"/>
        <w:rPr>
          <w:rFonts w:ascii="Simplified Arabic" w:hAnsi="Simplified Arabic" w:cs="Simplified Arabic"/>
          <w:b/>
          <w:bCs/>
          <w:sz w:val="28"/>
          <w:szCs w:val="28"/>
          <w:lang w:bidi="ar-EG"/>
          <w14:ligatures w14:val="none"/>
        </w:rPr>
      </w:pPr>
      <w:r w:rsidRPr="0016229C">
        <w:rPr>
          <w:rFonts w:ascii="Simplified Arabic" w:hAnsi="Simplified Arabic" w:cs="Simplified Arabic"/>
          <w:b/>
          <w:bCs/>
          <w:sz w:val="28"/>
          <w:szCs w:val="28"/>
          <w:rtl/>
          <w:lang w:bidi="ar-EG"/>
          <w14:ligatures w14:val="none"/>
        </w:rPr>
        <w:t>خامسًا: التميز من حيث اختبار البيانات الواقعية</w:t>
      </w:r>
    </w:p>
    <w:p w14:paraId="46F11B81" w14:textId="3B35D552" w:rsidR="0016229C" w:rsidRPr="0016229C" w:rsidRDefault="0016229C" w:rsidP="0016229C">
      <w:pPr>
        <w:spacing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lastRenderedPageBreak/>
        <w:t xml:space="preserve">تعتمد غالبية الدراسات السابقة على بيانات تجريبية أو محدودة (مثل صور الطائرات بدون طيار أو بيانات محاكاة محدودة كما في دراسة </w:t>
      </w:r>
      <w:r w:rsidRPr="0016229C">
        <w:rPr>
          <w:rFonts w:ascii="Simplified Arabic" w:hAnsi="Simplified Arabic" w:cs="Simplified Arabic"/>
          <w:sz w:val="28"/>
          <w:szCs w:val="28"/>
          <w:lang w:bidi="ar-EG"/>
          <w14:ligatures w14:val="none"/>
        </w:rPr>
        <w:t>Huang et al. 2021</w:t>
      </w:r>
      <w:r w:rsidRPr="0016229C">
        <w:rPr>
          <w:rFonts w:ascii="Simplified Arabic" w:hAnsi="Simplified Arabic" w:cs="Simplified Arabic"/>
          <w:sz w:val="28"/>
          <w:szCs w:val="28"/>
          <w:rtl/>
          <w:lang w:bidi="ar-EG"/>
          <w14:ligatures w14:val="none"/>
        </w:rPr>
        <w:t>) وهو ما يحد من إمكانية تعميم نتائجها. بينما تسعى هذه الدراسة إلى الاعتماد على بيانات حقيقية من البلديات المحلية تشمل حالات فعلية لمقاطع طرق مختلفة في البيئات الصحراوية. هذا يعزز من مصداقية النتائج ويمنحها قوة تطبيقية تجعلها قابلة للاستخدام العملي الفوري.</w:t>
      </w:r>
    </w:p>
    <w:p w14:paraId="2AB8F457" w14:textId="77777777" w:rsidR="0016229C" w:rsidRPr="0016229C" w:rsidRDefault="0016229C" w:rsidP="0016229C">
      <w:pPr>
        <w:spacing w:before="240" w:line="360" w:lineRule="auto"/>
        <w:jc w:val="lowKashida"/>
        <w:rPr>
          <w:rFonts w:ascii="Simplified Arabic" w:hAnsi="Simplified Arabic" w:cs="Simplified Arabic"/>
          <w:b/>
          <w:bCs/>
          <w:sz w:val="28"/>
          <w:szCs w:val="28"/>
          <w:lang w:bidi="ar-EG"/>
          <w14:ligatures w14:val="none"/>
        </w:rPr>
      </w:pPr>
      <w:r w:rsidRPr="0016229C">
        <w:rPr>
          <w:rFonts w:ascii="Simplified Arabic" w:hAnsi="Simplified Arabic" w:cs="Simplified Arabic"/>
          <w:b/>
          <w:bCs/>
          <w:sz w:val="28"/>
          <w:szCs w:val="28"/>
          <w:rtl/>
          <w:lang w:bidi="ar-EG"/>
          <w14:ligatures w14:val="none"/>
        </w:rPr>
        <w:t>سادسًا: التميز من حيث إعادة هيكلة إدارة صيانة الطرق</w:t>
      </w:r>
    </w:p>
    <w:p w14:paraId="1482643B" w14:textId="54F92BA4" w:rsidR="0016229C" w:rsidRPr="0016229C" w:rsidRDefault="0016229C" w:rsidP="0016229C">
      <w:pPr>
        <w:spacing w:before="240"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تعاملت بعض الدراسات السابقة مع الذكاء الاصطناعي باعتباره مجرد أداة تقنية لتحسين دقة التقييم أو التنبؤ. فعلى سبيل المثال دراسة </w:t>
      </w:r>
      <w:r w:rsidRPr="0016229C">
        <w:rPr>
          <w:rFonts w:ascii="Simplified Arabic" w:hAnsi="Simplified Arabic" w:cs="Simplified Arabic"/>
          <w:sz w:val="28"/>
          <w:szCs w:val="28"/>
          <w:lang w:bidi="ar-EG"/>
          <w14:ligatures w14:val="none"/>
        </w:rPr>
        <w:t>Gopalakrishnan</w:t>
      </w:r>
      <w:r w:rsidRPr="0016229C">
        <w:rPr>
          <w:rFonts w:ascii="Simplified Arabic" w:hAnsi="Simplified Arabic" w:cs="Simplified Arabic"/>
          <w:sz w:val="28"/>
          <w:szCs w:val="28"/>
          <w:rtl/>
          <w:lang w:bidi="ar-EG"/>
          <w14:ligatures w14:val="none"/>
        </w:rPr>
        <w:t xml:space="preserve"> (2017) أثبتت فعالية الشبكات العصبية الاصطناعية في التنبؤ بتدهور الطرق بدقة تفوق 90% إلا أنها لم تتطرق إلى كيفية دمج هذه النماذج في إدارة الطرق على نطاق واسع أما الدراسة الحالية فإنها تنظر إلى الذكاء الاصطناعي باعتباره وسيلة لإعادة هيكلة منظومة إدارة صيانة الطرق بأكملها من خلال تطوير نموذج عملي متكامل يمكن للبلديات تبنيه كأداة استراتيجية لتخطيط الصيانة وتوزيع الموارد وتحقيق الاستدامة.</w:t>
      </w:r>
    </w:p>
    <w:p w14:paraId="694BEEDE" w14:textId="77777777" w:rsidR="0016229C" w:rsidRPr="0016229C" w:rsidRDefault="0016229C" w:rsidP="0016229C">
      <w:pPr>
        <w:spacing w:before="240" w:line="360" w:lineRule="auto"/>
        <w:jc w:val="lowKashida"/>
        <w:rPr>
          <w:rFonts w:ascii="Simplified Arabic" w:hAnsi="Simplified Arabic" w:cs="Simplified Arabic"/>
          <w:b/>
          <w:bCs/>
          <w:sz w:val="28"/>
          <w:szCs w:val="28"/>
          <w:lang w:bidi="ar-EG"/>
          <w14:ligatures w14:val="none"/>
        </w:rPr>
      </w:pPr>
      <w:r w:rsidRPr="0016229C">
        <w:rPr>
          <w:rFonts w:ascii="Simplified Arabic" w:hAnsi="Simplified Arabic" w:cs="Simplified Arabic"/>
          <w:b/>
          <w:bCs/>
          <w:sz w:val="28"/>
          <w:szCs w:val="28"/>
          <w:rtl/>
          <w:lang w:bidi="ar-EG"/>
          <w14:ligatures w14:val="none"/>
        </w:rPr>
        <w:t xml:space="preserve">سابعًا: التميز من حيث البعد </w:t>
      </w:r>
      <w:proofErr w:type="spellStart"/>
      <w:r w:rsidRPr="0016229C">
        <w:rPr>
          <w:rFonts w:ascii="Simplified Arabic" w:hAnsi="Simplified Arabic" w:cs="Simplified Arabic"/>
          <w:b/>
          <w:bCs/>
          <w:sz w:val="28"/>
          <w:szCs w:val="28"/>
          <w:rtl/>
          <w:lang w:bidi="ar-EG"/>
          <w14:ligatures w14:val="none"/>
        </w:rPr>
        <w:t>السياساتي</w:t>
      </w:r>
      <w:proofErr w:type="spellEnd"/>
      <w:r w:rsidRPr="0016229C">
        <w:rPr>
          <w:rFonts w:ascii="Simplified Arabic" w:hAnsi="Simplified Arabic" w:cs="Simplified Arabic"/>
          <w:b/>
          <w:bCs/>
          <w:sz w:val="28"/>
          <w:szCs w:val="28"/>
          <w:rtl/>
          <w:lang w:bidi="ar-EG"/>
          <w14:ligatures w14:val="none"/>
        </w:rPr>
        <w:t xml:space="preserve"> </w:t>
      </w:r>
      <w:proofErr w:type="spellStart"/>
      <w:r w:rsidRPr="0016229C">
        <w:rPr>
          <w:rFonts w:ascii="Simplified Arabic" w:hAnsi="Simplified Arabic" w:cs="Simplified Arabic"/>
          <w:b/>
          <w:bCs/>
          <w:sz w:val="28"/>
          <w:szCs w:val="28"/>
          <w:rtl/>
          <w:lang w:bidi="ar-EG"/>
          <w14:ligatures w14:val="none"/>
        </w:rPr>
        <w:t>والحوكمي</w:t>
      </w:r>
      <w:proofErr w:type="spellEnd"/>
    </w:p>
    <w:p w14:paraId="2117A6C6" w14:textId="6BEC1F2F" w:rsidR="0016229C" w:rsidRPr="0016229C" w:rsidRDefault="0016229C" w:rsidP="0016229C">
      <w:pPr>
        <w:spacing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ركزت دراسة </w:t>
      </w:r>
      <w:r w:rsidRPr="00C97FE1">
        <w:rPr>
          <w:rFonts w:asciiTheme="majorBidi" w:hAnsiTheme="majorBidi" w:cstheme="majorBidi"/>
          <w:sz w:val="28"/>
          <w:szCs w:val="28"/>
          <w:lang w:bidi="ar-EG"/>
          <w14:ligatures w14:val="none"/>
        </w:rPr>
        <w:t xml:space="preserve">Zhang </w:t>
      </w:r>
      <w:proofErr w:type="gramStart"/>
      <w:r w:rsidRPr="00C97FE1">
        <w:rPr>
          <w:rFonts w:asciiTheme="majorBidi" w:hAnsiTheme="majorBidi" w:cstheme="majorBidi"/>
          <w:sz w:val="28"/>
          <w:szCs w:val="28"/>
          <w:lang w:bidi="ar-EG"/>
          <w14:ligatures w14:val="none"/>
        </w:rPr>
        <w:t>et al</w:t>
      </w:r>
      <w:r w:rsidR="00C97FE1">
        <w:rPr>
          <w:rFonts w:asciiTheme="majorBidi" w:hAnsiTheme="majorBidi" w:cstheme="majorBidi"/>
          <w:sz w:val="28"/>
          <w:szCs w:val="28"/>
          <w:lang w:bidi="ar-EG"/>
          <w14:ligatures w14:val="none"/>
        </w:rPr>
        <w:t>.(</w:t>
      </w:r>
      <w:proofErr w:type="gramEnd"/>
      <w:r w:rsidR="00C97FE1">
        <w:rPr>
          <w:rFonts w:asciiTheme="majorBidi" w:hAnsiTheme="majorBidi" w:cstheme="majorBidi"/>
          <w:sz w:val="28"/>
          <w:szCs w:val="28"/>
          <w:lang w:bidi="ar-EG"/>
          <w14:ligatures w14:val="none"/>
        </w:rPr>
        <w:t>2019)</w:t>
      </w:r>
      <w:r w:rsidRPr="0016229C">
        <w:rPr>
          <w:rFonts w:ascii="Simplified Arabic" w:hAnsi="Simplified Arabic" w:cs="Simplified Arabic"/>
          <w:sz w:val="28"/>
          <w:szCs w:val="28"/>
          <w:rtl/>
          <w:lang w:bidi="ar-EG"/>
          <w14:ligatures w14:val="none"/>
        </w:rPr>
        <w:t xml:space="preserve"> على تجارب بعض الدول في تطبيق السياسات الذكية وأوصت بتطوير البنية التحتية الرقمية وتأهيل الكوادر البشرية ومع ذلك، بقيت توصياتها عامة بينما تسعى الدراسة الحالية إلى صياغة توصيات </w:t>
      </w:r>
      <w:proofErr w:type="spellStart"/>
      <w:r w:rsidRPr="0016229C">
        <w:rPr>
          <w:rFonts w:ascii="Simplified Arabic" w:hAnsi="Simplified Arabic" w:cs="Simplified Arabic"/>
          <w:sz w:val="28"/>
          <w:szCs w:val="28"/>
          <w:rtl/>
          <w:lang w:bidi="ar-EG"/>
          <w14:ligatures w14:val="none"/>
        </w:rPr>
        <w:t>سياساتية</w:t>
      </w:r>
      <w:proofErr w:type="spellEnd"/>
      <w:r w:rsidRPr="0016229C">
        <w:rPr>
          <w:rFonts w:ascii="Simplified Arabic" w:hAnsi="Simplified Arabic" w:cs="Simplified Arabic"/>
          <w:sz w:val="28"/>
          <w:szCs w:val="28"/>
          <w:rtl/>
          <w:lang w:bidi="ar-EG"/>
          <w14:ligatures w14:val="none"/>
        </w:rPr>
        <w:t xml:space="preserve"> خاصة بالبيئة الخليجية والسعودية تأخذ في الاعتبار التحديات المحلية مثل محدودية الكفاءات نقص الدعم التنظيمي وصعوبات التمويل ومن ثم فإن نتائج هذه الدراسة لا تقتصر على تقديم نموذج تقني وإنما تتضمن أيضًا خريطة طريق واضحة للجهات الحكومية لتبني هذا التحول الرقمي على نحو عملي وفعّال.</w:t>
      </w:r>
    </w:p>
    <w:p w14:paraId="2365B187" w14:textId="09EDC7B5" w:rsidR="0016229C" w:rsidRPr="0016229C" w:rsidRDefault="00C97FE1" w:rsidP="0016229C">
      <w:pPr>
        <w:spacing w:line="360" w:lineRule="auto"/>
        <w:jc w:val="lowKashida"/>
        <w:rPr>
          <w:rFonts w:ascii="Simplified Arabic" w:hAnsi="Simplified Arabic" w:cs="Simplified Arabic"/>
          <w:sz w:val="28"/>
          <w:szCs w:val="28"/>
          <w:lang w:bidi="ar-EG"/>
          <w14:ligatures w14:val="none"/>
        </w:rPr>
      </w:pPr>
      <w:r>
        <w:rPr>
          <w:rFonts w:ascii="Simplified Arabic" w:hAnsi="Simplified Arabic" w:cs="Simplified Arabic" w:hint="cs"/>
          <w:sz w:val="28"/>
          <w:szCs w:val="28"/>
          <w:rtl/>
          <w:lang w:bidi="ar-EG"/>
          <w14:ligatures w14:val="none"/>
        </w:rPr>
        <w:lastRenderedPageBreak/>
        <w:t>المُلخص</w:t>
      </w:r>
      <w:r w:rsidR="0016229C" w:rsidRPr="0016229C">
        <w:rPr>
          <w:rFonts w:ascii="Simplified Arabic" w:hAnsi="Simplified Arabic" w:cs="Simplified Arabic"/>
          <w:sz w:val="28"/>
          <w:szCs w:val="28"/>
          <w:rtl/>
          <w:lang w:bidi="ar-EG"/>
          <w14:ligatures w14:val="none"/>
        </w:rPr>
        <w:t xml:space="preserve"> حول التميز</w:t>
      </w:r>
    </w:p>
    <w:p w14:paraId="0F585958" w14:textId="77777777" w:rsidR="0016229C" w:rsidRPr="0016229C" w:rsidRDefault="0016229C" w:rsidP="0016229C">
      <w:pPr>
        <w:spacing w:line="360" w:lineRule="auto"/>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يمكن القول إن الدراسة الحالية تتفوق على الدراسات السابقة من خلال:</w:t>
      </w:r>
    </w:p>
    <w:p w14:paraId="4B683B84" w14:textId="77777777" w:rsidR="0016229C" w:rsidRPr="0016229C" w:rsidRDefault="0016229C" w:rsidP="0016229C">
      <w:pPr>
        <w:pStyle w:val="ListParagraph"/>
        <w:numPr>
          <w:ilvl w:val="0"/>
          <w:numId w:val="20"/>
        </w:numPr>
        <w:spacing w:after="0" w:line="360" w:lineRule="auto"/>
        <w:ind w:left="615"/>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التكامل المنهجي بين الذكاء الاصطناعي و</w:t>
      </w:r>
      <w:r w:rsidRPr="0016229C">
        <w:rPr>
          <w:rFonts w:ascii="Simplified Arabic" w:hAnsi="Simplified Arabic" w:cs="Simplified Arabic"/>
          <w:sz w:val="28"/>
          <w:szCs w:val="28"/>
          <w:lang w:bidi="ar-EG"/>
          <w14:ligatures w14:val="none"/>
        </w:rPr>
        <w:t>GIS</w:t>
      </w:r>
      <w:r w:rsidRPr="0016229C">
        <w:rPr>
          <w:rFonts w:ascii="Simplified Arabic" w:hAnsi="Simplified Arabic" w:cs="Simplified Arabic"/>
          <w:sz w:val="28"/>
          <w:szCs w:val="28"/>
          <w:rtl/>
          <w:lang w:bidi="ar-EG"/>
          <w14:ligatures w14:val="none"/>
        </w:rPr>
        <w:t xml:space="preserve"> و</w:t>
      </w:r>
      <w:r w:rsidRPr="0016229C">
        <w:rPr>
          <w:rFonts w:ascii="Simplified Arabic" w:hAnsi="Simplified Arabic" w:cs="Simplified Arabic"/>
          <w:sz w:val="28"/>
          <w:szCs w:val="28"/>
          <w:lang w:bidi="ar-EG"/>
          <w14:ligatures w14:val="none"/>
        </w:rPr>
        <w:t>IoT</w:t>
      </w:r>
      <w:r w:rsidRPr="0016229C">
        <w:rPr>
          <w:rFonts w:ascii="Simplified Arabic" w:hAnsi="Simplified Arabic" w:cs="Simplified Arabic"/>
          <w:sz w:val="28"/>
          <w:szCs w:val="28"/>
          <w:rtl/>
          <w:lang w:bidi="ar-EG"/>
          <w14:ligatures w14:val="none"/>
        </w:rPr>
        <w:t>.</w:t>
      </w:r>
    </w:p>
    <w:p w14:paraId="78C019C8" w14:textId="77777777" w:rsidR="0016229C" w:rsidRPr="0016229C" w:rsidRDefault="0016229C" w:rsidP="0016229C">
      <w:pPr>
        <w:pStyle w:val="ListParagraph"/>
        <w:numPr>
          <w:ilvl w:val="0"/>
          <w:numId w:val="20"/>
        </w:numPr>
        <w:spacing w:after="0" w:line="360" w:lineRule="auto"/>
        <w:ind w:left="615"/>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التطبيق المباشر في البيئة الصحراوية السعودية باستخدام بيانات فعلية.</w:t>
      </w:r>
    </w:p>
    <w:p w14:paraId="7CA9FDE5" w14:textId="77777777" w:rsidR="0016229C" w:rsidRPr="0016229C" w:rsidRDefault="0016229C" w:rsidP="0016229C">
      <w:pPr>
        <w:pStyle w:val="ListParagraph"/>
        <w:numPr>
          <w:ilvl w:val="0"/>
          <w:numId w:val="20"/>
        </w:numPr>
        <w:spacing w:after="0" w:line="360" w:lineRule="auto"/>
        <w:ind w:left="615"/>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الربط بين المستوى الفني والاستراتيجي لاتخاذ القرار.</w:t>
      </w:r>
    </w:p>
    <w:p w14:paraId="207E3E4B" w14:textId="77777777" w:rsidR="0016229C" w:rsidRPr="0016229C" w:rsidRDefault="0016229C" w:rsidP="0016229C">
      <w:pPr>
        <w:pStyle w:val="ListParagraph"/>
        <w:numPr>
          <w:ilvl w:val="0"/>
          <w:numId w:val="20"/>
        </w:numPr>
        <w:spacing w:after="0" w:line="360" w:lineRule="auto"/>
        <w:ind w:left="615"/>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إجراء تحليل اقتصادي معمق للأثر المالي طويل المدى.</w:t>
      </w:r>
    </w:p>
    <w:p w14:paraId="26287FB7" w14:textId="77777777" w:rsidR="0016229C" w:rsidRPr="0016229C" w:rsidRDefault="0016229C" w:rsidP="0016229C">
      <w:pPr>
        <w:pStyle w:val="ListParagraph"/>
        <w:numPr>
          <w:ilvl w:val="0"/>
          <w:numId w:val="20"/>
        </w:numPr>
        <w:spacing w:after="0" w:line="360" w:lineRule="auto"/>
        <w:ind w:left="615"/>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تقديم نموذج تطبيقي واقعي بدلًا من الاكتفاء بالتحليل النظري أو التجريبي المحدود.</w:t>
      </w:r>
    </w:p>
    <w:p w14:paraId="7AB8595B" w14:textId="77777777" w:rsidR="0016229C" w:rsidRPr="0016229C" w:rsidRDefault="0016229C" w:rsidP="0016229C">
      <w:pPr>
        <w:pStyle w:val="ListParagraph"/>
        <w:numPr>
          <w:ilvl w:val="0"/>
          <w:numId w:val="20"/>
        </w:numPr>
        <w:spacing w:after="0" w:line="360" w:lineRule="auto"/>
        <w:ind w:left="615"/>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إعادة هيكلة إدارة الصيانة لا مجرد تحسين جزئي.</w:t>
      </w:r>
    </w:p>
    <w:p w14:paraId="0D48FC03" w14:textId="77777777" w:rsidR="0016229C" w:rsidRPr="0016229C" w:rsidRDefault="0016229C" w:rsidP="0016229C">
      <w:pPr>
        <w:pStyle w:val="ListParagraph"/>
        <w:numPr>
          <w:ilvl w:val="0"/>
          <w:numId w:val="20"/>
        </w:numPr>
        <w:spacing w:after="0" w:line="360" w:lineRule="auto"/>
        <w:ind w:left="615"/>
        <w:jc w:val="lowKashida"/>
        <w:rPr>
          <w:rFonts w:ascii="Simplified Arabic" w:hAnsi="Simplified Arabic" w:cs="Simplified Arabic"/>
          <w:sz w:val="28"/>
          <w:szCs w:val="28"/>
          <w:lang w:bidi="ar-EG"/>
          <w14:ligatures w14:val="none"/>
        </w:rPr>
      </w:pPr>
      <w:r w:rsidRPr="0016229C">
        <w:rPr>
          <w:rFonts w:ascii="Simplified Arabic" w:hAnsi="Simplified Arabic" w:cs="Simplified Arabic"/>
          <w:sz w:val="28"/>
          <w:szCs w:val="28"/>
          <w:rtl/>
          <w:lang w:bidi="ar-EG"/>
          <w14:ligatures w14:val="none"/>
        </w:rPr>
        <w:t xml:space="preserve">تضمين توصيات </w:t>
      </w:r>
      <w:proofErr w:type="spellStart"/>
      <w:r w:rsidRPr="0016229C">
        <w:rPr>
          <w:rFonts w:ascii="Simplified Arabic" w:hAnsi="Simplified Arabic" w:cs="Simplified Arabic"/>
          <w:sz w:val="28"/>
          <w:szCs w:val="28"/>
          <w:rtl/>
          <w:lang w:bidi="ar-EG"/>
          <w14:ligatures w14:val="none"/>
        </w:rPr>
        <w:t>سياساتية</w:t>
      </w:r>
      <w:proofErr w:type="spellEnd"/>
      <w:r w:rsidRPr="0016229C">
        <w:rPr>
          <w:rFonts w:ascii="Simplified Arabic" w:hAnsi="Simplified Arabic" w:cs="Simplified Arabic"/>
          <w:sz w:val="28"/>
          <w:szCs w:val="28"/>
          <w:rtl/>
          <w:lang w:bidi="ar-EG"/>
          <w14:ligatures w14:val="none"/>
        </w:rPr>
        <w:t xml:space="preserve"> </w:t>
      </w:r>
      <w:proofErr w:type="spellStart"/>
      <w:r w:rsidRPr="0016229C">
        <w:rPr>
          <w:rFonts w:ascii="Simplified Arabic" w:hAnsi="Simplified Arabic" w:cs="Simplified Arabic"/>
          <w:sz w:val="28"/>
          <w:szCs w:val="28"/>
          <w:rtl/>
          <w:lang w:bidi="ar-EG"/>
          <w14:ligatures w14:val="none"/>
        </w:rPr>
        <w:t>وحوكمية</w:t>
      </w:r>
      <w:proofErr w:type="spellEnd"/>
      <w:r w:rsidRPr="0016229C">
        <w:rPr>
          <w:rFonts w:ascii="Simplified Arabic" w:hAnsi="Simplified Arabic" w:cs="Simplified Arabic"/>
          <w:sz w:val="28"/>
          <w:szCs w:val="28"/>
          <w:rtl/>
          <w:lang w:bidi="ar-EG"/>
          <w14:ligatures w14:val="none"/>
        </w:rPr>
        <w:t xml:space="preserve"> محلية تتماشى مع متطلبات التحول الرقمي في المنطقة</w:t>
      </w:r>
    </w:p>
    <w:p w14:paraId="1164D44E" w14:textId="77777777" w:rsidR="00127E1E" w:rsidRPr="0016229C" w:rsidRDefault="00127E1E" w:rsidP="0016229C">
      <w:pPr>
        <w:spacing w:line="360" w:lineRule="auto"/>
        <w:jc w:val="lowKashida"/>
        <w:rPr>
          <w:rFonts w:ascii="Simplified Arabic" w:hAnsi="Simplified Arabic" w:cs="Simplified Arabic"/>
          <w:sz w:val="28"/>
          <w:szCs w:val="28"/>
          <w:rtl/>
          <w14:ligatures w14:val="none"/>
        </w:rPr>
      </w:pPr>
    </w:p>
    <w:p w14:paraId="340DAAC5" w14:textId="77777777" w:rsidR="00FE0F4D" w:rsidRPr="0016229C" w:rsidRDefault="00FE0F4D" w:rsidP="0016229C">
      <w:pPr>
        <w:jc w:val="lowKashida"/>
        <w:rPr>
          <w:rFonts w:ascii="Simplified Arabic" w:hAnsi="Simplified Arabic" w:cs="Simplified Arabic"/>
          <w:b/>
          <w:bCs/>
          <w:sz w:val="28"/>
          <w:szCs w:val="28"/>
          <w:u w:val="single"/>
          <w:rtl/>
          <w14:ligatures w14:val="none"/>
        </w:rPr>
      </w:pPr>
    </w:p>
    <w:p w14:paraId="57FB0BFC" w14:textId="77777777" w:rsidR="00DB3C4D" w:rsidRDefault="00DB3C4D" w:rsidP="0016229C">
      <w:pPr>
        <w:pStyle w:val="ListParagraph"/>
        <w:ind w:left="648"/>
        <w:jc w:val="lowKashida"/>
        <w:rPr>
          <w:rFonts w:ascii="Simplified Arabic" w:hAnsi="Simplified Arabic" w:cs="Simplified Arabic"/>
          <w:b/>
          <w:bCs/>
          <w:sz w:val="28"/>
          <w:szCs w:val="28"/>
          <w14:ligatures w14:val="none"/>
        </w:rPr>
      </w:pPr>
    </w:p>
    <w:p w14:paraId="4381CDA6" w14:textId="77777777" w:rsidR="0016229C" w:rsidRDefault="0016229C" w:rsidP="0016229C">
      <w:pPr>
        <w:pStyle w:val="ListParagraph"/>
        <w:ind w:left="648"/>
        <w:jc w:val="lowKashida"/>
        <w:rPr>
          <w:rFonts w:ascii="Simplified Arabic" w:hAnsi="Simplified Arabic" w:cs="Simplified Arabic"/>
          <w:b/>
          <w:bCs/>
          <w:sz w:val="28"/>
          <w:szCs w:val="28"/>
          <w14:ligatures w14:val="none"/>
        </w:rPr>
      </w:pPr>
    </w:p>
    <w:p w14:paraId="5A0A7F96" w14:textId="77777777" w:rsidR="0016229C" w:rsidRDefault="0016229C" w:rsidP="0016229C">
      <w:pPr>
        <w:pStyle w:val="ListParagraph"/>
        <w:ind w:left="648"/>
        <w:jc w:val="lowKashida"/>
        <w:rPr>
          <w:rFonts w:ascii="Simplified Arabic" w:hAnsi="Simplified Arabic" w:cs="Simplified Arabic"/>
          <w:b/>
          <w:bCs/>
          <w:sz w:val="28"/>
          <w:szCs w:val="28"/>
          <w14:ligatures w14:val="none"/>
        </w:rPr>
      </w:pPr>
    </w:p>
    <w:p w14:paraId="69B81A6B" w14:textId="77777777" w:rsidR="0016229C" w:rsidRDefault="0016229C" w:rsidP="0016229C">
      <w:pPr>
        <w:pStyle w:val="ListParagraph"/>
        <w:ind w:left="648"/>
        <w:jc w:val="lowKashida"/>
        <w:rPr>
          <w:rFonts w:ascii="Simplified Arabic" w:hAnsi="Simplified Arabic" w:cs="Simplified Arabic"/>
          <w:b/>
          <w:bCs/>
          <w:sz w:val="28"/>
          <w:szCs w:val="28"/>
          <w14:ligatures w14:val="none"/>
        </w:rPr>
      </w:pPr>
    </w:p>
    <w:p w14:paraId="135A9FFD" w14:textId="77777777" w:rsidR="0016229C" w:rsidRDefault="0016229C" w:rsidP="0016229C">
      <w:pPr>
        <w:pStyle w:val="ListParagraph"/>
        <w:ind w:left="648"/>
        <w:jc w:val="lowKashida"/>
        <w:rPr>
          <w:rFonts w:ascii="Simplified Arabic" w:hAnsi="Simplified Arabic" w:cs="Simplified Arabic"/>
          <w:b/>
          <w:bCs/>
          <w:sz w:val="28"/>
          <w:szCs w:val="28"/>
          <w14:ligatures w14:val="none"/>
        </w:rPr>
      </w:pPr>
    </w:p>
    <w:p w14:paraId="39B86EC0" w14:textId="77777777" w:rsidR="0016229C" w:rsidRDefault="0016229C" w:rsidP="0016229C">
      <w:pPr>
        <w:pStyle w:val="ListParagraph"/>
        <w:ind w:left="648"/>
        <w:jc w:val="lowKashida"/>
        <w:rPr>
          <w:rFonts w:ascii="Simplified Arabic" w:hAnsi="Simplified Arabic" w:cs="Simplified Arabic"/>
          <w:b/>
          <w:bCs/>
          <w:sz w:val="28"/>
          <w:szCs w:val="28"/>
          <w14:ligatures w14:val="none"/>
        </w:rPr>
      </w:pPr>
    </w:p>
    <w:p w14:paraId="33483A62" w14:textId="77777777" w:rsidR="0016229C" w:rsidRPr="0016229C" w:rsidRDefault="0016229C" w:rsidP="0016229C">
      <w:pPr>
        <w:pStyle w:val="ListParagraph"/>
        <w:ind w:left="648"/>
        <w:jc w:val="lowKashida"/>
        <w:rPr>
          <w:rFonts w:ascii="Simplified Arabic" w:hAnsi="Simplified Arabic" w:cs="Simplified Arabic"/>
          <w:b/>
          <w:bCs/>
          <w:sz w:val="28"/>
          <w:szCs w:val="28"/>
          <w:rtl/>
          <w14:ligatures w14:val="none"/>
        </w:rPr>
      </w:pPr>
    </w:p>
    <w:p w14:paraId="376BE4BF" w14:textId="77777777" w:rsidR="00127E1E" w:rsidRDefault="00127E1E" w:rsidP="0016229C">
      <w:pPr>
        <w:pStyle w:val="ListParagraph"/>
        <w:ind w:left="648"/>
        <w:jc w:val="lowKashida"/>
        <w:rPr>
          <w:rFonts w:ascii="Simplified Arabic" w:hAnsi="Simplified Arabic" w:cs="Simplified Arabic"/>
          <w:b/>
          <w:bCs/>
          <w:sz w:val="28"/>
          <w:szCs w:val="28"/>
          <w14:ligatures w14:val="none"/>
        </w:rPr>
      </w:pPr>
    </w:p>
    <w:p w14:paraId="56FFCDAE" w14:textId="77777777" w:rsidR="00A5447C" w:rsidRDefault="00A5447C" w:rsidP="0016229C">
      <w:pPr>
        <w:pStyle w:val="ListParagraph"/>
        <w:ind w:left="648"/>
        <w:jc w:val="lowKashida"/>
        <w:rPr>
          <w:rFonts w:ascii="Simplified Arabic" w:hAnsi="Simplified Arabic" w:cs="Simplified Arabic"/>
          <w:b/>
          <w:bCs/>
          <w:sz w:val="28"/>
          <w:szCs w:val="28"/>
          <w14:ligatures w14:val="none"/>
        </w:rPr>
      </w:pPr>
    </w:p>
    <w:p w14:paraId="5E46933A" w14:textId="77777777" w:rsidR="00A5447C" w:rsidRDefault="00A5447C" w:rsidP="0016229C">
      <w:pPr>
        <w:pStyle w:val="ListParagraph"/>
        <w:ind w:left="648"/>
        <w:jc w:val="lowKashida"/>
        <w:rPr>
          <w:rFonts w:ascii="Simplified Arabic" w:hAnsi="Simplified Arabic" w:cs="Simplified Arabic"/>
          <w:b/>
          <w:bCs/>
          <w:sz w:val="28"/>
          <w:szCs w:val="28"/>
          <w14:ligatures w14:val="none"/>
        </w:rPr>
      </w:pPr>
    </w:p>
    <w:p w14:paraId="7201E2B8" w14:textId="77777777" w:rsidR="00A5447C" w:rsidRDefault="00A5447C" w:rsidP="0016229C">
      <w:pPr>
        <w:pStyle w:val="ListParagraph"/>
        <w:ind w:left="648"/>
        <w:jc w:val="lowKashida"/>
        <w:rPr>
          <w:rFonts w:ascii="Simplified Arabic" w:hAnsi="Simplified Arabic" w:cs="Simplified Arabic"/>
          <w:b/>
          <w:bCs/>
          <w:sz w:val="28"/>
          <w:szCs w:val="28"/>
          <w14:ligatures w14:val="none"/>
        </w:rPr>
      </w:pPr>
    </w:p>
    <w:p w14:paraId="0120F77F" w14:textId="77777777" w:rsidR="00A5447C" w:rsidRPr="0016229C" w:rsidRDefault="00A5447C" w:rsidP="0016229C">
      <w:pPr>
        <w:pStyle w:val="ListParagraph"/>
        <w:ind w:left="648"/>
        <w:jc w:val="lowKashida"/>
        <w:rPr>
          <w:rFonts w:ascii="Simplified Arabic" w:hAnsi="Simplified Arabic" w:cs="Simplified Arabic"/>
          <w:b/>
          <w:bCs/>
          <w:sz w:val="28"/>
          <w:szCs w:val="28"/>
          <w:rtl/>
          <w14:ligatures w14:val="none"/>
        </w:rPr>
      </w:pPr>
    </w:p>
    <w:p w14:paraId="6061B742" w14:textId="06630594" w:rsidR="00A7107F" w:rsidRPr="0016229C" w:rsidRDefault="004163C7" w:rsidP="0016229C">
      <w:pPr>
        <w:spacing w:line="360" w:lineRule="auto"/>
        <w:jc w:val="center"/>
        <w:rPr>
          <w:rFonts w:ascii="Simplified Arabic" w:hAnsi="Simplified Arabic" w:cs="Simplified Arabic"/>
          <w:b/>
          <w:bCs/>
          <w:sz w:val="32"/>
          <w:szCs w:val="32"/>
          <w:u w:val="single"/>
          <w:rtl/>
          <w14:ligatures w14:val="none"/>
        </w:rPr>
      </w:pPr>
      <w:r w:rsidRPr="0016229C">
        <w:rPr>
          <w:rFonts w:ascii="Simplified Arabic" w:hAnsi="Simplified Arabic" w:cs="Simplified Arabic"/>
          <w:b/>
          <w:bCs/>
          <w:sz w:val="32"/>
          <w:szCs w:val="32"/>
          <w:u w:val="single"/>
          <w14:ligatures w14:val="none"/>
        </w:rPr>
        <w:t>Abstract</w:t>
      </w:r>
    </w:p>
    <w:p w14:paraId="53B3CE33" w14:textId="77777777" w:rsidR="00FE0F4D" w:rsidRPr="0016229C" w:rsidRDefault="00FE0F4D" w:rsidP="0016229C">
      <w:pPr>
        <w:bidi w:val="0"/>
        <w:spacing w:after="0" w:line="360" w:lineRule="auto"/>
        <w:jc w:val="lowKashida"/>
        <w:rPr>
          <w:rFonts w:asciiTheme="majorBidi" w:hAnsiTheme="majorBidi" w:cstheme="majorBidi"/>
          <w:sz w:val="28"/>
          <w:szCs w:val="28"/>
          <w:rtl/>
          <w14:ligatures w14:val="none"/>
        </w:rPr>
      </w:pPr>
      <w:r w:rsidRPr="0016229C">
        <w:rPr>
          <w:rFonts w:asciiTheme="majorBidi" w:hAnsiTheme="majorBidi" w:cstheme="majorBidi"/>
          <w:sz w:val="28"/>
          <w:szCs w:val="28"/>
          <w14:ligatures w14:val="none"/>
        </w:rPr>
        <w:t>This study aims to analyze the impact of using artificial intelligence techniques in improving the efficiency of strategies for the maintenance and rehabilitation of asphalt roads, through an applied study on the municipal sector in the Kingdom of Saudi Arabia. The importance of the study stems from the increasing challenges faced by road networks due to urban expansion and continuous pressure on infrastructure, which requires the development of modern and more effective methods in maintenance management</w:t>
      </w:r>
      <w:r w:rsidRPr="0016229C">
        <w:rPr>
          <w:rFonts w:asciiTheme="majorBidi" w:hAnsiTheme="majorBidi" w:cstheme="majorBidi"/>
          <w:sz w:val="28"/>
          <w:szCs w:val="28"/>
          <w:rtl/>
          <w14:ligatures w14:val="none"/>
        </w:rPr>
        <w:t>.</w:t>
      </w:r>
    </w:p>
    <w:p w14:paraId="33FA6EBE" w14:textId="77777777" w:rsidR="00FE0F4D" w:rsidRPr="0016229C" w:rsidRDefault="00FE0F4D" w:rsidP="0016229C">
      <w:pPr>
        <w:bidi w:val="0"/>
        <w:spacing w:after="0" w:line="360" w:lineRule="auto"/>
        <w:jc w:val="lowKashida"/>
        <w:rPr>
          <w:rFonts w:asciiTheme="majorBidi" w:hAnsiTheme="majorBidi" w:cstheme="majorBidi"/>
          <w:sz w:val="28"/>
          <w:szCs w:val="28"/>
          <w:rtl/>
          <w14:ligatures w14:val="none"/>
        </w:rPr>
      </w:pPr>
      <w:r w:rsidRPr="0016229C">
        <w:rPr>
          <w:rFonts w:asciiTheme="majorBidi" w:hAnsiTheme="majorBidi" w:cstheme="majorBidi"/>
          <w:sz w:val="28"/>
          <w:szCs w:val="28"/>
          <w14:ligatures w14:val="none"/>
        </w:rPr>
        <w:t>The study relied on the descriptive analytical method, in addition to collecting data through questionnaires and field interviews with specialists in the municipal sector. Local and international experiments in the use of artificial intelligence, especially machine learning techniques, computer vision, and prediction models, were also analyzed in the early detection of road defects and the prioritization of maintenance</w:t>
      </w:r>
      <w:r w:rsidRPr="0016229C">
        <w:rPr>
          <w:rFonts w:asciiTheme="majorBidi" w:hAnsiTheme="majorBidi" w:cstheme="majorBidi"/>
          <w:sz w:val="28"/>
          <w:szCs w:val="28"/>
          <w:rtl/>
          <w14:ligatures w14:val="none"/>
        </w:rPr>
        <w:t>.</w:t>
      </w:r>
    </w:p>
    <w:p w14:paraId="29773E4D" w14:textId="77777777" w:rsidR="00FE0F4D" w:rsidRPr="0016229C" w:rsidRDefault="00FE0F4D" w:rsidP="0016229C">
      <w:pPr>
        <w:bidi w:val="0"/>
        <w:spacing w:after="0" w:line="360" w:lineRule="auto"/>
        <w:jc w:val="lowKashida"/>
        <w:rPr>
          <w:rFonts w:asciiTheme="majorBidi" w:hAnsiTheme="majorBidi" w:cstheme="majorBidi"/>
          <w:sz w:val="28"/>
          <w:szCs w:val="28"/>
          <w:rtl/>
          <w14:ligatures w14:val="none"/>
        </w:rPr>
      </w:pPr>
      <w:r w:rsidRPr="0016229C">
        <w:rPr>
          <w:rFonts w:asciiTheme="majorBidi" w:hAnsiTheme="majorBidi" w:cstheme="majorBidi"/>
          <w:sz w:val="28"/>
          <w:szCs w:val="28"/>
          <w14:ligatures w14:val="none"/>
        </w:rPr>
        <w:t>The results of the study showed a positive relationship with a statistical significance between the application of artificial intelligence techniques and improving the efficiency of strategies used in the maintenance and rehabilitation of roads. These technologies helped reduce costs and duration, raise the quality of the work carried out, and increase the accuracy of decision-making in preventive and therapeutic maintenance plans</w:t>
      </w:r>
      <w:r w:rsidRPr="0016229C">
        <w:rPr>
          <w:rFonts w:asciiTheme="majorBidi" w:hAnsiTheme="majorBidi" w:cstheme="majorBidi"/>
          <w:sz w:val="28"/>
          <w:szCs w:val="28"/>
          <w:rtl/>
          <w14:ligatures w14:val="none"/>
        </w:rPr>
        <w:t>.</w:t>
      </w:r>
    </w:p>
    <w:p w14:paraId="5E9DCA31" w14:textId="77777777" w:rsidR="00FE0F4D" w:rsidRPr="0016229C" w:rsidRDefault="00FE0F4D" w:rsidP="0016229C">
      <w:pPr>
        <w:bidi w:val="0"/>
        <w:spacing w:after="0" w:line="360" w:lineRule="auto"/>
        <w:jc w:val="lowKashida"/>
        <w:rPr>
          <w:rFonts w:asciiTheme="majorBidi" w:hAnsiTheme="majorBidi" w:cstheme="majorBidi"/>
          <w:sz w:val="28"/>
          <w:szCs w:val="28"/>
          <w:rtl/>
          <w14:ligatures w14:val="none"/>
        </w:rPr>
      </w:pPr>
      <w:r w:rsidRPr="0016229C">
        <w:rPr>
          <w:rFonts w:asciiTheme="majorBidi" w:hAnsiTheme="majorBidi" w:cstheme="majorBidi"/>
          <w:sz w:val="28"/>
          <w:szCs w:val="28"/>
          <w14:ligatures w14:val="none"/>
        </w:rPr>
        <w:t>The study recommends the need to integrate artificial intelligence techniques within road maintenance management systems in municipalities, with the need to qualify technical cadres and strengthen the digital structure supporting this trend</w:t>
      </w:r>
      <w:r w:rsidRPr="0016229C">
        <w:rPr>
          <w:rFonts w:asciiTheme="majorBidi" w:hAnsiTheme="majorBidi" w:cstheme="majorBidi"/>
          <w:sz w:val="28"/>
          <w:szCs w:val="28"/>
          <w:rtl/>
          <w14:ligatures w14:val="none"/>
        </w:rPr>
        <w:t>.</w:t>
      </w:r>
    </w:p>
    <w:p w14:paraId="666298CF" w14:textId="77777777" w:rsidR="00FE0F4D" w:rsidRPr="0016229C" w:rsidRDefault="00FE0F4D" w:rsidP="0016229C">
      <w:pPr>
        <w:bidi w:val="0"/>
        <w:spacing w:after="0" w:line="360" w:lineRule="auto"/>
        <w:jc w:val="lowKashida"/>
        <w:rPr>
          <w:rFonts w:asciiTheme="majorBidi" w:hAnsiTheme="majorBidi" w:cstheme="majorBidi"/>
          <w:sz w:val="28"/>
          <w:szCs w:val="28"/>
          <w14:ligatures w14:val="none"/>
        </w:rPr>
      </w:pPr>
      <w:r w:rsidRPr="0016229C">
        <w:rPr>
          <w:rFonts w:asciiTheme="majorBidi" w:hAnsiTheme="majorBidi" w:cstheme="majorBidi"/>
          <w:sz w:val="28"/>
          <w:szCs w:val="28"/>
          <w14:ligatures w14:val="none"/>
        </w:rPr>
        <w:t>Keywords: Artificial Intelligence, Road Maintenance, Rehabilitation, Efficiency, Municipalities, Saudi Arabia</w:t>
      </w:r>
      <w:r w:rsidRPr="0016229C">
        <w:rPr>
          <w:rFonts w:asciiTheme="majorBidi" w:hAnsiTheme="majorBidi" w:cstheme="majorBidi"/>
          <w:sz w:val="28"/>
          <w:szCs w:val="28"/>
          <w:rtl/>
          <w14:ligatures w14:val="none"/>
        </w:rPr>
        <w:t>.</w:t>
      </w:r>
    </w:p>
    <w:p w14:paraId="652A64AC" w14:textId="77777777" w:rsidR="0016229C" w:rsidRPr="0016229C" w:rsidRDefault="0016229C" w:rsidP="009125CE">
      <w:pPr>
        <w:rPr>
          <w:rFonts w:ascii="Simplified Arabic" w:hAnsi="Simplified Arabic" w:cs="Simplified Arabic"/>
          <w:sz w:val="28"/>
          <w:szCs w:val="28"/>
          <w:u w:val="single"/>
          <w:rtl/>
          <w14:ligatures w14:val="none"/>
        </w:rPr>
      </w:pPr>
    </w:p>
    <w:p w14:paraId="60AC88AE" w14:textId="38A7F9BA" w:rsidR="009125CE" w:rsidRPr="0016229C" w:rsidRDefault="009125CE" w:rsidP="009125CE">
      <w:pPr>
        <w:bidi w:val="0"/>
        <w:rPr>
          <w:rFonts w:asciiTheme="majorBidi" w:hAnsiTheme="majorBidi" w:cstheme="majorBidi"/>
          <w:b/>
          <w:bCs/>
          <w:sz w:val="28"/>
          <w:szCs w:val="28"/>
          <w:u w:val="single"/>
          <w14:ligatures w14:val="none"/>
        </w:rPr>
      </w:pPr>
      <w:r w:rsidRPr="0016229C">
        <w:rPr>
          <w:rFonts w:asciiTheme="majorBidi" w:hAnsiTheme="majorBidi" w:cstheme="majorBidi"/>
          <w:b/>
          <w:bCs/>
          <w:sz w:val="28"/>
          <w:szCs w:val="28"/>
          <w:u w:val="single"/>
          <w14:ligatures w14:val="none"/>
        </w:rPr>
        <w:t xml:space="preserve">Midocean University </w:t>
      </w:r>
    </w:p>
    <w:p w14:paraId="188EE430" w14:textId="062092D9" w:rsidR="009125CE" w:rsidRPr="0016229C" w:rsidRDefault="00D223FA" w:rsidP="009125CE">
      <w:pPr>
        <w:bidi w:val="0"/>
        <w:rPr>
          <w:rFonts w:asciiTheme="majorBidi" w:hAnsiTheme="majorBidi" w:cstheme="majorBidi"/>
          <w:b/>
          <w:bCs/>
          <w:sz w:val="28"/>
          <w:szCs w:val="28"/>
          <w:u w:val="single"/>
          <w14:ligatures w14:val="none"/>
        </w:rPr>
      </w:pPr>
      <w:r w:rsidRPr="0016229C">
        <w:rPr>
          <w:rFonts w:asciiTheme="majorBidi" w:hAnsiTheme="majorBidi" w:cstheme="majorBidi"/>
          <w:b/>
          <w:bCs/>
          <w:noProof/>
          <w:sz w:val="28"/>
          <w:szCs w:val="28"/>
          <w14:ligatures w14:val="none"/>
        </w:rPr>
        <w:drawing>
          <wp:anchor distT="0" distB="0" distL="114300" distR="114300" simplePos="0" relativeHeight="251660288" behindDoc="0" locked="0" layoutInCell="1" allowOverlap="1" wp14:anchorId="73EAC663" wp14:editId="0B2E18F8">
            <wp:simplePos x="0" y="0"/>
            <wp:positionH relativeFrom="margin">
              <wp:posOffset>3667125</wp:posOffset>
            </wp:positionH>
            <wp:positionV relativeFrom="margin">
              <wp:posOffset>-400050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16229C">
        <w:rPr>
          <w:rFonts w:asciiTheme="majorBidi" w:hAnsiTheme="majorBidi" w:cstheme="majorBidi"/>
          <w:b/>
          <w:bCs/>
          <w:sz w:val="28"/>
          <w:szCs w:val="28"/>
          <w:u w:val="single"/>
          <w14:ligatures w14:val="none"/>
        </w:rPr>
        <w:t>College of Management</w:t>
      </w:r>
    </w:p>
    <w:p w14:paraId="20966BA7" w14:textId="1B7E2BE8" w:rsidR="009125CE" w:rsidRPr="0016229C" w:rsidRDefault="003F315E" w:rsidP="009125CE">
      <w:pPr>
        <w:bidi w:val="0"/>
        <w:rPr>
          <w:rFonts w:asciiTheme="majorBidi" w:hAnsiTheme="majorBidi" w:cstheme="majorBidi"/>
          <w:b/>
          <w:bCs/>
          <w:sz w:val="28"/>
          <w:szCs w:val="28"/>
          <w:u w:val="single"/>
          <w:rtl/>
          <w14:ligatures w14:val="none"/>
        </w:rPr>
      </w:pPr>
      <w:r w:rsidRPr="0016229C">
        <w:rPr>
          <w:rFonts w:asciiTheme="majorBidi" w:hAnsiTheme="majorBidi" w:cstheme="majorBidi"/>
          <w:b/>
          <w:bCs/>
          <w:sz w:val="28"/>
          <w:szCs w:val="28"/>
          <w:u w:val="single"/>
          <w14:ligatures w14:val="none"/>
        </w:rPr>
        <w:t>Master Of Project Management</w:t>
      </w:r>
    </w:p>
    <w:p w14:paraId="0544D210" w14:textId="1ACEFC18" w:rsidR="009125CE" w:rsidRPr="0016229C" w:rsidRDefault="009125CE" w:rsidP="009125CE">
      <w:pPr>
        <w:tabs>
          <w:tab w:val="left" w:pos="942"/>
        </w:tabs>
        <w:rPr>
          <w:rFonts w:ascii="Simplified Arabic" w:hAnsi="Simplified Arabic" w:cs="Simplified Arabic"/>
          <w:b/>
          <w:bCs/>
          <w:sz w:val="28"/>
          <w:szCs w:val="28"/>
          <w14:ligatures w14:val="none"/>
        </w:rPr>
      </w:pPr>
      <w:r w:rsidRPr="0016229C">
        <w:rPr>
          <w:rFonts w:ascii="Simplified Arabic" w:hAnsi="Simplified Arabic" w:cs="Simplified Arabic"/>
          <w:b/>
          <w:bCs/>
          <w:sz w:val="28"/>
          <w:szCs w:val="28"/>
          <w:rtl/>
          <w14:ligatures w14:val="none"/>
        </w:rPr>
        <w:tab/>
      </w:r>
    </w:p>
    <w:p w14:paraId="77939063" w14:textId="77777777" w:rsidR="00A7107F" w:rsidRPr="0016229C" w:rsidRDefault="00A7107F" w:rsidP="009125CE">
      <w:pPr>
        <w:rPr>
          <w:rFonts w:ascii="Simplified Arabic" w:hAnsi="Simplified Arabic" w:cs="Simplified Arabic"/>
          <w:sz w:val="28"/>
          <w:szCs w:val="28"/>
          <w:rtl/>
          <w14:ligatures w14:val="none"/>
        </w:rPr>
      </w:pPr>
    </w:p>
    <w:p w14:paraId="7B5F41BA" w14:textId="77777777" w:rsidR="00D44E18" w:rsidRPr="0016229C" w:rsidRDefault="00D44E18" w:rsidP="009125CE">
      <w:pPr>
        <w:rPr>
          <w:rFonts w:ascii="Simplified Arabic" w:hAnsi="Simplified Arabic" w:cs="Simplified Arabic"/>
          <w:sz w:val="28"/>
          <w:szCs w:val="28"/>
          <w:rtl/>
          <w14:ligatures w14:val="none"/>
        </w:rPr>
      </w:pPr>
    </w:p>
    <w:p w14:paraId="58D8601C" w14:textId="77777777" w:rsidR="00A7107F" w:rsidRPr="0016229C" w:rsidRDefault="00A7107F" w:rsidP="009125CE">
      <w:pPr>
        <w:rPr>
          <w:rFonts w:ascii="Simplified Arabic" w:hAnsi="Simplified Arabic" w:cs="Simplified Arabic"/>
          <w:sz w:val="28"/>
          <w:szCs w:val="28"/>
          <w:rtl/>
          <w14:ligatures w14:val="none"/>
        </w:rPr>
      </w:pPr>
    </w:p>
    <w:p w14:paraId="1F909361" w14:textId="77777777" w:rsidR="003B2D7E" w:rsidRPr="0016229C" w:rsidRDefault="003B2D7E" w:rsidP="009125CE">
      <w:pPr>
        <w:rPr>
          <w:rFonts w:ascii="Simplified Arabic" w:hAnsi="Simplified Arabic" w:cs="Simplified Arabic"/>
          <w:sz w:val="28"/>
          <w:szCs w:val="28"/>
          <w:rtl/>
          <w14:ligatures w14:val="none"/>
        </w:rPr>
      </w:pPr>
    </w:p>
    <w:p w14:paraId="4902DBD3" w14:textId="4E5BEE59" w:rsidR="009125CE" w:rsidRPr="0016229C" w:rsidRDefault="00D759CF" w:rsidP="00D759CF">
      <w:pPr>
        <w:bidi w:val="0"/>
        <w:jc w:val="center"/>
        <w:rPr>
          <w:rFonts w:asciiTheme="majorBidi" w:hAnsiTheme="majorBidi" w:cstheme="majorBidi"/>
          <w:sz w:val="28"/>
          <w:szCs w:val="28"/>
          <w14:ligatures w14:val="none"/>
        </w:rPr>
      </w:pPr>
      <w:r w:rsidRPr="0016229C">
        <w:rPr>
          <w:rFonts w:asciiTheme="majorBidi" w:hAnsiTheme="majorBidi" w:cstheme="majorBidi"/>
          <w:b/>
          <w:bCs/>
          <w:sz w:val="28"/>
          <w:szCs w:val="28"/>
          <w14:ligatures w14:val="none"/>
        </w:rPr>
        <w:t>The impact of the use of artificial intelligence techniques in improving the efficiency of strategies for the maintenance and rehabilitation of asphalt roads: an applied study on the municipal sector in the Kingdom of Saudi Arabia</w:t>
      </w:r>
    </w:p>
    <w:p w14:paraId="1B312517" w14:textId="383FD30C" w:rsidR="00A7107F" w:rsidRPr="0016229C" w:rsidRDefault="009125CE" w:rsidP="00A7107F">
      <w:pPr>
        <w:tabs>
          <w:tab w:val="left" w:pos="5562"/>
        </w:tabs>
        <w:rPr>
          <w:rFonts w:ascii="Simplified Arabic" w:hAnsi="Simplified Arabic" w:cs="Simplified Arabic"/>
          <w:sz w:val="28"/>
          <w:szCs w:val="28"/>
          <w:rtl/>
          <w14:ligatures w14:val="none"/>
        </w:rPr>
      </w:pPr>
      <w:r w:rsidRPr="0016229C">
        <w:rPr>
          <w:rFonts w:ascii="Simplified Arabic" w:hAnsi="Simplified Arabic" w:cs="Simplified Arabic"/>
          <w:sz w:val="28"/>
          <w:szCs w:val="28"/>
          <w:rtl/>
          <w14:ligatures w14:val="none"/>
        </w:rPr>
        <w:tab/>
      </w:r>
    </w:p>
    <w:p w14:paraId="13068019" w14:textId="77777777" w:rsidR="003B2D7E" w:rsidRPr="0016229C" w:rsidRDefault="003B2D7E" w:rsidP="00A7107F">
      <w:pPr>
        <w:tabs>
          <w:tab w:val="left" w:pos="5562"/>
        </w:tabs>
        <w:rPr>
          <w:rFonts w:ascii="Simplified Arabic" w:hAnsi="Simplified Arabic" w:cs="Simplified Arabic"/>
          <w:sz w:val="28"/>
          <w:szCs w:val="28"/>
          <w:rtl/>
          <w14:ligatures w14:val="none"/>
        </w:rPr>
      </w:pPr>
    </w:p>
    <w:p w14:paraId="17A525A5" w14:textId="6106C18C" w:rsidR="009125CE" w:rsidRPr="0016229C" w:rsidRDefault="009125CE" w:rsidP="006502CE">
      <w:pPr>
        <w:spacing w:after="0" w:line="276" w:lineRule="auto"/>
        <w:jc w:val="center"/>
        <w:rPr>
          <w:rFonts w:asciiTheme="majorBidi" w:hAnsiTheme="majorBidi" w:cstheme="majorBidi"/>
          <w:b/>
          <w:bCs/>
          <w:sz w:val="28"/>
          <w:szCs w:val="28"/>
          <w14:ligatures w14:val="none"/>
        </w:rPr>
      </w:pPr>
      <w:r w:rsidRPr="0016229C">
        <w:rPr>
          <w:rFonts w:asciiTheme="majorBidi" w:hAnsiTheme="majorBidi" w:cstheme="majorBidi"/>
          <w:b/>
          <w:bCs/>
          <w:sz w:val="28"/>
          <w:szCs w:val="28"/>
          <w14:ligatures w14:val="none"/>
        </w:rPr>
        <w:t>Prepared by:</w:t>
      </w:r>
    </w:p>
    <w:p w14:paraId="6A78ED59" w14:textId="71794902" w:rsidR="003F315E" w:rsidRPr="0016229C" w:rsidRDefault="003F315E" w:rsidP="006502CE">
      <w:pPr>
        <w:spacing w:after="0" w:line="276" w:lineRule="auto"/>
        <w:jc w:val="center"/>
        <w:rPr>
          <w:rFonts w:asciiTheme="majorBidi" w:hAnsiTheme="majorBidi" w:cstheme="majorBidi"/>
          <w:sz w:val="28"/>
          <w:szCs w:val="28"/>
          <w:lang w:bidi="ar-EG"/>
          <w14:ligatures w14:val="none"/>
        </w:rPr>
      </w:pPr>
      <w:r w:rsidRPr="0016229C">
        <w:rPr>
          <w:rFonts w:asciiTheme="majorBidi" w:hAnsiTheme="majorBidi" w:cstheme="majorBidi"/>
          <w:sz w:val="28"/>
          <w:szCs w:val="28"/>
          <w:lang w:bidi="ar-EG"/>
          <w14:ligatures w14:val="none"/>
        </w:rPr>
        <w:t>Mohamed Fawzy Ali Badawy</w:t>
      </w:r>
    </w:p>
    <w:p w14:paraId="0B501696" w14:textId="77777777" w:rsidR="003F315E" w:rsidRPr="0016229C" w:rsidRDefault="003F315E" w:rsidP="006502CE">
      <w:pPr>
        <w:spacing w:after="0" w:line="276" w:lineRule="auto"/>
        <w:jc w:val="center"/>
        <w:rPr>
          <w:rFonts w:asciiTheme="majorBidi" w:hAnsiTheme="majorBidi" w:cstheme="majorBidi"/>
          <w:b/>
          <w:bCs/>
          <w:sz w:val="28"/>
          <w:szCs w:val="28"/>
          <w:lang w:bidi="ar-EG"/>
          <w14:ligatures w14:val="none"/>
        </w:rPr>
      </w:pPr>
      <w:r w:rsidRPr="0016229C">
        <w:rPr>
          <w:rFonts w:asciiTheme="majorBidi" w:hAnsiTheme="majorBidi" w:cstheme="majorBidi"/>
          <w:b/>
          <w:bCs/>
          <w:sz w:val="28"/>
          <w:szCs w:val="28"/>
          <w:lang w:bidi="ar-EG"/>
          <w14:ligatures w14:val="none"/>
        </w:rPr>
        <w:t>Academic number:</w:t>
      </w:r>
    </w:p>
    <w:p w14:paraId="0E2ACB58" w14:textId="780C072F" w:rsidR="009125CE" w:rsidRPr="0016229C" w:rsidRDefault="003F315E" w:rsidP="00A7107F">
      <w:pPr>
        <w:spacing w:after="0" w:line="276" w:lineRule="auto"/>
        <w:jc w:val="center"/>
        <w:rPr>
          <w:rFonts w:asciiTheme="majorBidi" w:hAnsiTheme="majorBidi" w:cstheme="majorBidi"/>
          <w:sz w:val="28"/>
          <w:szCs w:val="28"/>
          <w:lang w:bidi="ar-EG"/>
          <w14:ligatures w14:val="none"/>
        </w:rPr>
      </w:pPr>
      <w:r w:rsidRPr="0016229C">
        <w:rPr>
          <w:rFonts w:ascii="Simplified Arabic" w:hAnsi="Simplified Arabic" w:cs="Simplified Arabic"/>
          <w:b/>
          <w:bCs/>
          <w:sz w:val="28"/>
          <w:szCs w:val="28"/>
          <w:rtl/>
          <w:lang w:bidi="ar-EG"/>
          <w14:ligatures w14:val="none"/>
        </w:rPr>
        <w:t xml:space="preserve">  </w:t>
      </w:r>
      <w:r w:rsidRPr="0016229C">
        <w:rPr>
          <w:rFonts w:asciiTheme="majorBidi" w:hAnsiTheme="majorBidi" w:cstheme="majorBidi"/>
          <w:sz w:val="28"/>
          <w:szCs w:val="28"/>
          <w:lang w:bidi="ar-EG"/>
          <w14:ligatures w14:val="none"/>
        </w:rPr>
        <w:t>24300116</w:t>
      </w:r>
      <w:r w:rsidR="00D44E18" w:rsidRPr="0016229C">
        <w:rPr>
          <w:rFonts w:asciiTheme="majorBidi" w:hAnsiTheme="majorBidi" w:cstheme="majorBidi"/>
          <w:sz w:val="28"/>
          <w:szCs w:val="28"/>
          <w:lang w:bidi="ar-EG"/>
          <w14:ligatures w14:val="none"/>
        </w:rPr>
        <w:t>1</w:t>
      </w:r>
    </w:p>
    <w:p w14:paraId="126F3B0E" w14:textId="77777777" w:rsidR="00A7107F" w:rsidRPr="0016229C" w:rsidRDefault="00A7107F" w:rsidP="00231CC7">
      <w:pPr>
        <w:spacing w:line="276" w:lineRule="auto"/>
        <w:jc w:val="center"/>
        <w:rPr>
          <w:rFonts w:ascii="Simplified Arabic" w:hAnsi="Simplified Arabic" w:cs="Simplified Arabic"/>
          <w:b/>
          <w:bCs/>
          <w:sz w:val="28"/>
          <w:szCs w:val="28"/>
          <w:rtl/>
          <w14:ligatures w14:val="none"/>
        </w:rPr>
      </w:pPr>
    </w:p>
    <w:p w14:paraId="7CF5D82A" w14:textId="77777777" w:rsidR="003B2D7E" w:rsidRPr="0016229C" w:rsidRDefault="003B2D7E" w:rsidP="00231CC7">
      <w:pPr>
        <w:spacing w:line="276" w:lineRule="auto"/>
        <w:jc w:val="center"/>
        <w:rPr>
          <w:rFonts w:ascii="Simplified Arabic" w:hAnsi="Simplified Arabic" w:cs="Simplified Arabic"/>
          <w:b/>
          <w:bCs/>
          <w:sz w:val="28"/>
          <w:szCs w:val="28"/>
          <w14:ligatures w14:val="none"/>
        </w:rPr>
      </w:pPr>
    </w:p>
    <w:p w14:paraId="3E9D95C3" w14:textId="3E872598" w:rsidR="00A7107F" w:rsidRPr="0016229C" w:rsidRDefault="009125CE" w:rsidP="00A7107F">
      <w:pPr>
        <w:spacing w:line="276" w:lineRule="auto"/>
        <w:jc w:val="center"/>
        <w:rPr>
          <w:rFonts w:asciiTheme="majorBidi" w:hAnsiTheme="majorBidi" w:cstheme="majorBidi"/>
          <w:b/>
          <w:bCs/>
          <w:sz w:val="28"/>
          <w:szCs w:val="28"/>
          <w14:ligatures w14:val="none"/>
        </w:rPr>
      </w:pPr>
      <w:r w:rsidRPr="0016229C">
        <w:rPr>
          <w:rFonts w:asciiTheme="majorBidi" w:hAnsiTheme="majorBidi" w:cstheme="majorBidi"/>
          <w:b/>
          <w:bCs/>
          <w:sz w:val="28"/>
          <w:szCs w:val="28"/>
          <w14:ligatures w14:val="none"/>
        </w:rPr>
        <w:t>Supervised by:</w:t>
      </w:r>
    </w:p>
    <w:p w14:paraId="0BC0F18B" w14:textId="17401BB1" w:rsidR="009125CE" w:rsidRPr="0016229C" w:rsidRDefault="003F315E" w:rsidP="006502CE">
      <w:pPr>
        <w:spacing w:after="0" w:line="276" w:lineRule="auto"/>
        <w:jc w:val="center"/>
        <w:rPr>
          <w:rFonts w:asciiTheme="majorBidi" w:hAnsiTheme="majorBidi" w:cstheme="majorBidi"/>
          <w:sz w:val="28"/>
          <w:szCs w:val="28"/>
          <w14:ligatures w14:val="none"/>
        </w:rPr>
      </w:pPr>
      <w:r w:rsidRPr="0016229C">
        <w:rPr>
          <w:rFonts w:asciiTheme="majorBidi" w:hAnsiTheme="majorBidi" w:cstheme="majorBidi"/>
          <w:sz w:val="28"/>
          <w:szCs w:val="28"/>
          <w14:ligatures w14:val="none"/>
        </w:rPr>
        <w:t xml:space="preserve">Dr. </w:t>
      </w:r>
      <w:proofErr w:type="spellStart"/>
      <w:r w:rsidRPr="0016229C">
        <w:rPr>
          <w:rFonts w:asciiTheme="majorBidi" w:hAnsiTheme="majorBidi" w:cstheme="majorBidi"/>
          <w:sz w:val="28"/>
          <w:szCs w:val="28"/>
          <w14:ligatures w14:val="none"/>
        </w:rPr>
        <w:t>Alfaisal</w:t>
      </w:r>
      <w:proofErr w:type="spellEnd"/>
      <w:r w:rsidRPr="0016229C">
        <w:rPr>
          <w:rFonts w:asciiTheme="majorBidi" w:hAnsiTheme="majorBidi" w:cstheme="majorBidi"/>
          <w:sz w:val="28"/>
          <w:szCs w:val="28"/>
          <w14:ligatures w14:val="none"/>
        </w:rPr>
        <w:t xml:space="preserve"> </w:t>
      </w:r>
      <w:proofErr w:type="spellStart"/>
      <w:r w:rsidRPr="0016229C">
        <w:rPr>
          <w:rFonts w:asciiTheme="majorBidi" w:hAnsiTheme="majorBidi" w:cstheme="majorBidi"/>
          <w:sz w:val="28"/>
          <w:szCs w:val="28"/>
          <w14:ligatures w14:val="none"/>
        </w:rPr>
        <w:t>Abdelhameed</w:t>
      </w:r>
      <w:proofErr w:type="spellEnd"/>
      <w:r w:rsidRPr="0016229C">
        <w:rPr>
          <w:rFonts w:asciiTheme="majorBidi" w:hAnsiTheme="majorBidi" w:cstheme="majorBidi"/>
          <w:sz w:val="28"/>
          <w:szCs w:val="28"/>
          <w14:ligatures w14:val="none"/>
        </w:rPr>
        <w:t xml:space="preserve"> Mohamed                        Dr. Fayez Ali </w:t>
      </w:r>
      <w:proofErr w:type="spellStart"/>
      <w:r w:rsidRPr="0016229C">
        <w:rPr>
          <w:rFonts w:asciiTheme="majorBidi" w:hAnsiTheme="majorBidi" w:cstheme="majorBidi"/>
          <w:sz w:val="28"/>
          <w:szCs w:val="28"/>
          <w14:ligatures w14:val="none"/>
        </w:rPr>
        <w:t>Jrad</w:t>
      </w:r>
      <w:proofErr w:type="spellEnd"/>
    </w:p>
    <w:p w14:paraId="6C05C571" w14:textId="77777777" w:rsidR="003F315E" w:rsidRPr="0016229C" w:rsidRDefault="003F315E" w:rsidP="009125CE">
      <w:pPr>
        <w:jc w:val="center"/>
        <w:rPr>
          <w:rFonts w:ascii="Simplified Arabic" w:hAnsi="Simplified Arabic" w:cs="Simplified Arabic"/>
          <w:b/>
          <w:bCs/>
          <w:sz w:val="28"/>
          <w:szCs w:val="28"/>
          <w14:ligatures w14:val="none"/>
        </w:rPr>
      </w:pPr>
    </w:p>
    <w:p w14:paraId="6FA925FD" w14:textId="77777777" w:rsidR="003F315E" w:rsidRPr="0016229C" w:rsidRDefault="003F315E" w:rsidP="009125CE">
      <w:pPr>
        <w:jc w:val="center"/>
        <w:rPr>
          <w:rFonts w:ascii="Simplified Arabic" w:hAnsi="Simplified Arabic" w:cs="Simplified Arabic"/>
          <w:b/>
          <w:bCs/>
          <w:sz w:val="28"/>
          <w:szCs w:val="28"/>
          <w14:ligatures w14:val="none"/>
        </w:rPr>
      </w:pPr>
    </w:p>
    <w:p w14:paraId="32E6622D" w14:textId="252E32F8" w:rsidR="00ED4F8C" w:rsidRPr="0016229C" w:rsidRDefault="009125CE" w:rsidP="00FE0F4D">
      <w:pPr>
        <w:jc w:val="center"/>
        <w:rPr>
          <w:rFonts w:asciiTheme="majorBidi" w:hAnsiTheme="majorBidi" w:cstheme="majorBidi"/>
          <w:b/>
          <w:bCs/>
          <w:sz w:val="28"/>
          <w:szCs w:val="28"/>
          <w14:ligatures w14:val="none"/>
        </w:rPr>
      </w:pPr>
      <w:r w:rsidRPr="0016229C">
        <w:rPr>
          <w:rFonts w:asciiTheme="majorBidi" w:hAnsiTheme="majorBidi" w:cstheme="majorBidi"/>
          <w:b/>
          <w:bCs/>
          <w:sz w:val="28"/>
          <w:szCs w:val="28"/>
          <w14:ligatures w14:val="none"/>
        </w:rPr>
        <w:t>Year:</w:t>
      </w:r>
      <w:r w:rsidR="00C53493" w:rsidRPr="0016229C">
        <w:rPr>
          <w:rFonts w:asciiTheme="majorBidi" w:hAnsiTheme="majorBidi" w:cstheme="majorBidi"/>
          <w:b/>
          <w:bCs/>
          <w:sz w:val="28"/>
          <w:szCs w:val="28"/>
          <w14:ligatures w14:val="none"/>
        </w:rPr>
        <w:t>2025</w:t>
      </w:r>
    </w:p>
    <w:sectPr w:rsidR="00ED4F8C" w:rsidRPr="0016229C" w:rsidSect="00DB3C4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57B683" w14:textId="77777777" w:rsidR="001448F3" w:rsidRDefault="001448F3" w:rsidP="009125CE">
      <w:pPr>
        <w:spacing w:after="0" w:line="240" w:lineRule="auto"/>
      </w:pPr>
      <w:r>
        <w:separator/>
      </w:r>
    </w:p>
  </w:endnote>
  <w:endnote w:type="continuationSeparator" w:id="0">
    <w:p w14:paraId="7C7EE198" w14:textId="77777777" w:rsidR="001448F3" w:rsidRDefault="001448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78445241"/>
      <w:docPartObj>
        <w:docPartGallery w:val="Page Numbers (Bottom of Page)"/>
        <w:docPartUnique/>
      </w:docPartObj>
    </w:sdtPr>
    <w:sdtEndPr>
      <w:rPr>
        <w:noProof/>
      </w:rPr>
    </w:sdtEndPr>
    <w:sdtContent>
      <w:p w14:paraId="27D62521" w14:textId="0BF38C4F" w:rsidR="00DB3C4D" w:rsidRDefault="00DB3C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C4DE43" w14:textId="77777777" w:rsidR="00DB3C4D" w:rsidRDefault="00DB3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16EEB" w14:textId="77777777" w:rsidR="001448F3" w:rsidRDefault="001448F3" w:rsidP="009125CE">
      <w:pPr>
        <w:spacing w:after="0" w:line="240" w:lineRule="auto"/>
      </w:pPr>
      <w:r>
        <w:separator/>
      </w:r>
    </w:p>
  </w:footnote>
  <w:footnote w:type="continuationSeparator" w:id="0">
    <w:p w14:paraId="1D520454" w14:textId="77777777" w:rsidR="001448F3" w:rsidRDefault="001448F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60BF"/>
    <w:multiLevelType w:val="hybridMultilevel"/>
    <w:tmpl w:val="B1C44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F236B"/>
    <w:multiLevelType w:val="hybridMultilevel"/>
    <w:tmpl w:val="277665AA"/>
    <w:lvl w:ilvl="0" w:tplc="FFFFFFFF">
      <w:start w:val="1"/>
      <w:numFmt w:val="decimal"/>
      <w:lvlText w:val="%1."/>
      <w:lvlJc w:val="left"/>
      <w:pPr>
        <w:ind w:left="1185" w:hanging="360"/>
      </w:pPr>
      <w:rPr>
        <w:rFonts w:hint="default"/>
      </w:rPr>
    </w:lvl>
    <w:lvl w:ilvl="1" w:tplc="8AEC13BC">
      <w:numFmt w:val="bullet"/>
      <w:lvlText w:val="•"/>
      <w:lvlJc w:val="left"/>
      <w:pPr>
        <w:ind w:left="1905" w:hanging="360"/>
      </w:pPr>
      <w:rPr>
        <w:rFonts w:ascii="Simplified Arabic" w:eastAsiaTheme="minorHAnsi" w:hAnsi="Simplified Arabic" w:cs="Simplified Arabic" w:hint="default"/>
      </w:rPr>
    </w:lvl>
    <w:lvl w:ilvl="2" w:tplc="FFFFFFFF" w:tentative="1">
      <w:start w:val="1"/>
      <w:numFmt w:val="lowerRoman"/>
      <w:lvlText w:val="%3."/>
      <w:lvlJc w:val="right"/>
      <w:pPr>
        <w:ind w:left="2625" w:hanging="180"/>
      </w:pPr>
    </w:lvl>
    <w:lvl w:ilvl="3" w:tplc="FFFFFFFF" w:tentative="1">
      <w:start w:val="1"/>
      <w:numFmt w:val="decimal"/>
      <w:lvlText w:val="%4."/>
      <w:lvlJc w:val="left"/>
      <w:pPr>
        <w:ind w:left="3345" w:hanging="360"/>
      </w:pPr>
    </w:lvl>
    <w:lvl w:ilvl="4" w:tplc="FFFFFFFF" w:tentative="1">
      <w:start w:val="1"/>
      <w:numFmt w:val="lowerLetter"/>
      <w:lvlText w:val="%5."/>
      <w:lvlJc w:val="left"/>
      <w:pPr>
        <w:ind w:left="4065" w:hanging="360"/>
      </w:pPr>
    </w:lvl>
    <w:lvl w:ilvl="5" w:tplc="FFFFFFFF" w:tentative="1">
      <w:start w:val="1"/>
      <w:numFmt w:val="lowerRoman"/>
      <w:lvlText w:val="%6."/>
      <w:lvlJc w:val="right"/>
      <w:pPr>
        <w:ind w:left="4785" w:hanging="180"/>
      </w:pPr>
    </w:lvl>
    <w:lvl w:ilvl="6" w:tplc="FFFFFFFF" w:tentative="1">
      <w:start w:val="1"/>
      <w:numFmt w:val="decimal"/>
      <w:lvlText w:val="%7."/>
      <w:lvlJc w:val="left"/>
      <w:pPr>
        <w:ind w:left="5505" w:hanging="360"/>
      </w:pPr>
    </w:lvl>
    <w:lvl w:ilvl="7" w:tplc="FFFFFFFF" w:tentative="1">
      <w:start w:val="1"/>
      <w:numFmt w:val="lowerLetter"/>
      <w:lvlText w:val="%8."/>
      <w:lvlJc w:val="left"/>
      <w:pPr>
        <w:ind w:left="6225" w:hanging="360"/>
      </w:pPr>
    </w:lvl>
    <w:lvl w:ilvl="8" w:tplc="FFFFFFFF" w:tentative="1">
      <w:start w:val="1"/>
      <w:numFmt w:val="lowerRoman"/>
      <w:lvlText w:val="%9."/>
      <w:lvlJc w:val="right"/>
      <w:pPr>
        <w:ind w:left="6945" w:hanging="180"/>
      </w:pPr>
    </w:lvl>
  </w:abstractNum>
  <w:abstractNum w:abstractNumId="2" w15:restartNumberingAfterBreak="0">
    <w:nsid w:val="0BF03617"/>
    <w:multiLevelType w:val="hybridMultilevel"/>
    <w:tmpl w:val="787808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340272"/>
    <w:multiLevelType w:val="hybridMultilevel"/>
    <w:tmpl w:val="0D361D1A"/>
    <w:lvl w:ilvl="0" w:tplc="04090001">
      <w:start w:val="1"/>
      <w:numFmt w:val="bullet"/>
      <w:lvlText w:val=""/>
      <w:lvlJc w:val="left"/>
      <w:pPr>
        <w:ind w:left="2265" w:hanging="360"/>
      </w:pPr>
      <w:rPr>
        <w:rFonts w:ascii="Symbol" w:hAnsi="Symbol" w:hint="default"/>
      </w:rPr>
    </w:lvl>
    <w:lvl w:ilvl="1" w:tplc="04090003" w:tentative="1">
      <w:start w:val="1"/>
      <w:numFmt w:val="bullet"/>
      <w:lvlText w:val="o"/>
      <w:lvlJc w:val="left"/>
      <w:pPr>
        <w:ind w:left="2985" w:hanging="360"/>
      </w:pPr>
      <w:rPr>
        <w:rFonts w:ascii="Courier New" w:hAnsi="Courier New" w:cs="Courier New" w:hint="default"/>
      </w:rPr>
    </w:lvl>
    <w:lvl w:ilvl="2" w:tplc="04090005" w:tentative="1">
      <w:start w:val="1"/>
      <w:numFmt w:val="bullet"/>
      <w:lvlText w:val=""/>
      <w:lvlJc w:val="left"/>
      <w:pPr>
        <w:ind w:left="3705" w:hanging="360"/>
      </w:pPr>
      <w:rPr>
        <w:rFonts w:ascii="Wingdings" w:hAnsi="Wingdings" w:hint="default"/>
      </w:rPr>
    </w:lvl>
    <w:lvl w:ilvl="3" w:tplc="04090001" w:tentative="1">
      <w:start w:val="1"/>
      <w:numFmt w:val="bullet"/>
      <w:lvlText w:val=""/>
      <w:lvlJc w:val="left"/>
      <w:pPr>
        <w:ind w:left="4425" w:hanging="360"/>
      </w:pPr>
      <w:rPr>
        <w:rFonts w:ascii="Symbol" w:hAnsi="Symbol" w:hint="default"/>
      </w:rPr>
    </w:lvl>
    <w:lvl w:ilvl="4" w:tplc="04090003" w:tentative="1">
      <w:start w:val="1"/>
      <w:numFmt w:val="bullet"/>
      <w:lvlText w:val="o"/>
      <w:lvlJc w:val="left"/>
      <w:pPr>
        <w:ind w:left="5145" w:hanging="360"/>
      </w:pPr>
      <w:rPr>
        <w:rFonts w:ascii="Courier New" w:hAnsi="Courier New" w:cs="Courier New" w:hint="default"/>
      </w:rPr>
    </w:lvl>
    <w:lvl w:ilvl="5" w:tplc="04090005" w:tentative="1">
      <w:start w:val="1"/>
      <w:numFmt w:val="bullet"/>
      <w:lvlText w:val=""/>
      <w:lvlJc w:val="left"/>
      <w:pPr>
        <w:ind w:left="5865" w:hanging="360"/>
      </w:pPr>
      <w:rPr>
        <w:rFonts w:ascii="Wingdings" w:hAnsi="Wingdings" w:hint="default"/>
      </w:rPr>
    </w:lvl>
    <w:lvl w:ilvl="6" w:tplc="04090001" w:tentative="1">
      <w:start w:val="1"/>
      <w:numFmt w:val="bullet"/>
      <w:lvlText w:val=""/>
      <w:lvlJc w:val="left"/>
      <w:pPr>
        <w:ind w:left="6585" w:hanging="360"/>
      </w:pPr>
      <w:rPr>
        <w:rFonts w:ascii="Symbol" w:hAnsi="Symbol" w:hint="default"/>
      </w:rPr>
    </w:lvl>
    <w:lvl w:ilvl="7" w:tplc="04090003" w:tentative="1">
      <w:start w:val="1"/>
      <w:numFmt w:val="bullet"/>
      <w:lvlText w:val="o"/>
      <w:lvlJc w:val="left"/>
      <w:pPr>
        <w:ind w:left="7305" w:hanging="360"/>
      </w:pPr>
      <w:rPr>
        <w:rFonts w:ascii="Courier New" w:hAnsi="Courier New" w:cs="Courier New" w:hint="default"/>
      </w:rPr>
    </w:lvl>
    <w:lvl w:ilvl="8" w:tplc="04090005" w:tentative="1">
      <w:start w:val="1"/>
      <w:numFmt w:val="bullet"/>
      <w:lvlText w:val=""/>
      <w:lvlJc w:val="left"/>
      <w:pPr>
        <w:ind w:left="8025" w:hanging="360"/>
      </w:pPr>
      <w:rPr>
        <w:rFonts w:ascii="Wingdings" w:hAnsi="Wingdings" w:hint="default"/>
      </w:rPr>
    </w:lvl>
  </w:abstractNum>
  <w:abstractNum w:abstractNumId="4" w15:restartNumberingAfterBreak="0">
    <w:nsid w:val="1C504EAB"/>
    <w:multiLevelType w:val="hybridMultilevel"/>
    <w:tmpl w:val="5A527546"/>
    <w:lvl w:ilvl="0" w:tplc="FFFFFFFF">
      <w:start w:val="1"/>
      <w:numFmt w:val="decimal"/>
      <w:lvlText w:val="%1."/>
      <w:lvlJc w:val="left"/>
      <w:pPr>
        <w:ind w:left="1185" w:hanging="360"/>
      </w:pPr>
      <w:rPr>
        <w:rFonts w:hint="default"/>
      </w:rPr>
    </w:lvl>
    <w:lvl w:ilvl="1" w:tplc="FFFFFFFF" w:tentative="1">
      <w:start w:val="1"/>
      <w:numFmt w:val="lowerLetter"/>
      <w:lvlText w:val="%2."/>
      <w:lvlJc w:val="left"/>
      <w:pPr>
        <w:ind w:left="1905" w:hanging="360"/>
      </w:pPr>
    </w:lvl>
    <w:lvl w:ilvl="2" w:tplc="FFFFFFFF" w:tentative="1">
      <w:start w:val="1"/>
      <w:numFmt w:val="lowerRoman"/>
      <w:lvlText w:val="%3."/>
      <w:lvlJc w:val="right"/>
      <w:pPr>
        <w:ind w:left="2625" w:hanging="180"/>
      </w:pPr>
    </w:lvl>
    <w:lvl w:ilvl="3" w:tplc="FFFFFFFF" w:tentative="1">
      <w:start w:val="1"/>
      <w:numFmt w:val="decimal"/>
      <w:lvlText w:val="%4."/>
      <w:lvlJc w:val="left"/>
      <w:pPr>
        <w:ind w:left="3345" w:hanging="360"/>
      </w:pPr>
    </w:lvl>
    <w:lvl w:ilvl="4" w:tplc="FFFFFFFF" w:tentative="1">
      <w:start w:val="1"/>
      <w:numFmt w:val="lowerLetter"/>
      <w:lvlText w:val="%5."/>
      <w:lvlJc w:val="left"/>
      <w:pPr>
        <w:ind w:left="4065" w:hanging="360"/>
      </w:pPr>
    </w:lvl>
    <w:lvl w:ilvl="5" w:tplc="FFFFFFFF" w:tentative="1">
      <w:start w:val="1"/>
      <w:numFmt w:val="lowerRoman"/>
      <w:lvlText w:val="%6."/>
      <w:lvlJc w:val="right"/>
      <w:pPr>
        <w:ind w:left="4785" w:hanging="180"/>
      </w:pPr>
    </w:lvl>
    <w:lvl w:ilvl="6" w:tplc="FFFFFFFF" w:tentative="1">
      <w:start w:val="1"/>
      <w:numFmt w:val="decimal"/>
      <w:lvlText w:val="%7."/>
      <w:lvlJc w:val="left"/>
      <w:pPr>
        <w:ind w:left="5505" w:hanging="360"/>
      </w:pPr>
    </w:lvl>
    <w:lvl w:ilvl="7" w:tplc="FFFFFFFF" w:tentative="1">
      <w:start w:val="1"/>
      <w:numFmt w:val="lowerLetter"/>
      <w:lvlText w:val="%8."/>
      <w:lvlJc w:val="left"/>
      <w:pPr>
        <w:ind w:left="6225" w:hanging="360"/>
      </w:pPr>
    </w:lvl>
    <w:lvl w:ilvl="8" w:tplc="FFFFFFFF" w:tentative="1">
      <w:start w:val="1"/>
      <w:numFmt w:val="lowerRoman"/>
      <w:lvlText w:val="%9."/>
      <w:lvlJc w:val="right"/>
      <w:pPr>
        <w:ind w:left="6945" w:hanging="180"/>
      </w:pPr>
    </w:lvl>
  </w:abstractNum>
  <w:abstractNum w:abstractNumId="5" w15:restartNumberingAfterBreak="0">
    <w:nsid w:val="1DFD22CF"/>
    <w:multiLevelType w:val="hybridMultilevel"/>
    <w:tmpl w:val="428C60EA"/>
    <w:lvl w:ilvl="0" w:tplc="B90EC7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F477778"/>
    <w:multiLevelType w:val="hybridMultilevel"/>
    <w:tmpl w:val="8DD6D578"/>
    <w:lvl w:ilvl="0" w:tplc="04090001">
      <w:start w:val="1"/>
      <w:numFmt w:val="bullet"/>
      <w:lvlText w:val=""/>
      <w:lvlJc w:val="left"/>
      <w:pPr>
        <w:ind w:left="1440" w:hanging="72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398852A8"/>
    <w:multiLevelType w:val="hybridMultilevel"/>
    <w:tmpl w:val="87AC4248"/>
    <w:lvl w:ilvl="0" w:tplc="04090001">
      <w:start w:val="1"/>
      <w:numFmt w:val="bullet"/>
      <w:lvlText w:val=""/>
      <w:lvlJc w:val="left"/>
      <w:pPr>
        <w:ind w:left="2265" w:hanging="360"/>
      </w:pPr>
      <w:rPr>
        <w:rFonts w:ascii="Symbol" w:hAnsi="Symbol" w:hint="default"/>
      </w:rPr>
    </w:lvl>
    <w:lvl w:ilvl="1" w:tplc="04090003" w:tentative="1">
      <w:start w:val="1"/>
      <w:numFmt w:val="bullet"/>
      <w:lvlText w:val="o"/>
      <w:lvlJc w:val="left"/>
      <w:pPr>
        <w:ind w:left="2985" w:hanging="360"/>
      </w:pPr>
      <w:rPr>
        <w:rFonts w:ascii="Courier New" w:hAnsi="Courier New" w:cs="Courier New" w:hint="default"/>
      </w:rPr>
    </w:lvl>
    <w:lvl w:ilvl="2" w:tplc="04090005" w:tentative="1">
      <w:start w:val="1"/>
      <w:numFmt w:val="bullet"/>
      <w:lvlText w:val=""/>
      <w:lvlJc w:val="left"/>
      <w:pPr>
        <w:ind w:left="3705" w:hanging="360"/>
      </w:pPr>
      <w:rPr>
        <w:rFonts w:ascii="Wingdings" w:hAnsi="Wingdings" w:hint="default"/>
      </w:rPr>
    </w:lvl>
    <w:lvl w:ilvl="3" w:tplc="04090001" w:tentative="1">
      <w:start w:val="1"/>
      <w:numFmt w:val="bullet"/>
      <w:lvlText w:val=""/>
      <w:lvlJc w:val="left"/>
      <w:pPr>
        <w:ind w:left="4425" w:hanging="360"/>
      </w:pPr>
      <w:rPr>
        <w:rFonts w:ascii="Symbol" w:hAnsi="Symbol" w:hint="default"/>
      </w:rPr>
    </w:lvl>
    <w:lvl w:ilvl="4" w:tplc="04090003" w:tentative="1">
      <w:start w:val="1"/>
      <w:numFmt w:val="bullet"/>
      <w:lvlText w:val="o"/>
      <w:lvlJc w:val="left"/>
      <w:pPr>
        <w:ind w:left="5145" w:hanging="360"/>
      </w:pPr>
      <w:rPr>
        <w:rFonts w:ascii="Courier New" w:hAnsi="Courier New" w:cs="Courier New" w:hint="default"/>
      </w:rPr>
    </w:lvl>
    <w:lvl w:ilvl="5" w:tplc="04090005" w:tentative="1">
      <w:start w:val="1"/>
      <w:numFmt w:val="bullet"/>
      <w:lvlText w:val=""/>
      <w:lvlJc w:val="left"/>
      <w:pPr>
        <w:ind w:left="5865" w:hanging="360"/>
      </w:pPr>
      <w:rPr>
        <w:rFonts w:ascii="Wingdings" w:hAnsi="Wingdings" w:hint="default"/>
      </w:rPr>
    </w:lvl>
    <w:lvl w:ilvl="6" w:tplc="04090001" w:tentative="1">
      <w:start w:val="1"/>
      <w:numFmt w:val="bullet"/>
      <w:lvlText w:val=""/>
      <w:lvlJc w:val="left"/>
      <w:pPr>
        <w:ind w:left="6585" w:hanging="360"/>
      </w:pPr>
      <w:rPr>
        <w:rFonts w:ascii="Symbol" w:hAnsi="Symbol" w:hint="default"/>
      </w:rPr>
    </w:lvl>
    <w:lvl w:ilvl="7" w:tplc="04090003" w:tentative="1">
      <w:start w:val="1"/>
      <w:numFmt w:val="bullet"/>
      <w:lvlText w:val="o"/>
      <w:lvlJc w:val="left"/>
      <w:pPr>
        <w:ind w:left="7305" w:hanging="360"/>
      </w:pPr>
      <w:rPr>
        <w:rFonts w:ascii="Courier New" w:hAnsi="Courier New" w:cs="Courier New" w:hint="default"/>
      </w:rPr>
    </w:lvl>
    <w:lvl w:ilvl="8" w:tplc="04090005" w:tentative="1">
      <w:start w:val="1"/>
      <w:numFmt w:val="bullet"/>
      <w:lvlText w:val=""/>
      <w:lvlJc w:val="left"/>
      <w:pPr>
        <w:ind w:left="8025" w:hanging="360"/>
      </w:pPr>
      <w:rPr>
        <w:rFonts w:ascii="Wingdings" w:hAnsi="Wingdings" w:hint="default"/>
      </w:rPr>
    </w:lvl>
  </w:abstractNum>
  <w:abstractNum w:abstractNumId="8" w15:restartNumberingAfterBreak="0">
    <w:nsid w:val="3A144034"/>
    <w:multiLevelType w:val="hybridMultilevel"/>
    <w:tmpl w:val="5A527546"/>
    <w:lvl w:ilvl="0" w:tplc="FFFFFFFF">
      <w:start w:val="1"/>
      <w:numFmt w:val="decimal"/>
      <w:lvlText w:val="%1."/>
      <w:lvlJc w:val="left"/>
      <w:pPr>
        <w:ind w:left="1185" w:hanging="360"/>
      </w:pPr>
      <w:rPr>
        <w:rFonts w:hint="default"/>
      </w:rPr>
    </w:lvl>
    <w:lvl w:ilvl="1" w:tplc="FFFFFFFF" w:tentative="1">
      <w:start w:val="1"/>
      <w:numFmt w:val="lowerLetter"/>
      <w:lvlText w:val="%2."/>
      <w:lvlJc w:val="left"/>
      <w:pPr>
        <w:ind w:left="1905" w:hanging="360"/>
      </w:pPr>
    </w:lvl>
    <w:lvl w:ilvl="2" w:tplc="FFFFFFFF" w:tentative="1">
      <w:start w:val="1"/>
      <w:numFmt w:val="lowerRoman"/>
      <w:lvlText w:val="%3."/>
      <w:lvlJc w:val="right"/>
      <w:pPr>
        <w:ind w:left="2625" w:hanging="180"/>
      </w:pPr>
    </w:lvl>
    <w:lvl w:ilvl="3" w:tplc="FFFFFFFF" w:tentative="1">
      <w:start w:val="1"/>
      <w:numFmt w:val="decimal"/>
      <w:lvlText w:val="%4."/>
      <w:lvlJc w:val="left"/>
      <w:pPr>
        <w:ind w:left="3345" w:hanging="360"/>
      </w:pPr>
    </w:lvl>
    <w:lvl w:ilvl="4" w:tplc="FFFFFFFF" w:tentative="1">
      <w:start w:val="1"/>
      <w:numFmt w:val="lowerLetter"/>
      <w:lvlText w:val="%5."/>
      <w:lvlJc w:val="left"/>
      <w:pPr>
        <w:ind w:left="4065" w:hanging="360"/>
      </w:pPr>
    </w:lvl>
    <w:lvl w:ilvl="5" w:tplc="FFFFFFFF" w:tentative="1">
      <w:start w:val="1"/>
      <w:numFmt w:val="lowerRoman"/>
      <w:lvlText w:val="%6."/>
      <w:lvlJc w:val="right"/>
      <w:pPr>
        <w:ind w:left="4785" w:hanging="180"/>
      </w:pPr>
    </w:lvl>
    <w:lvl w:ilvl="6" w:tplc="FFFFFFFF" w:tentative="1">
      <w:start w:val="1"/>
      <w:numFmt w:val="decimal"/>
      <w:lvlText w:val="%7."/>
      <w:lvlJc w:val="left"/>
      <w:pPr>
        <w:ind w:left="5505" w:hanging="360"/>
      </w:pPr>
    </w:lvl>
    <w:lvl w:ilvl="7" w:tplc="FFFFFFFF" w:tentative="1">
      <w:start w:val="1"/>
      <w:numFmt w:val="lowerLetter"/>
      <w:lvlText w:val="%8."/>
      <w:lvlJc w:val="left"/>
      <w:pPr>
        <w:ind w:left="6225" w:hanging="360"/>
      </w:pPr>
    </w:lvl>
    <w:lvl w:ilvl="8" w:tplc="FFFFFFFF" w:tentative="1">
      <w:start w:val="1"/>
      <w:numFmt w:val="lowerRoman"/>
      <w:lvlText w:val="%9."/>
      <w:lvlJc w:val="right"/>
      <w:pPr>
        <w:ind w:left="6945" w:hanging="180"/>
      </w:pPr>
    </w:lvl>
  </w:abstractNum>
  <w:abstractNum w:abstractNumId="9" w15:restartNumberingAfterBreak="0">
    <w:nsid w:val="3ADC3E6C"/>
    <w:multiLevelType w:val="hybridMultilevel"/>
    <w:tmpl w:val="5A527546"/>
    <w:lvl w:ilvl="0" w:tplc="FFFFFFFF">
      <w:start w:val="1"/>
      <w:numFmt w:val="decimal"/>
      <w:lvlText w:val="%1."/>
      <w:lvlJc w:val="left"/>
      <w:pPr>
        <w:ind w:left="1185" w:hanging="360"/>
      </w:pPr>
      <w:rPr>
        <w:rFonts w:hint="default"/>
      </w:rPr>
    </w:lvl>
    <w:lvl w:ilvl="1" w:tplc="FFFFFFFF" w:tentative="1">
      <w:start w:val="1"/>
      <w:numFmt w:val="lowerLetter"/>
      <w:lvlText w:val="%2."/>
      <w:lvlJc w:val="left"/>
      <w:pPr>
        <w:ind w:left="1905" w:hanging="360"/>
      </w:pPr>
    </w:lvl>
    <w:lvl w:ilvl="2" w:tplc="FFFFFFFF" w:tentative="1">
      <w:start w:val="1"/>
      <w:numFmt w:val="lowerRoman"/>
      <w:lvlText w:val="%3."/>
      <w:lvlJc w:val="right"/>
      <w:pPr>
        <w:ind w:left="2625" w:hanging="180"/>
      </w:pPr>
    </w:lvl>
    <w:lvl w:ilvl="3" w:tplc="FFFFFFFF" w:tentative="1">
      <w:start w:val="1"/>
      <w:numFmt w:val="decimal"/>
      <w:lvlText w:val="%4."/>
      <w:lvlJc w:val="left"/>
      <w:pPr>
        <w:ind w:left="3345" w:hanging="360"/>
      </w:pPr>
    </w:lvl>
    <w:lvl w:ilvl="4" w:tplc="FFFFFFFF" w:tentative="1">
      <w:start w:val="1"/>
      <w:numFmt w:val="lowerLetter"/>
      <w:lvlText w:val="%5."/>
      <w:lvlJc w:val="left"/>
      <w:pPr>
        <w:ind w:left="4065" w:hanging="360"/>
      </w:pPr>
    </w:lvl>
    <w:lvl w:ilvl="5" w:tplc="FFFFFFFF" w:tentative="1">
      <w:start w:val="1"/>
      <w:numFmt w:val="lowerRoman"/>
      <w:lvlText w:val="%6."/>
      <w:lvlJc w:val="right"/>
      <w:pPr>
        <w:ind w:left="4785" w:hanging="180"/>
      </w:pPr>
    </w:lvl>
    <w:lvl w:ilvl="6" w:tplc="FFFFFFFF" w:tentative="1">
      <w:start w:val="1"/>
      <w:numFmt w:val="decimal"/>
      <w:lvlText w:val="%7."/>
      <w:lvlJc w:val="left"/>
      <w:pPr>
        <w:ind w:left="5505" w:hanging="360"/>
      </w:pPr>
    </w:lvl>
    <w:lvl w:ilvl="7" w:tplc="FFFFFFFF" w:tentative="1">
      <w:start w:val="1"/>
      <w:numFmt w:val="lowerLetter"/>
      <w:lvlText w:val="%8."/>
      <w:lvlJc w:val="left"/>
      <w:pPr>
        <w:ind w:left="6225" w:hanging="360"/>
      </w:pPr>
    </w:lvl>
    <w:lvl w:ilvl="8" w:tplc="FFFFFFFF" w:tentative="1">
      <w:start w:val="1"/>
      <w:numFmt w:val="lowerRoman"/>
      <w:lvlText w:val="%9."/>
      <w:lvlJc w:val="right"/>
      <w:pPr>
        <w:ind w:left="6945" w:hanging="180"/>
      </w:pPr>
    </w:lvl>
  </w:abstractNum>
  <w:abstractNum w:abstractNumId="10" w15:restartNumberingAfterBreak="0">
    <w:nsid w:val="3B64349C"/>
    <w:multiLevelType w:val="hybridMultilevel"/>
    <w:tmpl w:val="077433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23D64CD"/>
    <w:multiLevelType w:val="hybridMultilevel"/>
    <w:tmpl w:val="18DE4F1A"/>
    <w:lvl w:ilvl="0" w:tplc="04090001">
      <w:start w:val="1"/>
      <w:numFmt w:val="bullet"/>
      <w:lvlText w:val=""/>
      <w:lvlJc w:val="left"/>
      <w:pPr>
        <w:ind w:left="2265" w:hanging="360"/>
      </w:pPr>
      <w:rPr>
        <w:rFonts w:ascii="Symbol" w:hAnsi="Symbol" w:hint="default"/>
      </w:rPr>
    </w:lvl>
    <w:lvl w:ilvl="1" w:tplc="04090003" w:tentative="1">
      <w:start w:val="1"/>
      <w:numFmt w:val="bullet"/>
      <w:lvlText w:val="o"/>
      <w:lvlJc w:val="left"/>
      <w:pPr>
        <w:ind w:left="2985" w:hanging="360"/>
      </w:pPr>
      <w:rPr>
        <w:rFonts w:ascii="Courier New" w:hAnsi="Courier New" w:cs="Courier New" w:hint="default"/>
      </w:rPr>
    </w:lvl>
    <w:lvl w:ilvl="2" w:tplc="04090005" w:tentative="1">
      <w:start w:val="1"/>
      <w:numFmt w:val="bullet"/>
      <w:lvlText w:val=""/>
      <w:lvlJc w:val="left"/>
      <w:pPr>
        <w:ind w:left="3705" w:hanging="360"/>
      </w:pPr>
      <w:rPr>
        <w:rFonts w:ascii="Wingdings" w:hAnsi="Wingdings" w:hint="default"/>
      </w:rPr>
    </w:lvl>
    <w:lvl w:ilvl="3" w:tplc="04090001" w:tentative="1">
      <w:start w:val="1"/>
      <w:numFmt w:val="bullet"/>
      <w:lvlText w:val=""/>
      <w:lvlJc w:val="left"/>
      <w:pPr>
        <w:ind w:left="4425" w:hanging="360"/>
      </w:pPr>
      <w:rPr>
        <w:rFonts w:ascii="Symbol" w:hAnsi="Symbol" w:hint="default"/>
      </w:rPr>
    </w:lvl>
    <w:lvl w:ilvl="4" w:tplc="04090003" w:tentative="1">
      <w:start w:val="1"/>
      <w:numFmt w:val="bullet"/>
      <w:lvlText w:val="o"/>
      <w:lvlJc w:val="left"/>
      <w:pPr>
        <w:ind w:left="5145" w:hanging="360"/>
      </w:pPr>
      <w:rPr>
        <w:rFonts w:ascii="Courier New" w:hAnsi="Courier New" w:cs="Courier New" w:hint="default"/>
      </w:rPr>
    </w:lvl>
    <w:lvl w:ilvl="5" w:tplc="04090005" w:tentative="1">
      <w:start w:val="1"/>
      <w:numFmt w:val="bullet"/>
      <w:lvlText w:val=""/>
      <w:lvlJc w:val="left"/>
      <w:pPr>
        <w:ind w:left="5865" w:hanging="360"/>
      </w:pPr>
      <w:rPr>
        <w:rFonts w:ascii="Wingdings" w:hAnsi="Wingdings" w:hint="default"/>
      </w:rPr>
    </w:lvl>
    <w:lvl w:ilvl="6" w:tplc="04090001" w:tentative="1">
      <w:start w:val="1"/>
      <w:numFmt w:val="bullet"/>
      <w:lvlText w:val=""/>
      <w:lvlJc w:val="left"/>
      <w:pPr>
        <w:ind w:left="6585" w:hanging="360"/>
      </w:pPr>
      <w:rPr>
        <w:rFonts w:ascii="Symbol" w:hAnsi="Symbol" w:hint="default"/>
      </w:rPr>
    </w:lvl>
    <w:lvl w:ilvl="7" w:tplc="04090003" w:tentative="1">
      <w:start w:val="1"/>
      <w:numFmt w:val="bullet"/>
      <w:lvlText w:val="o"/>
      <w:lvlJc w:val="left"/>
      <w:pPr>
        <w:ind w:left="7305" w:hanging="360"/>
      </w:pPr>
      <w:rPr>
        <w:rFonts w:ascii="Courier New" w:hAnsi="Courier New" w:cs="Courier New" w:hint="default"/>
      </w:rPr>
    </w:lvl>
    <w:lvl w:ilvl="8" w:tplc="04090005" w:tentative="1">
      <w:start w:val="1"/>
      <w:numFmt w:val="bullet"/>
      <w:lvlText w:val=""/>
      <w:lvlJc w:val="left"/>
      <w:pPr>
        <w:ind w:left="8025" w:hanging="360"/>
      </w:pPr>
      <w:rPr>
        <w:rFonts w:ascii="Wingdings" w:hAnsi="Wingdings" w:hint="default"/>
      </w:rPr>
    </w:lvl>
  </w:abstractNum>
  <w:abstractNum w:abstractNumId="12" w15:restartNumberingAfterBreak="0">
    <w:nsid w:val="43177C4C"/>
    <w:multiLevelType w:val="hybridMultilevel"/>
    <w:tmpl w:val="89588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5667BA"/>
    <w:multiLevelType w:val="hybridMultilevel"/>
    <w:tmpl w:val="4372E6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F69223B"/>
    <w:multiLevelType w:val="hybridMultilevel"/>
    <w:tmpl w:val="B3BE26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05046E0"/>
    <w:multiLevelType w:val="hybridMultilevel"/>
    <w:tmpl w:val="9CEEDDC0"/>
    <w:lvl w:ilvl="0" w:tplc="04090001">
      <w:start w:val="1"/>
      <w:numFmt w:val="bullet"/>
      <w:lvlText w:val=""/>
      <w:lvlJc w:val="left"/>
      <w:pPr>
        <w:ind w:left="2265" w:hanging="360"/>
      </w:pPr>
      <w:rPr>
        <w:rFonts w:ascii="Symbol" w:hAnsi="Symbol" w:hint="default"/>
      </w:rPr>
    </w:lvl>
    <w:lvl w:ilvl="1" w:tplc="04090003" w:tentative="1">
      <w:start w:val="1"/>
      <w:numFmt w:val="bullet"/>
      <w:lvlText w:val="o"/>
      <w:lvlJc w:val="left"/>
      <w:pPr>
        <w:ind w:left="2985" w:hanging="360"/>
      </w:pPr>
      <w:rPr>
        <w:rFonts w:ascii="Courier New" w:hAnsi="Courier New" w:cs="Courier New" w:hint="default"/>
      </w:rPr>
    </w:lvl>
    <w:lvl w:ilvl="2" w:tplc="04090005" w:tentative="1">
      <w:start w:val="1"/>
      <w:numFmt w:val="bullet"/>
      <w:lvlText w:val=""/>
      <w:lvlJc w:val="left"/>
      <w:pPr>
        <w:ind w:left="3705" w:hanging="360"/>
      </w:pPr>
      <w:rPr>
        <w:rFonts w:ascii="Wingdings" w:hAnsi="Wingdings" w:hint="default"/>
      </w:rPr>
    </w:lvl>
    <w:lvl w:ilvl="3" w:tplc="04090001" w:tentative="1">
      <w:start w:val="1"/>
      <w:numFmt w:val="bullet"/>
      <w:lvlText w:val=""/>
      <w:lvlJc w:val="left"/>
      <w:pPr>
        <w:ind w:left="4425" w:hanging="360"/>
      </w:pPr>
      <w:rPr>
        <w:rFonts w:ascii="Symbol" w:hAnsi="Symbol" w:hint="default"/>
      </w:rPr>
    </w:lvl>
    <w:lvl w:ilvl="4" w:tplc="04090003" w:tentative="1">
      <w:start w:val="1"/>
      <w:numFmt w:val="bullet"/>
      <w:lvlText w:val="o"/>
      <w:lvlJc w:val="left"/>
      <w:pPr>
        <w:ind w:left="5145" w:hanging="360"/>
      </w:pPr>
      <w:rPr>
        <w:rFonts w:ascii="Courier New" w:hAnsi="Courier New" w:cs="Courier New" w:hint="default"/>
      </w:rPr>
    </w:lvl>
    <w:lvl w:ilvl="5" w:tplc="04090005" w:tentative="1">
      <w:start w:val="1"/>
      <w:numFmt w:val="bullet"/>
      <w:lvlText w:val=""/>
      <w:lvlJc w:val="left"/>
      <w:pPr>
        <w:ind w:left="5865" w:hanging="360"/>
      </w:pPr>
      <w:rPr>
        <w:rFonts w:ascii="Wingdings" w:hAnsi="Wingdings" w:hint="default"/>
      </w:rPr>
    </w:lvl>
    <w:lvl w:ilvl="6" w:tplc="04090001" w:tentative="1">
      <w:start w:val="1"/>
      <w:numFmt w:val="bullet"/>
      <w:lvlText w:val=""/>
      <w:lvlJc w:val="left"/>
      <w:pPr>
        <w:ind w:left="6585" w:hanging="360"/>
      </w:pPr>
      <w:rPr>
        <w:rFonts w:ascii="Symbol" w:hAnsi="Symbol" w:hint="default"/>
      </w:rPr>
    </w:lvl>
    <w:lvl w:ilvl="7" w:tplc="04090003" w:tentative="1">
      <w:start w:val="1"/>
      <w:numFmt w:val="bullet"/>
      <w:lvlText w:val="o"/>
      <w:lvlJc w:val="left"/>
      <w:pPr>
        <w:ind w:left="7305" w:hanging="360"/>
      </w:pPr>
      <w:rPr>
        <w:rFonts w:ascii="Courier New" w:hAnsi="Courier New" w:cs="Courier New" w:hint="default"/>
      </w:rPr>
    </w:lvl>
    <w:lvl w:ilvl="8" w:tplc="04090005" w:tentative="1">
      <w:start w:val="1"/>
      <w:numFmt w:val="bullet"/>
      <w:lvlText w:val=""/>
      <w:lvlJc w:val="left"/>
      <w:pPr>
        <w:ind w:left="8025" w:hanging="360"/>
      </w:pPr>
      <w:rPr>
        <w:rFonts w:ascii="Wingdings" w:hAnsi="Wingdings" w:hint="default"/>
      </w:rPr>
    </w:lvl>
  </w:abstractNum>
  <w:abstractNum w:abstractNumId="16" w15:restartNumberingAfterBreak="0">
    <w:nsid w:val="50B164EA"/>
    <w:multiLevelType w:val="hybridMultilevel"/>
    <w:tmpl w:val="6548F0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1A44520"/>
    <w:multiLevelType w:val="hybridMultilevel"/>
    <w:tmpl w:val="8468FC10"/>
    <w:lvl w:ilvl="0" w:tplc="04090001">
      <w:start w:val="1"/>
      <w:numFmt w:val="bullet"/>
      <w:lvlText w:val=""/>
      <w:lvlJc w:val="left"/>
      <w:pPr>
        <w:ind w:left="1440" w:hanging="72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59822823"/>
    <w:multiLevelType w:val="hybridMultilevel"/>
    <w:tmpl w:val="EF4009A0"/>
    <w:lvl w:ilvl="0" w:tplc="E864CF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9850FE2"/>
    <w:multiLevelType w:val="hybridMultilevel"/>
    <w:tmpl w:val="33FEF406"/>
    <w:lvl w:ilvl="0" w:tplc="04090001">
      <w:start w:val="1"/>
      <w:numFmt w:val="bullet"/>
      <w:lvlText w:val=""/>
      <w:lvlJc w:val="left"/>
      <w:pPr>
        <w:ind w:left="1185" w:hanging="360"/>
      </w:pPr>
      <w:rPr>
        <w:rFonts w:ascii="Symbol" w:hAnsi="Symbol" w:hint="default"/>
      </w:rPr>
    </w:lvl>
    <w:lvl w:ilvl="1" w:tplc="FFFFFFFF" w:tentative="1">
      <w:start w:val="1"/>
      <w:numFmt w:val="lowerLetter"/>
      <w:lvlText w:val="%2."/>
      <w:lvlJc w:val="left"/>
      <w:pPr>
        <w:ind w:left="1905" w:hanging="360"/>
      </w:pPr>
    </w:lvl>
    <w:lvl w:ilvl="2" w:tplc="FFFFFFFF" w:tentative="1">
      <w:start w:val="1"/>
      <w:numFmt w:val="lowerRoman"/>
      <w:lvlText w:val="%3."/>
      <w:lvlJc w:val="right"/>
      <w:pPr>
        <w:ind w:left="2625" w:hanging="180"/>
      </w:pPr>
    </w:lvl>
    <w:lvl w:ilvl="3" w:tplc="FFFFFFFF" w:tentative="1">
      <w:start w:val="1"/>
      <w:numFmt w:val="decimal"/>
      <w:lvlText w:val="%4."/>
      <w:lvlJc w:val="left"/>
      <w:pPr>
        <w:ind w:left="3345" w:hanging="360"/>
      </w:pPr>
    </w:lvl>
    <w:lvl w:ilvl="4" w:tplc="FFFFFFFF" w:tentative="1">
      <w:start w:val="1"/>
      <w:numFmt w:val="lowerLetter"/>
      <w:lvlText w:val="%5."/>
      <w:lvlJc w:val="left"/>
      <w:pPr>
        <w:ind w:left="4065" w:hanging="360"/>
      </w:pPr>
    </w:lvl>
    <w:lvl w:ilvl="5" w:tplc="FFFFFFFF" w:tentative="1">
      <w:start w:val="1"/>
      <w:numFmt w:val="lowerRoman"/>
      <w:lvlText w:val="%6."/>
      <w:lvlJc w:val="right"/>
      <w:pPr>
        <w:ind w:left="4785" w:hanging="180"/>
      </w:pPr>
    </w:lvl>
    <w:lvl w:ilvl="6" w:tplc="FFFFFFFF" w:tentative="1">
      <w:start w:val="1"/>
      <w:numFmt w:val="decimal"/>
      <w:lvlText w:val="%7."/>
      <w:lvlJc w:val="left"/>
      <w:pPr>
        <w:ind w:left="5505" w:hanging="360"/>
      </w:pPr>
    </w:lvl>
    <w:lvl w:ilvl="7" w:tplc="FFFFFFFF" w:tentative="1">
      <w:start w:val="1"/>
      <w:numFmt w:val="lowerLetter"/>
      <w:lvlText w:val="%8."/>
      <w:lvlJc w:val="left"/>
      <w:pPr>
        <w:ind w:left="6225" w:hanging="360"/>
      </w:pPr>
    </w:lvl>
    <w:lvl w:ilvl="8" w:tplc="FFFFFFFF" w:tentative="1">
      <w:start w:val="1"/>
      <w:numFmt w:val="lowerRoman"/>
      <w:lvlText w:val="%9."/>
      <w:lvlJc w:val="right"/>
      <w:pPr>
        <w:ind w:left="6945" w:hanging="180"/>
      </w:pPr>
    </w:lvl>
  </w:abstractNum>
  <w:abstractNum w:abstractNumId="20" w15:restartNumberingAfterBreak="0">
    <w:nsid w:val="602C3E9F"/>
    <w:multiLevelType w:val="hybridMultilevel"/>
    <w:tmpl w:val="44D277EA"/>
    <w:lvl w:ilvl="0" w:tplc="04090001">
      <w:start w:val="1"/>
      <w:numFmt w:val="bullet"/>
      <w:lvlText w:val=""/>
      <w:lvlJc w:val="left"/>
      <w:pPr>
        <w:ind w:left="2265" w:hanging="360"/>
      </w:pPr>
      <w:rPr>
        <w:rFonts w:ascii="Symbol" w:hAnsi="Symbol" w:hint="default"/>
      </w:rPr>
    </w:lvl>
    <w:lvl w:ilvl="1" w:tplc="04090003" w:tentative="1">
      <w:start w:val="1"/>
      <w:numFmt w:val="bullet"/>
      <w:lvlText w:val="o"/>
      <w:lvlJc w:val="left"/>
      <w:pPr>
        <w:ind w:left="2985" w:hanging="360"/>
      </w:pPr>
      <w:rPr>
        <w:rFonts w:ascii="Courier New" w:hAnsi="Courier New" w:cs="Courier New" w:hint="default"/>
      </w:rPr>
    </w:lvl>
    <w:lvl w:ilvl="2" w:tplc="04090005" w:tentative="1">
      <w:start w:val="1"/>
      <w:numFmt w:val="bullet"/>
      <w:lvlText w:val=""/>
      <w:lvlJc w:val="left"/>
      <w:pPr>
        <w:ind w:left="3705" w:hanging="360"/>
      </w:pPr>
      <w:rPr>
        <w:rFonts w:ascii="Wingdings" w:hAnsi="Wingdings" w:hint="default"/>
      </w:rPr>
    </w:lvl>
    <w:lvl w:ilvl="3" w:tplc="04090001" w:tentative="1">
      <w:start w:val="1"/>
      <w:numFmt w:val="bullet"/>
      <w:lvlText w:val=""/>
      <w:lvlJc w:val="left"/>
      <w:pPr>
        <w:ind w:left="4425" w:hanging="360"/>
      </w:pPr>
      <w:rPr>
        <w:rFonts w:ascii="Symbol" w:hAnsi="Symbol" w:hint="default"/>
      </w:rPr>
    </w:lvl>
    <w:lvl w:ilvl="4" w:tplc="04090003" w:tentative="1">
      <w:start w:val="1"/>
      <w:numFmt w:val="bullet"/>
      <w:lvlText w:val="o"/>
      <w:lvlJc w:val="left"/>
      <w:pPr>
        <w:ind w:left="5145" w:hanging="360"/>
      </w:pPr>
      <w:rPr>
        <w:rFonts w:ascii="Courier New" w:hAnsi="Courier New" w:cs="Courier New" w:hint="default"/>
      </w:rPr>
    </w:lvl>
    <w:lvl w:ilvl="5" w:tplc="04090005" w:tentative="1">
      <w:start w:val="1"/>
      <w:numFmt w:val="bullet"/>
      <w:lvlText w:val=""/>
      <w:lvlJc w:val="left"/>
      <w:pPr>
        <w:ind w:left="5865" w:hanging="360"/>
      </w:pPr>
      <w:rPr>
        <w:rFonts w:ascii="Wingdings" w:hAnsi="Wingdings" w:hint="default"/>
      </w:rPr>
    </w:lvl>
    <w:lvl w:ilvl="6" w:tplc="04090001" w:tentative="1">
      <w:start w:val="1"/>
      <w:numFmt w:val="bullet"/>
      <w:lvlText w:val=""/>
      <w:lvlJc w:val="left"/>
      <w:pPr>
        <w:ind w:left="6585" w:hanging="360"/>
      </w:pPr>
      <w:rPr>
        <w:rFonts w:ascii="Symbol" w:hAnsi="Symbol" w:hint="default"/>
      </w:rPr>
    </w:lvl>
    <w:lvl w:ilvl="7" w:tplc="04090003" w:tentative="1">
      <w:start w:val="1"/>
      <w:numFmt w:val="bullet"/>
      <w:lvlText w:val="o"/>
      <w:lvlJc w:val="left"/>
      <w:pPr>
        <w:ind w:left="7305" w:hanging="360"/>
      </w:pPr>
      <w:rPr>
        <w:rFonts w:ascii="Courier New" w:hAnsi="Courier New" w:cs="Courier New" w:hint="default"/>
      </w:rPr>
    </w:lvl>
    <w:lvl w:ilvl="8" w:tplc="04090005" w:tentative="1">
      <w:start w:val="1"/>
      <w:numFmt w:val="bullet"/>
      <w:lvlText w:val=""/>
      <w:lvlJc w:val="left"/>
      <w:pPr>
        <w:ind w:left="8025" w:hanging="360"/>
      </w:pPr>
      <w:rPr>
        <w:rFonts w:ascii="Wingdings" w:hAnsi="Wingdings" w:hint="default"/>
      </w:rPr>
    </w:lvl>
  </w:abstractNum>
  <w:abstractNum w:abstractNumId="21" w15:restartNumberingAfterBreak="0">
    <w:nsid w:val="60C94604"/>
    <w:multiLevelType w:val="hybridMultilevel"/>
    <w:tmpl w:val="AD9E345A"/>
    <w:lvl w:ilvl="0" w:tplc="04090001">
      <w:start w:val="1"/>
      <w:numFmt w:val="bullet"/>
      <w:lvlText w:val=""/>
      <w:lvlJc w:val="left"/>
      <w:pPr>
        <w:ind w:left="2265" w:hanging="360"/>
      </w:pPr>
      <w:rPr>
        <w:rFonts w:ascii="Symbol" w:hAnsi="Symbol" w:hint="default"/>
      </w:rPr>
    </w:lvl>
    <w:lvl w:ilvl="1" w:tplc="04090003" w:tentative="1">
      <w:start w:val="1"/>
      <w:numFmt w:val="bullet"/>
      <w:lvlText w:val="o"/>
      <w:lvlJc w:val="left"/>
      <w:pPr>
        <w:ind w:left="2985" w:hanging="360"/>
      </w:pPr>
      <w:rPr>
        <w:rFonts w:ascii="Courier New" w:hAnsi="Courier New" w:cs="Courier New" w:hint="default"/>
      </w:rPr>
    </w:lvl>
    <w:lvl w:ilvl="2" w:tplc="04090005" w:tentative="1">
      <w:start w:val="1"/>
      <w:numFmt w:val="bullet"/>
      <w:lvlText w:val=""/>
      <w:lvlJc w:val="left"/>
      <w:pPr>
        <w:ind w:left="3705" w:hanging="360"/>
      </w:pPr>
      <w:rPr>
        <w:rFonts w:ascii="Wingdings" w:hAnsi="Wingdings" w:hint="default"/>
      </w:rPr>
    </w:lvl>
    <w:lvl w:ilvl="3" w:tplc="04090001" w:tentative="1">
      <w:start w:val="1"/>
      <w:numFmt w:val="bullet"/>
      <w:lvlText w:val=""/>
      <w:lvlJc w:val="left"/>
      <w:pPr>
        <w:ind w:left="4425" w:hanging="360"/>
      </w:pPr>
      <w:rPr>
        <w:rFonts w:ascii="Symbol" w:hAnsi="Symbol" w:hint="default"/>
      </w:rPr>
    </w:lvl>
    <w:lvl w:ilvl="4" w:tplc="04090003" w:tentative="1">
      <w:start w:val="1"/>
      <w:numFmt w:val="bullet"/>
      <w:lvlText w:val="o"/>
      <w:lvlJc w:val="left"/>
      <w:pPr>
        <w:ind w:left="5145" w:hanging="360"/>
      </w:pPr>
      <w:rPr>
        <w:rFonts w:ascii="Courier New" w:hAnsi="Courier New" w:cs="Courier New" w:hint="default"/>
      </w:rPr>
    </w:lvl>
    <w:lvl w:ilvl="5" w:tplc="04090005" w:tentative="1">
      <w:start w:val="1"/>
      <w:numFmt w:val="bullet"/>
      <w:lvlText w:val=""/>
      <w:lvlJc w:val="left"/>
      <w:pPr>
        <w:ind w:left="5865" w:hanging="360"/>
      </w:pPr>
      <w:rPr>
        <w:rFonts w:ascii="Wingdings" w:hAnsi="Wingdings" w:hint="default"/>
      </w:rPr>
    </w:lvl>
    <w:lvl w:ilvl="6" w:tplc="04090001" w:tentative="1">
      <w:start w:val="1"/>
      <w:numFmt w:val="bullet"/>
      <w:lvlText w:val=""/>
      <w:lvlJc w:val="left"/>
      <w:pPr>
        <w:ind w:left="6585" w:hanging="360"/>
      </w:pPr>
      <w:rPr>
        <w:rFonts w:ascii="Symbol" w:hAnsi="Symbol" w:hint="default"/>
      </w:rPr>
    </w:lvl>
    <w:lvl w:ilvl="7" w:tplc="04090003" w:tentative="1">
      <w:start w:val="1"/>
      <w:numFmt w:val="bullet"/>
      <w:lvlText w:val="o"/>
      <w:lvlJc w:val="left"/>
      <w:pPr>
        <w:ind w:left="7305" w:hanging="360"/>
      </w:pPr>
      <w:rPr>
        <w:rFonts w:ascii="Courier New" w:hAnsi="Courier New" w:cs="Courier New" w:hint="default"/>
      </w:rPr>
    </w:lvl>
    <w:lvl w:ilvl="8" w:tplc="04090005" w:tentative="1">
      <w:start w:val="1"/>
      <w:numFmt w:val="bullet"/>
      <w:lvlText w:val=""/>
      <w:lvlJc w:val="left"/>
      <w:pPr>
        <w:ind w:left="8025" w:hanging="360"/>
      </w:pPr>
      <w:rPr>
        <w:rFonts w:ascii="Wingdings" w:hAnsi="Wingdings" w:hint="default"/>
      </w:rPr>
    </w:lvl>
  </w:abstractNum>
  <w:abstractNum w:abstractNumId="22" w15:restartNumberingAfterBreak="0">
    <w:nsid w:val="672B27E4"/>
    <w:multiLevelType w:val="hybridMultilevel"/>
    <w:tmpl w:val="2FCACB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9F52BFA"/>
    <w:multiLevelType w:val="hybridMultilevel"/>
    <w:tmpl w:val="BB067A1E"/>
    <w:lvl w:ilvl="0" w:tplc="ED429AB4">
      <w:start w:val="1"/>
      <w:numFmt w:val="decimal"/>
      <w:lvlText w:val="%1."/>
      <w:lvlJc w:val="left"/>
      <w:pPr>
        <w:ind w:left="2265" w:hanging="615"/>
      </w:pPr>
      <w:rPr>
        <w:rFonts w:hint="default"/>
      </w:rPr>
    </w:lvl>
    <w:lvl w:ilvl="1" w:tplc="04090019" w:tentative="1">
      <w:start w:val="1"/>
      <w:numFmt w:val="lowerLetter"/>
      <w:lvlText w:val="%2."/>
      <w:lvlJc w:val="left"/>
      <w:pPr>
        <w:ind w:left="2265" w:hanging="360"/>
      </w:pPr>
    </w:lvl>
    <w:lvl w:ilvl="2" w:tplc="0409001B" w:tentative="1">
      <w:start w:val="1"/>
      <w:numFmt w:val="lowerRoman"/>
      <w:lvlText w:val="%3."/>
      <w:lvlJc w:val="right"/>
      <w:pPr>
        <w:ind w:left="2985" w:hanging="180"/>
      </w:pPr>
    </w:lvl>
    <w:lvl w:ilvl="3" w:tplc="0409000F" w:tentative="1">
      <w:start w:val="1"/>
      <w:numFmt w:val="decimal"/>
      <w:lvlText w:val="%4."/>
      <w:lvlJc w:val="left"/>
      <w:pPr>
        <w:ind w:left="3705" w:hanging="360"/>
      </w:pPr>
    </w:lvl>
    <w:lvl w:ilvl="4" w:tplc="04090019" w:tentative="1">
      <w:start w:val="1"/>
      <w:numFmt w:val="lowerLetter"/>
      <w:lvlText w:val="%5."/>
      <w:lvlJc w:val="left"/>
      <w:pPr>
        <w:ind w:left="4425" w:hanging="360"/>
      </w:pPr>
    </w:lvl>
    <w:lvl w:ilvl="5" w:tplc="0409001B" w:tentative="1">
      <w:start w:val="1"/>
      <w:numFmt w:val="lowerRoman"/>
      <w:lvlText w:val="%6."/>
      <w:lvlJc w:val="right"/>
      <w:pPr>
        <w:ind w:left="5145" w:hanging="180"/>
      </w:pPr>
    </w:lvl>
    <w:lvl w:ilvl="6" w:tplc="0409000F" w:tentative="1">
      <w:start w:val="1"/>
      <w:numFmt w:val="decimal"/>
      <w:lvlText w:val="%7."/>
      <w:lvlJc w:val="left"/>
      <w:pPr>
        <w:ind w:left="5865" w:hanging="360"/>
      </w:pPr>
    </w:lvl>
    <w:lvl w:ilvl="7" w:tplc="04090019" w:tentative="1">
      <w:start w:val="1"/>
      <w:numFmt w:val="lowerLetter"/>
      <w:lvlText w:val="%8."/>
      <w:lvlJc w:val="left"/>
      <w:pPr>
        <w:ind w:left="6585" w:hanging="360"/>
      </w:pPr>
    </w:lvl>
    <w:lvl w:ilvl="8" w:tplc="0409001B" w:tentative="1">
      <w:start w:val="1"/>
      <w:numFmt w:val="lowerRoman"/>
      <w:lvlText w:val="%9."/>
      <w:lvlJc w:val="right"/>
      <w:pPr>
        <w:ind w:left="7305" w:hanging="180"/>
      </w:pPr>
    </w:lvl>
  </w:abstractNum>
  <w:abstractNum w:abstractNumId="24" w15:restartNumberingAfterBreak="0">
    <w:nsid w:val="77710B64"/>
    <w:multiLevelType w:val="hybridMultilevel"/>
    <w:tmpl w:val="5D8414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D6B35F4"/>
    <w:multiLevelType w:val="hybridMultilevel"/>
    <w:tmpl w:val="0746597A"/>
    <w:lvl w:ilvl="0" w:tplc="04090001">
      <w:start w:val="1"/>
      <w:numFmt w:val="bullet"/>
      <w:lvlText w:val=""/>
      <w:lvlJc w:val="left"/>
      <w:pPr>
        <w:ind w:left="2265" w:hanging="360"/>
      </w:pPr>
      <w:rPr>
        <w:rFonts w:ascii="Symbol" w:hAnsi="Symbol" w:hint="default"/>
      </w:rPr>
    </w:lvl>
    <w:lvl w:ilvl="1" w:tplc="04090003" w:tentative="1">
      <w:start w:val="1"/>
      <w:numFmt w:val="bullet"/>
      <w:lvlText w:val="o"/>
      <w:lvlJc w:val="left"/>
      <w:pPr>
        <w:ind w:left="2985" w:hanging="360"/>
      </w:pPr>
      <w:rPr>
        <w:rFonts w:ascii="Courier New" w:hAnsi="Courier New" w:cs="Courier New" w:hint="default"/>
      </w:rPr>
    </w:lvl>
    <w:lvl w:ilvl="2" w:tplc="04090005" w:tentative="1">
      <w:start w:val="1"/>
      <w:numFmt w:val="bullet"/>
      <w:lvlText w:val=""/>
      <w:lvlJc w:val="left"/>
      <w:pPr>
        <w:ind w:left="3705" w:hanging="360"/>
      </w:pPr>
      <w:rPr>
        <w:rFonts w:ascii="Wingdings" w:hAnsi="Wingdings" w:hint="default"/>
      </w:rPr>
    </w:lvl>
    <w:lvl w:ilvl="3" w:tplc="04090001" w:tentative="1">
      <w:start w:val="1"/>
      <w:numFmt w:val="bullet"/>
      <w:lvlText w:val=""/>
      <w:lvlJc w:val="left"/>
      <w:pPr>
        <w:ind w:left="4425" w:hanging="360"/>
      </w:pPr>
      <w:rPr>
        <w:rFonts w:ascii="Symbol" w:hAnsi="Symbol" w:hint="default"/>
      </w:rPr>
    </w:lvl>
    <w:lvl w:ilvl="4" w:tplc="04090003" w:tentative="1">
      <w:start w:val="1"/>
      <w:numFmt w:val="bullet"/>
      <w:lvlText w:val="o"/>
      <w:lvlJc w:val="left"/>
      <w:pPr>
        <w:ind w:left="5145" w:hanging="360"/>
      </w:pPr>
      <w:rPr>
        <w:rFonts w:ascii="Courier New" w:hAnsi="Courier New" w:cs="Courier New" w:hint="default"/>
      </w:rPr>
    </w:lvl>
    <w:lvl w:ilvl="5" w:tplc="04090005" w:tentative="1">
      <w:start w:val="1"/>
      <w:numFmt w:val="bullet"/>
      <w:lvlText w:val=""/>
      <w:lvlJc w:val="left"/>
      <w:pPr>
        <w:ind w:left="5865" w:hanging="360"/>
      </w:pPr>
      <w:rPr>
        <w:rFonts w:ascii="Wingdings" w:hAnsi="Wingdings" w:hint="default"/>
      </w:rPr>
    </w:lvl>
    <w:lvl w:ilvl="6" w:tplc="04090001" w:tentative="1">
      <w:start w:val="1"/>
      <w:numFmt w:val="bullet"/>
      <w:lvlText w:val=""/>
      <w:lvlJc w:val="left"/>
      <w:pPr>
        <w:ind w:left="6585" w:hanging="360"/>
      </w:pPr>
      <w:rPr>
        <w:rFonts w:ascii="Symbol" w:hAnsi="Symbol" w:hint="default"/>
      </w:rPr>
    </w:lvl>
    <w:lvl w:ilvl="7" w:tplc="04090003" w:tentative="1">
      <w:start w:val="1"/>
      <w:numFmt w:val="bullet"/>
      <w:lvlText w:val="o"/>
      <w:lvlJc w:val="left"/>
      <w:pPr>
        <w:ind w:left="7305" w:hanging="360"/>
      </w:pPr>
      <w:rPr>
        <w:rFonts w:ascii="Courier New" w:hAnsi="Courier New" w:cs="Courier New" w:hint="default"/>
      </w:rPr>
    </w:lvl>
    <w:lvl w:ilvl="8" w:tplc="04090005" w:tentative="1">
      <w:start w:val="1"/>
      <w:numFmt w:val="bullet"/>
      <w:lvlText w:val=""/>
      <w:lvlJc w:val="left"/>
      <w:pPr>
        <w:ind w:left="8025" w:hanging="360"/>
      </w:pPr>
      <w:rPr>
        <w:rFonts w:ascii="Wingdings" w:hAnsi="Wingdings" w:hint="default"/>
      </w:rPr>
    </w:lvl>
  </w:abstractNum>
  <w:num w:numId="1" w16cid:durableId="1038359370">
    <w:abstractNumId w:val="1"/>
  </w:num>
  <w:num w:numId="2" w16cid:durableId="731317558">
    <w:abstractNumId w:val="8"/>
  </w:num>
  <w:num w:numId="3" w16cid:durableId="1288900559">
    <w:abstractNumId w:val="4"/>
  </w:num>
  <w:num w:numId="4" w16cid:durableId="1124272098">
    <w:abstractNumId w:val="9"/>
  </w:num>
  <w:num w:numId="5" w16cid:durableId="1874922879">
    <w:abstractNumId w:val="22"/>
  </w:num>
  <w:num w:numId="6" w16cid:durableId="1470709314">
    <w:abstractNumId w:val="5"/>
  </w:num>
  <w:num w:numId="7" w16cid:durableId="1012294631">
    <w:abstractNumId w:val="24"/>
  </w:num>
  <w:num w:numId="8" w16cid:durableId="1910268923">
    <w:abstractNumId w:val="16"/>
  </w:num>
  <w:num w:numId="9" w16cid:durableId="1707101474">
    <w:abstractNumId w:val="13"/>
  </w:num>
  <w:num w:numId="10" w16cid:durableId="56707266">
    <w:abstractNumId w:val="19"/>
  </w:num>
  <w:num w:numId="11" w16cid:durableId="1459032004">
    <w:abstractNumId w:val="25"/>
  </w:num>
  <w:num w:numId="12" w16cid:durableId="1401173521">
    <w:abstractNumId w:val="21"/>
  </w:num>
  <w:num w:numId="13" w16cid:durableId="1836409827">
    <w:abstractNumId w:val="7"/>
  </w:num>
  <w:num w:numId="14" w16cid:durableId="431630457">
    <w:abstractNumId w:val="18"/>
  </w:num>
  <w:num w:numId="15" w16cid:durableId="263736079">
    <w:abstractNumId w:val="11"/>
  </w:num>
  <w:num w:numId="16" w16cid:durableId="968782732">
    <w:abstractNumId w:val="3"/>
  </w:num>
  <w:num w:numId="17" w16cid:durableId="841049300">
    <w:abstractNumId w:val="20"/>
  </w:num>
  <w:num w:numId="18" w16cid:durableId="3823069">
    <w:abstractNumId w:val="15"/>
  </w:num>
  <w:num w:numId="19" w16cid:durableId="1353874326">
    <w:abstractNumId w:val="2"/>
  </w:num>
  <w:num w:numId="20" w16cid:durableId="261762489">
    <w:abstractNumId w:val="23"/>
  </w:num>
  <w:num w:numId="21" w16cid:durableId="434863867">
    <w:abstractNumId w:val="10"/>
  </w:num>
  <w:num w:numId="22" w16cid:durableId="712927922">
    <w:abstractNumId w:val="14"/>
  </w:num>
  <w:num w:numId="23" w16cid:durableId="207494879">
    <w:abstractNumId w:val="0"/>
  </w:num>
  <w:num w:numId="24" w16cid:durableId="1996176229">
    <w:abstractNumId w:val="17"/>
  </w:num>
  <w:num w:numId="25" w16cid:durableId="1174762082">
    <w:abstractNumId w:val="12"/>
  </w:num>
  <w:num w:numId="26" w16cid:durableId="1738747731">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928"/>
    <w:rsid w:val="000900C2"/>
    <w:rsid w:val="00090F21"/>
    <w:rsid w:val="000917F1"/>
    <w:rsid w:val="000A5B8E"/>
    <w:rsid w:val="000C768D"/>
    <w:rsid w:val="000F44B4"/>
    <w:rsid w:val="000F64DD"/>
    <w:rsid w:val="001041BB"/>
    <w:rsid w:val="00104BD5"/>
    <w:rsid w:val="00127E1E"/>
    <w:rsid w:val="001448F3"/>
    <w:rsid w:val="00151C53"/>
    <w:rsid w:val="00152D21"/>
    <w:rsid w:val="0016229C"/>
    <w:rsid w:val="00177476"/>
    <w:rsid w:val="0018617F"/>
    <w:rsid w:val="001902DB"/>
    <w:rsid w:val="001B0211"/>
    <w:rsid w:val="001C2162"/>
    <w:rsid w:val="001C3112"/>
    <w:rsid w:val="001D5CA7"/>
    <w:rsid w:val="001E06A2"/>
    <w:rsid w:val="0021289F"/>
    <w:rsid w:val="00215617"/>
    <w:rsid w:val="0022025A"/>
    <w:rsid w:val="00231CC7"/>
    <w:rsid w:val="002362EB"/>
    <w:rsid w:val="0024581F"/>
    <w:rsid w:val="002605AF"/>
    <w:rsid w:val="00260D75"/>
    <w:rsid w:val="002625FB"/>
    <w:rsid w:val="00264ECB"/>
    <w:rsid w:val="00273826"/>
    <w:rsid w:val="00275C63"/>
    <w:rsid w:val="00281F2A"/>
    <w:rsid w:val="00293B1D"/>
    <w:rsid w:val="002B3088"/>
    <w:rsid w:val="002E2A39"/>
    <w:rsid w:val="002E574F"/>
    <w:rsid w:val="002F1BD5"/>
    <w:rsid w:val="002F5239"/>
    <w:rsid w:val="00300387"/>
    <w:rsid w:val="003179F6"/>
    <w:rsid w:val="0034070C"/>
    <w:rsid w:val="00347E8C"/>
    <w:rsid w:val="00380E0A"/>
    <w:rsid w:val="00384B39"/>
    <w:rsid w:val="00385EA8"/>
    <w:rsid w:val="00395145"/>
    <w:rsid w:val="003968A8"/>
    <w:rsid w:val="003A050A"/>
    <w:rsid w:val="003B2D7E"/>
    <w:rsid w:val="003B550C"/>
    <w:rsid w:val="003F315E"/>
    <w:rsid w:val="00401666"/>
    <w:rsid w:val="004163C7"/>
    <w:rsid w:val="00432655"/>
    <w:rsid w:val="004351F3"/>
    <w:rsid w:val="004435FD"/>
    <w:rsid w:val="00466886"/>
    <w:rsid w:val="004C39A9"/>
    <w:rsid w:val="004D42C6"/>
    <w:rsid w:val="004F58F3"/>
    <w:rsid w:val="00524B89"/>
    <w:rsid w:val="00524D30"/>
    <w:rsid w:val="00557B3C"/>
    <w:rsid w:val="00576770"/>
    <w:rsid w:val="00583BB6"/>
    <w:rsid w:val="005856E5"/>
    <w:rsid w:val="005C3F39"/>
    <w:rsid w:val="005E2ACA"/>
    <w:rsid w:val="005E32D9"/>
    <w:rsid w:val="005F6727"/>
    <w:rsid w:val="0063227E"/>
    <w:rsid w:val="006502CE"/>
    <w:rsid w:val="0066658B"/>
    <w:rsid w:val="00672E71"/>
    <w:rsid w:val="00677C24"/>
    <w:rsid w:val="00677EAD"/>
    <w:rsid w:val="006878B6"/>
    <w:rsid w:val="006948DE"/>
    <w:rsid w:val="006A4DAB"/>
    <w:rsid w:val="00714ED3"/>
    <w:rsid w:val="00770C1B"/>
    <w:rsid w:val="007A4F81"/>
    <w:rsid w:val="007B0E54"/>
    <w:rsid w:val="007B1F06"/>
    <w:rsid w:val="007B3540"/>
    <w:rsid w:val="007D13F7"/>
    <w:rsid w:val="007E3A20"/>
    <w:rsid w:val="007E6E47"/>
    <w:rsid w:val="00800C5E"/>
    <w:rsid w:val="00813CBF"/>
    <w:rsid w:val="00817744"/>
    <w:rsid w:val="00827A2B"/>
    <w:rsid w:val="008434F6"/>
    <w:rsid w:val="008439BD"/>
    <w:rsid w:val="00877AAC"/>
    <w:rsid w:val="00896FE4"/>
    <w:rsid w:val="008E2946"/>
    <w:rsid w:val="008F1EAE"/>
    <w:rsid w:val="00905E0C"/>
    <w:rsid w:val="009125CE"/>
    <w:rsid w:val="00946F5F"/>
    <w:rsid w:val="00947881"/>
    <w:rsid w:val="00993CE0"/>
    <w:rsid w:val="0099670B"/>
    <w:rsid w:val="009A64E6"/>
    <w:rsid w:val="009B030D"/>
    <w:rsid w:val="009B6888"/>
    <w:rsid w:val="009B6C79"/>
    <w:rsid w:val="009C0161"/>
    <w:rsid w:val="009D108D"/>
    <w:rsid w:val="009D4A37"/>
    <w:rsid w:val="009E1436"/>
    <w:rsid w:val="009E5668"/>
    <w:rsid w:val="009F2104"/>
    <w:rsid w:val="00A012A8"/>
    <w:rsid w:val="00A27E1A"/>
    <w:rsid w:val="00A305F1"/>
    <w:rsid w:val="00A5447C"/>
    <w:rsid w:val="00A7107F"/>
    <w:rsid w:val="00A939D4"/>
    <w:rsid w:val="00AA79E9"/>
    <w:rsid w:val="00AB0A70"/>
    <w:rsid w:val="00AB237D"/>
    <w:rsid w:val="00AC3762"/>
    <w:rsid w:val="00AC546B"/>
    <w:rsid w:val="00AE6036"/>
    <w:rsid w:val="00AF33F8"/>
    <w:rsid w:val="00B63B0F"/>
    <w:rsid w:val="00B7678A"/>
    <w:rsid w:val="00B85CD5"/>
    <w:rsid w:val="00B96521"/>
    <w:rsid w:val="00BC094B"/>
    <w:rsid w:val="00BC55D1"/>
    <w:rsid w:val="00BE4CA9"/>
    <w:rsid w:val="00BE729F"/>
    <w:rsid w:val="00C070B1"/>
    <w:rsid w:val="00C078CC"/>
    <w:rsid w:val="00C17EA3"/>
    <w:rsid w:val="00C53493"/>
    <w:rsid w:val="00C72744"/>
    <w:rsid w:val="00C80A06"/>
    <w:rsid w:val="00C97FE1"/>
    <w:rsid w:val="00CB2A44"/>
    <w:rsid w:val="00CD4C9A"/>
    <w:rsid w:val="00D02E49"/>
    <w:rsid w:val="00D04F62"/>
    <w:rsid w:val="00D1656E"/>
    <w:rsid w:val="00D22171"/>
    <w:rsid w:val="00D223FA"/>
    <w:rsid w:val="00D44E18"/>
    <w:rsid w:val="00D52480"/>
    <w:rsid w:val="00D752CE"/>
    <w:rsid w:val="00D759CF"/>
    <w:rsid w:val="00DA380F"/>
    <w:rsid w:val="00DB3C4D"/>
    <w:rsid w:val="00E01918"/>
    <w:rsid w:val="00E16A80"/>
    <w:rsid w:val="00E63A85"/>
    <w:rsid w:val="00E80FD9"/>
    <w:rsid w:val="00E81C9C"/>
    <w:rsid w:val="00E85B00"/>
    <w:rsid w:val="00EB725F"/>
    <w:rsid w:val="00ED4F8C"/>
    <w:rsid w:val="00F07364"/>
    <w:rsid w:val="00F1670F"/>
    <w:rsid w:val="00F373FF"/>
    <w:rsid w:val="00F546CE"/>
    <w:rsid w:val="00F57E3E"/>
    <w:rsid w:val="00F7183E"/>
    <w:rsid w:val="00F925D0"/>
    <w:rsid w:val="00FA2F3C"/>
    <w:rsid w:val="00FA7F86"/>
    <w:rsid w:val="00FB0888"/>
    <w:rsid w:val="00FC2C0F"/>
    <w:rsid w:val="00FD4119"/>
    <w:rsid w:val="00FE0F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EA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00C5E"/>
    <w:pPr>
      <w:ind w:left="720"/>
      <w:contextualSpacing/>
    </w:pPr>
  </w:style>
  <w:style w:type="character" w:styleId="Hyperlink">
    <w:name w:val="Hyperlink"/>
    <w:basedOn w:val="DefaultParagraphFont"/>
    <w:uiPriority w:val="99"/>
    <w:unhideWhenUsed/>
    <w:rsid w:val="00677EAD"/>
    <w:rPr>
      <w:color w:val="0563C1" w:themeColor="hyperlink"/>
      <w:u w:val="single"/>
    </w:rPr>
  </w:style>
  <w:style w:type="character" w:styleId="UnresolvedMention">
    <w:name w:val="Unresolved Mention"/>
    <w:basedOn w:val="DefaultParagraphFont"/>
    <w:uiPriority w:val="99"/>
    <w:semiHidden/>
    <w:unhideWhenUsed/>
    <w:rsid w:val="002362EB"/>
    <w:rPr>
      <w:color w:val="605E5C"/>
      <w:shd w:val="clear" w:color="auto" w:fill="E1DFDD"/>
    </w:rPr>
  </w:style>
  <w:style w:type="table" w:styleId="TableGrid">
    <w:name w:val="Table Grid"/>
    <w:basedOn w:val="TableNormal"/>
    <w:uiPriority w:val="39"/>
    <w:rsid w:val="00DA3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827559">
      <w:bodyDiv w:val="1"/>
      <w:marLeft w:val="0"/>
      <w:marRight w:val="0"/>
      <w:marTop w:val="0"/>
      <w:marBottom w:val="0"/>
      <w:divBdr>
        <w:top w:val="none" w:sz="0" w:space="0" w:color="auto"/>
        <w:left w:val="none" w:sz="0" w:space="0" w:color="auto"/>
        <w:bottom w:val="none" w:sz="0" w:space="0" w:color="auto"/>
        <w:right w:val="none" w:sz="0" w:space="0" w:color="auto"/>
      </w:divBdr>
    </w:div>
    <w:div w:id="112022600">
      <w:bodyDiv w:val="1"/>
      <w:marLeft w:val="0"/>
      <w:marRight w:val="0"/>
      <w:marTop w:val="0"/>
      <w:marBottom w:val="0"/>
      <w:divBdr>
        <w:top w:val="none" w:sz="0" w:space="0" w:color="auto"/>
        <w:left w:val="none" w:sz="0" w:space="0" w:color="auto"/>
        <w:bottom w:val="none" w:sz="0" w:space="0" w:color="auto"/>
        <w:right w:val="none" w:sz="0" w:space="0" w:color="auto"/>
      </w:divBdr>
    </w:div>
    <w:div w:id="192964662">
      <w:bodyDiv w:val="1"/>
      <w:marLeft w:val="0"/>
      <w:marRight w:val="0"/>
      <w:marTop w:val="0"/>
      <w:marBottom w:val="0"/>
      <w:divBdr>
        <w:top w:val="none" w:sz="0" w:space="0" w:color="auto"/>
        <w:left w:val="none" w:sz="0" w:space="0" w:color="auto"/>
        <w:bottom w:val="none" w:sz="0" w:space="0" w:color="auto"/>
        <w:right w:val="none" w:sz="0" w:space="0" w:color="auto"/>
      </w:divBdr>
    </w:div>
    <w:div w:id="229921869">
      <w:bodyDiv w:val="1"/>
      <w:marLeft w:val="0"/>
      <w:marRight w:val="0"/>
      <w:marTop w:val="0"/>
      <w:marBottom w:val="0"/>
      <w:divBdr>
        <w:top w:val="none" w:sz="0" w:space="0" w:color="auto"/>
        <w:left w:val="none" w:sz="0" w:space="0" w:color="auto"/>
        <w:bottom w:val="none" w:sz="0" w:space="0" w:color="auto"/>
        <w:right w:val="none" w:sz="0" w:space="0" w:color="auto"/>
      </w:divBdr>
    </w:div>
    <w:div w:id="280039383">
      <w:bodyDiv w:val="1"/>
      <w:marLeft w:val="0"/>
      <w:marRight w:val="0"/>
      <w:marTop w:val="0"/>
      <w:marBottom w:val="0"/>
      <w:divBdr>
        <w:top w:val="none" w:sz="0" w:space="0" w:color="auto"/>
        <w:left w:val="none" w:sz="0" w:space="0" w:color="auto"/>
        <w:bottom w:val="none" w:sz="0" w:space="0" w:color="auto"/>
        <w:right w:val="none" w:sz="0" w:space="0" w:color="auto"/>
      </w:divBdr>
    </w:div>
    <w:div w:id="371879769">
      <w:bodyDiv w:val="1"/>
      <w:marLeft w:val="0"/>
      <w:marRight w:val="0"/>
      <w:marTop w:val="0"/>
      <w:marBottom w:val="0"/>
      <w:divBdr>
        <w:top w:val="none" w:sz="0" w:space="0" w:color="auto"/>
        <w:left w:val="none" w:sz="0" w:space="0" w:color="auto"/>
        <w:bottom w:val="none" w:sz="0" w:space="0" w:color="auto"/>
        <w:right w:val="none" w:sz="0" w:space="0" w:color="auto"/>
      </w:divBdr>
    </w:div>
    <w:div w:id="435949589">
      <w:bodyDiv w:val="1"/>
      <w:marLeft w:val="0"/>
      <w:marRight w:val="0"/>
      <w:marTop w:val="0"/>
      <w:marBottom w:val="0"/>
      <w:divBdr>
        <w:top w:val="none" w:sz="0" w:space="0" w:color="auto"/>
        <w:left w:val="none" w:sz="0" w:space="0" w:color="auto"/>
        <w:bottom w:val="none" w:sz="0" w:space="0" w:color="auto"/>
        <w:right w:val="none" w:sz="0" w:space="0" w:color="auto"/>
      </w:divBdr>
    </w:div>
    <w:div w:id="467628274">
      <w:bodyDiv w:val="1"/>
      <w:marLeft w:val="0"/>
      <w:marRight w:val="0"/>
      <w:marTop w:val="0"/>
      <w:marBottom w:val="0"/>
      <w:divBdr>
        <w:top w:val="none" w:sz="0" w:space="0" w:color="auto"/>
        <w:left w:val="none" w:sz="0" w:space="0" w:color="auto"/>
        <w:bottom w:val="none" w:sz="0" w:space="0" w:color="auto"/>
        <w:right w:val="none" w:sz="0" w:space="0" w:color="auto"/>
      </w:divBdr>
    </w:div>
    <w:div w:id="483357283">
      <w:bodyDiv w:val="1"/>
      <w:marLeft w:val="0"/>
      <w:marRight w:val="0"/>
      <w:marTop w:val="0"/>
      <w:marBottom w:val="0"/>
      <w:divBdr>
        <w:top w:val="none" w:sz="0" w:space="0" w:color="auto"/>
        <w:left w:val="none" w:sz="0" w:space="0" w:color="auto"/>
        <w:bottom w:val="none" w:sz="0" w:space="0" w:color="auto"/>
        <w:right w:val="none" w:sz="0" w:space="0" w:color="auto"/>
      </w:divBdr>
    </w:div>
    <w:div w:id="516233035">
      <w:bodyDiv w:val="1"/>
      <w:marLeft w:val="0"/>
      <w:marRight w:val="0"/>
      <w:marTop w:val="0"/>
      <w:marBottom w:val="0"/>
      <w:divBdr>
        <w:top w:val="none" w:sz="0" w:space="0" w:color="auto"/>
        <w:left w:val="none" w:sz="0" w:space="0" w:color="auto"/>
        <w:bottom w:val="none" w:sz="0" w:space="0" w:color="auto"/>
        <w:right w:val="none" w:sz="0" w:space="0" w:color="auto"/>
      </w:divBdr>
    </w:div>
    <w:div w:id="552077638">
      <w:bodyDiv w:val="1"/>
      <w:marLeft w:val="0"/>
      <w:marRight w:val="0"/>
      <w:marTop w:val="0"/>
      <w:marBottom w:val="0"/>
      <w:divBdr>
        <w:top w:val="none" w:sz="0" w:space="0" w:color="auto"/>
        <w:left w:val="none" w:sz="0" w:space="0" w:color="auto"/>
        <w:bottom w:val="none" w:sz="0" w:space="0" w:color="auto"/>
        <w:right w:val="none" w:sz="0" w:space="0" w:color="auto"/>
      </w:divBdr>
    </w:div>
    <w:div w:id="574777834">
      <w:bodyDiv w:val="1"/>
      <w:marLeft w:val="0"/>
      <w:marRight w:val="0"/>
      <w:marTop w:val="0"/>
      <w:marBottom w:val="0"/>
      <w:divBdr>
        <w:top w:val="none" w:sz="0" w:space="0" w:color="auto"/>
        <w:left w:val="none" w:sz="0" w:space="0" w:color="auto"/>
        <w:bottom w:val="none" w:sz="0" w:space="0" w:color="auto"/>
        <w:right w:val="none" w:sz="0" w:space="0" w:color="auto"/>
      </w:divBdr>
    </w:div>
    <w:div w:id="611740006">
      <w:bodyDiv w:val="1"/>
      <w:marLeft w:val="0"/>
      <w:marRight w:val="0"/>
      <w:marTop w:val="0"/>
      <w:marBottom w:val="0"/>
      <w:divBdr>
        <w:top w:val="none" w:sz="0" w:space="0" w:color="auto"/>
        <w:left w:val="none" w:sz="0" w:space="0" w:color="auto"/>
        <w:bottom w:val="none" w:sz="0" w:space="0" w:color="auto"/>
        <w:right w:val="none" w:sz="0" w:space="0" w:color="auto"/>
      </w:divBdr>
    </w:div>
    <w:div w:id="622543388">
      <w:bodyDiv w:val="1"/>
      <w:marLeft w:val="0"/>
      <w:marRight w:val="0"/>
      <w:marTop w:val="0"/>
      <w:marBottom w:val="0"/>
      <w:divBdr>
        <w:top w:val="none" w:sz="0" w:space="0" w:color="auto"/>
        <w:left w:val="none" w:sz="0" w:space="0" w:color="auto"/>
        <w:bottom w:val="none" w:sz="0" w:space="0" w:color="auto"/>
        <w:right w:val="none" w:sz="0" w:space="0" w:color="auto"/>
      </w:divBdr>
    </w:div>
    <w:div w:id="675691335">
      <w:bodyDiv w:val="1"/>
      <w:marLeft w:val="0"/>
      <w:marRight w:val="0"/>
      <w:marTop w:val="0"/>
      <w:marBottom w:val="0"/>
      <w:divBdr>
        <w:top w:val="none" w:sz="0" w:space="0" w:color="auto"/>
        <w:left w:val="none" w:sz="0" w:space="0" w:color="auto"/>
        <w:bottom w:val="none" w:sz="0" w:space="0" w:color="auto"/>
        <w:right w:val="none" w:sz="0" w:space="0" w:color="auto"/>
      </w:divBdr>
    </w:div>
    <w:div w:id="700132783">
      <w:bodyDiv w:val="1"/>
      <w:marLeft w:val="0"/>
      <w:marRight w:val="0"/>
      <w:marTop w:val="0"/>
      <w:marBottom w:val="0"/>
      <w:divBdr>
        <w:top w:val="none" w:sz="0" w:space="0" w:color="auto"/>
        <w:left w:val="none" w:sz="0" w:space="0" w:color="auto"/>
        <w:bottom w:val="none" w:sz="0" w:space="0" w:color="auto"/>
        <w:right w:val="none" w:sz="0" w:space="0" w:color="auto"/>
      </w:divBdr>
    </w:div>
    <w:div w:id="710959276">
      <w:bodyDiv w:val="1"/>
      <w:marLeft w:val="0"/>
      <w:marRight w:val="0"/>
      <w:marTop w:val="0"/>
      <w:marBottom w:val="0"/>
      <w:divBdr>
        <w:top w:val="none" w:sz="0" w:space="0" w:color="auto"/>
        <w:left w:val="none" w:sz="0" w:space="0" w:color="auto"/>
        <w:bottom w:val="none" w:sz="0" w:space="0" w:color="auto"/>
        <w:right w:val="none" w:sz="0" w:space="0" w:color="auto"/>
      </w:divBdr>
    </w:div>
    <w:div w:id="713969493">
      <w:bodyDiv w:val="1"/>
      <w:marLeft w:val="0"/>
      <w:marRight w:val="0"/>
      <w:marTop w:val="0"/>
      <w:marBottom w:val="0"/>
      <w:divBdr>
        <w:top w:val="none" w:sz="0" w:space="0" w:color="auto"/>
        <w:left w:val="none" w:sz="0" w:space="0" w:color="auto"/>
        <w:bottom w:val="none" w:sz="0" w:space="0" w:color="auto"/>
        <w:right w:val="none" w:sz="0" w:space="0" w:color="auto"/>
      </w:divBdr>
    </w:div>
    <w:div w:id="733161067">
      <w:bodyDiv w:val="1"/>
      <w:marLeft w:val="0"/>
      <w:marRight w:val="0"/>
      <w:marTop w:val="0"/>
      <w:marBottom w:val="0"/>
      <w:divBdr>
        <w:top w:val="none" w:sz="0" w:space="0" w:color="auto"/>
        <w:left w:val="none" w:sz="0" w:space="0" w:color="auto"/>
        <w:bottom w:val="none" w:sz="0" w:space="0" w:color="auto"/>
        <w:right w:val="none" w:sz="0" w:space="0" w:color="auto"/>
      </w:divBdr>
    </w:div>
    <w:div w:id="745497957">
      <w:bodyDiv w:val="1"/>
      <w:marLeft w:val="0"/>
      <w:marRight w:val="0"/>
      <w:marTop w:val="0"/>
      <w:marBottom w:val="0"/>
      <w:divBdr>
        <w:top w:val="none" w:sz="0" w:space="0" w:color="auto"/>
        <w:left w:val="none" w:sz="0" w:space="0" w:color="auto"/>
        <w:bottom w:val="none" w:sz="0" w:space="0" w:color="auto"/>
        <w:right w:val="none" w:sz="0" w:space="0" w:color="auto"/>
      </w:divBdr>
    </w:div>
    <w:div w:id="754668971">
      <w:bodyDiv w:val="1"/>
      <w:marLeft w:val="0"/>
      <w:marRight w:val="0"/>
      <w:marTop w:val="0"/>
      <w:marBottom w:val="0"/>
      <w:divBdr>
        <w:top w:val="none" w:sz="0" w:space="0" w:color="auto"/>
        <w:left w:val="none" w:sz="0" w:space="0" w:color="auto"/>
        <w:bottom w:val="none" w:sz="0" w:space="0" w:color="auto"/>
        <w:right w:val="none" w:sz="0" w:space="0" w:color="auto"/>
      </w:divBdr>
    </w:div>
    <w:div w:id="808547273">
      <w:bodyDiv w:val="1"/>
      <w:marLeft w:val="0"/>
      <w:marRight w:val="0"/>
      <w:marTop w:val="0"/>
      <w:marBottom w:val="0"/>
      <w:divBdr>
        <w:top w:val="none" w:sz="0" w:space="0" w:color="auto"/>
        <w:left w:val="none" w:sz="0" w:space="0" w:color="auto"/>
        <w:bottom w:val="none" w:sz="0" w:space="0" w:color="auto"/>
        <w:right w:val="none" w:sz="0" w:space="0" w:color="auto"/>
      </w:divBdr>
    </w:div>
    <w:div w:id="868223309">
      <w:bodyDiv w:val="1"/>
      <w:marLeft w:val="0"/>
      <w:marRight w:val="0"/>
      <w:marTop w:val="0"/>
      <w:marBottom w:val="0"/>
      <w:divBdr>
        <w:top w:val="none" w:sz="0" w:space="0" w:color="auto"/>
        <w:left w:val="none" w:sz="0" w:space="0" w:color="auto"/>
        <w:bottom w:val="none" w:sz="0" w:space="0" w:color="auto"/>
        <w:right w:val="none" w:sz="0" w:space="0" w:color="auto"/>
      </w:divBdr>
    </w:div>
    <w:div w:id="893584376">
      <w:bodyDiv w:val="1"/>
      <w:marLeft w:val="0"/>
      <w:marRight w:val="0"/>
      <w:marTop w:val="0"/>
      <w:marBottom w:val="0"/>
      <w:divBdr>
        <w:top w:val="none" w:sz="0" w:space="0" w:color="auto"/>
        <w:left w:val="none" w:sz="0" w:space="0" w:color="auto"/>
        <w:bottom w:val="none" w:sz="0" w:space="0" w:color="auto"/>
        <w:right w:val="none" w:sz="0" w:space="0" w:color="auto"/>
      </w:divBdr>
    </w:div>
    <w:div w:id="959260002">
      <w:bodyDiv w:val="1"/>
      <w:marLeft w:val="0"/>
      <w:marRight w:val="0"/>
      <w:marTop w:val="0"/>
      <w:marBottom w:val="0"/>
      <w:divBdr>
        <w:top w:val="none" w:sz="0" w:space="0" w:color="auto"/>
        <w:left w:val="none" w:sz="0" w:space="0" w:color="auto"/>
        <w:bottom w:val="none" w:sz="0" w:space="0" w:color="auto"/>
        <w:right w:val="none" w:sz="0" w:space="0" w:color="auto"/>
      </w:divBdr>
    </w:div>
    <w:div w:id="1005208076">
      <w:bodyDiv w:val="1"/>
      <w:marLeft w:val="0"/>
      <w:marRight w:val="0"/>
      <w:marTop w:val="0"/>
      <w:marBottom w:val="0"/>
      <w:divBdr>
        <w:top w:val="none" w:sz="0" w:space="0" w:color="auto"/>
        <w:left w:val="none" w:sz="0" w:space="0" w:color="auto"/>
        <w:bottom w:val="none" w:sz="0" w:space="0" w:color="auto"/>
        <w:right w:val="none" w:sz="0" w:space="0" w:color="auto"/>
      </w:divBdr>
    </w:div>
    <w:div w:id="1033771933">
      <w:bodyDiv w:val="1"/>
      <w:marLeft w:val="0"/>
      <w:marRight w:val="0"/>
      <w:marTop w:val="0"/>
      <w:marBottom w:val="0"/>
      <w:divBdr>
        <w:top w:val="none" w:sz="0" w:space="0" w:color="auto"/>
        <w:left w:val="none" w:sz="0" w:space="0" w:color="auto"/>
        <w:bottom w:val="none" w:sz="0" w:space="0" w:color="auto"/>
        <w:right w:val="none" w:sz="0" w:space="0" w:color="auto"/>
      </w:divBdr>
    </w:div>
    <w:div w:id="1057586660">
      <w:bodyDiv w:val="1"/>
      <w:marLeft w:val="0"/>
      <w:marRight w:val="0"/>
      <w:marTop w:val="0"/>
      <w:marBottom w:val="0"/>
      <w:divBdr>
        <w:top w:val="none" w:sz="0" w:space="0" w:color="auto"/>
        <w:left w:val="none" w:sz="0" w:space="0" w:color="auto"/>
        <w:bottom w:val="none" w:sz="0" w:space="0" w:color="auto"/>
        <w:right w:val="none" w:sz="0" w:space="0" w:color="auto"/>
      </w:divBdr>
    </w:div>
    <w:div w:id="1093041949">
      <w:bodyDiv w:val="1"/>
      <w:marLeft w:val="0"/>
      <w:marRight w:val="0"/>
      <w:marTop w:val="0"/>
      <w:marBottom w:val="0"/>
      <w:divBdr>
        <w:top w:val="none" w:sz="0" w:space="0" w:color="auto"/>
        <w:left w:val="none" w:sz="0" w:space="0" w:color="auto"/>
        <w:bottom w:val="none" w:sz="0" w:space="0" w:color="auto"/>
        <w:right w:val="none" w:sz="0" w:space="0" w:color="auto"/>
      </w:divBdr>
    </w:div>
    <w:div w:id="1102147041">
      <w:bodyDiv w:val="1"/>
      <w:marLeft w:val="0"/>
      <w:marRight w:val="0"/>
      <w:marTop w:val="0"/>
      <w:marBottom w:val="0"/>
      <w:divBdr>
        <w:top w:val="none" w:sz="0" w:space="0" w:color="auto"/>
        <w:left w:val="none" w:sz="0" w:space="0" w:color="auto"/>
        <w:bottom w:val="none" w:sz="0" w:space="0" w:color="auto"/>
        <w:right w:val="none" w:sz="0" w:space="0" w:color="auto"/>
      </w:divBdr>
    </w:div>
    <w:div w:id="1116486854">
      <w:bodyDiv w:val="1"/>
      <w:marLeft w:val="0"/>
      <w:marRight w:val="0"/>
      <w:marTop w:val="0"/>
      <w:marBottom w:val="0"/>
      <w:divBdr>
        <w:top w:val="none" w:sz="0" w:space="0" w:color="auto"/>
        <w:left w:val="none" w:sz="0" w:space="0" w:color="auto"/>
        <w:bottom w:val="none" w:sz="0" w:space="0" w:color="auto"/>
        <w:right w:val="none" w:sz="0" w:space="0" w:color="auto"/>
      </w:divBdr>
    </w:div>
    <w:div w:id="1135834145">
      <w:bodyDiv w:val="1"/>
      <w:marLeft w:val="0"/>
      <w:marRight w:val="0"/>
      <w:marTop w:val="0"/>
      <w:marBottom w:val="0"/>
      <w:divBdr>
        <w:top w:val="none" w:sz="0" w:space="0" w:color="auto"/>
        <w:left w:val="none" w:sz="0" w:space="0" w:color="auto"/>
        <w:bottom w:val="none" w:sz="0" w:space="0" w:color="auto"/>
        <w:right w:val="none" w:sz="0" w:space="0" w:color="auto"/>
      </w:divBdr>
    </w:div>
    <w:div w:id="1143735961">
      <w:bodyDiv w:val="1"/>
      <w:marLeft w:val="0"/>
      <w:marRight w:val="0"/>
      <w:marTop w:val="0"/>
      <w:marBottom w:val="0"/>
      <w:divBdr>
        <w:top w:val="none" w:sz="0" w:space="0" w:color="auto"/>
        <w:left w:val="none" w:sz="0" w:space="0" w:color="auto"/>
        <w:bottom w:val="none" w:sz="0" w:space="0" w:color="auto"/>
        <w:right w:val="none" w:sz="0" w:space="0" w:color="auto"/>
      </w:divBdr>
    </w:div>
    <w:div w:id="1171287310">
      <w:bodyDiv w:val="1"/>
      <w:marLeft w:val="0"/>
      <w:marRight w:val="0"/>
      <w:marTop w:val="0"/>
      <w:marBottom w:val="0"/>
      <w:divBdr>
        <w:top w:val="none" w:sz="0" w:space="0" w:color="auto"/>
        <w:left w:val="none" w:sz="0" w:space="0" w:color="auto"/>
        <w:bottom w:val="none" w:sz="0" w:space="0" w:color="auto"/>
        <w:right w:val="none" w:sz="0" w:space="0" w:color="auto"/>
      </w:divBdr>
    </w:div>
    <w:div w:id="1174497135">
      <w:bodyDiv w:val="1"/>
      <w:marLeft w:val="0"/>
      <w:marRight w:val="0"/>
      <w:marTop w:val="0"/>
      <w:marBottom w:val="0"/>
      <w:divBdr>
        <w:top w:val="none" w:sz="0" w:space="0" w:color="auto"/>
        <w:left w:val="none" w:sz="0" w:space="0" w:color="auto"/>
        <w:bottom w:val="none" w:sz="0" w:space="0" w:color="auto"/>
        <w:right w:val="none" w:sz="0" w:space="0" w:color="auto"/>
      </w:divBdr>
    </w:div>
    <w:div w:id="1236279399">
      <w:bodyDiv w:val="1"/>
      <w:marLeft w:val="0"/>
      <w:marRight w:val="0"/>
      <w:marTop w:val="0"/>
      <w:marBottom w:val="0"/>
      <w:divBdr>
        <w:top w:val="none" w:sz="0" w:space="0" w:color="auto"/>
        <w:left w:val="none" w:sz="0" w:space="0" w:color="auto"/>
        <w:bottom w:val="none" w:sz="0" w:space="0" w:color="auto"/>
        <w:right w:val="none" w:sz="0" w:space="0" w:color="auto"/>
      </w:divBdr>
    </w:div>
    <w:div w:id="1259564215">
      <w:bodyDiv w:val="1"/>
      <w:marLeft w:val="0"/>
      <w:marRight w:val="0"/>
      <w:marTop w:val="0"/>
      <w:marBottom w:val="0"/>
      <w:divBdr>
        <w:top w:val="none" w:sz="0" w:space="0" w:color="auto"/>
        <w:left w:val="none" w:sz="0" w:space="0" w:color="auto"/>
        <w:bottom w:val="none" w:sz="0" w:space="0" w:color="auto"/>
        <w:right w:val="none" w:sz="0" w:space="0" w:color="auto"/>
      </w:divBdr>
    </w:div>
    <w:div w:id="1261715614">
      <w:bodyDiv w:val="1"/>
      <w:marLeft w:val="0"/>
      <w:marRight w:val="0"/>
      <w:marTop w:val="0"/>
      <w:marBottom w:val="0"/>
      <w:divBdr>
        <w:top w:val="none" w:sz="0" w:space="0" w:color="auto"/>
        <w:left w:val="none" w:sz="0" w:space="0" w:color="auto"/>
        <w:bottom w:val="none" w:sz="0" w:space="0" w:color="auto"/>
        <w:right w:val="none" w:sz="0" w:space="0" w:color="auto"/>
      </w:divBdr>
    </w:div>
    <w:div w:id="1295333457">
      <w:bodyDiv w:val="1"/>
      <w:marLeft w:val="0"/>
      <w:marRight w:val="0"/>
      <w:marTop w:val="0"/>
      <w:marBottom w:val="0"/>
      <w:divBdr>
        <w:top w:val="none" w:sz="0" w:space="0" w:color="auto"/>
        <w:left w:val="none" w:sz="0" w:space="0" w:color="auto"/>
        <w:bottom w:val="none" w:sz="0" w:space="0" w:color="auto"/>
        <w:right w:val="none" w:sz="0" w:space="0" w:color="auto"/>
      </w:divBdr>
    </w:div>
    <w:div w:id="1370105354">
      <w:bodyDiv w:val="1"/>
      <w:marLeft w:val="0"/>
      <w:marRight w:val="0"/>
      <w:marTop w:val="0"/>
      <w:marBottom w:val="0"/>
      <w:divBdr>
        <w:top w:val="none" w:sz="0" w:space="0" w:color="auto"/>
        <w:left w:val="none" w:sz="0" w:space="0" w:color="auto"/>
        <w:bottom w:val="none" w:sz="0" w:space="0" w:color="auto"/>
        <w:right w:val="none" w:sz="0" w:space="0" w:color="auto"/>
      </w:divBdr>
    </w:div>
    <w:div w:id="1395932752">
      <w:bodyDiv w:val="1"/>
      <w:marLeft w:val="0"/>
      <w:marRight w:val="0"/>
      <w:marTop w:val="0"/>
      <w:marBottom w:val="0"/>
      <w:divBdr>
        <w:top w:val="none" w:sz="0" w:space="0" w:color="auto"/>
        <w:left w:val="none" w:sz="0" w:space="0" w:color="auto"/>
        <w:bottom w:val="none" w:sz="0" w:space="0" w:color="auto"/>
        <w:right w:val="none" w:sz="0" w:space="0" w:color="auto"/>
      </w:divBdr>
    </w:div>
    <w:div w:id="1432119238">
      <w:bodyDiv w:val="1"/>
      <w:marLeft w:val="0"/>
      <w:marRight w:val="0"/>
      <w:marTop w:val="0"/>
      <w:marBottom w:val="0"/>
      <w:divBdr>
        <w:top w:val="none" w:sz="0" w:space="0" w:color="auto"/>
        <w:left w:val="none" w:sz="0" w:space="0" w:color="auto"/>
        <w:bottom w:val="none" w:sz="0" w:space="0" w:color="auto"/>
        <w:right w:val="none" w:sz="0" w:space="0" w:color="auto"/>
      </w:divBdr>
    </w:div>
    <w:div w:id="1608847275">
      <w:bodyDiv w:val="1"/>
      <w:marLeft w:val="0"/>
      <w:marRight w:val="0"/>
      <w:marTop w:val="0"/>
      <w:marBottom w:val="0"/>
      <w:divBdr>
        <w:top w:val="none" w:sz="0" w:space="0" w:color="auto"/>
        <w:left w:val="none" w:sz="0" w:space="0" w:color="auto"/>
        <w:bottom w:val="none" w:sz="0" w:space="0" w:color="auto"/>
        <w:right w:val="none" w:sz="0" w:space="0" w:color="auto"/>
      </w:divBdr>
    </w:div>
    <w:div w:id="1641616529">
      <w:bodyDiv w:val="1"/>
      <w:marLeft w:val="0"/>
      <w:marRight w:val="0"/>
      <w:marTop w:val="0"/>
      <w:marBottom w:val="0"/>
      <w:divBdr>
        <w:top w:val="none" w:sz="0" w:space="0" w:color="auto"/>
        <w:left w:val="none" w:sz="0" w:space="0" w:color="auto"/>
        <w:bottom w:val="none" w:sz="0" w:space="0" w:color="auto"/>
        <w:right w:val="none" w:sz="0" w:space="0" w:color="auto"/>
      </w:divBdr>
    </w:div>
    <w:div w:id="1667443446">
      <w:bodyDiv w:val="1"/>
      <w:marLeft w:val="0"/>
      <w:marRight w:val="0"/>
      <w:marTop w:val="0"/>
      <w:marBottom w:val="0"/>
      <w:divBdr>
        <w:top w:val="none" w:sz="0" w:space="0" w:color="auto"/>
        <w:left w:val="none" w:sz="0" w:space="0" w:color="auto"/>
        <w:bottom w:val="none" w:sz="0" w:space="0" w:color="auto"/>
        <w:right w:val="none" w:sz="0" w:space="0" w:color="auto"/>
      </w:divBdr>
    </w:div>
    <w:div w:id="1834176478">
      <w:bodyDiv w:val="1"/>
      <w:marLeft w:val="0"/>
      <w:marRight w:val="0"/>
      <w:marTop w:val="0"/>
      <w:marBottom w:val="0"/>
      <w:divBdr>
        <w:top w:val="none" w:sz="0" w:space="0" w:color="auto"/>
        <w:left w:val="none" w:sz="0" w:space="0" w:color="auto"/>
        <w:bottom w:val="none" w:sz="0" w:space="0" w:color="auto"/>
        <w:right w:val="none" w:sz="0" w:space="0" w:color="auto"/>
      </w:divBdr>
    </w:div>
    <w:div w:id="1919712469">
      <w:bodyDiv w:val="1"/>
      <w:marLeft w:val="0"/>
      <w:marRight w:val="0"/>
      <w:marTop w:val="0"/>
      <w:marBottom w:val="0"/>
      <w:divBdr>
        <w:top w:val="none" w:sz="0" w:space="0" w:color="auto"/>
        <w:left w:val="none" w:sz="0" w:space="0" w:color="auto"/>
        <w:bottom w:val="none" w:sz="0" w:space="0" w:color="auto"/>
        <w:right w:val="none" w:sz="0" w:space="0" w:color="auto"/>
      </w:divBdr>
    </w:div>
    <w:div w:id="2061243103">
      <w:bodyDiv w:val="1"/>
      <w:marLeft w:val="0"/>
      <w:marRight w:val="0"/>
      <w:marTop w:val="0"/>
      <w:marBottom w:val="0"/>
      <w:divBdr>
        <w:top w:val="none" w:sz="0" w:space="0" w:color="auto"/>
        <w:left w:val="none" w:sz="0" w:space="0" w:color="auto"/>
        <w:bottom w:val="none" w:sz="0" w:space="0" w:color="auto"/>
        <w:right w:val="none" w:sz="0" w:space="0" w:color="auto"/>
      </w:divBdr>
    </w:div>
    <w:div w:id="21167475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C69EF-BA79-4BD2-A9B3-2F07C2003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5734</Words>
  <Characters>31809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 Badawy</cp:lastModifiedBy>
  <cp:revision>2</cp:revision>
  <cp:lastPrinted>2025-07-12T18:41:00Z</cp:lastPrinted>
  <dcterms:created xsi:type="dcterms:W3CDTF">2025-08-24T21:27:00Z</dcterms:created>
  <dcterms:modified xsi:type="dcterms:W3CDTF">2025-08-24T21:27:00Z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