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CDFA2" w14:textId="3E28F1A5" w:rsidR="00440BBC" w:rsidRDefault="00057657">
      <w:pPr>
        <w:rPr>
          <w:rFonts w:ascii="Simplified Arabic" w:hAnsi="Simplified Arabic" w:cs="Simplified Arabic"/>
          <w:sz w:val="28"/>
          <w:szCs w:val="28"/>
          <w:rtl/>
        </w:rPr>
      </w:pPr>
      <w:r w:rsidRPr="004B271C">
        <w:rPr>
          <w:rFonts w:ascii="Simplified Arabic" w:hAnsi="Simplified Arabic" w:cs="Simplified Arabic" w:hint="cs"/>
          <w:sz w:val="28"/>
          <w:szCs w:val="28"/>
          <w:rtl/>
        </w:rPr>
        <w:t xml:space="preserve">ملاحظة على رسالة بندر خالد الغامدي </w:t>
      </w:r>
    </w:p>
    <w:p w14:paraId="74E5EDBC" w14:textId="319EAA2C" w:rsidR="004B271C" w:rsidRDefault="004B271C" w:rsidP="004B271C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إزالة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اطار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الصفحة والصور المستخدمة في كتابة عناوين الفصول </w:t>
      </w:r>
    </w:p>
    <w:p w14:paraId="15FF2D1E" w14:textId="37CBFDE5" w:rsidR="004B271C" w:rsidRPr="00A6483F" w:rsidRDefault="004B271C" w:rsidP="004B271C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A6483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يوجد استخدام ملحوظ لتقنيات الذكاء الاصطناعي في إدارة سلسلة التوريد في الشركة السعودية للصناعات الأساسية (</w:t>
      </w: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سابك</w:t>
      </w:r>
      <w:r w:rsidRPr="00A6483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)</w:t>
      </w:r>
      <w:proofErr w:type="gramStart"/>
      <w:r w:rsidRPr="00A6483F">
        <w:rPr>
          <w:rFonts w:ascii="Sakkal Majalla" w:hAnsi="Sakkal Majalla" w:cs="Sakkal Majalla"/>
          <w:color w:val="000000" w:themeColor="text1"/>
          <w:sz w:val="32"/>
          <w:szCs w:val="32"/>
        </w:rPr>
        <w:t>.</w:t>
      </w: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،هذا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سؤال بحيثي وليس فرض </w:t>
      </w:r>
    </w:p>
    <w:p w14:paraId="3EAE4A26" w14:textId="1DC656FD" w:rsidR="004B271C" w:rsidRDefault="004B271C" w:rsidP="004B271C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يجب ان يكون هناك توحيد في صياغة فروض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الدراسة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مثال</w:t>
      </w:r>
    </w:p>
    <w:p w14:paraId="684BFC56" w14:textId="4076777F" w:rsidR="004B271C" w:rsidRDefault="004B271C" w:rsidP="004B271C">
      <w:pPr>
        <w:pStyle w:val="a6"/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يوحد تأثير ذو دلالة إحصائية </w:t>
      </w:r>
      <w:r w:rsidRPr="00A6483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لتقنيات نظم التحكم والنقل الذكية على تحسين أبعاد كفاءة إدارة سلسلة التوريد (التكامل، العمليات، الشراء، التوزيع)</w:t>
      </w:r>
      <w:r w:rsidRPr="00A6483F">
        <w:rPr>
          <w:rFonts w:ascii="Sakkal Majalla" w:hAnsi="Sakkal Majalla" w:cs="Sakkal Majalla"/>
          <w:color w:val="000000" w:themeColor="text1"/>
          <w:sz w:val="32"/>
          <w:szCs w:val="32"/>
        </w:rPr>
        <w:t>.</w:t>
      </w:r>
    </w:p>
    <w:p w14:paraId="0DE5EAAB" w14:textId="59D82A11" w:rsidR="004B271C" w:rsidRDefault="004B271C" w:rsidP="004B271C">
      <w:pPr>
        <w:pStyle w:val="a6"/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حذف خطوات تنفيذ خطوات تنفيذ الرسالة، تستخدم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في</w:t>
      </w:r>
      <w:r w:rsidR="007B6216">
        <w:rPr>
          <w:rFonts w:ascii="Sakkal Majalla" w:hAnsi="Sakkal Majalla" w:cs="Sakkal Majalla"/>
          <w:color w:val="000000" w:themeColor="text1"/>
          <w:sz w:val="32"/>
          <w:szCs w:val="32"/>
        </w:rPr>
        <w:t xml:space="preserve"> </w:t>
      </w:r>
      <w:r w:rsidR="007B6216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كتابة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</w:t>
      </w:r>
      <w:proofErr w:type="gramStart"/>
      <w:r>
        <w:rPr>
          <w:rFonts w:ascii="Sakkal Majalla" w:hAnsi="Sakkal Majalla" w:cs="Sakkal Majalla"/>
          <w:color w:val="000000" w:themeColor="text1"/>
          <w:sz w:val="32"/>
          <w:szCs w:val="32"/>
        </w:rPr>
        <w:t xml:space="preserve">Proposal </w:t>
      </w:r>
      <w:r w:rsidR="007B6216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وليس</w:t>
      </w:r>
      <w:proofErr w:type="gramEnd"/>
      <w:r w:rsidR="007B6216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عند كتابة الرسالة كاملة </w:t>
      </w:r>
    </w:p>
    <w:p w14:paraId="32367F99" w14:textId="2B0AE84A" w:rsidR="007B6216" w:rsidRDefault="007B6216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يجب ان يقسم الفصل الثاني إلى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مباحث ،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ثم فصل مستقل دراسات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سابقة ،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مثال المبحث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الأول ،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الذكاء الصناعي وهكذا </w:t>
      </w:r>
    </w:p>
    <w:p w14:paraId="31E856C8" w14:textId="36106701" w:rsidR="007B6216" w:rsidRPr="009E7A50" w:rsidRDefault="007B6216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>ماهية</w:t>
      </w:r>
      <w:r w:rsidRPr="001D6C35"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الذكاء الاصطناعي</w:t>
      </w:r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استبدال </w:t>
      </w:r>
      <w:proofErr w:type="gramStart"/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>العنوان ،</w:t>
      </w:r>
      <w:proofErr w:type="gramEnd"/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</w:t>
      </w:r>
      <w:proofErr w:type="gramStart"/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>بمفهوم  الذكاء</w:t>
      </w:r>
      <w:proofErr w:type="gramEnd"/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الصناعي </w:t>
      </w:r>
    </w:p>
    <w:p w14:paraId="42C9BA62" w14:textId="65E8C9F7" w:rsidR="009E7A50" w:rsidRPr="009E7A50" w:rsidRDefault="009E7A50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يجب على الباحث ذكر </w:t>
      </w:r>
      <w:proofErr w:type="gramStart"/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>اكثر</w:t>
      </w:r>
      <w:proofErr w:type="gramEnd"/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من مفهوم للذكاء الصناعي بشكل </w:t>
      </w:r>
      <w:proofErr w:type="gramStart"/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>واضح ،</w:t>
      </w:r>
      <w:proofErr w:type="gramEnd"/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ثم يعلق على هذه المفاهيم </w:t>
      </w:r>
    </w:p>
    <w:p w14:paraId="3E2F7F0F" w14:textId="310DE7DE" w:rsidR="009E7A50" w:rsidRDefault="009E7A50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جدل رقم 1 يجب على الباحث ذكر مصدر الجدول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اسفل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الجدول </w:t>
      </w:r>
    </w:p>
    <w:p w14:paraId="708B1774" w14:textId="7B51D80C" w:rsidR="009E7A50" w:rsidRDefault="009E7A50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سلاسل التوريد يجب ان تكون ضمن المبحث الثاني </w:t>
      </w:r>
    </w:p>
    <w:p w14:paraId="0A962DDA" w14:textId="5999CEEE" w:rsidR="009E7A50" w:rsidRDefault="009E7A50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استبدال كلمة ماهية سلاسل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التوريد ،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بمفهوم سلاسل التوريد </w:t>
      </w:r>
    </w:p>
    <w:p w14:paraId="15CFA280" w14:textId="42308E34" w:rsidR="009E7A50" w:rsidRDefault="009E7A50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صفحة 37 فقرة 3 </w:t>
      </w:r>
      <w:proofErr w:type="spell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ابتدا</w:t>
      </w:r>
      <w:proofErr w:type="spell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الباحث الفقرة بكلمة ثانيا، ولم يكن هناك أولا </w:t>
      </w:r>
    </w:p>
    <w:p w14:paraId="44B98C52" w14:textId="07E13FB9" w:rsidR="009E7A50" w:rsidRDefault="009E7A50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يجب على الباحث ذكر مجموعة من المفاهيم الخاصة بسلاسل التوريد بشكل واضح ثم يعلق عليها</w:t>
      </w:r>
    </w:p>
    <w:p w14:paraId="75FDC583" w14:textId="720B93D1" w:rsidR="009E7A50" w:rsidRDefault="009E7A50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يجب ان تكتب العناوين الرئيسية بخط </w:t>
      </w:r>
      <w:r>
        <w:rPr>
          <w:rFonts w:ascii="Sakkal Majalla" w:hAnsi="Sakkal Majalla" w:cs="Sakkal Majalla"/>
          <w:color w:val="000000" w:themeColor="text1"/>
          <w:sz w:val="32"/>
          <w:szCs w:val="32"/>
        </w:rPr>
        <w:t>BOLD</w:t>
      </w:r>
    </w:p>
    <w:p w14:paraId="51E69975" w14:textId="02B99BA4" w:rsidR="009E7A50" w:rsidRPr="00374163" w:rsidRDefault="000C68D4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1D6C35"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lastRenderedPageBreak/>
        <w:t>علاقة الذكاء الاصطناعي بسلسلة ا</w:t>
      </w:r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>لــتــو</w:t>
      </w:r>
      <w:r w:rsidRPr="001D6C35"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>ريد</w:t>
      </w:r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يجب ان تكون في مبحث </w:t>
      </w:r>
      <w:proofErr w:type="gramStart"/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>مستقل ،</w:t>
      </w:r>
      <w:proofErr w:type="gramEnd"/>
      <w:r>
        <w:rPr>
          <w:rFonts w:ascii="Sakkal Majalla" w:eastAsia="Times New Roman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المبحث الثالث</w:t>
      </w:r>
    </w:p>
    <w:p w14:paraId="0DA2B49C" w14:textId="275BEC89" w:rsidR="00374163" w:rsidRPr="00374163" w:rsidRDefault="00374163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A60DEB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>الدراسات المرجعية:</w:t>
      </w:r>
      <w:r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اسمها الدراسات السابقة، ويجب ان تكون في فصل مستقل </w:t>
      </w:r>
    </w:p>
    <w:p w14:paraId="4215C6B9" w14:textId="5569453A" w:rsidR="00374163" w:rsidRDefault="00374163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زيادة عدد الدراسات السابقة في كل محور</w:t>
      </w:r>
    </w:p>
    <w:p w14:paraId="65E37927" w14:textId="1DA941DE" w:rsidR="00374163" w:rsidRDefault="000C00BF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proofErr w:type="spell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منهيجة</w:t>
      </w:r>
      <w:proofErr w:type="spell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الدراسة مكتوبة باللون الأحمر غير جائز </w:t>
      </w:r>
    </w:p>
    <w:p w14:paraId="10668566" w14:textId="5842F11D" w:rsidR="000C00BF" w:rsidRDefault="000C00BF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لماذا عينة الدراسة مضللة باللون الأصفر ومكتوبة باللون الأحمر</w:t>
      </w:r>
    </w:p>
    <w:p w14:paraId="6EE179E3" w14:textId="33A59C27" w:rsidR="000C00BF" w:rsidRDefault="000C00BF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اذا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قام الباحث بتوزيع 250 استبانة يجب ان تكون العينة 250 وليس 222</w:t>
      </w:r>
    </w:p>
    <w:p w14:paraId="6BD36BC5" w14:textId="65B97473" w:rsidR="000C00BF" w:rsidRDefault="000C00BF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مصدر الجدول 3.3</w:t>
      </w:r>
    </w:p>
    <w:p w14:paraId="003A5364" w14:textId="7DAF76EA" w:rsidR="000C00BF" w:rsidRDefault="000C00BF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الجدول 3.5 ما هو الهدف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منه ،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وما هو دلالته ودلالة الأرقام الواردة فيه </w:t>
      </w:r>
    </w:p>
    <w:p w14:paraId="617CB628" w14:textId="2D6EABCD" w:rsidR="000C00BF" w:rsidRDefault="000C00BF" w:rsidP="007B6216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يجب ان يكون هناك مصدر للجداول فمثلا الجدول رقم 4.1 يجب ان يكون هناك مصدر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مثل :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من اعداد الباحث بناء على مخرجات التحليل الاحصائي</w:t>
      </w:r>
    </w:p>
    <w:p w14:paraId="377BF031" w14:textId="735C38E9" w:rsidR="000C00BF" w:rsidRPr="003F6713" w:rsidRDefault="000C00BF" w:rsidP="003F6713">
      <w:pPr>
        <w:pStyle w:val="a6"/>
        <w:numPr>
          <w:ilvl w:val="0"/>
          <w:numId w:val="1"/>
        </w:numPr>
        <w:spacing w:line="360" w:lineRule="auto"/>
        <w:jc w:val="both"/>
        <w:rPr>
          <w:rFonts w:ascii="Sakkal Majalla" w:hAnsi="Sakkal Majalla" w:cs="Sakkal Majalla"/>
          <w:sz w:val="32"/>
          <w:szCs w:val="32"/>
          <w:rtl/>
        </w:rPr>
      </w:pPr>
      <w:r w:rsidRPr="003F6713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في تفسير نتائج التحليل الوصفي في </w:t>
      </w:r>
      <w:proofErr w:type="spellStart"/>
      <w:r w:rsidRPr="003F6713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في</w:t>
      </w:r>
      <w:proofErr w:type="spellEnd"/>
      <w:r w:rsidRPr="003F6713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جدول رقم 4.6 استخدم الباحث التعليق التالي " </w:t>
      </w:r>
      <w:r w:rsidRPr="003F6713">
        <w:rPr>
          <w:rFonts w:ascii="Sakkal Majalla" w:hAnsi="Sakkal Majalla" w:cs="Sakkal Majalla" w:hint="cs"/>
          <w:sz w:val="32"/>
          <w:szCs w:val="32"/>
          <w:rtl/>
        </w:rPr>
        <w:t xml:space="preserve">والذي قد يفسر بأنه توجد </w:t>
      </w:r>
      <w:r w:rsidRPr="003F6713">
        <w:rPr>
          <w:rFonts w:ascii="Sakkal Majalla" w:hAnsi="Sakkal Majalla" w:cs="Sakkal Majalla" w:hint="cs"/>
          <w:sz w:val="32"/>
          <w:szCs w:val="32"/>
          <w:rtl/>
          <w:lang w:bidi="ar-BH"/>
        </w:rPr>
        <w:t xml:space="preserve">أثر </w:t>
      </w:r>
      <w:r w:rsidRPr="003F6713">
        <w:rPr>
          <w:rFonts w:ascii="Sakkal Majalla" w:hAnsi="Sakkal Majalla" w:cs="Sakkal Majalla" w:hint="cs"/>
          <w:sz w:val="32"/>
          <w:szCs w:val="32"/>
          <w:rtl/>
        </w:rPr>
        <w:t>ذات دلالة إحصائية بين نظم الــتحكم والنقل الذكية وتطوير إدارة سلسلة التوريد.</w:t>
      </w:r>
      <w:r w:rsidRPr="003F6713">
        <w:rPr>
          <w:rFonts w:ascii="Sakkal Majalla" w:hAnsi="Sakkal Majalla" w:cs="Sakkal Majalla" w:hint="cs"/>
          <w:sz w:val="32"/>
          <w:szCs w:val="32"/>
          <w:rtl/>
        </w:rPr>
        <w:t>"</w:t>
      </w:r>
      <w:r w:rsidR="003F6713" w:rsidRPr="003F6713">
        <w:rPr>
          <w:rFonts w:ascii="Sakkal Majalla" w:hAnsi="Sakkal Majalla" w:cs="Sakkal Majalla" w:hint="cs"/>
          <w:sz w:val="32"/>
          <w:szCs w:val="32"/>
          <w:rtl/>
        </w:rPr>
        <w:t xml:space="preserve"> كيف توصل الباحث لوجود </w:t>
      </w:r>
      <w:proofErr w:type="gramStart"/>
      <w:r w:rsidR="003F6713" w:rsidRPr="003F6713">
        <w:rPr>
          <w:rFonts w:ascii="Sakkal Majalla" w:hAnsi="Sakkal Majalla" w:cs="Sakkal Majalla" w:hint="cs"/>
          <w:sz w:val="32"/>
          <w:szCs w:val="32"/>
          <w:rtl/>
        </w:rPr>
        <w:t>اثر</w:t>
      </w:r>
      <w:proofErr w:type="gramEnd"/>
      <w:r w:rsidR="003F6713" w:rsidRPr="003F6713">
        <w:rPr>
          <w:rFonts w:ascii="Sakkal Majalla" w:hAnsi="Sakkal Majalla" w:cs="Sakkal Majalla" w:hint="cs"/>
          <w:sz w:val="32"/>
          <w:szCs w:val="32"/>
          <w:rtl/>
        </w:rPr>
        <w:t xml:space="preserve"> على الرغم منه انه لم يقم احصائيا باختبار الفروض، كمان ان التفسير لا يكون من خلال إيجاد العلاقة او الأثر الاحصائي بل يكون التفسير لماذا جاءت الفقرة في الترتيب الأول </w:t>
      </w:r>
      <w:proofErr w:type="spellStart"/>
      <w:r w:rsidR="003F6713" w:rsidRPr="003F6713">
        <w:rPr>
          <w:rFonts w:ascii="Sakkal Majalla" w:hAnsi="Sakkal Majalla" w:cs="Sakkal Majalla" w:hint="cs"/>
          <w:sz w:val="32"/>
          <w:szCs w:val="32"/>
          <w:rtl/>
        </w:rPr>
        <w:t>ولماذ</w:t>
      </w:r>
      <w:proofErr w:type="spellEnd"/>
      <w:r w:rsidR="003F6713" w:rsidRPr="003F6713">
        <w:rPr>
          <w:rFonts w:ascii="Sakkal Majalla" w:hAnsi="Sakkal Majalla" w:cs="Sakkal Majalla" w:hint="cs"/>
          <w:sz w:val="32"/>
          <w:szCs w:val="32"/>
          <w:rtl/>
        </w:rPr>
        <w:t xml:space="preserve"> جاءت الفقرة في الترتيب الثاني، ويعلق على النتيجة الكلية ويفسرها. وبالتالي إعادة التعليق على نتائج الجدول وهذا ينطبق على باقي جداول التحليل الوصفي </w:t>
      </w:r>
    </w:p>
    <w:p w14:paraId="6F61C1C5" w14:textId="37C50AF3" w:rsidR="000C00BF" w:rsidRPr="003F6713" w:rsidRDefault="003F6713" w:rsidP="000C00BF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713480">
        <w:rPr>
          <w:rFonts w:ascii="Sakkal Majalla" w:hAnsi="Sakkal Majalla" w:cs="Sakkal Majalla" w:hint="cs"/>
          <w:b/>
          <w:bCs/>
          <w:sz w:val="36"/>
          <w:szCs w:val="36"/>
          <w:rtl/>
        </w:rPr>
        <w:t>التحقق من فروض الــدراسـة</w:t>
      </w:r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يجب ان يكون العنوان </w:t>
      </w:r>
      <w:proofErr w:type="spellStart"/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>اخبتار</w:t>
      </w:r>
      <w:proofErr w:type="spellEnd"/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الفروض، ويجب ان يكتب الفرض المراد اختبار بوضوح ثم يتم تحديد كيفية الاختبار </w:t>
      </w:r>
    </w:p>
    <w:p w14:paraId="047C1AB2" w14:textId="27F4CB39" w:rsidR="003F6713" w:rsidRDefault="003F6713" w:rsidP="003F6713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lastRenderedPageBreak/>
        <w:t xml:space="preserve">بدا الباحث تعليق على جدول 4.13 بان هناك </w:t>
      </w:r>
      <w:proofErr w:type="spellStart"/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تاثير</w:t>
      </w:r>
      <w:proofErr w:type="spell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،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وهذا غير صحيح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علميا،  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الجدول</w:t>
      </w:r>
      <w:proofErr w:type="gramEnd"/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الذي عرضته يعتمد على </w:t>
      </w:r>
      <w:r w:rsidRPr="003F6713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معامل ارتباط بيرسون</w:t>
      </w:r>
      <w:r w:rsidRPr="003F6713">
        <w:rPr>
          <w:rFonts w:ascii="Sakkal Majalla" w:hAnsi="Sakkal Majalla" w:cs="Sakkal Majalla"/>
          <w:b/>
          <w:bCs/>
          <w:color w:val="000000" w:themeColor="text1"/>
          <w:sz w:val="32"/>
          <w:szCs w:val="32"/>
        </w:rPr>
        <w:t xml:space="preserve"> (Pearson Correlation Coefficient)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، وهذا الاختبار يقيس </w:t>
      </w:r>
      <w:r w:rsidRPr="003F6713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قوة واتجاه العلاقة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بين متغيرين، ولا يختبر العلاقة السببية أو التأثير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</w:rPr>
        <w:t>.</w:t>
      </w:r>
    </w:p>
    <w:p w14:paraId="00B4DE43" w14:textId="7BB2A27B" w:rsidR="003F6713" w:rsidRPr="003F6713" w:rsidRDefault="003F6713" w:rsidP="003F6713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يجب ان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تبدا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في التعليق يتضح من نتائج الجدول رقم 4.13 ثم تكمل التعليق بما </w:t>
      </w:r>
      <w:proofErr w:type="spell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يتلائم</w:t>
      </w:r>
      <w:proofErr w:type="spell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مع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الجدول .</w:t>
      </w:r>
      <w:proofErr w:type="gramEnd"/>
    </w:p>
    <w:p w14:paraId="0C0A11EC" w14:textId="1A9C75A3" w:rsidR="003F6713" w:rsidRDefault="003F6713" w:rsidP="003F6713">
      <w:p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ملاحظات عامة عن التعليق على نتائج اختبار العلاقة ويجب ان تطبق هذه الملاحظات على كافة الجداول الخاصة باختبار العلاقة </w:t>
      </w:r>
    </w:p>
    <w:p w14:paraId="7A64DA57" w14:textId="77777777" w:rsidR="003F6713" w:rsidRPr="003F6713" w:rsidRDefault="003F6713" w:rsidP="003F6713">
      <w:pPr>
        <w:numPr>
          <w:ilvl w:val="0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ابدأ بالنتيجة العامة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</w:p>
    <w:p w14:paraId="0A194494" w14:textId="77777777" w:rsidR="003F6713" w:rsidRPr="003F6713" w:rsidRDefault="003F6713" w:rsidP="003F6713">
      <w:pPr>
        <w:numPr>
          <w:ilvl w:val="1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وضح ما إذا كانت توجد علاقة ارتباط بين المتغير المستقل والمتغير التابع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. </w:t>
      </w:r>
    </w:p>
    <w:p w14:paraId="066896BE" w14:textId="77777777" w:rsidR="003F6713" w:rsidRPr="003F6713" w:rsidRDefault="003F6713" w:rsidP="003F6713">
      <w:pPr>
        <w:numPr>
          <w:ilvl w:val="1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حدد اتجاه العلاقة (موجبة أو سالبة)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. </w:t>
      </w:r>
    </w:p>
    <w:p w14:paraId="756BBA9B" w14:textId="77777777" w:rsidR="003F6713" w:rsidRPr="003F6713" w:rsidRDefault="003F6713" w:rsidP="003F6713">
      <w:pPr>
        <w:numPr>
          <w:ilvl w:val="1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اذكر ما إذا كانت العلاقة دالة إحصائياً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. </w:t>
      </w:r>
    </w:p>
    <w:p w14:paraId="40E2C65E" w14:textId="77777777" w:rsidR="003F6713" w:rsidRPr="003F6713" w:rsidRDefault="003F6713" w:rsidP="003F6713">
      <w:pPr>
        <w:numPr>
          <w:ilvl w:val="0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اذكر قيمة معامل الارتباط</w:t>
      </w:r>
      <w:r w:rsidRPr="003F6713">
        <w:rPr>
          <w:rFonts w:ascii="Sakkal Majalla" w:hAnsi="Sakkal Majalla" w:cs="Sakkal Majalla"/>
          <w:b/>
          <w:bCs/>
          <w:color w:val="000000" w:themeColor="text1"/>
          <w:sz w:val="32"/>
          <w:szCs w:val="32"/>
          <w:lang/>
        </w:rPr>
        <w:t xml:space="preserve"> (r)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 </w:t>
      </w:r>
    </w:p>
    <w:p w14:paraId="56E0D9F1" w14:textId="77777777" w:rsidR="003F6713" w:rsidRPr="003F6713" w:rsidRDefault="003F6713" w:rsidP="003F6713">
      <w:pPr>
        <w:numPr>
          <w:ilvl w:val="1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لا تكتفِ بعبارة "يوجد ارتباط"، بل اذكر قيمة معامل الارتباط لكل بعد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. </w:t>
      </w:r>
    </w:p>
    <w:p w14:paraId="0B15CB92" w14:textId="77777777" w:rsidR="003F6713" w:rsidRPr="003F6713" w:rsidRDefault="003F6713" w:rsidP="003F6713">
      <w:pPr>
        <w:numPr>
          <w:ilvl w:val="1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فسّر قوة العلاقة وفقاً للمعايير المعتمدة (ضعيفة، متوسطة، قوية)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. </w:t>
      </w:r>
    </w:p>
    <w:p w14:paraId="5E2F4B6C" w14:textId="77777777" w:rsidR="003F6713" w:rsidRPr="003F6713" w:rsidRDefault="003F6713" w:rsidP="003F6713">
      <w:pPr>
        <w:numPr>
          <w:ilvl w:val="0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اذكر مستوى الدلالة الإحصائية</w:t>
      </w:r>
      <w:r w:rsidRPr="003F6713">
        <w:rPr>
          <w:rFonts w:ascii="Sakkal Majalla" w:hAnsi="Sakkal Majalla" w:cs="Sakkal Majalla"/>
          <w:b/>
          <w:bCs/>
          <w:color w:val="000000" w:themeColor="text1"/>
          <w:sz w:val="32"/>
          <w:szCs w:val="32"/>
          <w:lang/>
        </w:rPr>
        <w:t xml:space="preserve"> (Sig.)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 </w:t>
      </w:r>
    </w:p>
    <w:p w14:paraId="576D4E97" w14:textId="77777777" w:rsidR="003F6713" w:rsidRPr="003F6713" w:rsidRDefault="003F6713" w:rsidP="003F6713">
      <w:pPr>
        <w:numPr>
          <w:ilvl w:val="1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بيّن أن قيمة الدلالة أقل من (0.05) أو (0.01)، مما يعني أن العلاقة ذات دلالة إحصائية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. </w:t>
      </w:r>
    </w:p>
    <w:p w14:paraId="176CE753" w14:textId="77777777" w:rsidR="003F6713" w:rsidRPr="003F6713" w:rsidRDefault="003F6713" w:rsidP="003F6713">
      <w:pPr>
        <w:numPr>
          <w:ilvl w:val="1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lastRenderedPageBreak/>
        <w:t>لا تكتفِ بذكر كلمة "دال إحصائياً" دون تفسير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. </w:t>
      </w:r>
    </w:p>
    <w:p w14:paraId="47F32748" w14:textId="77777777" w:rsidR="003F6713" w:rsidRPr="003F6713" w:rsidRDefault="003F6713" w:rsidP="003F6713">
      <w:pPr>
        <w:numPr>
          <w:ilvl w:val="0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قارن بين الأبعاد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</w:p>
    <w:p w14:paraId="5636BD9C" w14:textId="77777777" w:rsidR="003F6713" w:rsidRPr="003F6713" w:rsidRDefault="003F6713" w:rsidP="003F6713">
      <w:pPr>
        <w:numPr>
          <w:ilvl w:val="1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وضح أي الأبعاد حقق أعلى ارتباط وأيها جاء في المرتبة الأخيرة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. </w:t>
      </w:r>
    </w:p>
    <w:p w14:paraId="0D14FC51" w14:textId="77777777" w:rsidR="003F6713" w:rsidRPr="003F6713" w:rsidRDefault="003F6713" w:rsidP="003F6713">
      <w:pPr>
        <w:numPr>
          <w:ilvl w:val="1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فسّر بإيجاز لماذا قد يكون أحد الأبعاد أكثر ارتباطاً من غيره (في ضوء الإطار النظري وليس بالتخمين)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. </w:t>
      </w:r>
    </w:p>
    <w:p w14:paraId="79205F74" w14:textId="77777777" w:rsidR="003F6713" w:rsidRPr="003F6713" w:rsidRDefault="003F6713" w:rsidP="003F6713">
      <w:pPr>
        <w:numPr>
          <w:ilvl w:val="0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علّق على الدرجة الكلية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</w:p>
    <w:p w14:paraId="69FACF89" w14:textId="77777777" w:rsidR="003F6713" w:rsidRPr="003F6713" w:rsidRDefault="003F6713" w:rsidP="003F6713">
      <w:pPr>
        <w:numPr>
          <w:ilvl w:val="1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إذا كان الجدول يتضمن الدرجة الكلية للمتغير المستقل، فبيّن قوة ارتباطها بالمتغير التابع، وما الذي يعكسه ذلك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. </w:t>
      </w:r>
    </w:p>
    <w:p w14:paraId="55F8B846" w14:textId="77777777" w:rsidR="003F6713" w:rsidRPr="003F6713" w:rsidRDefault="003F6713" w:rsidP="003F6713">
      <w:pPr>
        <w:numPr>
          <w:ilvl w:val="0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اربط النتائج بالفرضية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</w:p>
    <w:p w14:paraId="41C238C9" w14:textId="77777777" w:rsidR="003F6713" w:rsidRPr="003F6713" w:rsidRDefault="003F6713" w:rsidP="003F6713">
      <w:pPr>
        <w:numPr>
          <w:ilvl w:val="1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اذكر أن النتائج تدعم أو تؤيد فرضية وجود علاقة ارتباط بين المتغيرين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. </w:t>
      </w:r>
    </w:p>
    <w:p w14:paraId="53094B50" w14:textId="77777777" w:rsidR="003F6713" w:rsidRPr="003F6713" w:rsidRDefault="003F6713" w:rsidP="003F6713">
      <w:pPr>
        <w:numPr>
          <w:ilvl w:val="0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اربط النتائج بالدراسات السابقة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</w:p>
    <w:p w14:paraId="269B232A" w14:textId="77777777" w:rsidR="003F6713" w:rsidRDefault="003F6713" w:rsidP="003F6713">
      <w:pPr>
        <w:numPr>
          <w:ilvl w:val="1"/>
          <w:numId w:val="3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 w:rsidRPr="003F6713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قارن النتائج مع دراسة أو دراستين سابقتين، وبيّن ما إذا كانت متفقة أو مختلفة مع نتائجها</w:t>
      </w:r>
      <w:r w:rsidRPr="003F6713">
        <w:rPr>
          <w:rFonts w:ascii="Sakkal Majalla" w:hAnsi="Sakkal Majalla" w:cs="Sakkal Majalla"/>
          <w:color w:val="000000" w:themeColor="text1"/>
          <w:sz w:val="32"/>
          <w:szCs w:val="32"/>
          <w:lang/>
        </w:rPr>
        <w:t xml:space="preserve">. </w:t>
      </w:r>
    </w:p>
    <w:p w14:paraId="4480A885" w14:textId="02E64385" w:rsidR="002F526D" w:rsidRDefault="002F526D" w:rsidP="002F526D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 xml:space="preserve">في جدول 4.14 علق على درجة تأثير الذكاء الصناعي على الابعاد الفرعية لسلاسل التوريد حيث انها ظهرت كنتيجة لاختبار الانحدار المتعدد مع تفسير </w:t>
      </w:r>
      <w:proofErr w:type="spell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>النتجية</w:t>
      </w:r>
      <w:proofErr w:type="spell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 xml:space="preserve"> </w:t>
      </w:r>
    </w:p>
    <w:p w14:paraId="0F084E20" w14:textId="02BF386D" w:rsidR="002F526D" w:rsidRDefault="002F526D" w:rsidP="002F526D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 xml:space="preserve">في جدول 4.14 يجب ان تعلق على درجة تأثير أنظمة التحكم والنقل على الابعاد الفرعية لسلاسل التوريد حيث انها ظهرت </w:t>
      </w:r>
      <w:proofErr w:type="spell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>كنتجية</w:t>
      </w:r>
      <w:proofErr w:type="spell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 xml:space="preserve"> لاختبار الانحدار مع تفسير </w:t>
      </w:r>
      <w:proofErr w:type="spell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>النتجية</w:t>
      </w:r>
      <w:proofErr w:type="spell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 xml:space="preserve"> وهذا </w:t>
      </w: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lastRenderedPageBreak/>
        <w:t xml:space="preserve">ينطبق على باقي الجداول الخاصة باختبار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>الفروض ،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 xml:space="preserve"> حيث ظهر انه لا يوجد </w:t>
      </w:r>
      <w:proofErr w:type="spell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>تاثير</w:t>
      </w:r>
      <w:proofErr w:type="spell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 xml:space="preserve"> معنوي لنظم النقل على بعض متغيرات كفاءة سلاسل التوريد </w:t>
      </w:r>
    </w:p>
    <w:p w14:paraId="60CBC34F" w14:textId="5CE6003C" w:rsidR="002F526D" w:rsidRDefault="002F526D" w:rsidP="002F526D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 xml:space="preserve"> ذكر الباحث هذا الفرض ضمن فروض الدارسة ولكن لم يقم باختبار وهو </w:t>
      </w:r>
    </w:p>
    <w:p w14:paraId="037BF682" w14:textId="77777777" w:rsidR="002F526D" w:rsidRPr="00A6483F" w:rsidRDefault="002F526D" w:rsidP="002F526D">
      <w:pPr>
        <w:pStyle w:val="a6"/>
        <w:numPr>
          <w:ilvl w:val="0"/>
          <w:numId w:val="1"/>
        </w:numPr>
        <w:spacing w:after="200" w:line="360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A6483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توجد فروق ذات دلالة إحصائية في تأثير تقنيات الذكاء الاصطناعي على كفاءة إدارة سلسلة التوريد بين الأقسام المختلفة داخل الشركة.</w:t>
      </w:r>
    </w:p>
    <w:p w14:paraId="6E385E06" w14:textId="084CECA8" w:rsidR="002F526D" w:rsidRDefault="002F526D" w:rsidP="002F526D">
      <w:pPr>
        <w:pStyle w:val="a6"/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  <w:lang/>
        </w:rPr>
        <w:t xml:space="preserve">قم باختبار هذا الفرض والتأكد من صحته </w:t>
      </w:r>
    </w:p>
    <w:p w14:paraId="25E281E9" w14:textId="77777777" w:rsidR="002F526D" w:rsidRPr="002F526D" w:rsidRDefault="002F526D" w:rsidP="002F526D">
      <w:pPr>
        <w:pStyle w:val="a6"/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</w:p>
    <w:p w14:paraId="2F965C14" w14:textId="77777777" w:rsidR="003F6713" w:rsidRPr="003F6713" w:rsidRDefault="003F6713" w:rsidP="003F6713">
      <w:pPr>
        <w:spacing w:after="200" w:line="360" w:lineRule="auto"/>
        <w:rPr>
          <w:rFonts w:ascii="Sakkal Majalla" w:hAnsi="Sakkal Majalla" w:cs="Sakkal Majalla"/>
          <w:color w:val="000000" w:themeColor="text1"/>
          <w:sz w:val="32"/>
          <w:szCs w:val="32"/>
          <w:lang/>
        </w:rPr>
      </w:pPr>
    </w:p>
    <w:p w14:paraId="7920C9D5" w14:textId="461C5884" w:rsidR="004B271C" w:rsidRPr="004B271C" w:rsidRDefault="004B271C" w:rsidP="004B271C">
      <w:pPr>
        <w:pStyle w:val="a6"/>
        <w:rPr>
          <w:rFonts w:ascii="Simplified Arabic" w:hAnsi="Simplified Arabic" w:cs="Simplified Arabic" w:hint="cs"/>
          <w:sz w:val="28"/>
          <w:szCs w:val="28"/>
        </w:rPr>
      </w:pPr>
    </w:p>
    <w:sectPr w:rsidR="004B271C" w:rsidRPr="004B271C" w:rsidSect="00E8437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B2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7FD6"/>
    <w:multiLevelType w:val="multilevel"/>
    <w:tmpl w:val="2E6A2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D66A0B"/>
    <w:multiLevelType w:val="hybridMultilevel"/>
    <w:tmpl w:val="15A22D50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5262F"/>
    <w:multiLevelType w:val="multilevel"/>
    <w:tmpl w:val="91A274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42482685">
    <w:abstractNumId w:val="1"/>
  </w:num>
  <w:num w:numId="2" w16cid:durableId="348919101">
    <w:abstractNumId w:val="2"/>
  </w:num>
  <w:num w:numId="3" w16cid:durableId="1005092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657"/>
    <w:rsid w:val="0005225D"/>
    <w:rsid w:val="00057657"/>
    <w:rsid w:val="000C00BF"/>
    <w:rsid w:val="000C68D4"/>
    <w:rsid w:val="002F526D"/>
    <w:rsid w:val="00374163"/>
    <w:rsid w:val="003E5664"/>
    <w:rsid w:val="003F6713"/>
    <w:rsid w:val="00440BBC"/>
    <w:rsid w:val="004B271C"/>
    <w:rsid w:val="007B6216"/>
    <w:rsid w:val="009E7A50"/>
    <w:rsid w:val="00A13E8C"/>
    <w:rsid w:val="00E43C58"/>
    <w:rsid w:val="00E8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FBB2DC"/>
  <w15:chartTrackingRefBased/>
  <w15:docId w15:val="{0A230FE2-D05F-4133-85DA-0AAA616FB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576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576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576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576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576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576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576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576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576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576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576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576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57657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57657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5765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5765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5765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576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576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576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576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576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576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57657"/>
    <w:rPr>
      <w:i/>
      <w:iCs/>
      <w:color w:val="404040" w:themeColor="text1" w:themeTint="BF"/>
    </w:rPr>
  </w:style>
  <w:style w:type="paragraph" w:styleId="a6">
    <w:name w:val="List Paragraph"/>
    <w:aliases w:val="عنوان رئيسي,سرد الفقراتCxSpLast,List Paragraph1,NumberedList,النص, سرد الفقرات,Use Case List Paragraph Char,Use Case List Paragraph,Bulletted,lp1,lp11,lp1CxSpLast,YC Bulet,Primus H 3,Bullet List,FooterText,numbered,Paragraphe de liste1"/>
    <w:basedOn w:val="a"/>
    <w:link w:val="Char2"/>
    <w:uiPriority w:val="34"/>
    <w:qFormat/>
    <w:rsid w:val="0005765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57657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0576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3">
    <w:name w:val="اقتباس مكثف Char"/>
    <w:basedOn w:val="a0"/>
    <w:link w:val="a8"/>
    <w:uiPriority w:val="30"/>
    <w:rsid w:val="00057657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057657"/>
    <w:rPr>
      <w:b/>
      <w:bCs/>
      <w:smallCaps/>
      <w:color w:val="2F5496" w:themeColor="accent1" w:themeShade="BF"/>
      <w:spacing w:val="5"/>
    </w:rPr>
  </w:style>
  <w:style w:type="character" w:customStyle="1" w:styleId="Char2">
    <w:name w:val="سرد الفقرات Char"/>
    <w:aliases w:val="عنوان رئيسي Char,سرد الفقراتCxSpLast Char,List Paragraph1 Char,NumberedList Char,النص Char, سرد الفقرات Char,Use Case List Paragraph Char Char,Use Case List Paragraph Char1,Bulletted Char,lp1 Char,lp11 Char,lp1CxSpLast Char"/>
    <w:link w:val="a6"/>
    <w:uiPriority w:val="34"/>
    <w:qFormat/>
    <w:rsid w:val="004B2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5</cp:revision>
  <dcterms:created xsi:type="dcterms:W3CDTF">2026-07-05T16:16:00Z</dcterms:created>
  <dcterms:modified xsi:type="dcterms:W3CDTF">2026-07-05T17:06:00Z</dcterms:modified>
</cp:coreProperties>
</file>