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329A7" w14:textId="77777777" w:rsidR="00417C4B" w:rsidRPr="001902DB" w:rsidRDefault="00417C4B" w:rsidP="00417C4B">
      <w:pPr>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DD67F52" wp14:editId="08DF449C">
            <wp:simplePos x="0" y="0"/>
            <wp:positionH relativeFrom="margin">
              <wp:align>left</wp:align>
            </wp:positionH>
            <wp:positionV relativeFrom="margin">
              <wp:posOffset>-365760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F119986" w14:textId="77777777" w:rsidR="00417C4B" w:rsidRPr="001902DB" w:rsidRDefault="00417C4B" w:rsidP="00417C4B">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13B89CF" w14:textId="77777777" w:rsidR="00417C4B" w:rsidRPr="009125CE" w:rsidRDefault="00417C4B" w:rsidP="00417C4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المشاريع</w:t>
      </w:r>
    </w:p>
    <w:p w14:paraId="1422CC21" w14:textId="77777777" w:rsidR="00417C4B" w:rsidRPr="009125CE" w:rsidRDefault="00417C4B" w:rsidP="00417C4B">
      <w:pPr>
        <w:rPr>
          <w:rFonts w:ascii="Sakkal Majalla" w:hAnsi="Sakkal Majalla" w:cs="Sakkal Majalla"/>
          <w:sz w:val="28"/>
          <w:szCs w:val="28"/>
          <w:rtl/>
          <w:lang w:bidi="ar-EG"/>
        </w:rPr>
      </w:pPr>
    </w:p>
    <w:p w14:paraId="15FDC045" w14:textId="77777777" w:rsidR="00417C4B" w:rsidRDefault="00417C4B" w:rsidP="00417C4B">
      <w:pPr>
        <w:rPr>
          <w:rFonts w:ascii="Sakkal Majalla" w:hAnsi="Sakkal Majalla" w:cs="Sakkal Majalla"/>
          <w:sz w:val="28"/>
          <w:szCs w:val="28"/>
          <w:rtl/>
          <w:lang w:bidi="ar-EG"/>
        </w:rPr>
      </w:pPr>
    </w:p>
    <w:p w14:paraId="42C5C5F9" w14:textId="77777777" w:rsidR="00417C4B" w:rsidRDefault="00417C4B" w:rsidP="00417C4B">
      <w:pPr>
        <w:rPr>
          <w:rFonts w:ascii="Sakkal Majalla" w:hAnsi="Sakkal Majalla" w:cs="Sakkal Majalla"/>
          <w:sz w:val="28"/>
          <w:szCs w:val="28"/>
          <w:rtl/>
          <w:lang w:bidi="ar-EG"/>
        </w:rPr>
      </w:pPr>
    </w:p>
    <w:p w14:paraId="3848B00F" w14:textId="77777777" w:rsidR="00417C4B" w:rsidRDefault="00417C4B" w:rsidP="00417C4B">
      <w:pPr>
        <w:rPr>
          <w:rFonts w:ascii="Sakkal Majalla" w:hAnsi="Sakkal Majalla" w:cs="Sakkal Majalla"/>
          <w:sz w:val="28"/>
          <w:szCs w:val="28"/>
          <w:rtl/>
          <w:lang w:bidi="ar-EG"/>
        </w:rPr>
      </w:pPr>
    </w:p>
    <w:p w14:paraId="5796F7AE" w14:textId="77777777" w:rsidR="00417C4B" w:rsidRPr="009125CE" w:rsidRDefault="00417C4B" w:rsidP="00417C4B">
      <w:pPr>
        <w:rPr>
          <w:rFonts w:ascii="Sakkal Majalla" w:hAnsi="Sakkal Majalla" w:cs="Sakkal Majalla"/>
          <w:sz w:val="28"/>
          <w:szCs w:val="28"/>
          <w:rtl/>
        </w:rPr>
      </w:pPr>
    </w:p>
    <w:p w14:paraId="55A8ABF2" w14:textId="77777777" w:rsidR="00417C4B" w:rsidRPr="00243D71" w:rsidRDefault="00417C4B" w:rsidP="00417C4B">
      <w:pPr>
        <w:jc w:val="center"/>
        <w:rPr>
          <w:rFonts w:ascii="Sakkal Majalla" w:hAnsi="Sakkal Majalla" w:cs="Sakkal Majalla"/>
          <w:b/>
          <w:bCs/>
          <w:sz w:val="36"/>
          <w:szCs w:val="36"/>
          <w:lang w:bidi="ar-EG"/>
        </w:rPr>
      </w:pPr>
      <w:r w:rsidRPr="00243D71">
        <w:rPr>
          <w:rFonts w:ascii="Sakkal Majalla" w:hAnsi="Sakkal Majalla" w:cs="Sakkal Majalla" w:hint="cs"/>
          <w:b/>
          <w:bCs/>
          <w:sz w:val="36"/>
          <w:szCs w:val="36"/>
          <w:rtl/>
          <w:lang w:bidi="ar-EG"/>
        </w:rPr>
        <w:t xml:space="preserve">أثر الوعي بالإجراءات والتنظيمات </w:t>
      </w:r>
      <w:r>
        <w:rPr>
          <w:rFonts w:ascii="Sakkal Majalla" w:hAnsi="Sakkal Majalla" w:cs="Sakkal Majalla" w:hint="cs"/>
          <w:b/>
          <w:bCs/>
          <w:sz w:val="36"/>
          <w:szCs w:val="36"/>
          <w:rtl/>
          <w:lang w:bidi="ar-EG"/>
        </w:rPr>
        <w:t>الضريبية على استدامة المشاريع الصغيرة والمتناهية الصغر</w:t>
      </w:r>
      <w:r w:rsidRPr="00243D71">
        <w:rPr>
          <w:rFonts w:ascii="Sakkal Majalla" w:hAnsi="Sakkal Majalla" w:cs="Sakkal Majalla" w:hint="cs"/>
          <w:b/>
          <w:bCs/>
          <w:sz w:val="36"/>
          <w:szCs w:val="36"/>
          <w:rtl/>
          <w:lang w:bidi="ar-EG"/>
        </w:rPr>
        <w:t xml:space="preserve"> </w:t>
      </w:r>
    </w:p>
    <w:p w14:paraId="42D945AB" w14:textId="77777777" w:rsidR="00417C4B" w:rsidRPr="00243D71" w:rsidRDefault="00417C4B" w:rsidP="00417C4B">
      <w:pPr>
        <w:jc w:val="center"/>
        <w:rPr>
          <w:rFonts w:ascii="Sakkal Majalla" w:hAnsi="Sakkal Majalla" w:cs="Sakkal Majalla"/>
          <w:b/>
          <w:bCs/>
          <w:sz w:val="36"/>
          <w:szCs w:val="36"/>
          <w:lang w:bidi="ar-EG"/>
        </w:rPr>
      </w:pPr>
      <w:r w:rsidRPr="00243D71">
        <w:rPr>
          <w:rFonts w:ascii="Sakkal Majalla" w:hAnsi="Sakkal Majalla" w:cs="Sakkal Majalla" w:hint="cs"/>
          <w:b/>
          <w:bCs/>
          <w:sz w:val="36"/>
          <w:szCs w:val="36"/>
          <w:rtl/>
          <w:lang w:bidi="ar-EG"/>
        </w:rPr>
        <w:t xml:space="preserve">"دراسة تطبيقية على </w:t>
      </w:r>
      <w:r>
        <w:rPr>
          <w:rFonts w:ascii="Sakkal Majalla" w:hAnsi="Sakkal Majalla" w:cs="Sakkal Majalla" w:hint="cs"/>
          <w:b/>
          <w:bCs/>
          <w:sz w:val="36"/>
          <w:szCs w:val="36"/>
          <w:rtl/>
          <w:lang w:bidi="ar-EG"/>
        </w:rPr>
        <w:t>عينة من المشاريع الصغيرة والمتناهية الصغر   بالمنطقة الشرقية</w:t>
      </w:r>
      <w:r w:rsidRPr="00243D71">
        <w:rPr>
          <w:rFonts w:ascii="Sakkal Majalla" w:hAnsi="Sakkal Majalla" w:cs="Sakkal Majalla" w:hint="cs"/>
          <w:b/>
          <w:bCs/>
          <w:sz w:val="36"/>
          <w:szCs w:val="36"/>
          <w:rtl/>
          <w:lang w:bidi="ar-EG"/>
        </w:rPr>
        <w:t xml:space="preserve"> </w:t>
      </w:r>
    </w:p>
    <w:p w14:paraId="24529A66" w14:textId="77777777" w:rsidR="00417C4B" w:rsidRPr="00243D71" w:rsidRDefault="00417C4B" w:rsidP="00417C4B">
      <w:pPr>
        <w:jc w:val="center"/>
        <w:rPr>
          <w:rFonts w:ascii="Sakkal Majalla" w:hAnsi="Sakkal Majalla" w:cs="Sakkal Majalla"/>
          <w:b/>
          <w:bCs/>
          <w:sz w:val="36"/>
          <w:szCs w:val="36"/>
          <w:rtl/>
          <w:lang w:bidi="ar-EG"/>
        </w:rPr>
      </w:pPr>
      <w:r w:rsidRPr="00243D71">
        <w:rPr>
          <w:rFonts w:ascii="Sakkal Majalla" w:hAnsi="Sakkal Majalla" w:cs="Sakkal Majalla" w:hint="cs"/>
          <w:b/>
          <w:bCs/>
          <w:sz w:val="36"/>
          <w:szCs w:val="36"/>
          <w:rtl/>
          <w:lang w:bidi="ar-EG"/>
        </w:rPr>
        <w:t>في المملكة العربية السعودية"</w:t>
      </w:r>
    </w:p>
    <w:p w14:paraId="0FF9F667" w14:textId="77777777" w:rsidR="00417C4B" w:rsidRPr="009125CE" w:rsidRDefault="00417C4B" w:rsidP="00417C4B">
      <w:pPr>
        <w:jc w:val="center"/>
        <w:rPr>
          <w:rFonts w:ascii="Sakkal Majalla" w:hAnsi="Sakkal Majalla" w:cs="Sakkal Majalla"/>
          <w:sz w:val="28"/>
          <w:szCs w:val="28"/>
          <w:rtl/>
          <w:lang w:bidi="ar-EG"/>
        </w:rPr>
      </w:pPr>
    </w:p>
    <w:p w14:paraId="036E7B81" w14:textId="77777777" w:rsidR="00417C4B" w:rsidRPr="001902DB" w:rsidRDefault="00417C4B" w:rsidP="00417C4B">
      <w:pPr>
        <w:rPr>
          <w:rFonts w:ascii="Sakkal Majalla" w:hAnsi="Sakkal Majalla" w:cs="Sakkal Majalla"/>
          <w:b/>
          <w:bCs/>
          <w:sz w:val="28"/>
          <w:szCs w:val="28"/>
          <w:rtl/>
          <w:lang w:bidi="ar-EG"/>
        </w:rPr>
      </w:pPr>
    </w:p>
    <w:p w14:paraId="4084AC2D" w14:textId="77777777" w:rsidR="00417C4B" w:rsidRPr="0068639B" w:rsidRDefault="00417C4B" w:rsidP="00417C4B">
      <w:pPr>
        <w:jc w:val="center"/>
        <w:rPr>
          <w:rFonts w:ascii="Sakkal Majalla" w:hAnsi="Sakkal Majalla" w:cs="Sakkal Majalla"/>
          <w:b/>
          <w:bCs/>
          <w:sz w:val="32"/>
          <w:szCs w:val="32"/>
          <w:rtl/>
          <w:lang w:bidi="ar-EG"/>
        </w:rPr>
      </w:pPr>
      <w:r w:rsidRPr="0068639B">
        <w:rPr>
          <w:rFonts w:ascii="Sakkal Majalla" w:hAnsi="Sakkal Majalla" w:cs="Sakkal Majalla"/>
          <w:b/>
          <w:bCs/>
          <w:sz w:val="32"/>
          <w:szCs w:val="32"/>
          <w:rtl/>
          <w:lang w:bidi="ar-EG"/>
        </w:rPr>
        <w:t>إعداد الطالب/</w:t>
      </w:r>
    </w:p>
    <w:p w14:paraId="3CCE098C" w14:textId="77777777" w:rsidR="00417C4B" w:rsidRPr="0068639B" w:rsidRDefault="00417C4B" w:rsidP="00417C4B">
      <w:pPr>
        <w:jc w:val="center"/>
        <w:rPr>
          <w:rFonts w:ascii="Sakkal Majalla" w:hAnsi="Sakkal Majalla" w:cs="Sakkal Majalla"/>
          <w:b/>
          <w:bCs/>
          <w:sz w:val="32"/>
          <w:szCs w:val="32"/>
          <w:rtl/>
          <w:lang w:bidi="ar-EG"/>
        </w:rPr>
      </w:pPr>
      <w:r w:rsidRPr="0068639B">
        <w:rPr>
          <w:rFonts w:ascii="Sakkal Majalla" w:hAnsi="Sakkal Majalla" w:cs="Sakkal Majalla" w:hint="cs"/>
          <w:b/>
          <w:bCs/>
          <w:sz w:val="32"/>
          <w:szCs w:val="32"/>
          <w:rtl/>
          <w:lang w:bidi="ar-EG"/>
        </w:rPr>
        <w:t>طاهر معتوق عمران الحراشي</w:t>
      </w:r>
    </w:p>
    <w:p w14:paraId="47511979" w14:textId="77777777" w:rsidR="00417C4B" w:rsidRPr="0068639B" w:rsidRDefault="00417C4B" w:rsidP="00417C4B">
      <w:pPr>
        <w:jc w:val="center"/>
        <w:rPr>
          <w:rFonts w:ascii="Sakkal Majalla" w:hAnsi="Sakkal Majalla" w:cs="Sakkal Majalla"/>
          <w:b/>
          <w:bCs/>
          <w:sz w:val="32"/>
          <w:szCs w:val="32"/>
          <w:rtl/>
          <w:lang w:bidi="ar-EG"/>
        </w:rPr>
      </w:pPr>
    </w:p>
    <w:p w14:paraId="0D4B1A17" w14:textId="77777777" w:rsidR="00417C4B" w:rsidRPr="0068639B" w:rsidRDefault="00417C4B" w:rsidP="00417C4B">
      <w:pPr>
        <w:jc w:val="center"/>
        <w:rPr>
          <w:rFonts w:ascii="Sakkal Majalla" w:hAnsi="Sakkal Majalla" w:cs="Sakkal Majalla"/>
          <w:b/>
          <w:bCs/>
          <w:sz w:val="32"/>
          <w:szCs w:val="32"/>
          <w:rtl/>
          <w:lang w:bidi="ar-EG"/>
        </w:rPr>
      </w:pPr>
      <w:r w:rsidRPr="0068639B">
        <w:rPr>
          <w:rFonts w:ascii="Sakkal Majalla" w:hAnsi="Sakkal Majalla" w:cs="Sakkal Majalla"/>
          <w:b/>
          <w:bCs/>
          <w:sz w:val="32"/>
          <w:szCs w:val="32"/>
          <w:rtl/>
          <w:lang w:bidi="ar-EG"/>
        </w:rPr>
        <w:t>إشراف/</w:t>
      </w:r>
    </w:p>
    <w:p w14:paraId="1534A3BF" w14:textId="77777777" w:rsidR="00417C4B" w:rsidRPr="0068639B" w:rsidRDefault="00417C4B" w:rsidP="00417C4B">
      <w:pPr>
        <w:jc w:val="center"/>
        <w:rPr>
          <w:rFonts w:ascii="Sakkal Majalla" w:hAnsi="Sakkal Majalla" w:cs="Sakkal Majalla"/>
          <w:b/>
          <w:bCs/>
          <w:sz w:val="32"/>
          <w:szCs w:val="32"/>
          <w:rtl/>
          <w:lang w:bidi="ar-EG"/>
        </w:rPr>
      </w:pPr>
      <w:r w:rsidRPr="0068639B">
        <w:rPr>
          <w:rFonts w:ascii="Sakkal Majalla" w:hAnsi="Sakkal Majalla" w:cs="Sakkal Majalla" w:hint="cs"/>
          <w:b/>
          <w:bCs/>
          <w:sz w:val="32"/>
          <w:szCs w:val="32"/>
          <w:rtl/>
          <w:lang w:bidi="ar-EG"/>
        </w:rPr>
        <w:t>د. الفيصل عبد الحميد</w:t>
      </w:r>
    </w:p>
    <w:p w14:paraId="1F7AA37E" w14:textId="77777777" w:rsidR="00417C4B" w:rsidRPr="0068639B" w:rsidRDefault="00417C4B" w:rsidP="00417C4B">
      <w:pPr>
        <w:jc w:val="center"/>
        <w:rPr>
          <w:rFonts w:ascii="Sakkal Majalla" w:hAnsi="Sakkal Majalla" w:cs="Sakkal Majalla"/>
          <w:b/>
          <w:bCs/>
          <w:sz w:val="32"/>
          <w:szCs w:val="32"/>
          <w:rtl/>
          <w:lang w:bidi="ar-EG"/>
        </w:rPr>
      </w:pPr>
      <w:r w:rsidRPr="0068639B">
        <w:rPr>
          <w:rFonts w:ascii="Sakkal Majalla" w:hAnsi="Sakkal Majalla" w:cs="Sakkal Majalla" w:hint="cs"/>
          <w:b/>
          <w:bCs/>
          <w:sz w:val="32"/>
          <w:szCs w:val="32"/>
          <w:rtl/>
          <w:lang w:bidi="ar-EG"/>
        </w:rPr>
        <w:t>د. فايز جراد</w:t>
      </w:r>
    </w:p>
    <w:p w14:paraId="3EDEC8BA" w14:textId="77777777" w:rsidR="00417C4B" w:rsidRDefault="00417C4B" w:rsidP="00417C4B">
      <w:pPr>
        <w:rPr>
          <w:rFonts w:ascii="Sakkal Majalla" w:hAnsi="Sakkal Majalla" w:cs="Sakkal Majalla"/>
          <w:b/>
          <w:bCs/>
          <w:sz w:val="32"/>
          <w:szCs w:val="32"/>
          <w:rtl/>
          <w:lang w:bidi="ar-EG"/>
        </w:rPr>
      </w:pPr>
    </w:p>
    <w:p w14:paraId="03C76B01" w14:textId="77777777" w:rsidR="00417C4B" w:rsidRPr="0068639B" w:rsidRDefault="00417C4B" w:rsidP="00417C4B">
      <w:pPr>
        <w:rPr>
          <w:rFonts w:ascii="Sakkal Majalla" w:hAnsi="Sakkal Majalla" w:cs="Sakkal Majalla"/>
          <w:b/>
          <w:bCs/>
          <w:sz w:val="32"/>
          <w:szCs w:val="32"/>
          <w:rtl/>
          <w:lang w:bidi="ar-EG"/>
        </w:rPr>
      </w:pPr>
    </w:p>
    <w:p w14:paraId="1460BA44" w14:textId="00F6EE29" w:rsidR="00417C4B" w:rsidRDefault="00417C4B" w:rsidP="00417C4B">
      <w:pPr>
        <w:jc w:val="center"/>
        <w:rPr>
          <w:rFonts w:ascii="Sakkal Majalla" w:hAnsi="Sakkal Majalla" w:cs="Sakkal Majalla"/>
          <w:b/>
          <w:bCs/>
          <w:sz w:val="32"/>
          <w:szCs w:val="32"/>
          <w:rtl/>
        </w:rPr>
        <w:sectPr w:rsidR="00417C4B" w:rsidSect="00417C4B">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68639B">
        <w:rPr>
          <w:rFonts w:ascii="Sakkal Majalla" w:hAnsi="Sakkal Majalla" w:cs="Sakkal Majalla" w:hint="cs"/>
          <w:b/>
          <w:bCs/>
          <w:sz w:val="32"/>
          <w:szCs w:val="32"/>
          <w:rtl/>
          <w:lang w:bidi="ar-EG"/>
        </w:rPr>
        <w:t>202</w:t>
      </w:r>
    </w:p>
    <w:p w14:paraId="4E96EED9" w14:textId="77777777" w:rsidR="00173339" w:rsidRDefault="00173339" w:rsidP="00417C4B">
      <w:pPr>
        <w:rPr>
          <w:rFonts w:ascii="Sakkal Majalla" w:hAnsi="Sakkal Majalla" w:cs="Sakkal Majalla"/>
          <w:b/>
          <w:bCs/>
          <w:sz w:val="40"/>
          <w:szCs w:val="40"/>
          <w:u w:val="single"/>
          <w:rtl/>
        </w:rPr>
      </w:pPr>
    </w:p>
    <w:p w14:paraId="138D4470" w14:textId="77777777" w:rsidR="00173339" w:rsidRDefault="00173339" w:rsidP="00173339">
      <w:pPr>
        <w:jc w:val="center"/>
        <w:rPr>
          <w:rFonts w:ascii="Sakkal Majalla" w:hAnsi="Sakkal Majalla" w:cs="Sakkal Majalla"/>
          <w:b/>
          <w:bCs/>
          <w:sz w:val="40"/>
          <w:szCs w:val="40"/>
          <w:u w:val="single"/>
          <w:rtl/>
        </w:rPr>
      </w:pPr>
    </w:p>
    <w:p w14:paraId="374C818D" w14:textId="77777777" w:rsidR="00173339" w:rsidRDefault="00173339" w:rsidP="00173339">
      <w:pPr>
        <w:jc w:val="center"/>
        <w:rPr>
          <w:rFonts w:ascii="Sakkal Majalla" w:hAnsi="Sakkal Majalla" w:cs="Sakkal Majalla"/>
          <w:b/>
          <w:bCs/>
          <w:sz w:val="40"/>
          <w:szCs w:val="40"/>
          <w:u w:val="single"/>
          <w:rtl/>
        </w:rPr>
      </w:pPr>
    </w:p>
    <w:p w14:paraId="244B8E44" w14:textId="77777777" w:rsidR="00173339" w:rsidRDefault="00173339" w:rsidP="00173339">
      <w:pPr>
        <w:jc w:val="center"/>
        <w:rPr>
          <w:rFonts w:ascii="Sakkal Majalla" w:hAnsi="Sakkal Majalla" w:cs="Sakkal Majalla"/>
          <w:b/>
          <w:bCs/>
          <w:sz w:val="40"/>
          <w:szCs w:val="40"/>
          <w:u w:val="single"/>
          <w:rtl/>
        </w:rPr>
      </w:pPr>
    </w:p>
    <w:p w14:paraId="149563A8" w14:textId="77777777" w:rsidR="00173339" w:rsidRDefault="00173339" w:rsidP="00173339">
      <w:pPr>
        <w:jc w:val="center"/>
        <w:rPr>
          <w:rFonts w:ascii="Sakkal Majalla" w:hAnsi="Sakkal Majalla" w:cs="Sakkal Majalla"/>
          <w:b/>
          <w:bCs/>
          <w:sz w:val="40"/>
          <w:szCs w:val="40"/>
          <w:u w:val="single"/>
          <w:rtl/>
        </w:rPr>
      </w:pPr>
    </w:p>
    <w:p w14:paraId="6A479395" w14:textId="77777777" w:rsidR="00173339" w:rsidRDefault="00173339" w:rsidP="00173339">
      <w:pPr>
        <w:jc w:val="center"/>
        <w:rPr>
          <w:rFonts w:ascii="Sakkal Majalla" w:hAnsi="Sakkal Majalla" w:cs="Sakkal Majalla"/>
          <w:b/>
          <w:bCs/>
          <w:sz w:val="40"/>
          <w:szCs w:val="40"/>
          <w:u w:val="single"/>
          <w:rtl/>
        </w:rPr>
      </w:pPr>
    </w:p>
    <w:p w14:paraId="2BCD214E" w14:textId="77777777" w:rsidR="00173339" w:rsidRDefault="00173339" w:rsidP="00173339">
      <w:pPr>
        <w:jc w:val="center"/>
        <w:rPr>
          <w:rFonts w:ascii="Sakkal Majalla" w:hAnsi="Sakkal Majalla" w:cs="Sakkal Majalla"/>
          <w:b/>
          <w:bCs/>
          <w:sz w:val="40"/>
          <w:szCs w:val="40"/>
          <w:u w:val="single"/>
          <w:rtl/>
        </w:rPr>
      </w:pPr>
    </w:p>
    <w:p w14:paraId="06BE3662" w14:textId="77777777" w:rsidR="00173339" w:rsidRDefault="00173339" w:rsidP="00173339">
      <w:pPr>
        <w:jc w:val="center"/>
        <w:rPr>
          <w:rFonts w:ascii="Sakkal Majalla" w:hAnsi="Sakkal Majalla" w:cs="Sakkal Majalla"/>
          <w:b/>
          <w:bCs/>
          <w:sz w:val="40"/>
          <w:szCs w:val="40"/>
          <w:u w:val="single"/>
          <w:rtl/>
        </w:rPr>
      </w:pPr>
    </w:p>
    <w:p w14:paraId="6BD51042" w14:textId="778364C8" w:rsidR="00173339" w:rsidRDefault="00173339" w:rsidP="00173339">
      <w:pPr>
        <w:jc w:val="center"/>
        <w:rPr>
          <w:rFonts w:ascii="Sakkal Majalla" w:hAnsi="Sakkal Majalla" w:cs="Sakkal Majalla"/>
          <w:b/>
          <w:bCs/>
          <w:sz w:val="40"/>
          <w:szCs w:val="40"/>
          <w:u w:val="single"/>
          <w:rtl/>
        </w:rPr>
      </w:pPr>
      <w:r w:rsidRPr="00A06553">
        <w:rPr>
          <w:rFonts w:ascii="Sakkal Majalla" w:hAnsi="Sakkal Majalla" w:cs="Sakkal Majalla" w:hint="cs"/>
          <w:b/>
          <w:bCs/>
          <w:sz w:val="40"/>
          <w:szCs w:val="40"/>
          <w:u w:val="single"/>
          <w:rtl/>
        </w:rPr>
        <w:t>الفصل الأول</w:t>
      </w:r>
    </w:p>
    <w:p w14:paraId="67DD91DC" w14:textId="77777777" w:rsidR="00173339" w:rsidRPr="00A06553" w:rsidRDefault="00173339" w:rsidP="00173339">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المدخل العام للبحث</w:t>
      </w:r>
    </w:p>
    <w:p w14:paraId="3A3195B1" w14:textId="77777777" w:rsidR="00173339" w:rsidRDefault="00173339" w:rsidP="00173339">
      <w:pPr>
        <w:rPr>
          <w:rFonts w:ascii="Sakkal Majalla" w:hAnsi="Sakkal Majalla" w:cs="Sakkal Majalla"/>
          <w:sz w:val="28"/>
          <w:szCs w:val="28"/>
          <w:u w:val="single"/>
          <w:rtl/>
        </w:rPr>
      </w:pPr>
    </w:p>
    <w:p w14:paraId="1B4868F1" w14:textId="77777777" w:rsidR="00173339" w:rsidRDefault="00173339" w:rsidP="00173339">
      <w:pPr>
        <w:rPr>
          <w:rFonts w:ascii="Sakkal Majalla" w:hAnsi="Sakkal Majalla" w:cs="Sakkal Majalla"/>
          <w:sz w:val="28"/>
          <w:szCs w:val="28"/>
          <w:u w:val="single"/>
          <w:rtl/>
        </w:rPr>
        <w:sectPr w:rsidR="00173339" w:rsidSect="00173339">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3EE9D86" w14:textId="77777777" w:rsidR="00173339" w:rsidRPr="00A06553" w:rsidRDefault="00173339" w:rsidP="00173339">
      <w:pPr>
        <w:spacing w:before="360" w:after="0" w:line="360" w:lineRule="auto"/>
        <w:rPr>
          <w:rFonts w:ascii="Sakkal Majalla" w:hAnsi="Sakkal Majalla" w:cs="Sakkal Majalla"/>
          <w:b/>
          <w:bCs/>
          <w:sz w:val="36"/>
          <w:szCs w:val="36"/>
          <w:u w:val="single"/>
          <w:rtl/>
        </w:rPr>
      </w:pPr>
      <w:r w:rsidRPr="00A06553">
        <w:rPr>
          <w:rFonts w:ascii="Sakkal Majalla" w:hAnsi="Sakkal Majalla" w:cs="Sakkal Majalla" w:hint="cs"/>
          <w:b/>
          <w:bCs/>
          <w:sz w:val="36"/>
          <w:szCs w:val="36"/>
          <w:u w:val="single"/>
          <w:rtl/>
        </w:rPr>
        <w:lastRenderedPageBreak/>
        <w:t>المقدمة:</w:t>
      </w:r>
    </w:p>
    <w:p w14:paraId="341DEB75" w14:textId="77777777" w:rsidR="00173339" w:rsidRDefault="00173339" w:rsidP="00173339">
      <w:pPr>
        <w:spacing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FA38DF">
        <w:rPr>
          <w:rFonts w:ascii="Simplified Arabic" w:hAnsi="Simplified Arabic" w:cs="Simplified Arabic"/>
          <w:sz w:val="28"/>
          <w:szCs w:val="28"/>
          <w:rtl/>
        </w:rPr>
        <w:t xml:space="preserve">عد المشاريع الصغيرة </w:t>
      </w:r>
      <w:r>
        <w:rPr>
          <w:rFonts w:ascii="Simplified Arabic" w:hAnsi="Simplified Arabic" w:cs="Simplified Arabic" w:hint="cs"/>
          <w:sz w:val="28"/>
          <w:szCs w:val="28"/>
          <w:rtl/>
        </w:rPr>
        <w:t>ركيزة رئيسية لدعم الاقتصاد الوطني لأي دولة</w:t>
      </w:r>
      <w:r w:rsidRPr="00FA38DF">
        <w:rPr>
          <w:rFonts w:ascii="Simplified Arabic" w:hAnsi="Simplified Arabic" w:cs="Simplified Arabic"/>
          <w:sz w:val="28"/>
          <w:szCs w:val="28"/>
          <w:rtl/>
        </w:rPr>
        <w:t xml:space="preserve">، </w:t>
      </w:r>
      <w:r w:rsidRPr="00542E07">
        <w:rPr>
          <w:rFonts w:ascii="Simplified Arabic" w:hAnsi="Simplified Arabic" w:cs="Simplified Arabic"/>
          <w:sz w:val="28"/>
          <w:szCs w:val="28"/>
          <w:rtl/>
        </w:rPr>
        <w:t xml:space="preserve">إذ تسهم </w:t>
      </w:r>
      <w:r>
        <w:rPr>
          <w:rFonts w:ascii="Simplified Arabic" w:hAnsi="Simplified Arabic" w:cs="Simplified Arabic" w:hint="cs"/>
          <w:sz w:val="28"/>
          <w:szCs w:val="28"/>
          <w:rtl/>
        </w:rPr>
        <w:t xml:space="preserve">في </w:t>
      </w:r>
      <w:r w:rsidRPr="00FA38DF">
        <w:rPr>
          <w:rFonts w:ascii="Simplified Arabic" w:hAnsi="Simplified Arabic" w:cs="Simplified Arabic"/>
          <w:sz w:val="28"/>
          <w:szCs w:val="28"/>
          <w:rtl/>
        </w:rPr>
        <w:t xml:space="preserve">توفير فرص العمل </w:t>
      </w:r>
      <w:r>
        <w:rPr>
          <w:rFonts w:ascii="Simplified Arabic" w:hAnsi="Simplified Arabic" w:cs="Simplified Arabic" w:hint="cs"/>
          <w:sz w:val="28"/>
          <w:szCs w:val="28"/>
          <w:rtl/>
        </w:rPr>
        <w:t>ونمو الاقتصاد</w:t>
      </w:r>
      <w:r w:rsidRPr="00FA38DF">
        <w:rPr>
          <w:rFonts w:ascii="Simplified Arabic" w:hAnsi="Simplified Arabic" w:cs="Simplified Arabic"/>
          <w:sz w:val="28"/>
          <w:szCs w:val="28"/>
          <w:rtl/>
        </w:rPr>
        <w:t xml:space="preserve">. </w:t>
      </w:r>
      <w:r w:rsidRPr="00542E07">
        <w:rPr>
          <w:rFonts w:ascii="Simplified Arabic" w:hAnsi="Simplified Arabic" w:cs="Simplified Arabic"/>
          <w:sz w:val="28"/>
          <w:szCs w:val="28"/>
          <w:rtl/>
        </w:rPr>
        <w:t xml:space="preserve">وقد </w:t>
      </w:r>
      <w:r>
        <w:rPr>
          <w:rFonts w:ascii="Simplified Arabic" w:hAnsi="Simplified Arabic" w:cs="Simplified Arabic" w:hint="cs"/>
          <w:sz w:val="28"/>
          <w:szCs w:val="28"/>
          <w:rtl/>
        </w:rPr>
        <w:t>اهتمت</w:t>
      </w:r>
      <w:r w:rsidRPr="00542E07">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الحكومات</w:t>
      </w:r>
      <w:r w:rsidRPr="00542E07">
        <w:rPr>
          <w:rFonts w:ascii="Simplified Arabic" w:hAnsi="Simplified Arabic" w:cs="Simplified Arabic"/>
          <w:sz w:val="28"/>
          <w:szCs w:val="28"/>
          <w:rtl/>
        </w:rPr>
        <w:t xml:space="preserve"> اهتمامًا </w:t>
      </w:r>
      <w:r>
        <w:rPr>
          <w:rFonts w:ascii="Simplified Arabic" w:hAnsi="Simplified Arabic" w:cs="Simplified Arabic" w:hint="cs"/>
          <w:sz w:val="28"/>
          <w:szCs w:val="28"/>
          <w:rtl/>
        </w:rPr>
        <w:t>كبيراً</w:t>
      </w:r>
      <w:r w:rsidRPr="00542E07">
        <w:rPr>
          <w:rFonts w:ascii="Simplified Arabic" w:hAnsi="Simplified Arabic" w:cs="Simplified Arabic"/>
          <w:sz w:val="28"/>
          <w:szCs w:val="28"/>
          <w:rtl/>
        </w:rPr>
        <w:t xml:space="preserve"> بهذه المشاريع نظرًا لدورها الحيوي في</w:t>
      </w:r>
      <w:r>
        <w:rPr>
          <w:rFonts w:ascii="Simplified Arabic" w:hAnsi="Simplified Arabic" w:cs="Simplified Arabic" w:hint="cs"/>
          <w:sz w:val="28"/>
          <w:szCs w:val="28"/>
          <w:rtl/>
        </w:rPr>
        <w:t xml:space="preserve"> </w:t>
      </w:r>
      <w:r w:rsidRPr="00542E07">
        <w:rPr>
          <w:rFonts w:ascii="Simplified Arabic" w:hAnsi="Simplified Arabic" w:cs="Simplified Arabic"/>
          <w:sz w:val="28"/>
          <w:szCs w:val="28"/>
          <w:rtl/>
        </w:rPr>
        <w:t xml:space="preserve">تعزيز التوازن </w:t>
      </w:r>
      <w:r>
        <w:rPr>
          <w:rFonts w:ascii="Simplified Arabic" w:hAnsi="Simplified Arabic" w:cs="Simplified Arabic" w:hint="cs"/>
          <w:sz w:val="28"/>
          <w:szCs w:val="28"/>
          <w:rtl/>
        </w:rPr>
        <w:t xml:space="preserve">في </w:t>
      </w:r>
      <w:r w:rsidRPr="00542E07">
        <w:rPr>
          <w:rFonts w:ascii="Simplified Arabic" w:hAnsi="Simplified Arabic" w:cs="Simplified Arabic"/>
          <w:sz w:val="28"/>
          <w:szCs w:val="28"/>
          <w:rtl/>
        </w:rPr>
        <w:t>الاقتصاد</w:t>
      </w:r>
      <w:r>
        <w:rPr>
          <w:rFonts w:ascii="Simplified Arabic" w:hAnsi="Simplified Arabic" w:cs="Simplified Arabic" w:hint="cs"/>
          <w:sz w:val="28"/>
          <w:szCs w:val="28"/>
          <w:rtl/>
        </w:rPr>
        <w:t xml:space="preserve"> الوطني وتحقيق ا</w:t>
      </w:r>
      <w:r w:rsidRPr="00542E07">
        <w:rPr>
          <w:rFonts w:ascii="Simplified Arabic" w:hAnsi="Simplified Arabic" w:cs="Simplified Arabic"/>
          <w:sz w:val="28"/>
          <w:szCs w:val="28"/>
          <w:rtl/>
        </w:rPr>
        <w:t>ستدام</w:t>
      </w:r>
      <w:r>
        <w:rPr>
          <w:rFonts w:ascii="Simplified Arabic" w:hAnsi="Simplified Arabic" w:cs="Simplified Arabic" w:hint="cs"/>
          <w:sz w:val="28"/>
          <w:szCs w:val="28"/>
          <w:rtl/>
        </w:rPr>
        <w:t>ته</w:t>
      </w:r>
      <w:r w:rsidRPr="00542E07">
        <w:rPr>
          <w:rFonts w:ascii="Simplified Arabic" w:hAnsi="Simplified Arabic" w:cs="Simplified Arabic"/>
          <w:sz w:val="28"/>
          <w:szCs w:val="28"/>
          <w:rtl/>
        </w:rPr>
        <w:t>.</w:t>
      </w:r>
    </w:p>
    <w:p w14:paraId="7ADEAFCE" w14:textId="77777777" w:rsidR="00173339" w:rsidRPr="00321F25" w:rsidRDefault="00173339" w:rsidP="00173339">
      <w:pPr>
        <w:spacing w:after="120" w:line="360" w:lineRule="auto"/>
        <w:ind w:firstLine="720"/>
        <w:jc w:val="both"/>
        <w:rPr>
          <w:rFonts w:ascii="Simplified Arabic" w:hAnsi="Simplified Arabic" w:cs="Simplified Arabic"/>
          <w:sz w:val="28"/>
          <w:szCs w:val="28"/>
          <w:rtl/>
        </w:rPr>
      </w:pPr>
      <w:r w:rsidRPr="00542E07">
        <w:rPr>
          <w:rFonts w:ascii="Simplified Arabic" w:hAnsi="Simplified Arabic" w:cs="Simplified Arabic"/>
          <w:sz w:val="28"/>
          <w:szCs w:val="28"/>
          <w:rtl/>
        </w:rPr>
        <w:t xml:space="preserve">وفي ضوء التحولات الاقتصادية التي تشهدها العديد من الدول ومن بينها المملكة العربية السعودية، جاء الاهتمام </w:t>
      </w:r>
      <w:r>
        <w:rPr>
          <w:rFonts w:ascii="Simplified Arabic" w:hAnsi="Simplified Arabic" w:cs="Simplified Arabic" w:hint="cs"/>
          <w:sz w:val="28"/>
          <w:szCs w:val="28"/>
          <w:rtl/>
        </w:rPr>
        <w:t>ب</w:t>
      </w:r>
      <w:r w:rsidRPr="00542E07">
        <w:rPr>
          <w:rFonts w:ascii="Simplified Arabic" w:hAnsi="Simplified Arabic" w:cs="Simplified Arabic"/>
          <w:sz w:val="28"/>
          <w:szCs w:val="28"/>
          <w:rtl/>
        </w:rPr>
        <w:t xml:space="preserve">الأنظمة الضريبية التي </w:t>
      </w:r>
      <w:r>
        <w:rPr>
          <w:rFonts w:ascii="Simplified Arabic" w:hAnsi="Simplified Arabic" w:cs="Simplified Arabic" w:hint="cs"/>
          <w:sz w:val="28"/>
          <w:szCs w:val="28"/>
          <w:rtl/>
        </w:rPr>
        <w:t>تدعم</w:t>
      </w:r>
      <w:r w:rsidRPr="00542E07">
        <w:rPr>
          <w:rFonts w:ascii="Simplified Arabic" w:hAnsi="Simplified Arabic" w:cs="Simplified Arabic"/>
          <w:sz w:val="28"/>
          <w:szCs w:val="28"/>
          <w:rtl/>
        </w:rPr>
        <w:t xml:space="preserve"> </w:t>
      </w:r>
      <w:r>
        <w:rPr>
          <w:rFonts w:ascii="Simplified Arabic" w:hAnsi="Simplified Arabic" w:cs="Simplified Arabic" w:hint="cs"/>
          <w:sz w:val="28"/>
          <w:szCs w:val="28"/>
          <w:rtl/>
        </w:rPr>
        <w:t>أهم</w:t>
      </w:r>
      <w:r w:rsidRPr="00542E07">
        <w:rPr>
          <w:rFonts w:ascii="Simplified Arabic" w:hAnsi="Simplified Arabic" w:cs="Simplified Arabic"/>
          <w:sz w:val="28"/>
          <w:szCs w:val="28"/>
          <w:rtl/>
        </w:rPr>
        <w:t xml:space="preserve"> مصادر الدخل </w:t>
      </w:r>
      <w:r>
        <w:rPr>
          <w:rFonts w:ascii="Simplified Arabic" w:hAnsi="Simplified Arabic" w:cs="Simplified Arabic" w:hint="cs"/>
          <w:sz w:val="28"/>
          <w:szCs w:val="28"/>
          <w:rtl/>
        </w:rPr>
        <w:t xml:space="preserve">والايرادات الغير نفطية التي تسعى حكومة المملكة إلى تعزيزها </w:t>
      </w:r>
      <w:r w:rsidRPr="00321F25">
        <w:rPr>
          <w:rFonts w:ascii="Simplified Arabic" w:hAnsi="Simplified Arabic" w:cs="Simplified Arabic"/>
          <w:sz w:val="28"/>
          <w:szCs w:val="28"/>
          <w:rtl/>
        </w:rPr>
        <w:t>في إطار تحقيق مستهدفات رؤية المملكة 2030</w:t>
      </w:r>
      <w:r w:rsidRPr="00542E07">
        <w:rPr>
          <w:rFonts w:ascii="Simplified Arabic" w:hAnsi="Simplified Arabic" w:cs="Simplified Arabic"/>
          <w:sz w:val="28"/>
          <w:szCs w:val="28"/>
          <w:rtl/>
        </w:rPr>
        <w:t xml:space="preserve">. </w:t>
      </w:r>
      <w:r w:rsidRPr="00321F25">
        <w:rPr>
          <w:rFonts w:ascii="Simplified Arabic" w:hAnsi="Simplified Arabic" w:cs="Simplified Arabic"/>
          <w:sz w:val="28"/>
          <w:szCs w:val="28"/>
          <w:rtl/>
        </w:rPr>
        <w:t xml:space="preserve">وقد أولت </w:t>
      </w:r>
      <w:r w:rsidRPr="00321F25">
        <w:rPr>
          <w:rFonts w:ascii="Simplified Arabic" w:hAnsi="Simplified Arabic" w:cs="Simplified Arabic" w:hint="cs"/>
          <w:sz w:val="28"/>
          <w:szCs w:val="28"/>
          <w:rtl/>
        </w:rPr>
        <w:t>ه</w:t>
      </w:r>
      <w:r w:rsidRPr="00321F25">
        <w:rPr>
          <w:rFonts w:ascii="Simplified Arabic" w:hAnsi="Simplified Arabic" w:cs="Simplified Arabic"/>
          <w:sz w:val="28"/>
          <w:szCs w:val="28"/>
          <w:rtl/>
        </w:rPr>
        <w:t xml:space="preserve">يئة </w:t>
      </w:r>
      <w:r w:rsidRPr="00321F25">
        <w:rPr>
          <w:rFonts w:ascii="Simplified Arabic" w:hAnsi="Simplified Arabic" w:cs="Simplified Arabic" w:hint="cs"/>
          <w:sz w:val="28"/>
          <w:szCs w:val="28"/>
          <w:rtl/>
        </w:rPr>
        <w:t>ا</w:t>
      </w:r>
      <w:r w:rsidRPr="00321F25">
        <w:rPr>
          <w:rFonts w:ascii="Simplified Arabic" w:hAnsi="Simplified Arabic" w:cs="Simplified Arabic"/>
          <w:sz w:val="28"/>
          <w:szCs w:val="28"/>
          <w:rtl/>
        </w:rPr>
        <w:t>لزكاة والضريبة والجمارك في المملكة العربية السعودية اهتمامًا متزايدًا بتطوير النظام الضريبي ونشر الوعي بين مختلف شرائح المكلفين</w:t>
      </w:r>
      <w:r w:rsidRPr="00321F25">
        <w:rPr>
          <w:rFonts w:ascii="Simplified Arabic" w:hAnsi="Simplified Arabic" w:cs="Simplified Arabic" w:hint="cs"/>
          <w:sz w:val="28"/>
          <w:szCs w:val="28"/>
          <w:rtl/>
        </w:rPr>
        <w:t xml:space="preserve"> لتحقيق الاستدامة.</w:t>
      </w:r>
    </w:p>
    <w:p w14:paraId="4C0B7CE7" w14:textId="77777777" w:rsidR="00173339" w:rsidRPr="00321F25" w:rsidRDefault="00173339" w:rsidP="00173339">
      <w:pPr>
        <w:spacing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ويعتبر فهم الأنظمة الضريبية والوعي بالإجراءات والتنظيمات من أهم التحديات التي تواجه</w:t>
      </w:r>
      <w:r w:rsidRPr="00321F25">
        <w:rPr>
          <w:rFonts w:ascii="Simplified Arabic" w:hAnsi="Simplified Arabic" w:cs="Simplified Arabic" w:hint="cs"/>
          <w:sz w:val="28"/>
          <w:szCs w:val="28"/>
          <w:rtl/>
        </w:rPr>
        <w:t xml:space="preserve"> أصحاب المشاريع الصغيرة </w:t>
      </w:r>
      <w:r w:rsidRPr="00321F25">
        <w:rPr>
          <w:rFonts w:ascii="Simplified Arabic" w:hAnsi="Simplified Arabic" w:cs="Simplified Arabic"/>
          <w:sz w:val="28"/>
          <w:szCs w:val="28"/>
          <w:rtl/>
        </w:rPr>
        <w:t xml:space="preserve">مما قد يؤثر على مستوى </w:t>
      </w:r>
      <w:r>
        <w:rPr>
          <w:rFonts w:ascii="Simplified Arabic" w:hAnsi="Simplified Arabic" w:cs="Simplified Arabic" w:hint="cs"/>
          <w:sz w:val="28"/>
          <w:szCs w:val="28"/>
          <w:rtl/>
        </w:rPr>
        <w:t>الامتثال الضريبي</w:t>
      </w:r>
      <w:r w:rsidRPr="00321F25">
        <w:rPr>
          <w:rFonts w:ascii="Simplified Arabic" w:hAnsi="Simplified Arabic" w:cs="Simplified Arabic" w:hint="cs"/>
          <w:sz w:val="28"/>
          <w:szCs w:val="28"/>
          <w:rtl/>
        </w:rPr>
        <w:t xml:space="preserve"> وبالتالي يؤثر على استدامة تلك المشاريع</w:t>
      </w:r>
      <w:r w:rsidRPr="00321F25">
        <w:rPr>
          <w:rFonts w:ascii="Simplified Arabic" w:hAnsi="Simplified Arabic" w:cs="Simplified Arabic"/>
          <w:sz w:val="28"/>
          <w:szCs w:val="28"/>
          <w:rtl/>
        </w:rPr>
        <w:t xml:space="preserve">. فالوعي الضريبي لا يقتصر على المعرفة بالإجراءات فحسب، بل يشمل أيضًا إدراك المكلف للحقوق </w:t>
      </w:r>
      <w:r w:rsidRPr="00321F25">
        <w:rPr>
          <w:rFonts w:ascii="Simplified Arabic" w:hAnsi="Simplified Arabic" w:cs="Simplified Arabic" w:hint="cs"/>
          <w:sz w:val="28"/>
          <w:szCs w:val="28"/>
          <w:rtl/>
        </w:rPr>
        <w:t>والالتزامات</w:t>
      </w:r>
      <w:r w:rsidRPr="00321F25">
        <w:rPr>
          <w:rFonts w:ascii="Simplified Arabic" w:hAnsi="Simplified Arabic" w:cs="Simplified Arabic"/>
          <w:sz w:val="28"/>
          <w:szCs w:val="28"/>
          <w:rtl/>
        </w:rPr>
        <w:t xml:space="preserve">، ومعرفة العقوبات المترتبة على </w:t>
      </w:r>
      <w:r>
        <w:rPr>
          <w:rFonts w:ascii="Simplified Arabic" w:hAnsi="Simplified Arabic" w:cs="Simplified Arabic" w:hint="cs"/>
          <w:sz w:val="28"/>
          <w:szCs w:val="28"/>
          <w:rtl/>
        </w:rPr>
        <w:t>عدم</w:t>
      </w:r>
      <w:r w:rsidRPr="00321F25">
        <w:rPr>
          <w:rFonts w:ascii="Simplified Arabic" w:hAnsi="Simplified Arabic" w:cs="Simplified Arabic"/>
          <w:sz w:val="28"/>
          <w:szCs w:val="28"/>
          <w:rtl/>
        </w:rPr>
        <w:t xml:space="preserve"> التزام الضريبي.</w:t>
      </w:r>
      <w:r w:rsidRPr="00321F25">
        <w:rPr>
          <w:rFonts w:ascii="Simplified Arabic" w:hAnsi="Simplified Arabic" w:cs="Simplified Arabic" w:hint="cs"/>
          <w:sz w:val="28"/>
          <w:szCs w:val="28"/>
          <w:rtl/>
        </w:rPr>
        <w:t xml:space="preserve"> ولذلك سعت هيئة الزكاة والضريبة والجمارك</w:t>
      </w:r>
      <w:r w:rsidRPr="00321F25">
        <w:rPr>
          <w:rFonts w:ascii="Simplified Arabic" w:hAnsi="Simplified Arabic" w:cs="Simplified Arabic"/>
          <w:sz w:val="28"/>
          <w:szCs w:val="28"/>
          <w:rtl/>
        </w:rPr>
        <w:t xml:space="preserve"> </w:t>
      </w:r>
      <w:r w:rsidRPr="00321F25">
        <w:rPr>
          <w:rFonts w:ascii="Simplified Arabic" w:hAnsi="Simplified Arabic" w:cs="Simplified Arabic" w:hint="cs"/>
          <w:sz w:val="28"/>
          <w:szCs w:val="28"/>
          <w:rtl/>
        </w:rPr>
        <w:t>في المملكة العربية السعودية لنشر الوعي بالإجراءا</w:t>
      </w:r>
      <w:r w:rsidRPr="00321F25">
        <w:rPr>
          <w:rFonts w:ascii="Simplified Arabic" w:hAnsi="Simplified Arabic" w:cs="Simplified Arabic" w:hint="eastAsia"/>
          <w:sz w:val="28"/>
          <w:szCs w:val="28"/>
          <w:rtl/>
        </w:rPr>
        <w:t>ت</w:t>
      </w:r>
      <w:r w:rsidRPr="00321F25">
        <w:rPr>
          <w:rFonts w:ascii="Simplified Arabic" w:hAnsi="Simplified Arabic" w:cs="Simplified Arabic" w:hint="cs"/>
          <w:sz w:val="28"/>
          <w:szCs w:val="28"/>
          <w:rtl/>
        </w:rPr>
        <w:t xml:space="preserve"> والتنظيمات الضريبية من خلال نشر اللوائ</w:t>
      </w:r>
      <w:r w:rsidRPr="00321F25">
        <w:rPr>
          <w:rFonts w:ascii="Simplified Arabic" w:hAnsi="Simplified Arabic" w:cs="Simplified Arabic" w:hint="eastAsia"/>
          <w:sz w:val="28"/>
          <w:szCs w:val="28"/>
          <w:rtl/>
        </w:rPr>
        <w:t>ح</w:t>
      </w:r>
      <w:r w:rsidRPr="00321F25">
        <w:rPr>
          <w:rFonts w:ascii="Simplified Arabic" w:hAnsi="Simplified Arabic" w:cs="Simplified Arabic" w:hint="cs"/>
          <w:sz w:val="28"/>
          <w:szCs w:val="28"/>
          <w:rtl/>
        </w:rPr>
        <w:t xml:space="preserve"> والأنظمة الضريبية. ولكن هناك فجوة في الوعي بتلك الإجراءات التي تهدد استدامة المشاريع.</w:t>
      </w:r>
    </w:p>
    <w:p w14:paraId="6FC3888D" w14:textId="77777777" w:rsidR="00173339" w:rsidRPr="00C724A7" w:rsidRDefault="00173339" w:rsidP="00173339">
      <w:pPr>
        <w:spacing w:after="120" w:line="360" w:lineRule="auto"/>
        <w:ind w:firstLine="720"/>
        <w:jc w:val="both"/>
        <w:rPr>
          <w:rFonts w:ascii="Simplified Arabic" w:hAnsi="Simplified Arabic" w:cs="Simplified Arabic"/>
          <w:sz w:val="28"/>
          <w:szCs w:val="28"/>
          <w:rtl/>
        </w:rPr>
      </w:pPr>
      <w:bookmarkStart w:id="0" w:name="_Hlk212926451"/>
      <w:r>
        <w:rPr>
          <w:rFonts w:ascii="Simplified Arabic" w:hAnsi="Simplified Arabic" w:cs="Simplified Arabic" w:hint="cs"/>
          <w:sz w:val="28"/>
          <w:szCs w:val="28"/>
          <w:rtl/>
        </w:rPr>
        <w:t>ومن هذا المنطلق</w:t>
      </w:r>
      <w:r w:rsidRPr="00FA38DF">
        <w:rPr>
          <w:rFonts w:ascii="Simplified Arabic" w:hAnsi="Simplified Arabic" w:cs="Simplified Arabic"/>
          <w:sz w:val="28"/>
          <w:szCs w:val="28"/>
          <w:rtl/>
        </w:rPr>
        <w:t>، يهدف هذا البحث إلى دراسة أثر مستوى الوعي الضريبي والإلمام</w:t>
      </w:r>
      <w:r>
        <w:rPr>
          <w:rFonts w:ascii="Simplified Arabic" w:hAnsi="Simplified Arabic" w:cs="Simplified Arabic" w:hint="cs"/>
          <w:sz w:val="28"/>
          <w:szCs w:val="28"/>
          <w:rtl/>
        </w:rPr>
        <w:t xml:space="preserve"> </w:t>
      </w:r>
      <w:r w:rsidRPr="00FA38DF">
        <w:rPr>
          <w:rFonts w:ascii="Simplified Arabic" w:hAnsi="Simplified Arabic" w:cs="Simplified Arabic"/>
          <w:sz w:val="28"/>
          <w:szCs w:val="28"/>
          <w:rtl/>
        </w:rPr>
        <w:t>بالإجراءات والتنظيمات ذات الصلة على استمرارية ونمو المشاريع</w:t>
      </w:r>
      <w:r>
        <w:rPr>
          <w:rFonts w:ascii="Simplified Arabic" w:hAnsi="Simplified Arabic" w:cs="Simplified Arabic" w:hint="cs"/>
          <w:sz w:val="28"/>
          <w:szCs w:val="28"/>
          <w:rtl/>
        </w:rPr>
        <w:t xml:space="preserve"> الصغيرة والمتناهية الصغر</w:t>
      </w:r>
      <w:bookmarkEnd w:id="0"/>
      <w:r w:rsidRPr="00FA38D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542E07">
        <w:rPr>
          <w:rFonts w:ascii="Simplified Arabic" w:hAnsi="Simplified Arabic" w:cs="Simplified Arabic"/>
          <w:sz w:val="28"/>
          <w:szCs w:val="28"/>
          <w:rtl/>
        </w:rPr>
        <w:t xml:space="preserve">كما يسعى البحث إلى تقديم مقترحات عملية يمكن أن تسهم في رفع </w:t>
      </w:r>
      <w:r>
        <w:rPr>
          <w:rFonts w:ascii="Simplified Arabic" w:hAnsi="Simplified Arabic" w:cs="Simplified Arabic" w:hint="cs"/>
          <w:sz w:val="28"/>
          <w:szCs w:val="28"/>
          <w:rtl/>
        </w:rPr>
        <w:t xml:space="preserve">مستوى </w:t>
      </w:r>
      <w:r w:rsidRPr="00542E07">
        <w:rPr>
          <w:rFonts w:ascii="Simplified Arabic" w:hAnsi="Simplified Arabic" w:cs="Simplified Arabic"/>
          <w:sz w:val="28"/>
          <w:szCs w:val="28"/>
          <w:rtl/>
        </w:rPr>
        <w:t>الوعي الضريبي لدى أصحاب المشاريع</w:t>
      </w:r>
      <w:r>
        <w:rPr>
          <w:rFonts w:ascii="Simplified Arabic" w:hAnsi="Simplified Arabic" w:cs="Simplified Arabic" w:hint="cs"/>
          <w:sz w:val="28"/>
          <w:szCs w:val="28"/>
          <w:rtl/>
        </w:rPr>
        <w:t xml:space="preserve"> الصغيرة والمتناهية الصغر</w:t>
      </w:r>
      <w:r w:rsidRPr="00542E07">
        <w:rPr>
          <w:rFonts w:ascii="Simplified Arabic" w:hAnsi="Simplified Arabic" w:cs="Simplified Arabic"/>
          <w:sz w:val="28"/>
          <w:szCs w:val="28"/>
          <w:rtl/>
        </w:rPr>
        <w:t>، بما يعزز قدرتهم على الامتثال والتخطيط المالي السليم وتحقيق النمو المستدام.</w:t>
      </w:r>
    </w:p>
    <w:p w14:paraId="3B5A72DF" w14:textId="77777777" w:rsidR="00173339" w:rsidRPr="009503C7" w:rsidRDefault="00173339" w:rsidP="00173339">
      <w:pPr>
        <w:spacing w:before="120" w:after="0" w:line="360" w:lineRule="auto"/>
        <w:rPr>
          <w:rFonts w:ascii="Sakkal Majalla" w:hAnsi="Sakkal Majalla" w:cs="Sakkal Majalla"/>
          <w:b/>
          <w:bCs/>
          <w:sz w:val="28"/>
          <w:szCs w:val="28"/>
          <w:u w:val="single"/>
          <w:rtl/>
        </w:rPr>
      </w:pPr>
      <w:r w:rsidRPr="00C222D4">
        <w:rPr>
          <w:rFonts w:ascii="Sakkal Majalla" w:hAnsi="Sakkal Majalla" w:cs="Sakkal Majalla"/>
          <w:b/>
          <w:bCs/>
          <w:sz w:val="36"/>
          <w:szCs w:val="36"/>
          <w:u w:val="single"/>
          <w:rtl/>
        </w:rPr>
        <w:lastRenderedPageBreak/>
        <w:t>مشكلة الدراسة</w:t>
      </w:r>
      <w:r w:rsidRPr="00C222D4">
        <w:rPr>
          <w:rFonts w:ascii="Sakkal Majalla" w:hAnsi="Sakkal Majalla" w:cs="Sakkal Majalla" w:hint="cs"/>
          <w:b/>
          <w:bCs/>
          <w:sz w:val="36"/>
          <w:szCs w:val="36"/>
          <w:u w:val="single"/>
          <w:rtl/>
        </w:rPr>
        <w:t>:</w:t>
      </w:r>
    </w:p>
    <w:p w14:paraId="17F5B359" w14:textId="77777777" w:rsidR="00173339" w:rsidRPr="009503C7" w:rsidRDefault="00173339" w:rsidP="00173339">
      <w:pPr>
        <w:spacing w:after="120" w:line="360" w:lineRule="auto"/>
        <w:ind w:firstLine="720"/>
        <w:jc w:val="both"/>
        <w:rPr>
          <w:rFonts w:ascii="Simplified Arabic" w:hAnsi="Simplified Arabic" w:cs="Simplified Arabic"/>
          <w:sz w:val="28"/>
          <w:szCs w:val="28"/>
          <w:rtl/>
        </w:rPr>
      </w:pPr>
      <w:r w:rsidRPr="009503C7">
        <w:rPr>
          <w:rFonts w:ascii="Simplified Arabic" w:hAnsi="Simplified Arabic" w:cs="Simplified Arabic"/>
          <w:sz w:val="28"/>
          <w:szCs w:val="28"/>
          <w:rtl/>
        </w:rPr>
        <w:t>تُعد الضرائب من أهم مصادر الإيرادات التي تعتمد عليها الدول في تمويل خططها التنموية والخدمية،</w:t>
      </w:r>
      <w:r w:rsidRPr="009503C7">
        <w:rPr>
          <w:rFonts w:ascii="Simplified Arabic" w:hAnsi="Simplified Arabic" w:cs="Simplified Arabic" w:hint="cs"/>
          <w:sz w:val="28"/>
          <w:szCs w:val="28"/>
          <w:rtl/>
        </w:rPr>
        <w:t xml:space="preserve"> لذلك سعت دول مجلس التعاون الخليجي إلى وضع الاتفاقيات الموحدة لتطبيق تلك الضرائب مثل الاتفاقية الموحدة لضريبة القيمة المضافة التي حررت </w:t>
      </w:r>
      <w:r w:rsidRPr="009503C7">
        <w:rPr>
          <w:rFonts w:ascii="Simplified Arabic" w:hAnsi="Simplified Arabic" w:cs="Simplified Arabic"/>
          <w:sz w:val="28"/>
          <w:szCs w:val="28"/>
          <w:rtl/>
        </w:rPr>
        <w:t xml:space="preserve">بتاريخ </w:t>
      </w:r>
      <w:r w:rsidRPr="009503C7">
        <w:rPr>
          <w:rFonts w:ascii="Simplified Arabic" w:hAnsi="Simplified Arabic" w:cs="Simplified Arabic" w:hint="cs"/>
          <w:sz w:val="28"/>
          <w:szCs w:val="28"/>
          <w:rtl/>
        </w:rPr>
        <w:t>27</w:t>
      </w:r>
      <w:r w:rsidRPr="009503C7">
        <w:rPr>
          <w:rFonts w:ascii="Simplified Arabic" w:hAnsi="Simplified Arabic" w:cs="Simplified Arabic"/>
          <w:sz w:val="28"/>
          <w:szCs w:val="28"/>
          <w:rtl/>
        </w:rPr>
        <w:t>/</w:t>
      </w:r>
      <w:r w:rsidRPr="009503C7">
        <w:rPr>
          <w:rFonts w:ascii="Simplified Arabic" w:hAnsi="Simplified Arabic" w:cs="Simplified Arabic" w:hint="cs"/>
          <w:sz w:val="28"/>
          <w:szCs w:val="28"/>
          <w:rtl/>
        </w:rPr>
        <w:t>2</w:t>
      </w:r>
      <w:r w:rsidRPr="009503C7">
        <w:rPr>
          <w:rFonts w:ascii="Simplified Arabic" w:hAnsi="Simplified Arabic" w:cs="Simplified Arabic"/>
          <w:sz w:val="28"/>
          <w:szCs w:val="28"/>
          <w:rtl/>
        </w:rPr>
        <w:t>/1438هـ</w:t>
      </w:r>
      <w:r w:rsidRPr="009503C7">
        <w:rPr>
          <w:rFonts w:ascii="Simplified Arabic" w:hAnsi="Simplified Arabic" w:cs="Simplified Arabic" w:hint="cs"/>
          <w:sz w:val="28"/>
          <w:szCs w:val="28"/>
          <w:rtl/>
        </w:rPr>
        <w:t xml:space="preserve"> الموافق 27</w:t>
      </w:r>
      <w:r w:rsidRPr="009503C7">
        <w:rPr>
          <w:rFonts w:ascii="Simplified Arabic" w:hAnsi="Simplified Arabic" w:cs="Simplified Arabic"/>
          <w:sz w:val="28"/>
          <w:szCs w:val="28"/>
          <w:rtl/>
        </w:rPr>
        <w:t>/</w:t>
      </w:r>
      <w:r w:rsidRPr="009503C7">
        <w:rPr>
          <w:rFonts w:ascii="Simplified Arabic" w:hAnsi="Simplified Arabic" w:cs="Simplified Arabic" w:hint="cs"/>
          <w:sz w:val="28"/>
          <w:szCs w:val="28"/>
          <w:rtl/>
        </w:rPr>
        <w:t>11</w:t>
      </w:r>
      <w:r w:rsidRPr="009503C7">
        <w:rPr>
          <w:rFonts w:ascii="Simplified Arabic" w:hAnsi="Simplified Arabic" w:cs="Simplified Arabic"/>
          <w:sz w:val="28"/>
          <w:szCs w:val="28"/>
          <w:rtl/>
        </w:rPr>
        <w:t>/</w:t>
      </w:r>
      <w:r w:rsidRPr="009503C7">
        <w:rPr>
          <w:rFonts w:ascii="Simplified Arabic" w:hAnsi="Simplified Arabic" w:cs="Simplified Arabic" w:hint="cs"/>
          <w:sz w:val="28"/>
          <w:szCs w:val="28"/>
          <w:rtl/>
        </w:rPr>
        <w:t>2016م</w:t>
      </w:r>
      <w:r w:rsidRPr="009503C7">
        <w:rPr>
          <w:rFonts w:ascii="Simplified Arabic" w:hAnsi="Simplified Arabic" w:cs="Simplified Arabic"/>
          <w:sz w:val="28"/>
          <w:szCs w:val="28"/>
          <w:rtl/>
        </w:rPr>
        <w:t>. وتهدف هذه الاتفاقية إلى وضع إطار موحد لتطبيق ضريبة القيمة ‏المضافة في دول مجلس التعاون الخليجي</w:t>
      </w:r>
      <w:r w:rsidRPr="009503C7">
        <w:rPr>
          <w:rFonts w:ascii="Simplified Arabic" w:hAnsi="Simplified Arabic" w:cs="Simplified Arabic" w:hint="cs"/>
          <w:sz w:val="28"/>
          <w:szCs w:val="28"/>
          <w:rtl/>
        </w:rPr>
        <w:t>.</w:t>
      </w:r>
    </w:p>
    <w:p w14:paraId="47EE2B1C" w14:textId="77777777" w:rsidR="00173339" w:rsidRPr="009503C7" w:rsidRDefault="00173339" w:rsidP="00173339">
      <w:pPr>
        <w:spacing w:after="120" w:line="360" w:lineRule="auto"/>
        <w:ind w:firstLine="720"/>
        <w:jc w:val="both"/>
        <w:rPr>
          <w:rFonts w:ascii="Simplified Arabic" w:hAnsi="Simplified Arabic" w:cs="Simplified Arabic"/>
          <w:sz w:val="28"/>
          <w:szCs w:val="28"/>
          <w:rtl/>
        </w:rPr>
      </w:pPr>
      <w:r w:rsidRPr="009503C7">
        <w:rPr>
          <w:rFonts w:ascii="Simplified Arabic" w:hAnsi="Simplified Arabic" w:cs="Simplified Arabic"/>
          <w:sz w:val="28"/>
          <w:szCs w:val="28"/>
          <w:rtl/>
        </w:rPr>
        <w:t xml:space="preserve">المملكة العربية السعودية </w:t>
      </w:r>
      <w:r w:rsidRPr="009503C7">
        <w:rPr>
          <w:rFonts w:ascii="Simplified Arabic" w:hAnsi="Simplified Arabic" w:cs="Simplified Arabic" w:hint="cs"/>
          <w:sz w:val="28"/>
          <w:szCs w:val="28"/>
          <w:rtl/>
        </w:rPr>
        <w:t>هي أحد دول مجلس التعاون الخليج</w:t>
      </w:r>
      <w:r w:rsidRPr="009503C7">
        <w:rPr>
          <w:rFonts w:ascii="Simplified Arabic" w:hAnsi="Simplified Arabic" w:cs="Simplified Arabic" w:hint="eastAsia"/>
          <w:sz w:val="28"/>
          <w:szCs w:val="28"/>
          <w:rtl/>
        </w:rPr>
        <w:t>ي</w:t>
      </w:r>
      <w:r w:rsidRPr="009503C7">
        <w:rPr>
          <w:rFonts w:ascii="Simplified Arabic" w:hAnsi="Simplified Arabic" w:cs="Simplified Arabic" w:hint="cs"/>
          <w:sz w:val="28"/>
          <w:szCs w:val="28"/>
          <w:rtl/>
        </w:rPr>
        <w:t xml:space="preserve"> التي قامت بتفعيل وتطبيق الضرائب حيث بدء تطبيق ضريبة القيمة المضافة وضريبة السلع الانتقائية في عام 2018 ومن قبل ذلك تطبيق ضريبة الدخل وضريبة الاستقطاع في عام 2004، وكما أولت حكومة المملكة العربية السعودية ممثلة في هيئة الزكاة والضريبة الجمارك في السنوات الأخيرة إلى بناء أنظمة ضريبة قوية من خلال اللوائ</w:t>
      </w:r>
      <w:r w:rsidRPr="009503C7">
        <w:rPr>
          <w:rFonts w:ascii="Simplified Arabic" w:hAnsi="Simplified Arabic" w:cs="Simplified Arabic" w:hint="eastAsia"/>
          <w:sz w:val="28"/>
          <w:szCs w:val="28"/>
          <w:rtl/>
        </w:rPr>
        <w:t>ح</w:t>
      </w:r>
      <w:r w:rsidRPr="009503C7">
        <w:rPr>
          <w:rFonts w:ascii="Simplified Arabic" w:hAnsi="Simplified Arabic" w:cs="Simplified Arabic" w:hint="cs"/>
          <w:sz w:val="28"/>
          <w:szCs w:val="28"/>
          <w:rtl/>
        </w:rPr>
        <w:t xml:space="preserve"> والأنظمة وسعت إلى </w:t>
      </w:r>
      <w:r w:rsidRPr="009503C7">
        <w:rPr>
          <w:rFonts w:ascii="Simplified Arabic" w:hAnsi="Simplified Arabic" w:cs="Simplified Arabic"/>
          <w:sz w:val="28"/>
          <w:szCs w:val="28"/>
          <w:rtl/>
        </w:rPr>
        <w:t>نشر الوعي بالإجراءات والتنظيمات الضريبية</w:t>
      </w:r>
      <w:r w:rsidRPr="009503C7">
        <w:rPr>
          <w:rFonts w:ascii="Simplified Arabic" w:hAnsi="Simplified Arabic" w:cs="Simplified Arabic" w:hint="cs"/>
          <w:sz w:val="28"/>
          <w:szCs w:val="28"/>
          <w:rtl/>
        </w:rPr>
        <w:t xml:space="preserve"> إلى جميع المكلفين وبالأخص أصحاب المشاريع الصغيرة والمتناهية الصغر.</w:t>
      </w:r>
    </w:p>
    <w:p w14:paraId="16F8997B" w14:textId="77777777" w:rsidR="00173339" w:rsidRDefault="00173339" w:rsidP="00173339">
      <w:pPr>
        <w:spacing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D43F9">
        <w:rPr>
          <w:rFonts w:ascii="Simplified Arabic" w:hAnsi="Simplified Arabic" w:cs="Simplified Arabic"/>
          <w:sz w:val="28"/>
          <w:szCs w:val="28"/>
          <w:rtl/>
        </w:rPr>
        <w:t xml:space="preserve">تمثل المشاريع الصغيرة والمتناهية الصغر ركيزة أساسية في دعم الاقتصاد </w:t>
      </w:r>
      <w:r>
        <w:rPr>
          <w:rFonts w:ascii="Simplified Arabic" w:hAnsi="Simplified Arabic" w:cs="Simplified Arabic" w:hint="cs"/>
          <w:sz w:val="28"/>
          <w:szCs w:val="28"/>
          <w:rtl/>
        </w:rPr>
        <w:t>وتعزيز الناتج المحلي</w:t>
      </w:r>
      <w:r w:rsidRPr="000D43F9">
        <w:rPr>
          <w:rFonts w:ascii="Simplified Arabic" w:hAnsi="Simplified Arabic" w:cs="Simplified Arabic"/>
          <w:sz w:val="28"/>
          <w:szCs w:val="28"/>
          <w:rtl/>
        </w:rPr>
        <w:t xml:space="preserve">، إلا أن استدامة هذه المشاريع تواجه تحديات </w:t>
      </w:r>
      <w:r>
        <w:rPr>
          <w:rFonts w:ascii="Simplified Arabic" w:hAnsi="Simplified Arabic" w:cs="Simplified Arabic" w:hint="cs"/>
          <w:sz w:val="28"/>
          <w:szCs w:val="28"/>
          <w:rtl/>
        </w:rPr>
        <w:t xml:space="preserve">كثيرة منها ضعف الوعي بالإجراءات والتنظيمات </w:t>
      </w:r>
      <w:r w:rsidRPr="000D43F9">
        <w:rPr>
          <w:rFonts w:ascii="Simplified Arabic" w:hAnsi="Simplified Arabic" w:cs="Simplified Arabic"/>
          <w:sz w:val="28"/>
          <w:szCs w:val="28"/>
          <w:rtl/>
        </w:rPr>
        <w:t xml:space="preserve">الضريبية </w:t>
      </w:r>
      <w:r>
        <w:rPr>
          <w:rFonts w:ascii="Simplified Arabic" w:hAnsi="Simplified Arabic" w:cs="Simplified Arabic" w:hint="cs"/>
          <w:sz w:val="28"/>
          <w:szCs w:val="28"/>
          <w:rtl/>
        </w:rPr>
        <w:t xml:space="preserve">مما </w:t>
      </w:r>
      <w:r w:rsidRPr="000D43F9">
        <w:rPr>
          <w:rFonts w:ascii="Simplified Arabic" w:hAnsi="Simplified Arabic" w:cs="Simplified Arabic"/>
          <w:sz w:val="28"/>
          <w:szCs w:val="28"/>
          <w:rtl/>
        </w:rPr>
        <w:t xml:space="preserve">قد يؤدي إلى ارتكاب مخالفات غير مقصودة، أو عزوف بعضهم عن </w:t>
      </w:r>
      <w:r>
        <w:rPr>
          <w:rFonts w:ascii="Simplified Arabic" w:hAnsi="Simplified Arabic" w:cs="Simplified Arabic" w:hint="cs"/>
          <w:sz w:val="28"/>
          <w:szCs w:val="28"/>
          <w:rtl/>
        </w:rPr>
        <w:t>الالتزام</w:t>
      </w:r>
      <w:r w:rsidRPr="000D43F9">
        <w:rPr>
          <w:rFonts w:ascii="Simplified Arabic" w:hAnsi="Simplified Arabic" w:cs="Simplified Arabic"/>
          <w:sz w:val="28"/>
          <w:szCs w:val="28"/>
          <w:rtl/>
        </w:rPr>
        <w:t xml:space="preserve"> الضريبي</w:t>
      </w:r>
      <w:r w:rsidRPr="009503C7">
        <w:rPr>
          <w:rFonts w:ascii="Simplified Arabic" w:hAnsi="Simplified Arabic" w:cs="Simplified Arabic"/>
          <w:sz w:val="28"/>
          <w:szCs w:val="28"/>
          <w:rtl/>
        </w:rPr>
        <w:t>، ما يثير تساؤلات حول مدى تأثير مستوى وعيهم بهذه الإجراءات</w:t>
      </w:r>
      <w:r w:rsidRPr="009503C7">
        <w:rPr>
          <w:rFonts w:ascii="Simplified Arabic" w:hAnsi="Simplified Arabic" w:cs="Simplified Arabic" w:hint="cs"/>
          <w:sz w:val="28"/>
          <w:szCs w:val="28"/>
          <w:rtl/>
        </w:rPr>
        <w:t xml:space="preserve"> والتزامهم الضريبي على استدامة تلك المشاريع</w:t>
      </w:r>
      <w:r w:rsidRPr="009503C7">
        <w:rPr>
          <w:rFonts w:ascii="Simplified Arabic" w:hAnsi="Simplified Arabic" w:cs="Simplified Arabic"/>
          <w:sz w:val="28"/>
          <w:szCs w:val="28"/>
          <w:rtl/>
        </w:rPr>
        <w:t>.</w:t>
      </w:r>
    </w:p>
    <w:p w14:paraId="5A24C206" w14:textId="77777777" w:rsidR="00173339" w:rsidRDefault="00173339" w:rsidP="00173339">
      <w:pPr>
        <w:spacing w:after="120" w:line="360" w:lineRule="auto"/>
        <w:ind w:firstLine="720"/>
        <w:jc w:val="both"/>
        <w:rPr>
          <w:rFonts w:ascii="Simplified Arabic" w:hAnsi="Simplified Arabic" w:cs="Simplified Arabic"/>
          <w:sz w:val="28"/>
          <w:szCs w:val="28"/>
          <w:rtl/>
        </w:rPr>
      </w:pPr>
      <w:r w:rsidRPr="000D43F9">
        <w:rPr>
          <w:rFonts w:ascii="Simplified Arabic" w:hAnsi="Simplified Arabic" w:cs="Simplified Arabic"/>
          <w:sz w:val="28"/>
          <w:szCs w:val="28"/>
          <w:rtl/>
        </w:rPr>
        <w:t xml:space="preserve">وانطلاقًا من ذلك، جاءت هذه الدراسة لتسليط الضوء على أثر الوعي بالإجراءات والتنظيمات الضريبية على استدامة المشاريع الصغيرة والمتناهية الصغر، من خلال تحليل مستوى الوعي الضريبي لدى أصحاب تلك المشاريع، وبيان مدى انعكاسه على الالتزام النظامي والقدرة على </w:t>
      </w:r>
      <w:r>
        <w:rPr>
          <w:rFonts w:ascii="Simplified Arabic" w:hAnsi="Simplified Arabic" w:cs="Simplified Arabic" w:hint="cs"/>
          <w:sz w:val="28"/>
          <w:szCs w:val="28"/>
          <w:rtl/>
        </w:rPr>
        <w:t>الاستدامة و</w:t>
      </w:r>
      <w:r w:rsidRPr="000D43F9">
        <w:rPr>
          <w:rFonts w:ascii="Simplified Arabic" w:hAnsi="Simplified Arabic" w:cs="Simplified Arabic"/>
          <w:sz w:val="28"/>
          <w:szCs w:val="28"/>
          <w:rtl/>
        </w:rPr>
        <w:t xml:space="preserve">الاستمرار في </w:t>
      </w:r>
      <w:r w:rsidRPr="000D43F9">
        <w:rPr>
          <w:rFonts w:ascii="Simplified Arabic" w:hAnsi="Simplified Arabic" w:cs="Simplified Arabic"/>
          <w:sz w:val="28"/>
          <w:szCs w:val="28"/>
          <w:rtl/>
        </w:rPr>
        <w:lastRenderedPageBreak/>
        <w:t>السوق</w:t>
      </w:r>
      <w:r>
        <w:rPr>
          <w:rFonts w:ascii="Simplified Arabic" w:hAnsi="Simplified Arabic" w:cs="Simplified Arabic" w:hint="cs"/>
          <w:sz w:val="28"/>
          <w:szCs w:val="28"/>
          <w:rtl/>
        </w:rPr>
        <w:t>،</w:t>
      </w:r>
      <w:r w:rsidRPr="009503C7">
        <w:rPr>
          <w:rFonts w:ascii="Simplified Arabic" w:hAnsi="Simplified Arabic" w:cs="Simplified Arabic" w:hint="cs"/>
          <w:sz w:val="28"/>
          <w:szCs w:val="28"/>
          <w:rtl/>
        </w:rPr>
        <w:t xml:space="preserve"> واقتراح بعض</w:t>
      </w:r>
      <w:r w:rsidRPr="009503C7">
        <w:rPr>
          <w:rFonts w:ascii="Simplified Arabic" w:hAnsi="Simplified Arabic" w:cs="Simplified Arabic"/>
          <w:sz w:val="28"/>
          <w:szCs w:val="28"/>
          <w:rtl/>
        </w:rPr>
        <w:t xml:space="preserve"> </w:t>
      </w:r>
      <w:r w:rsidRPr="009503C7">
        <w:rPr>
          <w:rFonts w:ascii="Simplified Arabic" w:hAnsi="Simplified Arabic" w:cs="Simplified Arabic" w:hint="cs"/>
          <w:sz w:val="28"/>
          <w:szCs w:val="28"/>
          <w:rtl/>
        </w:rPr>
        <w:t>التوصيات</w:t>
      </w:r>
      <w:r w:rsidRPr="009503C7">
        <w:rPr>
          <w:rFonts w:ascii="Simplified Arabic" w:hAnsi="Simplified Arabic" w:cs="Simplified Arabic"/>
          <w:sz w:val="28"/>
          <w:szCs w:val="28"/>
          <w:rtl/>
        </w:rPr>
        <w:t xml:space="preserve"> </w:t>
      </w:r>
      <w:r w:rsidRPr="009503C7">
        <w:rPr>
          <w:rFonts w:ascii="Simplified Arabic" w:hAnsi="Simplified Arabic" w:cs="Simplified Arabic" w:hint="cs"/>
          <w:sz w:val="28"/>
          <w:szCs w:val="28"/>
          <w:rtl/>
        </w:rPr>
        <w:t>التي</w:t>
      </w:r>
      <w:r w:rsidRPr="009503C7">
        <w:rPr>
          <w:rFonts w:ascii="Simplified Arabic" w:hAnsi="Simplified Arabic" w:cs="Simplified Arabic"/>
          <w:sz w:val="28"/>
          <w:szCs w:val="28"/>
          <w:rtl/>
        </w:rPr>
        <w:t xml:space="preserve"> </w:t>
      </w:r>
      <w:r w:rsidRPr="009503C7">
        <w:rPr>
          <w:rFonts w:ascii="Simplified Arabic" w:hAnsi="Simplified Arabic" w:cs="Simplified Arabic" w:hint="cs"/>
          <w:sz w:val="28"/>
          <w:szCs w:val="28"/>
          <w:rtl/>
        </w:rPr>
        <w:t xml:space="preserve">ممكن أن </w:t>
      </w:r>
      <w:r w:rsidRPr="009503C7">
        <w:rPr>
          <w:rFonts w:ascii="Simplified Arabic" w:hAnsi="Simplified Arabic" w:cs="Simplified Arabic"/>
          <w:sz w:val="28"/>
          <w:szCs w:val="28"/>
          <w:rtl/>
        </w:rPr>
        <w:t xml:space="preserve">تسهم </w:t>
      </w:r>
      <w:r>
        <w:rPr>
          <w:rFonts w:ascii="Simplified Arabic" w:hAnsi="Simplified Arabic" w:cs="Simplified Arabic" w:hint="cs"/>
          <w:sz w:val="28"/>
          <w:szCs w:val="28"/>
          <w:rtl/>
        </w:rPr>
        <w:t xml:space="preserve">في </w:t>
      </w:r>
      <w:r w:rsidRPr="009503C7">
        <w:rPr>
          <w:rFonts w:ascii="Simplified Arabic" w:hAnsi="Simplified Arabic" w:cs="Simplified Arabic" w:hint="cs"/>
          <w:sz w:val="28"/>
          <w:szCs w:val="28"/>
          <w:rtl/>
        </w:rPr>
        <w:t xml:space="preserve">استدامة هذه المشاريع </w:t>
      </w:r>
      <w:r w:rsidRPr="009503C7">
        <w:rPr>
          <w:rFonts w:ascii="Simplified Arabic" w:hAnsi="Simplified Arabic" w:cs="Simplified Arabic"/>
          <w:sz w:val="28"/>
          <w:szCs w:val="28"/>
          <w:rtl/>
        </w:rPr>
        <w:t>من خلال رفع مستوى الوعي</w:t>
      </w:r>
      <w:r w:rsidRPr="009503C7">
        <w:rPr>
          <w:rFonts w:ascii="Simplified Arabic" w:hAnsi="Simplified Arabic" w:cs="Simplified Arabic" w:hint="cs"/>
          <w:sz w:val="28"/>
          <w:szCs w:val="28"/>
          <w:rtl/>
        </w:rPr>
        <w:t xml:space="preserve"> والالتزام.</w:t>
      </w:r>
    </w:p>
    <w:p w14:paraId="58022AC1" w14:textId="77777777" w:rsidR="00E77F07" w:rsidRPr="00A06553" w:rsidRDefault="00E77F07" w:rsidP="00E77F07">
      <w:pPr>
        <w:spacing w:before="360" w:after="0" w:line="360" w:lineRule="auto"/>
        <w:rPr>
          <w:rFonts w:ascii="Sakkal Majalla" w:hAnsi="Sakkal Majalla" w:cs="Sakkal Majalla"/>
          <w:b/>
          <w:bCs/>
          <w:sz w:val="36"/>
          <w:szCs w:val="36"/>
          <w:u w:val="single"/>
          <w:rtl/>
        </w:rPr>
      </w:pPr>
      <w:r w:rsidRPr="00A06553">
        <w:rPr>
          <w:rFonts w:ascii="Sakkal Majalla" w:hAnsi="Sakkal Majalla" w:cs="Sakkal Majalla"/>
          <w:b/>
          <w:bCs/>
          <w:sz w:val="36"/>
          <w:szCs w:val="36"/>
          <w:u w:val="single"/>
          <w:rtl/>
        </w:rPr>
        <w:t>تساؤلات الدراسة</w:t>
      </w:r>
      <w:r w:rsidRPr="00A06553">
        <w:rPr>
          <w:rFonts w:ascii="Sakkal Majalla" w:hAnsi="Sakkal Majalla" w:cs="Sakkal Majalla" w:hint="cs"/>
          <w:b/>
          <w:bCs/>
          <w:sz w:val="36"/>
          <w:szCs w:val="36"/>
          <w:u w:val="single"/>
          <w:rtl/>
        </w:rPr>
        <w:t>:</w:t>
      </w:r>
    </w:p>
    <w:p w14:paraId="662F2360" w14:textId="77777777" w:rsidR="00E77F07" w:rsidRPr="00477E26" w:rsidRDefault="00E77F07" w:rsidP="00E77F07">
      <w:pPr>
        <w:spacing w:after="120" w:line="360" w:lineRule="auto"/>
        <w:ind w:firstLine="720"/>
        <w:jc w:val="both"/>
        <w:rPr>
          <w:rFonts w:ascii="Simplified Arabic" w:hAnsi="Simplified Arabic" w:cs="Simplified Arabic"/>
          <w:sz w:val="28"/>
          <w:szCs w:val="28"/>
          <w:rtl/>
        </w:rPr>
      </w:pPr>
      <w:r w:rsidRPr="00477E26">
        <w:rPr>
          <w:rFonts w:ascii="Simplified Arabic" w:hAnsi="Simplified Arabic" w:cs="Simplified Arabic" w:hint="cs"/>
          <w:sz w:val="28"/>
          <w:szCs w:val="28"/>
          <w:rtl/>
        </w:rPr>
        <w:t>يوجد تساؤل رئيسي لهذه الدراسة وهو ما أثر الوعي بالإجراءات والتنظيمات الضريبية على استدامة المشاريع الصغيرة والمتناهية الصغر؟</w:t>
      </w:r>
      <w:r>
        <w:rPr>
          <w:rFonts w:ascii="Simplified Arabic" w:hAnsi="Simplified Arabic" w:cs="Simplified Arabic" w:hint="cs"/>
          <w:sz w:val="28"/>
          <w:szCs w:val="28"/>
          <w:rtl/>
        </w:rPr>
        <w:t xml:space="preserve"> وينبثق من هذا التساؤل عدة تساؤلات فرعية:</w:t>
      </w:r>
    </w:p>
    <w:p w14:paraId="396CFDFB" w14:textId="77777777" w:rsidR="00E77F07" w:rsidRPr="00C1467A" w:rsidRDefault="00E77F07" w:rsidP="00E77F07">
      <w:pPr>
        <w:pStyle w:val="ListParagraph"/>
        <w:numPr>
          <w:ilvl w:val="0"/>
          <w:numId w:val="2"/>
        </w:numPr>
        <w:spacing w:before="120" w:after="120" w:line="360" w:lineRule="auto"/>
        <w:jc w:val="both"/>
        <w:rPr>
          <w:rFonts w:ascii="Simplified Arabic" w:hAnsi="Simplified Arabic" w:cs="Simplified Arabic"/>
          <w:sz w:val="28"/>
          <w:szCs w:val="28"/>
          <w:rtl/>
        </w:rPr>
      </w:pPr>
      <w:bookmarkStart w:id="1" w:name="_Hlk213434553"/>
      <w:r w:rsidRPr="00C1467A">
        <w:rPr>
          <w:rFonts w:ascii="Simplified Arabic" w:hAnsi="Simplified Arabic" w:cs="Simplified Arabic"/>
          <w:sz w:val="28"/>
          <w:szCs w:val="28"/>
          <w:rtl/>
        </w:rPr>
        <w:t xml:space="preserve">ما مستوى </w:t>
      </w:r>
      <w:r w:rsidRPr="00C1467A">
        <w:rPr>
          <w:rFonts w:ascii="Simplified Arabic" w:hAnsi="Simplified Arabic" w:cs="Simplified Arabic" w:hint="cs"/>
          <w:sz w:val="28"/>
          <w:szCs w:val="28"/>
          <w:rtl/>
        </w:rPr>
        <w:t>وعي أصحاب المشاريع الصغيرة والمتناهية الصغر بالإجراءات والتنظيمات الضريبية؟</w:t>
      </w:r>
    </w:p>
    <w:p w14:paraId="25585370" w14:textId="77777777" w:rsidR="00E77F07" w:rsidRPr="00C1467A" w:rsidRDefault="00E77F07" w:rsidP="00E77F07">
      <w:pPr>
        <w:pStyle w:val="ListParagraph"/>
        <w:numPr>
          <w:ilvl w:val="0"/>
          <w:numId w:val="2"/>
        </w:numPr>
        <w:spacing w:before="120" w:after="120" w:line="360" w:lineRule="auto"/>
        <w:jc w:val="both"/>
        <w:rPr>
          <w:rFonts w:ascii="Simplified Arabic" w:hAnsi="Simplified Arabic" w:cs="Simplified Arabic"/>
          <w:sz w:val="28"/>
          <w:szCs w:val="28"/>
          <w:rtl/>
        </w:rPr>
      </w:pPr>
      <w:r w:rsidRPr="00C1467A">
        <w:rPr>
          <w:rFonts w:ascii="Simplified Arabic" w:hAnsi="Simplified Arabic" w:cs="Simplified Arabic"/>
          <w:sz w:val="28"/>
          <w:szCs w:val="28"/>
          <w:rtl/>
        </w:rPr>
        <w:t xml:space="preserve">ما مستوى </w:t>
      </w:r>
      <w:r w:rsidRPr="00C1467A">
        <w:rPr>
          <w:rFonts w:ascii="Simplified Arabic" w:hAnsi="Simplified Arabic" w:cs="Simplified Arabic" w:hint="cs"/>
          <w:sz w:val="28"/>
          <w:szCs w:val="28"/>
          <w:rtl/>
        </w:rPr>
        <w:t>التزام أصحاب المشاريع الصغيرة والمتناهية الصغر بالإجراءات والتنظيمات الضريبية؟</w:t>
      </w:r>
    </w:p>
    <w:p w14:paraId="4885AD94" w14:textId="77777777" w:rsidR="00E77F07" w:rsidRPr="00C1467A" w:rsidRDefault="00E77F07" w:rsidP="00E77F07">
      <w:pPr>
        <w:pStyle w:val="ListParagraph"/>
        <w:numPr>
          <w:ilvl w:val="0"/>
          <w:numId w:val="2"/>
        </w:numPr>
        <w:spacing w:before="120" w:after="120" w:line="360" w:lineRule="auto"/>
        <w:jc w:val="both"/>
        <w:rPr>
          <w:rFonts w:ascii="Simplified Arabic" w:hAnsi="Simplified Arabic" w:cs="Simplified Arabic"/>
          <w:sz w:val="28"/>
          <w:szCs w:val="28"/>
        </w:rPr>
      </w:pPr>
      <w:r w:rsidRPr="00C1467A">
        <w:rPr>
          <w:rFonts w:ascii="Simplified Arabic" w:hAnsi="Simplified Arabic" w:cs="Simplified Arabic" w:hint="cs"/>
          <w:sz w:val="28"/>
          <w:szCs w:val="28"/>
          <w:rtl/>
        </w:rPr>
        <w:t>ما مدى استدامة المشاريع الصغيرة والمتناهية الصغر في ظل البيئة الحالية؟</w:t>
      </w:r>
    </w:p>
    <w:bookmarkEnd w:id="1"/>
    <w:p w14:paraId="581C7D5D" w14:textId="2736CD86" w:rsidR="00E77F07" w:rsidRPr="00E77F07" w:rsidRDefault="00E77F07" w:rsidP="00E77F07">
      <w:pPr>
        <w:pStyle w:val="ListParagraph"/>
        <w:numPr>
          <w:ilvl w:val="0"/>
          <w:numId w:val="2"/>
        </w:numPr>
        <w:spacing w:before="120" w:after="360" w:line="360" w:lineRule="auto"/>
        <w:ind w:left="1077" w:hanging="357"/>
        <w:jc w:val="both"/>
        <w:rPr>
          <w:rFonts w:ascii="Simplified Arabic" w:hAnsi="Simplified Arabic" w:cs="Simplified Arabic"/>
          <w:sz w:val="28"/>
          <w:szCs w:val="28"/>
          <w:rtl/>
        </w:rPr>
      </w:pPr>
      <w:r w:rsidRPr="00C1467A">
        <w:rPr>
          <w:rFonts w:ascii="Simplified Arabic" w:hAnsi="Simplified Arabic" w:cs="Simplified Arabic" w:hint="cs"/>
          <w:sz w:val="28"/>
          <w:szCs w:val="28"/>
          <w:rtl/>
        </w:rPr>
        <w:t>هل توجد علاقة ذات دلالة إحصائية بين مستوى وعي أصحاب المشاريع الصغيرة والمتناهية الصغر والالتزام الضريبي وبين استدامة تلك المشاريع؟</w:t>
      </w:r>
    </w:p>
    <w:p w14:paraId="4F343ED0" w14:textId="77777777" w:rsidR="00173339" w:rsidRPr="00A06553" w:rsidRDefault="00173339" w:rsidP="00173339">
      <w:pPr>
        <w:spacing w:before="360" w:after="0" w:line="360" w:lineRule="auto"/>
        <w:rPr>
          <w:rFonts w:ascii="Sakkal Majalla" w:hAnsi="Sakkal Majalla" w:cs="Sakkal Majalla"/>
          <w:sz w:val="36"/>
          <w:szCs w:val="36"/>
          <w:u w:val="single"/>
          <w:rtl/>
        </w:rPr>
      </w:pPr>
      <w:r w:rsidRPr="00A06553">
        <w:rPr>
          <w:rFonts w:ascii="Sakkal Majalla" w:hAnsi="Sakkal Majalla" w:cs="Sakkal Majalla"/>
          <w:b/>
          <w:bCs/>
          <w:sz w:val="36"/>
          <w:szCs w:val="36"/>
          <w:u w:val="single"/>
          <w:rtl/>
        </w:rPr>
        <w:t>أهمية الدراسة</w:t>
      </w:r>
      <w:r w:rsidRPr="00A06553">
        <w:rPr>
          <w:rFonts w:ascii="Sakkal Majalla" w:hAnsi="Sakkal Majalla" w:cs="Sakkal Majalla" w:hint="cs"/>
          <w:b/>
          <w:bCs/>
          <w:sz w:val="36"/>
          <w:szCs w:val="36"/>
          <w:u w:val="single"/>
          <w:rtl/>
        </w:rPr>
        <w:t>:</w:t>
      </w:r>
    </w:p>
    <w:p w14:paraId="225A9B37" w14:textId="44FFA585" w:rsidR="00173339" w:rsidRPr="006155EA" w:rsidRDefault="00173339" w:rsidP="00173339">
      <w:pPr>
        <w:spacing w:after="120" w:line="360" w:lineRule="auto"/>
        <w:ind w:firstLine="720"/>
        <w:jc w:val="both"/>
        <w:rPr>
          <w:rFonts w:ascii="Simplified Arabic" w:hAnsi="Simplified Arabic" w:cs="Simplified Arabic"/>
          <w:sz w:val="28"/>
          <w:szCs w:val="28"/>
          <w:rtl/>
        </w:rPr>
      </w:pPr>
      <w:r w:rsidRPr="006155EA">
        <w:rPr>
          <w:rFonts w:ascii="Simplified Arabic" w:hAnsi="Simplified Arabic" w:cs="Simplified Arabic" w:hint="cs"/>
          <w:sz w:val="28"/>
          <w:szCs w:val="28"/>
          <w:rtl/>
        </w:rPr>
        <w:t>تتمثل أهمية هذه الدراسة من كونها تتناول موضوعاً يمس أحد القطاعات التي لها تأثير على الاقتصاد وهي المشاريع الصغيرة والمتناهي</w:t>
      </w:r>
      <w:r w:rsidRPr="006155EA">
        <w:rPr>
          <w:rFonts w:ascii="Simplified Arabic" w:hAnsi="Simplified Arabic" w:cs="Simplified Arabic" w:hint="eastAsia"/>
          <w:sz w:val="28"/>
          <w:szCs w:val="28"/>
          <w:rtl/>
        </w:rPr>
        <w:t>ة</w:t>
      </w:r>
      <w:r w:rsidRPr="006155EA">
        <w:rPr>
          <w:rFonts w:ascii="Simplified Arabic" w:hAnsi="Simplified Arabic" w:cs="Simplified Arabic" w:hint="cs"/>
          <w:sz w:val="28"/>
          <w:szCs w:val="28"/>
          <w:rtl/>
        </w:rPr>
        <w:t xml:space="preserve"> الصغر وأن استدامة هذه المشاريع له دور كبير في تحقيق النمو الاقتصادي وتوليد فرص العمل داخل المملكة العربية السعودية.</w:t>
      </w:r>
    </w:p>
    <w:p w14:paraId="090144CE" w14:textId="77777777" w:rsidR="00173339" w:rsidRPr="00C7336B" w:rsidRDefault="00173339" w:rsidP="00173339">
      <w:pPr>
        <w:spacing w:before="120" w:after="0" w:line="360" w:lineRule="auto"/>
        <w:rPr>
          <w:rFonts w:ascii="Sakkal Majalla" w:hAnsi="Sakkal Majalla" w:cs="Sakkal Majalla"/>
          <w:b/>
          <w:bCs/>
          <w:sz w:val="32"/>
          <w:szCs w:val="32"/>
          <w:rtl/>
        </w:rPr>
      </w:pPr>
      <w:r w:rsidRPr="00C7336B">
        <w:rPr>
          <w:rFonts w:ascii="Sakkal Majalla" w:hAnsi="Sakkal Majalla" w:cs="Sakkal Majalla" w:hint="cs"/>
          <w:b/>
          <w:bCs/>
          <w:sz w:val="32"/>
          <w:szCs w:val="32"/>
          <w:rtl/>
        </w:rPr>
        <w:t>الأهمية النظرية للدراسة:</w:t>
      </w:r>
    </w:p>
    <w:p w14:paraId="10B952AE" w14:textId="77777777" w:rsidR="00173339" w:rsidRDefault="00173339" w:rsidP="00173339">
      <w:pPr>
        <w:spacing w:after="120" w:line="360" w:lineRule="auto"/>
        <w:ind w:firstLine="720"/>
        <w:jc w:val="both"/>
        <w:rPr>
          <w:rFonts w:ascii="Simplified Arabic" w:hAnsi="Simplified Arabic" w:cs="Simplified Arabic"/>
          <w:sz w:val="28"/>
          <w:szCs w:val="28"/>
          <w:rtl/>
        </w:rPr>
      </w:pPr>
      <w:r w:rsidRPr="006155EA">
        <w:rPr>
          <w:rFonts w:ascii="Simplified Arabic" w:hAnsi="Simplified Arabic" w:cs="Simplified Arabic"/>
          <w:sz w:val="28"/>
          <w:szCs w:val="28"/>
          <w:rtl/>
        </w:rPr>
        <w:t>تكتسب هذه الدراسة أهمية نظرية من خلال مساهمتها</w:t>
      </w:r>
      <w:r w:rsidRPr="006155EA">
        <w:rPr>
          <w:rFonts w:ascii="Simplified Arabic" w:hAnsi="Simplified Arabic" w:cs="Simplified Arabic" w:hint="cs"/>
          <w:sz w:val="28"/>
          <w:szCs w:val="28"/>
          <w:rtl/>
        </w:rPr>
        <w:t xml:space="preserve"> في توضيح العلاقة </w:t>
      </w:r>
      <w:r w:rsidRPr="006155EA">
        <w:rPr>
          <w:rFonts w:ascii="Simplified Arabic" w:hAnsi="Simplified Arabic" w:cs="Simplified Arabic"/>
          <w:sz w:val="28"/>
          <w:szCs w:val="28"/>
          <w:rtl/>
        </w:rPr>
        <w:t xml:space="preserve">بين </w:t>
      </w:r>
      <w:r w:rsidRPr="006155EA">
        <w:rPr>
          <w:rFonts w:ascii="Simplified Arabic" w:hAnsi="Simplified Arabic" w:cs="Simplified Arabic" w:hint="cs"/>
          <w:sz w:val="28"/>
          <w:szCs w:val="28"/>
          <w:rtl/>
        </w:rPr>
        <w:t>وعي وإدراك</w:t>
      </w:r>
      <w:r w:rsidRPr="006155EA">
        <w:rPr>
          <w:rFonts w:ascii="Simplified Arabic" w:hAnsi="Simplified Arabic" w:cs="Simplified Arabic"/>
          <w:sz w:val="28"/>
          <w:szCs w:val="28"/>
          <w:rtl/>
        </w:rPr>
        <w:t xml:space="preserve"> أصحاب المشاريع للإجراءات والتنظيمات الضريبية واستدامة مشاريعهم، وخاصة أصحاب </w:t>
      </w:r>
      <w:r w:rsidRPr="006155EA">
        <w:rPr>
          <w:rFonts w:ascii="Simplified Arabic" w:hAnsi="Simplified Arabic" w:cs="Simplified Arabic" w:hint="cs"/>
          <w:sz w:val="28"/>
          <w:szCs w:val="28"/>
          <w:rtl/>
        </w:rPr>
        <w:t xml:space="preserve">المشاريع الصغيرة </w:t>
      </w:r>
      <w:r w:rsidRPr="006155EA">
        <w:rPr>
          <w:rFonts w:ascii="Simplified Arabic" w:hAnsi="Simplified Arabic" w:cs="Simplified Arabic" w:hint="cs"/>
          <w:sz w:val="28"/>
          <w:szCs w:val="28"/>
          <w:rtl/>
        </w:rPr>
        <w:lastRenderedPageBreak/>
        <w:t>والمتناهي</w:t>
      </w:r>
      <w:r w:rsidRPr="006155EA">
        <w:rPr>
          <w:rFonts w:ascii="Simplified Arabic" w:hAnsi="Simplified Arabic" w:cs="Simplified Arabic" w:hint="eastAsia"/>
          <w:sz w:val="28"/>
          <w:szCs w:val="28"/>
          <w:rtl/>
        </w:rPr>
        <w:t>ة</w:t>
      </w:r>
      <w:r w:rsidRPr="006155EA">
        <w:rPr>
          <w:rFonts w:ascii="Simplified Arabic" w:hAnsi="Simplified Arabic" w:cs="Simplified Arabic" w:hint="cs"/>
          <w:sz w:val="28"/>
          <w:szCs w:val="28"/>
          <w:rtl/>
        </w:rPr>
        <w:t xml:space="preserve"> الصغر </w:t>
      </w:r>
      <w:r w:rsidRPr="006155EA">
        <w:rPr>
          <w:rFonts w:ascii="Simplified Arabic" w:hAnsi="Simplified Arabic" w:cs="Simplified Arabic"/>
          <w:sz w:val="28"/>
          <w:szCs w:val="28"/>
          <w:rtl/>
        </w:rPr>
        <w:t xml:space="preserve">الذين لم يحظوا بالاهتمام الكافي في البحوث السابقة مقارنةً </w:t>
      </w:r>
      <w:r w:rsidRPr="006155EA">
        <w:rPr>
          <w:rFonts w:ascii="Simplified Arabic" w:hAnsi="Simplified Arabic" w:cs="Simplified Arabic" w:hint="cs"/>
          <w:sz w:val="28"/>
          <w:szCs w:val="28"/>
          <w:rtl/>
        </w:rPr>
        <w:t>بأصحاب المشاريع</w:t>
      </w:r>
      <w:r w:rsidRPr="006155EA">
        <w:rPr>
          <w:rFonts w:ascii="Simplified Arabic" w:hAnsi="Simplified Arabic" w:cs="Simplified Arabic"/>
          <w:sz w:val="28"/>
          <w:szCs w:val="28"/>
          <w:rtl/>
        </w:rPr>
        <w:t xml:space="preserve"> الكبرى، وهو مجال لا يزال بحاجة إلى مزيد من البحث والتحليل </w:t>
      </w:r>
      <w:r w:rsidRPr="006155EA">
        <w:rPr>
          <w:rFonts w:ascii="Simplified Arabic" w:hAnsi="Simplified Arabic" w:cs="Simplified Arabic" w:hint="cs"/>
          <w:sz w:val="28"/>
          <w:szCs w:val="28"/>
          <w:rtl/>
        </w:rPr>
        <w:t xml:space="preserve">خاصة </w:t>
      </w:r>
      <w:r w:rsidRPr="006155EA">
        <w:rPr>
          <w:rFonts w:ascii="Simplified Arabic" w:hAnsi="Simplified Arabic" w:cs="Simplified Arabic"/>
          <w:sz w:val="28"/>
          <w:szCs w:val="28"/>
          <w:rtl/>
        </w:rPr>
        <w:t xml:space="preserve">في </w:t>
      </w:r>
      <w:r w:rsidRPr="006155EA">
        <w:rPr>
          <w:rFonts w:ascii="Simplified Arabic" w:hAnsi="Simplified Arabic" w:cs="Simplified Arabic" w:hint="cs"/>
          <w:sz w:val="28"/>
          <w:szCs w:val="28"/>
          <w:rtl/>
        </w:rPr>
        <w:t>منطقة دول الخليج العربي كون أن الأنظمة الضريبية تعتبر ناشئة وجديدة</w:t>
      </w:r>
      <w:r w:rsidRPr="006155EA">
        <w:rPr>
          <w:rFonts w:ascii="Simplified Arabic" w:hAnsi="Simplified Arabic" w:cs="Simplified Arabic"/>
          <w:sz w:val="28"/>
          <w:szCs w:val="28"/>
          <w:rtl/>
        </w:rPr>
        <w:t>.</w:t>
      </w:r>
      <w:r w:rsidRPr="006155EA">
        <w:rPr>
          <w:rFonts w:ascii="Simplified Arabic" w:hAnsi="Simplified Arabic" w:cs="Simplified Arabic" w:hint="cs"/>
          <w:sz w:val="28"/>
          <w:szCs w:val="28"/>
          <w:rtl/>
        </w:rPr>
        <w:t xml:space="preserve"> وتأتي هذه الدراسة ل</w:t>
      </w:r>
      <w:r w:rsidRPr="006155EA">
        <w:rPr>
          <w:rFonts w:ascii="Simplified Arabic" w:hAnsi="Simplified Arabic" w:cs="Simplified Arabic"/>
          <w:sz w:val="28"/>
          <w:szCs w:val="28"/>
          <w:rtl/>
        </w:rPr>
        <w:t>إثراء الدراسات الضريبية في بيئة ا</w:t>
      </w:r>
      <w:r w:rsidRPr="006155EA">
        <w:rPr>
          <w:rFonts w:ascii="Simplified Arabic" w:hAnsi="Simplified Arabic" w:cs="Simplified Arabic" w:hint="cs"/>
          <w:sz w:val="28"/>
          <w:szCs w:val="28"/>
          <w:rtl/>
        </w:rPr>
        <w:t>لمملكة العربية ا</w:t>
      </w:r>
      <w:r w:rsidRPr="006155EA">
        <w:rPr>
          <w:rFonts w:ascii="Simplified Arabic" w:hAnsi="Simplified Arabic" w:cs="Simplified Arabic"/>
          <w:sz w:val="28"/>
          <w:szCs w:val="28"/>
          <w:rtl/>
        </w:rPr>
        <w:t>لسعودية</w:t>
      </w:r>
      <w:r w:rsidRPr="006155EA">
        <w:rPr>
          <w:rFonts w:ascii="Simplified Arabic" w:hAnsi="Simplified Arabic" w:cs="Simplified Arabic" w:hint="cs"/>
          <w:sz w:val="28"/>
          <w:szCs w:val="28"/>
          <w:rtl/>
        </w:rPr>
        <w:t xml:space="preserve"> حيث </w:t>
      </w:r>
      <w:r w:rsidRPr="006155EA">
        <w:rPr>
          <w:rFonts w:ascii="Simplified Arabic" w:hAnsi="Simplified Arabic" w:cs="Simplified Arabic"/>
          <w:sz w:val="28"/>
          <w:szCs w:val="28"/>
          <w:rtl/>
        </w:rPr>
        <w:t>تقدم الدراسة نموذجًا تطبيقيًا يمكن الاستفادة منه لاحقًا في أبحاث مشابهة</w:t>
      </w:r>
      <w:r w:rsidRPr="006155EA">
        <w:rPr>
          <w:rFonts w:ascii="Simplified Arabic" w:hAnsi="Simplified Arabic" w:cs="Simplified Arabic" w:hint="cs"/>
          <w:sz w:val="28"/>
          <w:szCs w:val="28"/>
          <w:rtl/>
        </w:rPr>
        <w:t>.</w:t>
      </w:r>
    </w:p>
    <w:p w14:paraId="30A58766" w14:textId="77777777" w:rsidR="00173339" w:rsidRPr="006155EA" w:rsidRDefault="00173339" w:rsidP="00173339">
      <w:pPr>
        <w:spacing w:before="120"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155EA">
        <w:rPr>
          <w:rFonts w:ascii="Simplified Arabic" w:hAnsi="Simplified Arabic" w:cs="Simplified Arabic"/>
          <w:sz w:val="28"/>
          <w:szCs w:val="28"/>
          <w:rtl/>
        </w:rPr>
        <w:t xml:space="preserve">تُعد هذه الدراسة ذات أهمية نظرية كونها تتناول أحد الموضوعات الحيوية والمتمثل في العلاقة بين مستوى الوعي الضريبي </w:t>
      </w:r>
      <w:r w:rsidRPr="006155EA">
        <w:rPr>
          <w:rFonts w:ascii="Simplified Arabic" w:hAnsi="Simplified Arabic" w:cs="Simplified Arabic" w:hint="cs"/>
          <w:sz w:val="28"/>
          <w:szCs w:val="28"/>
          <w:rtl/>
        </w:rPr>
        <w:t>ب</w:t>
      </w:r>
      <w:r w:rsidRPr="006155EA">
        <w:rPr>
          <w:rFonts w:ascii="Simplified Arabic" w:hAnsi="Simplified Arabic" w:cs="Simplified Arabic"/>
          <w:sz w:val="28"/>
          <w:szCs w:val="28"/>
          <w:rtl/>
        </w:rPr>
        <w:t xml:space="preserve">الإجراءات التنظيمية </w:t>
      </w:r>
      <w:r>
        <w:rPr>
          <w:rFonts w:ascii="Simplified Arabic" w:hAnsi="Simplified Arabic" w:cs="Simplified Arabic" w:hint="cs"/>
          <w:sz w:val="28"/>
          <w:szCs w:val="28"/>
          <w:rtl/>
        </w:rPr>
        <w:t>و</w:t>
      </w:r>
      <w:r w:rsidRPr="006155EA">
        <w:rPr>
          <w:rFonts w:ascii="Simplified Arabic" w:hAnsi="Simplified Arabic" w:cs="Simplified Arabic"/>
          <w:sz w:val="28"/>
          <w:szCs w:val="28"/>
          <w:rtl/>
        </w:rPr>
        <w:t>الامتثال الضريبي</w:t>
      </w:r>
      <w:r w:rsidRPr="006155EA">
        <w:rPr>
          <w:rFonts w:ascii="Simplified Arabic" w:hAnsi="Simplified Arabic" w:cs="Simplified Arabic" w:hint="cs"/>
          <w:sz w:val="28"/>
          <w:szCs w:val="28"/>
          <w:rtl/>
        </w:rPr>
        <w:t xml:space="preserve"> </w:t>
      </w:r>
      <w:r w:rsidRPr="006155EA">
        <w:rPr>
          <w:rFonts w:ascii="Simplified Arabic" w:hAnsi="Simplified Arabic" w:cs="Simplified Arabic"/>
          <w:sz w:val="28"/>
          <w:szCs w:val="28"/>
          <w:rtl/>
        </w:rPr>
        <w:t xml:space="preserve">من جهة، </w:t>
      </w:r>
      <w:r w:rsidRPr="006155EA">
        <w:rPr>
          <w:rFonts w:ascii="Simplified Arabic" w:hAnsi="Simplified Arabic" w:cs="Simplified Arabic" w:hint="cs"/>
          <w:sz w:val="28"/>
          <w:szCs w:val="28"/>
          <w:rtl/>
        </w:rPr>
        <w:t xml:space="preserve">واستدامة المشاريع الصغيرة والمتناهية الصغر من </w:t>
      </w:r>
      <w:r w:rsidRPr="006155EA">
        <w:rPr>
          <w:rFonts w:ascii="Simplified Arabic" w:hAnsi="Simplified Arabic" w:cs="Simplified Arabic"/>
          <w:sz w:val="28"/>
          <w:szCs w:val="28"/>
          <w:rtl/>
        </w:rPr>
        <w:t>جهة أخرى.</w:t>
      </w:r>
    </w:p>
    <w:p w14:paraId="594811A5" w14:textId="77777777" w:rsidR="00173339" w:rsidRPr="00C7336B" w:rsidRDefault="00173339" w:rsidP="00173339">
      <w:pPr>
        <w:spacing w:before="240" w:after="0" w:line="360" w:lineRule="auto"/>
        <w:rPr>
          <w:rFonts w:ascii="Sakkal Majalla" w:hAnsi="Sakkal Majalla" w:cs="Sakkal Majalla"/>
          <w:b/>
          <w:bCs/>
          <w:sz w:val="32"/>
          <w:szCs w:val="32"/>
          <w:rtl/>
        </w:rPr>
      </w:pPr>
      <w:r w:rsidRPr="00C7336B">
        <w:rPr>
          <w:rFonts w:ascii="Sakkal Majalla" w:hAnsi="Sakkal Majalla" w:cs="Sakkal Majalla" w:hint="cs"/>
          <w:b/>
          <w:bCs/>
          <w:sz w:val="32"/>
          <w:szCs w:val="32"/>
          <w:rtl/>
        </w:rPr>
        <w:t>الأهمية التطبيقية للدراسة:</w:t>
      </w:r>
    </w:p>
    <w:p w14:paraId="3CD9CC9F" w14:textId="77777777" w:rsidR="00173339" w:rsidRDefault="00173339" w:rsidP="00173339">
      <w:pPr>
        <w:spacing w:after="0" w:line="360" w:lineRule="auto"/>
        <w:ind w:firstLine="720"/>
        <w:jc w:val="both"/>
        <w:rPr>
          <w:rFonts w:ascii="Simplified Arabic" w:hAnsi="Simplified Arabic" w:cs="Simplified Arabic"/>
          <w:sz w:val="28"/>
          <w:szCs w:val="28"/>
          <w:rtl/>
        </w:rPr>
      </w:pPr>
      <w:r w:rsidRPr="006155EA">
        <w:rPr>
          <w:rFonts w:ascii="Simplified Arabic" w:hAnsi="Simplified Arabic" w:cs="Simplified Arabic"/>
          <w:sz w:val="28"/>
          <w:szCs w:val="28"/>
          <w:rtl/>
        </w:rPr>
        <w:t xml:space="preserve">في ظل التحول الذي تشهده المملكة العربية السعودية </w:t>
      </w:r>
      <w:r w:rsidRPr="006155EA">
        <w:rPr>
          <w:rFonts w:ascii="Simplified Arabic" w:hAnsi="Simplified Arabic" w:cs="Simplified Arabic" w:hint="cs"/>
          <w:sz w:val="28"/>
          <w:szCs w:val="28"/>
          <w:rtl/>
        </w:rPr>
        <w:t>فإن الأهمية التطبيقي</w:t>
      </w:r>
      <w:r w:rsidRPr="006155EA">
        <w:rPr>
          <w:rFonts w:ascii="Simplified Arabic" w:hAnsi="Simplified Arabic" w:cs="Simplified Arabic" w:hint="eastAsia"/>
          <w:sz w:val="28"/>
          <w:szCs w:val="28"/>
          <w:rtl/>
        </w:rPr>
        <w:t>ة</w:t>
      </w:r>
      <w:r w:rsidRPr="006155EA">
        <w:rPr>
          <w:rFonts w:ascii="Simplified Arabic" w:hAnsi="Simplified Arabic" w:cs="Simplified Arabic" w:hint="cs"/>
          <w:sz w:val="28"/>
          <w:szCs w:val="28"/>
          <w:rtl/>
        </w:rPr>
        <w:t xml:space="preserve"> هذه الدراسة تكمن في دعمها لجهود </w:t>
      </w:r>
      <w:r w:rsidRPr="006155EA">
        <w:rPr>
          <w:rFonts w:ascii="Simplified Arabic" w:hAnsi="Simplified Arabic" w:cs="Simplified Arabic"/>
          <w:sz w:val="28"/>
          <w:szCs w:val="28"/>
          <w:rtl/>
        </w:rPr>
        <w:t>الدولة في تحقيق أهداف رؤية المملكة 2030 من خلال تقدم مؤشرات عملية تسهم في تعزيز استدامة المشاريع الصغيرة وتقليل المخاطر</w:t>
      </w:r>
      <w:r w:rsidRPr="006155EA">
        <w:rPr>
          <w:rFonts w:ascii="Simplified Arabic" w:hAnsi="Simplified Arabic" w:cs="Simplified Arabic" w:hint="cs"/>
          <w:sz w:val="28"/>
          <w:szCs w:val="28"/>
          <w:rtl/>
        </w:rPr>
        <w:t xml:space="preserve">، وكذلك </w:t>
      </w:r>
      <w:r w:rsidRPr="006155EA">
        <w:rPr>
          <w:rFonts w:ascii="Simplified Arabic" w:hAnsi="Simplified Arabic" w:cs="Simplified Arabic"/>
          <w:sz w:val="28"/>
          <w:szCs w:val="28"/>
          <w:rtl/>
        </w:rPr>
        <w:t>تمكّن رواد الأعمال من فهم أثر الالتزام بالإجراءات الضريبية على نجاح مشاريعهم واستمرارها في السوق</w:t>
      </w:r>
      <w:r w:rsidRPr="006155EA">
        <w:rPr>
          <w:rFonts w:ascii="Simplified Arabic" w:hAnsi="Simplified Arabic" w:cs="Simplified Arabic" w:hint="cs"/>
          <w:sz w:val="28"/>
          <w:szCs w:val="28"/>
          <w:rtl/>
        </w:rPr>
        <w:t xml:space="preserve"> من خلال </w:t>
      </w:r>
      <w:r w:rsidRPr="006155EA">
        <w:rPr>
          <w:rFonts w:ascii="Simplified Arabic" w:hAnsi="Simplified Arabic" w:cs="Simplified Arabic"/>
          <w:sz w:val="28"/>
          <w:szCs w:val="28"/>
          <w:rtl/>
        </w:rPr>
        <w:t>تحليل ميداني</w:t>
      </w:r>
      <w:r w:rsidRPr="006155EA">
        <w:rPr>
          <w:rFonts w:ascii="Simplified Arabic" w:hAnsi="Simplified Arabic" w:cs="Simplified Arabic" w:hint="cs"/>
          <w:sz w:val="28"/>
          <w:szCs w:val="28"/>
          <w:rtl/>
        </w:rPr>
        <w:t xml:space="preserve"> واقتراح بعض التوصيات المبنية على بعض الاحصاءات التي ستسهم ان شاء الله في استدامة المشاريع</w:t>
      </w:r>
      <w:r w:rsidRPr="006155EA">
        <w:rPr>
          <w:rFonts w:ascii="Simplified Arabic" w:hAnsi="Simplified Arabic" w:cs="Simplified Arabic"/>
          <w:sz w:val="28"/>
          <w:szCs w:val="28"/>
          <w:rtl/>
        </w:rPr>
        <w:t>،</w:t>
      </w:r>
      <w:r w:rsidRPr="006155EA">
        <w:rPr>
          <w:rFonts w:ascii="Simplified Arabic" w:hAnsi="Simplified Arabic" w:cs="Simplified Arabic" w:hint="cs"/>
          <w:sz w:val="28"/>
          <w:szCs w:val="28"/>
          <w:rtl/>
        </w:rPr>
        <w:t xml:space="preserve"> وإن شاء الله تكون هذه الدراسة مقدمة ومرجعاً يستفاد منه للتوسع في دراسات لاحقة.</w:t>
      </w:r>
    </w:p>
    <w:p w14:paraId="0A8BB5E6" w14:textId="77777777" w:rsidR="00173339" w:rsidRPr="00A06553" w:rsidRDefault="00173339" w:rsidP="00173339">
      <w:pPr>
        <w:spacing w:before="360" w:after="0" w:line="360" w:lineRule="auto"/>
        <w:rPr>
          <w:rFonts w:ascii="Sakkal Majalla" w:hAnsi="Sakkal Majalla" w:cs="Sakkal Majalla"/>
          <w:b/>
          <w:bCs/>
          <w:sz w:val="36"/>
          <w:szCs w:val="36"/>
          <w:u w:val="single"/>
          <w:rtl/>
        </w:rPr>
      </w:pPr>
      <w:r w:rsidRPr="00A06553">
        <w:rPr>
          <w:rFonts w:ascii="Sakkal Majalla" w:hAnsi="Sakkal Majalla" w:cs="Sakkal Majalla"/>
          <w:b/>
          <w:bCs/>
          <w:sz w:val="36"/>
          <w:szCs w:val="36"/>
          <w:u w:val="single"/>
          <w:rtl/>
        </w:rPr>
        <w:t>أهداف الدراسة</w:t>
      </w:r>
      <w:r w:rsidRPr="00A06553">
        <w:rPr>
          <w:rFonts w:ascii="Sakkal Majalla" w:hAnsi="Sakkal Majalla" w:cs="Sakkal Majalla" w:hint="cs"/>
          <w:b/>
          <w:bCs/>
          <w:sz w:val="36"/>
          <w:szCs w:val="36"/>
          <w:u w:val="single"/>
          <w:rtl/>
        </w:rPr>
        <w:t>:</w:t>
      </w:r>
    </w:p>
    <w:p w14:paraId="2CCDECA2" w14:textId="77777777" w:rsidR="00173339" w:rsidRPr="00496B05" w:rsidRDefault="00173339" w:rsidP="00173339">
      <w:pPr>
        <w:spacing w:after="0" w:line="360" w:lineRule="auto"/>
        <w:ind w:firstLine="720"/>
        <w:jc w:val="both"/>
        <w:rPr>
          <w:rFonts w:ascii="Simplified Arabic" w:hAnsi="Simplified Arabic" w:cs="Simplified Arabic"/>
          <w:sz w:val="28"/>
          <w:szCs w:val="28"/>
          <w:rtl/>
        </w:rPr>
      </w:pPr>
      <w:r w:rsidRPr="00496B05">
        <w:rPr>
          <w:rFonts w:ascii="Simplified Arabic" w:hAnsi="Simplified Arabic" w:cs="Simplified Arabic" w:hint="cs"/>
          <w:sz w:val="28"/>
          <w:szCs w:val="28"/>
          <w:rtl/>
        </w:rPr>
        <w:t>يكمن الهدف الرئيسي للدراسة في التعرف على أثر الوعي بالإجراءات التنظيمية والالتزامات الضريبية على استدامة المشاريع الصغيرة والمتناهي</w:t>
      </w:r>
      <w:r w:rsidRPr="00496B05">
        <w:rPr>
          <w:rFonts w:ascii="Simplified Arabic" w:hAnsi="Simplified Arabic" w:cs="Simplified Arabic" w:hint="eastAsia"/>
          <w:sz w:val="28"/>
          <w:szCs w:val="28"/>
          <w:rtl/>
        </w:rPr>
        <w:t>ة</w:t>
      </w:r>
      <w:r w:rsidRPr="00496B05">
        <w:rPr>
          <w:rFonts w:ascii="Simplified Arabic" w:hAnsi="Simplified Arabic" w:cs="Simplified Arabic" w:hint="cs"/>
          <w:sz w:val="28"/>
          <w:szCs w:val="28"/>
          <w:rtl/>
        </w:rPr>
        <w:t xml:space="preserve"> الصغر بالمنطقة الشرقية في المملكة العربية السعودية ويتفرع من هذا الهدف مجموعة من الأهداف الفرعية:</w:t>
      </w:r>
    </w:p>
    <w:p w14:paraId="72FBBF8A" w14:textId="77777777" w:rsidR="00173339" w:rsidRPr="00496B05"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sidRPr="00496B05">
        <w:rPr>
          <w:rFonts w:ascii="Simplified Arabic" w:hAnsi="Simplified Arabic" w:cs="Simplified Arabic" w:hint="cs"/>
          <w:sz w:val="28"/>
          <w:szCs w:val="28"/>
          <w:rtl/>
        </w:rPr>
        <w:t>التعرف على</w:t>
      </w:r>
      <w:r w:rsidRPr="00496B05">
        <w:rPr>
          <w:rFonts w:ascii="Simplified Arabic" w:hAnsi="Simplified Arabic" w:cs="Simplified Arabic"/>
          <w:sz w:val="28"/>
          <w:szCs w:val="28"/>
          <w:rtl/>
        </w:rPr>
        <w:t xml:space="preserve"> مستوى وعي أصحاب </w:t>
      </w:r>
      <w:r w:rsidRPr="00496B05">
        <w:rPr>
          <w:rFonts w:ascii="Simplified Arabic" w:hAnsi="Simplified Arabic" w:cs="Simplified Arabic" w:hint="cs"/>
          <w:sz w:val="28"/>
          <w:szCs w:val="28"/>
          <w:rtl/>
        </w:rPr>
        <w:t>المشاريع الصغيرة والمتناهي</w:t>
      </w:r>
      <w:r w:rsidRPr="00496B05">
        <w:rPr>
          <w:rFonts w:ascii="Simplified Arabic" w:hAnsi="Simplified Arabic" w:cs="Simplified Arabic" w:hint="eastAsia"/>
          <w:sz w:val="28"/>
          <w:szCs w:val="28"/>
          <w:rtl/>
        </w:rPr>
        <w:t>ة</w:t>
      </w:r>
      <w:r w:rsidRPr="00496B05">
        <w:rPr>
          <w:rFonts w:ascii="Simplified Arabic" w:hAnsi="Simplified Arabic" w:cs="Simplified Arabic" w:hint="cs"/>
          <w:sz w:val="28"/>
          <w:szCs w:val="28"/>
          <w:rtl/>
        </w:rPr>
        <w:t xml:space="preserve"> الصغر </w:t>
      </w:r>
      <w:r w:rsidRPr="00496B05">
        <w:rPr>
          <w:rFonts w:ascii="Simplified Arabic" w:hAnsi="Simplified Arabic" w:cs="Simplified Arabic"/>
          <w:sz w:val="28"/>
          <w:szCs w:val="28"/>
          <w:rtl/>
        </w:rPr>
        <w:t>بالإجراءات والتنظيمات الضريبية.</w:t>
      </w:r>
    </w:p>
    <w:p w14:paraId="3EF01648" w14:textId="77777777" w:rsidR="00173339" w:rsidRPr="00496B05"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التعرف على</w:t>
      </w:r>
      <w:r w:rsidRPr="00496B05">
        <w:rPr>
          <w:rFonts w:ascii="Simplified Arabic" w:hAnsi="Simplified Arabic" w:cs="Simplified Arabic"/>
          <w:sz w:val="28"/>
          <w:szCs w:val="28"/>
          <w:rtl/>
        </w:rPr>
        <w:t xml:space="preserve"> مستوى التزام أصحاب </w:t>
      </w:r>
      <w:r w:rsidRPr="00496B05">
        <w:rPr>
          <w:rFonts w:ascii="Simplified Arabic" w:hAnsi="Simplified Arabic" w:cs="Simplified Arabic" w:hint="cs"/>
          <w:sz w:val="28"/>
          <w:szCs w:val="28"/>
          <w:rtl/>
        </w:rPr>
        <w:t>المشاريع الصغيرة والمتناهي</w:t>
      </w:r>
      <w:r w:rsidRPr="00496B05">
        <w:rPr>
          <w:rFonts w:ascii="Simplified Arabic" w:hAnsi="Simplified Arabic" w:cs="Simplified Arabic" w:hint="eastAsia"/>
          <w:sz w:val="28"/>
          <w:szCs w:val="28"/>
          <w:rtl/>
        </w:rPr>
        <w:t>ة</w:t>
      </w:r>
      <w:r w:rsidRPr="00496B05">
        <w:rPr>
          <w:rFonts w:ascii="Simplified Arabic" w:hAnsi="Simplified Arabic" w:cs="Simplified Arabic" w:hint="cs"/>
          <w:sz w:val="28"/>
          <w:szCs w:val="28"/>
          <w:rtl/>
        </w:rPr>
        <w:t xml:space="preserve"> الصغر </w:t>
      </w:r>
      <w:r w:rsidRPr="00496B05">
        <w:rPr>
          <w:rFonts w:ascii="Simplified Arabic" w:hAnsi="Simplified Arabic" w:cs="Simplified Arabic"/>
          <w:sz w:val="28"/>
          <w:szCs w:val="28"/>
          <w:rtl/>
        </w:rPr>
        <w:t xml:space="preserve">بأداء </w:t>
      </w:r>
      <w:r w:rsidRPr="00496B05">
        <w:rPr>
          <w:rFonts w:ascii="Simplified Arabic" w:hAnsi="Simplified Arabic" w:cs="Simplified Arabic" w:hint="cs"/>
          <w:sz w:val="28"/>
          <w:szCs w:val="28"/>
          <w:rtl/>
        </w:rPr>
        <w:t>الالتزامات</w:t>
      </w:r>
      <w:r w:rsidRPr="00496B05">
        <w:rPr>
          <w:rFonts w:ascii="Simplified Arabic" w:hAnsi="Simplified Arabic" w:cs="Simplified Arabic"/>
          <w:sz w:val="28"/>
          <w:szCs w:val="28"/>
          <w:rtl/>
        </w:rPr>
        <w:t xml:space="preserve"> الضريبية.</w:t>
      </w:r>
    </w:p>
    <w:p w14:paraId="1B939975" w14:textId="77777777" w:rsidR="00173339" w:rsidRPr="00496B05"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sidRPr="00496B05">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جوانب القصور في المعرفة</w:t>
      </w:r>
      <w:r w:rsidRPr="00496B05">
        <w:rPr>
          <w:rFonts w:ascii="Simplified Arabic" w:hAnsi="Simplified Arabic" w:cs="Simplified Arabic"/>
          <w:sz w:val="28"/>
          <w:szCs w:val="28"/>
          <w:rtl/>
        </w:rPr>
        <w:t xml:space="preserve"> بالإجراءات </w:t>
      </w:r>
      <w:r w:rsidRPr="00496B05">
        <w:rPr>
          <w:rFonts w:ascii="Simplified Arabic" w:hAnsi="Simplified Arabic" w:cs="Simplified Arabic" w:hint="cs"/>
          <w:sz w:val="28"/>
          <w:szCs w:val="28"/>
          <w:rtl/>
        </w:rPr>
        <w:t xml:space="preserve">والتنظيمات </w:t>
      </w:r>
      <w:r w:rsidRPr="00496B05">
        <w:rPr>
          <w:rFonts w:ascii="Simplified Arabic" w:hAnsi="Simplified Arabic" w:cs="Simplified Arabic"/>
          <w:sz w:val="28"/>
          <w:szCs w:val="28"/>
          <w:rtl/>
        </w:rPr>
        <w:t xml:space="preserve">الضريبية على </w:t>
      </w:r>
      <w:r>
        <w:rPr>
          <w:rFonts w:ascii="Simplified Arabic" w:hAnsi="Simplified Arabic" w:cs="Simplified Arabic" w:hint="cs"/>
          <w:sz w:val="28"/>
          <w:szCs w:val="28"/>
          <w:rtl/>
        </w:rPr>
        <w:t>استدامة</w:t>
      </w:r>
      <w:r w:rsidRPr="00496B05">
        <w:rPr>
          <w:rFonts w:ascii="Simplified Arabic" w:hAnsi="Simplified Arabic" w:cs="Simplified Arabic"/>
          <w:sz w:val="28"/>
          <w:szCs w:val="28"/>
          <w:rtl/>
        </w:rPr>
        <w:t xml:space="preserve"> المش</w:t>
      </w:r>
      <w:r w:rsidRPr="00496B05">
        <w:rPr>
          <w:rFonts w:ascii="Simplified Arabic" w:hAnsi="Simplified Arabic" w:cs="Simplified Arabic" w:hint="cs"/>
          <w:sz w:val="28"/>
          <w:szCs w:val="28"/>
          <w:rtl/>
        </w:rPr>
        <w:t xml:space="preserve">اريع </w:t>
      </w:r>
      <w:r w:rsidRPr="00496B05">
        <w:rPr>
          <w:rFonts w:ascii="Simplified Arabic" w:hAnsi="Simplified Arabic" w:cs="Simplified Arabic"/>
          <w:sz w:val="28"/>
          <w:szCs w:val="28"/>
          <w:rtl/>
        </w:rPr>
        <w:t>وبقا</w:t>
      </w:r>
      <w:r w:rsidRPr="00496B05">
        <w:rPr>
          <w:rFonts w:ascii="Simplified Arabic" w:hAnsi="Simplified Arabic" w:cs="Simplified Arabic" w:hint="cs"/>
          <w:sz w:val="28"/>
          <w:szCs w:val="28"/>
          <w:rtl/>
        </w:rPr>
        <w:t xml:space="preserve">ئها </w:t>
      </w:r>
      <w:r w:rsidRPr="00496B05">
        <w:rPr>
          <w:rFonts w:ascii="Simplified Arabic" w:hAnsi="Simplified Arabic" w:cs="Simplified Arabic"/>
          <w:sz w:val="28"/>
          <w:szCs w:val="28"/>
          <w:rtl/>
        </w:rPr>
        <w:t>في السوق.</w:t>
      </w:r>
    </w:p>
    <w:p w14:paraId="0872D40E" w14:textId="77777777" w:rsidR="00173339"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sidRPr="00496B05">
        <w:rPr>
          <w:rFonts w:ascii="Simplified Arabic" w:hAnsi="Simplified Arabic" w:cs="Simplified Arabic"/>
          <w:sz w:val="28"/>
          <w:szCs w:val="28"/>
          <w:rtl/>
        </w:rPr>
        <w:t>تحليل العلاقة بين الوعي بالإجراءات الضريبية ومستوى الالتزام الضريبي لدى أصحاب المشاريع الصغيرة والمتناهية الصغر.</w:t>
      </w:r>
    </w:p>
    <w:p w14:paraId="383DD98E" w14:textId="77777777" w:rsidR="00173339"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sidRPr="00496B05">
        <w:rPr>
          <w:rFonts w:ascii="Simplified Arabic" w:hAnsi="Simplified Arabic" w:cs="Simplified Arabic"/>
          <w:sz w:val="28"/>
          <w:szCs w:val="28"/>
          <w:rtl/>
        </w:rPr>
        <w:t>التعرف على تأثير البيئة التنظيمية والضريبية على استقرار واستمرارية المشاريع</w:t>
      </w:r>
      <w:r>
        <w:rPr>
          <w:rFonts w:ascii="Simplified Arabic" w:hAnsi="Simplified Arabic" w:cs="Simplified Arabic" w:hint="cs"/>
          <w:sz w:val="28"/>
          <w:szCs w:val="28"/>
          <w:rtl/>
        </w:rPr>
        <w:t xml:space="preserve"> الصغيرة والمتناهية الصغر</w:t>
      </w:r>
      <w:r w:rsidRPr="00496B05">
        <w:rPr>
          <w:rFonts w:ascii="Simplified Arabic" w:hAnsi="Simplified Arabic" w:cs="Simplified Arabic"/>
          <w:sz w:val="28"/>
          <w:szCs w:val="28"/>
          <w:rtl/>
        </w:rPr>
        <w:t>.</w:t>
      </w:r>
    </w:p>
    <w:p w14:paraId="37CFE677" w14:textId="77777777" w:rsidR="00173339" w:rsidRDefault="00173339" w:rsidP="00173339">
      <w:pPr>
        <w:pStyle w:val="ListParagraph"/>
        <w:numPr>
          <w:ilvl w:val="0"/>
          <w:numId w:val="1"/>
        </w:num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دراسة العلاقة بين الوعي بالإجراءات والتنظيمات الضريبية وقدرة المشاريع على تجاوز التحديات المالية والتنظيمية.</w:t>
      </w:r>
    </w:p>
    <w:p w14:paraId="3DC940D1" w14:textId="77777777" w:rsidR="00173339" w:rsidRPr="00496B05" w:rsidRDefault="00173339" w:rsidP="00173339">
      <w:pPr>
        <w:pStyle w:val="ListParagraph"/>
        <w:numPr>
          <w:ilvl w:val="0"/>
          <w:numId w:val="1"/>
        </w:num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دور الوعي بالإجراءات والتنظيمات الضريبية في تحقيق الكفاءة التشغيلية للمشاريع.</w:t>
      </w:r>
    </w:p>
    <w:p w14:paraId="6CC866BE" w14:textId="77777777" w:rsidR="00173339" w:rsidRDefault="00173339" w:rsidP="00173339">
      <w:pPr>
        <w:pStyle w:val="ListParagraph"/>
        <w:numPr>
          <w:ilvl w:val="0"/>
          <w:numId w:val="1"/>
        </w:numPr>
        <w:spacing w:after="0" w:line="360" w:lineRule="auto"/>
        <w:ind w:left="1077" w:hanging="357"/>
        <w:jc w:val="both"/>
        <w:rPr>
          <w:rFonts w:ascii="Simplified Arabic" w:hAnsi="Simplified Arabic" w:cs="Simplified Arabic"/>
          <w:sz w:val="28"/>
          <w:szCs w:val="28"/>
        </w:rPr>
      </w:pPr>
      <w:r w:rsidRPr="00496B05">
        <w:rPr>
          <w:rFonts w:ascii="Simplified Arabic" w:hAnsi="Simplified Arabic" w:cs="Simplified Arabic"/>
          <w:sz w:val="28"/>
          <w:szCs w:val="28"/>
          <w:rtl/>
        </w:rPr>
        <w:t xml:space="preserve">تقديم </w:t>
      </w:r>
      <w:r w:rsidRPr="00496B05">
        <w:rPr>
          <w:rFonts w:ascii="Simplified Arabic" w:hAnsi="Simplified Arabic" w:cs="Simplified Arabic" w:hint="cs"/>
          <w:sz w:val="28"/>
          <w:szCs w:val="28"/>
          <w:rtl/>
        </w:rPr>
        <w:t>بعض ال</w:t>
      </w:r>
      <w:r w:rsidRPr="00496B05">
        <w:rPr>
          <w:rFonts w:ascii="Simplified Arabic" w:hAnsi="Simplified Arabic" w:cs="Simplified Arabic"/>
          <w:sz w:val="28"/>
          <w:szCs w:val="28"/>
          <w:rtl/>
        </w:rPr>
        <w:t>توصيات للمساهمة في</w:t>
      </w:r>
      <w:r w:rsidRPr="00496B05">
        <w:rPr>
          <w:rFonts w:ascii="Simplified Arabic" w:hAnsi="Simplified Arabic" w:cs="Simplified Arabic" w:hint="cs"/>
          <w:sz w:val="28"/>
          <w:szCs w:val="28"/>
          <w:rtl/>
        </w:rPr>
        <w:t xml:space="preserve"> </w:t>
      </w:r>
      <w:r w:rsidRPr="00496B05">
        <w:rPr>
          <w:rFonts w:ascii="Simplified Arabic" w:hAnsi="Simplified Arabic" w:cs="Simplified Arabic"/>
          <w:sz w:val="28"/>
          <w:szCs w:val="28"/>
          <w:rtl/>
        </w:rPr>
        <w:t>تحسين الوعي بالإجراءات والتنظيمات</w:t>
      </w:r>
      <w:r w:rsidRPr="00496B05">
        <w:rPr>
          <w:rFonts w:ascii="Simplified Arabic" w:hAnsi="Simplified Arabic" w:cs="Simplified Arabic" w:hint="cs"/>
          <w:sz w:val="28"/>
          <w:szCs w:val="28"/>
          <w:rtl/>
        </w:rPr>
        <w:t xml:space="preserve"> الضريبية</w:t>
      </w:r>
      <w:r w:rsidRPr="00496B05">
        <w:rPr>
          <w:rFonts w:ascii="Simplified Arabic" w:hAnsi="Simplified Arabic" w:cs="Simplified Arabic"/>
          <w:sz w:val="28"/>
          <w:szCs w:val="28"/>
          <w:rtl/>
        </w:rPr>
        <w:t xml:space="preserve"> </w:t>
      </w:r>
      <w:r w:rsidRPr="00496B05">
        <w:rPr>
          <w:rFonts w:ascii="Simplified Arabic" w:hAnsi="Simplified Arabic" w:cs="Simplified Arabic" w:hint="cs"/>
          <w:sz w:val="28"/>
          <w:szCs w:val="28"/>
          <w:rtl/>
        </w:rPr>
        <w:t>و</w:t>
      </w:r>
      <w:r w:rsidRPr="00496B05">
        <w:rPr>
          <w:rFonts w:ascii="Simplified Arabic" w:hAnsi="Simplified Arabic" w:cs="Simplified Arabic"/>
          <w:sz w:val="28"/>
          <w:szCs w:val="28"/>
          <w:rtl/>
        </w:rPr>
        <w:t xml:space="preserve">رفع </w:t>
      </w:r>
      <w:r w:rsidRPr="00496B05">
        <w:rPr>
          <w:rFonts w:ascii="Simplified Arabic" w:hAnsi="Simplified Arabic" w:cs="Simplified Arabic" w:hint="cs"/>
          <w:sz w:val="28"/>
          <w:szCs w:val="28"/>
          <w:rtl/>
        </w:rPr>
        <w:t xml:space="preserve">مستوى </w:t>
      </w:r>
      <w:r w:rsidRPr="00496B05">
        <w:rPr>
          <w:rFonts w:ascii="Simplified Arabic" w:hAnsi="Simplified Arabic" w:cs="Simplified Arabic"/>
          <w:sz w:val="28"/>
          <w:szCs w:val="28"/>
          <w:rtl/>
        </w:rPr>
        <w:t xml:space="preserve">التزام </w:t>
      </w:r>
      <w:r w:rsidRPr="00496B05">
        <w:rPr>
          <w:rFonts w:ascii="Simplified Arabic" w:hAnsi="Simplified Arabic" w:cs="Simplified Arabic" w:hint="cs"/>
          <w:sz w:val="28"/>
          <w:szCs w:val="28"/>
          <w:rtl/>
        </w:rPr>
        <w:t>ل</w:t>
      </w:r>
      <w:r w:rsidRPr="00496B05">
        <w:rPr>
          <w:rFonts w:ascii="Simplified Arabic" w:hAnsi="Simplified Arabic" w:cs="Simplified Arabic"/>
          <w:sz w:val="28"/>
          <w:szCs w:val="28"/>
          <w:rtl/>
        </w:rPr>
        <w:t xml:space="preserve">أصحاب </w:t>
      </w:r>
      <w:r w:rsidRPr="00496B05">
        <w:rPr>
          <w:rFonts w:ascii="Simplified Arabic" w:hAnsi="Simplified Arabic" w:cs="Simplified Arabic" w:hint="cs"/>
          <w:sz w:val="28"/>
          <w:szCs w:val="28"/>
          <w:rtl/>
        </w:rPr>
        <w:t>المشاريع الصغيرة والمتناهي</w:t>
      </w:r>
      <w:r w:rsidRPr="00496B05">
        <w:rPr>
          <w:rFonts w:ascii="Simplified Arabic" w:hAnsi="Simplified Arabic" w:cs="Simplified Arabic" w:hint="eastAsia"/>
          <w:sz w:val="28"/>
          <w:szCs w:val="28"/>
          <w:rtl/>
        </w:rPr>
        <w:t>ة</w:t>
      </w:r>
      <w:r w:rsidRPr="00496B05">
        <w:rPr>
          <w:rFonts w:ascii="Simplified Arabic" w:hAnsi="Simplified Arabic" w:cs="Simplified Arabic" w:hint="cs"/>
          <w:sz w:val="28"/>
          <w:szCs w:val="28"/>
          <w:rtl/>
        </w:rPr>
        <w:t xml:space="preserve"> الصغر التي تحقيق الاستدامة تلك المشاريع.</w:t>
      </w:r>
    </w:p>
    <w:p w14:paraId="412AE0D8" w14:textId="77777777" w:rsidR="00E77F07" w:rsidRDefault="00E77F07" w:rsidP="00E77F07">
      <w:pPr>
        <w:spacing w:before="360" w:after="120" w:line="360" w:lineRule="auto"/>
        <w:rPr>
          <w:rFonts w:ascii="Sakkal Majalla" w:hAnsi="Sakkal Majalla" w:cs="Sakkal Majalla"/>
          <w:b/>
          <w:bCs/>
          <w:sz w:val="36"/>
          <w:szCs w:val="36"/>
          <w:u w:val="single"/>
          <w:rtl/>
        </w:rPr>
      </w:pPr>
      <w:r w:rsidRPr="0076054C">
        <w:rPr>
          <w:rFonts w:ascii="Sakkal Majalla" w:hAnsi="Sakkal Majalla" w:cs="Sakkal Majalla" w:hint="cs"/>
          <w:b/>
          <w:bCs/>
          <w:sz w:val="36"/>
          <w:szCs w:val="36"/>
          <w:u w:val="single"/>
          <w:rtl/>
        </w:rPr>
        <w:t>حدود الدراسة:</w:t>
      </w:r>
    </w:p>
    <w:p w14:paraId="25009AA2" w14:textId="77777777" w:rsidR="00E77F07" w:rsidRPr="001574FB" w:rsidRDefault="00E77F07" w:rsidP="00E77F07">
      <w:pPr>
        <w:pStyle w:val="ListParagraph"/>
        <w:numPr>
          <w:ilvl w:val="0"/>
          <w:numId w:val="6"/>
        </w:numPr>
        <w:spacing w:before="120" w:after="120" w:line="360" w:lineRule="auto"/>
        <w:rPr>
          <w:rFonts w:ascii="Sakkal Majalla" w:hAnsi="Sakkal Majalla" w:cs="Sakkal Majalla"/>
          <w:sz w:val="28"/>
          <w:szCs w:val="28"/>
          <w:u w:val="single"/>
          <w:rtl/>
        </w:rPr>
      </w:pPr>
      <w:r w:rsidRPr="00BE3DA0">
        <w:rPr>
          <w:rFonts w:ascii="Simplified Arabic" w:hAnsi="Simplified Arabic" w:cs="Simplified Arabic"/>
          <w:b/>
          <w:bCs/>
          <w:sz w:val="28"/>
          <w:szCs w:val="28"/>
          <w:rtl/>
        </w:rPr>
        <w:t>حدود مكانية</w:t>
      </w:r>
      <w:r>
        <w:rPr>
          <w:rFonts w:ascii="Simplified Arabic" w:hAnsi="Simplified Arabic" w:cs="Simplified Arabic" w:hint="cs"/>
          <w:b/>
          <w:bCs/>
          <w:sz w:val="28"/>
          <w:szCs w:val="28"/>
          <w:rtl/>
        </w:rPr>
        <w:t xml:space="preserve">: </w:t>
      </w:r>
      <w:r w:rsidRPr="00BE3DA0">
        <w:rPr>
          <w:rFonts w:ascii="Simplified Arabic" w:hAnsi="Simplified Arabic" w:cs="Simplified Arabic" w:hint="cs"/>
          <w:sz w:val="28"/>
          <w:szCs w:val="28"/>
          <w:rtl/>
        </w:rPr>
        <w:t>تقتصر هذه الدراسة على المنطقة الشرقية بالمملكة العربية السعودية، وذلك لكونها من أهم المناطق الاقتصادية التي تضم عدد كبير من المشاريع الصغيرة والمتناهية الصغر.</w:t>
      </w:r>
    </w:p>
    <w:p w14:paraId="2338FC5D" w14:textId="77777777" w:rsidR="00E77F07" w:rsidRPr="001574FB" w:rsidRDefault="00E77F07" w:rsidP="00E77F07">
      <w:pPr>
        <w:pStyle w:val="ListParagraph"/>
        <w:numPr>
          <w:ilvl w:val="0"/>
          <w:numId w:val="6"/>
        </w:numPr>
        <w:spacing w:before="120" w:after="360" w:line="360" w:lineRule="auto"/>
        <w:rPr>
          <w:rFonts w:ascii="Sakkal Majalla" w:hAnsi="Sakkal Majalla" w:cs="Sakkal Majalla"/>
          <w:sz w:val="28"/>
          <w:szCs w:val="28"/>
          <w:u w:val="single"/>
        </w:rPr>
      </w:pPr>
      <w:r w:rsidRPr="00BE3DA0">
        <w:rPr>
          <w:rFonts w:ascii="Simplified Arabic" w:hAnsi="Simplified Arabic" w:cs="Simplified Arabic"/>
          <w:b/>
          <w:bCs/>
          <w:sz w:val="28"/>
          <w:szCs w:val="28"/>
          <w:rtl/>
        </w:rPr>
        <w:t xml:space="preserve">حدود </w:t>
      </w:r>
      <w:r>
        <w:rPr>
          <w:rFonts w:ascii="Simplified Arabic" w:hAnsi="Simplified Arabic" w:cs="Simplified Arabic" w:hint="cs"/>
          <w:b/>
          <w:bCs/>
          <w:sz w:val="28"/>
          <w:szCs w:val="28"/>
          <w:rtl/>
        </w:rPr>
        <w:t xml:space="preserve">زمانية: </w:t>
      </w:r>
      <w:r>
        <w:rPr>
          <w:rFonts w:ascii="Simplified Arabic" w:hAnsi="Simplified Arabic" w:cs="Simplified Arabic" w:hint="cs"/>
          <w:sz w:val="28"/>
          <w:szCs w:val="28"/>
          <w:rtl/>
        </w:rPr>
        <w:t>أجريت هذه الدراسة عام 2025.</w:t>
      </w:r>
    </w:p>
    <w:p w14:paraId="5C364883" w14:textId="77777777" w:rsidR="00E77F07" w:rsidRPr="00A06553" w:rsidRDefault="00E77F07" w:rsidP="00E77F07">
      <w:pPr>
        <w:pStyle w:val="ListParagraph"/>
        <w:numPr>
          <w:ilvl w:val="0"/>
          <w:numId w:val="7"/>
        </w:numPr>
        <w:spacing w:before="120" w:after="360" w:line="360" w:lineRule="auto"/>
        <w:rPr>
          <w:rFonts w:ascii="Sakkal Majalla" w:hAnsi="Sakkal Majalla" w:cs="Sakkal Majalla"/>
          <w:b/>
          <w:bCs/>
          <w:sz w:val="28"/>
          <w:szCs w:val="28"/>
          <w:u w:val="single"/>
          <w:rtl/>
        </w:rPr>
      </w:pPr>
      <w:r w:rsidRPr="00A06553">
        <w:rPr>
          <w:rFonts w:ascii="Simplified Arabic" w:hAnsi="Simplified Arabic" w:cs="Simplified Arabic" w:hint="cs"/>
          <w:b/>
          <w:bCs/>
          <w:sz w:val="28"/>
          <w:szCs w:val="28"/>
          <w:rtl/>
        </w:rPr>
        <w:t>مجتمع البحث:</w:t>
      </w:r>
      <w:r w:rsidRPr="00A06553">
        <w:rPr>
          <w:rFonts w:ascii="Sakkal Majalla" w:hAnsi="Sakkal Majalla" w:cs="Sakkal Majalla" w:hint="cs"/>
          <w:b/>
          <w:bCs/>
          <w:sz w:val="28"/>
          <w:szCs w:val="28"/>
          <w:u w:val="single"/>
          <w:rtl/>
        </w:rPr>
        <w:t xml:space="preserve"> </w:t>
      </w:r>
      <w:r w:rsidRPr="00A06553">
        <w:rPr>
          <w:rFonts w:ascii="Simplified Arabic" w:hAnsi="Simplified Arabic" w:cs="Simplified Arabic" w:hint="cs"/>
          <w:sz w:val="28"/>
          <w:szCs w:val="28"/>
          <w:rtl/>
        </w:rPr>
        <w:t>يشمل مجتمع الدراسة أصحاب ومديرو المشاريع الصغيرة والمتناهية الصغر.</w:t>
      </w:r>
    </w:p>
    <w:p w14:paraId="670BEE67" w14:textId="26830A8A" w:rsidR="00E77F07" w:rsidRPr="00E77F07" w:rsidRDefault="00E77F07" w:rsidP="00E77F07">
      <w:pPr>
        <w:pStyle w:val="ListParagraph"/>
        <w:numPr>
          <w:ilvl w:val="0"/>
          <w:numId w:val="7"/>
        </w:numPr>
        <w:spacing w:before="120" w:after="360" w:line="360" w:lineRule="auto"/>
        <w:rPr>
          <w:rFonts w:ascii="Simplified Arabic" w:hAnsi="Simplified Arabic" w:cs="Simplified Arabic"/>
          <w:b/>
          <w:bCs/>
          <w:sz w:val="28"/>
          <w:szCs w:val="28"/>
          <w:rtl/>
        </w:rPr>
      </w:pPr>
      <w:r w:rsidRPr="00A06553">
        <w:rPr>
          <w:rFonts w:ascii="Simplified Arabic" w:hAnsi="Simplified Arabic" w:cs="Simplified Arabic" w:hint="cs"/>
          <w:b/>
          <w:bCs/>
          <w:sz w:val="28"/>
          <w:szCs w:val="28"/>
          <w:rtl/>
        </w:rPr>
        <w:lastRenderedPageBreak/>
        <w:t xml:space="preserve">عينة الدراسة: </w:t>
      </w:r>
      <w:r w:rsidRPr="00A06553">
        <w:rPr>
          <w:rFonts w:ascii="Simplified Arabic" w:hAnsi="Simplified Arabic" w:cs="Simplified Arabic" w:hint="cs"/>
          <w:sz w:val="28"/>
          <w:szCs w:val="28"/>
          <w:rtl/>
        </w:rPr>
        <w:t xml:space="preserve">تمت الدراسة على </w:t>
      </w:r>
      <w:r>
        <w:rPr>
          <w:rFonts w:ascii="Simplified Arabic" w:hAnsi="Simplified Arabic" w:cs="Simplified Arabic" w:hint="cs"/>
          <w:sz w:val="28"/>
          <w:szCs w:val="28"/>
          <w:rtl/>
        </w:rPr>
        <w:t xml:space="preserve">عينة </w:t>
      </w:r>
      <w:r w:rsidRPr="00A06553">
        <w:rPr>
          <w:rFonts w:ascii="Simplified Arabic" w:hAnsi="Simplified Arabic" w:cs="Simplified Arabic" w:hint="cs"/>
          <w:sz w:val="28"/>
          <w:szCs w:val="28"/>
          <w:rtl/>
        </w:rPr>
        <w:t>عشوائية من أصحاب ومديري المشاريع الصغيرة والمتناهية الصغر.</w:t>
      </w:r>
    </w:p>
    <w:p w14:paraId="08EE818C" w14:textId="77777777" w:rsidR="00173339" w:rsidRPr="00412EE3" w:rsidRDefault="00173339" w:rsidP="00173339">
      <w:pPr>
        <w:spacing w:before="360" w:after="120" w:line="360" w:lineRule="auto"/>
        <w:rPr>
          <w:rFonts w:ascii="Sakkal Majalla" w:hAnsi="Sakkal Majalla" w:cs="Sakkal Majalla"/>
          <w:b/>
          <w:bCs/>
          <w:sz w:val="36"/>
          <w:szCs w:val="36"/>
          <w:u w:val="single"/>
          <w:rtl/>
        </w:rPr>
      </w:pPr>
      <w:r w:rsidRPr="00412EE3">
        <w:rPr>
          <w:rFonts w:ascii="Sakkal Majalla" w:hAnsi="Sakkal Majalla" w:cs="Sakkal Majalla" w:hint="cs"/>
          <w:b/>
          <w:bCs/>
          <w:sz w:val="36"/>
          <w:szCs w:val="36"/>
          <w:u w:val="single"/>
          <w:rtl/>
        </w:rPr>
        <w:t>فروض الدراسة:</w:t>
      </w:r>
    </w:p>
    <w:p w14:paraId="40EC8664" w14:textId="77777777" w:rsidR="00173339" w:rsidRPr="00DB5F46" w:rsidRDefault="00173339" w:rsidP="00173339">
      <w:pPr>
        <w:spacing w:after="0" w:line="360" w:lineRule="auto"/>
        <w:ind w:firstLine="720"/>
        <w:jc w:val="both"/>
        <w:rPr>
          <w:rFonts w:ascii="Simplified Arabic" w:hAnsi="Simplified Arabic" w:cs="Simplified Arabic"/>
          <w:sz w:val="28"/>
          <w:szCs w:val="28"/>
          <w:rtl/>
        </w:rPr>
      </w:pPr>
      <w:r w:rsidRPr="00DB5F46">
        <w:rPr>
          <w:rFonts w:ascii="Simplified Arabic" w:hAnsi="Simplified Arabic" w:cs="Simplified Arabic"/>
          <w:sz w:val="28"/>
          <w:szCs w:val="28"/>
          <w:rtl/>
        </w:rPr>
        <w:t>يتبنى هذا البحث فرضية رئيسية للدراسة وهي وجود علاقة ذو دلالة إحصائية لأثر الوعي بالإجراءات والتنظيمات الضريبية على استدامة المشاريع الصغيرة والمتناهية الصغر وينبثق من هذه الفرضية عدة فرضيات فرعية:</w:t>
      </w:r>
    </w:p>
    <w:p w14:paraId="4CEC7C73" w14:textId="77777777" w:rsidR="00173339" w:rsidRPr="00DB5F46" w:rsidRDefault="00173339" w:rsidP="00173339">
      <w:pPr>
        <w:pStyle w:val="ListParagraph"/>
        <w:numPr>
          <w:ilvl w:val="0"/>
          <w:numId w:val="3"/>
        </w:numPr>
        <w:spacing w:after="0" w:line="360" w:lineRule="auto"/>
        <w:jc w:val="both"/>
        <w:rPr>
          <w:rFonts w:ascii="Simplified Arabic" w:hAnsi="Simplified Arabic" w:cs="Simplified Arabic"/>
          <w:sz w:val="28"/>
          <w:szCs w:val="28"/>
        </w:rPr>
      </w:pPr>
      <w:r w:rsidRPr="00DB5F46">
        <w:rPr>
          <w:rFonts w:ascii="Simplified Arabic" w:hAnsi="Simplified Arabic" w:cs="Simplified Arabic"/>
          <w:sz w:val="28"/>
          <w:szCs w:val="28"/>
          <w:rtl/>
        </w:rPr>
        <w:t>توجد علاقة ذات دلالة إحصائية بين الوعي بالإجراءات والتنظيمات الضريبية واستدامة المشاريع الصغيرة والمتناهية الصغر.</w:t>
      </w:r>
    </w:p>
    <w:p w14:paraId="276F249E" w14:textId="77777777" w:rsidR="00173339" w:rsidRPr="00DB5F46" w:rsidRDefault="00173339" w:rsidP="00173339">
      <w:pPr>
        <w:pStyle w:val="ListParagraph"/>
        <w:numPr>
          <w:ilvl w:val="0"/>
          <w:numId w:val="3"/>
        </w:numPr>
        <w:spacing w:after="0" w:line="360" w:lineRule="auto"/>
        <w:ind w:left="641" w:hanging="357"/>
        <w:jc w:val="both"/>
        <w:rPr>
          <w:rFonts w:ascii="Simplified Arabic" w:hAnsi="Simplified Arabic" w:cs="Simplified Arabic"/>
          <w:sz w:val="28"/>
          <w:szCs w:val="28"/>
        </w:rPr>
      </w:pPr>
      <w:r w:rsidRPr="00DB5F46">
        <w:rPr>
          <w:rFonts w:ascii="Simplified Arabic" w:hAnsi="Simplified Arabic" w:cs="Simplified Arabic"/>
          <w:sz w:val="28"/>
          <w:szCs w:val="28"/>
          <w:rtl/>
        </w:rPr>
        <w:t xml:space="preserve"> توجد علاقة ذات دلالة إحصائية بين الوعي بالإجراءات والتنظيمات الضريبية ومستوى الامتثال الضريبي.</w:t>
      </w:r>
    </w:p>
    <w:p w14:paraId="6DDC76E5" w14:textId="77777777" w:rsidR="00173339" w:rsidRPr="00DB5F46" w:rsidRDefault="00173339" w:rsidP="00173339">
      <w:pPr>
        <w:pStyle w:val="ListParagraph"/>
        <w:numPr>
          <w:ilvl w:val="0"/>
          <w:numId w:val="3"/>
        </w:numPr>
        <w:spacing w:after="0" w:line="360" w:lineRule="auto"/>
        <w:jc w:val="both"/>
        <w:rPr>
          <w:rFonts w:ascii="Simplified Arabic" w:hAnsi="Simplified Arabic" w:cs="Simplified Arabic"/>
          <w:sz w:val="28"/>
          <w:szCs w:val="28"/>
        </w:rPr>
      </w:pPr>
      <w:r w:rsidRPr="00DB5F46">
        <w:rPr>
          <w:rFonts w:ascii="Simplified Arabic" w:hAnsi="Simplified Arabic" w:cs="Simplified Arabic"/>
          <w:sz w:val="28"/>
          <w:szCs w:val="28"/>
          <w:rtl/>
        </w:rPr>
        <w:t>يختلف مستوى استدامة المشاريع الصغيرة والمتناهية الصغر باختلاف مستوى الوعي بالإجراءات والتنظيمات الضريبية.</w:t>
      </w:r>
    </w:p>
    <w:p w14:paraId="3DCA238E" w14:textId="77777777" w:rsidR="00173339" w:rsidRDefault="00173339" w:rsidP="00173339">
      <w:pPr>
        <w:pStyle w:val="ListParagraph"/>
        <w:numPr>
          <w:ilvl w:val="0"/>
          <w:numId w:val="3"/>
        </w:numPr>
        <w:spacing w:after="0" w:line="360" w:lineRule="auto"/>
        <w:ind w:left="714" w:hanging="357"/>
        <w:jc w:val="both"/>
        <w:rPr>
          <w:rFonts w:ascii="Simplified Arabic" w:hAnsi="Simplified Arabic" w:cs="Simplified Arabic"/>
          <w:sz w:val="28"/>
          <w:szCs w:val="28"/>
        </w:rPr>
      </w:pPr>
      <w:r w:rsidRPr="00DB5F46">
        <w:rPr>
          <w:rFonts w:ascii="Simplified Arabic" w:hAnsi="Simplified Arabic" w:cs="Simplified Arabic"/>
          <w:sz w:val="28"/>
          <w:szCs w:val="28"/>
          <w:rtl/>
        </w:rPr>
        <w:t>يؤثر مستوى الوعي بالإجراءات والتنظيمات الضريبة تأثيراً ايجابياً في استدامة المشاريع الصغير والمتناهية الصغر.</w:t>
      </w:r>
    </w:p>
    <w:p w14:paraId="682463AF" w14:textId="77777777" w:rsidR="00173339" w:rsidRDefault="00173339" w:rsidP="00173339">
      <w:pPr>
        <w:jc w:val="center"/>
        <w:rPr>
          <w:rFonts w:ascii="Sakkal Majalla" w:hAnsi="Sakkal Majalla" w:cs="Sakkal Majalla"/>
          <w:b/>
          <w:bCs/>
          <w:sz w:val="48"/>
          <w:szCs w:val="48"/>
          <w:u w:val="single"/>
          <w:rtl/>
        </w:rPr>
      </w:pPr>
    </w:p>
    <w:p w14:paraId="571121DD" w14:textId="77777777" w:rsidR="00173339" w:rsidRDefault="00173339" w:rsidP="00173339">
      <w:pPr>
        <w:jc w:val="center"/>
        <w:rPr>
          <w:rFonts w:ascii="Sakkal Majalla" w:hAnsi="Sakkal Majalla" w:cs="Sakkal Majalla"/>
          <w:b/>
          <w:bCs/>
          <w:sz w:val="48"/>
          <w:szCs w:val="48"/>
          <w:u w:val="single"/>
          <w:rtl/>
        </w:rPr>
      </w:pPr>
    </w:p>
    <w:p w14:paraId="474D0DB3" w14:textId="77777777" w:rsidR="00173339" w:rsidRDefault="00173339" w:rsidP="00173339">
      <w:pPr>
        <w:jc w:val="center"/>
        <w:rPr>
          <w:rFonts w:ascii="Sakkal Majalla" w:hAnsi="Sakkal Majalla" w:cs="Sakkal Majalla"/>
          <w:b/>
          <w:bCs/>
          <w:sz w:val="48"/>
          <w:szCs w:val="48"/>
          <w:u w:val="single"/>
          <w:rtl/>
        </w:rPr>
      </w:pPr>
    </w:p>
    <w:p w14:paraId="721373E0" w14:textId="77777777" w:rsidR="00173339" w:rsidRDefault="00173339" w:rsidP="00173339">
      <w:pPr>
        <w:jc w:val="center"/>
        <w:rPr>
          <w:rFonts w:ascii="Sakkal Majalla" w:hAnsi="Sakkal Majalla" w:cs="Sakkal Majalla"/>
          <w:b/>
          <w:bCs/>
          <w:sz w:val="48"/>
          <w:szCs w:val="48"/>
          <w:u w:val="single"/>
          <w:rtl/>
        </w:rPr>
      </w:pPr>
    </w:p>
    <w:p w14:paraId="6F514F22" w14:textId="77777777" w:rsidR="00173339" w:rsidRDefault="00173339" w:rsidP="00173339">
      <w:pPr>
        <w:jc w:val="center"/>
        <w:rPr>
          <w:rFonts w:ascii="Sakkal Majalla" w:hAnsi="Sakkal Majalla" w:cs="Sakkal Majalla"/>
          <w:b/>
          <w:bCs/>
          <w:sz w:val="48"/>
          <w:szCs w:val="48"/>
          <w:u w:val="single"/>
          <w:rtl/>
        </w:rPr>
      </w:pPr>
    </w:p>
    <w:p w14:paraId="1D55C7CF" w14:textId="77777777" w:rsidR="00173339" w:rsidRDefault="00173339" w:rsidP="00173339">
      <w:pPr>
        <w:jc w:val="center"/>
        <w:rPr>
          <w:rFonts w:ascii="Sakkal Majalla" w:hAnsi="Sakkal Majalla" w:cs="Sakkal Majalla"/>
          <w:b/>
          <w:bCs/>
          <w:sz w:val="48"/>
          <w:szCs w:val="48"/>
          <w:u w:val="single"/>
          <w:rtl/>
        </w:rPr>
      </w:pPr>
    </w:p>
    <w:p w14:paraId="7EDF1ECC" w14:textId="77777777" w:rsidR="00173339" w:rsidRDefault="00173339" w:rsidP="00173339">
      <w:pPr>
        <w:jc w:val="center"/>
        <w:rPr>
          <w:rFonts w:ascii="Sakkal Majalla" w:hAnsi="Sakkal Majalla" w:cs="Sakkal Majalla"/>
          <w:b/>
          <w:bCs/>
          <w:sz w:val="40"/>
          <w:szCs w:val="40"/>
          <w:u w:val="single"/>
          <w:rtl/>
        </w:rPr>
      </w:pPr>
    </w:p>
    <w:p w14:paraId="2749E521" w14:textId="77777777" w:rsidR="00173339" w:rsidRDefault="00173339" w:rsidP="00173339">
      <w:pPr>
        <w:jc w:val="center"/>
        <w:rPr>
          <w:rFonts w:ascii="Sakkal Majalla" w:hAnsi="Sakkal Majalla" w:cs="Sakkal Majalla"/>
          <w:b/>
          <w:bCs/>
          <w:sz w:val="40"/>
          <w:szCs w:val="40"/>
          <w:u w:val="single"/>
          <w:rtl/>
        </w:rPr>
      </w:pPr>
    </w:p>
    <w:p w14:paraId="609B138B" w14:textId="77777777" w:rsidR="00E77F07" w:rsidRDefault="00E77F07" w:rsidP="00173339">
      <w:pPr>
        <w:jc w:val="center"/>
        <w:rPr>
          <w:rFonts w:ascii="Sakkal Majalla" w:hAnsi="Sakkal Majalla" w:cs="Sakkal Majalla"/>
          <w:b/>
          <w:bCs/>
          <w:sz w:val="40"/>
          <w:szCs w:val="40"/>
          <w:u w:val="single"/>
          <w:rtl/>
        </w:rPr>
      </w:pPr>
    </w:p>
    <w:p w14:paraId="7BAD81FF" w14:textId="77777777" w:rsidR="00E77F07" w:rsidRDefault="00E77F07" w:rsidP="00173339">
      <w:pPr>
        <w:jc w:val="center"/>
        <w:rPr>
          <w:rFonts w:ascii="Sakkal Majalla" w:hAnsi="Sakkal Majalla" w:cs="Sakkal Majalla"/>
          <w:b/>
          <w:bCs/>
          <w:sz w:val="40"/>
          <w:szCs w:val="40"/>
          <w:u w:val="single"/>
          <w:rtl/>
        </w:rPr>
      </w:pPr>
    </w:p>
    <w:p w14:paraId="58E7DF61" w14:textId="77777777" w:rsidR="00173339" w:rsidRDefault="00173339" w:rsidP="00173339">
      <w:pPr>
        <w:rPr>
          <w:rFonts w:ascii="Sakkal Majalla" w:hAnsi="Sakkal Majalla" w:cs="Sakkal Majalla"/>
          <w:b/>
          <w:bCs/>
          <w:sz w:val="40"/>
          <w:szCs w:val="40"/>
          <w:u w:val="single"/>
          <w:rtl/>
        </w:rPr>
      </w:pPr>
    </w:p>
    <w:p w14:paraId="52717583" w14:textId="77777777" w:rsidR="00173339" w:rsidRPr="00B607DF" w:rsidRDefault="00173339" w:rsidP="00173339">
      <w:pPr>
        <w:jc w:val="center"/>
        <w:rPr>
          <w:rFonts w:ascii="Sakkal Majalla" w:hAnsi="Sakkal Majalla" w:cs="Sakkal Majalla"/>
          <w:b/>
          <w:bCs/>
          <w:sz w:val="40"/>
          <w:szCs w:val="40"/>
          <w:u w:val="single"/>
          <w:rtl/>
        </w:rPr>
      </w:pPr>
      <w:r w:rsidRPr="00B607DF">
        <w:rPr>
          <w:rFonts w:ascii="Sakkal Majalla" w:hAnsi="Sakkal Majalla" w:cs="Sakkal Majalla" w:hint="cs"/>
          <w:b/>
          <w:bCs/>
          <w:sz w:val="40"/>
          <w:szCs w:val="40"/>
          <w:u w:val="single"/>
          <w:rtl/>
        </w:rPr>
        <w:t>الفصل الثاني</w:t>
      </w:r>
    </w:p>
    <w:p w14:paraId="65B6044B" w14:textId="50792ADC" w:rsidR="00173339" w:rsidRPr="00B607DF" w:rsidRDefault="00173339" w:rsidP="00173339">
      <w:pPr>
        <w:jc w:val="center"/>
        <w:rPr>
          <w:rFonts w:ascii="Sakkal Majalla" w:hAnsi="Sakkal Majalla" w:cs="Sakkal Majalla"/>
          <w:b/>
          <w:bCs/>
          <w:sz w:val="40"/>
          <w:szCs w:val="40"/>
          <w:u w:val="single"/>
          <w:rtl/>
        </w:rPr>
      </w:pPr>
      <w:r w:rsidRPr="00B607DF">
        <w:rPr>
          <w:rFonts w:ascii="Sakkal Majalla" w:hAnsi="Sakkal Majalla" w:cs="Sakkal Majalla" w:hint="cs"/>
          <w:b/>
          <w:bCs/>
          <w:sz w:val="40"/>
          <w:szCs w:val="40"/>
          <w:u w:val="single"/>
          <w:rtl/>
        </w:rPr>
        <w:t>الإطار النظري</w:t>
      </w:r>
      <w:r w:rsidR="00417C4B">
        <w:rPr>
          <w:rFonts w:ascii="Sakkal Majalla" w:hAnsi="Sakkal Majalla" w:cs="Sakkal Majalla" w:hint="cs"/>
          <w:b/>
          <w:bCs/>
          <w:sz w:val="40"/>
          <w:szCs w:val="40"/>
          <w:u w:val="single"/>
          <w:rtl/>
        </w:rPr>
        <w:t xml:space="preserve"> و</w:t>
      </w:r>
      <w:r w:rsidR="00417C4B" w:rsidRPr="00B607DF">
        <w:rPr>
          <w:rFonts w:ascii="Sakkal Majalla" w:hAnsi="Sakkal Majalla" w:cs="Sakkal Majalla" w:hint="cs"/>
          <w:b/>
          <w:bCs/>
          <w:sz w:val="40"/>
          <w:szCs w:val="40"/>
          <w:u w:val="single"/>
          <w:rtl/>
        </w:rPr>
        <w:t xml:space="preserve">الدراسات السابقة </w:t>
      </w:r>
    </w:p>
    <w:p w14:paraId="12CFAC0F" w14:textId="77777777" w:rsidR="00173339" w:rsidRDefault="00173339" w:rsidP="00173339">
      <w:pPr>
        <w:rPr>
          <w:rFonts w:ascii="Sakkal Majalla" w:hAnsi="Sakkal Majalla" w:cs="Sakkal Majalla"/>
          <w:sz w:val="28"/>
          <w:szCs w:val="28"/>
          <w:u w:val="single"/>
          <w:rtl/>
        </w:rPr>
      </w:pPr>
    </w:p>
    <w:p w14:paraId="440863C3" w14:textId="77777777" w:rsidR="00173339" w:rsidRDefault="00173339" w:rsidP="00173339">
      <w:pPr>
        <w:rPr>
          <w:rFonts w:ascii="Sakkal Majalla" w:hAnsi="Sakkal Majalla" w:cs="Sakkal Majalla"/>
          <w:sz w:val="28"/>
          <w:szCs w:val="28"/>
          <w:u w:val="single"/>
          <w:rtl/>
        </w:rPr>
      </w:pPr>
    </w:p>
    <w:p w14:paraId="10E7FF0B" w14:textId="77777777" w:rsidR="00173339" w:rsidRDefault="00173339" w:rsidP="00173339">
      <w:pPr>
        <w:rPr>
          <w:rFonts w:ascii="Sakkal Majalla" w:hAnsi="Sakkal Majalla" w:cs="Sakkal Majalla"/>
          <w:sz w:val="28"/>
          <w:szCs w:val="28"/>
          <w:u w:val="single"/>
          <w:rtl/>
        </w:rPr>
      </w:pPr>
    </w:p>
    <w:p w14:paraId="2F2FFC40" w14:textId="77777777" w:rsidR="00173339" w:rsidRDefault="00173339" w:rsidP="00173339">
      <w:pPr>
        <w:rPr>
          <w:rFonts w:ascii="Sakkal Majalla" w:hAnsi="Sakkal Majalla" w:cs="Sakkal Majalla"/>
          <w:sz w:val="28"/>
          <w:szCs w:val="28"/>
          <w:u w:val="single"/>
          <w:rtl/>
        </w:rPr>
      </w:pPr>
    </w:p>
    <w:p w14:paraId="5EECE004" w14:textId="77777777" w:rsidR="00173339" w:rsidRDefault="00173339" w:rsidP="00173339">
      <w:pPr>
        <w:rPr>
          <w:rFonts w:ascii="Sakkal Majalla" w:hAnsi="Sakkal Majalla" w:cs="Sakkal Majalla"/>
          <w:sz w:val="28"/>
          <w:szCs w:val="28"/>
          <w:u w:val="single"/>
          <w:rtl/>
        </w:rPr>
      </w:pPr>
    </w:p>
    <w:p w14:paraId="405ADF35" w14:textId="77777777" w:rsidR="00173339" w:rsidRDefault="00173339" w:rsidP="00173339">
      <w:pPr>
        <w:rPr>
          <w:rFonts w:ascii="Sakkal Majalla" w:hAnsi="Sakkal Majalla" w:cs="Sakkal Majalla"/>
          <w:sz w:val="28"/>
          <w:szCs w:val="28"/>
          <w:u w:val="single"/>
          <w:rtl/>
        </w:rPr>
      </w:pPr>
    </w:p>
    <w:p w14:paraId="7931C15A" w14:textId="77777777" w:rsidR="00173339" w:rsidRDefault="00173339" w:rsidP="00173339">
      <w:pPr>
        <w:rPr>
          <w:rFonts w:ascii="Sakkal Majalla" w:hAnsi="Sakkal Majalla" w:cs="Sakkal Majalla"/>
          <w:sz w:val="28"/>
          <w:szCs w:val="28"/>
          <w:u w:val="single"/>
          <w:rtl/>
        </w:rPr>
      </w:pPr>
    </w:p>
    <w:p w14:paraId="04D39661" w14:textId="77777777" w:rsidR="00173339" w:rsidRDefault="00173339" w:rsidP="00173339">
      <w:pPr>
        <w:rPr>
          <w:rFonts w:ascii="Sakkal Majalla" w:hAnsi="Sakkal Majalla" w:cs="Sakkal Majalla"/>
          <w:sz w:val="28"/>
          <w:szCs w:val="28"/>
          <w:u w:val="single"/>
          <w:rtl/>
        </w:rPr>
      </w:pPr>
    </w:p>
    <w:p w14:paraId="443CC44E" w14:textId="77777777" w:rsidR="00173339" w:rsidRDefault="00173339" w:rsidP="00173339">
      <w:pPr>
        <w:rPr>
          <w:rFonts w:ascii="Sakkal Majalla" w:hAnsi="Sakkal Majalla" w:cs="Sakkal Majalla"/>
          <w:sz w:val="28"/>
          <w:szCs w:val="28"/>
          <w:u w:val="single"/>
          <w:rtl/>
        </w:rPr>
      </w:pPr>
    </w:p>
    <w:p w14:paraId="6A43BF99" w14:textId="77777777" w:rsidR="00173339" w:rsidRDefault="00173339" w:rsidP="00173339">
      <w:pPr>
        <w:rPr>
          <w:rFonts w:ascii="Sakkal Majalla" w:hAnsi="Sakkal Majalla" w:cs="Sakkal Majalla"/>
          <w:sz w:val="28"/>
          <w:szCs w:val="28"/>
          <w:u w:val="single"/>
          <w:rtl/>
        </w:rPr>
      </w:pPr>
    </w:p>
    <w:p w14:paraId="441A3390" w14:textId="77777777" w:rsidR="00173339" w:rsidRDefault="00173339" w:rsidP="00173339">
      <w:pPr>
        <w:rPr>
          <w:rFonts w:ascii="Sakkal Majalla" w:hAnsi="Sakkal Majalla" w:cs="Sakkal Majalla"/>
          <w:sz w:val="28"/>
          <w:szCs w:val="28"/>
          <w:u w:val="single"/>
          <w:rtl/>
        </w:rPr>
      </w:pPr>
    </w:p>
    <w:p w14:paraId="3C38F321" w14:textId="77777777" w:rsidR="00173339" w:rsidRDefault="00173339" w:rsidP="00173339">
      <w:pPr>
        <w:rPr>
          <w:rFonts w:ascii="Sakkal Majalla" w:hAnsi="Sakkal Majalla" w:cs="Sakkal Majalla"/>
          <w:b/>
          <w:bCs/>
          <w:sz w:val="36"/>
          <w:szCs w:val="36"/>
          <w:u w:val="single"/>
          <w:rtl/>
        </w:rPr>
      </w:pPr>
    </w:p>
    <w:p w14:paraId="450EE1CA" w14:textId="77777777" w:rsidR="00417C4B" w:rsidRPr="00B16EFB" w:rsidRDefault="00417C4B" w:rsidP="00417C4B">
      <w:pPr>
        <w:spacing w:after="0" w:line="360" w:lineRule="auto"/>
        <w:rPr>
          <w:rFonts w:ascii="Sakkal Majalla" w:hAnsi="Sakkal Majalla" w:cs="Sakkal Majalla"/>
          <w:b/>
          <w:bCs/>
          <w:sz w:val="40"/>
          <w:szCs w:val="40"/>
          <w:u w:val="single"/>
          <w:rtl/>
        </w:rPr>
      </w:pPr>
      <w:r w:rsidRPr="00B16EFB">
        <w:rPr>
          <w:rFonts w:ascii="Sakkal Majalla" w:hAnsi="Sakkal Majalla" w:cs="Sakkal Majalla" w:hint="cs"/>
          <w:b/>
          <w:bCs/>
          <w:sz w:val="40"/>
          <w:szCs w:val="40"/>
          <w:u w:val="single"/>
          <w:rtl/>
        </w:rPr>
        <w:lastRenderedPageBreak/>
        <w:t>الإطار النظري:</w:t>
      </w:r>
    </w:p>
    <w:p w14:paraId="66F8D4BA" w14:textId="06129596" w:rsidR="00417C4B" w:rsidRPr="003D1549" w:rsidRDefault="00417C4B" w:rsidP="00FA7372">
      <w:pPr>
        <w:spacing w:after="0" w:line="360" w:lineRule="auto"/>
        <w:ind w:firstLine="720"/>
        <w:jc w:val="both"/>
        <w:rPr>
          <w:rFonts w:ascii="Sakkal Majalla" w:hAnsi="Sakkal Majalla" w:cs="Sakkal Majalla"/>
          <w:b/>
          <w:bCs/>
          <w:sz w:val="40"/>
          <w:szCs w:val="40"/>
          <w:rtl/>
        </w:rPr>
      </w:pPr>
      <w:r w:rsidRPr="00037799">
        <w:rPr>
          <w:rFonts w:ascii="Simplified Arabic" w:hAnsi="Simplified Arabic" w:cs="Simplified Arabic" w:hint="cs"/>
          <w:sz w:val="28"/>
          <w:szCs w:val="28"/>
          <w:rtl/>
        </w:rPr>
        <w:t>ي</w:t>
      </w:r>
      <w:r w:rsidRPr="00037799">
        <w:rPr>
          <w:rFonts w:ascii="Simplified Arabic" w:hAnsi="Simplified Arabic" w:cs="Simplified Arabic"/>
          <w:sz w:val="28"/>
          <w:szCs w:val="28"/>
          <w:rtl/>
        </w:rPr>
        <w:t xml:space="preserve">عتبر </w:t>
      </w:r>
      <w:r w:rsidRPr="00037799">
        <w:rPr>
          <w:rFonts w:ascii="Simplified Arabic" w:hAnsi="Simplified Arabic" w:cs="Simplified Arabic" w:hint="cs"/>
          <w:sz w:val="28"/>
          <w:szCs w:val="28"/>
          <w:rtl/>
        </w:rPr>
        <w:t>قطاع المشاريع</w:t>
      </w:r>
      <w:r w:rsidRPr="00037799">
        <w:rPr>
          <w:rFonts w:ascii="Simplified Arabic" w:hAnsi="Simplified Arabic" w:cs="Simplified Arabic"/>
          <w:sz w:val="28"/>
          <w:szCs w:val="28"/>
          <w:rtl/>
        </w:rPr>
        <w:t xml:space="preserve"> الصغيرة</w:t>
      </w:r>
      <w:r w:rsidRPr="00037799">
        <w:rPr>
          <w:rFonts w:ascii="Simplified Arabic" w:hAnsi="Simplified Arabic" w:cs="Simplified Arabic" w:hint="cs"/>
          <w:sz w:val="28"/>
          <w:szCs w:val="28"/>
          <w:rtl/>
        </w:rPr>
        <w:t xml:space="preserve"> </w:t>
      </w:r>
      <w:r w:rsidRPr="00037799">
        <w:rPr>
          <w:rFonts w:ascii="Simplified Arabic" w:hAnsi="Simplified Arabic" w:cs="Simplified Arabic"/>
          <w:sz w:val="28"/>
          <w:szCs w:val="28"/>
          <w:rtl/>
        </w:rPr>
        <w:t xml:space="preserve">والمتناهية الصغر </w:t>
      </w:r>
      <w:r w:rsidRPr="00037799">
        <w:rPr>
          <w:rFonts w:ascii="Simplified Arabic" w:hAnsi="Simplified Arabic" w:cs="Simplified Arabic" w:hint="cs"/>
          <w:sz w:val="28"/>
          <w:szCs w:val="28"/>
          <w:rtl/>
        </w:rPr>
        <w:t>هو</w:t>
      </w:r>
      <w:r w:rsidRPr="00037799">
        <w:rPr>
          <w:rFonts w:ascii="Simplified Arabic" w:hAnsi="Simplified Arabic" w:cs="Simplified Arabic"/>
          <w:sz w:val="28"/>
          <w:szCs w:val="28"/>
          <w:rtl/>
        </w:rPr>
        <w:t xml:space="preserve"> أحد أعمدة الاقتصاد في </w:t>
      </w:r>
      <w:r w:rsidRPr="00037799">
        <w:rPr>
          <w:rFonts w:ascii="Simplified Arabic" w:hAnsi="Simplified Arabic" w:cs="Simplified Arabic" w:hint="cs"/>
          <w:sz w:val="28"/>
          <w:szCs w:val="28"/>
          <w:rtl/>
        </w:rPr>
        <w:t xml:space="preserve">الدول وخصوصاً في الدول النامية، لذلك تسعى الحكومات في هذه الدول إلى دعم هذا القطاع وتهيئة الأمور لاستدامته. إلا أنه توجد فجوة معرفية بين ما تفرضه الحكومات من إجراءات وتنظيمات وبين الوعي الفعلي لهذا القطاع، </w:t>
      </w:r>
      <w:r w:rsidRPr="00037799">
        <w:rPr>
          <w:rFonts w:ascii="Simplified Arabic" w:hAnsi="Simplified Arabic" w:cs="Simplified Arabic"/>
          <w:sz w:val="28"/>
          <w:szCs w:val="28"/>
          <w:rtl/>
        </w:rPr>
        <w:t xml:space="preserve">ومن الإجراءات </w:t>
      </w:r>
      <w:r w:rsidRPr="00037799">
        <w:rPr>
          <w:rFonts w:ascii="Simplified Arabic" w:hAnsi="Simplified Arabic" w:cs="Simplified Arabic" w:hint="cs"/>
          <w:sz w:val="28"/>
          <w:szCs w:val="28"/>
          <w:rtl/>
        </w:rPr>
        <w:t xml:space="preserve">والتنظيمات </w:t>
      </w:r>
      <w:r w:rsidRPr="00037799">
        <w:rPr>
          <w:rFonts w:ascii="Simplified Arabic" w:hAnsi="Simplified Arabic" w:cs="Simplified Arabic"/>
          <w:sz w:val="28"/>
          <w:szCs w:val="28"/>
          <w:rtl/>
        </w:rPr>
        <w:t xml:space="preserve">التي </w:t>
      </w:r>
      <w:r w:rsidRPr="00037799">
        <w:rPr>
          <w:rFonts w:ascii="Simplified Arabic" w:hAnsi="Simplified Arabic" w:cs="Simplified Arabic" w:hint="cs"/>
          <w:sz w:val="28"/>
          <w:szCs w:val="28"/>
          <w:rtl/>
        </w:rPr>
        <w:t xml:space="preserve">يتطلب معرفتها في هذه العصر المعرفة بالإجراءات والتنظيمات الضريبية وما له من تأثير على الامتثال الضريبي وبالتالي على استدامة المشاريع الصغيرة والمتناهية الصغر، وذلك لكون الضريبة لم تطبق في الدول العربية والخليجية بشكل واسع إلا في السنوات المتأخرة. </w:t>
      </w:r>
      <w:r>
        <w:rPr>
          <w:rFonts w:ascii="Simplified Arabic" w:hAnsi="Simplified Arabic" w:cs="Simplified Arabic" w:hint="cs"/>
          <w:sz w:val="28"/>
          <w:szCs w:val="28"/>
          <w:rtl/>
        </w:rPr>
        <w:t>وسنتناول في هذا الفصل ثلاثة محاور رئيسية س</w:t>
      </w:r>
      <w:r w:rsidR="00E77F07">
        <w:rPr>
          <w:rFonts w:ascii="Simplified Arabic" w:hAnsi="Simplified Arabic" w:cs="Simplified Arabic" w:hint="cs"/>
          <w:sz w:val="28"/>
          <w:szCs w:val="28"/>
          <w:rtl/>
        </w:rPr>
        <w:t>ن</w:t>
      </w:r>
      <w:r>
        <w:rPr>
          <w:rFonts w:ascii="Simplified Arabic" w:hAnsi="Simplified Arabic" w:cs="Simplified Arabic" w:hint="cs"/>
          <w:sz w:val="28"/>
          <w:szCs w:val="28"/>
          <w:rtl/>
        </w:rPr>
        <w:t>تناول متغيري الدراسة الوعي بالإجراءات والتنظيمات الضريبية، واستدامة المشاريع الصغيرة والمتناهية الصغر، كما سوف نتناول الامتثال الضريبي وذلك لارتباطه الوثيق بمتغيري الدراسة.</w:t>
      </w:r>
    </w:p>
    <w:p w14:paraId="7305D54F" w14:textId="77777777" w:rsidR="00417C4B" w:rsidRPr="00BF78DD" w:rsidRDefault="00417C4B" w:rsidP="00417C4B">
      <w:pPr>
        <w:spacing w:before="120" w:after="120" w:line="360" w:lineRule="auto"/>
        <w:rPr>
          <w:rFonts w:ascii="Sakkal Majalla" w:hAnsi="Sakkal Majalla" w:cs="Sakkal Majalla"/>
          <w:b/>
          <w:bCs/>
          <w:sz w:val="36"/>
          <w:szCs w:val="36"/>
          <w:rtl/>
        </w:rPr>
      </w:pPr>
      <w:r>
        <w:rPr>
          <w:rFonts w:ascii="Sakkal Majalla" w:hAnsi="Sakkal Majalla" w:cs="Sakkal Majalla" w:hint="cs"/>
          <w:b/>
          <w:bCs/>
          <w:sz w:val="36"/>
          <w:szCs w:val="36"/>
          <w:rtl/>
        </w:rPr>
        <w:t xml:space="preserve">المحور الأول: </w:t>
      </w:r>
      <w:r w:rsidRPr="00BF78DD">
        <w:rPr>
          <w:rFonts w:ascii="Sakkal Majalla" w:hAnsi="Sakkal Majalla" w:cs="Sakkal Majalla" w:hint="cs"/>
          <w:b/>
          <w:bCs/>
          <w:sz w:val="36"/>
          <w:szCs w:val="36"/>
          <w:rtl/>
        </w:rPr>
        <w:t>الوعي بالإجراءات والتنظيمات الضريبية</w:t>
      </w:r>
    </w:p>
    <w:p w14:paraId="41D52D90" w14:textId="77777777" w:rsidR="00417C4B" w:rsidRPr="00BF78DD" w:rsidRDefault="00417C4B" w:rsidP="00417C4B">
      <w:pPr>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تعريف</w:t>
      </w:r>
      <w:r w:rsidRPr="00BF78DD">
        <w:rPr>
          <w:rFonts w:ascii="Sakkal Majalla" w:hAnsi="Sakkal Majalla" w:cs="Sakkal Majalla" w:hint="cs"/>
          <w:b/>
          <w:bCs/>
          <w:sz w:val="32"/>
          <w:szCs w:val="32"/>
          <w:rtl/>
        </w:rPr>
        <w:t xml:space="preserve"> الوعي بالإجراءات والتنظيمات الضريبية</w:t>
      </w:r>
      <w:r>
        <w:rPr>
          <w:rFonts w:ascii="Sakkal Majalla" w:hAnsi="Sakkal Majalla" w:cs="Sakkal Majalla" w:hint="cs"/>
          <w:b/>
          <w:bCs/>
          <w:sz w:val="32"/>
          <w:szCs w:val="32"/>
          <w:rtl/>
        </w:rPr>
        <w:t>:</w:t>
      </w:r>
    </w:p>
    <w:p w14:paraId="2A41BC83" w14:textId="77777777" w:rsidR="00417C4B" w:rsidRPr="00BF78DD" w:rsidRDefault="00417C4B" w:rsidP="00FA7372">
      <w:pPr>
        <w:spacing w:after="0" w:line="360" w:lineRule="auto"/>
        <w:ind w:firstLine="720"/>
        <w:jc w:val="both"/>
        <w:rPr>
          <w:rFonts w:ascii="Sakkal Majalla" w:hAnsi="Sakkal Majalla" w:cs="Sakkal Majalla"/>
          <w:b/>
          <w:bCs/>
          <w:sz w:val="28"/>
          <w:szCs w:val="28"/>
          <w:rtl/>
        </w:rPr>
      </w:pPr>
      <w:r w:rsidRPr="00791E6B">
        <w:rPr>
          <w:rFonts w:ascii="Simplified Arabic" w:hAnsi="Simplified Arabic" w:cs="Simplified Arabic" w:hint="cs"/>
          <w:sz w:val="28"/>
          <w:szCs w:val="28"/>
          <w:rtl/>
        </w:rPr>
        <w:t>هو حصيلة ما لدى الإنسان من أفكار ومفاهيم حول الضريبة، وما يرافق ذلك من إدراك لحقوقه وواجباته الضريبية.</w:t>
      </w:r>
      <w:r>
        <w:rPr>
          <w:rFonts w:ascii="Simplified Arabic" w:hAnsi="Simplified Arabic" w:cs="Simplified Arabic" w:hint="cs"/>
          <w:sz w:val="28"/>
          <w:szCs w:val="28"/>
          <w:rtl/>
        </w:rPr>
        <w:t xml:space="preserve"> </w:t>
      </w:r>
      <w:r w:rsidRPr="00791E6B">
        <w:rPr>
          <w:rFonts w:ascii="Simplified Arabic" w:hAnsi="Simplified Arabic" w:cs="Simplified Arabic" w:hint="cs"/>
          <w:sz w:val="28"/>
          <w:szCs w:val="28"/>
          <w:rtl/>
        </w:rPr>
        <w:t>(طعمة، 2025).</w:t>
      </w:r>
      <w:r>
        <w:rPr>
          <w:rFonts w:ascii="Simplified Arabic" w:hAnsi="Simplified Arabic" w:cs="Simplified Arabic" w:hint="cs"/>
          <w:sz w:val="28"/>
          <w:szCs w:val="28"/>
          <w:rtl/>
        </w:rPr>
        <w:t xml:space="preserve"> وعُرف </w:t>
      </w:r>
      <w:r w:rsidRPr="00C60EC9">
        <w:rPr>
          <w:rFonts w:ascii="Simplified Arabic" w:hAnsi="Simplified Arabic" w:cs="Simplified Arabic"/>
          <w:sz w:val="28"/>
          <w:szCs w:val="28"/>
          <w:rtl/>
        </w:rPr>
        <w:t xml:space="preserve">الوعي الضريبي </w:t>
      </w:r>
      <w:r>
        <w:rPr>
          <w:rFonts w:ascii="Simplified Arabic" w:hAnsi="Simplified Arabic" w:cs="Simplified Arabic" w:hint="cs"/>
          <w:sz w:val="28"/>
          <w:szCs w:val="28"/>
          <w:rtl/>
        </w:rPr>
        <w:t>أيضاً بأنه</w:t>
      </w:r>
      <w:r w:rsidRPr="00C60EC9">
        <w:rPr>
          <w:rFonts w:ascii="Simplified Arabic" w:hAnsi="Simplified Arabic" w:cs="Simplified Arabic"/>
          <w:sz w:val="28"/>
          <w:szCs w:val="28"/>
          <w:rtl/>
        </w:rPr>
        <w:t xml:space="preserve"> فهم وإدراك الأفراد لدور وأهمية الضرائب وهو يعكس تحولا في الفكر من مجرد عملية تحصي</w:t>
      </w:r>
      <w:r>
        <w:rPr>
          <w:rFonts w:ascii="Simplified Arabic" w:hAnsi="Simplified Arabic" w:cs="Simplified Arabic" w:hint="cs"/>
          <w:sz w:val="28"/>
          <w:szCs w:val="28"/>
          <w:rtl/>
        </w:rPr>
        <w:t>ل</w:t>
      </w:r>
      <w:r w:rsidRPr="00C60EC9">
        <w:rPr>
          <w:rFonts w:ascii="Simplified Arabic" w:hAnsi="Simplified Arabic" w:cs="Simplified Arabic"/>
          <w:sz w:val="28"/>
          <w:szCs w:val="28"/>
          <w:rtl/>
        </w:rPr>
        <w:t xml:space="preserve"> مجرد إلى فكرة جديدة مفادها أن الالتزام الضريبي هو خيار حر يمكن الأفراد ممارسته حيث ينظر إلى الضرائب في النهاية على أنه واجب وطني يعود بالنفع على الجميع</w:t>
      </w:r>
      <w:r>
        <w:rPr>
          <w:rFonts w:ascii="Simplified Arabic" w:hAnsi="Simplified Arabic" w:cs="Simplified Arabic" w:hint="cs"/>
          <w:sz w:val="28"/>
          <w:szCs w:val="28"/>
          <w:rtl/>
        </w:rPr>
        <w:t>. (شاكر وعطية، 2019)</w:t>
      </w:r>
    </w:p>
    <w:p w14:paraId="36E9C734" w14:textId="77777777" w:rsidR="00417C4B" w:rsidRDefault="00417C4B" w:rsidP="00FA7372">
      <w:pPr>
        <w:spacing w:before="120"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وتعرف الإجراءات والتنظيمات الضريبية بأنها تلك الإجراءات والتنظيمات التي تفرضها الجهات الضريبية في الحكومة لتحقيق المستهدفا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التي من أجلها فُرضت الضريبة. ويعد الوعي بهذه الإجراءات والتنظيمات الضريبية أحد أهم المرتكزات التي تقوم عليها فعالية النظام الضريبي في دعم الاقتصاد الوطني </w:t>
      </w:r>
      <w:r>
        <w:rPr>
          <w:rFonts w:ascii="Simplified Arabic" w:hAnsi="Simplified Arabic" w:cs="Simplified Arabic" w:hint="cs"/>
          <w:sz w:val="28"/>
          <w:szCs w:val="28"/>
          <w:rtl/>
        </w:rPr>
        <w:lastRenderedPageBreak/>
        <w:t>لأي دولة، ويتمثل هذا الوعي بمعرفة المكلفين بواجباتهم وحقوقهم الضريبية، ويسهم هذا الوعي في بناء علاقة أكثر شفافية بين المكلفين وبين الجهات الضريبية. ومع اعتماد أغلب الحكومات لدول العالم على الأنظم</w:t>
      </w:r>
      <w:r>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الضريبية في كون الضريبة أحد أهم مصادر الإيرادات العامة وداعم رئيسي من دعائم الاستدامة المالية.</w:t>
      </w:r>
    </w:p>
    <w:p w14:paraId="418BF905" w14:textId="77777777" w:rsidR="00417C4B" w:rsidRPr="00BF78DD" w:rsidRDefault="00417C4B" w:rsidP="00FA7372">
      <w:pPr>
        <w:spacing w:before="240" w:after="0" w:line="360" w:lineRule="auto"/>
        <w:jc w:val="both"/>
        <w:rPr>
          <w:rFonts w:ascii="Sakkal Majalla" w:hAnsi="Sakkal Majalla" w:cs="Sakkal Majalla"/>
          <w:b/>
          <w:bCs/>
          <w:sz w:val="32"/>
          <w:szCs w:val="32"/>
          <w:rtl/>
        </w:rPr>
      </w:pPr>
      <w:r w:rsidRPr="00BF78DD">
        <w:rPr>
          <w:rFonts w:ascii="Sakkal Majalla" w:hAnsi="Sakkal Majalla" w:cs="Sakkal Majalla" w:hint="cs"/>
          <w:b/>
          <w:bCs/>
          <w:sz w:val="32"/>
          <w:szCs w:val="32"/>
          <w:rtl/>
        </w:rPr>
        <w:t>أهمية الوعي بالإجراءات والتنظيمات الضريبية</w:t>
      </w:r>
    </w:p>
    <w:p w14:paraId="31DD1A92" w14:textId="77777777" w:rsidR="00417C4B" w:rsidRDefault="00417C4B" w:rsidP="00FA7372">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الوعي بالإجراءا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والتنظيمات الضريبية عنصر أساس في اكتمال المنظومة الضريبية الفعالة ولدعم جهود الحكومات في تنمية المشاريع داخل الدولة، وتكمن أهمية الوعي بالإجراءات والتنظيمات الضريبية في مجموعة من النقاط من أبرزها:</w:t>
      </w:r>
    </w:p>
    <w:p w14:paraId="0A512025" w14:textId="77777777" w:rsidR="00417C4B" w:rsidRDefault="00417C4B" w:rsidP="00FA7372">
      <w:pPr>
        <w:pStyle w:val="ListParagraph"/>
        <w:numPr>
          <w:ilvl w:val="0"/>
          <w:numId w:val="8"/>
        </w:numPr>
        <w:spacing w:after="0" w:line="360" w:lineRule="auto"/>
        <w:jc w:val="both"/>
        <w:rPr>
          <w:rFonts w:ascii="Simplified Arabic" w:hAnsi="Simplified Arabic" w:cs="Simplified Arabic"/>
          <w:sz w:val="28"/>
          <w:szCs w:val="28"/>
        </w:rPr>
      </w:pPr>
      <w:r w:rsidRPr="00C34344">
        <w:rPr>
          <w:rFonts w:ascii="Simplified Arabic" w:hAnsi="Simplified Arabic" w:cs="Simplified Arabic" w:hint="cs"/>
          <w:b/>
          <w:bCs/>
          <w:sz w:val="28"/>
          <w:szCs w:val="28"/>
          <w:rtl/>
        </w:rPr>
        <w:t xml:space="preserve">زيادة الإيرادات الضريبية: </w:t>
      </w:r>
      <w:r>
        <w:rPr>
          <w:rFonts w:ascii="Simplified Arabic" w:hAnsi="Simplified Arabic" w:cs="Simplified Arabic" w:hint="cs"/>
          <w:sz w:val="28"/>
          <w:szCs w:val="28"/>
          <w:rtl/>
        </w:rPr>
        <w:t>يعد الوعي الضريبي عاملاً رئيسياً ومؤثراً في زيادة الإيرادات الضريبية للدولة. فكلما ارتفع مستوى الوعي الضريبي لدى الأفراد والمؤسسات، قل التهرب الضريبي، مما ينعكس ايجابياً على حصيلة الدولة. (شاكر وعطية، 2019)</w:t>
      </w:r>
    </w:p>
    <w:p w14:paraId="654ADB65" w14:textId="77777777" w:rsidR="00417C4B" w:rsidRPr="00446A3E" w:rsidRDefault="00417C4B" w:rsidP="00FA7372">
      <w:pPr>
        <w:pStyle w:val="ListParagraph"/>
        <w:numPr>
          <w:ilvl w:val="0"/>
          <w:numId w:val="8"/>
        </w:numPr>
        <w:spacing w:after="0" w:line="360" w:lineRule="auto"/>
        <w:jc w:val="both"/>
        <w:rPr>
          <w:rFonts w:asciiTheme="majorBidi" w:hAnsiTheme="majorBidi" w:cstheme="majorBidi"/>
          <w:sz w:val="28"/>
          <w:szCs w:val="28"/>
          <w:rtl/>
        </w:rPr>
      </w:pPr>
      <w:r w:rsidRPr="00446A3E">
        <w:rPr>
          <w:rFonts w:ascii="Simplified Arabic" w:hAnsi="Simplified Arabic" w:cs="Simplified Arabic" w:hint="cs"/>
          <w:b/>
          <w:bCs/>
          <w:sz w:val="28"/>
          <w:szCs w:val="28"/>
          <w:rtl/>
        </w:rPr>
        <w:t xml:space="preserve">دعم استدامة المشاريع: </w:t>
      </w:r>
      <w:r w:rsidRPr="00446A3E">
        <w:rPr>
          <w:rFonts w:ascii="Simplified Arabic" w:hAnsi="Simplified Arabic" w:cs="Simplified Arabic" w:hint="cs"/>
          <w:sz w:val="28"/>
          <w:szCs w:val="28"/>
          <w:rtl/>
        </w:rPr>
        <w:t>يعد الوعي بالإجراءات والتنظيمات الضريبية محدداً أساسياً لاستدامة الصغيرة والمتناهية الصغر، حيث يؤثر بشكل مباشر على امتثالها وقدرتها التنافسية.</w:t>
      </w:r>
      <w:r w:rsidRPr="00446A3E">
        <w:rPr>
          <w:rFonts w:ascii="Simplified Arabic" w:hAnsi="Simplified Arabic" w:cs="Simplified Arabic" w:hint="cs"/>
          <w:b/>
          <w:bCs/>
          <w:sz w:val="28"/>
          <w:szCs w:val="28"/>
          <w:rtl/>
        </w:rPr>
        <w:t xml:space="preserve"> </w:t>
      </w:r>
      <w:r w:rsidRPr="00446A3E">
        <w:rPr>
          <w:rFonts w:ascii="Simplified Arabic" w:hAnsi="Simplified Arabic" w:cs="Simplified Arabic" w:hint="cs"/>
          <w:sz w:val="28"/>
          <w:szCs w:val="28"/>
          <w:rtl/>
        </w:rPr>
        <w:t>وكما أن المعرفة الضريبية لها تأثير ايجابي على النمو الاقتصادي المستدام لهذه المشاريع</w:t>
      </w:r>
      <w:r w:rsidRPr="00446A3E">
        <w:rPr>
          <w:rFonts w:ascii="Simplified Arabic" w:hAnsi="Simplified Arabic" w:cs="Simplified Arabic" w:hint="cs"/>
          <w:b/>
          <w:bCs/>
          <w:sz w:val="28"/>
          <w:szCs w:val="28"/>
          <w:rtl/>
        </w:rPr>
        <w:t xml:space="preserve">. </w:t>
      </w:r>
      <w:r w:rsidRPr="00446A3E">
        <w:rPr>
          <w:rFonts w:asciiTheme="majorBidi" w:hAnsiTheme="majorBidi" w:cstheme="majorBidi"/>
          <w:sz w:val="28"/>
          <w:szCs w:val="28"/>
        </w:rPr>
        <w:t xml:space="preserve">(Appah &amp; </w:t>
      </w:r>
      <w:proofErr w:type="spellStart"/>
      <w:r w:rsidRPr="00446A3E">
        <w:rPr>
          <w:rFonts w:asciiTheme="majorBidi" w:hAnsiTheme="majorBidi" w:cstheme="majorBidi"/>
          <w:sz w:val="28"/>
          <w:szCs w:val="28"/>
        </w:rPr>
        <w:t>Duoduo</w:t>
      </w:r>
      <w:proofErr w:type="spellEnd"/>
      <w:r w:rsidRPr="00446A3E">
        <w:rPr>
          <w:rFonts w:asciiTheme="majorBidi" w:hAnsiTheme="majorBidi" w:cstheme="majorBidi"/>
          <w:sz w:val="28"/>
          <w:szCs w:val="28"/>
        </w:rPr>
        <w:t>, 2023)</w:t>
      </w:r>
    </w:p>
    <w:p w14:paraId="03CF9520" w14:textId="77777777" w:rsidR="00417C4B" w:rsidRDefault="00417C4B" w:rsidP="00FA7372">
      <w:pPr>
        <w:pStyle w:val="ListParagraph"/>
        <w:numPr>
          <w:ilvl w:val="0"/>
          <w:numId w:val="8"/>
        </w:numPr>
        <w:spacing w:after="0" w:line="360" w:lineRule="auto"/>
        <w:jc w:val="both"/>
        <w:rPr>
          <w:rFonts w:asciiTheme="majorBidi" w:hAnsiTheme="majorBidi" w:cstheme="majorBidi"/>
          <w:sz w:val="28"/>
          <w:szCs w:val="28"/>
        </w:rPr>
      </w:pPr>
      <w:r w:rsidRPr="00446A3E">
        <w:rPr>
          <w:rFonts w:ascii="Simplified Arabic" w:hAnsi="Simplified Arabic" w:cs="Simplified Arabic" w:hint="cs"/>
          <w:b/>
          <w:bCs/>
          <w:sz w:val="28"/>
          <w:szCs w:val="28"/>
          <w:rtl/>
        </w:rPr>
        <w:t>تجنب العقوبات والغرامات:</w:t>
      </w:r>
      <w:r w:rsidRPr="00446A3E">
        <w:rPr>
          <w:rFonts w:ascii="Simplified Arabic" w:hAnsi="Simplified Arabic" w:cs="Simplified Arabic" w:hint="cs"/>
          <w:sz w:val="28"/>
          <w:szCs w:val="28"/>
          <w:rtl/>
        </w:rPr>
        <w:t xml:space="preserve"> </w:t>
      </w:r>
      <w:r w:rsidRPr="00446A3E">
        <w:rPr>
          <w:rFonts w:ascii="Simplified Arabic" w:hAnsi="Simplified Arabic" w:cs="Simplified Arabic"/>
          <w:sz w:val="28"/>
          <w:szCs w:val="28"/>
          <w:rtl/>
        </w:rPr>
        <w:t>‏الوعي بالإجراءات والتنظيمات الضريبية يمكن أن يحمي مشاريع من العقوبات والغرامات التي قد تنجم عدم الامتثال مما يعزز استقرارها المالي</w:t>
      </w:r>
      <w:r w:rsidRPr="00446A3E">
        <w:rPr>
          <w:rFonts w:ascii="Simplified Arabic" w:hAnsi="Simplified Arabic" w:cs="Simplified Arabic" w:hint="cs"/>
          <w:sz w:val="28"/>
          <w:szCs w:val="28"/>
          <w:rtl/>
        </w:rPr>
        <w:t>.</w:t>
      </w:r>
    </w:p>
    <w:p w14:paraId="4D98A186" w14:textId="77777777" w:rsidR="00417C4B" w:rsidRPr="00446A3E" w:rsidRDefault="00417C4B" w:rsidP="00FA7372">
      <w:pPr>
        <w:spacing w:after="0" w:line="360" w:lineRule="auto"/>
        <w:jc w:val="both"/>
        <w:rPr>
          <w:rFonts w:ascii="Simplified Arabic" w:hAnsi="Simplified Arabic" w:cs="Simplified Arabic"/>
          <w:sz w:val="28"/>
          <w:szCs w:val="28"/>
        </w:rPr>
      </w:pPr>
      <w:r w:rsidRPr="00446A3E">
        <w:rPr>
          <w:rFonts w:asciiTheme="majorBidi" w:hAnsiTheme="majorBidi" w:cstheme="majorBidi"/>
          <w:sz w:val="28"/>
          <w:szCs w:val="28"/>
        </w:rPr>
        <w:t xml:space="preserve">(Abubakar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446A3E">
        <w:rPr>
          <w:rFonts w:asciiTheme="majorBidi" w:hAnsiTheme="majorBidi" w:cstheme="majorBidi"/>
          <w:sz w:val="28"/>
          <w:szCs w:val="28"/>
        </w:rPr>
        <w:t>, 2024)</w:t>
      </w:r>
      <w:r>
        <w:rPr>
          <w:rFonts w:asciiTheme="majorBidi" w:hAnsiTheme="majorBidi" w:cstheme="majorBidi"/>
          <w:sz w:val="28"/>
          <w:szCs w:val="28"/>
        </w:rPr>
        <w:t xml:space="preserve">     </w:t>
      </w:r>
    </w:p>
    <w:p w14:paraId="737974A8" w14:textId="77777777" w:rsidR="00417C4B" w:rsidRPr="00446A3E" w:rsidRDefault="00417C4B" w:rsidP="00FA7372">
      <w:pPr>
        <w:pStyle w:val="ListParagraph"/>
        <w:numPr>
          <w:ilvl w:val="0"/>
          <w:numId w:val="8"/>
        </w:numPr>
        <w:spacing w:after="0" w:line="360" w:lineRule="auto"/>
        <w:jc w:val="both"/>
        <w:rPr>
          <w:rFonts w:ascii="Simplified Arabic" w:hAnsi="Simplified Arabic" w:cs="Simplified Arabic"/>
          <w:sz w:val="28"/>
          <w:szCs w:val="28"/>
        </w:rPr>
      </w:pPr>
      <w:r w:rsidRPr="00446A3E">
        <w:rPr>
          <w:rFonts w:ascii="Simplified Arabic" w:hAnsi="Simplified Arabic" w:cs="Simplified Arabic" w:hint="cs"/>
          <w:b/>
          <w:bCs/>
          <w:sz w:val="28"/>
          <w:szCs w:val="28"/>
          <w:rtl/>
        </w:rPr>
        <w:t>بناء الثقة والشفافية:</w:t>
      </w:r>
      <w:r w:rsidRPr="00446A3E">
        <w:rPr>
          <w:rFonts w:ascii="Simplified Arabic" w:hAnsi="Simplified Arabic" w:cs="Simplified Arabic" w:hint="cs"/>
          <w:sz w:val="28"/>
          <w:szCs w:val="28"/>
          <w:rtl/>
        </w:rPr>
        <w:t xml:space="preserve"> الوعي المرتفع بالإجراءات والضريبية عامل حاسم في بناء الثقة بين دافعي الضرائب </w:t>
      </w:r>
      <w:proofErr w:type="spellStart"/>
      <w:r w:rsidRPr="00446A3E">
        <w:rPr>
          <w:rFonts w:ascii="Simplified Arabic" w:hAnsi="Simplified Arabic" w:cs="Simplified Arabic" w:hint="cs"/>
          <w:sz w:val="28"/>
          <w:szCs w:val="28"/>
          <w:rtl/>
        </w:rPr>
        <w:t>والادراة</w:t>
      </w:r>
      <w:proofErr w:type="spellEnd"/>
      <w:r w:rsidRPr="00446A3E">
        <w:rPr>
          <w:rFonts w:ascii="Simplified Arabic" w:hAnsi="Simplified Arabic" w:cs="Simplified Arabic" w:hint="cs"/>
          <w:sz w:val="28"/>
          <w:szCs w:val="28"/>
          <w:rtl/>
        </w:rPr>
        <w:t xml:space="preserve"> الضريبية، مما يعزز من الشفافية ويقلل من حالات التهرب الضريبي. </w:t>
      </w:r>
    </w:p>
    <w:p w14:paraId="157D4F37" w14:textId="77777777" w:rsidR="00417C4B" w:rsidRPr="00446A3E" w:rsidRDefault="00417C4B" w:rsidP="00FA7372">
      <w:pPr>
        <w:spacing w:after="0" w:line="360" w:lineRule="auto"/>
        <w:jc w:val="both"/>
        <w:rPr>
          <w:rFonts w:ascii="Simplified Arabic" w:hAnsi="Simplified Arabic" w:cs="Simplified Arabic"/>
          <w:sz w:val="28"/>
          <w:szCs w:val="28"/>
        </w:rPr>
      </w:pPr>
      <w:r w:rsidRPr="00446A3E">
        <w:rPr>
          <w:rFonts w:asciiTheme="majorBidi" w:hAnsiTheme="majorBidi" w:cstheme="majorBidi"/>
          <w:sz w:val="28"/>
          <w:szCs w:val="28"/>
        </w:rPr>
        <w:t>(</w:t>
      </w:r>
      <w:proofErr w:type="spellStart"/>
      <w:r w:rsidRPr="00446A3E">
        <w:rPr>
          <w:rFonts w:asciiTheme="majorBidi" w:hAnsiTheme="majorBidi" w:cstheme="majorBidi"/>
          <w:sz w:val="28"/>
          <w:szCs w:val="28"/>
        </w:rPr>
        <w:t>Thaha</w:t>
      </w:r>
      <w:proofErr w:type="spellEnd"/>
      <w:r w:rsidRPr="00446A3E">
        <w:rPr>
          <w:rFonts w:asciiTheme="majorBidi" w:hAnsiTheme="majorBidi" w:cstheme="majorBidi"/>
          <w:sz w:val="28"/>
          <w:szCs w:val="28"/>
        </w:rPr>
        <w:t xml:space="preserve">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446A3E">
        <w:rPr>
          <w:rFonts w:asciiTheme="majorBidi" w:hAnsiTheme="majorBidi" w:cstheme="majorBidi"/>
          <w:sz w:val="28"/>
          <w:szCs w:val="28"/>
        </w:rPr>
        <w:t>, 2023)</w:t>
      </w:r>
      <w:r>
        <w:rPr>
          <w:rFonts w:ascii="Simplified Arabic" w:hAnsi="Simplified Arabic" w:cs="Simplified Arabic"/>
          <w:sz w:val="28"/>
          <w:szCs w:val="28"/>
        </w:rPr>
        <w:t xml:space="preserve">     </w:t>
      </w:r>
    </w:p>
    <w:p w14:paraId="03549FF7" w14:textId="77777777" w:rsidR="00417C4B" w:rsidRDefault="00417C4B" w:rsidP="00FA7372">
      <w:pPr>
        <w:pStyle w:val="ListParagraph"/>
        <w:numPr>
          <w:ilvl w:val="0"/>
          <w:numId w:val="8"/>
        </w:numPr>
        <w:spacing w:after="0" w:line="360" w:lineRule="auto"/>
        <w:ind w:left="357" w:hanging="357"/>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تقليل التهرب الضريبي</w:t>
      </w:r>
      <w:r w:rsidRPr="00446A3E">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BF78DD">
        <w:rPr>
          <w:rFonts w:ascii="Simplified Arabic" w:hAnsi="Simplified Arabic" w:cs="Simplified Arabic"/>
          <w:sz w:val="28"/>
          <w:szCs w:val="28"/>
          <w:rtl/>
        </w:rPr>
        <w:t xml:space="preserve">يساهم الوعي </w:t>
      </w:r>
      <w:r>
        <w:rPr>
          <w:rFonts w:ascii="Simplified Arabic" w:hAnsi="Simplified Arabic" w:cs="Simplified Arabic" w:hint="cs"/>
          <w:sz w:val="28"/>
          <w:szCs w:val="28"/>
          <w:rtl/>
        </w:rPr>
        <w:t xml:space="preserve">بالإجراءات </w:t>
      </w:r>
      <w:r w:rsidRPr="00BF78DD">
        <w:rPr>
          <w:rFonts w:ascii="Simplified Arabic" w:hAnsi="Simplified Arabic" w:cs="Simplified Arabic"/>
          <w:sz w:val="28"/>
          <w:szCs w:val="28"/>
          <w:rtl/>
        </w:rPr>
        <w:t>الضريبي</w:t>
      </w:r>
      <w:r>
        <w:rPr>
          <w:rFonts w:ascii="Simplified Arabic" w:hAnsi="Simplified Arabic" w:cs="Simplified Arabic" w:hint="cs"/>
          <w:sz w:val="28"/>
          <w:szCs w:val="28"/>
          <w:rtl/>
        </w:rPr>
        <w:t>ة</w:t>
      </w:r>
      <w:r w:rsidRPr="00BF78DD">
        <w:rPr>
          <w:rFonts w:ascii="Simplified Arabic" w:hAnsi="Simplified Arabic" w:cs="Simplified Arabic"/>
          <w:sz w:val="28"/>
          <w:szCs w:val="28"/>
          <w:rtl/>
        </w:rPr>
        <w:t xml:space="preserve"> في تقليل ظاهرة التهرب الضريبي بشكل فعال</w:t>
      </w:r>
      <w:r>
        <w:rPr>
          <w:rFonts w:ascii="Simplified Arabic" w:hAnsi="Simplified Arabic" w:cs="Simplified Arabic" w:hint="cs"/>
          <w:sz w:val="28"/>
          <w:szCs w:val="28"/>
          <w:rtl/>
        </w:rPr>
        <w:t>.</w:t>
      </w:r>
      <w:r w:rsidRPr="00BF78DD">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BF78DD">
        <w:rPr>
          <w:rFonts w:ascii="Simplified Arabic" w:hAnsi="Simplified Arabic" w:cs="Simplified Arabic"/>
          <w:sz w:val="28"/>
          <w:szCs w:val="28"/>
          <w:rtl/>
        </w:rPr>
        <w:t xml:space="preserve">عندما </w:t>
      </w:r>
      <w:r>
        <w:rPr>
          <w:rFonts w:ascii="Simplified Arabic" w:hAnsi="Simplified Arabic" w:cs="Simplified Arabic" w:hint="cs"/>
          <w:sz w:val="28"/>
          <w:szCs w:val="28"/>
          <w:rtl/>
        </w:rPr>
        <w:t>يدرك</w:t>
      </w:r>
      <w:r w:rsidRPr="00BF78DD">
        <w:rPr>
          <w:rFonts w:ascii="Simplified Arabic" w:hAnsi="Simplified Arabic" w:cs="Simplified Arabic"/>
          <w:sz w:val="28"/>
          <w:szCs w:val="28"/>
          <w:rtl/>
        </w:rPr>
        <w:t xml:space="preserve"> المكلف</w:t>
      </w:r>
      <w:r>
        <w:rPr>
          <w:rFonts w:ascii="Simplified Arabic" w:hAnsi="Simplified Arabic" w:cs="Simplified Arabic" w:hint="cs"/>
          <w:sz w:val="28"/>
          <w:szCs w:val="28"/>
          <w:rtl/>
        </w:rPr>
        <w:t>ون</w:t>
      </w:r>
      <w:r w:rsidRPr="00BF78DD">
        <w:rPr>
          <w:rFonts w:ascii="Simplified Arabic" w:hAnsi="Simplified Arabic" w:cs="Simplified Arabic"/>
          <w:sz w:val="28"/>
          <w:szCs w:val="28"/>
          <w:rtl/>
        </w:rPr>
        <w:t xml:space="preserve"> أهمية الضرا</w:t>
      </w:r>
      <w:r>
        <w:rPr>
          <w:rFonts w:ascii="Simplified Arabic" w:hAnsi="Simplified Arabic" w:cs="Simplified Arabic" w:hint="cs"/>
          <w:sz w:val="28"/>
          <w:szCs w:val="28"/>
          <w:rtl/>
        </w:rPr>
        <w:t>ئ</w:t>
      </w:r>
      <w:r w:rsidRPr="00BF78DD">
        <w:rPr>
          <w:rFonts w:ascii="Simplified Arabic" w:hAnsi="Simplified Arabic" w:cs="Simplified Arabic"/>
          <w:sz w:val="28"/>
          <w:szCs w:val="28"/>
          <w:rtl/>
        </w:rPr>
        <w:t xml:space="preserve">ب </w:t>
      </w:r>
      <w:r>
        <w:rPr>
          <w:rFonts w:ascii="Simplified Arabic" w:hAnsi="Simplified Arabic" w:cs="Simplified Arabic" w:hint="cs"/>
          <w:sz w:val="28"/>
          <w:szCs w:val="28"/>
          <w:rtl/>
        </w:rPr>
        <w:t>و</w:t>
      </w:r>
      <w:r w:rsidRPr="00BF78DD">
        <w:rPr>
          <w:rFonts w:ascii="Simplified Arabic" w:hAnsi="Simplified Arabic" w:cs="Simplified Arabic"/>
          <w:sz w:val="28"/>
          <w:szCs w:val="28"/>
          <w:rtl/>
        </w:rPr>
        <w:t>دورها في التنمية</w:t>
      </w:r>
      <w:r>
        <w:rPr>
          <w:rFonts w:ascii="Simplified Arabic" w:hAnsi="Simplified Arabic" w:cs="Simplified Arabic" w:hint="cs"/>
          <w:sz w:val="28"/>
          <w:szCs w:val="28"/>
          <w:rtl/>
        </w:rPr>
        <w:t>،</w:t>
      </w:r>
      <w:r w:rsidRPr="00BF78DD">
        <w:rPr>
          <w:rFonts w:ascii="Simplified Arabic" w:hAnsi="Simplified Arabic" w:cs="Simplified Arabic"/>
          <w:sz w:val="28"/>
          <w:szCs w:val="28"/>
          <w:rtl/>
        </w:rPr>
        <w:t xml:space="preserve"> </w:t>
      </w:r>
      <w:r>
        <w:rPr>
          <w:rFonts w:ascii="Simplified Arabic" w:hAnsi="Simplified Arabic" w:cs="Simplified Arabic" w:hint="cs"/>
          <w:sz w:val="28"/>
          <w:szCs w:val="28"/>
          <w:rtl/>
        </w:rPr>
        <w:t>يميلون</w:t>
      </w:r>
      <w:r w:rsidRPr="00BF78DD">
        <w:rPr>
          <w:rFonts w:ascii="Simplified Arabic" w:hAnsi="Simplified Arabic" w:cs="Simplified Arabic"/>
          <w:sz w:val="28"/>
          <w:szCs w:val="28"/>
          <w:rtl/>
        </w:rPr>
        <w:t xml:space="preserve"> إلى الالتزام الطو</w:t>
      </w:r>
      <w:r>
        <w:rPr>
          <w:rFonts w:ascii="Simplified Arabic" w:hAnsi="Simplified Arabic" w:cs="Simplified Arabic" w:hint="cs"/>
          <w:sz w:val="28"/>
          <w:szCs w:val="28"/>
          <w:rtl/>
        </w:rPr>
        <w:t>ع</w:t>
      </w:r>
      <w:r w:rsidRPr="00BF78DD">
        <w:rPr>
          <w:rFonts w:ascii="Simplified Arabic" w:hAnsi="Simplified Arabic" w:cs="Simplified Arabic"/>
          <w:sz w:val="28"/>
          <w:szCs w:val="28"/>
          <w:rtl/>
        </w:rPr>
        <w:t>ي بواجب</w:t>
      </w:r>
      <w:r>
        <w:rPr>
          <w:rFonts w:ascii="Simplified Arabic" w:hAnsi="Simplified Arabic" w:cs="Simplified Arabic" w:hint="cs"/>
          <w:sz w:val="28"/>
          <w:szCs w:val="28"/>
          <w:rtl/>
        </w:rPr>
        <w:t>اتهم</w:t>
      </w:r>
      <w:r w:rsidRPr="00BF78DD">
        <w:rPr>
          <w:rFonts w:ascii="Simplified Arabic" w:hAnsi="Simplified Arabic" w:cs="Simplified Arabic"/>
          <w:sz w:val="28"/>
          <w:szCs w:val="28"/>
          <w:rtl/>
        </w:rPr>
        <w:t xml:space="preserve"> </w:t>
      </w:r>
      <w:r>
        <w:rPr>
          <w:rFonts w:ascii="Simplified Arabic" w:hAnsi="Simplified Arabic" w:cs="Simplified Arabic" w:hint="cs"/>
          <w:sz w:val="28"/>
          <w:szCs w:val="28"/>
          <w:rtl/>
        </w:rPr>
        <w:t>الضريبية. (شاكر وعطية، 2019)</w:t>
      </w:r>
    </w:p>
    <w:p w14:paraId="608975EF" w14:textId="77777777" w:rsidR="00417C4B" w:rsidRDefault="00417C4B" w:rsidP="00FA7372">
      <w:pPr>
        <w:pStyle w:val="ListParagraph"/>
        <w:numPr>
          <w:ilvl w:val="0"/>
          <w:numId w:val="8"/>
        </w:numPr>
        <w:spacing w:after="0" w:line="360" w:lineRule="auto"/>
        <w:ind w:left="357" w:hanging="357"/>
        <w:jc w:val="both"/>
        <w:rPr>
          <w:rFonts w:ascii="Simplified Arabic" w:hAnsi="Simplified Arabic" w:cs="Simplified Arabic"/>
          <w:sz w:val="28"/>
          <w:szCs w:val="28"/>
        </w:rPr>
      </w:pPr>
      <w:r w:rsidRPr="00BF78DD">
        <w:rPr>
          <w:rFonts w:ascii="Simplified Arabic" w:hAnsi="Simplified Arabic" w:cs="Simplified Arabic"/>
          <w:sz w:val="28"/>
          <w:szCs w:val="28"/>
          <w:rtl/>
        </w:rPr>
        <w:t xml:space="preserve"> </w:t>
      </w:r>
      <w:r w:rsidRPr="00BF78DD">
        <w:rPr>
          <w:rFonts w:ascii="Simplified Arabic" w:hAnsi="Simplified Arabic" w:cs="Simplified Arabic" w:hint="cs"/>
          <w:b/>
          <w:bCs/>
          <w:sz w:val="28"/>
          <w:szCs w:val="28"/>
          <w:rtl/>
        </w:rPr>
        <w:t>غرس</w:t>
      </w:r>
      <w:r w:rsidRPr="00BF78DD">
        <w:rPr>
          <w:rFonts w:ascii="Simplified Arabic" w:hAnsi="Simplified Arabic" w:cs="Simplified Arabic"/>
          <w:b/>
          <w:bCs/>
          <w:sz w:val="28"/>
          <w:szCs w:val="28"/>
          <w:rtl/>
        </w:rPr>
        <w:t xml:space="preserve"> ثقافة الواجب الوطني</w:t>
      </w:r>
      <w:r w:rsidRPr="00BF78DD">
        <w:rPr>
          <w:rFonts w:ascii="Simplified Arabic" w:hAnsi="Simplified Arabic" w:cs="Simplified Arabic" w:hint="cs"/>
          <w:b/>
          <w:bCs/>
          <w:sz w:val="28"/>
          <w:szCs w:val="28"/>
          <w:rtl/>
        </w:rPr>
        <w:t>:</w:t>
      </w:r>
      <w:r w:rsidRPr="00BF78DD">
        <w:rPr>
          <w:rFonts w:ascii="Simplified Arabic" w:hAnsi="Simplified Arabic" w:cs="Simplified Arabic"/>
          <w:sz w:val="28"/>
          <w:szCs w:val="28"/>
          <w:rtl/>
        </w:rPr>
        <w:t xml:space="preserve"> يساعد الوعي الضريبي في تحويل نظرة الأفراد إلى الضرا</w:t>
      </w:r>
      <w:r>
        <w:rPr>
          <w:rFonts w:ascii="Simplified Arabic" w:hAnsi="Simplified Arabic" w:cs="Simplified Arabic" w:hint="cs"/>
          <w:sz w:val="28"/>
          <w:szCs w:val="28"/>
          <w:rtl/>
        </w:rPr>
        <w:t>ئ</w:t>
      </w:r>
      <w:r w:rsidRPr="00BF78DD">
        <w:rPr>
          <w:rFonts w:ascii="Simplified Arabic" w:hAnsi="Simplified Arabic" w:cs="Simplified Arabic"/>
          <w:sz w:val="28"/>
          <w:szCs w:val="28"/>
          <w:rtl/>
        </w:rPr>
        <w:t xml:space="preserve">ب من مجرد </w:t>
      </w:r>
      <w:r>
        <w:rPr>
          <w:rFonts w:ascii="Simplified Arabic" w:hAnsi="Simplified Arabic" w:cs="Simplified Arabic" w:hint="cs"/>
          <w:sz w:val="28"/>
          <w:szCs w:val="28"/>
          <w:rtl/>
        </w:rPr>
        <w:t xml:space="preserve">عبء مالي </w:t>
      </w:r>
      <w:r w:rsidRPr="00BF78DD">
        <w:rPr>
          <w:rFonts w:ascii="Simplified Arabic" w:hAnsi="Simplified Arabic" w:cs="Simplified Arabic"/>
          <w:sz w:val="28"/>
          <w:szCs w:val="28"/>
          <w:rtl/>
        </w:rPr>
        <w:t xml:space="preserve">إلى واجب وطني </w:t>
      </w:r>
      <w:r>
        <w:rPr>
          <w:rFonts w:ascii="Simplified Arabic" w:hAnsi="Simplified Arabic" w:cs="Simplified Arabic" w:hint="cs"/>
          <w:sz w:val="28"/>
          <w:szCs w:val="28"/>
          <w:rtl/>
        </w:rPr>
        <w:t xml:space="preserve">ومساهمة </w:t>
      </w:r>
      <w:r w:rsidRPr="00BF78DD">
        <w:rPr>
          <w:rFonts w:ascii="Simplified Arabic" w:hAnsi="Simplified Arabic" w:cs="Simplified Arabic"/>
          <w:sz w:val="28"/>
          <w:szCs w:val="28"/>
          <w:rtl/>
        </w:rPr>
        <w:t>ضرورية في الأعباء العامة للدولة تعود بالنفع على المجتمع ككل</w:t>
      </w:r>
      <w:r>
        <w:rPr>
          <w:rFonts w:ascii="Simplified Arabic" w:hAnsi="Simplified Arabic" w:cs="Simplified Arabic" w:hint="cs"/>
          <w:sz w:val="28"/>
          <w:szCs w:val="28"/>
          <w:rtl/>
        </w:rPr>
        <w:t>. (شاكر وعطية، 2019)</w:t>
      </w:r>
    </w:p>
    <w:p w14:paraId="147E3C4D" w14:textId="53D715A4" w:rsidR="00417C4B" w:rsidRPr="00BF78DD" w:rsidRDefault="008B449B" w:rsidP="00FA7372">
      <w:pPr>
        <w:spacing w:before="240" w:after="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عوامل </w:t>
      </w:r>
      <w:r w:rsidR="00417C4B" w:rsidRPr="00BF78DD">
        <w:rPr>
          <w:rFonts w:ascii="Sakkal Majalla" w:hAnsi="Sakkal Majalla" w:cs="Sakkal Majalla" w:hint="cs"/>
          <w:b/>
          <w:bCs/>
          <w:sz w:val="32"/>
          <w:szCs w:val="32"/>
          <w:rtl/>
        </w:rPr>
        <w:t xml:space="preserve">ضعف الوعي </w:t>
      </w:r>
      <w:r w:rsidR="00417C4B">
        <w:rPr>
          <w:rFonts w:ascii="Sakkal Majalla" w:hAnsi="Sakkal Majalla" w:cs="Sakkal Majalla" w:hint="cs"/>
          <w:b/>
          <w:bCs/>
          <w:sz w:val="32"/>
          <w:szCs w:val="32"/>
          <w:rtl/>
        </w:rPr>
        <w:t xml:space="preserve">بالإجراءات والتنظيمات </w:t>
      </w:r>
      <w:r w:rsidR="00417C4B" w:rsidRPr="00BF78DD">
        <w:rPr>
          <w:rFonts w:ascii="Sakkal Majalla" w:hAnsi="Sakkal Majalla" w:cs="Sakkal Majalla" w:hint="cs"/>
          <w:b/>
          <w:bCs/>
          <w:sz w:val="32"/>
          <w:szCs w:val="32"/>
          <w:rtl/>
        </w:rPr>
        <w:t>الضريبي</w:t>
      </w:r>
      <w:r w:rsidR="00417C4B">
        <w:rPr>
          <w:rFonts w:ascii="Sakkal Majalla" w:hAnsi="Sakkal Majalla" w:cs="Sakkal Majalla" w:hint="cs"/>
          <w:b/>
          <w:bCs/>
          <w:sz w:val="32"/>
          <w:szCs w:val="32"/>
          <w:rtl/>
        </w:rPr>
        <w:t>ة:</w:t>
      </w:r>
    </w:p>
    <w:p w14:paraId="49DC24B9" w14:textId="77777777" w:rsidR="00417C4B" w:rsidRPr="00FF590B" w:rsidRDefault="00417C4B" w:rsidP="00FA737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تنشأ عوامل الضعف بالإجراءات والتنظيمات الضريبية من عدة أمور من أهمها:</w:t>
      </w:r>
      <w:r w:rsidRPr="00FF590B">
        <w:rPr>
          <w:rFonts w:ascii="Simplified Arabic" w:hAnsi="Simplified Arabic" w:cs="Simplified Arabic" w:hint="cs"/>
          <w:sz w:val="28"/>
          <w:szCs w:val="28"/>
          <w:rtl/>
        </w:rPr>
        <w:t xml:space="preserve">  </w:t>
      </w:r>
    </w:p>
    <w:p w14:paraId="1D79A361" w14:textId="77777777" w:rsidR="00417C4B" w:rsidRDefault="00417C4B" w:rsidP="00FA7372">
      <w:pPr>
        <w:pStyle w:val="ListParagraph"/>
        <w:numPr>
          <w:ilvl w:val="0"/>
          <w:numId w:val="9"/>
        </w:numPr>
        <w:spacing w:after="0" w:line="360" w:lineRule="auto"/>
        <w:ind w:left="424"/>
        <w:jc w:val="both"/>
        <w:rPr>
          <w:rFonts w:ascii="Simplified Arabic" w:hAnsi="Simplified Arabic" w:cs="Simplified Arabic"/>
          <w:sz w:val="28"/>
          <w:szCs w:val="28"/>
        </w:rPr>
      </w:pPr>
      <w:r w:rsidRPr="00FF590B">
        <w:rPr>
          <w:rFonts w:ascii="Simplified Arabic" w:hAnsi="Simplified Arabic" w:cs="Simplified Arabic" w:hint="cs"/>
          <w:b/>
          <w:bCs/>
          <w:sz w:val="28"/>
          <w:szCs w:val="28"/>
          <w:rtl/>
        </w:rPr>
        <w:t>تعقيد القوانين الضريبية:</w:t>
      </w:r>
      <w:r w:rsidRPr="00FF590B">
        <w:rPr>
          <w:rFonts w:ascii="Simplified Arabic" w:hAnsi="Simplified Arabic" w:cs="Simplified Arabic" w:hint="cs"/>
          <w:sz w:val="28"/>
          <w:szCs w:val="28"/>
          <w:rtl/>
        </w:rPr>
        <w:t xml:space="preserve"> قد تكون </w:t>
      </w:r>
      <w:r w:rsidRPr="00FF590B">
        <w:rPr>
          <w:rFonts w:ascii="Simplified Arabic" w:hAnsi="Simplified Arabic" w:cs="Simplified Arabic"/>
          <w:sz w:val="28"/>
          <w:szCs w:val="28"/>
          <w:rtl/>
        </w:rPr>
        <w:t>إصلاحات القوانين الضريبة</w:t>
      </w:r>
      <w:r w:rsidRPr="00FF590B">
        <w:rPr>
          <w:rFonts w:ascii="Simplified Arabic" w:hAnsi="Simplified Arabic" w:cs="Simplified Arabic" w:hint="cs"/>
          <w:sz w:val="28"/>
          <w:szCs w:val="28"/>
          <w:rtl/>
        </w:rPr>
        <w:t xml:space="preserve"> </w:t>
      </w:r>
      <w:r w:rsidRPr="00FF590B">
        <w:rPr>
          <w:rFonts w:ascii="Simplified Arabic" w:hAnsi="Simplified Arabic" w:cs="Simplified Arabic"/>
          <w:sz w:val="28"/>
          <w:szCs w:val="28"/>
          <w:rtl/>
        </w:rPr>
        <w:t xml:space="preserve">تجعل النظام أكثر </w:t>
      </w:r>
      <w:r w:rsidRPr="00FF590B">
        <w:rPr>
          <w:rFonts w:ascii="Simplified Arabic" w:hAnsi="Simplified Arabic" w:cs="Simplified Arabic" w:hint="cs"/>
          <w:sz w:val="28"/>
          <w:szCs w:val="28"/>
          <w:rtl/>
        </w:rPr>
        <w:t>تعقيداً</w:t>
      </w:r>
      <w:r w:rsidRPr="00FF590B">
        <w:rPr>
          <w:rFonts w:ascii="Simplified Arabic" w:hAnsi="Simplified Arabic" w:cs="Simplified Arabic"/>
          <w:sz w:val="28"/>
          <w:szCs w:val="28"/>
          <w:rtl/>
        </w:rPr>
        <w:t xml:space="preserve"> مما يؤثر على قدرة </w:t>
      </w:r>
      <w:r w:rsidRPr="00FF590B">
        <w:rPr>
          <w:rFonts w:ascii="Simplified Arabic" w:hAnsi="Simplified Arabic" w:cs="Simplified Arabic" w:hint="cs"/>
          <w:sz w:val="28"/>
          <w:szCs w:val="28"/>
          <w:rtl/>
        </w:rPr>
        <w:t>المشاريع</w:t>
      </w:r>
      <w:r w:rsidRPr="00FF590B">
        <w:rPr>
          <w:rFonts w:ascii="Simplified Arabic" w:hAnsi="Simplified Arabic" w:cs="Simplified Arabic"/>
          <w:sz w:val="28"/>
          <w:szCs w:val="28"/>
          <w:rtl/>
        </w:rPr>
        <w:t xml:space="preserve"> والمواطنين وخاصة </w:t>
      </w:r>
      <w:r w:rsidRPr="00FF590B">
        <w:rPr>
          <w:rFonts w:ascii="Simplified Arabic" w:hAnsi="Simplified Arabic" w:cs="Simplified Arabic" w:hint="cs"/>
          <w:sz w:val="28"/>
          <w:szCs w:val="28"/>
          <w:rtl/>
        </w:rPr>
        <w:t>المشاريع</w:t>
      </w:r>
      <w:r w:rsidRPr="00FF590B">
        <w:rPr>
          <w:rFonts w:ascii="Simplified Arabic" w:hAnsi="Simplified Arabic" w:cs="Simplified Arabic"/>
          <w:sz w:val="28"/>
          <w:szCs w:val="28"/>
          <w:rtl/>
        </w:rPr>
        <w:t xml:space="preserve"> الصغيرة </w:t>
      </w:r>
      <w:r w:rsidRPr="00FF590B">
        <w:rPr>
          <w:rFonts w:ascii="Simplified Arabic" w:hAnsi="Simplified Arabic" w:cs="Simplified Arabic" w:hint="cs"/>
          <w:sz w:val="28"/>
          <w:szCs w:val="28"/>
          <w:rtl/>
        </w:rPr>
        <w:t>منها</w:t>
      </w:r>
      <w:r w:rsidRPr="00FF590B">
        <w:rPr>
          <w:rFonts w:ascii="Simplified Arabic" w:hAnsi="Simplified Arabic" w:cs="Simplified Arabic"/>
          <w:sz w:val="28"/>
          <w:szCs w:val="28"/>
          <w:rtl/>
        </w:rPr>
        <w:t xml:space="preserve"> على </w:t>
      </w:r>
      <w:r w:rsidRPr="00FF590B">
        <w:rPr>
          <w:rFonts w:ascii="Simplified Arabic" w:hAnsi="Simplified Arabic" w:cs="Simplified Arabic" w:hint="cs"/>
          <w:sz w:val="28"/>
          <w:szCs w:val="28"/>
          <w:rtl/>
        </w:rPr>
        <w:t>فهمها وتفسيرها والامتثال لها.</w:t>
      </w:r>
      <w:r>
        <w:rPr>
          <w:rFonts w:ascii="Simplified Arabic" w:hAnsi="Simplified Arabic" w:cs="Simplified Arabic" w:hint="cs"/>
          <w:sz w:val="28"/>
          <w:szCs w:val="28"/>
          <w:rtl/>
        </w:rPr>
        <w:t xml:space="preserve"> </w:t>
      </w:r>
      <w:r w:rsidRPr="00446A3E">
        <w:rPr>
          <w:rFonts w:asciiTheme="majorBidi" w:hAnsiTheme="majorBidi" w:cstheme="majorBidi"/>
          <w:sz w:val="28"/>
          <w:szCs w:val="28"/>
        </w:rPr>
        <w:t>(</w:t>
      </w:r>
      <w:proofErr w:type="spellStart"/>
      <w:r>
        <w:rPr>
          <w:rFonts w:asciiTheme="majorBidi" w:hAnsiTheme="majorBidi" w:cstheme="majorBidi"/>
          <w:sz w:val="28"/>
          <w:szCs w:val="28"/>
        </w:rPr>
        <w:t>Aondo</w:t>
      </w:r>
      <w:proofErr w:type="spellEnd"/>
      <w:r w:rsidRPr="00446A3E">
        <w:rPr>
          <w:rFonts w:asciiTheme="majorBidi" w:hAnsiTheme="majorBidi" w:cstheme="majorBidi"/>
          <w:sz w:val="28"/>
          <w:szCs w:val="28"/>
        </w:rPr>
        <w:t xml:space="preserve">, </w:t>
      </w:r>
      <w:r>
        <w:rPr>
          <w:rFonts w:asciiTheme="majorBidi" w:hAnsiTheme="majorBidi" w:cstheme="majorBidi"/>
          <w:sz w:val="28"/>
          <w:szCs w:val="28"/>
        </w:rPr>
        <w:t>2020</w:t>
      </w:r>
      <w:r w:rsidRPr="00446A3E">
        <w:rPr>
          <w:rFonts w:asciiTheme="majorBidi" w:hAnsiTheme="majorBidi" w:cstheme="majorBidi"/>
          <w:sz w:val="28"/>
          <w:szCs w:val="28"/>
        </w:rPr>
        <w:t>)</w:t>
      </w:r>
    </w:p>
    <w:p w14:paraId="5E7D6F5E" w14:textId="77777777" w:rsidR="00417C4B" w:rsidRPr="00332156" w:rsidRDefault="00417C4B" w:rsidP="00FA7372">
      <w:pPr>
        <w:pStyle w:val="ListParagraph"/>
        <w:numPr>
          <w:ilvl w:val="0"/>
          <w:numId w:val="9"/>
        </w:numPr>
        <w:spacing w:after="0" w:line="360" w:lineRule="auto"/>
        <w:ind w:left="424"/>
        <w:jc w:val="both"/>
        <w:rPr>
          <w:rFonts w:ascii="Simplified Arabic" w:hAnsi="Simplified Arabic" w:cs="Simplified Arabic"/>
          <w:sz w:val="28"/>
          <w:szCs w:val="28"/>
        </w:rPr>
      </w:pPr>
      <w:r w:rsidRPr="00332156">
        <w:rPr>
          <w:rFonts w:ascii="Simplified Arabic" w:hAnsi="Simplified Arabic" w:cs="Simplified Arabic"/>
          <w:b/>
          <w:bCs/>
          <w:sz w:val="28"/>
          <w:szCs w:val="28"/>
          <w:rtl/>
        </w:rPr>
        <w:t>نقص معرفة والتعليم الضريبي</w:t>
      </w:r>
      <w:r w:rsidRPr="00332156">
        <w:rPr>
          <w:rFonts w:ascii="Simplified Arabic" w:hAnsi="Simplified Arabic" w:cs="Simplified Arabic" w:hint="cs"/>
          <w:b/>
          <w:bCs/>
          <w:sz w:val="28"/>
          <w:szCs w:val="28"/>
          <w:rtl/>
        </w:rPr>
        <w:t xml:space="preserve">: </w:t>
      </w:r>
      <w:r w:rsidRPr="00332156">
        <w:rPr>
          <w:rFonts w:ascii="Simplified Arabic" w:hAnsi="Simplified Arabic" w:cs="Simplified Arabic"/>
          <w:sz w:val="28"/>
          <w:szCs w:val="28"/>
          <w:rtl/>
        </w:rPr>
        <w:t xml:space="preserve">عدم وجود ثقافة </w:t>
      </w:r>
      <w:r w:rsidRPr="00332156">
        <w:rPr>
          <w:rFonts w:ascii="Simplified Arabic" w:hAnsi="Simplified Arabic" w:cs="Simplified Arabic" w:hint="cs"/>
          <w:sz w:val="28"/>
          <w:szCs w:val="28"/>
          <w:rtl/>
        </w:rPr>
        <w:t>ضريبي</w:t>
      </w:r>
      <w:r w:rsidRPr="00332156">
        <w:rPr>
          <w:rFonts w:ascii="Simplified Arabic" w:hAnsi="Simplified Arabic" w:cs="Simplified Arabic" w:hint="eastAsia"/>
          <w:sz w:val="28"/>
          <w:szCs w:val="28"/>
          <w:rtl/>
        </w:rPr>
        <w:t>ة</w:t>
      </w:r>
      <w:r w:rsidRPr="00332156">
        <w:rPr>
          <w:rFonts w:ascii="Simplified Arabic" w:hAnsi="Simplified Arabic" w:cs="Simplified Arabic"/>
          <w:sz w:val="28"/>
          <w:szCs w:val="28"/>
          <w:rtl/>
        </w:rPr>
        <w:t xml:space="preserve"> منتشرة وبرامج تعليمية كافية حول أهمية الضرائب وإجراءات</w:t>
      </w:r>
      <w:r w:rsidRPr="00332156">
        <w:rPr>
          <w:rFonts w:ascii="Simplified Arabic" w:hAnsi="Simplified Arabic" w:cs="Simplified Arabic" w:hint="cs"/>
          <w:sz w:val="28"/>
          <w:szCs w:val="28"/>
          <w:rtl/>
        </w:rPr>
        <w:t>ها</w:t>
      </w:r>
      <w:r w:rsidRPr="00332156">
        <w:rPr>
          <w:rFonts w:ascii="Simplified Arabic" w:hAnsi="Simplified Arabic" w:cs="Simplified Arabic"/>
          <w:sz w:val="28"/>
          <w:szCs w:val="28"/>
          <w:rtl/>
        </w:rPr>
        <w:t xml:space="preserve"> يمكن أن يكون عاملا رئيسي</w:t>
      </w:r>
      <w:r w:rsidRPr="00332156">
        <w:rPr>
          <w:rFonts w:ascii="Simplified Arabic" w:hAnsi="Simplified Arabic" w:cs="Simplified Arabic" w:hint="cs"/>
          <w:sz w:val="28"/>
          <w:szCs w:val="28"/>
          <w:rtl/>
        </w:rPr>
        <w:t>اً</w:t>
      </w:r>
      <w:r w:rsidRPr="00332156">
        <w:rPr>
          <w:rFonts w:ascii="Simplified Arabic" w:hAnsi="Simplified Arabic" w:cs="Simplified Arabic"/>
          <w:sz w:val="28"/>
          <w:szCs w:val="28"/>
          <w:rtl/>
        </w:rPr>
        <w:t xml:space="preserve"> في ضعف الوعي</w:t>
      </w:r>
      <w:r w:rsidRPr="00332156">
        <w:rPr>
          <w:rFonts w:ascii="Simplified Arabic" w:hAnsi="Simplified Arabic" w:cs="Simplified Arabic" w:hint="cs"/>
          <w:sz w:val="28"/>
          <w:szCs w:val="28"/>
          <w:rtl/>
        </w:rPr>
        <w:t>.</w:t>
      </w:r>
      <w:r w:rsidRPr="00332156">
        <w:rPr>
          <w:rFonts w:ascii="Simplified Arabic" w:hAnsi="Simplified Arabic" w:cs="Simplified Arabic"/>
          <w:sz w:val="28"/>
          <w:szCs w:val="28"/>
          <w:rtl/>
        </w:rPr>
        <w:t xml:space="preserve"> </w:t>
      </w:r>
      <w:r w:rsidRPr="00332156">
        <w:rPr>
          <w:rFonts w:ascii="Simplified Arabic" w:hAnsi="Simplified Arabic" w:cs="Simplified Arabic" w:hint="cs"/>
          <w:sz w:val="28"/>
          <w:szCs w:val="28"/>
          <w:rtl/>
        </w:rPr>
        <w:t>(شاكر وعطية، 2019)</w:t>
      </w:r>
    </w:p>
    <w:p w14:paraId="0D264CA8" w14:textId="77777777" w:rsidR="00417C4B" w:rsidRPr="00FF590B" w:rsidRDefault="00417C4B" w:rsidP="00FA7372">
      <w:pPr>
        <w:pStyle w:val="ListParagraph"/>
        <w:numPr>
          <w:ilvl w:val="0"/>
          <w:numId w:val="9"/>
        </w:numPr>
        <w:spacing w:after="0" w:line="360" w:lineRule="auto"/>
        <w:ind w:left="419" w:hanging="357"/>
        <w:jc w:val="both"/>
        <w:rPr>
          <w:rFonts w:ascii="Simplified Arabic" w:hAnsi="Simplified Arabic" w:cs="Simplified Arabic"/>
          <w:b/>
          <w:bCs/>
          <w:sz w:val="28"/>
          <w:szCs w:val="28"/>
        </w:rPr>
      </w:pPr>
      <w:r w:rsidRPr="00332156">
        <w:rPr>
          <w:rFonts w:ascii="Simplified Arabic" w:hAnsi="Simplified Arabic" w:cs="Simplified Arabic"/>
          <w:b/>
          <w:bCs/>
          <w:sz w:val="28"/>
          <w:szCs w:val="28"/>
          <w:rtl/>
        </w:rPr>
        <w:t>تصور عدم عدالة النظام الضريبي</w:t>
      </w:r>
      <w:r w:rsidRPr="00332156">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FF590B">
        <w:rPr>
          <w:rFonts w:ascii="Simplified Arabic" w:hAnsi="Simplified Arabic" w:cs="Simplified Arabic"/>
          <w:sz w:val="28"/>
          <w:szCs w:val="28"/>
          <w:rtl/>
        </w:rPr>
        <w:t>قد</w:t>
      </w:r>
      <w:r>
        <w:rPr>
          <w:rFonts w:ascii="Simplified Arabic" w:hAnsi="Simplified Arabic" w:cs="Simplified Arabic" w:hint="cs"/>
          <w:sz w:val="28"/>
          <w:szCs w:val="28"/>
          <w:rtl/>
        </w:rPr>
        <w:t xml:space="preserve"> يؤدي</w:t>
      </w:r>
      <w:r w:rsidRPr="00FF590B">
        <w:rPr>
          <w:rFonts w:ascii="Simplified Arabic" w:hAnsi="Simplified Arabic" w:cs="Simplified Arabic"/>
          <w:sz w:val="28"/>
          <w:szCs w:val="28"/>
          <w:rtl/>
        </w:rPr>
        <w:t xml:space="preserve"> اعتقاد</w:t>
      </w:r>
      <w:r>
        <w:rPr>
          <w:rFonts w:ascii="Simplified Arabic" w:hAnsi="Simplified Arabic" w:cs="Simplified Arabic" w:hint="cs"/>
          <w:sz w:val="28"/>
          <w:szCs w:val="28"/>
          <w:rtl/>
        </w:rPr>
        <w:t xml:space="preserve"> بعض</w:t>
      </w:r>
      <w:r w:rsidRPr="00FF590B">
        <w:rPr>
          <w:rFonts w:ascii="Simplified Arabic" w:hAnsi="Simplified Arabic" w:cs="Simplified Arabic"/>
          <w:sz w:val="28"/>
          <w:szCs w:val="28"/>
          <w:rtl/>
        </w:rPr>
        <w:t xml:space="preserve"> د</w:t>
      </w:r>
      <w:r>
        <w:rPr>
          <w:rFonts w:ascii="Simplified Arabic" w:hAnsi="Simplified Arabic" w:cs="Simplified Arabic" w:hint="cs"/>
          <w:sz w:val="28"/>
          <w:szCs w:val="28"/>
          <w:rtl/>
        </w:rPr>
        <w:t>ا</w:t>
      </w:r>
      <w:r w:rsidRPr="00FF590B">
        <w:rPr>
          <w:rFonts w:ascii="Simplified Arabic" w:hAnsi="Simplified Arabic" w:cs="Simplified Arabic"/>
          <w:sz w:val="28"/>
          <w:szCs w:val="28"/>
          <w:rtl/>
        </w:rPr>
        <w:t>فع</w:t>
      </w:r>
      <w:r>
        <w:rPr>
          <w:rFonts w:ascii="Simplified Arabic" w:hAnsi="Simplified Arabic" w:cs="Simplified Arabic" w:hint="cs"/>
          <w:sz w:val="28"/>
          <w:szCs w:val="28"/>
          <w:rtl/>
        </w:rPr>
        <w:t>ي</w:t>
      </w:r>
      <w:r w:rsidRPr="00FF590B">
        <w:rPr>
          <w:rFonts w:ascii="Simplified Arabic" w:hAnsi="Simplified Arabic" w:cs="Simplified Arabic"/>
          <w:sz w:val="28"/>
          <w:szCs w:val="28"/>
          <w:rtl/>
        </w:rPr>
        <w:t xml:space="preserve"> الض</w:t>
      </w:r>
      <w:r>
        <w:rPr>
          <w:rFonts w:ascii="Simplified Arabic" w:hAnsi="Simplified Arabic" w:cs="Simplified Arabic" w:hint="cs"/>
          <w:sz w:val="28"/>
          <w:szCs w:val="28"/>
          <w:rtl/>
        </w:rPr>
        <w:t>رائب</w:t>
      </w:r>
      <w:r w:rsidRPr="00FF590B">
        <w:rPr>
          <w:rFonts w:ascii="Simplified Arabic" w:hAnsi="Simplified Arabic" w:cs="Simplified Arabic"/>
          <w:sz w:val="28"/>
          <w:szCs w:val="28"/>
          <w:rtl/>
        </w:rPr>
        <w:t xml:space="preserve"> بأن النظام غير</w:t>
      </w:r>
      <w:r>
        <w:rPr>
          <w:rFonts w:ascii="Simplified Arabic" w:hAnsi="Simplified Arabic" w:cs="Simplified Arabic" w:hint="cs"/>
          <w:sz w:val="28"/>
          <w:szCs w:val="28"/>
          <w:rtl/>
        </w:rPr>
        <w:t xml:space="preserve"> عادل، أو</w:t>
      </w:r>
      <w:r w:rsidRPr="00FF590B">
        <w:rPr>
          <w:rFonts w:ascii="Simplified Arabic" w:hAnsi="Simplified Arabic" w:cs="Simplified Arabic"/>
          <w:sz w:val="28"/>
          <w:szCs w:val="28"/>
          <w:rtl/>
        </w:rPr>
        <w:t xml:space="preserve"> أن الخدمات الحكومية المقدمة لا تتناسب مع الضرائب المدفوعة إلى </w:t>
      </w:r>
      <w:r>
        <w:rPr>
          <w:rFonts w:ascii="Simplified Arabic" w:hAnsi="Simplified Arabic" w:cs="Simplified Arabic" w:hint="cs"/>
          <w:sz w:val="28"/>
          <w:szCs w:val="28"/>
          <w:rtl/>
        </w:rPr>
        <w:t>تقليل</w:t>
      </w:r>
      <w:r w:rsidRPr="00FF590B">
        <w:rPr>
          <w:rFonts w:ascii="Simplified Arabic" w:hAnsi="Simplified Arabic" w:cs="Simplified Arabic"/>
          <w:sz w:val="28"/>
          <w:szCs w:val="28"/>
          <w:rtl/>
        </w:rPr>
        <w:t xml:space="preserve"> رغباتهم في الامتثال</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446A3E">
        <w:rPr>
          <w:rFonts w:asciiTheme="majorBidi" w:hAnsiTheme="majorBidi" w:cstheme="majorBidi"/>
          <w:sz w:val="28"/>
          <w:szCs w:val="28"/>
        </w:rPr>
        <w:t>(</w:t>
      </w:r>
      <w:proofErr w:type="spellStart"/>
      <w:r>
        <w:rPr>
          <w:rFonts w:asciiTheme="majorBidi" w:hAnsiTheme="majorBidi" w:cstheme="majorBidi"/>
          <w:sz w:val="28"/>
          <w:szCs w:val="28"/>
        </w:rPr>
        <w:t>Aondo</w:t>
      </w:r>
      <w:proofErr w:type="spellEnd"/>
      <w:r w:rsidRPr="00446A3E">
        <w:rPr>
          <w:rFonts w:asciiTheme="majorBidi" w:hAnsiTheme="majorBidi" w:cstheme="majorBidi"/>
          <w:sz w:val="28"/>
          <w:szCs w:val="28"/>
        </w:rPr>
        <w:t xml:space="preserve">, </w:t>
      </w:r>
      <w:r>
        <w:rPr>
          <w:rFonts w:asciiTheme="majorBidi" w:hAnsiTheme="majorBidi" w:cstheme="majorBidi"/>
          <w:sz w:val="28"/>
          <w:szCs w:val="28"/>
        </w:rPr>
        <w:t>2020</w:t>
      </w:r>
      <w:r w:rsidRPr="00446A3E">
        <w:rPr>
          <w:rFonts w:asciiTheme="majorBidi" w:hAnsiTheme="majorBidi" w:cstheme="majorBidi"/>
          <w:sz w:val="28"/>
          <w:szCs w:val="28"/>
        </w:rPr>
        <w:t>)</w:t>
      </w:r>
    </w:p>
    <w:p w14:paraId="115784E7" w14:textId="77777777" w:rsidR="00417C4B" w:rsidRPr="00332156" w:rsidRDefault="00417C4B" w:rsidP="00FA7372">
      <w:pPr>
        <w:pStyle w:val="ListParagraph"/>
        <w:numPr>
          <w:ilvl w:val="0"/>
          <w:numId w:val="9"/>
        </w:numPr>
        <w:spacing w:after="0" w:line="360" w:lineRule="auto"/>
        <w:ind w:left="419" w:hanging="357"/>
        <w:jc w:val="both"/>
        <w:rPr>
          <w:rFonts w:ascii="Simplified Arabic" w:hAnsi="Simplified Arabic" w:cs="Simplified Arabic"/>
          <w:b/>
          <w:bCs/>
          <w:sz w:val="28"/>
          <w:szCs w:val="28"/>
        </w:rPr>
      </w:pPr>
      <w:r w:rsidRPr="00332156">
        <w:rPr>
          <w:rFonts w:ascii="Simplified Arabic" w:hAnsi="Simplified Arabic" w:cs="Simplified Arabic"/>
          <w:b/>
          <w:bCs/>
          <w:sz w:val="28"/>
          <w:szCs w:val="28"/>
          <w:rtl/>
        </w:rPr>
        <w:t>كثرة التفاصيل وصعوبة الإجراءات</w:t>
      </w:r>
      <w:r>
        <w:rPr>
          <w:rFonts w:ascii="Simplified Arabic" w:hAnsi="Simplified Arabic" w:cs="Simplified Arabic" w:hint="cs"/>
          <w:sz w:val="28"/>
          <w:szCs w:val="28"/>
          <w:rtl/>
        </w:rPr>
        <w:t>:</w:t>
      </w:r>
      <w:r w:rsidRPr="00FF590B">
        <w:rPr>
          <w:rFonts w:ascii="Simplified Arabic" w:hAnsi="Simplified Arabic" w:cs="Simplified Arabic"/>
          <w:sz w:val="28"/>
          <w:szCs w:val="28"/>
          <w:rtl/>
        </w:rPr>
        <w:t xml:space="preserve"> كثرة المتطلبات والتفاصيل في قواعد الضرائب خصوصا الجوانب </w:t>
      </w:r>
      <w:r>
        <w:rPr>
          <w:rFonts w:ascii="Simplified Arabic" w:hAnsi="Simplified Arabic" w:cs="Simplified Arabic" w:hint="cs"/>
          <w:sz w:val="28"/>
          <w:szCs w:val="28"/>
          <w:rtl/>
        </w:rPr>
        <w:t>المحوسبة</w:t>
      </w:r>
      <w:r w:rsidRPr="00FF590B">
        <w:rPr>
          <w:rFonts w:ascii="Simplified Arabic" w:hAnsi="Simplified Arabic" w:cs="Simplified Arabic"/>
          <w:sz w:val="28"/>
          <w:szCs w:val="28"/>
          <w:rtl/>
        </w:rPr>
        <w:t xml:space="preserve"> من قرارات الامتثال الضريبي يمكن أن تجعل الإجراءات صعبة </w:t>
      </w:r>
      <w:r>
        <w:rPr>
          <w:rFonts w:ascii="Simplified Arabic" w:hAnsi="Simplified Arabic" w:cs="Simplified Arabic" w:hint="cs"/>
          <w:sz w:val="28"/>
          <w:szCs w:val="28"/>
          <w:rtl/>
        </w:rPr>
        <w:t>ومعقدة خصوصاً للمنشآت الصغيرة.</w:t>
      </w:r>
      <w:r w:rsidRPr="00FF590B">
        <w:rPr>
          <w:rFonts w:ascii="Simplified Arabic" w:hAnsi="Simplified Arabic" w:cs="Simplified Arabic"/>
          <w:sz w:val="28"/>
          <w:szCs w:val="28"/>
          <w:rtl/>
        </w:rPr>
        <w:t xml:space="preserve"> </w:t>
      </w:r>
      <w:r w:rsidRPr="00446A3E">
        <w:rPr>
          <w:rFonts w:asciiTheme="majorBidi" w:hAnsiTheme="majorBidi" w:cstheme="majorBidi"/>
          <w:sz w:val="28"/>
          <w:szCs w:val="28"/>
        </w:rPr>
        <w:t>(</w:t>
      </w:r>
      <w:proofErr w:type="spellStart"/>
      <w:r>
        <w:rPr>
          <w:rFonts w:asciiTheme="majorBidi" w:hAnsiTheme="majorBidi" w:cstheme="majorBidi"/>
          <w:sz w:val="28"/>
          <w:szCs w:val="28"/>
        </w:rPr>
        <w:t>Aondo</w:t>
      </w:r>
      <w:proofErr w:type="spellEnd"/>
      <w:r w:rsidRPr="00446A3E">
        <w:rPr>
          <w:rFonts w:asciiTheme="majorBidi" w:hAnsiTheme="majorBidi" w:cstheme="majorBidi"/>
          <w:sz w:val="28"/>
          <w:szCs w:val="28"/>
        </w:rPr>
        <w:t xml:space="preserve">, </w:t>
      </w:r>
      <w:r>
        <w:rPr>
          <w:rFonts w:asciiTheme="majorBidi" w:hAnsiTheme="majorBidi" w:cstheme="majorBidi"/>
          <w:sz w:val="28"/>
          <w:szCs w:val="28"/>
        </w:rPr>
        <w:t>2020</w:t>
      </w:r>
      <w:r w:rsidRPr="00446A3E">
        <w:rPr>
          <w:rFonts w:asciiTheme="majorBidi" w:hAnsiTheme="majorBidi" w:cstheme="majorBidi"/>
          <w:sz w:val="28"/>
          <w:szCs w:val="28"/>
        </w:rPr>
        <w:t>)</w:t>
      </w:r>
    </w:p>
    <w:p w14:paraId="65924A69" w14:textId="77777777" w:rsidR="00417C4B" w:rsidRPr="00D5679B" w:rsidRDefault="00417C4B" w:rsidP="00FA7372">
      <w:pPr>
        <w:pStyle w:val="ListParagraph"/>
        <w:numPr>
          <w:ilvl w:val="0"/>
          <w:numId w:val="9"/>
        </w:numPr>
        <w:spacing w:after="0" w:line="360" w:lineRule="auto"/>
        <w:ind w:left="424"/>
        <w:jc w:val="both"/>
        <w:rPr>
          <w:rFonts w:ascii="Simplified Arabic" w:hAnsi="Simplified Arabic" w:cs="Simplified Arabic"/>
          <w:b/>
          <w:bCs/>
          <w:sz w:val="28"/>
          <w:szCs w:val="28"/>
        </w:rPr>
      </w:pPr>
      <w:r w:rsidRPr="00536B6A">
        <w:rPr>
          <w:rFonts w:ascii="Simplified Arabic" w:hAnsi="Simplified Arabic" w:cs="Simplified Arabic"/>
          <w:b/>
          <w:bCs/>
          <w:sz w:val="28"/>
          <w:szCs w:val="28"/>
          <w:rtl/>
        </w:rPr>
        <w:t>غياب الثقة المتبادلة</w:t>
      </w:r>
      <w:r w:rsidRPr="00536B6A">
        <w:rPr>
          <w:rFonts w:ascii="Simplified Arabic" w:hAnsi="Simplified Arabic" w:cs="Simplified Arabic" w:hint="cs"/>
          <w:b/>
          <w:bCs/>
          <w:sz w:val="28"/>
          <w:szCs w:val="28"/>
          <w:rtl/>
        </w:rPr>
        <w:t xml:space="preserve"> </w:t>
      </w:r>
      <w:r w:rsidRPr="00536B6A">
        <w:rPr>
          <w:rFonts w:ascii="Simplified Arabic" w:hAnsi="Simplified Arabic" w:cs="Simplified Arabic"/>
          <w:b/>
          <w:bCs/>
          <w:sz w:val="28"/>
          <w:szCs w:val="28"/>
          <w:rtl/>
        </w:rPr>
        <w:t>بين أفراد بين الأفراد والسلطات المالية</w:t>
      </w:r>
      <w:r>
        <w:rPr>
          <w:rFonts w:ascii="Simplified Arabic" w:hAnsi="Simplified Arabic" w:cs="Simplified Arabic" w:hint="cs"/>
          <w:sz w:val="28"/>
          <w:szCs w:val="28"/>
          <w:rtl/>
        </w:rPr>
        <w:t>:</w:t>
      </w:r>
      <w:r w:rsidRPr="00FF590B">
        <w:rPr>
          <w:rFonts w:ascii="Simplified Arabic" w:hAnsi="Simplified Arabic" w:cs="Simplified Arabic"/>
          <w:sz w:val="28"/>
          <w:szCs w:val="28"/>
          <w:rtl/>
        </w:rPr>
        <w:t xml:space="preserve"> يمكن أن يؤدي</w:t>
      </w:r>
      <w:r>
        <w:rPr>
          <w:rFonts w:ascii="Simplified Arabic" w:hAnsi="Simplified Arabic" w:cs="Simplified Arabic" w:hint="cs"/>
          <w:sz w:val="28"/>
          <w:szCs w:val="28"/>
          <w:rtl/>
        </w:rPr>
        <w:t xml:space="preserve"> </w:t>
      </w:r>
      <w:r w:rsidRPr="00FF590B">
        <w:rPr>
          <w:rFonts w:ascii="Simplified Arabic" w:hAnsi="Simplified Arabic" w:cs="Simplified Arabic"/>
          <w:sz w:val="28"/>
          <w:szCs w:val="28"/>
          <w:rtl/>
        </w:rPr>
        <w:t>تدني مستوى الثقة إلى صراع بدلا من التعاون مما يؤثر على الامتثال والوعي</w:t>
      </w:r>
      <w:r>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(شاكر وعطية، 2019)</w:t>
      </w:r>
    </w:p>
    <w:p w14:paraId="383D9CB3" w14:textId="77777777" w:rsidR="00417C4B" w:rsidRDefault="00417C4B" w:rsidP="00FA7372">
      <w:pPr>
        <w:spacing w:before="360" w:after="0"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المحور الثاني: </w:t>
      </w:r>
      <w:r w:rsidRPr="00630D5D">
        <w:rPr>
          <w:rFonts w:ascii="Sakkal Majalla" w:hAnsi="Sakkal Majalla" w:cs="Sakkal Majalla"/>
          <w:b/>
          <w:bCs/>
          <w:sz w:val="36"/>
          <w:szCs w:val="36"/>
          <w:rtl/>
        </w:rPr>
        <w:t>الامتثال الضريبي</w:t>
      </w:r>
    </w:p>
    <w:p w14:paraId="2EB150DA" w14:textId="77777777" w:rsidR="00417C4B" w:rsidRPr="00DA32BE" w:rsidRDefault="00417C4B" w:rsidP="00FA7372">
      <w:pPr>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تعريف</w:t>
      </w:r>
      <w:r w:rsidRPr="00C16A7B">
        <w:rPr>
          <w:rFonts w:ascii="Sakkal Majalla" w:hAnsi="Sakkal Majalla" w:cs="Sakkal Majalla" w:hint="cs"/>
          <w:b/>
          <w:bCs/>
          <w:sz w:val="32"/>
          <w:szCs w:val="32"/>
          <w:rtl/>
        </w:rPr>
        <w:t xml:space="preserve"> الامتثال الضريبي: </w:t>
      </w:r>
    </w:p>
    <w:p w14:paraId="63777C28" w14:textId="77777777" w:rsidR="00417C4B" w:rsidRPr="00CA28DB" w:rsidRDefault="00417C4B" w:rsidP="00FA7372">
      <w:pPr>
        <w:spacing w:after="0" w:line="360" w:lineRule="auto"/>
        <w:ind w:firstLine="360"/>
        <w:jc w:val="both"/>
        <w:rPr>
          <w:rFonts w:ascii="Simplified Arabic" w:hAnsi="Simplified Arabic" w:cs="Simplified Arabic"/>
          <w:sz w:val="28"/>
          <w:szCs w:val="28"/>
          <w:rtl/>
        </w:rPr>
      </w:pPr>
      <w:r w:rsidRPr="00EB03BF">
        <w:rPr>
          <w:rFonts w:ascii="Simplified Arabic" w:hAnsi="Simplified Arabic" w:cs="Simplified Arabic" w:hint="cs"/>
          <w:sz w:val="28"/>
          <w:szCs w:val="28"/>
          <w:rtl/>
        </w:rPr>
        <w:t>يعرف الامتثال الضريبي بأنه التزام المكلفين بالقوانين واللوائح الضريبية، والذي يشمل الاقرارات الضريبية بدقة وفي المواعيد المحددة، ودفع المستحقات</w:t>
      </w:r>
      <w:r>
        <w:rPr>
          <w:rFonts w:cs="Arial" w:hint="cs"/>
          <w:b/>
          <w:bCs/>
          <w:sz w:val="28"/>
          <w:szCs w:val="28"/>
          <w:rtl/>
        </w:rPr>
        <w:t xml:space="preserve"> </w:t>
      </w:r>
      <w:r>
        <w:rPr>
          <w:rFonts w:ascii="Simplified Arabic" w:hAnsi="Simplified Arabic" w:cs="Simplified Arabic" w:hint="cs"/>
          <w:sz w:val="28"/>
          <w:szCs w:val="28"/>
          <w:rtl/>
        </w:rPr>
        <w:t xml:space="preserve">الضريبية المستحقة. </w:t>
      </w:r>
      <w:r w:rsidRPr="00EB03BF">
        <w:rPr>
          <w:rFonts w:asciiTheme="majorBidi" w:hAnsiTheme="majorBidi" w:cstheme="majorBidi"/>
          <w:sz w:val="28"/>
          <w:szCs w:val="28"/>
        </w:rPr>
        <w:t xml:space="preserve">(Putri </w:t>
      </w:r>
      <w:r w:rsidRPr="008B449B">
        <w:rPr>
          <w:rFonts w:asciiTheme="majorBidi" w:hAnsiTheme="majorBidi" w:cstheme="majorBidi"/>
          <w:iCs/>
          <w:sz w:val="28"/>
          <w:szCs w:val="28"/>
        </w:rPr>
        <w:t>et al.</w:t>
      </w:r>
      <w:r w:rsidRPr="00EB03BF">
        <w:rPr>
          <w:rFonts w:asciiTheme="majorBidi" w:hAnsiTheme="majorBidi" w:cstheme="majorBidi"/>
          <w:sz w:val="28"/>
          <w:szCs w:val="28"/>
        </w:rPr>
        <w:t>,2024)</w:t>
      </w:r>
      <w:r>
        <w:rPr>
          <w:rFonts w:ascii="Simplified Arabic" w:hAnsi="Simplified Arabic" w:cs="Simplified Arabic" w:hint="cs"/>
          <w:sz w:val="28"/>
          <w:szCs w:val="28"/>
          <w:rtl/>
        </w:rPr>
        <w:t xml:space="preserve"> ويمكن تعريفه بأنه</w:t>
      </w:r>
      <w:r w:rsidRPr="00CA28DB">
        <w:rPr>
          <w:rFonts w:ascii="Simplified Arabic" w:hAnsi="Simplified Arabic" w:cs="Simplified Arabic"/>
          <w:sz w:val="28"/>
          <w:szCs w:val="28"/>
          <w:rtl/>
        </w:rPr>
        <w:t xml:space="preserve"> التزام المكلفين – سواءً كانوا أفراداً أو مؤسسات أو شركات - بجميع الالتزامات الضريبية داخل الدولة، ويتضمن هذا الامتثال مجموعة من الأبعاد:</w:t>
      </w:r>
    </w:p>
    <w:p w14:paraId="79E2F6E0" w14:textId="77777777" w:rsidR="00417C4B" w:rsidRPr="00CA28DB" w:rsidRDefault="00417C4B" w:rsidP="00FA7372">
      <w:pPr>
        <w:pStyle w:val="ListParagraph"/>
        <w:numPr>
          <w:ilvl w:val="0"/>
          <w:numId w:val="4"/>
        </w:numPr>
        <w:spacing w:after="0" w:line="360" w:lineRule="auto"/>
        <w:jc w:val="both"/>
        <w:rPr>
          <w:rFonts w:ascii="Simplified Arabic" w:hAnsi="Simplified Arabic" w:cs="Simplified Arabic"/>
          <w:sz w:val="28"/>
          <w:szCs w:val="28"/>
        </w:rPr>
      </w:pPr>
      <w:r w:rsidRPr="00EB03BF">
        <w:rPr>
          <w:rFonts w:ascii="Simplified Arabic" w:hAnsi="Simplified Arabic" w:cs="Simplified Arabic"/>
          <w:b/>
          <w:bCs/>
          <w:sz w:val="28"/>
          <w:szCs w:val="28"/>
          <w:rtl/>
        </w:rPr>
        <w:t>التسجيل في الضريبة:</w:t>
      </w:r>
      <w:r w:rsidRPr="00CA28DB">
        <w:rPr>
          <w:rFonts w:ascii="Simplified Arabic" w:hAnsi="Simplified Arabic" w:cs="Simplified Arabic"/>
          <w:sz w:val="28"/>
          <w:szCs w:val="28"/>
          <w:rtl/>
        </w:rPr>
        <w:t xml:space="preserve"> يقصد به التسجيل في الوقت المناسب والحصول على الرقم الضريبي الخاص.</w:t>
      </w:r>
    </w:p>
    <w:p w14:paraId="1325E23E" w14:textId="77777777" w:rsidR="00417C4B" w:rsidRPr="00CA28DB" w:rsidRDefault="00417C4B" w:rsidP="00FA7372">
      <w:pPr>
        <w:pStyle w:val="ListParagraph"/>
        <w:numPr>
          <w:ilvl w:val="0"/>
          <w:numId w:val="4"/>
        </w:numPr>
        <w:spacing w:after="0" w:line="360" w:lineRule="auto"/>
        <w:jc w:val="both"/>
        <w:rPr>
          <w:rFonts w:ascii="Simplified Arabic" w:hAnsi="Simplified Arabic" w:cs="Simplified Arabic"/>
          <w:sz w:val="28"/>
          <w:szCs w:val="28"/>
        </w:rPr>
      </w:pPr>
      <w:r w:rsidRPr="00EB03BF">
        <w:rPr>
          <w:rFonts w:ascii="Simplified Arabic" w:hAnsi="Simplified Arabic" w:cs="Simplified Arabic"/>
          <w:b/>
          <w:bCs/>
          <w:sz w:val="28"/>
          <w:szCs w:val="28"/>
          <w:rtl/>
        </w:rPr>
        <w:t>تقديم الاقرارات:</w:t>
      </w:r>
      <w:r w:rsidRPr="00CA28DB">
        <w:rPr>
          <w:rFonts w:ascii="Simplified Arabic" w:hAnsi="Simplified Arabic" w:cs="Simplified Arabic"/>
          <w:sz w:val="28"/>
          <w:szCs w:val="28"/>
          <w:rtl/>
        </w:rPr>
        <w:t xml:space="preserve"> تعني يجب تقديم الاقرارات الضريبية بشفافية وبما يعكس الواقع المالي خلال الفترات الزمنية المحددة تفادياً للغرامات الناتجة من عدم الالتزام بذلك.</w:t>
      </w:r>
    </w:p>
    <w:p w14:paraId="2F652989" w14:textId="77777777" w:rsidR="00417C4B" w:rsidRPr="00CA28DB" w:rsidRDefault="00417C4B" w:rsidP="00FA7372">
      <w:pPr>
        <w:pStyle w:val="ListParagraph"/>
        <w:numPr>
          <w:ilvl w:val="0"/>
          <w:numId w:val="4"/>
        </w:numPr>
        <w:spacing w:after="0" w:line="360" w:lineRule="auto"/>
        <w:jc w:val="both"/>
        <w:rPr>
          <w:rFonts w:ascii="Simplified Arabic" w:hAnsi="Simplified Arabic" w:cs="Simplified Arabic"/>
          <w:sz w:val="28"/>
          <w:szCs w:val="28"/>
          <w:rtl/>
        </w:rPr>
      </w:pPr>
      <w:r w:rsidRPr="00CA28DB">
        <w:rPr>
          <w:rFonts w:ascii="Simplified Arabic" w:hAnsi="Simplified Arabic" w:cs="Simplified Arabic"/>
          <w:sz w:val="28"/>
          <w:szCs w:val="28"/>
          <w:rtl/>
        </w:rPr>
        <w:t xml:space="preserve"> </w:t>
      </w:r>
      <w:r w:rsidRPr="00EB03BF">
        <w:rPr>
          <w:rFonts w:ascii="Simplified Arabic" w:hAnsi="Simplified Arabic" w:cs="Simplified Arabic"/>
          <w:b/>
          <w:bCs/>
          <w:sz w:val="28"/>
          <w:szCs w:val="28"/>
          <w:rtl/>
        </w:rPr>
        <w:t>سداد الالتزامات الضريبية:</w:t>
      </w:r>
      <w:r w:rsidRPr="00CA28DB">
        <w:rPr>
          <w:rFonts w:ascii="Simplified Arabic" w:hAnsi="Simplified Arabic" w:cs="Simplified Arabic"/>
          <w:sz w:val="28"/>
          <w:szCs w:val="28"/>
          <w:rtl/>
        </w:rPr>
        <w:t xml:space="preserve"> وتعني سداد الالتزامات الضريبية في الوقت المحدد تفادياً للغرامات الناتجة من عدم الالتزام بذلك.</w:t>
      </w:r>
    </w:p>
    <w:p w14:paraId="56F72B69" w14:textId="77777777" w:rsidR="00417C4B" w:rsidRPr="00CA28DB" w:rsidRDefault="00417C4B" w:rsidP="00FA7372">
      <w:pPr>
        <w:pStyle w:val="ListParagraph"/>
        <w:numPr>
          <w:ilvl w:val="0"/>
          <w:numId w:val="4"/>
        </w:numPr>
        <w:spacing w:after="0" w:line="360" w:lineRule="auto"/>
        <w:jc w:val="both"/>
        <w:rPr>
          <w:rFonts w:ascii="Simplified Arabic" w:hAnsi="Simplified Arabic" w:cs="Simplified Arabic"/>
          <w:sz w:val="28"/>
          <w:szCs w:val="28"/>
        </w:rPr>
      </w:pPr>
      <w:r w:rsidRPr="00EB03BF">
        <w:rPr>
          <w:rFonts w:ascii="Simplified Arabic" w:hAnsi="Simplified Arabic" w:cs="Simplified Arabic"/>
          <w:b/>
          <w:bCs/>
          <w:sz w:val="28"/>
          <w:szCs w:val="28"/>
          <w:rtl/>
        </w:rPr>
        <w:t>الاحتفاظ بالفواتير والمستندات:</w:t>
      </w:r>
      <w:r w:rsidRPr="00CA28DB">
        <w:rPr>
          <w:rFonts w:ascii="Simplified Arabic" w:hAnsi="Simplified Arabic" w:cs="Simplified Arabic"/>
          <w:sz w:val="28"/>
          <w:szCs w:val="28"/>
          <w:rtl/>
        </w:rPr>
        <w:t xml:space="preserve"> تعني أنه يجب الاحتفاظ بالفواتير الضريبية والمستندات الداعمة مثل العقود وغيرها بمدة محددة لأن بعض الاقرارات الضريبية قد تكون جزءاً من حالة فحص أو تدقيق.</w:t>
      </w:r>
    </w:p>
    <w:p w14:paraId="63492F4A" w14:textId="77777777" w:rsidR="00417C4B" w:rsidRDefault="00417C4B" w:rsidP="00FA7372">
      <w:pPr>
        <w:pStyle w:val="ListParagraph"/>
        <w:numPr>
          <w:ilvl w:val="0"/>
          <w:numId w:val="4"/>
        </w:numPr>
        <w:spacing w:after="0" w:line="360" w:lineRule="auto"/>
        <w:jc w:val="both"/>
        <w:rPr>
          <w:rFonts w:ascii="Simplified Arabic" w:hAnsi="Simplified Arabic" w:cs="Simplified Arabic"/>
          <w:sz w:val="28"/>
          <w:szCs w:val="28"/>
        </w:rPr>
      </w:pPr>
      <w:r w:rsidRPr="00EB03BF">
        <w:rPr>
          <w:rFonts w:ascii="Simplified Arabic" w:hAnsi="Simplified Arabic" w:cs="Simplified Arabic"/>
          <w:b/>
          <w:bCs/>
          <w:sz w:val="28"/>
          <w:szCs w:val="28"/>
          <w:rtl/>
        </w:rPr>
        <w:t>التعاون مع هيئة الزكاة والضريبة والجمارك:</w:t>
      </w:r>
      <w:r w:rsidRPr="00CA28DB">
        <w:rPr>
          <w:rFonts w:ascii="Simplified Arabic" w:hAnsi="Simplified Arabic" w:cs="Simplified Arabic"/>
          <w:sz w:val="28"/>
          <w:szCs w:val="28"/>
          <w:rtl/>
        </w:rPr>
        <w:t xml:space="preserve"> من خلال عمليات التدقيق والمراجعة.</w:t>
      </w:r>
    </w:p>
    <w:p w14:paraId="09A8030D" w14:textId="77777777" w:rsidR="00417C4B" w:rsidRPr="00C16A7B" w:rsidRDefault="00417C4B" w:rsidP="00FA7372">
      <w:pPr>
        <w:spacing w:before="240" w:after="0" w:line="360" w:lineRule="auto"/>
        <w:jc w:val="both"/>
        <w:rPr>
          <w:rFonts w:ascii="Sakkal Majalla" w:hAnsi="Sakkal Majalla" w:cs="Sakkal Majalla"/>
          <w:b/>
          <w:bCs/>
          <w:sz w:val="32"/>
          <w:szCs w:val="32"/>
          <w:rtl/>
        </w:rPr>
      </w:pPr>
      <w:r w:rsidRPr="00C16A7B">
        <w:rPr>
          <w:rFonts w:ascii="Sakkal Majalla" w:hAnsi="Sakkal Majalla" w:cs="Sakkal Majalla" w:hint="cs"/>
          <w:b/>
          <w:bCs/>
          <w:sz w:val="32"/>
          <w:szCs w:val="32"/>
          <w:rtl/>
        </w:rPr>
        <w:t xml:space="preserve">عوامل الامتثال الضريبي: </w:t>
      </w:r>
    </w:p>
    <w:p w14:paraId="0D89C30C" w14:textId="77777777" w:rsidR="00417C4B" w:rsidRPr="00C16A7B" w:rsidRDefault="00417C4B" w:rsidP="00FA7372">
      <w:pPr>
        <w:spacing w:after="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يمكن أن يرجى الامتثال الضريبي لعدة عوامل أهمها الوعي الضريبي حيث أن فهم فلسفة فرض الضرائب له أكثر كبير في تحفيز المكلفين في الامتثال الطوعي، وهذا الوعي سينعكس على الامتثا</w:t>
      </w:r>
      <w:r>
        <w:rPr>
          <w:rFonts w:ascii="Simplified Arabic" w:hAnsi="Simplified Arabic" w:cs="Simplified Arabic" w:hint="eastAsia"/>
          <w:sz w:val="28"/>
          <w:szCs w:val="28"/>
          <w:rtl/>
        </w:rPr>
        <w:t>ل</w:t>
      </w:r>
      <w:r>
        <w:rPr>
          <w:rFonts w:ascii="Simplified Arabic" w:hAnsi="Simplified Arabic" w:cs="Simplified Arabic" w:hint="cs"/>
          <w:sz w:val="28"/>
          <w:szCs w:val="28"/>
          <w:rtl/>
        </w:rPr>
        <w:t xml:space="preserve"> إما بالتعلم وحضور الدورات أو عن طريق الاستعانة بخبرات المستشارين الضريبين، ومن العوامل أيضاً الحرص </w:t>
      </w:r>
      <w:r>
        <w:rPr>
          <w:rFonts w:ascii="Simplified Arabic" w:hAnsi="Simplified Arabic" w:cs="Simplified Arabic" w:hint="cs"/>
          <w:sz w:val="28"/>
          <w:szCs w:val="28"/>
          <w:rtl/>
        </w:rPr>
        <w:lastRenderedPageBreak/>
        <w:t>على استدامة المشروع من خلال الوفاء بالالتزاما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الضريبية والبعد عن المخالفات والعقوبات الناتجة من عند الالتزام، ومن متابعة التحديثات على الأنظم</w:t>
      </w:r>
      <w:r>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واللوائح الضريبية.</w:t>
      </w:r>
    </w:p>
    <w:p w14:paraId="790C551C" w14:textId="77777777" w:rsidR="00417C4B" w:rsidRDefault="00417C4B" w:rsidP="00FA7372">
      <w:pPr>
        <w:spacing w:before="240" w:after="120" w:line="276" w:lineRule="auto"/>
        <w:jc w:val="both"/>
        <w:rPr>
          <w:rFonts w:cs="Arial"/>
          <w:sz w:val="28"/>
          <w:szCs w:val="28"/>
          <w:rtl/>
        </w:rPr>
      </w:pPr>
      <w:r>
        <w:rPr>
          <w:rFonts w:ascii="Sakkal Majalla" w:hAnsi="Sakkal Majalla" w:cs="Sakkal Majalla" w:hint="cs"/>
          <w:b/>
          <w:bCs/>
          <w:sz w:val="36"/>
          <w:szCs w:val="36"/>
          <w:rtl/>
        </w:rPr>
        <w:t xml:space="preserve">المحور الثالث: استدامة </w:t>
      </w:r>
      <w:r w:rsidRPr="007D2B0D">
        <w:rPr>
          <w:rFonts w:ascii="Sakkal Majalla" w:hAnsi="Sakkal Majalla" w:cs="Sakkal Majalla" w:hint="cs"/>
          <w:b/>
          <w:bCs/>
          <w:sz w:val="36"/>
          <w:szCs w:val="36"/>
          <w:rtl/>
        </w:rPr>
        <w:t>المشاريع الصغيرة والمتناهية الصغر</w:t>
      </w:r>
    </w:p>
    <w:p w14:paraId="692A0463" w14:textId="77777777" w:rsidR="00417C4B" w:rsidRPr="00C16A7B" w:rsidRDefault="00417C4B" w:rsidP="00FA7372">
      <w:pPr>
        <w:spacing w:before="120" w:after="0" w:line="276" w:lineRule="auto"/>
        <w:jc w:val="both"/>
        <w:rPr>
          <w:rFonts w:cs="Arial"/>
          <w:sz w:val="32"/>
          <w:szCs w:val="32"/>
          <w:rtl/>
        </w:rPr>
      </w:pPr>
      <w:r w:rsidRPr="00C16A7B">
        <w:rPr>
          <w:rFonts w:ascii="Sakkal Majalla" w:hAnsi="Sakkal Majalla" w:cs="Sakkal Majalla" w:hint="cs"/>
          <w:b/>
          <w:bCs/>
          <w:sz w:val="32"/>
          <w:szCs w:val="32"/>
          <w:rtl/>
        </w:rPr>
        <w:t>ماهي المشاريع الصغيرة والمتناهية الصغر</w:t>
      </w:r>
    </w:p>
    <w:p w14:paraId="0BF7357E" w14:textId="77777777" w:rsidR="00417C4B" w:rsidRPr="007D2B0D" w:rsidRDefault="00417C4B" w:rsidP="00FA7372">
      <w:pPr>
        <w:spacing w:before="120" w:after="120"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يمكن تعريف هذه الفئة من المشاريع </w:t>
      </w:r>
      <w:r w:rsidRPr="007D2B0D">
        <w:rPr>
          <w:rFonts w:ascii="Simplified Arabic" w:hAnsi="Simplified Arabic" w:cs="Simplified Arabic"/>
          <w:sz w:val="28"/>
          <w:szCs w:val="28"/>
          <w:rtl/>
        </w:rPr>
        <w:t>وفقاً لما ورد في المادة السابعة من اللائحة التنفيذية لنظام الشركات الصادرة عن وزارة التجارة يطلق على المؤسسة أو الشركة بالصغيرة والمتناهية الصغر في حال تحقق اثنين من الآتي:</w:t>
      </w:r>
    </w:p>
    <w:p w14:paraId="25CBC8FD" w14:textId="77777777" w:rsidR="00417C4B" w:rsidRPr="007D2B0D" w:rsidRDefault="00417C4B" w:rsidP="00FA7372">
      <w:pPr>
        <w:pStyle w:val="ListParagraph"/>
        <w:numPr>
          <w:ilvl w:val="0"/>
          <w:numId w:val="5"/>
        </w:numPr>
        <w:spacing w:before="120" w:after="120" w:line="360" w:lineRule="auto"/>
        <w:jc w:val="both"/>
        <w:rPr>
          <w:rFonts w:ascii="Simplified Arabic" w:hAnsi="Simplified Arabic" w:cs="Simplified Arabic"/>
          <w:sz w:val="28"/>
          <w:szCs w:val="28"/>
        </w:rPr>
      </w:pPr>
      <w:r w:rsidRPr="007D2B0D">
        <w:rPr>
          <w:rFonts w:ascii="Simplified Arabic" w:hAnsi="Simplified Arabic" w:cs="Simplified Arabic"/>
          <w:sz w:val="28"/>
          <w:szCs w:val="28"/>
          <w:rtl/>
        </w:rPr>
        <w:t>ألا يتجاوز مجموع الإيرادات السنوية مبلغ 10 ملايين ريال سعودي.</w:t>
      </w:r>
    </w:p>
    <w:p w14:paraId="15EA5DD1" w14:textId="77777777" w:rsidR="00417C4B" w:rsidRPr="007D2B0D" w:rsidRDefault="00417C4B" w:rsidP="00FA7372">
      <w:pPr>
        <w:pStyle w:val="ListParagraph"/>
        <w:numPr>
          <w:ilvl w:val="0"/>
          <w:numId w:val="5"/>
        </w:numPr>
        <w:spacing w:before="120" w:after="120" w:line="360" w:lineRule="auto"/>
        <w:jc w:val="both"/>
        <w:rPr>
          <w:rFonts w:ascii="Simplified Arabic" w:hAnsi="Simplified Arabic" w:cs="Simplified Arabic"/>
          <w:sz w:val="28"/>
          <w:szCs w:val="28"/>
        </w:rPr>
      </w:pPr>
      <w:r w:rsidRPr="007D2B0D">
        <w:rPr>
          <w:rFonts w:ascii="Simplified Arabic" w:hAnsi="Simplified Arabic" w:cs="Simplified Arabic"/>
          <w:sz w:val="28"/>
          <w:szCs w:val="28"/>
          <w:rtl/>
        </w:rPr>
        <w:t xml:space="preserve"> ألا يتجاوز مجموع الأصول مبلغ 10 ملايين ريال سعودي.</w:t>
      </w:r>
    </w:p>
    <w:p w14:paraId="2186F6F6" w14:textId="279CED17" w:rsidR="00417C4B" w:rsidRPr="00417C4B" w:rsidRDefault="00417C4B" w:rsidP="00FA7372">
      <w:pPr>
        <w:pStyle w:val="ListParagraph"/>
        <w:numPr>
          <w:ilvl w:val="0"/>
          <w:numId w:val="5"/>
        </w:numPr>
        <w:spacing w:after="0" w:line="360" w:lineRule="auto"/>
        <w:ind w:left="714" w:hanging="357"/>
        <w:jc w:val="both"/>
        <w:rPr>
          <w:rFonts w:ascii="Simplified Arabic" w:hAnsi="Simplified Arabic" w:cs="Simplified Arabic"/>
          <w:sz w:val="28"/>
          <w:szCs w:val="28"/>
          <w:rtl/>
        </w:rPr>
      </w:pPr>
      <w:r w:rsidRPr="007D2B0D">
        <w:rPr>
          <w:rFonts w:ascii="Simplified Arabic" w:hAnsi="Simplified Arabic" w:cs="Simplified Arabic"/>
          <w:sz w:val="28"/>
          <w:szCs w:val="28"/>
          <w:rtl/>
        </w:rPr>
        <w:t xml:space="preserve">ألا يتجاوز عدد الموظفين بها 49 موظفاً. </w:t>
      </w:r>
    </w:p>
    <w:p w14:paraId="51BD10A3" w14:textId="77777777" w:rsidR="00417C4B" w:rsidRPr="003D1549" w:rsidRDefault="00417C4B" w:rsidP="00FA7372">
      <w:pPr>
        <w:spacing w:before="240" w:after="120" w:line="276" w:lineRule="auto"/>
        <w:jc w:val="both"/>
        <w:rPr>
          <w:rFonts w:cs="Arial"/>
          <w:sz w:val="32"/>
          <w:szCs w:val="32"/>
          <w:rtl/>
        </w:rPr>
      </w:pPr>
      <w:r>
        <w:rPr>
          <w:rFonts w:ascii="Sakkal Majalla" w:hAnsi="Sakkal Majalla" w:cs="Sakkal Majalla" w:hint="cs"/>
          <w:b/>
          <w:bCs/>
          <w:sz w:val="32"/>
          <w:szCs w:val="32"/>
          <w:rtl/>
        </w:rPr>
        <w:t xml:space="preserve">تعريف </w:t>
      </w:r>
      <w:r w:rsidRPr="003D1549">
        <w:rPr>
          <w:rFonts w:ascii="Sakkal Majalla" w:hAnsi="Sakkal Majalla" w:cs="Sakkal Majalla" w:hint="cs"/>
          <w:b/>
          <w:bCs/>
          <w:sz w:val="32"/>
          <w:szCs w:val="32"/>
          <w:rtl/>
        </w:rPr>
        <w:t>استدامة</w:t>
      </w:r>
      <w:r w:rsidRPr="003D1549">
        <w:rPr>
          <w:rFonts w:ascii="Simplified Arabic" w:hAnsi="Simplified Arabic" w:cs="Simplified Arabic" w:hint="cs"/>
          <w:sz w:val="32"/>
          <w:szCs w:val="32"/>
          <w:rtl/>
        </w:rPr>
        <w:t xml:space="preserve"> </w:t>
      </w:r>
      <w:r w:rsidRPr="003D1549">
        <w:rPr>
          <w:rFonts w:ascii="Sakkal Majalla" w:hAnsi="Sakkal Majalla" w:cs="Sakkal Majalla" w:hint="cs"/>
          <w:b/>
          <w:bCs/>
          <w:sz w:val="32"/>
          <w:szCs w:val="32"/>
          <w:rtl/>
        </w:rPr>
        <w:t>المشاريع الصغيرة والمتناهية الصغر</w:t>
      </w:r>
      <w:r>
        <w:rPr>
          <w:rFonts w:cs="Arial" w:hint="cs"/>
          <w:sz w:val="32"/>
          <w:szCs w:val="32"/>
          <w:rtl/>
        </w:rPr>
        <w:t>:</w:t>
      </w:r>
    </w:p>
    <w:p w14:paraId="4DE54052" w14:textId="77777777" w:rsidR="008B449B" w:rsidRDefault="00417C4B" w:rsidP="00FA7372">
      <w:pPr>
        <w:spacing w:after="0" w:line="360" w:lineRule="auto"/>
        <w:jc w:val="both"/>
        <w:rPr>
          <w:rFonts w:ascii="Simplified Arabic" w:hAnsi="Simplified Arabic" w:cs="Simplified Arabic"/>
          <w:sz w:val="28"/>
          <w:szCs w:val="28"/>
          <w:rtl/>
        </w:rPr>
      </w:pPr>
      <w:r w:rsidRPr="00D3174D">
        <w:rPr>
          <w:rFonts w:cs="Arial" w:hint="cs"/>
          <w:b/>
          <w:bCs/>
          <w:sz w:val="28"/>
          <w:szCs w:val="28"/>
          <w:rtl/>
        </w:rPr>
        <w:t>استدامة المشروع</w:t>
      </w:r>
      <w:r>
        <w:rPr>
          <w:rFonts w:cs="Arial" w:hint="cs"/>
          <w:b/>
          <w:bCs/>
          <w:sz w:val="28"/>
          <w:szCs w:val="28"/>
          <w:rtl/>
        </w:rPr>
        <w:t xml:space="preserve"> الصغيرة والمتناهية الصغر</w:t>
      </w:r>
      <w:r w:rsidRPr="00D3174D">
        <w:rPr>
          <w:rFonts w:cs="Arial" w:hint="cs"/>
          <w:b/>
          <w:bCs/>
          <w:sz w:val="28"/>
          <w:szCs w:val="28"/>
          <w:rtl/>
        </w:rPr>
        <w:t>:</w:t>
      </w:r>
      <w:r>
        <w:rPr>
          <w:rFonts w:cs="Arial" w:hint="cs"/>
          <w:sz w:val="28"/>
          <w:szCs w:val="28"/>
          <w:rtl/>
        </w:rPr>
        <w:t xml:space="preserve"> </w:t>
      </w:r>
    </w:p>
    <w:p w14:paraId="5D340BD0" w14:textId="7D660546" w:rsidR="00417C4B" w:rsidRDefault="00417C4B" w:rsidP="008B449B">
      <w:pPr>
        <w:spacing w:after="0" w:line="360" w:lineRule="auto"/>
        <w:ind w:firstLine="720"/>
        <w:jc w:val="both"/>
        <w:rPr>
          <w:rFonts w:ascii="Simplified Arabic" w:hAnsi="Simplified Arabic" w:cs="Simplified Arabic"/>
          <w:sz w:val="28"/>
          <w:szCs w:val="28"/>
          <w:rtl/>
        </w:rPr>
      </w:pPr>
      <w:r w:rsidRPr="00025524">
        <w:rPr>
          <w:rFonts w:ascii="Simplified Arabic" w:hAnsi="Simplified Arabic" w:cs="Simplified Arabic" w:hint="cs"/>
          <w:sz w:val="28"/>
          <w:szCs w:val="28"/>
          <w:rtl/>
        </w:rPr>
        <w:t>هي</w:t>
      </w:r>
      <w:r w:rsidRPr="00025524">
        <w:rPr>
          <w:rFonts w:ascii="Simplified Arabic" w:hAnsi="Simplified Arabic" w:cs="Simplified Arabic"/>
          <w:sz w:val="28"/>
          <w:szCs w:val="28"/>
          <w:rtl/>
        </w:rPr>
        <w:t xml:space="preserve"> قدر</w:t>
      </w:r>
      <w:r w:rsidRPr="00025524">
        <w:rPr>
          <w:rFonts w:ascii="Simplified Arabic" w:hAnsi="Simplified Arabic" w:cs="Simplified Arabic" w:hint="cs"/>
          <w:sz w:val="28"/>
          <w:szCs w:val="28"/>
          <w:rtl/>
        </w:rPr>
        <w:t>ة تلك المشاريع</w:t>
      </w:r>
      <w:r w:rsidRPr="00025524">
        <w:rPr>
          <w:rFonts w:ascii="Simplified Arabic" w:hAnsi="Simplified Arabic" w:cs="Simplified Arabic"/>
          <w:sz w:val="28"/>
          <w:szCs w:val="28"/>
          <w:rtl/>
        </w:rPr>
        <w:t xml:space="preserve"> على الاستمرار والنمو في بيئة </w:t>
      </w:r>
      <w:r w:rsidRPr="00025524">
        <w:rPr>
          <w:rFonts w:ascii="Simplified Arabic" w:hAnsi="Simplified Arabic" w:cs="Simplified Arabic" w:hint="cs"/>
          <w:sz w:val="28"/>
          <w:szCs w:val="28"/>
          <w:rtl/>
        </w:rPr>
        <w:t>ال</w:t>
      </w:r>
      <w:r w:rsidRPr="00025524">
        <w:rPr>
          <w:rFonts w:ascii="Simplified Arabic" w:hAnsi="Simplified Arabic" w:cs="Simplified Arabic"/>
          <w:sz w:val="28"/>
          <w:szCs w:val="28"/>
          <w:rtl/>
        </w:rPr>
        <w:t xml:space="preserve">أعمال التنافسية </w:t>
      </w:r>
      <w:r w:rsidRPr="00025524">
        <w:rPr>
          <w:rFonts w:ascii="Simplified Arabic" w:hAnsi="Simplified Arabic" w:cs="Simplified Arabic" w:hint="cs"/>
          <w:sz w:val="28"/>
          <w:szCs w:val="28"/>
          <w:rtl/>
        </w:rPr>
        <w:t>مع</w:t>
      </w:r>
      <w:r w:rsidRPr="00025524">
        <w:rPr>
          <w:rFonts w:ascii="Simplified Arabic" w:hAnsi="Simplified Arabic" w:cs="Simplified Arabic"/>
          <w:sz w:val="28"/>
          <w:szCs w:val="28"/>
          <w:rtl/>
        </w:rPr>
        <w:t xml:space="preserve"> تحقيق التوازن بين الأهداف الاقتصادية والاجتماعية والبيئ</w:t>
      </w:r>
      <w:r w:rsidRPr="00025524">
        <w:rPr>
          <w:rFonts w:ascii="Simplified Arabic" w:hAnsi="Simplified Arabic" w:cs="Simplified Arabic" w:hint="cs"/>
          <w:sz w:val="28"/>
          <w:szCs w:val="28"/>
          <w:rtl/>
        </w:rPr>
        <w:t>ي</w:t>
      </w:r>
      <w:r w:rsidRPr="00025524">
        <w:rPr>
          <w:rFonts w:ascii="Simplified Arabic" w:hAnsi="Simplified Arabic" w:cs="Simplified Arabic"/>
          <w:sz w:val="28"/>
          <w:szCs w:val="28"/>
          <w:rtl/>
        </w:rPr>
        <w:t>ة</w:t>
      </w:r>
      <w:r w:rsidRPr="00025524">
        <w:rPr>
          <w:rFonts w:ascii="Simplified Arabic" w:hAnsi="Simplified Arabic" w:cs="Simplified Arabic" w:hint="cs"/>
          <w:sz w:val="28"/>
          <w:szCs w:val="28"/>
          <w:rtl/>
        </w:rPr>
        <w:t xml:space="preserve">. </w:t>
      </w:r>
    </w:p>
    <w:p w14:paraId="30B61928" w14:textId="77777777" w:rsidR="00417C4B" w:rsidRDefault="00417C4B" w:rsidP="00FA7372">
      <w:pPr>
        <w:spacing w:after="0" w:line="360" w:lineRule="auto"/>
        <w:jc w:val="both"/>
        <w:rPr>
          <w:rFonts w:ascii="Simplified Arabic" w:hAnsi="Simplified Arabic" w:cs="Simplified Arabic"/>
          <w:sz w:val="28"/>
          <w:szCs w:val="28"/>
          <w:rtl/>
        </w:rPr>
      </w:pPr>
      <w:r w:rsidRPr="00446A3E">
        <w:rPr>
          <w:rFonts w:asciiTheme="majorBidi" w:hAnsiTheme="majorBidi" w:cstheme="majorBidi"/>
          <w:sz w:val="28"/>
          <w:szCs w:val="28"/>
        </w:rPr>
        <w:t xml:space="preserve">(Appah &amp; </w:t>
      </w:r>
      <w:proofErr w:type="spellStart"/>
      <w:r w:rsidRPr="00446A3E">
        <w:rPr>
          <w:rFonts w:asciiTheme="majorBidi" w:hAnsiTheme="majorBidi" w:cstheme="majorBidi"/>
          <w:sz w:val="28"/>
          <w:szCs w:val="28"/>
        </w:rPr>
        <w:t>Duoduo</w:t>
      </w:r>
      <w:proofErr w:type="spellEnd"/>
      <w:r w:rsidRPr="00446A3E">
        <w:rPr>
          <w:rFonts w:asciiTheme="majorBidi" w:hAnsiTheme="majorBidi" w:cstheme="majorBidi"/>
          <w:sz w:val="28"/>
          <w:szCs w:val="28"/>
        </w:rPr>
        <w:t>, 2023)</w:t>
      </w:r>
      <w:r>
        <w:rPr>
          <w:rFonts w:ascii="Simplified Arabic" w:hAnsi="Simplified Arabic" w:cs="Simplified Arabic" w:hint="cs"/>
          <w:sz w:val="28"/>
          <w:szCs w:val="28"/>
          <w:rtl/>
        </w:rPr>
        <w:t xml:space="preserve">. ويمكن تعريفها بأنها </w:t>
      </w:r>
      <w:r w:rsidRPr="00025524">
        <w:rPr>
          <w:rFonts w:ascii="Simplified Arabic" w:hAnsi="Simplified Arabic" w:cs="Simplified Arabic" w:hint="cs"/>
          <w:sz w:val="28"/>
          <w:szCs w:val="28"/>
          <w:rtl/>
        </w:rPr>
        <w:t>قدرة المشروع على استمرار النشاط والبقاء في السوق ومواجهة التحديات من خلال تغطية جميع التكاليف وامتلاكه الأنظمة المالية والإدارية التي تساعده على ذلك.</w:t>
      </w:r>
    </w:p>
    <w:p w14:paraId="54EFF144" w14:textId="77777777" w:rsidR="00417C4B" w:rsidRDefault="00417C4B" w:rsidP="00FA7372">
      <w:pPr>
        <w:spacing w:before="240" w:after="120" w:line="276" w:lineRule="auto"/>
        <w:jc w:val="both"/>
        <w:rPr>
          <w:rFonts w:cs="Arial"/>
          <w:sz w:val="32"/>
          <w:szCs w:val="32"/>
          <w:rtl/>
        </w:rPr>
      </w:pPr>
      <w:r>
        <w:rPr>
          <w:rFonts w:ascii="Sakkal Majalla" w:hAnsi="Sakkal Majalla" w:cs="Sakkal Majalla" w:hint="cs"/>
          <w:b/>
          <w:bCs/>
          <w:sz w:val="32"/>
          <w:szCs w:val="32"/>
          <w:rtl/>
        </w:rPr>
        <w:t>التحديات التي تواجه</w:t>
      </w:r>
      <w:r w:rsidRPr="003D1549">
        <w:rPr>
          <w:rFonts w:ascii="Simplified Arabic" w:hAnsi="Simplified Arabic" w:cs="Simplified Arabic" w:hint="cs"/>
          <w:sz w:val="32"/>
          <w:szCs w:val="32"/>
          <w:rtl/>
        </w:rPr>
        <w:t xml:space="preserve"> </w:t>
      </w:r>
      <w:r w:rsidRPr="003D1549">
        <w:rPr>
          <w:rFonts w:ascii="Sakkal Majalla" w:hAnsi="Sakkal Majalla" w:cs="Sakkal Majalla" w:hint="cs"/>
          <w:b/>
          <w:bCs/>
          <w:sz w:val="32"/>
          <w:szCs w:val="32"/>
          <w:rtl/>
        </w:rPr>
        <w:t>المشاريع الصغيرة والمتناهية الصغر</w:t>
      </w:r>
      <w:r>
        <w:rPr>
          <w:rFonts w:ascii="Sakkal Majalla" w:hAnsi="Sakkal Majalla" w:cs="Sakkal Majalla" w:hint="cs"/>
          <w:b/>
          <w:bCs/>
          <w:sz w:val="32"/>
          <w:szCs w:val="32"/>
          <w:rtl/>
        </w:rPr>
        <w:t>:</w:t>
      </w:r>
    </w:p>
    <w:p w14:paraId="1407A076" w14:textId="77777777" w:rsidR="00417C4B" w:rsidRPr="00507FB6" w:rsidRDefault="00417C4B" w:rsidP="008B449B">
      <w:pPr>
        <w:spacing w:before="240" w:after="120" w:line="360" w:lineRule="auto"/>
        <w:ind w:firstLine="720"/>
        <w:jc w:val="both"/>
        <w:rPr>
          <w:rFonts w:ascii="Simplified Arabic" w:hAnsi="Simplified Arabic" w:cs="Simplified Arabic"/>
          <w:sz w:val="28"/>
          <w:szCs w:val="28"/>
          <w:rtl/>
        </w:rPr>
      </w:pPr>
      <w:r w:rsidRPr="00507FB6">
        <w:rPr>
          <w:rFonts w:ascii="Simplified Arabic" w:hAnsi="Simplified Arabic" w:cs="Simplified Arabic"/>
          <w:sz w:val="28"/>
          <w:szCs w:val="28"/>
          <w:rtl/>
        </w:rPr>
        <w:t xml:space="preserve">تعد استدامة المشاريع الصغيرة أو متناهية الصغر غالبا ما يتأثر بما مدى إدراكها التزامها بالإجراءات والتنظيمات الضريبية من أبرز التحديات التي تواجه أصحاب هذه المشاريع هي صعوبة فهم وتطبيق </w:t>
      </w:r>
      <w:r w:rsidRPr="00507FB6">
        <w:rPr>
          <w:rFonts w:ascii="Simplified Arabic" w:hAnsi="Simplified Arabic" w:cs="Simplified Arabic"/>
          <w:sz w:val="28"/>
          <w:szCs w:val="28"/>
          <w:rtl/>
        </w:rPr>
        <w:lastRenderedPageBreak/>
        <w:t>الالتزامات الضريبية بسبب عدم الإلمام الكافي بالأحكام ولا اللوائح الضريبية يؤدي ذلك في بعض الأحيان إلى ارتفاع تكاليف الامتثال مثل اللجوء إلى المختصين، كما أن مستوى تعقيد الإجراءات والتنظيمات الضريبية وافتقار هذه المشاريع إلى الموارد المالية والبشرية اللازمة للتعامل مع هذه التعقيدات قد يؤدي إلى عدم الامتثال الضريبي تلك المشاريع وفرض غرامات وعقوبات مالية. وهذا يعتبر تحدياً كبيراً يؤثر بشكل محوري على قدرة هذه المشاريع على النمو البقاء.</w:t>
      </w:r>
    </w:p>
    <w:p w14:paraId="03A391C8" w14:textId="77777777" w:rsidR="00417C4B" w:rsidRDefault="00417C4B" w:rsidP="00FA7372">
      <w:pPr>
        <w:spacing w:before="240" w:after="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العلاقة بين الوعي الإجراءات والتنظيمات الضريبية واستدامة المشاريع الصغيرة والمتناهية الصغر:</w:t>
      </w:r>
    </w:p>
    <w:p w14:paraId="351C6100" w14:textId="77777777" w:rsidR="00417C4B" w:rsidRPr="007A5BA4" w:rsidRDefault="00417C4B" w:rsidP="00FA7372">
      <w:pPr>
        <w:spacing w:before="120" w:after="0" w:line="276" w:lineRule="auto"/>
        <w:ind w:firstLine="720"/>
        <w:jc w:val="both"/>
        <w:rPr>
          <w:rFonts w:cs="Arial"/>
          <w:sz w:val="32"/>
          <w:szCs w:val="32"/>
          <w:rtl/>
        </w:rPr>
      </w:pPr>
      <w:r w:rsidRPr="00261C52">
        <w:rPr>
          <w:rFonts w:ascii="Simplified Arabic" w:hAnsi="Simplified Arabic" w:cs="Simplified Arabic" w:hint="cs"/>
          <w:sz w:val="28"/>
          <w:szCs w:val="28"/>
          <w:rtl/>
        </w:rPr>
        <w:t>ت</w:t>
      </w:r>
      <w:r w:rsidRPr="00261C52">
        <w:rPr>
          <w:rFonts w:ascii="Simplified Arabic" w:hAnsi="Simplified Arabic" w:cs="Simplified Arabic"/>
          <w:sz w:val="28"/>
          <w:szCs w:val="28"/>
          <w:rtl/>
        </w:rPr>
        <w:t xml:space="preserve">عد العلاقة بين الوعي الضريبي </w:t>
      </w:r>
      <w:r w:rsidRPr="00261C52">
        <w:rPr>
          <w:rFonts w:ascii="Simplified Arabic" w:hAnsi="Simplified Arabic" w:cs="Simplified Arabic" w:hint="cs"/>
          <w:sz w:val="28"/>
          <w:szCs w:val="28"/>
          <w:rtl/>
        </w:rPr>
        <w:t>واستدامة</w:t>
      </w:r>
      <w:r w:rsidRPr="00261C52">
        <w:rPr>
          <w:rFonts w:ascii="Simplified Arabic" w:hAnsi="Simplified Arabic" w:cs="Simplified Arabic"/>
          <w:sz w:val="28"/>
          <w:szCs w:val="28"/>
          <w:rtl/>
        </w:rPr>
        <w:t xml:space="preserve"> المشاريع علاقة معقدة ومت</w:t>
      </w:r>
      <w:r w:rsidRPr="00261C52">
        <w:rPr>
          <w:rFonts w:ascii="Simplified Arabic" w:hAnsi="Simplified Arabic" w:cs="Simplified Arabic" w:hint="cs"/>
          <w:sz w:val="28"/>
          <w:szCs w:val="28"/>
          <w:rtl/>
        </w:rPr>
        <w:t>ع</w:t>
      </w:r>
      <w:r w:rsidRPr="00261C52">
        <w:rPr>
          <w:rFonts w:ascii="Simplified Arabic" w:hAnsi="Simplified Arabic" w:cs="Simplified Arabic"/>
          <w:sz w:val="28"/>
          <w:szCs w:val="28"/>
          <w:rtl/>
        </w:rPr>
        <w:t>دد</w:t>
      </w:r>
      <w:r w:rsidRPr="00261C52">
        <w:rPr>
          <w:rFonts w:ascii="Simplified Arabic" w:hAnsi="Simplified Arabic" w:cs="Simplified Arabic" w:hint="cs"/>
          <w:sz w:val="28"/>
          <w:szCs w:val="28"/>
          <w:rtl/>
        </w:rPr>
        <w:t>ة</w:t>
      </w:r>
      <w:r w:rsidRPr="00261C52">
        <w:rPr>
          <w:rFonts w:ascii="Simplified Arabic" w:hAnsi="Simplified Arabic" w:cs="Simplified Arabic"/>
          <w:sz w:val="28"/>
          <w:szCs w:val="28"/>
          <w:rtl/>
        </w:rPr>
        <w:t xml:space="preserve"> الأوجه</w:t>
      </w:r>
      <w:r w:rsidRPr="00261C52">
        <w:rPr>
          <w:rFonts w:ascii="Simplified Arabic" w:hAnsi="Simplified Arabic" w:cs="Simplified Arabic" w:hint="cs"/>
          <w:sz w:val="28"/>
          <w:szCs w:val="28"/>
          <w:rtl/>
        </w:rPr>
        <w:t>،</w:t>
      </w:r>
      <w:r w:rsidRPr="00261C52">
        <w:rPr>
          <w:rFonts w:ascii="Simplified Arabic" w:hAnsi="Simplified Arabic" w:cs="Simplified Arabic"/>
          <w:sz w:val="28"/>
          <w:szCs w:val="28"/>
          <w:rtl/>
        </w:rPr>
        <w:t xml:space="preserve"> حيث يؤثر الفهم الجيد </w:t>
      </w:r>
      <w:r w:rsidRPr="00261C52">
        <w:rPr>
          <w:rFonts w:ascii="Simplified Arabic" w:hAnsi="Simplified Arabic" w:cs="Simplified Arabic" w:hint="cs"/>
          <w:sz w:val="28"/>
          <w:szCs w:val="28"/>
          <w:rtl/>
        </w:rPr>
        <w:t>للالتزاما</w:t>
      </w:r>
      <w:r w:rsidRPr="00261C52">
        <w:rPr>
          <w:rFonts w:ascii="Simplified Arabic" w:hAnsi="Simplified Arabic" w:cs="Simplified Arabic" w:hint="eastAsia"/>
          <w:sz w:val="28"/>
          <w:szCs w:val="28"/>
          <w:rtl/>
        </w:rPr>
        <w:t>ت</w:t>
      </w:r>
      <w:r w:rsidRPr="00261C52">
        <w:rPr>
          <w:rFonts w:ascii="Simplified Arabic" w:hAnsi="Simplified Arabic" w:cs="Simplified Arabic"/>
          <w:sz w:val="28"/>
          <w:szCs w:val="28"/>
          <w:rtl/>
        </w:rPr>
        <w:t xml:space="preserve"> الضريبية بشكل مباشر على الامتثال</w:t>
      </w:r>
      <w:r w:rsidRPr="00261C52">
        <w:rPr>
          <w:rFonts w:ascii="Simplified Arabic" w:hAnsi="Simplified Arabic" w:cs="Simplified Arabic" w:hint="cs"/>
          <w:sz w:val="28"/>
          <w:szCs w:val="28"/>
          <w:rtl/>
        </w:rPr>
        <w:t>،</w:t>
      </w:r>
      <w:r w:rsidRPr="00261C52">
        <w:rPr>
          <w:rFonts w:ascii="Simplified Arabic" w:hAnsi="Simplified Arabic" w:cs="Simplified Arabic"/>
          <w:sz w:val="28"/>
          <w:szCs w:val="28"/>
          <w:rtl/>
        </w:rPr>
        <w:t xml:space="preserve"> ويساهم الامتثال بدوره في تعزيز الصحة المالية والقدرة </w:t>
      </w:r>
      <w:r w:rsidRPr="00261C52">
        <w:rPr>
          <w:rFonts w:ascii="Simplified Arabic" w:hAnsi="Simplified Arabic" w:cs="Simplified Arabic" w:hint="cs"/>
          <w:sz w:val="28"/>
          <w:szCs w:val="28"/>
          <w:rtl/>
        </w:rPr>
        <w:t>ال</w:t>
      </w:r>
      <w:r w:rsidRPr="00261C52">
        <w:rPr>
          <w:rFonts w:ascii="Simplified Arabic" w:hAnsi="Simplified Arabic" w:cs="Simplified Arabic"/>
          <w:sz w:val="28"/>
          <w:szCs w:val="28"/>
          <w:rtl/>
        </w:rPr>
        <w:t>تنافسية للمشاريع الصغيرة وال</w:t>
      </w:r>
      <w:r w:rsidRPr="00261C52">
        <w:rPr>
          <w:rFonts w:ascii="Simplified Arabic" w:hAnsi="Simplified Arabic" w:cs="Simplified Arabic" w:hint="cs"/>
          <w:sz w:val="28"/>
          <w:szCs w:val="28"/>
          <w:rtl/>
        </w:rPr>
        <w:t>متنا</w:t>
      </w:r>
      <w:r w:rsidRPr="00261C52">
        <w:rPr>
          <w:rFonts w:ascii="Simplified Arabic" w:hAnsi="Simplified Arabic" w:cs="Simplified Arabic"/>
          <w:sz w:val="28"/>
          <w:szCs w:val="28"/>
          <w:rtl/>
        </w:rPr>
        <w:t>هية الصغر</w:t>
      </w:r>
      <w:r w:rsidRPr="00261C52">
        <w:rPr>
          <w:rFonts w:ascii="Simplified Arabic" w:hAnsi="Simplified Arabic" w:cs="Simplified Arabic" w:hint="cs"/>
          <w:sz w:val="28"/>
          <w:szCs w:val="28"/>
          <w:rtl/>
        </w:rPr>
        <w:t>.</w:t>
      </w:r>
      <w:r>
        <w:rPr>
          <w:rFonts w:cs="Arial" w:hint="cs"/>
          <w:sz w:val="32"/>
          <w:szCs w:val="32"/>
          <w:rtl/>
        </w:rPr>
        <w:t xml:space="preserve"> </w:t>
      </w:r>
      <w:r w:rsidRPr="00261C52">
        <w:rPr>
          <w:rFonts w:asciiTheme="majorBidi" w:hAnsiTheme="majorBidi" w:cstheme="majorBidi"/>
          <w:sz w:val="28"/>
          <w:szCs w:val="28"/>
        </w:rPr>
        <w:t xml:space="preserve">(Mansur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261C52">
        <w:rPr>
          <w:rFonts w:asciiTheme="majorBidi" w:hAnsiTheme="majorBidi" w:cstheme="majorBidi"/>
          <w:sz w:val="28"/>
          <w:szCs w:val="28"/>
        </w:rPr>
        <w:t>, 2021)</w:t>
      </w:r>
      <w:r>
        <w:rPr>
          <w:rFonts w:cs="Arial" w:hint="cs"/>
          <w:sz w:val="32"/>
          <w:szCs w:val="32"/>
          <w:rtl/>
        </w:rPr>
        <w:t xml:space="preserve">. </w:t>
      </w:r>
      <w:r>
        <w:rPr>
          <w:rFonts w:ascii="Simplified Arabic" w:hAnsi="Simplified Arabic" w:cs="Simplified Arabic" w:hint="cs"/>
          <w:sz w:val="28"/>
          <w:szCs w:val="28"/>
          <w:rtl/>
        </w:rPr>
        <w:t>فالوعي بال</w:t>
      </w:r>
      <w:r w:rsidRPr="001952D6">
        <w:rPr>
          <w:rFonts w:ascii="Simplified Arabic" w:hAnsi="Simplified Arabic" w:cs="Simplified Arabic"/>
          <w:sz w:val="28"/>
          <w:szCs w:val="28"/>
          <w:rtl/>
        </w:rPr>
        <w:t>ضرائب يمكن أن يؤدي إلى الامتثال الضريبي مما يقلل من تكاليف الام</w:t>
      </w:r>
      <w:r>
        <w:rPr>
          <w:rFonts w:ascii="Simplified Arabic" w:hAnsi="Simplified Arabic" w:cs="Simplified Arabic" w:hint="cs"/>
          <w:sz w:val="28"/>
          <w:szCs w:val="28"/>
          <w:rtl/>
        </w:rPr>
        <w:t>ت</w:t>
      </w:r>
      <w:r w:rsidRPr="001952D6">
        <w:rPr>
          <w:rFonts w:ascii="Simplified Arabic" w:hAnsi="Simplified Arabic" w:cs="Simplified Arabic"/>
          <w:sz w:val="28"/>
          <w:szCs w:val="28"/>
          <w:rtl/>
        </w:rPr>
        <w:t>ثال ويعزز النمو الاقتصادي المستدام لهذه المشاريع</w:t>
      </w:r>
      <w:r>
        <w:rPr>
          <w:rFonts w:ascii="Simplified Arabic" w:hAnsi="Simplified Arabic" w:cs="Simplified Arabic" w:hint="cs"/>
          <w:sz w:val="28"/>
          <w:szCs w:val="28"/>
          <w:rtl/>
        </w:rPr>
        <w:t xml:space="preserve">. </w:t>
      </w:r>
      <w:r w:rsidRPr="00446A3E">
        <w:rPr>
          <w:rFonts w:asciiTheme="majorBidi" w:hAnsiTheme="majorBidi" w:cstheme="majorBidi"/>
          <w:sz w:val="28"/>
          <w:szCs w:val="28"/>
        </w:rPr>
        <w:t xml:space="preserve">(Appah &amp; </w:t>
      </w:r>
      <w:proofErr w:type="spellStart"/>
      <w:r w:rsidRPr="00446A3E">
        <w:rPr>
          <w:rFonts w:asciiTheme="majorBidi" w:hAnsiTheme="majorBidi" w:cstheme="majorBidi"/>
          <w:sz w:val="28"/>
          <w:szCs w:val="28"/>
        </w:rPr>
        <w:t>Duoduo</w:t>
      </w:r>
      <w:proofErr w:type="spellEnd"/>
      <w:r w:rsidRPr="00446A3E">
        <w:rPr>
          <w:rFonts w:asciiTheme="majorBidi" w:hAnsiTheme="majorBidi" w:cstheme="majorBidi"/>
          <w:sz w:val="28"/>
          <w:szCs w:val="28"/>
        </w:rPr>
        <w:t>, 2023)</w:t>
      </w:r>
    </w:p>
    <w:p w14:paraId="1CC21172" w14:textId="77777777" w:rsidR="00417C4B" w:rsidRDefault="00417C4B" w:rsidP="00FA7372">
      <w:pPr>
        <w:spacing w:before="240" w:after="120" w:line="276" w:lineRule="auto"/>
        <w:jc w:val="both"/>
        <w:rPr>
          <w:rFonts w:ascii="Simplified Arabic" w:hAnsi="Simplified Arabic" w:cs="Simplified Arabic"/>
          <w:sz w:val="28"/>
          <w:szCs w:val="28"/>
          <w:rtl/>
        </w:rPr>
      </w:pPr>
      <w:r w:rsidRPr="001952D6">
        <w:rPr>
          <w:rFonts w:ascii="Simplified Arabic" w:hAnsi="Simplified Arabic" w:cs="Simplified Arabic"/>
          <w:sz w:val="28"/>
          <w:szCs w:val="28"/>
          <w:rtl/>
        </w:rPr>
        <w:t xml:space="preserve"> ويبرز هذا الارتباط</w:t>
      </w:r>
      <w:r>
        <w:rPr>
          <w:rFonts w:ascii="Simplified Arabic" w:hAnsi="Simplified Arabic" w:cs="Simplified Arabic" w:hint="cs"/>
          <w:sz w:val="28"/>
          <w:szCs w:val="28"/>
          <w:rtl/>
        </w:rPr>
        <w:t xml:space="preserve"> بين</w:t>
      </w:r>
      <w:r w:rsidRPr="001952D6">
        <w:rPr>
          <w:rFonts w:ascii="Simplified Arabic" w:hAnsi="Simplified Arabic" w:cs="Simplified Arabic"/>
          <w:sz w:val="28"/>
          <w:szCs w:val="28"/>
          <w:rtl/>
        </w:rPr>
        <w:t xml:space="preserve"> </w:t>
      </w:r>
      <w:r>
        <w:rPr>
          <w:rFonts w:ascii="Simplified Arabic" w:hAnsi="Simplified Arabic" w:cs="Simplified Arabic" w:hint="cs"/>
          <w:sz w:val="28"/>
          <w:szCs w:val="28"/>
          <w:rtl/>
        </w:rPr>
        <w:t>كون</w:t>
      </w:r>
      <w:r w:rsidRPr="001952D6">
        <w:rPr>
          <w:rFonts w:ascii="Simplified Arabic" w:hAnsi="Simplified Arabic" w:cs="Simplified Arabic"/>
          <w:sz w:val="28"/>
          <w:szCs w:val="28"/>
          <w:rtl/>
        </w:rPr>
        <w:t xml:space="preserve"> المعرفة الإجرائية والقانونية </w:t>
      </w:r>
      <w:r>
        <w:rPr>
          <w:rFonts w:ascii="Simplified Arabic" w:hAnsi="Simplified Arabic" w:cs="Simplified Arabic" w:hint="cs"/>
          <w:sz w:val="28"/>
          <w:szCs w:val="28"/>
          <w:rtl/>
        </w:rPr>
        <w:t>للضرائب</w:t>
      </w:r>
      <w:r w:rsidRPr="001952D6">
        <w:rPr>
          <w:rFonts w:ascii="Simplified Arabic" w:hAnsi="Simplified Arabic" w:cs="Simplified Arabic"/>
          <w:sz w:val="28"/>
          <w:szCs w:val="28"/>
          <w:rtl/>
        </w:rPr>
        <w:t xml:space="preserve"> تعد </w:t>
      </w:r>
      <w:r>
        <w:rPr>
          <w:rFonts w:ascii="Simplified Arabic" w:hAnsi="Simplified Arabic" w:cs="Simplified Arabic" w:hint="cs"/>
          <w:sz w:val="28"/>
          <w:szCs w:val="28"/>
          <w:rtl/>
        </w:rPr>
        <w:t xml:space="preserve">عنصر أساسي من </w:t>
      </w:r>
      <w:r w:rsidRPr="001952D6">
        <w:rPr>
          <w:rFonts w:ascii="Simplified Arabic" w:hAnsi="Simplified Arabic" w:cs="Simplified Arabic"/>
          <w:sz w:val="28"/>
          <w:szCs w:val="28"/>
          <w:rtl/>
        </w:rPr>
        <w:t xml:space="preserve">مكونات </w:t>
      </w:r>
      <w:r>
        <w:rPr>
          <w:rFonts w:ascii="Simplified Arabic" w:hAnsi="Simplified Arabic" w:cs="Simplified Arabic" w:hint="cs"/>
          <w:sz w:val="28"/>
          <w:szCs w:val="28"/>
          <w:rtl/>
        </w:rPr>
        <w:t>ا</w:t>
      </w:r>
      <w:r w:rsidRPr="001952D6">
        <w:rPr>
          <w:rFonts w:ascii="Simplified Arabic" w:hAnsi="Simplified Arabic" w:cs="Simplified Arabic"/>
          <w:sz w:val="28"/>
          <w:szCs w:val="28"/>
          <w:rtl/>
        </w:rPr>
        <w:t xml:space="preserve">لمعرفة الضريبية </w:t>
      </w:r>
      <w:r>
        <w:rPr>
          <w:rFonts w:ascii="Simplified Arabic" w:hAnsi="Simplified Arabic" w:cs="Simplified Arabic" w:hint="cs"/>
          <w:sz w:val="28"/>
          <w:szCs w:val="28"/>
          <w:rtl/>
        </w:rPr>
        <w:t>التي</w:t>
      </w:r>
      <w:r w:rsidRPr="001952D6">
        <w:rPr>
          <w:rFonts w:ascii="Simplified Arabic" w:hAnsi="Simplified Arabic" w:cs="Simplified Arabic"/>
          <w:sz w:val="28"/>
          <w:szCs w:val="28"/>
          <w:rtl/>
        </w:rPr>
        <w:t xml:space="preserve"> تحقق </w:t>
      </w:r>
      <w:r>
        <w:rPr>
          <w:rFonts w:ascii="Simplified Arabic" w:hAnsi="Simplified Arabic" w:cs="Simplified Arabic" w:hint="cs"/>
          <w:sz w:val="28"/>
          <w:szCs w:val="28"/>
          <w:rtl/>
        </w:rPr>
        <w:t>استدامة</w:t>
      </w:r>
      <w:r w:rsidRPr="001952D6">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المشاريع</w:t>
      </w:r>
      <w:r w:rsidRPr="001952D6">
        <w:rPr>
          <w:rFonts w:ascii="Simplified Arabic" w:hAnsi="Simplified Arabic" w:cs="Simplified Arabic"/>
          <w:sz w:val="28"/>
          <w:szCs w:val="28"/>
          <w:rtl/>
        </w:rPr>
        <w:t xml:space="preserve"> التجارية</w:t>
      </w:r>
      <w:r>
        <w:rPr>
          <w:rFonts w:ascii="Simplified Arabic" w:hAnsi="Simplified Arabic" w:cs="Simplified Arabic" w:hint="cs"/>
          <w:sz w:val="28"/>
          <w:szCs w:val="28"/>
          <w:rtl/>
        </w:rPr>
        <w:t xml:space="preserve">. </w:t>
      </w:r>
      <w:r w:rsidRPr="00261C52">
        <w:rPr>
          <w:rFonts w:asciiTheme="majorBidi" w:hAnsiTheme="majorBidi" w:cstheme="majorBidi"/>
          <w:sz w:val="28"/>
          <w:szCs w:val="28"/>
        </w:rPr>
        <w:t>(</w:t>
      </w:r>
      <w:proofErr w:type="spellStart"/>
      <w:r w:rsidRPr="00261C52">
        <w:rPr>
          <w:rFonts w:asciiTheme="majorBidi" w:hAnsiTheme="majorBidi" w:cstheme="majorBidi"/>
          <w:sz w:val="28"/>
          <w:szCs w:val="28"/>
        </w:rPr>
        <w:t>Man</w:t>
      </w:r>
      <w:r>
        <w:rPr>
          <w:rFonts w:asciiTheme="majorBidi" w:hAnsiTheme="majorBidi" w:cstheme="majorBidi"/>
          <w:sz w:val="28"/>
          <w:szCs w:val="28"/>
        </w:rPr>
        <w:t>goting</w:t>
      </w:r>
      <w:proofErr w:type="spellEnd"/>
      <w:r w:rsidRPr="00261C52">
        <w:rPr>
          <w:rFonts w:asciiTheme="majorBidi" w:hAnsiTheme="majorBidi" w:cstheme="majorBidi"/>
          <w:sz w:val="28"/>
          <w:szCs w:val="28"/>
        </w:rPr>
        <w:t xml:space="preserve">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261C52">
        <w:rPr>
          <w:rFonts w:asciiTheme="majorBidi" w:hAnsiTheme="majorBidi" w:cstheme="majorBidi"/>
          <w:sz w:val="28"/>
          <w:szCs w:val="28"/>
        </w:rPr>
        <w:t>, 202</w:t>
      </w:r>
      <w:r>
        <w:rPr>
          <w:rFonts w:asciiTheme="majorBidi" w:hAnsiTheme="majorBidi" w:cstheme="majorBidi"/>
          <w:sz w:val="28"/>
          <w:szCs w:val="28"/>
        </w:rPr>
        <w:t>4</w:t>
      </w:r>
      <w:r w:rsidRPr="00261C52">
        <w:rPr>
          <w:rFonts w:asciiTheme="majorBidi" w:hAnsiTheme="majorBidi" w:cstheme="majorBidi"/>
          <w:sz w:val="28"/>
          <w:szCs w:val="28"/>
        </w:rPr>
        <w:t>)</w:t>
      </w:r>
    </w:p>
    <w:p w14:paraId="5C241116" w14:textId="77777777" w:rsidR="00417C4B" w:rsidRDefault="00417C4B" w:rsidP="00FA7372">
      <w:pPr>
        <w:spacing w:before="240" w:after="120" w:line="276" w:lineRule="auto"/>
        <w:jc w:val="both"/>
        <w:rPr>
          <w:rFonts w:ascii="Simplified Arabic" w:hAnsi="Simplified Arabic" w:cs="Simplified Arabic"/>
          <w:sz w:val="28"/>
          <w:szCs w:val="28"/>
          <w:rtl/>
        </w:rPr>
      </w:pPr>
      <w:r w:rsidRPr="001952D6">
        <w:rPr>
          <w:rFonts w:ascii="Simplified Arabic" w:hAnsi="Simplified Arabic" w:cs="Simplified Arabic"/>
          <w:sz w:val="28"/>
          <w:szCs w:val="28"/>
          <w:rtl/>
        </w:rPr>
        <w:t xml:space="preserve"> </w:t>
      </w:r>
      <w:r>
        <w:rPr>
          <w:rFonts w:ascii="Simplified Arabic" w:hAnsi="Simplified Arabic" w:cs="Simplified Arabic" w:hint="cs"/>
          <w:sz w:val="28"/>
          <w:szCs w:val="28"/>
          <w:rtl/>
        </w:rPr>
        <w:t>الوعي</w:t>
      </w:r>
      <w:r w:rsidRPr="001952D6">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1952D6">
        <w:rPr>
          <w:rFonts w:ascii="Simplified Arabic" w:hAnsi="Simplified Arabic" w:cs="Simplified Arabic"/>
          <w:sz w:val="28"/>
          <w:szCs w:val="28"/>
          <w:rtl/>
        </w:rPr>
        <w:t xml:space="preserve">الإجراءات والتنظيمات يمكن أن يحمي </w:t>
      </w:r>
      <w:r>
        <w:rPr>
          <w:rFonts w:ascii="Simplified Arabic" w:hAnsi="Simplified Arabic" w:cs="Simplified Arabic" w:hint="cs"/>
          <w:sz w:val="28"/>
          <w:szCs w:val="28"/>
          <w:rtl/>
        </w:rPr>
        <w:t>ال</w:t>
      </w:r>
      <w:r w:rsidRPr="001952D6">
        <w:rPr>
          <w:rFonts w:ascii="Simplified Arabic" w:hAnsi="Simplified Arabic" w:cs="Simplified Arabic"/>
          <w:sz w:val="28"/>
          <w:szCs w:val="28"/>
          <w:rtl/>
        </w:rPr>
        <w:t xml:space="preserve">مشاريع من العقوبات </w:t>
      </w:r>
      <w:r>
        <w:rPr>
          <w:rFonts w:ascii="Simplified Arabic" w:hAnsi="Simplified Arabic" w:cs="Simplified Arabic" w:hint="cs"/>
          <w:sz w:val="28"/>
          <w:szCs w:val="28"/>
          <w:rtl/>
        </w:rPr>
        <w:t>والغرامات</w:t>
      </w:r>
      <w:r w:rsidRPr="001952D6">
        <w:rPr>
          <w:rFonts w:ascii="Simplified Arabic" w:hAnsi="Simplified Arabic" w:cs="Simplified Arabic"/>
          <w:sz w:val="28"/>
          <w:szCs w:val="28"/>
          <w:rtl/>
        </w:rPr>
        <w:t xml:space="preserve"> التي قد تنجم عن عدم الامتثال مما يعزز استقرارها المالي</w:t>
      </w:r>
      <w:r>
        <w:rPr>
          <w:rFonts w:ascii="Simplified Arabic" w:hAnsi="Simplified Arabic" w:cs="Simplified Arabic" w:hint="cs"/>
          <w:sz w:val="28"/>
          <w:szCs w:val="28"/>
          <w:rtl/>
        </w:rPr>
        <w:t xml:space="preserve">. </w:t>
      </w:r>
      <w:r w:rsidRPr="00446A3E">
        <w:rPr>
          <w:rFonts w:asciiTheme="majorBidi" w:hAnsiTheme="majorBidi" w:cstheme="majorBidi"/>
          <w:sz w:val="28"/>
          <w:szCs w:val="28"/>
        </w:rPr>
        <w:t xml:space="preserve">(Abubakar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446A3E">
        <w:rPr>
          <w:rFonts w:asciiTheme="majorBidi" w:hAnsiTheme="majorBidi" w:cstheme="majorBidi"/>
          <w:sz w:val="28"/>
          <w:szCs w:val="28"/>
        </w:rPr>
        <w:t>, 2024)</w:t>
      </w:r>
    </w:p>
    <w:p w14:paraId="6EB06E8D" w14:textId="77777777" w:rsidR="00417C4B" w:rsidRPr="001952D6" w:rsidRDefault="00417C4B" w:rsidP="00FA7372">
      <w:pPr>
        <w:spacing w:before="240" w:after="120" w:line="276" w:lineRule="auto"/>
        <w:jc w:val="both"/>
        <w:rPr>
          <w:rFonts w:ascii="Simplified Arabic" w:hAnsi="Simplified Arabic" w:cs="Simplified Arabic"/>
          <w:sz w:val="28"/>
          <w:szCs w:val="28"/>
          <w:rtl/>
        </w:rPr>
      </w:pPr>
      <w:r w:rsidRPr="001952D6">
        <w:rPr>
          <w:rFonts w:ascii="Simplified Arabic" w:hAnsi="Simplified Arabic" w:cs="Simplified Arabic"/>
          <w:sz w:val="28"/>
          <w:szCs w:val="28"/>
          <w:rtl/>
        </w:rPr>
        <w:t xml:space="preserve"> </w:t>
      </w:r>
      <w:proofErr w:type="spellStart"/>
      <w:r w:rsidRPr="001952D6">
        <w:rPr>
          <w:rFonts w:ascii="Simplified Arabic" w:hAnsi="Simplified Arabic" w:cs="Simplified Arabic"/>
          <w:sz w:val="28"/>
          <w:szCs w:val="28"/>
          <w:rtl/>
        </w:rPr>
        <w:t>و</w:t>
      </w:r>
      <w:r>
        <w:rPr>
          <w:rFonts w:ascii="Simplified Arabic" w:hAnsi="Simplified Arabic" w:cs="Simplified Arabic" w:hint="cs"/>
          <w:sz w:val="28"/>
          <w:szCs w:val="28"/>
          <w:rtl/>
        </w:rPr>
        <w:t>أخيرأ</w:t>
      </w:r>
      <w:proofErr w:type="spellEnd"/>
      <w:r>
        <w:rPr>
          <w:rFonts w:ascii="Simplified Arabic" w:hAnsi="Simplified Arabic" w:cs="Simplified Arabic" w:hint="cs"/>
          <w:sz w:val="28"/>
          <w:szCs w:val="28"/>
          <w:rtl/>
        </w:rPr>
        <w:t xml:space="preserve">، </w:t>
      </w:r>
      <w:r w:rsidRPr="001952D6">
        <w:rPr>
          <w:rFonts w:ascii="Simplified Arabic" w:hAnsi="Simplified Arabic" w:cs="Simplified Arabic"/>
          <w:sz w:val="28"/>
          <w:szCs w:val="28"/>
          <w:rtl/>
        </w:rPr>
        <w:t xml:space="preserve">يشير البعض إلى أن </w:t>
      </w:r>
      <w:r>
        <w:rPr>
          <w:rFonts w:ascii="Simplified Arabic" w:hAnsi="Simplified Arabic" w:cs="Simplified Arabic" w:hint="cs"/>
          <w:sz w:val="28"/>
          <w:szCs w:val="28"/>
          <w:rtl/>
        </w:rPr>
        <w:t>التوعية</w:t>
      </w:r>
      <w:r w:rsidRPr="001952D6">
        <w:rPr>
          <w:rFonts w:ascii="Simplified Arabic" w:hAnsi="Simplified Arabic" w:cs="Simplified Arabic"/>
          <w:sz w:val="28"/>
          <w:szCs w:val="28"/>
          <w:rtl/>
        </w:rPr>
        <w:t xml:space="preserve"> تسهم في تعزيز الأداء المالي للمنشأ عبر تحسين كفاءة اتخاذ القرارات وإتاحة الاستفادة المثلى من </w:t>
      </w:r>
      <w:r>
        <w:rPr>
          <w:rFonts w:ascii="Simplified Arabic" w:hAnsi="Simplified Arabic" w:cs="Simplified Arabic" w:hint="cs"/>
          <w:sz w:val="28"/>
          <w:szCs w:val="28"/>
          <w:rtl/>
        </w:rPr>
        <w:t>الإعفاءات والمحفزات</w:t>
      </w:r>
      <w:r w:rsidRPr="001952D6">
        <w:rPr>
          <w:rFonts w:ascii="Simplified Arabic" w:hAnsi="Simplified Arabic" w:cs="Simplified Arabic"/>
          <w:sz w:val="28"/>
          <w:szCs w:val="28"/>
          <w:rtl/>
        </w:rPr>
        <w:t xml:space="preserve"> الضريبة المتاحة</w:t>
      </w:r>
      <w:r>
        <w:rPr>
          <w:rFonts w:ascii="Simplified Arabic" w:hAnsi="Simplified Arabic" w:cs="Simplified Arabic" w:hint="cs"/>
          <w:sz w:val="28"/>
          <w:szCs w:val="28"/>
          <w:rtl/>
        </w:rPr>
        <w:t xml:space="preserve">. </w:t>
      </w:r>
      <w:r w:rsidRPr="00261C52">
        <w:rPr>
          <w:rFonts w:asciiTheme="majorBidi" w:hAnsiTheme="majorBidi" w:cstheme="majorBidi"/>
          <w:sz w:val="28"/>
          <w:szCs w:val="28"/>
        </w:rPr>
        <w:t>(</w:t>
      </w:r>
      <w:proofErr w:type="spellStart"/>
      <w:r w:rsidRPr="00261C52">
        <w:rPr>
          <w:rFonts w:asciiTheme="majorBidi" w:hAnsiTheme="majorBidi" w:cstheme="majorBidi"/>
          <w:sz w:val="28"/>
          <w:szCs w:val="28"/>
        </w:rPr>
        <w:t>Man</w:t>
      </w:r>
      <w:r>
        <w:rPr>
          <w:rFonts w:asciiTheme="majorBidi" w:hAnsiTheme="majorBidi" w:cstheme="majorBidi"/>
          <w:sz w:val="28"/>
          <w:szCs w:val="28"/>
        </w:rPr>
        <w:t>goting</w:t>
      </w:r>
      <w:proofErr w:type="spellEnd"/>
      <w:r w:rsidRPr="00261C52">
        <w:rPr>
          <w:rFonts w:asciiTheme="majorBidi" w:hAnsiTheme="majorBidi" w:cstheme="majorBidi"/>
          <w:sz w:val="28"/>
          <w:szCs w:val="28"/>
        </w:rPr>
        <w:t xml:space="preserve"> </w:t>
      </w:r>
      <w:r w:rsidRPr="008B449B">
        <w:rPr>
          <w:rFonts w:asciiTheme="majorBidi" w:hAnsiTheme="majorBidi" w:cstheme="majorBidi"/>
          <w:iCs/>
          <w:sz w:val="28"/>
          <w:szCs w:val="28"/>
        </w:rPr>
        <w:t>et al</w:t>
      </w:r>
      <w:r w:rsidRPr="008B449B">
        <w:rPr>
          <w:rFonts w:asciiTheme="majorBidi" w:hAnsiTheme="majorBidi" w:cstheme="majorBidi"/>
          <w:sz w:val="28"/>
          <w:szCs w:val="28"/>
        </w:rPr>
        <w:t>.</w:t>
      </w:r>
      <w:r w:rsidRPr="00261C52">
        <w:rPr>
          <w:rFonts w:asciiTheme="majorBidi" w:hAnsiTheme="majorBidi" w:cstheme="majorBidi"/>
          <w:sz w:val="28"/>
          <w:szCs w:val="28"/>
        </w:rPr>
        <w:t>, 202</w:t>
      </w:r>
      <w:r>
        <w:rPr>
          <w:rFonts w:asciiTheme="majorBidi" w:hAnsiTheme="majorBidi" w:cstheme="majorBidi"/>
          <w:sz w:val="28"/>
          <w:szCs w:val="28"/>
        </w:rPr>
        <w:t>4</w:t>
      </w:r>
      <w:r w:rsidRPr="00261C52">
        <w:rPr>
          <w:rFonts w:asciiTheme="majorBidi" w:hAnsiTheme="majorBidi" w:cstheme="majorBidi"/>
          <w:sz w:val="28"/>
          <w:szCs w:val="28"/>
        </w:rPr>
        <w:t>)</w:t>
      </w:r>
    </w:p>
    <w:p w14:paraId="40B196A7" w14:textId="77777777" w:rsidR="00417C4B" w:rsidRDefault="00417C4B" w:rsidP="00FA7372">
      <w:pPr>
        <w:jc w:val="both"/>
        <w:rPr>
          <w:rFonts w:ascii="Sakkal Majalla" w:hAnsi="Sakkal Majalla" w:cs="Sakkal Majalla"/>
          <w:b/>
          <w:bCs/>
          <w:sz w:val="40"/>
          <w:szCs w:val="40"/>
          <w:u w:val="single"/>
          <w:rtl/>
        </w:rPr>
      </w:pPr>
    </w:p>
    <w:p w14:paraId="6A0A1EFB" w14:textId="77777777" w:rsidR="00417C4B" w:rsidRDefault="00417C4B" w:rsidP="00FA7372">
      <w:pPr>
        <w:jc w:val="both"/>
        <w:rPr>
          <w:rFonts w:ascii="Sakkal Majalla" w:hAnsi="Sakkal Majalla" w:cs="Sakkal Majalla"/>
          <w:b/>
          <w:bCs/>
          <w:sz w:val="40"/>
          <w:szCs w:val="40"/>
          <w:u w:val="single"/>
          <w:rtl/>
        </w:rPr>
      </w:pPr>
    </w:p>
    <w:p w14:paraId="1FB12C4B" w14:textId="77777777" w:rsidR="00417C4B" w:rsidRDefault="00417C4B" w:rsidP="00FA7372">
      <w:pPr>
        <w:jc w:val="both"/>
        <w:rPr>
          <w:rFonts w:ascii="Sakkal Majalla" w:hAnsi="Sakkal Majalla" w:cs="Sakkal Majalla"/>
          <w:b/>
          <w:bCs/>
          <w:sz w:val="40"/>
          <w:szCs w:val="40"/>
          <w:u w:val="single"/>
          <w:rtl/>
        </w:rPr>
      </w:pPr>
    </w:p>
    <w:p w14:paraId="048B0173" w14:textId="77777777" w:rsidR="00417C4B" w:rsidRDefault="00417C4B" w:rsidP="00FA7372">
      <w:pPr>
        <w:jc w:val="both"/>
        <w:rPr>
          <w:rFonts w:ascii="Sakkal Majalla" w:hAnsi="Sakkal Majalla" w:cs="Sakkal Majalla"/>
          <w:b/>
          <w:bCs/>
          <w:sz w:val="40"/>
          <w:szCs w:val="40"/>
          <w:u w:val="single"/>
          <w:rtl/>
        </w:rPr>
      </w:pPr>
    </w:p>
    <w:p w14:paraId="6FD40E54" w14:textId="77ED6A0B" w:rsidR="00173339" w:rsidRPr="00CC46C1" w:rsidRDefault="00173339" w:rsidP="00FA7372">
      <w:pPr>
        <w:jc w:val="both"/>
        <w:rPr>
          <w:rFonts w:ascii="Sakkal Majalla" w:hAnsi="Sakkal Majalla" w:cs="Sakkal Majalla"/>
          <w:b/>
          <w:bCs/>
          <w:sz w:val="40"/>
          <w:szCs w:val="40"/>
          <w:u w:val="single"/>
          <w:rtl/>
        </w:rPr>
      </w:pPr>
      <w:r w:rsidRPr="00CC46C1">
        <w:rPr>
          <w:rFonts w:ascii="Sakkal Majalla" w:hAnsi="Sakkal Majalla" w:cs="Sakkal Majalla" w:hint="cs"/>
          <w:b/>
          <w:bCs/>
          <w:sz w:val="40"/>
          <w:szCs w:val="40"/>
          <w:u w:val="single"/>
          <w:rtl/>
        </w:rPr>
        <w:lastRenderedPageBreak/>
        <w:t>الدراسات السابقة:</w:t>
      </w:r>
    </w:p>
    <w:p w14:paraId="3536A873" w14:textId="77777777" w:rsidR="00173339" w:rsidRPr="00B607DF" w:rsidRDefault="00173339" w:rsidP="00FA7372">
      <w:pPr>
        <w:spacing w:before="120" w:after="120" w:line="360" w:lineRule="auto"/>
        <w:jc w:val="both"/>
        <w:rPr>
          <w:rFonts w:ascii="Sakkal Majalla" w:hAnsi="Sakkal Majalla" w:cs="Sakkal Majalla"/>
          <w:b/>
          <w:bCs/>
          <w:sz w:val="32"/>
          <w:szCs w:val="32"/>
          <w:u w:val="single"/>
          <w:rtl/>
        </w:rPr>
      </w:pPr>
      <w:r w:rsidRPr="00B607DF">
        <w:rPr>
          <w:rFonts w:ascii="Sakkal Majalla" w:hAnsi="Sakkal Majalla" w:cs="Sakkal Majalla" w:hint="cs"/>
          <w:b/>
          <w:bCs/>
          <w:sz w:val="32"/>
          <w:szCs w:val="32"/>
          <w:u w:val="single"/>
          <w:rtl/>
        </w:rPr>
        <w:t>الدراسات المحلية:</w:t>
      </w:r>
    </w:p>
    <w:p w14:paraId="0CE9080A" w14:textId="77777777" w:rsidR="00173339" w:rsidRPr="0036305E" w:rsidRDefault="00173339" w:rsidP="00FA7372">
      <w:pPr>
        <w:spacing w:after="0" w:line="360" w:lineRule="auto"/>
        <w:jc w:val="both"/>
        <w:rPr>
          <w:rFonts w:ascii="Simplified Arabic" w:hAnsi="Simplified Arabic" w:cs="Simplified Arabic"/>
          <w:b/>
          <w:bCs/>
          <w:sz w:val="28"/>
          <w:szCs w:val="28"/>
          <w:rtl/>
        </w:rPr>
      </w:pPr>
      <w:r w:rsidRPr="0036305E">
        <w:rPr>
          <w:rFonts w:ascii="Simplified Arabic" w:hAnsi="Simplified Arabic" w:cs="Simplified Arabic"/>
          <w:b/>
          <w:bCs/>
          <w:sz w:val="28"/>
          <w:szCs w:val="28"/>
          <w:rtl/>
        </w:rPr>
        <w:t>دراسة (</w:t>
      </w:r>
      <w:proofErr w:type="spellStart"/>
      <w:r w:rsidRPr="0036305E">
        <w:rPr>
          <w:rFonts w:ascii="Simplified Arabic" w:hAnsi="Simplified Arabic" w:cs="Simplified Arabic"/>
          <w:b/>
          <w:bCs/>
          <w:sz w:val="28"/>
          <w:szCs w:val="28"/>
          <w:rtl/>
        </w:rPr>
        <w:t>الهذالي</w:t>
      </w:r>
      <w:proofErr w:type="spellEnd"/>
      <w:r w:rsidRPr="0036305E">
        <w:rPr>
          <w:rFonts w:ascii="Simplified Arabic" w:hAnsi="Simplified Arabic" w:cs="Simplified Arabic"/>
          <w:b/>
          <w:bCs/>
          <w:sz w:val="28"/>
          <w:szCs w:val="28"/>
          <w:rtl/>
        </w:rPr>
        <w:t>، 2024)، تأثير الوعي الريادي على المشاريع الصغيرة والمتوسطة في ضوء متطلبات برنامج التحول الوطني.</w:t>
      </w:r>
    </w:p>
    <w:p w14:paraId="62E62D50" w14:textId="77777777" w:rsidR="00173339" w:rsidRDefault="00173339" w:rsidP="00FA7372">
      <w:pPr>
        <w:spacing w:after="120" w:line="360" w:lineRule="auto"/>
        <w:ind w:firstLine="720"/>
        <w:jc w:val="both"/>
        <w:rPr>
          <w:rFonts w:ascii="Simplified Arabic" w:hAnsi="Simplified Arabic" w:cs="Simplified Arabic"/>
          <w:sz w:val="28"/>
          <w:szCs w:val="28"/>
          <w:rtl/>
        </w:rPr>
      </w:pPr>
      <w:r w:rsidRPr="00A005B4">
        <w:rPr>
          <w:rFonts w:ascii="Simplified Arabic" w:hAnsi="Simplified Arabic" w:cs="Simplified Arabic"/>
          <w:sz w:val="28"/>
          <w:szCs w:val="28"/>
          <w:rtl/>
        </w:rPr>
        <w:t xml:space="preserve">تهدف هذه الدراسة إلى قياس أثر الوعي الريادي على المشاريع الصغيرة والمتوسطة في ضوء متطلبات برنامج التحول الوطني. اعتمدت الباحثة في هذه الدراسة على المنهج الوصفي المسحي واستخدمت استبانة لجمع البيانات من عينة مجتمع الدراسة الذي يمثل كافة أصحاب المشاريع الصغيرة والمتوسطة في المملكة العربية السعودية وقد تم أخذ عين عشوائية قصدية من أصحاب المشاريع الصغيرة والمتوسطة في منطقة مكة المكرمة وكان عددهم </w:t>
      </w:r>
      <w:r>
        <w:rPr>
          <w:rFonts w:ascii="Simplified Arabic" w:hAnsi="Simplified Arabic" w:cs="Simplified Arabic" w:hint="cs"/>
          <w:sz w:val="28"/>
          <w:szCs w:val="28"/>
          <w:rtl/>
        </w:rPr>
        <w:t>50</w:t>
      </w:r>
      <w:r w:rsidRPr="00A005B4">
        <w:rPr>
          <w:rFonts w:ascii="Simplified Arabic" w:hAnsi="Simplified Arabic" w:cs="Simplified Arabic"/>
          <w:sz w:val="28"/>
          <w:szCs w:val="28"/>
          <w:rtl/>
        </w:rPr>
        <w:t xml:space="preserve"> ومن أهم النتائج التي توصلت إليها الدراسة ارتفاع مستوى الوعي الريادي في المشاريع الصغيرة والمتوسطة والذي ساهم في استدامة هذه المشاريع وأسهمها في رفع الاقتصاد المحلي وأن توجه المملكة نحو ريادة الأعمال أسهم في زيادة الناتج المحلي ورفع الاقتصاد بضرورة ريادة الأعمال في ظل التطورات الحاصلة في العالم.</w:t>
      </w:r>
    </w:p>
    <w:p w14:paraId="3365536B" w14:textId="77777777" w:rsidR="00173339" w:rsidRPr="0036305E" w:rsidRDefault="00173339" w:rsidP="00FA7372">
      <w:pPr>
        <w:spacing w:before="240" w:after="0" w:line="360" w:lineRule="auto"/>
        <w:jc w:val="both"/>
        <w:rPr>
          <w:rFonts w:ascii="Simplified Arabic" w:hAnsi="Simplified Arabic" w:cs="Simplified Arabic"/>
          <w:b/>
          <w:bCs/>
          <w:sz w:val="28"/>
          <w:szCs w:val="28"/>
          <w:rtl/>
        </w:rPr>
      </w:pPr>
      <w:r w:rsidRPr="0036305E">
        <w:rPr>
          <w:rFonts w:ascii="Simplified Arabic" w:hAnsi="Simplified Arabic" w:cs="Simplified Arabic"/>
          <w:b/>
          <w:bCs/>
          <w:sz w:val="28"/>
          <w:szCs w:val="28"/>
          <w:rtl/>
        </w:rPr>
        <w:t xml:space="preserve">دراسة </w:t>
      </w:r>
      <w:r w:rsidRPr="0036305E">
        <w:rPr>
          <w:rFonts w:ascii="Simplified Arabic" w:hAnsi="Simplified Arabic" w:cs="Simplified Arabic" w:hint="cs"/>
          <w:b/>
          <w:bCs/>
          <w:sz w:val="28"/>
          <w:szCs w:val="28"/>
          <w:rtl/>
        </w:rPr>
        <w:t>(</w:t>
      </w:r>
      <w:proofErr w:type="spellStart"/>
      <w:r w:rsidRPr="0036305E">
        <w:rPr>
          <w:rFonts w:ascii="Simplified Arabic" w:hAnsi="Simplified Arabic" w:cs="Simplified Arabic" w:hint="cs"/>
          <w:b/>
          <w:bCs/>
          <w:sz w:val="28"/>
          <w:szCs w:val="28"/>
          <w:rtl/>
        </w:rPr>
        <w:t>ارشيد</w:t>
      </w:r>
      <w:proofErr w:type="spellEnd"/>
      <w:r w:rsidRPr="0036305E">
        <w:rPr>
          <w:rFonts w:ascii="Simplified Arabic" w:hAnsi="Simplified Arabic" w:cs="Simplified Arabic" w:hint="cs"/>
          <w:b/>
          <w:bCs/>
          <w:sz w:val="28"/>
          <w:szCs w:val="28"/>
          <w:rtl/>
        </w:rPr>
        <w:t>، 2020</w:t>
      </w:r>
      <w:r w:rsidRPr="0036305E">
        <w:rPr>
          <w:rFonts w:ascii="Simplified Arabic" w:hAnsi="Simplified Arabic" w:cs="Simplified Arabic"/>
          <w:b/>
          <w:bCs/>
          <w:sz w:val="28"/>
          <w:szCs w:val="28"/>
          <w:rtl/>
        </w:rPr>
        <w:t>)</w:t>
      </w:r>
      <w:r w:rsidRPr="0036305E">
        <w:rPr>
          <w:rFonts w:ascii="Simplified Arabic" w:hAnsi="Simplified Arabic" w:cs="Simplified Arabic" w:hint="cs"/>
          <w:b/>
          <w:bCs/>
          <w:sz w:val="28"/>
          <w:szCs w:val="28"/>
          <w:rtl/>
        </w:rPr>
        <w:t>.</w:t>
      </w:r>
      <w:r w:rsidRPr="0036305E">
        <w:rPr>
          <w:rFonts w:ascii="Simplified Arabic" w:hAnsi="Simplified Arabic" w:cs="Simplified Arabic"/>
          <w:b/>
          <w:bCs/>
          <w:sz w:val="28"/>
          <w:szCs w:val="28"/>
          <w:rtl/>
        </w:rPr>
        <w:t xml:space="preserve"> أثر إدراك المكلفين لمحددات تطبيق ضريبة القيمة المضافة على الوعي الضريبي في المملكة العربية السعودية: دراسة على منطقة </w:t>
      </w:r>
      <w:r w:rsidRPr="0036305E">
        <w:rPr>
          <w:rFonts w:ascii="Simplified Arabic" w:hAnsi="Simplified Arabic" w:cs="Simplified Arabic" w:hint="cs"/>
          <w:b/>
          <w:bCs/>
          <w:sz w:val="28"/>
          <w:szCs w:val="28"/>
          <w:rtl/>
        </w:rPr>
        <w:t>تبوك</w:t>
      </w:r>
    </w:p>
    <w:p w14:paraId="513E054A" w14:textId="77777777" w:rsidR="00173339" w:rsidRDefault="00173339" w:rsidP="00FA7372">
      <w:pPr>
        <w:spacing w:before="120" w:after="120" w:line="360" w:lineRule="auto"/>
        <w:ind w:firstLine="720"/>
        <w:jc w:val="both"/>
        <w:rPr>
          <w:rFonts w:ascii="Simplified Arabic" w:hAnsi="Simplified Arabic" w:cs="Simplified Arabic"/>
          <w:sz w:val="28"/>
          <w:szCs w:val="28"/>
          <w:rtl/>
        </w:rPr>
      </w:pPr>
      <w:r w:rsidRPr="00881623">
        <w:rPr>
          <w:rFonts w:ascii="Simplified Arabic" w:hAnsi="Simplified Arabic" w:cs="Simplified Arabic"/>
          <w:sz w:val="28"/>
          <w:szCs w:val="28"/>
          <w:rtl/>
        </w:rPr>
        <w:t xml:space="preserve">هدفت الدراسة إلى الوقوف على أثر إدراك المكلفين بمحددات تطبيق ضريبة القيمة المضافة على الوعي الضريبي في المملكة والتي شُرع في تطبيقها منذ بداية 2018، استخدم الباحث المنهج الوصفي التحليلي، وفي ضوء مراجعة أدبيات الدراسات ذات العلاقة ونظام ضريبة القيمة المضافة واللائحة التنفيذية لضريبة القيمة المضافة، تم تصميم أستبانه لمحددات ضريبة القيمة المضافة، وجرى توزيعها على عينة مكونة من (62) مكلفا من مكلفي ضريبة القيمة المضافة في منطقة تبوك، وبعد تحليل النتائج خلصت الدراسة إلى أن التطبيق الضريبي لضريبة القيمة المضافة يتأثر بمجموعة من المحددات (معدل الضريبة، </w:t>
      </w:r>
      <w:r w:rsidRPr="00881623">
        <w:rPr>
          <w:rFonts w:ascii="Simplified Arabic" w:hAnsi="Simplified Arabic" w:cs="Simplified Arabic"/>
          <w:sz w:val="28"/>
          <w:szCs w:val="28"/>
          <w:rtl/>
        </w:rPr>
        <w:lastRenderedPageBreak/>
        <w:t>حد التسجيل الإلزامي، الغرامات، التسديد، الأساس المحاسبي، طريقة التحاسب، الرقابة الذاتية للضريبة، الشكل التنظيمي لإدارة الضريبة، التعليم والتدريب، والتسجيل الاختياري)، كما أظهرت الدراسة وجود أثر ذو دلالة إحصائية لإدراك المكلفين للمحددات التشريعية (معدل الضريبة، حد التسجيل الإلزامي، الغرامات، التسديد) والمحددات الفنية (الأساس المحاسبي، طريقة التحاسب، الرقابة الذاتية للضريبة) على الوعي الضريبي، وفي ضوء نتائج الدراسة يوصي الباحث بزيادة الاهتمام بجوانب المعرفة الضريبية وتوسيع أدواتها في مختلف مراحل التعليم المدرسي وزيادة التوسع في نشر الثقافة والمعرفة الضريبية في المراحل الجامعية لزيادة الوعي الضريبي</w:t>
      </w:r>
      <w:r w:rsidRPr="00881623">
        <w:rPr>
          <w:rFonts w:ascii="Simplified Arabic" w:hAnsi="Simplified Arabic" w:cs="Simplified Arabic" w:hint="cs"/>
          <w:sz w:val="28"/>
          <w:szCs w:val="28"/>
          <w:rtl/>
        </w:rPr>
        <w:t>.</w:t>
      </w:r>
    </w:p>
    <w:p w14:paraId="535DC46B" w14:textId="77777777" w:rsidR="00173339" w:rsidRPr="0036305E" w:rsidRDefault="00173339" w:rsidP="00FA7372">
      <w:pPr>
        <w:spacing w:before="360" w:after="0" w:line="360" w:lineRule="auto"/>
        <w:jc w:val="both"/>
        <w:rPr>
          <w:rFonts w:ascii="Sakkal Majalla" w:hAnsi="Sakkal Majalla" w:cs="Sakkal Majalla"/>
          <w:b/>
          <w:bCs/>
          <w:sz w:val="32"/>
          <w:szCs w:val="32"/>
          <w:u w:val="single"/>
          <w:rtl/>
        </w:rPr>
      </w:pPr>
      <w:r w:rsidRPr="0036305E">
        <w:rPr>
          <w:rFonts w:ascii="Sakkal Majalla" w:hAnsi="Sakkal Majalla" w:cs="Sakkal Majalla" w:hint="cs"/>
          <w:b/>
          <w:bCs/>
          <w:sz w:val="32"/>
          <w:szCs w:val="32"/>
          <w:u w:val="single"/>
          <w:rtl/>
        </w:rPr>
        <w:t>الدراسات العربية:</w:t>
      </w:r>
    </w:p>
    <w:p w14:paraId="4F452339" w14:textId="77777777" w:rsidR="00173339" w:rsidRDefault="00173339" w:rsidP="00FA7372">
      <w:pPr>
        <w:spacing w:after="0" w:line="360" w:lineRule="auto"/>
        <w:jc w:val="both"/>
        <w:rPr>
          <w:rFonts w:ascii="Simplified Arabic" w:hAnsi="Simplified Arabic" w:cs="Simplified Arabic"/>
          <w:b/>
          <w:bCs/>
          <w:sz w:val="28"/>
          <w:szCs w:val="28"/>
          <w:rtl/>
        </w:rPr>
      </w:pPr>
      <w:r w:rsidRPr="00A005B4">
        <w:rPr>
          <w:rFonts w:ascii="Simplified Arabic" w:hAnsi="Simplified Arabic" w:cs="Simplified Arabic"/>
          <w:b/>
          <w:bCs/>
          <w:sz w:val="28"/>
          <w:szCs w:val="28"/>
          <w:rtl/>
        </w:rPr>
        <w:t>دراسة (حسن، 2020)،</w:t>
      </w:r>
      <w:r w:rsidRPr="0036305E">
        <w:rPr>
          <w:rFonts w:ascii="Simplified Arabic" w:hAnsi="Simplified Arabic" w:cs="Simplified Arabic"/>
          <w:b/>
          <w:bCs/>
          <w:sz w:val="28"/>
          <w:szCs w:val="28"/>
          <w:rtl/>
        </w:rPr>
        <w:t xml:space="preserve"> </w:t>
      </w:r>
      <w:r w:rsidRPr="00A005B4">
        <w:rPr>
          <w:rFonts w:ascii="Simplified Arabic" w:hAnsi="Simplified Arabic" w:cs="Simplified Arabic"/>
          <w:b/>
          <w:bCs/>
          <w:sz w:val="28"/>
          <w:szCs w:val="28"/>
          <w:rtl/>
        </w:rPr>
        <w:t>أثر الذكاء التنظيمي في استدامة المشروعات الصغيرة والمتوسطة</w:t>
      </w:r>
      <w:r>
        <w:rPr>
          <w:rFonts w:ascii="Simplified Arabic" w:hAnsi="Simplified Arabic" w:cs="Simplified Arabic" w:hint="cs"/>
          <w:b/>
          <w:bCs/>
          <w:sz w:val="28"/>
          <w:szCs w:val="28"/>
          <w:rtl/>
        </w:rPr>
        <w:t xml:space="preserve">: </w:t>
      </w:r>
      <w:r w:rsidRPr="00650615">
        <w:rPr>
          <w:rFonts w:ascii="Simplified Arabic" w:hAnsi="Simplified Arabic" w:cs="Simplified Arabic"/>
          <w:b/>
          <w:bCs/>
          <w:sz w:val="28"/>
          <w:szCs w:val="28"/>
          <w:rtl/>
        </w:rPr>
        <w:t>دراسة ميدانية في المشروعات المسجلة في غرفتي تجارة دمشق وريفه</w:t>
      </w:r>
      <w:r>
        <w:rPr>
          <w:rFonts w:ascii="Simplified Arabic" w:hAnsi="Simplified Arabic" w:cs="Simplified Arabic" w:hint="cs"/>
          <w:b/>
          <w:bCs/>
          <w:sz w:val="28"/>
          <w:szCs w:val="28"/>
          <w:rtl/>
        </w:rPr>
        <w:t>ا.</w:t>
      </w:r>
    </w:p>
    <w:p w14:paraId="2A652031" w14:textId="77777777" w:rsidR="00173339" w:rsidRDefault="00173339" w:rsidP="00FA7372">
      <w:pPr>
        <w:spacing w:after="120"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ab/>
      </w:r>
      <w:r w:rsidRPr="00650615">
        <w:rPr>
          <w:rFonts w:ascii="Simplified Arabic" w:hAnsi="Simplified Arabic" w:cs="Simplified Arabic" w:hint="cs"/>
          <w:sz w:val="28"/>
          <w:szCs w:val="28"/>
          <w:rtl/>
        </w:rPr>
        <w:t>ت</w:t>
      </w:r>
      <w:r w:rsidRPr="00650615">
        <w:rPr>
          <w:rFonts w:ascii="Simplified Arabic" w:hAnsi="Simplified Arabic" w:cs="Simplified Arabic"/>
          <w:sz w:val="28"/>
          <w:szCs w:val="28"/>
          <w:rtl/>
        </w:rPr>
        <w:t>هدف هذه الدراسة إلى التعرف على مدى تطبيق الذكاء التنظيمي والوقوف على ال</w:t>
      </w:r>
      <w:r>
        <w:rPr>
          <w:rFonts w:ascii="Simplified Arabic" w:hAnsi="Simplified Arabic" w:cs="Simplified Arabic" w:hint="cs"/>
          <w:sz w:val="28"/>
          <w:szCs w:val="28"/>
          <w:rtl/>
        </w:rPr>
        <w:t>أ</w:t>
      </w:r>
      <w:r w:rsidRPr="00650615">
        <w:rPr>
          <w:rFonts w:ascii="Simplified Arabic" w:hAnsi="Simplified Arabic" w:cs="Simplified Arabic"/>
          <w:sz w:val="28"/>
          <w:szCs w:val="28"/>
          <w:rtl/>
        </w:rPr>
        <w:t>ثر الذي يمكن أن يلعب</w:t>
      </w:r>
      <w:r>
        <w:rPr>
          <w:rFonts w:ascii="Simplified Arabic" w:hAnsi="Simplified Arabic" w:cs="Simplified Arabic" w:hint="cs"/>
          <w:sz w:val="28"/>
          <w:szCs w:val="28"/>
          <w:rtl/>
        </w:rPr>
        <w:t>ه</w:t>
      </w:r>
      <w:r w:rsidRPr="00650615">
        <w:rPr>
          <w:rFonts w:ascii="Simplified Arabic" w:hAnsi="Simplified Arabic" w:cs="Simplified Arabic"/>
          <w:sz w:val="28"/>
          <w:szCs w:val="28"/>
          <w:rtl/>
        </w:rPr>
        <w:t xml:space="preserve"> في </w:t>
      </w:r>
      <w:r>
        <w:rPr>
          <w:rFonts w:ascii="Simplified Arabic" w:hAnsi="Simplified Arabic" w:cs="Simplified Arabic" w:hint="cs"/>
          <w:sz w:val="28"/>
          <w:szCs w:val="28"/>
          <w:rtl/>
        </w:rPr>
        <w:t>استدامة</w:t>
      </w:r>
      <w:r w:rsidRPr="00650615">
        <w:rPr>
          <w:rFonts w:ascii="Simplified Arabic" w:hAnsi="Simplified Arabic" w:cs="Simplified Arabic"/>
          <w:sz w:val="28"/>
          <w:szCs w:val="28"/>
          <w:rtl/>
        </w:rPr>
        <w:t xml:space="preserve"> المشروعات الصغيرة والمتوسطة في غرفتي إيجار دمشق </w:t>
      </w:r>
      <w:r>
        <w:rPr>
          <w:rFonts w:ascii="Simplified Arabic" w:hAnsi="Simplified Arabic" w:cs="Simplified Arabic" w:hint="cs"/>
          <w:sz w:val="28"/>
          <w:szCs w:val="28"/>
          <w:rtl/>
        </w:rPr>
        <w:t>وري</w:t>
      </w:r>
      <w:r w:rsidRPr="00650615">
        <w:rPr>
          <w:rFonts w:ascii="Simplified Arabic" w:hAnsi="Simplified Arabic" w:cs="Simplified Arabic"/>
          <w:sz w:val="28"/>
          <w:szCs w:val="28"/>
          <w:rtl/>
        </w:rPr>
        <w:t>فها</w:t>
      </w:r>
      <w:r>
        <w:rPr>
          <w:rFonts w:ascii="Simplified Arabic" w:hAnsi="Simplified Arabic" w:cs="Simplified Arabic" w:hint="cs"/>
          <w:sz w:val="28"/>
          <w:szCs w:val="28"/>
          <w:rtl/>
        </w:rPr>
        <w:t>،</w:t>
      </w:r>
      <w:r w:rsidRPr="00650615">
        <w:rPr>
          <w:rFonts w:ascii="Simplified Arabic" w:hAnsi="Simplified Arabic" w:cs="Simplified Arabic"/>
          <w:sz w:val="28"/>
          <w:szCs w:val="28"/>
          <w:rtl/>
        </w:rPr>
        <w:t xml:space="preserve"> </w:t>
      </w:r>
      <w:r>
        <w:rPr>
          <w:rFonts w:ascii="Simplified Arabic" w:hAnsi="Simplified Arabic" w:cs="Simplified Arabic" w:hint="cs"/>
          <w:sz w:val="28"/>
          <w:szCs w:val="28"/>
          <w:rtl/>
        </w:rPr>
        <w:t>وكان</w:t>
      </w:r>
      <w:r w:rsidRPr="00650615">
        <w:rPr>
          <w:rFonts w:ascii="Simplified Arabic" w:hAnsi="Simplified Arabic" w:cs="Simplified Arabic"/>
          <w:sz w:val="28"/>
          <w:szCs w:val="28"/>
          <w:rtl/>
        </w:rPr>
        <w:t xml:space="preserve"> مجتمع الدراسة </w:t>
      </w:r>
      <w:r>
        <w:rPr>
          <w:rFonts w:ascii="Simplified Arabic" w:hAnsi="Simplified Arabic" w:cs="Simplified Arabic" w:hint="cs"/>
          <w:sz w:val="28"/>
          <w:szCs w:val="28"/>
          <w:rtl/>
        </w:rPr>
        <w:t>يشمل</w:t>
      </w:r>
      <w:r w:rsidRPr="00650615">
        <w:rPr>
          <w:rFonts w:ascii="Simplified Arabic" w:hAnsi="Simplified Arabic" w:cs="Simplified Arabic"/>
          <w:sz w:val="28"/>
          <w:szCs w:val="28"/>
          <w:rtl/>
        </w:rPr>
        <w:t xml:space="preserve"> الشركات الصغيرة والمتوسطة المسجلة في</w:t>
      </w:r>
      <w:r>
        <w:rPr>
          <w:rFonts w:ascii="Simplified Arabic" w:hAnsi="Simplified Arabic" w:cs="Simplified Arabic" w:hint="cs"/>
          <w:sz w:val="28"/>
          <w:szCs w:val="28"/>
          <w:rtl/>
        </w:rPr>
        <w:t xml:space="preserve"> غرفتي تجارة دمشق وريفها</w:t>
      </w:r>
      <w:r w:rsidRPr="00650615">
        <w:rPr>
          <w:rFonts w:ascii="Simplified Arabic" w:hAnsi="Simplified Arabic" w:cs="Simplified Arabic"/>
          <w:sz w:val="28"/>
          <w:szCs w:val="28"/>
          <w:rtl/>
        </w:rPr>
        <w:t xml:space="preserve"> والتي تمارس نشاطا</w:t>
      </w:r>
      <w:r>
        <w:rPr>
          <w:rFonts w:ascii="Simplified Arabic" w:hAnsi="Simplified Arabic" w:cs="Simplified Arabic" w:hint="cs"/>
          <w:sz w:val="28"/>
          <w:szCs w:val="28"/>
          <w:rtl/>
        </w:rPr>
        <w:t>ً</w:t>
      </w:r>
      <w:r w:rsidRPr="00650615">
        <w:rPr>
          <w:rFonts w:ascii="Simplified Arabic" w:hAnsi="Simplified Arabic" w:cs="Simplified Arabic"/>
          <w:sz w:val="28"/>
          <w:szCs w:val="28"/>
          <w:rtl/>
        </w:rPr>
        <w:t xml:space="preserve"> تجاري</w:t>
      </w:r>
      <w:r>
        <w:rPr>
          <w:rFonts w:ascii="Simplified Arabic" w:hAnsi="Simplified Arabic" w:cs="Simplified Arabic" w:hint="cs"/>
          <w:sz w:val="28"/>
          <w:szCs w:val="28"/>
          <w:rtl/>
        </w:rPr>
        <w:t>اً</w:t>
      </w:r>
      <w:r w:rsidRPr="00650615">
        <w:rPr>
          <w:rFonts w:ascii="Simplified Arabic" w:hAnsi="Simplified Arabic" w:cs="Simplified Arabic"/>
          <w:sz w:val="28"/>
          <w:szCs w:val="28"/>
          <w:rtl/>
        </w:rPr>
        <w:t xml:space="preserve"> أو صناعي</w:t>
      </w:r>
      <w:r>
        <w:rPr>
          <w:rFonts w:ascii="Simplified Arabic" w:hAnsi="Simplified Arabic" w:cs="Simplified Arabic" w:hint="cs"/>
          <w:sz w:val="28"/>
          <w:szCs w:val="28"/>
          <w:rtl/>
        </w:rPr>
        <w:t>اً</w:t>
      </w:r>
      <w:r w:rsidRPr="0065061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وتم الدراسة على عينة مكونة من 100 استبانة صالحة للتحليل. واستخدمت الباحثة </w:t>
      </w:r>
      <w:r w:rsidRPr="00650615">
        <w:rPr>
          <w:rFonts w:ascii="Simplified Arabic" w:hAnsi="Simplified Arabic" w:cs="Simplified Arabic"/>
          <w:sz w:val="28"/>
          <w:szCs w:val="28"/>
          <w:rtl/>
        </w:rPr>
        <w:t xml:space="preserve">المنهج الوصف </w:t>
      </w:r>
      <w:r>
        <w:rPr>
          <w:rFonts w:ascii="Simplified Arabic" w:hAnsi="Simplified Arabic" w:cs="Simplified Arabic" w:hint="cs"/>
          <w:sz w:val="28"/>
          <w:szCs w:val="28"/>
          <w:rtl/>
        </w:rPr>
        <w:t>ال</w:t>
      </w:r>
      <w:r w:rsidRPr="00650615">
        <w:rPr>
          <w:rFonts w:ascii="Simplified Arabic" w:hAnsi="Simplified Arabic" w:cs="Simplified Arabic"/>
          <w:sz w:val="28"/>
          <w:szCs w:val="28"/>
          <w:rtl/>
        </w:rPr>
        <w:t xml:space="preserve">تحليلي </w:t>
      </w:r>
      <w:r>
        <w:rPr>
          <w:rFonts w:ascii="Simplified Arabic" w:hAnsi="Simplified Arabic" w:cs="Simplified Arabic" w:hint="cs"/>
          <w:sz w:val="28"/>
          <w:szCs w:val="28"/>
          <w:rtl/>
        </w:rPr>
        <w:t>وخلصت هذه الدراسة نتيجة مهمة بأنه يوجد</w:t>
      </w:r>
      <w:r w:rsidRPr="00650615">
        <w:rPr>
          <w:rFonts w:ascii="Simplified Arabic" w:hAnsi="Simplified Arabic" w:cs="Simplified Arabic"/>
          <w:sz w:val="28"/>
          <w:szCs w:val="28"/>
          <w:rtl/>
        </w:rPr>
        <w:t xml:space="preserve"> علاقة </w:t>
      </w:r>
      <w:r>
        <w:rPr>
          <w:rFonts w:ascii="Simplified Arabic" w:hAnsi="Simplified Arabic" w:cs="Simplified Arabic" w:hint="cs"/>
          <w:sz w:val="28"/>
          <w:szCs w:val="28"/>
          <w:rtl/>
        </w:rPr>
        <w:t>طردية</w:t>
      </w:r>
      <w:r w:rsidRPr="00650615">
        <w:rPr>
          <w:rFonts w:ascii="Simplified Arabic" w:hAnsi="Simplified Arabic" w:cs="Simplified Arabic"/>
          <w:sz w:val="28"/>
          <w:szCs w:val="28"/>
          <w:rtl/>
        </w:rPr>
        <w:t xml:space="preserve"> بين الذكاء التنظيمي </w:t>
      </w:r>
      <w:r>
        <w:rPr>
          <w:rFonts w:ascii="Simplified Arabic" w:hAnsi="Simplified Arabic" w:cs="Simplified Arabic" w:hint="cs"/>
          <w:sz w:val="28"/>
          <w:szCs w:val="28"/>
          <w:rtl/>
        </w:rPr>
        <w:t>واستدامة</w:t>
      </w:r>
      <w:r w:rsidRPr="00650615">
        <w:rPr>
          <w:rFonts w:ascii="Simplified Arabic" w:hAnsi="Simplified Arabic" w:cs="Simplified Arabic"/>
          <w:sz w:val="28"/>
          <w:szCs w:val="28"/>
          <w:rtl/>
        </w:rPr>
        <w:t xml:space="preserve"> المشروعات الصغيرة والمتوسطة على الصعيد الاقتصادي والاجتماعي </w:t>
      </w:r>
      <w:r>
        <w:rPr>
          <w:rFonts w:ascii="Simplified Arabic" w:hAnsi="Simplified Arabic" w:cs="Simplified Arabic" w:hint="cs"/>
          <w:sz w:val="28"/>
          <w:szCs w:val="28"/>
          <w:rtl/>
        </w:rPr>
        <w:t>وكذلك على</w:t>
      </w:r>
      <w:r w:rsidRPr="00650615">
        <w:rPr>
          <w:rFonts w:ascii="Simplified Arabic" w:hAnsi="Simplified Arabic" w:cs="Simplified Arabic"/>
          <w:sz w:val="28"/>
          <w:szCs w:val="28"/>
          <w:rtl/>
        </w:rPr>
        <w:t xml:space="preserve"> الصعيد البيئي</w:t>
      </w:r>
      <w:r>
        <w:rPr>
          <w:rFonts w:ascii="Simplified Arabic" w:hAnsi="Simplified Arabic" w:cs="Simplified Arabic" w:hint="cs"/>
          <w:b/>
          <w:bCs/>
          <w:sz w:val="28"/>
          <w:szCs w:val="28"/>
          <w:rtl/>
        </w:rPr>
        <w:t>.</w:t>
      </w:r>
    </w:p>
    <w:p w14:paraId="0490D384" w14:textId="77777777" w:rsidR="00173339" w:rsidRDefault="00173339" w:rsidP="00FA7372">
      <w:pPr>
        <w:spacing w:before="240" w:after="0" w:line="360" w:lineRule="auto"/>
        <w:jc w:val="both"/>
        <w:rPr>
          <w:rFonts w:ascii="Simplified Arabic" w:hAnsi="Simplified Arabic" w:cs="Simplified Arabic"/>
          <w:b/>
          <w:bCs/>
          <w:sz w:val="28"/>
          <w:szCs w:val="28"/>
          <w:rtl/>
        </w:rPr>
      </w:pPr>
      <w:r w:rsidRPr="00A005B4">
        <w:rPr>
          <w:rFonts w:ascii="Simplified Arabic" w:hAnsi="Simplified Arabic" w:cs="Simplified Arabic"/>
          <w:b/>
          <w:bCs/>
          <w:sz w:val="28"/>
          <w:szCs w:val="28"/>
          <w:rtl/>
        </w:rPr>
        <w:t>دراسة (</w:t>
      </w:r>
      <w:r w:rsidRPr="00FE4FA5">
        <w:rPr>
          <w:rFonts w:ascii="Simplified Arabic" w:hAnsi="Simplified Arabic" w:cs="Simplified Arabic"/>
          <w:b/>
          <w:bCs/>
          <w:sz w:val="28"/>
          <w:szCs w:val="28"/>
          <w:rtl/>
        </w:rPr>
        <w:t xml:space="preserve">العمري، سامر فندي أحمد </w:t>
      </w:r>
      <w:r w:rsidRPr="00FE4FA5">
        <w:rPr>
          <w:rFonts w:ascii="Simplified Arabic" w:hAnsi="Simplified Arabic" w:cs="Simplified Arabic" w:hint="cs"/>
          <w:b/>
          <w:bCs/>
          <w:sz w:val="28"/>
          <w:szCs w:val="28"/>
          <w:rtl/>
        </w:rPr>
        <w:t>و</w:t>
      </w:r>
      <w:r w:rsidRPr="00FE4FA5">
        <w:rPr>
          <w:rFonts w:ascii="Simplified Arabic" w:hAnsi="Simplified Arabic" w:cs="Simplified Arabic"/>
          <w:b/>
          <w:bCs/>
          <w:sz w:val="28"/>
          <w:szCs w:val="28"/>
          <w:rtl/>
        </w:rPr>
        <w:t>مقدادي، يونس عبد العزيز</w:t>
      </w:r>
      <w:r w:rsidRPr="00A005B4">
        <w:rPr>
          <w:rFonts w:ascii="Simplified Arabic" w:hAnsi="Simplified Arabic" w:cs="Simplified Arabic"/>
          <w:b/>
          <w:bCs/>
          <w:sz w:val="28"/>
          <w:szCs w:val="28"/>
          <w:rtl/>
        </w:rPr>
        <w:t>، 202</w:t>
      </w:r>
      <w:r>
        <w:rPr>
          <w:rFonts w:ascii="Simplified Arabic" w:hAnsi="Simplified Arabic" w:cs="Simplified Arabic" w:hint="cs"/>
          <w:b/>
          <w:bCs/>
          <w:sz w:val="28"/>
          <w:szCs w:val="28"/>
          <w:rtl/>
        </w:rPr>
        <w:t>1</w:t>
      </w:r>
      <w:r w:rsidRPr="00A005B4">
        <w:rPr>
          <w:rFonts w:ascii="Simplified Arabic" w:hAnsi="Simplified Arabic" w:cs="Simplified Arabic"/>
          <w:b/>
          <w:bCs/>
          <w:sz w:val="28"/>
          <w:szCs w:val="28"/>
          <w:rtl/>
        </w:rPr>
        <w:t>)،</w:t>
      </w:r>
      <w:r w:rsidRPr="00FE4FA5">
        <w:rPr>
          <w:rFonts w:ascii="Simplified Arabic" w:hAnsi="Simplified Arabic" w:cs="Simplified Arabic"/>
          <w:b/>
          <w:bCs/>
          <w:sz w:val="28"/>
          <w:szCs w:val="28"/>
          <w:rtl/>
        </w:rPr>
        <w:t xml:space="preserve"> أثر استراتيجيات الريادة في تحقيق الاستدامة للمشاريع الصغيرة في مدينة إربد</w:t>
      </w:r>
      <w:r>
        <w:rPr>
          <w:rFonts w:ascii="Simplified Arabic" w:hAnsi="Simplified Arabic" w:cs="Simplified Arabic" w:hint="cs"/>
          <w:b/>
          <w:bCs/>
          <w:sz w:val="28"/>
          <w:szCs w:val="28"/>
          <w:rtl/>
        </w:rPr>
        <w:t>.</w:t>
      </w:r>
    </w:p>
    <w:p w14:paraId="430F2F04" w14:textId="77777777" w:rsidR="00173339" w:rsidRDefault="00173339" w:rsidP="00FA7372">
      <w:pPr>
        <w:spacing w:after="120"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ab/>
      </w:r>
      <w:r w:rsidRPr="00650615">
        <w:rPr>
          <w:rFonts w:ascii="Simplified Arabic" w:hAnsi="Simplified Arabic" w:cs="Simplified Arabic" w:hint="cs"/>
          <w:sz w:val="28"/>
          <w:szCs w:val="28"/>
          <w:rtl/>
        </w:rPr>
        <w:t>ت</w:t>
      </w:r>
      <w:r w:rsidRPr="00650615">
        <w:rPr>
          <w:rFonts w:ascii="Simplified Arabic" w:hAnsi="Simplified Arabic" w:cs="Simplified Arabic"/>
          <w:sz w:val="28"/>
          <w:szCs w:val="28"/>
          <w:rtl/>
        </w:rPr>
        <w:t xml:space="preserve">هدف هذه الدراسة إلى </w:t>
      </w:r>
      <w:r w:rsidRPr="00FE4FA5">
        <w:rPr>
          <w:rFonts w:ascii="Simplified Arabic" w:hAnsi="Simplified Arabic" w:cs="Simplified Arabic" w:hint="cs"/>
          <w:sz w:val="28"/>
          <w:szCs w:val="28"/>
          <w:rtl/>
        </w:rPr>
        <w:t>ت</w:t>
      </w:r>
      <w:r w:rsidRPr="00FE4FA5">
        <w:rPr>
          <w:rFonts w:ascii="Simplified Arabic" w:hAnsi="Simplified Arabic" w:cs="Simplified Arabic"/>
          <w:sz w:val="28"/>
          <w:szCs w:val="28"/>
          <w:rtl/>
        </w:rPr>
        <w:t>هدف الدراسة إلى قياس أثر استراتيجية رياد</w:t>
      </w:r>
      <w:r w:rsidRPr="00FE4FA5">
        <w:rPr>
          <w:rFonts w:ascii="Simplified Arabic" w:hAnsi="Simplified Arabic" w:cs="Simplified Arabic" w:hint="cs"/>
          <w:sz w:val="28"/>
          <w:szCs w:val="28"/>
          <w:rtl/>
        </w:rPr>
        <w:t>ة</w:t>
      </w:r>
      <w:r w:rsidRPr="00FE4FA5">
        <w:rPr>
          <w:rFonts w:ascii="Simplified Arabic" w:hAnsi="Simplified Arabic" w:cs="Simplified Arabic"/>
          <w:sz w:val="28"/>
          <w:szCs w:val="28"/>
          <w:rtl/>
        </w:rPr>
        <w:t xml:space="preserve"> الأعمال في تحقيق </w:t>
      </w:r>
      <w:r w:rsidRPr="00FE4FA5">
        <w:rPr>
          <w:rFonts w:ascii="Simplified Arabic" w:hAnsi="Simplified Arabic" w:cs="Simplified Arabic" w:hint="cs"/>
          <w:sz w:val="28"/>
          <w:szCs w:val="28"/>
          <w:rtl/>
        </w:rPr>
        <w:t>استدامة</w:t>
      </w:r>
      <w:r w:rsidRPr="00FE4FA5">
        <w:rPr>
          <w:rFonts w:ascii="Simplified Arabic" w:hAnsi="Simplified Arabic" w:cs="Simplified Arabic"/>
          <w:sz w:val="28"/>
          <w:szCs w:val="28"/>
          <w:rtl/>
        </w:rPr>
        <w:t xml:space="preserve"> المشاريع الصغيرة في مدينة إربد و</w:t>
      </w:r>
      <w:r w:rsidRPr="00FE4FA5">
        <w:rPr>
          <w:rFonts w:ascii="Simplified Arabic" w:hAnsi="Simplified Arabic" w:cs="Simplified Arabic" w:hint="cs"/>
          <w:sz w:val="28"/>
          <w:szCs w:val="28"/>
          <w:rtl/>
        </w:rPr>
        <w:t>ل</w:t>
      </w:r>
      <w:r w:rsidRPr="00FE4FA5">
        <w:rPr>
          <w:rFonts w:ascii="Simplified Arabic" w:hAnsi="Simplified Arabic" w:cs="Simplified Arabic"/>
          <w:sz w:val="28"/>
          <w:szCs w:val="28"/>
          <w:rtl/>
        </w:rPr>
        <w:t>تحقيق أهداف الدراسة تم استخدام المنهج الوصفي التحلي</w:t>
      </w:r>
      <w:r w:rsidRPr="00FE4FA5">
        <w:rPr>
          <w:rFonts w:ascii="Simplified Arabic" w:hAnsi="Simplified Arabic" w:cs="Simplified Arabic" w:hint="cs"/>
          <w:sz w:val="28"/>
          <w:szCs w:val="28"/>
          <w:rtl/>
        </w:rPr>
        <w:t>ل</w:t>
      </w:r>
      <w:r w:rsidRPr="00FE4FA5">
        <w:rPr>
          <w:rFonts w:ascii="Simplified Arabic" w:hAnsi="Simplified Arabic" w:cs="Simplified Arabic"/>
          <w:sz w:val="28"/>
          <w:szCs w:val="28"/>
          <w:rtl/>
        </w:rPr>
        <w:t xml:space="preserve">ي وتم </w:t>
      </w:r>
      <w:r w:rsidRPr="00FE4FA5">
        <w:rPr>
          <w:rFonts w:ascii="Simplified Arabic" w:hAnsi="Simplified Arabic" w:cs="Simplified Arabic" w:hint="cs"/>
          <w:sz w:val="28"/>
          <w:szCs w:val="28"/>
          <w:rtl/>
        </w:rPr>
        <w:t>استخدام</w:t>
      </w:r>
      <w:r w:rsidRPr="00FE4FA5">
        <w:rPr>
          <w:rFonts w:ascii="Simplified Arabic" w:hAnsi="Simplified Arabic" w:cs="Simplified Arabic"/>
          <w:sz w:val="28"/>
          <w:szCs w:val="28"/>
          <w:rtl/>
        </w:rPr>
        <w:t xml:space="preserve"> </w:t>
      </w:r>
      <w:r w:rsidRPr="00FE4FA5">
        <w:rPr>
          <w:rFonts w:ascii="Simplified Arabic" w:hAnsi="Simplified Arabic" w:cs="Simplified Arabic"/>
          <w:sz w:val="28"/>
          <w:szCs w:val="28"/>
          <w:rtl/>
        </w:rPr>
        <w:lastRenderedPageBreak/>
        <w:t>استبان</w:t>
      </w:r>
      <w:r w:rsidRPr="00FE4FA5">
        <w:rPr>
          <w:rFonts w:ascii="Simplified Arabic" w:hAnsi="Simplified Arabic" w:cs="Simplified Arabic" w:hint="cs"/>
          <w:sz w:val="28"/>
          <w:szCs w:val="28"/>
          <w:rtl/>
        </w:rPr>
        <w:t>ة</w:t>
      </w:r>
      <w:r w:rsidRPr="00FE4FA5">
        <w:rPr>
          <w:rFonts w:ascii="Simplified Arabic" w:hAnsi="Simplified Arabic" w:cs="Simplified Arabic"/>
          <w:sz w:val="28"/>
          <w:szCs w:val="28"/>
          <w:rtl/>
        </w:rPr>
        <w:t xml:space="preserve"> مكونة من 26 فقرة وتم التحقق من صدقها وثبات</w:t>
      </w:r>
      <w:r w:rsidRPr="00FE4FA5">
        <w:rPr>
          <w:rFonts w:ascii="Simplified Arabic" w:hAnsi="Simplified Arabic" w:cs="Simplified Arabic" w:hint="cs"/>
          <w:sz w:val="28"/>
          <w:szCs w:val="28"/>
          <w:rtl/>
        </w:rPr>
        <w:t xml:space="preserve">ها </w:t>
      </w:r>
      <w:r w:rsidRPr="00FE4FA5">
        <w:rPr>
          <w:rFonts w:ascii="Simplified Arabic" w:hAnsi="Simplified Arabic" w:cs="Simplified Arabic"/>
          <w:sz w:val="28"/>
          <w:szCs w:val="28"/>
          <w:rtl/>
        </w:rPr>
        <w:t xml:space="preserve">وتم توزيعها على عينة الدراسة 300 مشروع وتم تحليل البيانات باستخدام برنامج الحزم الاحصائية للعلوم الاجتماعية أظهرت نتائج الدراسة وجود آثر د إحصائية الأبعاد إحصائية لأبعاد الإبداع والابتكار القيادي </w:t>
      </w:r>
      <w:r w:rsidRPr="00FE4FA5">
        <w:rPr>
          <w:rFonts w:ascii="Simplified Arabic" w:hAnsi="Simplified Arabic" w:cs="Simplified Arabic" w:hint="cs"/>
          <w:sz w:val="28"/>
          <w:szCs w:val="28"/>
          <w:rtl/>
        </w:rPr>
        <w:t>والفردية الريادية</w:t>
      </w:r>
      <w:r w:rsidRPr="00FE4FA5">
        <w:rPr>
          <w:rFonts w:ascii="Simplified Arabic" w:hAnsi="Simplified Arabic" w:cs="Simplified Arabic"/>
          <w:sz w:val="28"/>
          <w:szCs w:val="28"/>
          <w:rtl/>
        </w:rPr>
        <w:t xml:space="preserve"> على تحقيق </w:t>
      </w:r>
      <w:r w:rsidRPr="00FE4FA5">
        <w:rPr>
          <w:rFonts w:ascii="Simplified Arabic" w:hAnsi="Simplified Arabic" w:cs="Simplified Arabic" w:hint="cs"/>
          <w:sz w:val="28"/>
          <w:szCs w:val="28"/>
          <w:rtl/>
        </w:rPr>
        <w:t>الاستدامة و</w:t>
      </w:r>
      <w:r w:rsidRPr="00FE4FA5">
        <w:rPr>
          <w:rFonts w:ascii="Simplified Arabic" w:hAnsi="Simplified Arabic" w:cs="Simplified Arabic"/>
          <w:sz w:val="28"/>
          <w:szCs w:val="28"/>
          <w:rtl/>
        </w:rPr>
        <w:t>البقاء</w:t>
      </w:r>
      <w:r w:rsidRPr="00FE4FA5">
        <w:rPr>
          <w:rFonts w:ascii="Simplified Arabic" w:hAnsi="Simplified Arabic" w:cs="Simplified Arabic" w:hint="cs"/>
          <w:sz w:val="28"/>
          <w:szCs w:val="28"/>
          <w:rtl/>
        </w:rPr>
        <w:t xml:space="preserve">، </w:t>
      </w:r>
      <w:r w:rsidRPr="00FE4FA5">
        <w:rPr>
          <w:rFonts w:ascii="Simplified Arabic" w:hAnsi="Simplified Arabic" w:cs="Simplified Arabic"/>
          <w:sz w:val="28"/>
          <w:szCs w:val="28"/>
          <w:rtl/>
        </w:rPr>
        <w:t>واوصت الدراسة بعدد من التوصيات أهم زيادة فعالية أصحاب المشاريع الصغيرة من خلال برامج تدريبية لتطبيق استراتيجيات رياده الأعمال</w:t>
      </w:r>
      <w:r w:rsidRPr="00FE4FA5">
        <w:rPr>
          <w:rFonts w:ascii="Simplified Arabic" w:hAnsi="Simplified Arabic" w:cs="Simplified Arabic" w:hint="cs"/>
          <w:sz w:val="28"/>
          <w:szCs w:val="28"/>
          <w:rtl/>
        </w:rPr>
        <w:t xml:space="preserve"> </w:t>
      </w:r>
      <w:r w:rsidRPr="00FE4FA5">
        <w:rPr>
          <w:rFonts w:ascii="Simplified Arabic" w:hAnsi="Simplified Arabic" w:cs="Simplified Arabic"/>
          <w:sz w:val="28"/>
          <w:szCs w:val="28"/>
          <w:rtl/>
        </w:rPr>
        <w:t>لتحسين أدائهم في إدارة المشاريع بفعالية وكفاء</w:t>
      </w:r>
      <w:r w:rsidRPr="00FE4FA5">
        <w:rPr>
          <w:rFonts w:ascii="Simplified Arabic" w:hAnsi="Simplified Arabic" w:cs="Simplified Arabic" w:hint="cs"/>
          <w:sz w:val="28"/>
          <w:szCs w:val="28"/>
          <w:rtl/>
        </w:rPr>
        <w:t>ت</w:t>
      </w:r>
      <w:r w:rsidRPr="00FE4FA5">
        <w:rPr>
          <w:rFonts w:ascii="Simplified Arabic" w:hAnsi="Simplified Arabic" w:cs="Simplified Arabic"/>
          <w:sz w:val="28"/>
          <w:szCs w:val="28"/>
          <w:rtl/>
        </w:rPr>
        <w:t xml:space="preserve">هم لضمان </w:t>
      </w:r>
      <w:r w:rsidRPr="00FE4FA5">
        <w:rPr>
          <w:rFonts w:ascii="Simplified Arabic" w:hAnsi="Simplified Arabic" w:cs="Simplified Arabic" w:hint="cs"/>
          <w:sz w:val="28"/>
          <w:szCs w:val="28"/>
          <w:rtl/>
        </w:rPr>
        <w:t xml:space="preserve">استدامة مشاريعهم </w:t>
      </w:r>
      <w:r w:rsidRPr="00FE4FA5">
        <w:rPr>
          <w:rFonts w:ascii="Simplified Arabic" w:hAnsi="Simplified Arabic" w:cs="Simplified Arabic"/>
          <w:sz w:val="28"/>
          <w:szCs w:val="28"/>
          <w:rtl/>
        </w:rPr>
        <w:t>ون</w:t>
      </w:r>
      <w:r w:rsidRPr="00FE4FA5">
        <w:rPr>
          <w:rFonts w:ascii="Simplified Arabic" w:hAnsi="Simplified Arabic" w:cs="Simplified Arabic" w:hint="cs"/>
          <w:sz w:val="28"/>
          <w:szCs w:val="28"/>
          <w:rtl/>
        </w:rPr>
        <w:t xml:space="preserve">موها </w:t>
      </w:r>
      <w:r w:rsidRPr="00FE4FA5">
        <w:rPr>
          <w:rFonts w:ascii="Simplified Arabic" w:hAnsi="Simplified Arabic" w:cs="Simplified Arabic"/>
          <w:sz w:val="28"/>
          <w:szCs w:val="28"/>
          <w:rtl/>
        </w:rPr>
        <w:t xml:space="preserve">بشكل سليم في ظل التحديات التي </w:t>
      </w:r>
      <w:r w:rsidRPr="00FE4FA5">
        <w:rPr>
          <w:rFonts w:ascii="Simplified Arabic" w:hAnsi="Simplified Arabic" w:cs="Simplified Arabic" w:hint="cs"/>
          <w:sz w:val="28"/>
          <w:szCs w:val="28"/>
          <w:rtl/>
        </w:rPr>
        <w:t>يوجهو</w:t>
      </w:r>
      <w:r>
        <w:rPr>
          <w:rFonts w:ascii="Simplified Arabic" w:hAnsi="Simplified Arabic" w:cs="Simplified Arabic" w:hint="cs"/>
          <w:sz w:val="28"/>
          <w:szCs w:val="28"/>
          <w:rtl/>
        </w:rPr>
        <w:t>ه</w:t>
      </w:r>
      <w:r w:rsidRPr="00FE4FA5">
        <w:rPr>
          <w:rFonts w:ascii="Simplified Arabic" w:hAnsi="Simplified Arabic" w:cs="Simplified Arabic" w:hint="cs"/>
          <w:sz w:val="28"/>
          <w:szCs w:val="28"/>
          <w:rtl/>
        </w:rPr>
        <w:t>ا</w:t>
      </w:r>
      <w:r w:rsidRPr="00FE4FA5">
        <w:rPr>
          <w:rFonts w:ascii="Simplified Arabic" w:hAnsi="Simplified Arabic" w:cs="Simplified Arabic"/>
          <w:sz w:val="28"/>
          <w:szCs w:val="28"/>
          <w:rtl/>
        </w:rPr>
        <w:t xml:space="preserve"> من وقت لآخ</w:t>
      </w:r>
      <w:r>
        <w:rPr>
          <w:rFonts w:ascii="Simplified Arabic" w:hAnsi="Simplified Arabic" w:cs="Simplified Arabic" w:hint="cs"/>
          <w:sz w:val="28"/>
          <w:szCs w:val="28"/>
          <w:rtl/>
        </w:rPr>
        <w:t>ر.</w:t>
      </w:r>
    </w:p>
    <w:p w14:paraId="388B91E8" w14:textId="77777777" w:rsidR="00173339" w:rsidRDefault="00173339" w:rsidP="00FA7372">
      <w:pPr>
        <w:spacing w:before="240" w:after="0" w:line="360" w:lineRule="auto"/>
        <w:jc w:val="both"/>
        <w:rPr>
          <w:rFonts w:ascii="Simplified Arabic" w:hAnsi="Simplified Arabic" w:cs="Simplified Arabic"/>
          <w:sz w:val="28"/>
          <w:szCs w:val="28"/>
          <w:rtl/>
        </w:rPr>
      </w:pPr>
      <w:r w:rsidRPr="00A005B4">
        <w:rPr>
          <w:rFonts w:ascii="Simplified Arabic" w:hAnsi="Simplified Arabic" w:cs="Simplified Arabic"/>
          <w:b/>
          <w:bCs/>
          <w:sz w:val="28"/>
          <w:szCs w:val="28"/>
          <w:rtl/>
        </w:rPr>
        <w:t>دراسة (</w:t>
      </w:r>
      <w:r>
        <w:rPr>
          <w:rFonts w:ascii="Simplified Arabic" w:hAnsi="Simplified Arabic" w:cs="Simplified Arabic" w:hint="cs"/>
          <w:b/>
          <w:bCs/>
          <w:sz w:val="28"/>
          <w:szCs w:val="28"/>
          <w:rtl/>
        </w:rPr>
        <w:t>شاكر وعطية</w:t>
      </w:r>
      <w:r w:rsidRPr="00FE4FA5">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2019</w:t>
      </w:r>
      <w:r w:rsidRPr="00A005B4">
        <w:rPr>
          <w:rFonts w:ascii="Simplified Arabic" w:hAnsi="Simplified Arabic" w:cs="Simplified Arabic"/>
          <w:b/>
          <w:bCs/>
          <w:sz w:val="28"/>
          <w:szCs w:val="28"/>
          <w:rtl/>
        </w:rPr>
        <w:t>)،</w:t>
      </w:r>
      <w:r w:rsidRPr="00FE4FA5">
        <w:rPr>
          <w:rFonts w:ascii="Simplified Arabic" w:hAnsi="Simplified Arabic" w:cs="Simplified Arabic"/>
          <w:b/>
          <w:bCs/>
          <w:sz w:val="28"/>
          <w:szCs w:val="28"/>
          <w:rtl/>
        </w:rPr>
        <w:t xml:space="preserve"> </w:t>
      </w:r>
      <w:r w:rsidRPr="00D475F1">
        <w:rPr>
          <w:rFonts w:ascii="Simplified Arabic" w:hAnsi="Simplified Arabic" w:cs="Simplified Arabic" w:hint="cs"/>
          <w:b/>
          <w:bCs/>
          <w:sz w:val="28"/>
          <w:szCs w:val="28"/>
          <w:rtl/>
        </w:rPr>
        <w:t>أثر الوعي الضريبي في زيادة العوائد الضريبية: دراسة تحليلي</w:t>
      </w:r>
      <w:r w:rsidRPr="00D475F1">
        <w:rPr>
          <w:rFonts w:ascii="Simplified Arabic" w:hAnsi="Simplified Arabic" w:cs="Simplified Arabic" w:hint="eastAsia"/>
          <w:b/>
          <w:bCs/>
          <w:sz w:val="28"/>
          <w:szCs w:val="28"/>
          <w:rtl/>
        </w:rPr>
        <w:t>ة</w:t>
      </w:r>
      <w:r w:rsidRPr="00D475F1">
        <w:rPr>
          <w:rFonts w:ascii="Simplified Arabic" w:hAnsi="Simplified Arabic" w:cs="Simplified Arabic" w:hint="cs"/>
          <w:b/>
          <w:bCs/>
          <w:sz w:val="28"/>
          <w:szCs w:val="28"/>
          <w:rtl/>
        </w:rPr>
        <w:t xml:space="preserve"> في الهيئة العامة للضرائب فرع الديوانية</w:t>
      </w:r>
      <w:r>
        <w:rPr>
          <w:rFonts w:ascii="Simplified Arabic" w:hAnsi="Simplified Arabic" w:cs="Simplified Arabic" w:hint="cs"/>
          <w:b/>
          <w:bCs/>
          <w:sz w:val="28"/>
          <w:szCs w:val="28"/>
          <w:rtl/>
        </w:rPr>
        <w:t>.</w:t>
      </w:r>
    </w:p>
    <w:p w14:paraId="5D6948DF" w14:textId="77777777" w:rsidR="00173339" w:rsidRPr="00881623" w:rsidRDefault="00173339" w:rsidP="00FA7372">
      <w:pPr>
        <w:spacing w:after="120" w:line="360" w:lineRule="auto"/>
        <w:ind w:firstLine="720"/>
        <w:jc w:val="both"/>
        <w:rPr>
          <w:rFonts w:ascii="Simplified Arabic" w:hAnsi="Simplified Arabic" w:cs="Simplified Arabic"/>
          <w:sz w:val="28"/>
          <w:szCs w:val="28"/>
          <w:rtl/>
        </w:rPr>
      </w:pPr>
      <w:r w:rsidRPr="004410F8">
        <w:rPr>
          <w:rFonts w:ascii="Simplified Arabic" w:hAnsi="Simplified Arabic" w:cs="Simplified Arabic"/>
          <w:sz w:val="28"/>
          <w:szCs w:val="28"/>
          <w:rtl/>
        </w:rPr>
        <w:t xml:space="preserve">تهدف </w:t>
      </w:r>
      <w:r>
        <w:rPr>
          <w:rFonts w:ascii="Simplified Arabic" w:hAnsi="Simplified Arabic" w:cs="Simplified Arabic" w:hint="cs"/>
          <w:sz w:val="28"/>
          <w:szCs w:val="28"/>
          <w:rtl/>
        </w:rPr>
        <w:t xml:space="preserve">هذه </w:t>
      </w:r>
      <w:r w:rsidRPr="004410F8">
        <w:rPr>
          <w:rFonts w:ascii="Simplified Arabic" w:hAnsi="Simplified Arabic" w:cs="Simplified Arabic"/>
          <w:sz w:val="28"/>
          <w:szCs w:val="28"/>
          <w:rtl/>
        </w:rPr>
        <w:t xml:space="preserve">الدراسة بشكل رئيسي إلى توضيح </w:t>
      </w:r>
      <w:r>
        <w:rPr>
          <w:rFonts w:ascii="Simplified Arabic" w:hAnsi="Simplified Arabic" w:cs="Simplified Arabic" w:hint="cs"/>
          <w:sz w:val="28"/>
          <w:szCs w:val="28"/>
          <w:rtl/>
        </w:rPr>
        <w:t>ال</w:t>
      </w:r>
      <w:r w:rsidRPr="004410F8">
        <w:rPr>
          <w:rFonts w:ascii="Simplified Arabic" w:hAnsi="Simplified Arabic" w:cs="Simplified Arabic"/>
          <w:sz w:val="28"/>
          <w:szCs w:val="28"/>
          <w:rtl/>
        </w:rPr>
        <w:t xml:space="preserve">دور الفاعل والمهم الذي يمكن أن تلعبه المؤسسات </w:t>
      </w:r>
      <w:r>
        <w:rPr>
          <w:rFonts w:ascii="Simplified Arabic" w:hAnsi="Simplified Arabic" w:cs="Simplified Arabic" w:hint="cs"/>
          <w:sz w:val="28"/>
          <w:szCs w:val="28"/>
          <w:rtl/>
        </w:rPr>
        <w:t>بشتى</w:t>
      </w:r>
      <w:r w:rsidRPr="004410F8">
        <w:rPr>
          <w:rFonts w:ascii="Simplified Arabic" w:hAnsi="Simplified Arabic" w:cs="Simplified Arabic"/>
          <w:sz w:val="28"/>
          <w:szCs w:val="28"/>
          <w:rtl/>
        </w:rPr>
        <w:t xml:space="preserve"> أشكالها في نشر الوعي الضريبي بين دافعي الضرائب وتؤكد على أن هذا دور يؤدي إلى أثر واضح في تقليل التهرب الضريبي وزيادة الإيرادات الضريبية وذلك من خلال إدراك أهمية المساهمة في الأعباء العامة لدفع الالتزامات تجاه الدولة واعتمدت الدراسة على المنهج التحليلي </w:t>
      </w:r>
      <w:r>
        <w:rPr>
          <w:rFonts w:ascii="Simplified Arabic" w:hAnsi="Simplified Arabic" w:cs="Simplified Arabic" w:hint="cs"/>
          <w:sz w:val="28"/>
          <w:szCs w:val="28"/>
          <w:rtl/>
        </w:rPr>
        <w:t>وقد</w:t>
      </w:r>
      <w:r w:rsidRPr="004410F8">
        <w:rPr>
          <w:rFonts w:ascii="Simplified Arabic" w:hAnsi="Simplified Arabic" w:cs="Simplified Arabic"/>
          <w:sz w:val="28"/>
          <w:szCs w:val="28"/>
          <w:rtl/>
        </w:rPr>
        <w:t xml:space="preserve"> تضمنت</w:t>
      </w:r>
      <w:r>
        <w:rPr>
          <w:rFonts w:ascii="Simplified Arabic" w:hAnsi="Simplified Arabic" w:cs="Simplified Arabic" w:hint="cs"/>
          <w:sz w:val="28"/>
          <w:szCs w:val="28"/>
          <w:rtl/>
        </w:rPr>
        <w:t xml:space="preserve"> عينة البحث 51 استجابة</w:t>
      </w:r>
      <w:r w:rsidRPr="004410F8">
        <w:rPr>
          <w:rFonts w:ascii="Simplified Arabic" w:hAnsi="Simplified Arabic" w:cs="Simplified Arabic"/>
          <w:sz w:val="28"/>
          <w:szCs w:val="28"/>
          <w:rtl/>
        </w:rPr>
        <w:t xml:space="preserve"> تم الحصول عل</w:t>
      </w:r>
      <w:r>
        <w:rPr>
          <w:rFonts w:ascii="Simplified Arabic" w:hAnsi="Simplified Arabic" w:cs="Simplified Arabic" w:hint="cs"/>
          <w:sz w:val="28"/>
          <w:szCs w:val="28"/>
          <w:rtl/>
        </w:rPr>
        <w:t xml:space="preserve">ى </w:t>
      </w:r>
      <w:r w:rsidRPr="004410F8">
        <w:rPr>
          <w:rFonts w:ascii="Simplified Arabic" w:hAnsi="Simplified Arabic" w:cs="Simplified Arabic"/>
          <w:sz w:val="28"/>
          <w:szCs w:val="28"/>
          <w:rtl/>
        </w:rPr>
        <w:t xml:space="preserve">البيانات التي تم جمعها عن طريق استمارات </w:t>
      </w:r>
      <w:r>
        <w:rPr>
          <w:rFonts w:ascii="Simplified Arabic" w:hAnsi="Simplified Arabic" w:cs="Simplified Arabic" w:hint="cs"/>
          <w:sz w:val="28"/>
          <w:szCs w:val="28"/>
          <w:rtl/>
        </w:rPr>
        <w:t xml:space="preserve">الاستبيان، </w:t>
      </w:r>
      <w:r w:rsidRPr="004410F8">
        <w:rPr>
          <w:rFonts w:ascii="Simplified Arabic" w:hAnsi="Simplified Arabic" w:cs="Simplified Arabic"/>
          <w:sz w:val="28"/>
          <w:szCs w:val="28"/>
          <w:rtl/>
        </w:rPr>
        <w:t xml:space="preserve">وتم تحويل هذه البيانات الكمية لبيانات إحصائية </w:t>
      </w:r>
      <w:r>
        <w:rPr>
          <w:rFonts w:ascii="Simplified Arabic" w:hAnsi="Simplified Arabic" w:cs="Simplified Arabic" w:hint="cs"/>
          <w:sz w:val="28"/>
          <w:szCs w:val="28"/>
          <w:rtl/>
        </w:rPr>
        <w:t>قابلة</w:t>
      </w:r>
      <w:r w:rsidRPr="004410F8">
        <w:rPr>
          <w:rFonts w:ascii="Simplified Arabic" w:hAnsi="Simplified Arabic" w:cs="Simplified Arabic"/>
          <w:sz w:val="28"/>
          <w:szCs w:val="28"/>
          <w:rtl/>
        </w:rPr>
        <w:t xml:space="preserve"> القياس </w:t>
      </w:r>
      <w:r>
        <w:rPr>
          <w:rFonts w:ascii="Simplified Arabic" w:hAnsi="Simplified Arabic" w:cs="Simplified Arabic" w:hint="cs"/>
          <w:sz w:val="28"/>
          <w:szCs w:val="28"/>
          <w:rtl/>
        </w:rPr>
        <w:t xml:space="preserve">وجاءت </w:t>
      </w:r>
      <w:r w:rsidRPr="004410F8">
        <w:rPr>
          <w:rFonts w:ascii="Simplified Arabic" w:hAnsi="Simplified Arabic" w:cs="Simplified Arabic"/>
          <w:sz w:val="28"/>
          <w:szCs w:val="28"/>
          <w:rtl/>
        </w:rPr>
        <w:t>أبرز النتائج التي توصلت إليها هذه الدراسة أن الوعي الضريبي هو أحد العوامل الرئيسية والمؤثرة في الإيرادات الضريبية</w:t>
      </w:r>
      <w:r>
        <w:rPr>
          <w:rFonts w:ascii="Simplified Arabic" w:hAnsi="Simplified Arabic" w:cs="Simplified Arabic" w:hint="cs"/>
          <w:sz w:val="28"/>
          <w:szCs w:val="28"/>
          <w:rtl/>
        </w:rPr>
        <w:t xml:space="preserve"> وأن</w:t>
      </w:r>
      <w:r w:rsidRPr="004410F8">
        <w:rPr>
          <w:rFonts w:ascii="Simplified Arabic" w:hAnsi="Simplified Arabic" w:cs="Simplified Arabic"/>
          <w:sz w:val="28"/>
          <w:szCs w:val="28"/>
          <w:rtl/>
        </w:rPr>
        <w:t xml:space="preserve"> هناك علاقة طردي</w:t>
      </w:r>
      <w:r>
        <w:rPr>
          <w:rFonts w:ascii="Simplified Arabic" w:hAnsi="Simplified Arabic" w:cs="Simplified Arabic" w:hint="cs"/>
          <w:sz w:val="28"/>
          <w:szCs w:val="28"/>
          <w:rtl/>
        </w:rPr>
        <w:t>ة</w:t>
      </w:r>
      <w:r w:rsidRPr="004410F8">
        <w:rPr>
          <w:rFonts w:ascii="Simplified Arabic" w:hAnsi="Simplified Arabic" w:cs="Simplified Arabic"/>
          <w:sz w:val="28"/>
          <w:szCs w:val="28"/>
          <w:rtl/>
        </w:rPr>
        <w:t xml:space="preserve"> مباشرة بين مستوى الوعي الضر</w:t>
      </w:r>
      <w:r>
        <w:rPr>
          <w:rFonts w:ascii="Simplified Arabic" w:hAnsi="Simplified Arabic" w:cs="Simplified Arabic" w:hint="cs"/>
          <w:sz w:val="28"/>
          <w:szCs w:val="28"/>
          <w:rtl/>
        </w:rPr>
        <w:t>يبي</w:t>
      </w:r>
      <w:r w:rsidRPr="004410F8">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والايرادات</w:t>
      </w:r>
      <w:r w:rsidRPr="004410F8">
        <w:rPr>
          <w:rFonts w:ascii="Simplified Arabic" w:hAnsi="Simplified Arabic" w:cs="Simplified Arabic"/>
          <w:sz w:val="28"/>
          <w:szCs w:val="28"/>
          <w:rtl/>
        </w:rPr>
        <w:t xml:space="preserve"> الضريبية </w:t>
      </w:r>
      <w:r>
        <w:rPr>
          <w:rFonts w:ascii="Simplified Arabic" w:hAnsi="Simplified Arabic" w:cs="Simplified Arabic" w:hint="cs"/>
          <w:sz w:val="28"/>
          <w:szCs w:val="28"/>
          <w:rtl/>
        </w:rPr>
        <w:t>فكلما</w:t>
      </w:r>
      <w:r w:rsidRPr="004410F8">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4410F8">
        <w:rPr>
          <w:rFonts w:ascii="Simplified Arabic" w:hAnsi="Simplified Arabic" w:cs="Simplified Arabic"/>
          <w:sz w:val="28"/>
          <w:szCs w:val="28"/>
          <w:rtl/>
        </w:rPr>
        <w:t xml:space="preserve">رتفع </w:t>
      </w:r>
      <w:r>
        <w:rPr>
          <w:rFonts w:ascii="Simplified Arabic" w:hAnsi="Simplified Arabic" w:cs="Simplified Arabic" w:hint="cs"/>
          <w:sz w:val="28"/>
          <w:szCs w:val="28"/>
          <w:rtl/>
        </w:rPr>
        <w:t>الوعي</w:t>
      </w:r>
      <w:r w:rsidRPr="004410F8">
        <w:rPr>
          <w:rFonts w:ascii="Simplified Arabic" w:hAnsi="Simplified Arabic" w:cs="Simplified Arabic"/>
          <w:sz w:val="28"/>
          <w:szCs w:val="28"/>
          <w:rtl/>
        </w:rPr>
        <w:t xml:space="preserve"> الضريبي </w:t>
      </w:r>
      <w:r>
        <w:rPr>
          <w:rFonts w:ascii="Simplified Arabic" w:hAnsi="Simplified Arabic" w:cs="Simplified Arabic" w:hint="cs"/>
          <w:sz w:val="28"/>
          <w:szCs w:val="28"/>
          <w:rtl/>
        </w:rPr>
        <w:t>قلت</w:t>
      </w:r>
      <w:r w:rsidRPr="004410F8">
        <w:rPr>
          <w:rFonts w:ascii="Simplified Arabic" w:hAnsi="Simplified Arabic" w:cs="Simplified Arabic"/>
          <w:sz w:val="28"/>
          <w:szCs w:val="28"/>
          <w:rtl/>
        </w:rPr>
        <w:t xml:space="preserve"> فرص التهرب الضريبي مما يؤدي بدوره إلى زيادة الإيرادات الضريبية</w:t>
      </w:r>
      <w:r>
        <w:rPr>
          <w:rFonts w:ascii="Simplified Arabic" w:hAnsi="Simplified Arabic" w:cs="Simplified Arabic" w:hint="cs"/>
          <w:sz w:val="28"/>
          <w:szCs w:val="28"/>
          <w:rtl/>
        </w:rPr>
        <w:t>،</w:t>
      </w:r>
      <w:r w:rsidRPr="004410F8">
        <w:rPr>
          <w:rFonts w:ascii="Simplified Arabic" w:hAnsi="Simplified Arabic" w:cs="Simplified Arabic"/>
          <w:sz w:val="28"/>
          <w:szCs w:val="28"/>
          <w:rtl/>
        </w:rPr>
        <w:t xml:space="preserve"> أما بالنسبة لدور المؤسسات فإن المؤسسات بجميع أشكال</w:t>
      </w:r>
      <w:r>
        <w:rPr>
          <w:rFonts w:ascii="Simplified Arabic" w:hAnsi="Simplified Arabic" w:cs="Simplified Arabic" w:hint="cs"/>
          <w:sz w:val="28"/>
          <w:szCs w:val="28"/>
          <w:rtl/>
        </w:rPr>
        <w:t>ها</w:t>
      </w:r>
      <w:r w:rsidRPr="004410F8">
        <w:rPr>
          <w:rFonts w:ascii="Simplified Arabic" w:hAnsi="Simplified Arabic" w:cs="Simplified Arabic"/>
          <w:sz w:val="28"/>
          <w:szCs w:val="28"/>
          <w:rtl/>
        </w:rPr>
        <w:t xml:space="preserve"> دور حاسم في نشر </w:t>
      </w:r>
      <w:r>
        <w:rPr>
          <w:rFonts w:ascii="Simplified Arabic" w:hAnsi="Simplified Arabic" w:cs="Simplified Arabic" w:hint="cs"/>
          <w:sz w:val="28"/>
          <w:szCs w:val="28"/>
          <w:rtl/>
        </w:rPr>
        <w:t>ال</w:t>
      </w:r>
      <w:r w:rsidRPr="004410F8">
        <w:rPr>
          <w:rFonts w:ascii="Simplified Arabic" w:hAnsi="Simplified Arabic" w:cs="Simplified Arabic"/>
          <w:sz w:val="28"/>
          <w:szCs w:val="28"/>
          <w:rtl/>
        </w:rPr>
        <w:t>ثقافة الضريبية بين أفراد المجتمع</w:t>
      </w:r>
      <w:r>
        <w:rPr>
          <w:rFonts w:ascii="Simplified Arabic" w:hAnsi="Simplified Arabic" w:cs="Simplified Arabic" w:hint="cs"/>
          <w:sz w:val="28"/>
          <w:szCs w:val="28"/>
          <w:rtl/>
        </w:rPr>
        <w:t xml:space="preserve">. </w:t>
      </w:r>
      <w:r w:rsidRPr="004410F8">
        <w:rPr>
          <w:rFonts w:ascii="Simplified Arabic" w:hAnsi="Simplified Arabic" w:cs="Simplified Arabic"/>
          <w:sz w:val="28"/>
          <w:szCs w:val="28"/>
          <w:rtl/>
        </w:rPr>
        <w:t xml:space="preserve">وأبرز التوصيات التي خرجت بها هذه الدراسة </w:t>
      </w:r>
      <w:r>
        <w:rPr>
          <w:rFonts w:ascii="Simplified Arabic" w:hAnsi="Simplified Arabic" w:cs="Simplified Arabic" w:hint="cs"/>
          <w:sz w:val="28"/>
          <w:szCs w:val="28"/>
          <w:rtl/>
        </w:rPr>
        <w:t>من ال</w:t>
      </w:r>
      <w:r w:rsidRPr="004410F8">
        <w:rPr>
          <w:rFonts w:ascii="Simplified Arabic" w:hAnsi="Simplified Arabic" w:cs="Simplified Arabic"/>
          <w:sz w:val="28"/>
          <w:szCs w:val="28"/>
          <w:rtl/>
        </w:rPr>
        <w:t>ضرور</w:t>
      </w:r>
      <w:r>
        <w:rPr>
          <w:rFonts w:ascii="Simplified Arabic" w:hAnsi="Simplified Arabic" w:cs="Simplified Arabic" w:hint="cs"/>
          <w:sz w:val="28"/>
          <w:szCs w:val="28"/>
          <w:rtl/>
        </w:rPr>
        <w:t>ي</w:t>
      </w:r>
      <w:r w:rsidRPr="004410F8">
        <w:rPr>
          <w:rFonts w:ascii="Simplified Arabic" w:hAnsi="Simplified Arabic" w:cs="Simplified Arabic"/>
          <w:sz w:val="28"/>
          <w:szCs w:val="28"/>
          <w:rtl/>
        </w:rPr>
        <w:t xml:space="preserve"> قيام الدولة بنشر الثقافة الضريبية بين أفراد المجتمع من خلال </w:t>
      </w:r>
      <w:r>
        <w:rPr>
          <w:rFonts w:ascii="Simplified Arabic" w:hAnsi="Simplified Arabic" w:cs="Simplified Arabic" w:hint="cs"/>
          <w:sz w:val="28"/>
          <w:szCs w:val="28"/>
          <w:rtl/>
        </w:rPr>
        <w:t>مؤسساتها</w:t>
      </w:r>
      <w:r w:rsidRPr="004410F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410F8">
        <w:rPr>
          <w:rFonts w:ascii="Simplified Arabic" w:hAnsi="Simplified Arabic" w:cs="Simplified Arabic"/>
          <w:sz w:val="28"/>
          <w:szCs w:val="28"/>
          <w:rtl/>
        </w:rPr>
        <w:t xml:space="preserve">التأكيد على أهمية </w:t>
      </w:r>
      <w:r w:rsidRPr="004410F8">
        <w:rPr>
          <w:rFonts w:ascii="Simplified Arabic" w:hAnsi="Simplified Arabic" w:cs="Simplified Arabic"/>
          <w:sz w:val="28"/>
          <w:szCs w:val="28"/>
          <w:rtl/>
        </w:rPr>
        <w:lastRenderedPageBreak/>
        <w:t xml:space="preserve">التعليم في نشر الوعي الضريبي وذلك من خلال تضمين </w:t>
      </w:r>
      <w:r>
        <w:rPr>
          <w:rFonts w:ascii="Simplified Arabic" w:hAnsi="Simplified Arabic" w:cs="Simplified Arabic" w:hint="cs"/>
          <w:sz w:val="28"/>
          <w:szCs w:val="28"/>
          <w:rtl/>
        </w:rPr>
        <w:t>دروس تبين</w:t>
      </w:r>
      <w:r w:rsidRPr="004410F8">
        <w:rPr>
          <w:rFonts w:ascii="Simplified Arabic" w:hAnsi="Simplified Arabic" w:cs="Simplified Arabic"/>
          <w:sz w:val="28"/>
          <w:szCs w:val="28"/>
          <w:rtl/>
        </w:rPr>
        <w:t xml:space="preserve"> أهمية الضريبة في المدارس والمعاهد والكليات</w:t>
      </w:r>
      <w:r>
        <w:rPr>
          <w:rFonts w:ascii="Simplified Arabic" w:hAnsi="Simplified Arabic" w:cs="Simplified Arabic" w:hint="cs"/>
          <w:sz w:val="28"/>
          <w:szCs w:val="28"/>
          <w:rtl/>
        </w:rPr>
        <w:t>.</w:t>
      </w:r>
    </w:p>
    <w:p w14:paraId="2B1D79D1" w14:textId="77777777" w:rsidR="00173339" w:rsidRPr="0036305E" w:rsidRDefault="00173339" w:rsidP="008B449B">
      <w:pPr>
        <w:spacing w:before="120" w:after="120" w:line="360" w:lineRule="auto"/>
        <w:jc w:val="both"/>
        <w:rPr>
          <w:rFonts w:ascii="Sakkal Majalla" w:hAnsi="Sakkal Majalla" w:cs="Sakkal Majalla"/>
          <w:b/>
          <w:bCs/>
          <w:sz w:val="32"/>
          <w:szCs w:val="32"/>
          <w:u w:val="single"/>
          <w:rtl/>
        </w:rPr>
      </w:pPr>
      <w:r w:rsidRPr="0036305E">
        <w:rPr>
          <w:rFonts w:ascii="Sakkal Majalla" w:hAnsi="Sakkal Majalla" w:cs="Sakkal Majalla" w:hint="cs"/>
          <w:b/>
          <w:bCs/>
          <w:sz w:val="32"/>
          <w:szCs w:val="32"/>
          <w:u w:val="single"/>
          <w:rtl/>
        </w:rPr>
        <w:t>الدراسات الأجنبية:</w:t>
      </w:r>
    </w:p>
    <w:p w14:paraId="24D7027F" w14:textId="77777777" w:rsidR="00173339" w:rsidRPr="0036305E" w:rsidRDefault="00173339" w:rsidP="00FA7372">
      <w:pPr>
        <w:spacing w:before="120" w:after="120" w:line="360" w:lineRule="auto"/>
        <w:jc w:val="both"/>
        <w:rPr>
          <w:rFonts w:asciiTheme="majorBidi" w:hAnsiTheme="majorBidi" w:cstheme="majorBidi"/>
          <w:b/>
          <w:bCs/>
          <w:sz w:val="28"/>
          <w:szCs w:val="28"/>
          <w:rtl/>
        </w:rPr>
      </w:pPr>
      <w:bookmarkStart w:id="2" w:name="_Hlk214041230"/>
      <w:r w:rsidRPr="0036305E">
        <w:rPr>
          <w:rFonts w:asciiTheme="majorBidi" w:hAnsiTheme="majorBidi" w:cstheme="majorBidi"/>
          <w:b/>
          <w:bCs/>
          <w:sz w:val="28"/>
          <w:szCs w:val="28"/>
          <w:rtl/>
        </w:rPr>
        <w:t>دراسة (</w:t>
      </w:r>
      <w:proofErr w:type="spellStart"/>
      <w:r w:rsidRPr="0036305E">
        <w:rPr>
          <w:rFonts w:asciiTheme="majorBidi" w:hAnsiTheme="majorBidi" w:cstheme="majorBidi"/>
          <w:b/>
          <w:bCs/>
          <w:sz w:val="28"/>
          <w:szCs w:val="28"/>
        </w:rPr>
        <w:t>Ojeka</w:t>
      </w:r>
      <w:proofErr w:type="spellEnd"/>
      <w:r w:rsidRPr="0036305E">
        <w:rPr>
          <w:rFonts w:asciiTheme="majorBidi" w:hAnsiTheme="majorBidi" w:cstheme="majorBidi"/>
          <w:b/>
          <w:bCs/>
          <w:sz w:val="28"/>
          <w:szCs w:val="28"/>
        </w:rPr>
        <w:t xml:space="preserve"> &amp; </w:t>
      </w:r>
      <w:proofErr w:type="spellStart"/>
      <w:r w:rsidRPr="0036305E">
        <w:rPr>
          <w:rFonts w:asciiTheme="majorBidi" w:hAnsiTheme="majorBidi" w:cstheme="majorBidi"/>
          <w:b/>
          <w:bCs/>
          <w:sz w:val="28"/>
          <w:szCs w:val="28"/>
        </w:rPr>
        <w:t>Ojochogwu</w:t>
      </w:r>
      <w:proofErr w:type="spellEnd"/>
      <w:r w:rsidRPr="0036305E">
        <w:rPr>
          <w:rFonts w:asciiTheme="majorBidi" w:hAnsiTheme="majorBidi" w:cstheme="majorBidi"/>
          <w:b/>
          <w:bCs/>
          <w:sz w:val="28"/>
          <w:szCs w:val="28"/>
        </w:rPr>
        <w:t>, 2012</w:t>
      </w:r>
      <w:r w:rsidRPr="0036305E">
        <w:rPr>
          <w:rFonts w:asciiTheme="majorBidi" w:hAnsiTheme="majorBidi" w:cstheme="majorBidi"/>
          <w:b/>
          <w:bCs/>
          <w:sz w:val="28"/>
          <w:szCs w:val="28"/>
          <w:rtl/>
        </w:rPr>
        <w:t>)</w:t>
      </w:r>
    </w:p>
    <w:bookmarkEnd w:id="2"/>
    <w:p w14:paraId="6787851F" w14:textId="77777777" w:rsidR="00173339" w:rsidRPr="0036305E" w:rsidRDefault="00173339" w:rsidP="00FA7372">
      <w:pPr>
        <w:bidi w:val="0"/>
        <w:spacing w:before="120" w:after="120" w:line="360" w:lineRule="auto"/>
        <w:jc w:val="both"/>
        <w:rPr>
          <w:rFonts w:asciiTheme="majorBidi" w:hAnsiTheme="majorBidi" w:cstheme="majorBidi"/>
          <w:b/>
          <w:bCs/>
          <w:sz w:val="28"/>
          <w:szCs w:val="28"/>
        </w:rPr>
      </w:pPr>
      <w:r w:rsidRPr="0036305E">
        <w:rPr>
          <w:rFonts w:asciiTheme="majorBidi" w:hAnsiTheme="majorBidi" w:cstheme="majorBidi"/>
          <w:b/>
          <w:bCs/>
          <w:sz w:val="28"/>
          <w:szCs w:val="28"/>
        </w:rPr>
        <w:t>Factors That Affect Tax Compliance among Small and Medium Enterprises (SMEs) in North Central Nigeria.</w:t>
      </w:r>
    </w:p>
    <w:p w14:paraId="550ADEF0" w14:textId="77777777" w:rsidR="00173339" w:rsidRPr="004C1BA3" w:rsidRDefault="00173339" w:rsidP="008B449B">
      <w:pPr>
        <w:spacing w:before="120" w:after="120" w:line="360" w:lineRule="auto"/>
        <w:ind w:firstLine="720"/>
        <w:jc w:val="both"/>
        <w:rPr>
          <w:rFonts w:ascii="Simplified Arabic" w:hAnsi="Simplified Arabic" w:cs="Simplified Arabic"/>
          <w:sz w:val="28"/>
          <w:szCs w:val="28"/>
          <w:rtl/>
        </w:rPr>
      </w:pPr>
      <w:r w:rsidRPr="00EE5661">
        <w:rPr>
          <w:rFonts w:ascii="Simplified Arabic" w:hAnsi="Simplified Arabic" w:cs="Simplified Arabic" w:hint="cs"/>
          <w:sz w:val="28"/>
          <w:szCs w:val="28"/>
          <w:rtl/>
        </w:rPr>
        <w:t xml:space="preserve">تهدف هذه الدراسة على معرفة العوامل التي تؤثر على مدى الامتثال الضريبي الذي يؤثر بشكل مباشر على استدامة الشركات الصغيرة والمتوسطة </w:t>
      </w:r>
      <w:r w:rsidRPr="00EE5661">
        <w:rPr>
          <w:rFonts w:ascii="Simplified Arabic" w:hAnsi="Simplified Arabic" w:cs="Simplified Arabic"/>
          <w:sz w:val="28"/>
          <w:szCs w:val="28"/>
          <w:rtl/>
        </w:rPr>
        <w:t>في زاريا شمال وسط نيجيريا</w:t>
      </w:r>
      <w:r w:rsidRPr="00EE5661">
        <w:rPr>
          <w:rFonts w:ascii="Simplified Arabic" w:hAnsi="Simplified Arabic" w:cs="Simplified Arabic" w:hint="cs"/>
          <w:sz w:val="28"/>
          <w:szCs w:val="28"/>
          <w:rtl/>
        </w:rPr>
        <w:t xml:space="preserve">، </w:t>
      </w:r>
      <w:r w:rsidRPr="00C071BB">
        <w:rPr>
          <w:rFonts w:ascii="Simplified Arabic" w:hAnsi="Simplified Arabic" w:cs="Simplified Arabic"/>
          <w:sz w:val="28"/>
          <w:szCs w:val="28"/>
          <w:rtl/>
        </w:rPr>
        <w:t>وقد</w:t>
      </w:r>
      <w:r>
        <w:rPr>
          <w:rFonts w:ascii="Simplified Arabic" w:hAnsi="Simplified Arabic" w:cs="Simplified Arabic" w:hint="cs"/>
          <w:sz w:val="28"/>
          <w:szCs w:val="28"/>
          <w:rtl/>
        </w:rPr>
        <w:t xml:space="preserve"> كانت</w:t>
      </w:r>
      <w:r w:rsidRPr="00C071BB">
        <w:rPr>
          <w:rFonts w:ascii="Simplified Arabic" w:hAnsi="Simplified Arabic" w:cs="Simplified Arabic"/>
          <w:sz w:val="28"/>
          <w:szCs w:val="28"/>
          <w:rtl/>
        </w:rPr>
        <w:t xml:space="preserve"> الدراسة على عينة من 150 من المنشآت الصغيرة والمتوسطة </w:t>
      </w:r>
      <w:r>
        <w:rPr>
          <w:rFonts w:ascii="Simplified Arabic" w:hAnsi="Simplified Arabic" w:cs="Simplified Arabic" w:hint="cs"/>
          <w:sz w:val="28"/>
          <w:szCs w:val="28"/>
          <w:rtl/>
        </w:rPr>
        <w:t>وهذا عدد</w:t>
      </w:r>
      <w:r w:rsidRPr="00C071BB">
        <w:rPr>
          <w:rFonts w:ascii="Simplified Arabic" w:hAnsi="Simplified Arabic" w:cs="Simplified Arabic"/>
          <w:sz w:val="28"/>
          <w:szCs w:val="28"/>
          <w:rtl/>
        </w:rPr>
        <w:t xml:space="preserve"> الاستبانة الموزعة 150 </w:t>
      </w:r>
      <w:r>
        <w:rPr>
          <w:rFonts w:ascii="Simplified Arabic" w:hAnsi="Simplified Arabic" w:cs="Simplified Arabic" w:hint="cs"/>
          <w:sz w:val="28"/>
          <w:szCs w:val="28"/>
          <w:rtl/>
        </w:rPr>
        <w:t xml:space="preserve">ولكن </w:t>
      </w:r>
      <w:r w:rsidRPr="00C071BB">
        <w:rPr>
          <w:rFonts w:ascii="Simplified Arabic" w:hAnsi="Simplified Arabic" w:cs="Simplified Arabic"/>
          <w:sz w:val="28"/>
          <w:szCs w:val="28"/>
          <w:rtl/>
        </w:rPr>
        <w:t>المسترجعة 107</w:t>
      </w:r>
      <w:r>
        <w:rPr>
          <w:rFonts w:ascii="Simplified Arabic" w:hAnsi="Simplified Arabic" w:cs="Simplified Arabic" w:hint="cs"/>
          <w:sz w:val="28"/>
          <w:szCs w:val="28"/>
          <w:rtl/>
        </w:rPr>
        <w:t xml:space="preserve">، </w:t>
      </w:r>
      <w:r w:rsidRPr="00EE5661">
        <w:rPr>
          <w:rFonts w:ascii="Simplified Arabic" w:hAnsi="Simplified Arabic" w:cs="Simplified Arabic"/>
          <w:sz w:val="28"/>
          <w:szCs w:val="28"/>
          <w:rtl/>
        </w:rPr>
        <w:t xml:space="preserve">وقد وُجد أن أهم العوامل التي تُسبب عدم </w:t>
      </w:r>
      <w:r w:rsidRPr="00EE5661">
        <w:rPr>
          <w:rFonts w:ascii="Simplified Arabic" w:hAnsi="Simplified Arabic" w:cs="Simplified Arabic" w:hint="cs"/>
          <w:sz w:val="28"/>
          <w:szCs w:val="28"/>
          <w:rtl/>
        </w:rPr>
        <w:t>ال</w:t>
      </w:r>
      <w:r w:rsidRPr="00EE5661">
        <w:rPr>
          <w:rFonts w:ascii="Simplified Arabic" w:hAnsi="Simplified Arabic" w:cs="Simplified Arabic"/>
          <w:sz w:val="28"/>
          <w:szCs w:val="28"/>
          <w:rtl/>
        </w:rPr>
        <w:t xml:space="preserve">امتثال </w:t>
      </w:r>
      <w:r w:rsidRPr="00EE5661">
        <w:rPr>
          <w:rFonts w:ascii="Simplified Arabic" w:hAnsi="Simplified Arabic" w:cs="Simplified Arabic" w:hint="cs"/>
          <w:sz w:val="28"/>
          <w:szCs w:val="28"/>
          <w:rtl/>
        </w:rPr>
        <w:t xml:space="preserve">هي </w:t>
      </w:r>
      <w:r w:rsidRPr="00EE5661">
        <w:rPr>
          <w:rFonts w:ascii="Simplified Arabic" w:hAnsi="Simplified Arabic" w:cs="Simplified Arabic"/>
          <w:sz w:val="28"/>
          <w:szCs w:val="28"/>
          <w:rtl/>
        </w:rPr>
        <w:t>معدلات الضرائب المرتفعة وإجراءات التقديم المُعقدة</w:t>
      </w:r>
      <w:r w:rsidRPr="00EE5661">
        <w:rPr>
          <w:rFonts w:ascii="Simplified Arabic" w:hAnsi="Simplified Arabic" w:cs="Simplified Arabic" w:hint="cs"/>
          <w:sz w:val="28"/>
          <w:szCs w:val="28"/>
          <w:rtl/>
        </w:rPr>
        <w:t xml:space="preserve">. وهناك عوامل أخرى </w:t>
      </w:r>
      <w:r w:rsidRPr="00EE5661">
        <w:rPr>
          <w:rFonts w:ascii="Simplified Arabic" w:hAnsi="Simplified Arabic" w:cs="Simplified Arabic"/>
          <w:sz w:val="28"/>
          <w:szCs w:val="28"/>
          <w:rtl/>
        </w:rPr>
        <w:t>مثل الضرائب المُتعددة ونقص الوعي السليم على الامتثال الضريبي بين الشركات الصغيرة والمتوسطة التي شملها الاستطلاع بدرجة أقل</w:t>
      </w:r>
      <w:r w:rsidRPr="00EE5661">
        <w:rPr>
          <w:rFonts w:ascii="Simplified Arabic" w:hAnsi="Simplified Arabic" w:cs="Simplified Arabic" w:hint="cs"/>
          <w:sz w:val="28"/>
          <w:szCs w:val="28"/>
          <w:rtl/>
        </w:rPr>
        <w:t xml:space="preserve">. كما أوصت الدراسة </w:t>
      </w:r>
      <w:r w:rsidRPr="00EE5661">
        <w:rPr>
          <w:rFonts w:ascii="Simplified Arabic" w:hAnsi="Simplified Arabic" w:cs="Simplified Arabic"/>
          <w:sz w:val="28"/>
          <w:szCs w:val="28"/>
          <w:rtl/>
        </w:rPr>
        <w:t xml:space="preserve">بفرض نسبة مئوية أقل من الضرائب على الشركات الصغيرة والمتوسطة للسماح بأموال كافية لتطوير الأعمال وتحسين فرص البقاء في سوق </w:t>
      </w:r>
      <w:r w:rsidRPr="00EE5661">
        <w:rPr>
          <w:rFonts w:ascii="Simplified Arabic" w:hAnsi="Simplified Arabic" w:cs="Simplified Arabic" w:hint="cs"/>
          <w:sz w:val="28"/>
          <w:szCs w:val="28"/>
          <w:rtl/>
        </w:rPr>
        <w:t>ال</w:t>
      </w:r>
      <w:r w:rsidRPr="00EE5661">
        <w:rPr>
          <w:rFonts w:ascii="Simplified Arabic" w:hAnsi="Simplified Arabic" w:cs="Simplified Arabic"/>
          <w:sz w:val="28"/>
          <w:szCs w:val="28"/>
          <w:rtl/>
        </w:rPr>
        <w:t>تنافسية.</w:t>
      </w:r>
      <w:r w:rsidRPr="00EE5661">
        <w:rPr>
          <w:rFonts w:ascii="Simplified Arabic" w:hAnsi="Simplified Arabic" w:cs="Simplified Arabic" w:hint="cs"/>
          <w:sz w:val="28"/>
          <w:szCs w:val="28"/>
          <w:rtl/>
        </w:rPr>
        <w:t xml:space="preserve"> وترى الدراسة أنه </w:t>
      </w:r>
      <w:r w:rsidRPr="00EE5661">
        <w:rPr>
          <w:rFonts w:ascii="Simplified Arabic" w:hAnsi="Simplified Arabic" w:cs="Simplified Arabic"/>
          <w:sz w:val="28"/>
          <w:szCs w:val="28"/>
          <w:rtl/>
        </w:rPr>
        <w:t xml:space="preserve">يجب على الحكومة أيضًا النظر في زيادة الحوافز الضريبية مثل </w:t>
      </w:r>
      <w:r w:rsidRPr="004C1BA3">
        <w:rPr>
          <w:rFonts w:ascii="Simplified Arabic" w:hAnsi="Simplified Arabic" w:cs="Simplified Arabic"/>
          <w:sz w:val="28"/>
          <w:szCs w:val="28"/>
          <w:rtl/>
        </w:rPr>
        <w:t>الإعفاءات الضريبية لأنها تُشجع على الامتثال الطوعي، بل ستجذب أيضًا المستثمرين الذين يُحتمل أن يكونوا دافعي ضرائب قابلين للاستمرار في المستقبل</w:t>
      </w:r>
      <w:r w:rsidRPr="004C1BA3">
        <w:rPr>
          <w:rFonts w:ascii="Simplified Arabic" w:hAnsi="Simplified Arabic" w:cs="Simplified Arabic"/>
          <w:sz w:val="28"/>
          <w:szCs w:val="28"/>
        </w:rPr>
        <w:t>.</w:t>
      </w:r>
    </w:p>
    <w:p w14:paraId="1D176D83" w14:textId="77777777" w:rsidR="00173339" w:rsidRPr="0036305E" w:rsidRDefault="00173339" w:rsidP="008B449B">
      <w:pPr>
        <w:spacing w:before="120" w:after="0" w:line="360" w:lineRule="auto"/>
        <w:jc w:val="both"/>
        <w:rPr>
          <w:rFonts w:asciiTheme="majorBidi" w:hAnsiTheme="majorBidi" w:cstheme="majorBidi"/>
          <w:b/>
          <w:bCs/>
          <w:sz w:val="28"/>
          <w:szCs w:val="28"/>
          <w:rtl/>
        </w:rPr>
      </w:pPr>
      <w:r w:rsidRPr="0036305E">
        <w:rPr>
          <w:rFonts w:asciiTheme="majorBidi" w:hAnsiTheme="majorBidi" w:cstheme="majorBidi"/>
          <w:b/>
          <w:bCs/>
          <w:sz w:val="28"/>
          <w:szCs w:val="28"/>
          <w:rtl/>
        </w:rPr>
        <w:t>دراسة (</w:t>
      </w:r>
      <w:r w:rsidRPr="0036305E">
        <w:rPr>
          <w:rFonts w:asciiTheme="majorBidi" w:hAnsiTheme="majorBidi" w:cstheme="majorBidi"/>
          <w:b/>
          <w:bCs/>
          <w:sz w:val="28"/>
          <w:szCs w:val="28"/>
        </w:rPr>
        <w:t>Albab</w:t>
      </w:r>
      <w:r>
        <w:rPr>
          <w:rFonts w:asciiTheme="majorBidi" w:hAnsiTheme="majorBidi" w:cstheme="majorBidi"/>
          <w:b/>
          <w:bCs/>
          <w:sz w:val="28"/>
          <w:szCs w:val="28"/>
        </w:rPr>
        <w:t xml:space="preserve"> &amp; </w:t>
      </w:r>
      <w:proofErr w:type="spellStart"/>
      <w:r w:rsidRPr="0036305E">
        <w:rPr>
          <w:rFonts w:asciiTheme="majorBidi" w:hAnsiTheme="majorBidi" w:cstheme="majorBidi"/>
          <w:b/>
          <w:bCs/>
          <w:sz w:val="28"/>
          <w:szCs w:val="28"/>
        </w:rPr>
        <w:t>Suwardi</w:t>
      </w:r>
      <w:proofErr w:type="spellEnd"/>
      <w:r w:rsidRPr="0036305E">
        <w:rPr>
          <w:rFonts w:asciiTheme="majorBidi" w:hAnsiTheme="majorBidi" w:cstheme="majorBidi"/>
          <w:b/>
          <w:bCs/>
          <w:sz w:val="28"/>
          <w:szCs w:val="28"/>
        </w:rPr>
        <w:t>, 2021</w:t>
      </w:r>
      <w:r w:rsidRPr="0036305E">
        <w:rPr>
          <w:rFonts w:asciiTheme="majorBidi" w:hAnsiTheme="majorBidi" w:cstheme="majorBidi"/>
          <w:b/>
          <w:bCs/>
          <w:sz w:val="28"/>
          <w:szCs w:val="28"/>
          <w:rtl/>
        </w:rPr>
        <w:t>)</w:t>
      </w:r>
    </w:p>
    <w:p w14:paraId="26D109A4" w14:textId="77777777" w:rsidR="00173339" w:rsidRPr="0036305E" w:rsidRDefault="00173339" w:rsidP="00FA7372">
      <w:pPr>
        <w:spacing w:before="120" w:after="120" w:line="360" w:lineRule="auto"/>
        <w:jc w:val="both"/>
        <w:rPr>
          <w:rFonts w:asciiTheme="majorBidi" w:hAnsiTheme="majorBidi" w:cstheme="majorBidi"/>
          <w:b/>
          <w:bCs/>
          <w:sz w:val="28"/>
          <w:szCs w:val="28"/>
        </w:rPr>
      </w:pPr>
      <w:r w:rsidRPr="0036305E">
        <w:rPr>
          <w:rFonts w:asciiTheme="majorBidi" w:hAnsiTheme="majorBidi" w:cstheme="majorBidi"/>
          <w:b/>
          <w:bCs/>
          <w:sz w:val="28"/>
          <w:szCs w:val="28"/>
        </w:rPr>
        <w:t>The Effect of Tax Knowledge on Voluntary Tax Compliance with Trust as a Mediating Variable: A Study on Micro, Small, and Medium Enterprises (MSMEs).</w:t>
      </w:r>
    </w:p>
    <w:p w14:paraId="3C6BA442" w14:textId="77777777" w:rsidR="00173339" w:rsidRPr="0091128E" w:rsidRDefault="00173339" w:rsidP="00FA7372">
      <w:pPr>
        <w:spacing w:before="120" w:after="240" w:line="360" w:lineRule="auto"/>
        <w:ind w:firstLine="720"/>
        <w:jc w:val="both"/>
        <w:rPr>
          <w:rFonts w:cs="Arial"/>
          <w:sz w:val="28"/>
          <w:szCs w:val="28"/>
          <w:rtl/>
        </w:rPr>
      </w:pPr>
      <w:r w:rsidRPr="004C1BA3">
        <w:rPr>
          <w:rFonts w:ascii="Simplified Arabic" w:hAnsi="Simplified Arabic" w:cs="Simplified Arabic"/>
          <w:sz w:val="28"/>
          <w:szCs w:val="28"/>
          <w:rtl/>
        </w:rPr>
        <w:t xml:space="preserve">تبحث هذه الدراسة في دور المعرفة الضريبية في امتثال المتطوعين والثقة كمتغير. </w:t>
      </w:r>
      <w:r w:rsidRPr="004C1BA3">
        <w:rPr>
          <w:rFonts w:ascii="Simplified Arabic" w:hAnsi="Simplified Arabic" w:cs="Simplified Arabic" w:hint="cs"/>
          <w:sz w:val="28"/>
          <w:szCs w:val="28"/>
          <w:rtl/>
        </w:rPr>
        <w:t xml:space="preserve">قامت هذه الدراسة </w:t>
      </w:r>
      <w:r w:rsidRPr="004C1BA3">
        <w:rPr>
          <w:rFonts w:ascii="Simplified Arabic" w:hAnsi="Simplified Arabic" w:cs="Simplified Arabic"/>
          <w:sz w:val="28"/>
          <w:szCs w:val="28"/>
          <w:rtl/>
        </w:rPr>
        <w:t xml:space="preserve">باستخدام طريقة المسح باستخدام الاستبيان، </w:t>
      </w:r>
      <w:r w:rsidRPr="004C1BA3">
        <w:rPr>
          <w:rFonts w:ascii="Simplified Arabic" w:hAnsi="Simplified Arabic" w:cs="Simplified Arabic" w:hint="cs"/>
          <w:sz w:val="28"/>
          <w:szCs w:val="28"/>
          <w:rtl/>
        </w:rPr>
        <w:t>وا</w:t>
      </w:r>
      <w:r w:rsidRPr="004C1BA3">
        <w:rPr>
          <w:rFonts w:ascii="Simplified Arabic" w:hAnsi="Simplified Arabic" w:cs="Simplified Arabic"/>
          <w:sz w:val="28"/>
          <w:szCs w:val="28"/>
          <w:rtl/>
        </w:rPr>
        <w:t>ستخدم</w:t>
      </w:r>
      <w:r w:rsidRPr="004C1BA3">
        <w:rPr>
          <w:rFonts w:ascii="Simplified Arabic" w:hAnsi="Simplified Arabic" w:cs="Simplified Arabic" w:hint="cs"/>
          <w:sz w:val="28"/>
          <w:szCs w:val="28"/>
          <w:rtl/>
        </w:rPr>
        <w:t>ت</w:t>
      </w:r>
      <w:r w:rsidRPr="004C1BA3">
        <w:rPr>
          <w:rFonts w:ascii="Simplified Arabic" w:hAnsi="Simplified Arabic" w:cs="Simplified Arabic"/>
          <w:sz w:val="28"/>
          <w:szCs w:val="28"/>
          <w:rtl/>
        </w:rPr>
        <w:t xml:space="preserve"> هذه الدراسة عينة من 108 رواد أعمال </w:t>
      </w:r>
      <w:r w:rsidRPr="004C1BA3">
        <w:rPr>
          <w:rFonts w:ascii="Simplified Arabic" w:hAnsi="Simplified Arabic" w:cs="Simplified Arabic"/>
          <w:sz w:val="28"/>
          <w:szCs w:val="28"/>
          <w:rtl/>
        </w:rPr>
        <w:lastRenderedPageBreak/>
        <w:t xml:space="preserve">ينتمون إلى مؤسسات متناهية الصغر والصغيرة والمتوسطة في منطقة </w:t>
      </w:r>
      <w:proofErr w:type="spellStart"/>
      <w:r w:rsidRPr="004C1BA3">
        <w:rPr>
          <w:rFonts w:ascii="Simplified Arabic" w:hAnsi="Simplified Arabic" w:cs="Simplified Arabic"/>
          <w:sz w:val="28"/>
          <w:szCs w:val="28"/>
          <w:rtl/>
        </w:rPr>
        <w:t>يوجياكارتا</w:t>
      </w:r>
      <w:proofErr w:type="spellEnd"/>
      <w:r w:rsidRPr="004C1BA3">
        <w:rPr>
          <w:rFonts w:ascii="Simplified Arabic" w:hAnsi="Simplified Arabic" w:cs="Simplified Arabic"/>
          <w:sz w:val="28"/>
          <w:szCs w:val="28"/>
          <w:rtl/>
        </w:rPr>
        <w:t>.</w:t>
      </w:r>
      <w:r w:rsidRPr="004C1BA3">
        <w:rPr>
          <w:rFonts w:ascii="Simplified Arabic" w:hAnsi="Simplified Arabic" w:cs="Simplified Arabic" w:hint="cs"/>
          <w:sz w:val="28"/>
          <w:szCs w:val="28"/>
          <w:rtl/>
        </w:rPr>
        <w:t xml:space="preserve"> واستخلصت</w:t>
      </w:r>
      <w:r w:rsidRPr="004C1BA3">
        <w:rPr>
          <w:rFonts w:ascii="Simplified Arabic" w:hAnsi="Simplified Arabic" w:cs="Simplified Arabic"/>
          <w:sz w:val="28"/>
          <w:szCs w:val="28"/>
          <w:rtl/>
        </w:rPr>
        <w:t xml:space="preserve"> نتائج </w:t>
      </w:r>
      <w:r w:rsidRPr="004C1BA3">
        <w:rPr>
          <w:rFonts w:ascii="Simplified Arabic" w:hAnsi="Simplified Arabic" w:cs="Simplified Arabic" w:hint="cs"/>
          <w:sz w:val="28"/>
          <w:szCs w:val="28"/>
          <w:rtl/>
        </w:rPr>
        <w:t>الاستبيان</w:t>
      </w:r>
      <w:r w:rsidRPr="004C1BA3">
        <w:rPr>
          <w:rFonts w:ascii="Simplified Arabic" w:hAnsi="Simplified Arabic" w:cs="Simplified Arabic"/>
          <w:sz w:val="28"/>
          <w:szCs w:val="28"/>
          <w:rtl/>
        </w:rPr>
        <w:t xml:space="preserve"> أن الامتثال الضريبي والثقة يتأثران بالمعرفة الضريبية. </w:t>
      </w:r>
      <w:r w:rsidRPr="004C1BA3">
        <w:rPr>
          <w:rFonts w:ascii="Simplified Arabic" w:hAnsi="Simplified Arabic" w:cs="Simplified Arabic" w:hint="cs"/>
          <w:sz w:val="28"/>
          <w:szCs w:val="28"/>
          <w:rtl/>
        </w:rPr>
        <w:t>وا</w:t>
      </w:r>
      <w:r w:rsidRPr="004C1BA3">
        <w:rPr>
          <w:rFonts w:ascii="Simplified Arabic" w:hAnsi="Simplified Arabic" w:cs="Simplified Arabic"/>
          <w:sz w:val="28"/>
          <w:szCs w:val="28"/>
          <w:rtl/>
        </w:rPr>
        <w:t>ظهر</w:t>
      </w:r>
      <w:r w:rsidRPr="004C1BA3">
        <w:rPr>
          <w:rFonts w:ascii="Simplified Arabic" w:hAnsi="Simplified Arabic" w:cs="Simplified Arabic" w:hint="cs"/>
          <w:sz w:val="28"/>
          <w:szCs w:val="28"/>
          <w:rtl/>
        </w:rPr>
        <w:t>ت</w:t>
      </w:r>
      <w:r w:rsidRPr="004C1BA3">
        <w:rPr>
          <w:rFonts w:ascii="Simplified Arabic" w:hAnsi="Simplified Arabic" w:cs="Simplified Arabic"/>
          <w:sz w:val="28"/>
          <w:szCs w:val="28"/>
          <w:rtl/>
        </w:rPr>
        <w:t xml:space="preserve"> </w:t>
      </w:r>
      <w:r w:rsidRPr="004C1BA3">
        <w:rPr>
          <w:rFonts w:ascii="Simplified Arabic" w:hAnsi="Simplified Arabic" w:cs="Simplified Arabic" w:hint="cs"/>
          <w:sz w:val="28"/>
          <w:szCs w:val="28"/>
          <w:rtl/>
        </w:rPr>
        <w:t>ال</w:t>
      </w:r>
      <w:r w:rsidRPr="004C1BA3">
        <w:rPr>
          <w:rFonts w:ascii="Simplified Arabic" w:hAnsi="Simplified Arabic" w:cs="Simplified Arabic"/>
          <w:sz w:val="28"/>
          <w:szCs w:val="28"/>
          <w:rtl/>
        </w:rPr>
        <w:t>نتائج أن المعرفة الضريبية تزيد الثقة</w:t>
      </w:r>
      <w:r w:rsidRPr="004C1BA3">
        <w:rPr>
          <w:rFonts w:ascii="Simplified Arabic" w:hAnsi="Simplified Arabic" w:cs="Simplified Arabic" w:hint="cs"/>
          <w:sz w:val="28"/>
          <w:szCs w:val="28"/>
          <w:rtl/>
        </w:rPr>
        <w:t>،</w:t>
      </w:r>
      <w:r w:rsidRPr="004C1BA3">
        <w:rPr>
          <w:rFonts w:ascii="Simplified Arabic" w:hAnsi="Simplified Arabic" w:cs="Simplified Arabic"/>
          <w:sz w:val="28"/>
          <w:szCs w:val="28"/>
          <w:rtl/>
        </w:rPr>
        <w:t xml:space="preserve"> </w:t>
      </w:r>
      <w:r w:rsidRPr="004C1BA3">
        <w:rPr>
          <w:rFonts w:ascii="Simplified Arabic" w:hAnsi="Simplified Arabic" w:cs="Simplified Arabic" w:hint="cs"/>
          <w:sz w:val="28"/>
          <w:szCs w:val="28"/>
          <w:rtl/>
        </w:rPr>
        <w:t xml:space="preserve">وأن </w:t>
      </w:r>
      <w:r w:rsidRPr="004C1BA3">
        <w:rPr>
          <w:rFonts w:ascii="Simplified Arabic" w:hAnsi="Simplified Arabic" w:cs="Simplified Arabic"/>
          <w:sz w:val="28"/>
          <w:szCs w:val="28"/>
          <w:rtl/>
        </w:rPr>
        <w:t>الثقة تتوسط جزئيا</w:t>
      </w:r>
      <w:r w:rsidRPr="004C1BA3">
        <w:rPr>
          <w:rFonts w:ascii="Simplified Arabic" w:hAnsi="Simplified Arabic" w:cs="Simplified Arabic" w:hint="cs"/>
          <w:sz w:val="28"/>
          <w:szCs w:val="28"/>
          <w:rtl/>
        </w:rPr>
        <w:t>ً</w:t>
      </w:r>
      <w:r w:rsidRPr="004C1BA3">
        <w:rPr>
          <w:rFonts w:ascii="Simplified Arabic" w:hAnsi="Simplified Arabic" w:cs="Simplified Arabic"/>
          <w:sz w:val="28"/>
          <w:szCs w:val="28"/>
          <w:rtl/>
        </w:rPr>
        <w:t xml:space="preserve"> في تأثير المعرفة على الضرائب الطوعية. </w:t>
      </w:r>
      <w:r w:rsidRPr="004C1BA3">
        <w:rPr>
          <w:rFonts w:ascii="Simplified Arabic" w:hAnsi="Simplified Arabic" w:cs="Simplified Arabic" w:hint="cs"/>
          <w:sz w:val="28"/>
          <w:szCs w:val="28"/>
          <w:rtl/>
        </w:rPr>
        <w:t>ولذلك خرجت</w:t>
      </w:r>
      <w:r w:rsidRPr="004C1BA3">
        <w:rPr>
          <w:rFonts w:ascii="Simplified Arabic" w:hAnsi="Simplified Arabic" w:cs="Simplified Arabic"/>
          <w:sz w:val="28"/>
          <w:szCs w:val="28"/>
          <w:rtl/>
        </w:rPr>
        <w:t xml:space="preserve"> نتائج هذه الدراسة إلى أهمية معرفة وثقة دافعي الضرائب لتحسين الامتثال الضريبي الطوعي</w:t>
      </w:r>
      <w:r w:rsidRPr="0091128E">
        <w:rPr>
          <w:rFonts w:cs="Arial"/>
          <w:sz w:val="28"/>
          <w:szCs w:val="28"/>
          <w:rtl/>
        </w:rPr>
        <w:t>.</w:t>
      </w:r>
    </w:p>
    <w:p w14:paraId="08893CFD" w14:textId="77777777" w:rsidR="00173339" w:rsidRPr="0036305E" w:rsidRDefault="00173339" w:rsidP="00FA7372">
      <w:pPr>
        <w:spacing w:before="120" w:after="120" w:line="360" w:lineRule="auto"/>
        <w:jc w:val="both"/>
        <w:rPr>
          <w:rFonts w:asciiTheme="majorBidi" w:hAnsiTheme="majorBidi" w:cstheme="majorBidi"/>
          <w:b/>
          <w:bCs/>
          <w:sz w:val="28"/>
          <w:szCs w:val="28"/>
          <w:rtl/>
        </w:rPr>
      </w:pPr>
      <w:r w:rsidRPr="0036305E">
        <w:rPr>
          <w:rFonts w:asciiTheme="majorBidi" w:hAnsiTheme="majorBidi" w:cstheme="majorBidi"/>
          <w:b/>
          <w:bCs/>
          <w:sz w:val="28"/>
          <w:szCs w:val="28"/>
          <w:rtl/>
        </w:rPr>
        <w:t>دراسة (</w:t>
      </w:r>
      <w:r w:rsidRPr="0036305E">
        <w:rPr>
          <w:rFonts w:asciiTheme="majorBidi" w:hAnsiTheme="majorBidi" w:cstheme="majorBidi"/>
          <w:b/>
          <w:bCs/>
          <w:sz w:val="28"/>
          <w:szCs w:val="28"/>
        </w:rPr>
        <w:t xml:space="preserve">Nelson, </w:t>
      </w:r>
      <w:r w:rsidRPr="008B449B">
        <w:rPr>
          <w:rFonts w:asciiTheme="majorBidi" w:hAnsiTheme="majorBidi" w:cstheme="majorBidi"/>
          <w:bCs/>
          <w:iCs/>
          <w:sz w:val="28"/>
          <w:szCs w:val="28"/>
        </w:rPr>
        <w:t>et al.</w:t>
      </w:r>
      <w:r w:rsidRPr="0036305E">
        <w:rPr>
          <w:rFonts w:asciiTheme="majorBidi" w:hAnsiTheme="majorBidi" w:cstheme="majorBidi"/>
          <w:b/>
          <w:bCs/>
          <w:sz w:val="28"/>
          <w:szCs w:val="28"/>
        </w:rPr>
        <w:t>, 2025</w:t>
      </w:r>
      <w:r w:rsidRPr="0036305E">
        <w:rPr>
          <w:rFonts w:asciiTheme="majorBidi" w:hAnsiTheme="majorBidi" w:cstheme="majorBidi"/>
          <w:b/>
          <w:bCs/>
          <w:sz w:val="28"/>
          <w:szCs w:val="28"/>
          <w:rtl/>
        </w:rPr>
        <w:t>)</w:t>
      </w:r>
    </w:p>
    <w:p w14:paraId="13F5748E" w14:textId="77777777" w:rsidR="00173339" w:rsidRPr="0036305E" w:rsidRDefault="00173339" w:rsidP="00FA7372">
      <w:pPr>
        <w:spacing w:before="120" w:after="120" w:line="360" w:lineRule="auto"/>
        <w:jc w:val="both"/>
        <w:rPr>
          <w:rFonts w:asciiTheme="majorBidi" w:hAnsiTheme="majorBidi" w:cstheme="majorBidi"/>
          <w:b/>
          <w:bCs/>
          <w:sz w:val="28"/>
          <w:szCs w:val="28"/>
        </w:rPr>
      </w:pPr>
      <w:r w:rsidRPr="0036305E">
        <w:rPr>
          <w:rFonts w:asciiTheme="majorBidi" w:hAnsiTheme="majorBidi" w:cstheme="majorBidi"/>
          <w:b/>
          <w:bCs/>
          <w:sz w:val="28"/>
          <w:szCs w:val="28"/>
        </w:rPr>
        <w:t>Effects of Tax Policy on the Growth of Small and Medium Enterprises (SMEs): A Case Study of SMEs in Wakiso District.</w:t>
      </w:r>
    </w:p>
    <w:p w14:paraId="66DFF258" w14:textId="3860FCCD" w:rsidR="00417C4B" w:rsidRDefault="00173339" w:rsidP="008B449B">
      <w:pPr>
        <w:spacing w:before="120" w:after="240" w:line="360" w:lineRule="auto"/>
        <w:ind w:firstLine="720"/>
        <w:jc w:val="both"/>
        <w:rPr>
          <w:rFonts w:ascii="Simplified Arabic" w:hAnsi="Simplified Arabic" w:cs="Simplified Arabic"/>
          <w:sz w:val="28"/>
          <w:szCs w:val="28"/>
          <w:rtl/>
        </w:rPr>
      </w:pPr>
      <w:r w:rsidRPr="00840B58">
        <w:rPr>
          <w:rFonts w:ascii="Simplified Arabic" w:hAnsi="Simplified Arabic" w:cs="Simplified Arabic"/>
          <w:sz w:val="28"/>
          <w:szCs w:val="28"/>
          <w:rtl/>
        </w:rPr>
        <w:t>هذه الدراسة هدف</w:t>
      </w:r>
      <w:r w:rsidRPr="00840B58">
        <w:rPr>
          <w:rFonts w:ascii="Simplified Arabic" w:hAnsi="Simplified Arabic" w:cs="Simplified Arabic" w:hint="cs"/>
          <w:sz w:val="28"/>
          <w:szCs w:val="28"/>
          <w:rtl/>
        </w:rPr>
        <w:t>ت</w:t>
      </w:r>
      <w:r w:rsidRPr="00840B58">
        <w:rPr>
          <w:rFonts w:ascii="Simplified Arabic" w:hAnsi="Simplified Arabic" w:cs="Simplified Arabic"/>
          <w:sz w:val="28"/>
          <w:szCs w:val="28"/>
          <w:rtl/>
        </w:rPr>
        <w:t xml:space="preserve"> إلى فحص </w:t>
      </w:r>
      <w:r w:rsidRPr="00840B58">
        <w:rPr>
          <w:rFonts w:ascii="Simplified Arabic" w:hAnsi="Simplified Arabic" w:cs="Simplified Arabic" w:hint="cs"/>
          <w:sz w:val="28"/>
          <w:szCs w:val="28"/>
          <w:rtl/>
        </w:rPr>
        <w:t>تأثير</w:t>
      </w:r>
      <w:r w:rsidRPr="00840B58">
        <w:rPr>
          <w:rFonts w:ascii="Simplified Arabic" w:hAnsi="Simplified Arabic" w:cs="Simplified Arabic"/>
          <w:sz w:val="28"/>
          <w:szCs w:val="28"/>
          <w:rtl/>
        </w:rPr>
        <w:t xml:space="preserve"> سياسات الضرائب على الأداء المالي ونمو المؤسسات الصغيرة والمتوسطة في مقاطعة </w:t>
      </w:r>
      <w:proofErr w:type="spellStart"/>
      <w:r w:rsidRPr="00840B58">
        <w:rPr>
          <w:rFonts w:ascii="Simplified Arabic" w:hAnsi="Simplified Arabic" w:cs="Simplified Arabic"/>
          <w:sz w:val="28"/>
          <w:szCs w:val="28"/>
          <w:rtl/>
        </w:rPr>
        <w:t>وإك</w:t>
      </w:r>
      <w:r w:rsidRPr="00840B58">
        <w:rPr>
          <w:rFonts w:ascii="Simplified Arabic" w:hAnsi="Simplified Arabic" w:cs="Simplified Arabic" w:hint="cs"/>
          <w:sz w:val="28"/>
          <w:szCs w:val="28"/>
          <w:rtl/>
        </w:rPr>
        <w:t>ي</w:t>
      </w:r>
      <w:r w:rsidRPr="00840B58">
        <w:rPr>
          <w:rFonts w:ascii="Simplified Arabic" w:hAnsi="Simplified Arabic" w:cs="Simplified Arabic"/>
          <w:sz w:val="28"/>
          <w:szCs w:val="28"/>
          <w:rtl/>
        </w:rPr>
        <w:t>س</w:t>
      </w:r>
      <w:r w:rsidRPr="00840B58">
        <w:rPr>
          <w:rFonts w:ascii="Simplified Arabic" w:hAnsi="Simplified Arabic" w:cs="Simplified Arabic" w:hint="cs"/>
          <w:sz w:val="28"/>
          <w:szCs w:val="28"/>
          <w:rtl/>
        </w:rPr>
        <w:t>و</w:t>
      </w:r>
      <w:proofErr w:type="spellEnd"/>
      <w:r w:rsidRPr="00840B58">
        <w:rPr>
          <w:rFonts w:ascii="Simplified Arabic" w:hAnsi="Simplified Arabic" w:cs="Simplified Arabic"/>
          <w:sz w:val="28"/>
          <w:szCs w:val="28"/>
          <w:rtl/>
        </w:rPr>
        <w:t xml:space="preserve"> </w:t>
      </w:r>
      <w:proofErr w:type="spellStart"/>
      <w:r w:rsidRPr="00840B58">
        <w:rPr>
          <w:rFonts w:ascii="Simplified Arabic" w:hAnsi="Simplified Arabic" w:cs="Simplified Arabic" w:hint="cs"/>
          <w:sz w:val="28"/>
          <w:szCs w:val="28"/>
          <w:rtl/>
        </w:rPr>
        <w:t>ب</w:t>
      </w:r>
      <w:r w:rsidRPr="00840B58">
        <w:rPr>
          <w:rFonts w:ascii="Simplified Arabic" w:hAnsi="Simplified Arabic" w:cs="Simplified Arabic"/>
          <w:sz w:val="28"/>
          <w:szCs w:val="28"/>
          <w:rtl/>
        </w:rPr>
        <w:t>اوغندا</w:t>
      </w:r>
      <w:proofErr w:type="spellEnd"/>
      <w:r w:rsidRPr="00840B58">
        <w:rPr>
          <w:rFonts w:ascii="Simplified Arabic" w:hAnsi="Simplified Arabic" w:cs="Simplified Arabic" w:hint="cs"/>
          <w:sz w:val="28"/>
          <w:szCs w:val="28"/>
          <w:rtl/>
        </w:rPr>
        <w:t xml:space="preserve">، وتناولت هذه الدراسة تأثير </w:t>
      </w:r>
      <w:r w:rsidRPr="00840B58">
        <w:rPr>
          <w:rFonts w:ascii="Simplified Arabic" w:hAnsi="Simplified Arabic" w:cs="Simplified Arabic"/>
          <w:sz w:val="28"/>
          <w:szCs w:val="28"/>
          <w:rtl/>
        </w:rPr>
        <w:t>معدلات الض</w:t>
      </w:r>
      <w:r w:rsidRPr="00840B58">
        <w:rPr>
          <w:rFonts w:ascii="Simplified Arabic" w:hAnsi="Simplified Arabic" w:cs="Simplified Arabic" w:hint="cs"/>
          <w:sz w:val="28"/>
          <w:szCs w:val="28"/>
          <w:rtl/>
        </w:rPr>
        <w:t>رائب على</w:t>
      </w:r>
      <w:r w:rsidRPr="00840B58">
        <w:rPr>
          <w:rFonts w:ascii="Simplified Arabic" w:hAnsi="Simplified Arabic" w:cs="Simplified Arabic"/>
          <w:sz w:val="28"/>
          <w:szCs w:val="28"/>
          <w:rtl/>
        </w:rPr>
        <w:t xml:space="preserve"> الأداء والنمو للمؤسسات الصغيرة والمتوسطة مع التركيز على تحديد التحديات واقتراح حلول لتعزيز فعالية سياسات الضرائب باستخدام تحليل الانحدار المتعدد</w:t>
      </w:r>
      <w:r w:rsidRPr="00840B58">
        <w:rPr>
          <w:rFonts w:ascii="Simplified Arabic" w:hAnsi="Simplified Arabic" w:cs="Simplified Arabic" w:hint="cs"/>
          <w:sz w:val="28"/>
          <w:szCs w:val="28"/>
          <w:rtl/>
        </w:rPr>
        <w:t>.</w:t>
      </w:r>
      <w:r w:rsidRPr="00840B58">
        <w:rPr>
          <w:rFonts w:ascii="Simplified Arabic" w:hAnsi="Simplified Arabic" w:cs="Simplified Arabic"/>
          <w:sz w:val="28"/>
          <w:szCs w:val="28"/>
          <w:rtl/>
        </w:rPr>
        <w:t xml:space="preserve"> وجدت الدراسة إن الامتثال الضريبي له </w:t>
      </w:r>
      <w:r w:rsidRPr="00840B58">
        <w:rPr>
          <w:rFonts w:ascii="Simplified Arabic" w:hAnsi="Simplified Arabic" w:cs="Simplified Arabic" w:hint="cs"/>
          <w:sz w:val="28"/>
          <w:szCs w:val="28"/>
          <w:rtl/>
        </w:rPr>
        <w:t>تأثير</w:t>
      </w:r>
      <w:r w:rsidRPr="00840B58">
        <w:rPr>
          <w:rFonts w:ascii="Simplified Arabic" w:hAnsi="Simplified Arabic" w:cs="Simplified Arabic"/>
          <w:sz w:val="28"/>
          <w:szCs w:val="28"/>
          <w:rtl/>
        </w:rPr>
        <w:t xml:space="preserve"> سلبي معنوي على الأداء المالي</w:t>
      </w:r>
      <w:r w:rsidRPr="00840B58">
        <w:rPr>
          <w:rFonts w:ascii="Simplified Arabic" w:hAnsi="Simplified Arabic" w:cs="Simplified Arabic" w:hint="cs"/>
          <w:sz w:val="28"/>
          <w:szCs w:val="28"/>
          <w:rtl/>
        </w:rPr>
        <w:t>،</w:t>
      </w:r>
      <w:r w:rsidRPr="00840B58">
        <w:rPr>
          <w:rFonts w:ascii="Simplified Arabic" w:hAnsi="Simplified Arabic" w:cs="Simplified Arabic"/>
          <w:sz w:val="28"/>
          <w:szCs w:val="28"/>
          <w:rtl/>
        </w:rPr>
        <w:t xml:space="preserve"> في حين أظهر</w:t>
      </w:r>
      <w:r w:rsidRPr="00840B58">
        <w:rPr>
          <w:rFonts w:ascii="Simplified Arabic" w:hAnsi="Simplified Arabic" w:cs="Simplified Arabic" w:hint="cs"/>
          <w:sz w:val="28"/>
          <w:szCs w:val="28"/>
          <w:rtl/>
        </w:rPr>
        <w:t xml:space="preserve"> أن</w:t>
      </w:r>
      <w:r w:rsidRPr="00840B58">
        <w:rPr>
          <w:rFonts w:ascii="Simplified Arabic" w:hAnsi="Simplified Arabic" w:cs="Simplified Arabic"/>
          <w:sz w:val="28"/>
          <w:szCs w:val="28"/>
          <w:rtl/>
        </w:rPr>
        <w:t xml:space="preserve"> </w:t>
      </w:r>
      <w:r w:rsidRPr="00840B58">
        <w:rPr>
          <w:rFonts w:ascii="Simplified Arabic" w:hAnsi="Simplified Arabic" w:cs="Simplified Arabic" w:hint="cs"/>
          <w:sz w:val="28"/>
          <w:szCs w:val="28"/>
          <w:rtl/>
        </w:rPr>
        <w:t>ت</w:t>
      </w:r>
      <w:r w:rsidRPr="00840B58">
        <w:rPr>
          <w:rFonts w:ascii="Simplified Arabic" w:hAnsi="Simplified Arabic" w:cs="Simplified Arabic"/>
          <w:sz w:val="28"/>
          <w:szCs w:val="28"/>
          <w:rtl/>
        </w:rPr>
        <w:t xml:space="preserve">عقيد النظام الضريبي </w:t>
      </w:r>
      <w:r w:rsidRPr="00840B58">
        <w:rPr>
          <w:rFonts w:ascii="Simplified Arabic" w:hAnsi="Simplified Arabic" w:cs="Simplified Arabic" w:hint="cs"/>
          <w:sz w:val="28"/>
          <w:szCs w:val="28"/>
          <w:rtl/>
        </w:rPr>
        <w:t xml:space="preserve">له </w:t>
      </w:r>
      <w:r w:rsidRPr="00840B58">
        <w:rPr>
          <w:rFonts w:ascii="Simplified Arabic" w:hAnsi="Simplified Arabic" w:cs="Simplified Arabic"/>
          <w:sz w:val="28"/>
          <w:szCs w:val="28"/>
          <w:rtl/>
        </w:rPr>
        <w:t xml:space="preserve">علاقة إيجابية مع نمو الشركات الصغيرة والمتوسطة كما أنه لم يبدو أنه له تأثر </w:t>
      </w:r>
      <w:r w:rsidRPr="00840B58">
        <w:rPr>
          <w:rFonts w:ascii="Simplified Arabic" w:hAnsi="Simplified Arabic" w:cs="Simplified Arabic" w:hint="cs"/>
          <w:sz w:val="28"/>
          <w:szCs w:val="28"/>
          <w:rtl/>
        </w:rPr>
        <w:t>كبير</w:t>
      </w:r>
      <w:r w:rsidRPr="00840B58">
        <w:rPr>
          <w:rFonts w:ascii="Simplified Arabic" w:hAnsi="Simplified Arabic" w:cs="Simplified Arabic"/>
          <w:sz w:val="28"/>
          <w:szCs w:val="28"/>
          <w:rtl/>
        </w:rPr>
        <w:t xml:space="preserve"> على الأداء المالي أو النمو</w:t>
      </w:r>
      <w:r w:rsidRPr="00840B58">
        <w:rPr>
          <w:rFonts w:ascii="Simplified Arabic" w:hAnsi="Simplified Arabic" w:cs="Simplified Arabic" w:hint="cs"/>
          <w:sz w:val="28"/>
          <w:szCs w:val="28"/>
          <w:rtl/>
        </w:rPr>
        <w:t>.</w:t>
      </w:r>
      <w:r w:rsidRPr="00840B58">
        <w:rPr>
          <w:rFonts w:ascii="Simplified Arabic" w:hAnsi="Simplified Arabic" w:cs="Simplified Arabic"/>
          <w:sz w:val="28"/>
          <w:szCs w:val="28"/>
          <w:rtl/>
        </w:rPr>
        <w:t xml:space="preserve"> </w:t>
      </w:r>
      <w:r w:rsidRPr="00840B58">
        <w:rPr>
          <w:rFonts w:ascii="Simplified Arabic" w:hAnsi="Simplified Arabic" w:cs="Simplified Arabic" w:hint="cs"/>
          <w:sz w:val="28"/>
          <w:szCs w:val="28"/>
          <w:rtl/>
        </w:rPr>
        <w:t>وأشارت</w:t>
      </w:r>
      <w:r w:rsidRPr="00840B58">
        <w:rPr>
          <w:rFonts w:ascii="Simplified Arabic" w:hAnsi="Simplified Arabic" w:cs="Simplified Arabic"/>
          <w:sz w:val="28"/>
          <w:szCs w:val="28"/>
          <w:rtl/>
        </w:rPr>
        <w:t xml:space="preserve"> </w:t>
      </w:r>
      <w:r w:rsidRPr="00840B58">
        <w:rPr>
          <w:rFonts w:ascii="Simplified Arabic" w:hAnsi="Simplified Arabic" w:cs="Simplified Arabic" w:hint="cs"/>
          <w:sz w:val="28"/>
          <w:szCs w:val="28"/>
          <w:rtl/>
        </w:rPr>
        <w:t>ال</w:t>
      </w:r>
      <w:r w:rsidRPr="00840B58">
        <w:rPr>
          <w:rFonts w:ascii="Simplified Arabic" w:hAnsi="Simplified Arabic" w:cs="Simplified Arabic"/>
          <w:sz w:val="28"/>
          <w:szCs w:val="28"/>
          <w:rtl/>
        </w:rPr>
        <w:t xml:space="preserve">نتائج </w:t>
      </w:r>
      <w:r w:rsidRPr="00840B58">
        <w:rPr>
          <w:rFonts w:ascii="Simplified Arabic" w:hAnsi="Simplified Arabic" w:cs="Simplified Arabic" w:hint="cs"/>
          <w:sz w:val="28"/>
          <w:szCs w:val="28"/>
          <w:rtl/>
        </w:rPr>
        <w:t xml:space="preserve">إلى أن </w:t>
      </w:r>
      <w:r w:rsidRPr="00840B58">
        <w:rPr>
          <w:rFonts w:ascii="Simplified Arabic" w:hAnsi="Simplified Arabic" w:cs="Simplified Arabic"/>
          <w:sz w:val="28"/>
          <w:szCs w:val="28"/>
          <w:rtl/>
        </w:rPr>
        <w:t>التحليل</w:t>
      </w:r>
      <w:r w:rsidRPr="00840B58">
        <w:rPr>
          <w:rFonts w:ascii="Simplified Arabic" w:hAnsi="Simplified Arabic" w:cs="Simplified Arabic" w:hint="cs"/>
          <w:sz w:val="28"/>
          <w:szCs w:val="28"/>
          <w:rtl/>
        </w:rPr>
        <w:t xml:space="preserve"> أ</w:t>
      </w:r>
      <w:r w:rsidRPr="00840B58">
        <w:rPr>
          <w:rFonts w:ascii="Simplified Arabic" w:hAnsi="Simplified Arabic" w:cs="Simplified Arabic"/>
          <w:sz w:val="28"/>
          <w:szCs w:val="28"/>
          <w:rtl/>
        </w:rPr>
        <w:t>ن الامتثال الضريبي هو المتغير الأكثر أهمية في توقع الأداء المالي، مما يبرز العبء الذي تواجهه المؤسسات الصغيرة والمتوسطة في الالتزام باللوائح الضريبية</w:t>
      </w:r>
      <w:r w:rsidRPr="00840B58">
        <w:rPr>
          <w:rFonts w:ascii="Simplified Arabic" w:hAnsi="Simplified Arabic" w:cs="Simplified Arabic"/>
          <w:sz w:val="28"/>
          <w:szCs w:val="28"/>
        </w:rPr>
        <w:t xml:space="preserve">. </w:t>
      </w:r>
      <w:r w:rsidRPr="00840B58">
        <w:rPr>
          <w:rFonts w:ascii="Simplified Arabic" w:hAnsi="Simplified Arabic" w:cs="Simplified Arabic"/>
          <w:sz w:val="28"/>
          <w:szCs w:val="28"/>
          <w:rtl/>
        </w:rPr>
        <w:t xml:space="preserve"> وعلى النقيض من ذلك أثر تعقيد النظام الضريبي إيجابيا على النمو مما يقترح أن المؤسسات الصغيرة والمتوسطة قد تتكلف مع العمليات الرسمية مع </w:t>
      </w:r>
      <w:r w:rsidRPr="00840B58">
        <w:rPr>
          <w:rFonts w:ascii="Simplified Arabic" w:hAnsi="Simplified Arabic" w:cs="Simplified Arabic" w:hint="cs"/>
          <w:sz w:val="28"/>
          <w:szCs w:val="28"/>
          <w:rtl/>
        </w:rPr>
        <w:t>امتثالها</w:t>
      </w:r>
      <w:r w:rsidRPr="00840B58">
        <w:rPr>
          <w:rFonts w:ascii="Simplified Arabic" w:hAnsi="Simplified Arabic" w:cs="Simplified Arabic"/>
          <w:sz w:val="28"/>
          <w:szCs w:val="28"/>
          <w:rtl/>
        </w:rPr>
        <w:t xml:space="preserve"> للنظام الضريبي وتقسم هذه النتائج في التأكيد على الحاجة على نهج متوازن للسياسة الضريبية يهدف إلى تشجيع الامتثال مع تخفيف الأعباء المرتبطة به على المؤسسات الصغيرة والمتوسطة</w:t>
      </w:r>
      <w:r w:rsidRPr="00840B58">
        <w:rPr>
          <w:rFonts w:ascii="Simplified Arabic" w:hAnsi="Simplified Arabic" w:cs="Simplified Arabic" w:hint="cs"/>
          <w:sz w:val="28"/>
          <w:szCs w:val="28"/>
          <w:rtl/>
        </w:rPr>
        <w:t xml:space="preserve">. وتوصي </w:t>
      </w:r>
      <w:r w:rsidRPr="00840B58">
        <w:rPr>
          <w:rFonts w:ascii="Simplified Arabic" w:hAnsi="Simplified Arabic" w:cs="Simplified Arabic"/>
          <w:sz w:val="28"/>
          <w:szCs w:val="28"/>
          <w:rtl/>
        </w:rPr>
        <w:t>الدراسة بت</w:t>
      </w:r>
      <w:r w:rsidRPr="00840B58">
        <w:rPr>
          <w:rFonts w:ascii="Simplified Arabic" w:hAnsi="Simplified Arabic" w:cs="Simplified Arabic" w:hint="cs"/>
          <w:sz w:val="28"/>
          <w:szCs w:val="28"/>
          <w:rtl/>
        </w:rPr>
        <w:t>بسيط</w:t>
      </w:r>
      <w:r w:rsidRPr="00840B58">
        <w:rPr>
          <w:rFonts w:ascii="Simplified Arabic" w:hAnsi="Simplified Arabic" w:cs="Simplified Arabic"/>
          <w:sz w:val="28"/>
          <w:szCs w:val="28"/>
          <w:rtl/>
        </w:rPr>
        <w:t xml:space="preserve"> عملية الامتثال الضريبي وتقديم حوافز ضر</w:t>
      </w:r>
      <w:r w:rsidRPr="00840B58">
        <w:rPr>
          <w:rFonts w:ascii="Simplified Arabic" w:hAnsi="Simplified Arabic" w:cs="Simplified Arabic" w:hint="cs"/>
          <w:sz w:val="28"/>
          <w:szCs w:val="28"/>
          <w:rtl/>
        </w:rPr>
        <w:t>ي</w:t>
      </w:r>
      <w:r w:rsidRPr="00840B58">
        <w:rPr>
          <w:rFonts w:ascii="Simplified Arabic" w:hAnsi="Simplified Arabic" w:cs="Simplified Arabic"/>
          <w:sz w:val="28"/>
          <w:szCs w:val="28"/>
          <w:rtl/>
        </w:rPr>
        <w:t>بية وتحسين الوصول إلى تعليم واستشارات ضر</w:t>
      </w:r>
      <w:r w:rsidRPr="00840B58">
        <w:rPr>
          <w:rFonts w:ascii="Simplified Arabic" w:hAnsi="Simplified Arabic" w:cs="Simplified Arabic" w:hint="cs"/>
          <w:sz w:val="28"/>
          <w:szCs w:val="28"/>
          <w:rtl/>
        </w:rPr>
        <w:t>ي</w:t>
      </w:r>
      <w:r w:rsidRPr="00840B58">
        <w:rPr>
          <w:rFonts w:ascii="Simplified Arabic" w:hAnsi="Simplified Arabic" w:cs="Simplified Arabic"/>
          <w:sz w:val="28"/>
          <w:szCs w:val="28"/>
          <w:rtl/>
        </w:rPr>
        <w:t xml:space="preserve">بية للمؤسسات الصغيرة والمتوسطة بالإضافة إلى ذلك يجب على </w:t>
      </w:r>
      <w:r w:rsidRPr="00840B58">
        <w:rPr>
          <w:rFonts w:ascii="Simplified Arabic" w:hAnsi="Simplified Arabic" w:cs="Simplified Arabic" w:hint="cs"/>
          <w:sz w:val="28"/>
          <w:szCs w:val="28"/>
          <w:rtl/>
        </w:rPr>
        <w:t>صانعي القرار</w:t>
      </w:r>
      <w:r w:rsidRPr="00840B58">
        <w:rPr>
          <w:rFonts w:ascii="Simplified Arabic" w:hAnsi="Simplified Arabic" w:cs="Simplified Arabic"/>
          <w:sz w:val="28"/>
          <w:szCs w:val="28"/>
          <w:rtl/>
        </w:rPr>
        <w:t xml:space="preserve"> التركيز على تعزيز الوصول إلى الائتمان والتمويل لدعم نمو الشركات الصغيرة والمتوسطة والتأكد من توافق السياسات الضريبية </w:t>
      </w:r>
      <w:r w:rsidRPr="00840B58">
        <w:rPr>
          <w:rFonts w:ascii="Simplified Arabic" w:hAnsi="Simplified Arabic" w:cs="Simplified Arabic"/>
          <w:sz w:val="28"/>
          <w:szCs w:val="28"/>
          <w:rtl/>
        </w:rPr>
        <w:lastRenderedPageBreak/>
        <w:t>مع قدرات</w:t>
      </w:r>
      <w:r w:rsidRPr="00840B58">
        <w:rPr>
          <w:rFonts w:ascii="Simplified Arabic" w:hAnsi="Simplified Arabic" w:cs="Simplified Arabic" w:hint="cs"/>
          <w:sz w:val="28"/>
          <w:szCs w:val="28"/>
          <w:rtl/>
        </w:rPr>
        <w:t xml:space="preserve"> </w:t>
      </w:r>
      <w:r w:rsidRPr="00840B58">
        <w:rPr>
          <w:rFonts w:ascii="Simplified Arabic" w:hAnsi="Simplified Arabic" w:cs="Simplified Arabic"/>
          <w:sz w:val="28"/>
          <w:szCs w:val="28"/>
          <w:rtl/>
        </w:rPr>
        <w:t xml:space="preserve">المؤسسات الصغيرة والمتوسطة </w:t>
      </w:r>
      <w:r w:rsidRPr="00840B58">
        <w:rPr>
          <w:rFonts w:ascii="Simplified Arabic" w:hAnsi="Simplified Arabic" w:cs="Simplified Arabic" w:hint="cs"/>
          <w:sz w:val="28"/>
          <w:szCs w:val="28"/>
          <w:rtl/>
        </w:rPr>
        <w:t xml:space="preserve">في </w:t>
      </w:r>
      <w:r w:rsidRPr="00840B58">
        <w:rPr>
          <w:rFonts w:ascii="Simplified Arabic" w:hAnsi="Simplified Arabic" w:cs="Simplified Arabic"/>
          <w:sz w:val="28"/>
          <w:szCs w:val="28"/>
          <w:rtl/>
        </w:rPr>
        <w:t>بيئة ضر</w:t>
      </w:r>
      <w:r w:rsidRPr="00840B58">
        <w:rPr>
          <w:rFonts w:ascii="Simplified Arabic" w:hAnsi="Simplified Arabic" w:cs="Simplified Arabic" w:hint="cs"/>
          <w:sz w:val="28"/>
          <w:szCs w:val="28"/>
          <w:rtl/>
        </w:rPr>
        <w:t>ي</w:t>
      </w:r>
      <w:r w:rsidRPr="00840B58">
        <w:rPr>
          <w:rFonts w:ascii="Simplified Arabic" w:hAnsi="Simplified Arabic" w:cs="Simplified Arabic"/>
          <w:sz w:val="28"/>
          <w:szCs w:val="28"/>
          <w:rtl/>
        </w:rPr>
        <w:t>بية أكثر دعما</w:t>
      </w:r>
      <w:r w:rsidRPr="00840B58">
        <w:rPr>
          <w:rFonts w:ascii="Simplified Arabic" w:hAnsi="Simplified Arabic" w:cs="Simplified Arabic" w:hint="cs"/>
          <w:sz w:val="28"/>
          <w:szCs w:val="28"/>
          <w:rtl/>
        </w:rPr>
        <w:t>ً</w:t>
      </w:r>
      <w:r w:rsidRPr="00840B58">
        <w:rPr>
          <w:rFonts w:ascii="Simplified Arabic" w:hAnsi="Simplified Arabic" w:cs="Simplified Arabic"/>
          <w:sz w:val="28"/>
          <w:szCs w:val="28"/>
          <w:rtl/>
        </w:rPr>
        <w:t xml:space="preserve"> </w:t>
      </w:r>
      <w:r w:rsidRPr="00840B58">
        <w:rPr>
          <w:rFonts w:ascii="Simplified Arabic" w:hAnsi="Simplified Arabic" w:cs="Simplified Arabic" w:hint="cs"/>
          <w:sz w:val="28"/>
          <w:szCs w:val="28"/>
          <w:rtl/>
        </w:rPr>
        <w:t>وملائمةً</w:t>
      </w:r>
      <w:r w:rsidRPr="00840B58">
        <w:rPr>
          <w:rFonts w:ascii="Simplified Arabic" w:hAnsi="Simplified Arabic" w:cs="Simplified Arabic"/>
          <w:sz w:val="28"/>
          <w:szCs w:val="28"/>
          <w:rtl/>
        </w:rPr>
        <w:t xml:space="preserve"> للأعمال </w:t>
      </w:r>
      <w:r w:rsidRPr="00840B58">
        <w:rPr>
          <w:rFonts w:ascii="Simplified Arabic" w:hAnsi="Simplified Arabic" w:cs="Simplified Arabic" w:hint="cs"/>
          <w:sz w:val="28"/>
          <w:szCs w:val="28"/>
          <w:rtl/>
        </w:rPr>
        <w:t>حتى تتمكن</w:t>
      </w:r>
      <w:r w:rsidRPr="00840B58">
        <w:rPr>
          <w:rFonts w:ascii="Simplified Arabic" w:hAnsi="Simplified Arabic" w:cs="Simplified Arabic"/>
          <w:sz w:val="28"/>
          <w:szCs w:val="28"/>
          <w:rtl/>
        </w:rPr>
        <w:t xml:space="preserve"> الشركات الصغيرة والمتوسطة </w:t>
      </w:r>
      <w:r w:rsidRPr="00840B58">
        <w:rPr>
          <w:rFonts w:ascii="Simplified Arabic" w:hAnsi="Simplified Arabic" w:cs="Simplified Arabic" w:hint="cs"/>
          <w:sz w:val="28"/>
          <w:szCs w:val="28"/>
          <w:rtl/>
        </w:rPr>
        <w:t xml:space="preserve">من النمو </w:t>
      </w:r>
      <w:r w:rsidRPr="00840B58">
        <w:rPr>
          <w:rFonts w:ascii="Simplified Arabic" w:hAnsi="Simplified Arabic" w:cs="Simplified Arabic"/>
          <w:sz w:val="28"/>
          <w:szCs w:val="28"/>
          <w:rtl/>
        </w:rPr>
        <w:t>مما يؤدي إلى مساهمات اقتصادية أقو</w:t>
      </w:r>
      <w:r w:rsidRPr="00840B58">
        <w:rPr>
          <w:rFonts w:ascii="Simplified Arabic" w:hAnsi="Simplified Arabic" w:cs="Simplified Arabic" w:hint="cs"/>
          <w:sz w:val="28"/>
          <w:szCs w:val="28"/>
          <w:rtl/>
        </w:rPr>
        <w:t>ى.</w:t>
      </w:r>
    </w:p>
    <w:p w14:paraId="61EE4F0C" w14:textId="443EB94D" w:rsidR="00417C4B" w:rsidRDefault="00417C4B" w:rsidP="008B449B">
      <w:pPr>
        <w:spacing w:before="240" w:after="120" w:line="360" w:lineRule="auto"/>
        <w:jc w:val="both"/>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ما يميز الدراسة عن </w:t>
      </w:r>
      <w:r w:rsidRPr="00CC46C1">
        <w:rPr>
          <w:rFonts w:ascii="Sakkal Majalla" w:hAnsi="Sakkal Majalla" w:cs="Sakkal Majalla" w:hint="cs"/>
          <w:b/>
          <w:bCs/>
          <w:sz w:val="40"/>
          <w:szCs w:val="40"/>
          <w:u w:val="single"/>
          <w:rtl/>
        </w:rPr>
        <w:t>الدراسات السابقة:</w:t>
      </w:r>
    </w:p>
    <w:p w14:paraId="090B389A" w14:textId="3ED98305" w:rsidR="00B71244" w:rsidRPr="00722D26" w:rsidRDefault="00811E92" w:rsidP="00FA7372">
      <w:pPr>
        <w:spacing w:before="120" w:after="360" w:line="360" w:lineRule="auto"/>
        <w:ind w:firstLine="720"/>
        <w:jc w:val="both"/>
        <w:rPr>
          <w:rFonts w:ascii="Simplified Arabic" w:hAnsi="Simplified Arabic" w:cs="Simplified Arabic"/>
          <w:sz w:val="28"/>
          <w:szCs w:val="28"/>
        </w:rPr>
      </w:pPr>
      <w:r w:rsidRPr="00811E92">
        <w:rPr>
          <w:rFonts w:ascii="Simplified Arabic" w:hAnsi="Simplified Arabic" w:cs="Simplified Arabic" w:hint="cs"/>
          <w:sz w:val="28"/>
          <w:szCs w:val="28"/>
          <w:rtl/>
        </w:rPr>
        <w:t xml:space="preserve">تسعى </w:t>
      </w:r>
      <w:r>
        <w:rPr>
          <w:rFonts w:ascii="Simplified Arabic" w:hAnsi="Simplified Arabic" w:cs="Simplified Arabic" w:hint="cs"/>
          <w:sz w:val="28"/>
          <w:szCs w:val="28"/>
          <w:rtl/>
        </w:rPr>
        <w:t>هذه الدراسة إلى سد الفجوة المعرفية في أثر الوعي بالإجراءا</w:t>
      </w:r>
      <w:r>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 والتنظيمات الضريبية واستدامة المشاريع الصغيرة والمتناهية الصغر، حيث أنه حسب تتبع الباحث لم يرى في الأبحاث السابقة سواء</w:t>
      </w:r>
      <w:r w:rsidR="0041055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المحلية منها أو العربية الربط ال</w:t>
      </w:r>
      <w:r w:rsidR="0041055E">
        <w:rPr>
          <w:rFonts w:ascii="Simplified Arabic" w:hAnsi="Simplified Arabic" w:cs="Simplified Arabic" w:hint="cs"/>
          <w:sz w:val="28"/>
          <w:szCs w:val="28"/>
          <w:rtl/>
        </w:rPr>
        <w:t xml:space="preserve">صريح بين </w:t>
      </w:r>
      <w:r w:rsidR="00840FFB">
        <w:rPr>
          <w:rFonts w:ascii="Simplified Arabic" w:hAnsi="Simplified Arabic" w:cs="Simplified Arabic" w:hint="cs"/>
          <w:sz w:val="28"/>
          <w:szCs w:val="28"/>
          <w:rtl/>
        </w:rPr>
        <w:t>متغيري الدراسة</w:t>
      </w:r>
      <w:r w:rsidR="0041055E">
        <w:rPr>
          <w:rFonts w:ascii="Simplified Arabic" w:hAnsi="Simplified Arabic" w:cs="Simplified Arabic" w:hint="cs"/>
          <w:sz w:val="28"/>
          <w:szCs w:val="28"/>
          <w:rtl/>
        </w:rPr>
        <w:t xml:space="preserve">، وأما </w:t>
      </w:r>
      <w:r w:rsidR="0064659E">
        <w:rPr>
          <w:rFonts w:ascii="Simplified Arabic" w:hAnsi="Simplified Arabic" w:cs="Simplified Arabic" w:hint="cs"/>
          <w:sz w:val="28"/>
          <w:szCs w:val="28"/>
          <w:rtl/>
        </w:rPr>
        <w:t>الدارسا</w:t>
      </w:r>
      <w:r w:rsidR="0064659E">
        <w:rPr>
          <w:rFonts w:ascii="Simplified Arabic" w:hAnsi="Simplified Arabic" w:cs="Simplified Arabic" w:hint="eastAsia"/>
          <w:sz w:val="28"/>
          <w:szCs w:val="28"/>
          <w:rtl/>
        </w:rPr>
        <w:t>ت</w:t>
      </w:r>
      <w:r w:rsidR="0041055E">
        <w:rPr>
          <w:rFonts w:ascii="Simplified Arabic" w:hAnsi="Simplified Arabic" w:cs="Simplified Arabic" w:hint="cs"/>
          <w:sz w:val="28"/>
          <w:szCs w:val="28"/>
          <w:rtl/>
        </w:rPr>
        <w:t xml:space="preserve"> الأجنبية فهي قليلة التي تناول</w:t>
      </w:r>
      <w:r w:rsidR="0064659E">
        <w:rPr>
          <w:rFonts w:ascii="Simplified Arabic" w:hAnsi="Simplified Arabic" w:cs="Simplified Arabic" w:hint="cs"/>
          <w:sz w:val="28"/>
          <w:szCs w:val="28"/>
          <w:rtl/>
        </w:rPr>
        <w:t>ت</w:t>
      </w:r>
      <w:r w:rsidR="0041055E">
        <w:rPr>
          <w:rFonts w:ascii="Simplified Arabic" w:hAnsi="Simplified Arabic" w:cs="Simplified Arabic" w:hint="cs"/>
          <w:sz w:val="28"/>
          <w:szCs w:val="28"/>
          <w:rtl/>
        </w:rPr>
        <w:t xml:space="preserve"> هذا الموضوع. لذلك جاءت هذه الدراسة لتسلط الضوء بشكل واضح </w:t>
      </w:r>
      <w:r w:rsidR="002231BC">
        <w:rPr>
          <w:rFonts w:ascii="Simplified Arabic" w:hAnsi="Simplified Arabic" w:cs="Simplified Arabic" w:hint="cs"/>
          <w:sz w:val="28"/>
          <w:szCs w:val="28"/>
          <w:rtl/>
        </w:rPr>
        <w:t>على أثر الوعي بالإجراءا</w:t>
      </w:r>
      <w:r w:rsidR="002231BC">
        <w:rPr>
          <w:rFonts w:ascii="Simplified Arabic" w:hAnsi="Simplified Arabic" w:cs="Simplified Arabic" w:hint="eastAsia"/>
          <w:sz w:val="28"/>
          <w:szCs w:val="28"/>
          <w:rtl/>
        </w:rPr>
        <w:t>ت</w:t>
      </w:r>
      <w:r w:rsidR="002231BC">
        <w:rPr>
          <w:rFonts w:ascii="Simplified Arabic" w:hAnsi="Simplified Arabic" w:cs="Simplified Arabic" w:hint="cs"/>
          <w:sz w:val="28"/>
          <w:szCs w:val="28"/>
          <w:rtl/>
        </w:rPr>
        <w:t xml:space="preserve"> والتنظيمات الضريبية على الامتثال الضريبي والذي يؤثر بشكل مباشر على استدامة المشاريع الصغيرة والمتناهية الصغر.</w:t>
      </w:r>
    </w:p>
    <w:sectPr w:rsidR="00B71244" w:rsidRPr="00722D26" w:rsidSect="00173339">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551E8" w14:textId="77777777" w:rsidR="00495332" w:rsidRDefault="00495332" w:rsidP="00173339">
      <w:pPr>
        <w:spacing w:after="0" w:line="240" w:lineRule="auto"/>
      </w:pPr>
      <w:r>
        <w:separator/>
      </w:r>
    </w:p>
  </w:endnote>
  <w:endnote w:type="continuationSeparator" w:id="0">
    <w:p w14:paraId="2C89C07C" w14:textId="77777777" w:rsidR="00495332" w:rsidRDefault="00495332" w:rsidP="0017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32404893"/>
      <w:docPartObj>
        <w:docPartGallery w:val="Page Numbers (Bottom of Page)"/>
        <w:docPartUnique/>
      </w:docPartObj>
    </w:sdtPr>
    <w:sdtContent>
      <w:p w14:paraId="7857C3A6" w14:textId="77777777" w:rsidR="00417C4B" w:rsidRDefault="00417C4B" w:rsidP="003B11CC">
        <w:pPr>
          <w:pStyle w:val="Footer"/>
          <w:jc w:val="center"/>
        </w:pPr>
        <w:r>
          <w:t xml:space="preserve"> </w:t>
        </w:r>
      </w:p>
    </w:sdtContent>
  </w:sdt>
  <w:p w14:paraId="59F9B33C" w14:textId="77777777" w:rsidR="00417C4B" w:rsidRPr="00D32E3E" w:rsidRDefault="00417C4B" w:rsidP="00D32E3E">
    <w:pPr>
      <w:pStyle w:val="Footer"/>
      <w:jc w:val="center"/>
      <w:rPr>
        <w:rFonts w:asciiTheme="majorBidi" w:hAnsiTheme="majorBidi" w:cstheme="majorBidi"/>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25CFB" w14:textId="69F87DDB" w:rsidR="00173339" w:rsidRDefault="00173339">
    <w:pPr>
      <w:pStyle w:val="Footer"/>
      <w:jc w:val="center"/>
    </w:pPr>
  </w:p>
  <w:p w14:paraId="480D26D9" w14:textId="77777777" w:rsidR="00173339" w:rsidRPr="00D32E3E" w:rsidRDefault="00173339" w:rsidP="00D32E3E">
    <w:pPr>
      <w:pStyle w:val="Footer"/>
      <w:jc w:val="center"/>
      <w:rPr>
        <w:rFonts w:asciiTheme="majorBidi" w:hAnsiTheme="majorBidi" w:cstheme="majorBidi"/>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8033494"/>
      <w:docPartObj>
        <w:docPartGallery w:val="Page Numbers (Bottom of Page)"/>
        <w:docPartUnique/>
      </w:docPartObj>
    </w:sdtPr>
    <w:sdtEndPr>
      <w:rPr>
        <w:noProof/>
      </w:rPr>
    </w:sdtEndPr>
    <w:sdtContent>
      <w:p w14:paraId="623E0E41" w14:textId="7806A161" w:rsidR="00173339" w:rsidRDefault="001733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36D8CD" w14:textId="08272EE0" w:rsidR="00173339" w:rsidRPr="00173339" w:rsidRDefault="00173339" w:rsidP="00173339">
    <w:pPr>
      <w:pStyle w:val="Footer"/>
      <w:jc w:val="center"/>
      <w:rPr>
        <w:rFonts w:asciiTheme="majorBidi" w:hAnsiTheme="majorBidi" w:cstheme="majorBidi"/>
        <w:sz w:val="24"/>
        <w:szCs w:val="24"/>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1825F" w14:textId="77777777" w:rsidR="00495332" w:rsidRDefault="00495332" w:rsidP="00173339">
      <w:pPr>
        <w:spacing w:after="0" w:line="240" w:lineRule="auto"/>
      </w:pPr>
      <w:r>
        <w:separator/>
      </w:r>
    </w:p>
  </w:footnote>
  <w:footnote w:type="continuationSeparator" w:id="0">
    <w:p w14:paraId="66465A6A" w14:textId="77777777" w:rsidR="00495332" w:rsidRDefault="00495332" w:rsidP="00173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0003A"/>
    <w:multiLevelType w:val="hybridMultilevel"/>
    <w:tmpl w:val="EC202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013D20"/>
    <w:multiLevelType w:val="hybridMultilevel"/>
    <w:tmpl w:val="470C2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971F8"/>
    <w:multiLevelType w:val="hybridMultilevel"/>
    <w:tmpl w:val="DE90F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E77582"/>
    <w:multiLevelType w:val="hybridMultilevel"/>
    <w:tmpl w:val="BEC2B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C42F1B"/>
    <w:multiLevelType w:val="hybridMultilevel"/>
    <w:tmpl w:val="76CE3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827522"/>
    <w:multiLevelType w:val="hybridMultilevel"/>
    <w:tmpl w:val="9D64961A"/>
    <w:lvl w:ilvl="0" w:tplc="52667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1BE0969"/>
    <w:multiLevelType w:val="hybridMultilevel"/>
    <w:tmpl w:val="1CD0B07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77E1B"/>
    <w:multiLevelType w:val="hybridMultilevel"/>
    <w:tmpl w:val="9D6496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5D90E14"/>
    <w:multiLevelType w:val="hybridMultilevel"/>
    <w:tmpl w:val="FDA2F388"/>
    <w:lvl w:ilvl="0" w:tplc="6F2690FE">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9228318">
    <w:abstractNumId w:val="5"/>
  </w:num>
  <w:num w:numId="2" w16cid:durableId="576594395">
    <w:abstractNumId w:val="7"/>
  </w:num>
  <w:num w:numId="3" w16cid:durableId="10769538">
    <w:abstractNumId w:val="1"/>
  </w:num>
  <w:num w:numId="4" w16cid:durableId="1483154900">
    <w:abstractNumId w:val="0"/>
  </w:num>
  <w:num w:numId="5" w16cid:durableId="711462987">
    <w:abstractNumId w:val="4"/>
  </w:num>
  <w:num w:numId="6" w16cid:durableId="1077750801">
    <w:abstractNumId w:val="3"/>
  </w:num>
  <w:num w:numId="7" w16cid:durableId="2128814496">
    <w:abstractNumId w:val="2"/>
  </w:num>
  <w:num w:numId="8" w16cid:durableId="474489800">
    <w:abstractNumId w:val="6"/>
  </w:num>
  <w:num w:numId="9" w16cid:durableId="11499078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339"/>
    <w:rsid w:val="00042ACA"/>
    <w:rsid w:val="000705E6"/>
    <w:rsid w:val="00173339"/>
    <w:rsid w:val="002231BC"/>
    <w:rsid w:val="003C5EB6"/>
    <w:rsid w:val="0041055E"/>
    <w:rsid w:val="00417C4B"/>
    <w:rsid w:val="00420BD1"/>
    <w:rsid w:val="00495332"/>
    <w:rsid w:val="0061784B"/>
    <w:rsid w:val="0064659E"/>
    <w:rsid w:val="006E33F7"/>
    <w:rsid w:val="00722D26"/>
    <w:rsid w:val="0073275B"/>
    <w:rsid w:val="00811E92"/>
    <w:rsid w:val="00840FFB"/>
    <w:rsid w:val="008B449B"/>
    <w:rsid w:val="009E1BF2"/>
    <w:rsid w:val="00A46191"/>
    <w:rsid w:val="00B71244"/>
    <w:rsid w:val="00D72741"/>
    <w:rsid w:val="00D7348E"/>
    <w:rsid w:val="00E77F07"/>
    <w:rsid w:val="00FA73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BC3C6"/>
  <w15:chartTrackingRefBased/>
  <w15:docId w15:val="{D432AAA5-C2F7-4C1C-979A-BD90AEDE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339"/>
    <w:pPr>
      <w:bidi/>
      <w:spacing w:line="259" w:lineRule="auto"/>
    </w:pPr>
    <w:rPr>
      <w:sz w:val="22"/>
      <w:szCs w:val="22"/>
    </w:rPr>
  </w:style>
  <w:style w:type="paragraph" w:styleId="Heading1">
    <w:name w:val="heading 1"/>
    <w:basedOn w:val="Normal"/>
    <w:next w:val="Normal"/>
    <w:link w:val="Heading1Char"/>
    <w:uiPriority w:val="9"/>
    <w:qFormat/>
    <w:rsid w:val="001733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33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33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33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33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3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3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33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33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33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33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3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339"/>
    <w:rPr>
      <w:rFonts w:eastAsiaTheme="majorEastAsia" w:cstheme="majorBidi"/>
      <w:color w:val="272727" w:themeColor="text1" w:themeTint="D8"/>
    </w:rPr>
  </w:style>
  <w:style w:type="paragraph" w:styleId="Title">
    <w:name w:val="Title"/>
    <w:basedOn w:val="Normal"/>
    <w:next w:val="Normal"/>
    <w:link w:val="TitleChar"/>
    <w:uiPriority w:val="10"/>
    <w:qFormat/>
    <w:rsid w:val="00173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339"/>
    <w:pPr>
      <w:spacing w:before="160"/>
      <w:jc w:val="center"/>
    </w:pPr>
    <w:rPr>
      <w:i/>
      <w:iCs/>
      <w:color w:val="404040" w:themeColor="text1" w:themeTint="BF"/>
    </w:rPr>
  </w:style>
  <w:style w:type="character" w:customStyle="1" w:styleId="QuoteChar">
    <w:name w:val="Quote Char"/>
    <w:basedOn w:val="DefaultParagraphFont"/>
    <w:link w:val="Quote"/>
    <w:uiPriority w:val="29"/>
    <w:rsid w:val="00173339"/>
    <w:rPr>
      <w:i/>
      <w:iCs/>
      <w:color w:val="404040" w:themeColor="text1" w:themeTint="BF"/>
    </w:rPr>
  </w:style>
  <w:style w:type="paragraph" w:styleId="ListParagraph">
    <w:name w:val="List Paragraph"/>
    <w:basedOn w:val="Normal"/>
    <w:link w:val="ListParagraphChar"/>
    <w:uiPriority w:val="34"/>
    <w:qFormat/>
    <w:rsid w:val="00173339"/>
    <w:pPr>
      <w:ind w:left="720"/>
      <w:contextualSpacing/>
    </w:pPr>
  </w:style>
  <w:style w:type="character" w:styleId="IntenseEmphasis">
    <w:name w:val="Intense Emphasis"/>
    <w:basedOn w:val="DefaultParagraphFont"/>
    <w:uiPriority w:val="21"/>
    <w:qFormat/>
    <w:rsid w:val="00173339"/>
    <w:rPr>
      <w:i/>
      <w:iCs/>
      <w:color w:val="2F5496" w:themeColor="accent1" w:themeShade="BF"/>
    </w:rPr>
  </w:style>
  <w:style w:type="paragraph" w:styleId="IntenseQuote">
    <w:name w:val="Intense Quote"/>
    <w:basedOn w:val="Normal"/>
    <w:next w:val="Normal"/>
    <w:link w:val="IntenseQuoteChar"/>
    <w:uiPriority w:val="30"/>
    <w:qFormat/>
    <w:rsid w:val="001733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3339"/>
    <w:rPr>
      <w:i/>
      <w:iCs/>
      <w:color w:val="2F5496" w:themeColor="accent1" w:themeShade="BF"/>
    </w:rPr>
  </w:style>
  <w:style w:type="character" w:styleId="IntenseReference">
    <w:name w:val="Intense Reference"/>
    <w:basedOn w:val="DefaultParagraphFont"/>
    <w:uiPriority w:val="32"/>
    <w:qFormat/>
    <w:rsid w:val="00173339"/>
    <w:rPr>
      <w:b/>
      <w:bCs/>
      <w:smallCaps/>
      <w:color w:val="2F5496" w:themeColor="accent1" w:themeShade="BF"/>
      <w:spacing w:val="5"/>
    </w:rPr>
  </w:style>
  <w:style w:type="paragraph" w:styleId="Footer">
    <w:name w:val="footer"/>
    <w:basedOn w:val="Normal"/>
    <w:link w:val="FooterChar"/>
    <w:uiPriority w:val="99"/>
    <w:unhideWhenUsed/>
    <w:rsid w:val="00173339"/>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3339"/>
    <w:rPr>
      <w:sz w:val="22"/>
      <w:szCs w:val="22"/>
    </w:rPr>
  </w:style>
  <w:style w:type="character" w:customStyle="1" w:styleId="ListParagraphChar">
    <w:name w:val="List Paragraph Char"/>
    <w:basedOn w:val="DefaultParagraphFont"/>
    <w:link w:val="ListParagraph"/>
    <w:uiPriority w:val="34"/>
    <w:locked/>
    <w:rsid w:val="00173339"/>
  </w:style>
  <w:style w:type="paragraph" w:styleId="Header">
    <w:name w:val="header"/>
    <w:basedOn w:val="Normal"/>
    <w:link w:val="HeaderChar"/>
    <w:uiPriority w:val="99"/>
    <w:unhideWhenUsed/>
    <w:rsid w:val="00173339"/>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333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A9067-8D9D-4D69-862B-AA9DB78C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21</Pages>
  <Words>3771</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Al-Harrashi</dc:creator>
  <cp:keywords/>
  <dc:description/>
  <cp:lastModifiedBy>Fatimah Al-Harrashi</cp:lastModifiedBy>
  <cp:revision>27</cp:revision>
  <dcterms:created xsi:type="dcterms:W3CDTF">2025-12-08T09:02:00Z</dcterms:created>
  <dcterms:modified xsi:type="dcterms:W3CDTF">2025-12-12T09:38:00Z</dcterms:modified>
</cp:coreProperties>
</file>