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F0BA9" w14:textId="73521C64" w:rsidR="006A25BA" w:rsidRDefault="004960A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4CE0E" wp14:editId="48600167">
                <wp:simplePos x="0" y="0"/>
                <wp:positionH relativeFrom="column">
                  <wp:posOffset>836386</wp:posOffset>
                </wp:positionH>
                <wp:positionV relativeFrom="paragraph">
                  <wp:posOffset>3862705</wp:posOffset>
                </wp:positionV>
                <wp:extent cx="6411595" cy="466090"/>
                <wp:effectExtent l="0" t="0" r="14605" b="16510"/>
                <wp:wrapNone/>
                <wp:docPr id="16502101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1595" cy="4660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7D3629" w14:textId="28B1051F" w:rsidR="007C3A41" w:rsidRPr="001C50E5" w:rsidRDefault="00A4304A" w:rsidP="00661C23">
                            <w:pPr>
                              <w:bidi/>
                              <w:jc w:val="center"/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"</w:t>
                            </w:r>
                            <w:r w:rsidR="009424DF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أثر الحملات الإعلانية الرقمية عبر </w:t>
                            </w:r>
                            <w:r w:rsidR="005C233E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الإنستغرام لمتاجر الأزياء الإلكترونية على قرار الشراء لد</w:t>
                            </w:r>
                            <w:r w:rsidR="00B40AA0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ى المستهلك السعودي</w:t>
                            </w:r>
                            <w:r w:rsidR="004960A0">
                              <w:rPr>
                                <w:rFonts w:hint="cs"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4CE0E" id="Rectangle 1" o:spid="_x0000_s1026" style="position:absolute;margin-left:65.85pt;margin-top:304.15pt;width:504.85pt;height:3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" fillcolor="white [3212]" strokecolor="white [3212]" strokeweight="1pt">
                <v:textbox>
                  <w:txbxContent>
                    <w:p w14:paraId="657D3629" w14:textId="28B1051F" w:rsidR="007C3A41" w:rsidRPr="001C50E5" w:rsidRDefault="00A4304A" w:rsidP="00661C23">
                      <w:pPr>
                        <w:bidi/>
                        <w:jc w:val="center"/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"</w:t>
                      </w:r>
                      <w:r w:rsidR="009424DF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أثر الحملات الإعلانية الرقمية عبر </w:t>
                      </w:r>
                      <w:r w:rsidR="005C233E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الإنستغرام لمتاجر الأزياء الإلكترونية على قرار الشراء لد</w:t>
                      </w:r>
                      <w:r w:rsidR="00B40AA0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ى المستهلك السعودي</w:t>
                      </w:r>
                      <w:r w:rsidR="004960A0">
                        <w:rPr>
                          <w:rFonts w:hint="cs"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"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5125323" wp14:editId="12FF6ED9">
            <wp:simplePos x="0" y="0"/>
            <wp:positionH relativeFrom="column">
              <wp:posOffset>418025</wp:posOffset>
            </wp:positionH>
            <wp:positionV relativeFrom="paragraph">
              <wp:posOffset>391</wp:posOffset>
            </wp:positionV>
            <wp:extent cx="7354824" cy="10414420"/>
            <wp:effectExtent l="0" t="0" r="0" b="0"/>
            <wp:wrapTopAndBottom/>
            <wp:docPr id="474901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01422" name="Picture 47490142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824" cy="1041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4BCAC" w14:textId="67009447" w:rsidR="000F5BB5" w:rsidRDefault="0024386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D55DB9" wp14:editId="5CA5B3A4">
                <wp:simplePos x="0" y="0"/>
                <wp:positionH relativeFrom="column">
                  <wp:posOffset>2233930</wp:posOffset>
                </wp:positionH>
                <wp:positionV relativeFrom="paragraph">
                  <wp:posOffset>4208145</wp:posOffset>
                </wp:positionV>
                <wp:extent cx="3946525" cy="1059815"/>
                <wp:effectExtent l="0" t="0" r="15875" b="6985"/>
                <wp:wrapNone/>
                <wp:docPr id="90343508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6525" cy="1059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ACBF74" w14:textId="7D8E4C47" w:rsidR="00FB2B4E" w:rsidRPr="00230488" w:rsidRDefault="00243863" w:rsidP="00FB2B4E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3863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“The Impact of Instagram Advertising Campaigns by Fashion E-Commerce Stores on Saudi Consumers’ Purchasing Behavior”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55DB9" id="Rectangle 2" o:spid="_x0000_s1027" style="position:absolute;margin-left:175.9pt;margin-top:331.35pt;width:310.75pt;height:8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" fillcolor="white [3212]" strokecolor="white [3212]" strokeweight="1pt">
                <v:textbox>
                  <w:txbxContent>
                    <w:p w14:paraId="12ACBF74" w14:textId="7D8E4C47" w:rsidR="00FB2B4E" w:rsidRPr="00230488" w:rsidRDefault="00243863" w:rsidP="00FB2B4E">
                      <w:pPr>
                        <w:jc w:val="center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43863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“The Impact of Instagram Advertising Campaigns by Fashion E-Commerce Stores on Saudi Consumers’ Purchasing Behavior”</w:t>
                      </w:r>
                    </w:p>
                  </w:txbxContent>
                </v:textbox>
              </v:rect>
            </w:pict>
          </mc:Fallback>
        </mc:AlternateContent>
      </w:r>
      <w:r w:rsidR="00DC1DBA">
        <w:rPr>
          <w:noProof/>
        </w:rPr>
        <w:drawing>
          <wp:anchor distT="0" distB="0" distL="114300" distR="114300" simplePos="0" relativeHeight="251660288" behindDoc="0" locked="0" layoutInCell="1" allowOverlap="1" wp14:anchorId="724FE28B" wp14:editId="1C4559E9">
            <wp:simplePos x="0" y="0"/>
            <wp:positionH relativeFrom="column">
              <wp:posOffset>568960</wp:posOffset>
            </wp:positionH>
            <wp:positionV relativeFrom="paragraph">
              <wp:posOffset>67</wp:posOffset>
            </wp:positionV>
            <wp:extent cx="7034530" cy="10179685"/>
            <wp:effectExtent l="0" t="0" r="1270" b="5715"/>
            <wp:wrapTopAndBottom/>
            <wp:docPr id="620915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915511" name="Picture 62091551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" r="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017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4DB7E" w14:textId="77777777" w:rsidR="000F5BB5" w:rsidRDefault="000F5BB5"/>
    <w:p w14:paraId="484C6638" w14:textId="77777777" w:rsidR="000F5BB5" w:rsidRDefault="000F5BB5"/>
    <w:sectPr w:rsidR="000F5BB5" w:rsidSect="00D21EE8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5BA"/>
    <w:rsid w:val="00025091"/>
    <w:rsid w:val="00057C58"/>
    <w:rsid w:val="000C6BE8"/>
    <w:rsid w:val="000F5BB5"/>
    <w:rsid w:val="001C50E5"/>
    <w:rsid w:val="00230488"/>
    <w:rsid w:val="00243863"/>
    <w:rsid w:val="0030319A"/>
    <w:rsid w:val="004960A0"/>
    <w:rsid w:val="004A1578"/>
    <w:rsid w:val="00520C68"/>
    <w:rsid w:val="0055401F"/>
    <w:rsid w:val="005C233E"/>
    <w:rsid w:val="0064689E"/>
    <w:rsid w:val="00661C23"/>
    <w:rsid w:val="006764CA"/>
    <w:rsid w:val="006A25BA"/>
    <w:rsid w:val="006A6FF5"/>
    <w:rsid w:val="00731926"/>
    <w:rsid w:val="00772D4C"/>
    <w:rsid w:val="007C3A41"/>
    <w:rsid w:val="00885265"/>
    <w:rsid w:val="008E4021"/>
    <w:rsid w:val="009424DF"/>
    <w:rsid w:val="00984504"/>
    <w:rsid w:val="00A0495C"/>
    <w:rsid w:val="00A4304A"/>
    <w:rsid w:val="00AD5AD9"/>
    <w:rsid w:val="00B40AA0"/>
    <w:rsid w:val="00BB3143"/>
    <w:rsid w:val="00BF7C14"/>
    <w:rsid w:val="00D21EE8"/>
    <w:rsid w:val="00DC1DBA"/>
    <w:rsid w:val="00EE4153"/>
    <w:rsid w:val="00FB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28C90F"/>
  <w15:chartTrackingRefBased/>
  <w15:docId w15:val="{0B141EBD-C692-3249-84BB-A0183EE46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5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5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5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5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5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5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5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5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5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5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Ahmad Alkhodary</cp:lastModifiedBy>
  <cp:revision>20</cp:revision>
  <dcterms:created xsi:type="dcterms:W3CDTF">2026-06-04T18:37:00Z</dcterms:created>
  <dcterms:modified xsi:type="dcterms:W3CDTF">2026-06-11T18:19:00Z</dcterms:modified>
</cp:coreProperties>
</file>