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EDC77" w14:textId="77777777" w:rsidR="00D527D4" w:rsidRDefault="00000000">
      <w:pPr>
        <w:pStyle w:val="Heading2"/>
        <w:spacing w:after="156" w:line="265" w:lineRule="auto"/>
      </w:pPr>
      <w:bookmarkStart w:id="0" w:name="_Toc227531959"/>
      <w:r>
        <w:rPr>
          <w:noProof/>
        </w:rPr>
        <w:drawing>
          <wp:anchor distT="0" distB="0" distL="0" distR="0" simplePos="0" relativeHeight="251658240" behindDoc="1" locked="0" layoutInCell="1" hidden="0" allowOverlap="1" wp14:anchorId="74974D8E" wp14:editId="6B873F10">
            <wp:simplePos x="0" y="0"/>
            <wp:positionH relativeFrom="column">
              <wp:posOffset>1359853</wp:posOffset>
            </wp:positionH>
            <wp:positionV relativeFrom="paragraph">
              <wp:posOffset>-1548128</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bookmarkEnd w:id="0"/>
    </w:p>
    <w:p w14:paraId="69DC9F1D" w14:textId="77777777" w:rsidR="00D527D4" w:rsidRDefault="00D527D4">
      <w:pPr>
        <w:pStyle w:val="Heading2"/>
        <w:spacing w:after="156" w:line="265" w:lineRule="auto"/>
        <w:ind w:left="0" w:firstLine="0"/>
      </w:pPr>
    </w:p>
    <w:p w14:paraId="4FD117B1" w14:textId="77777777" w:rsidR="00D527D4" w:rsidRDefault="00000000">
      <w:pPr>
        <w:spacing w:after="376" w:line="249" w:lineRule="auto"/>
        <w:ind w:left="0" w:right="1366" w:firstLine="4"/>
        <w:jc w:val="center"/>
        <w:rPr>
          <w:b/>
          <w:bCs/>
          <w:sz w:val="40"/>
          <w:szCs w:val="40"/>
        </w:rPr>
      </w:pPr>
      <w:r>
        <w:rPr>
          <w:b/>
          <w:bCs/>
          <w:sz w:val="40"/>
          <w:szCs w:val="40"/>
        </w:rPr>
        <w:t>An Efficient Hybrid Framework Combining</w:t>
      </w:r>
    </w:p>
    <w:p w14:paraId="2386BA51" w14:textId="77777777" w:rsidR="00D527D4" w:rsidRDefault="00000000">
      <w:pPr>
        <w:spacing w:after="376" w:line="249" w:lineRule="auto"/>
        <w:ind w:left="0" w:right="1366" w:firstLine="4"/>
        <w:jc w:val="center"/>
        <w:rPr>
          <w:b/>
          <w:bCs/>
          <w:sz w:val="40"/>
          <w:szCs w:val="40"/>
        </w:rPr>
      </w:pPr>
      <w:r>
        <w:rPr>
          <w:b/>
          <w:bCs/>
          <w:sz w:val="40"/>
          <w:szCs w:val="40"/>
        </w:rPr>
        <w:t>Transformer Feature Encoding and Machine</w:t>
      </w:r>
    </w:p>
    <w:p w14:paraId="02A6872D" w14:textId="77777777" w:rsidR="00D527D4" w:rsidRDefault="00000000">
      <w:pPr>
        <w:spacing w:after="376" w:line="249" w:lineRule="auto"/>
        <w:ind w:left="0" w:right="1366" w:firstLine="4"/>
        <w:jc w:val="center"/>
        <w:rPr>
          <w:b/>
          <w:bCs/>
          <w:sz w:val="40"/>
          <w:szCs w:val="40"/>
        </w:rPr>
      </w:pPr>
      <w:r>
        <w:rPr>
          <w:b/>
          <w:bCs/>
          <w:sz w:val="40"/>
          <w:szCs w:val="40"/>
        </w:rPr>
        <w:t>Learning for Diabetic Retinopathy</w:t>
      </w:r>
    </w:p>
    <w:p w14:paraId="499C8358" w14:textId="77777777" w:rsidR="00D527D4" w:rsidRDefault="00000000">
      <w:pPr>
        <w:spacing w:after="376" w:line="249" w:lineRule="auto"/>
        <w:ind w:left="0" w:right="1366" w:firstLine="4"/>
        <w:jc w:val="center"/>
      </w:pPr>
      <w:r>
        <w:rPr>
          <w:b/>
          <w:bCs/>
          <w:sz w:val="40"/>
          <w:szCs w:val="40"/>
        </w:rPr>
        <w:t>Classification</w:t>
      </w:r>
    </w:p>
    <w:p w14:paraId="14679114" w14:textId="77777777" w:rsidR="00D527D4" w:rsidRDefault="00000000">
      <w:pPr>
        <w:spacing w:after="376" w:line="249" w:lineRule="auto"/>
        <w:ind w:left="0" w:right="1366" w:firstLine="4"/>
        <w:jc w:val="center"/>
      </w:pPr>
      <w:r>
        <w:rPr>
          <w:sz w:val="32"/>
          <w:szCs w:val="32"/>
        </w:rPr>
        <w:t>Prepared By</w:t>
      </w:r>
    </w:p>
    <w:p w14:paraId="64356908" w14:textId="77777777" w:rsidR="00D527D4" w:rsidRDefault="00000000">
      <w:pPr>
        <w:spacing w:after="252" w:line="259" w:lineRule="auto"/>
        <w:ind w:left="0" w:firstLine="0"/>
        <w:jc w:val="center"/>
        <w:rPr>
          <w:sz w:val="32"/>
          <w:szCs w:val="32"/>
        </w:rPr>
      </w:pPr>
      <w:r>
        <w:rPr>
          <w:sz w:val="32"/>
          <w:szCs w:val="32"/>
        </w:rPr>
        <w:t xml:space="preserve">Name: </w:t>
      </w:r>
      <w:proofErr w:type="spellStart"/>
      <w:r>
        <w:rPr>
          <w:sz w:val="32"/>
          <w:szCs w:val="32"/>
        </w:rPr>
        <w:t>Asraa</w:t>
      </w:r>
      <w:proofErr w:type="spellEnd"/>
      <w:r>
        <w:rPr>
          <w:sz w:val="32"/>
          <w:szCs w:val="32"/>
        </w:rPr>
        <w:t xml:space="preserve"> </w:t>
      </w:r>
      <w:proofErr w:type="spellStart"/>
      <w:r>
        <w:rPr>
          <w:sz w:val="32"/>
          <w:szCs w:val="32"/>
        </w:rPr>
        <w:t>Alwattar</w:t>
      </w:r>
      <w:proofErr w:type="spellEnd"/>
      <w:r>
        <w:rPr>
          <w:sz w:val="32"/>
          <w:szCs w:val="32"/>
        </w:rPr>
        <w:tab/>
      </w:r>
      <w:r>
        <w:rPr>
          <w:sz w:val="32"/>
          <w:szCs w:val="32"/>
        </w:rPr>
        <w:tab/>
        <w:t>ID No.:</w:t>
      </w:r>
      <w:r>
        <w:t xml:space="preserve"> </w:t>
      </w:r>
      <w:r>
        <w:rPr>
          <w:sz w:val="32"/>
          <w:szCs w:val="32"/>
        </w:rPr>
        <w:t>253001066</w:t>
      </w:r>
    </w:p>
    <w:p w14:paraId="700B3DA8" w14:textId="77777777" w:rsidR="00D527D4" w:rsidRDefault="00000000">
      <w:pPr>
        <w:spacing w:after="252" w:line="259" w:lineRule="auto"/>
        <w:ind w:left="0" w:firstLine="0"/>
        <w:jc w:val="center"/>
        <w:rPr>
          <w:sz w:val="32"/>
          <w:szCs w:val="32"/>
        </w:rPr>
      </w:pPr>
      <w:r>
        <w:rPr>
          <w:sz w:val="32"/>
          <w:szCs w:val="32"/>
        </w:rPr>
        <w:t>Name: Rahaf Barakat</w:t>
      </w:r>
      <w:r>
        <w:rPr>
          <w:sz w:val="32"/>
          <w:szCs w:val="32"/>
        </w:rPr>
        <w:tab/>
        <w:t xml:space="preserve"> </w:t>
      </w:r>
      <w:r>
        <w:rPr>
          <w:sz w:val="32"/>
          <w:szCs w:val="32"/>
        </w:rPr>
        <w:tab/>
        <w:t>ID No.: 253002370</w:t>
      </w:r>
    </w:p>
    <w:p w14:paraId="7A49497E" w14:textId="77777777" w:rsidR="00D527D4" w:rsidRDefault="00D527D4">
      <w:pPr>
        <w:spacing w:after="252" w:line="259" w:lineRule="auto"/>
        <w:ind w:left="0" w:firstLine="0"/>
        <w:jc w:val="center"/>
        <w:rPr>
          <w:sz w:val="32"/>
          <w:szCs w:val="32"/>
        </w:rPr>
      </w:pPr>
    </w:p>
    <w:p w14:paraId="68956387" w14:textId="77777777" w:rsidR="00D527D4" w:rsidRDefault="00000000">
      <w:pPr>
        <w:spacing w:after="424" w:line="249" w:lineRule="auto"/>
        <w:ind w:left="0" w:right="94" w:firstLine="4"/>
        <w:jc w:val="center"/>
        <w:rPr>
          <w:sz w:val="32"/>
          <w:szCs w:val="32"/>
        </w:rPr>
      </w:pPr>
      <w:r>
        <w:rPr>
          <w:sz w:val="32"/>
          <w:szCs w:val="32"/>
        </w:rPr>
        <w:t>Submitted in fulfilment of the requirements for the degree Master of Science in Artificial Intelligence</w:t>
      </w:r>
    </w:p>
    <w:p w14:paraId="46181C84" w14:textId="77777777" w:rsidR="00D527D4" w:rsidRDefault="00000000">
      <w:pPr>
        <w:spacing w:after="424" w:line="249" w:lineRule="auto"/>
        <w:ind w:left="0" w:right="94" w:firstLine="4"/>
        <w:jc w:val="center"/>
        <w:rPr>
          <w:sz w:val="32"/>
          <w:szCs w:val="32"/>
        </w:rPr>
      </w:pPr>
      <w:r>
        <w:rPr>
          <w:sz w:val="32"/>
          <w:szCs w:val="32"/>
        </w:rPr>
        <w:t>At</w:t>
      </w:r>
    </w:p>
    <w:p w14:paraId="260AD211" w14:textId="77777777" w:rsidR="00D527D4" w:rsidRDefault="00000000">
      <w:pPr>
        <w:spacing w:after="0" w:line="360" w:lineRule="auto"/>
        <w:ind w:left="0" w:right="94" w:firstLine="4"/>
        <w:jc w:val="center"/>
        <w:rPr>
          <w:sz w:val="32"/>
          <w:szCs w:val="32"/>
        </w:rPr>
      </w:pPr>
      <w:r>
        <w:rPr>
          <w:sz w:val="32"/>
          <w:szCs w:val="32"/>
        </w:rPr>
        <w:t>College of Informatics</w:t>
      </w:r>
    </w:p>
    <w:p w14:paraId="08298F0D" w14:textId="77777777" w:rsidR="00D527D4" w:rsidRDefault="00000000">
      <w:pPr>
        <w:spacing w:after="0" w:line="360" w:lineRule="auto"/>
        <w:ind w:left="0" w:right="94" w:firstLine="4"/>
        <w:jc w:val="center"/>
        <w:rPr>
          <w:sz w:val="32"/>
          <w:szCs w:val="32"/>
        </w:rPr>
      </w:pPr>
      <w:r>
        <w:rPr>
          <w:sz w:val="32"/>
          <w:szCs w:val="32"/>
        </w:rPr>
        <w:t>Midocean University</w:t>
      </w:r>
    </w:p>
    <w:p w14:paraId="3D619407" w14:textId="77777777" w:rsidR="00D527D4" w:rsidRDefault="00000000">
      <w:pPr>
        <w:spacing w:after="424" w:line="249" w:lineRule="auto"/>
        <w:ind w:left="0" w:right="94" w:firstLine="4"/>
        <w:jc w:val="center"/>
        <w:rPr>
          <w:sz w:val="32"/>
          <w:szCs w:val="32"/>
        </w:rPr>
      </w:pPr>
      <w:r>
        <w:rPr>
          <w:sz w:val="32"/>
          <w:szCs w:val="32"/>
        </w:rPr>
        <w:t>UAE</w:t>
      </w:r>
    </w:p>
    <w:p w14:paraId="6378B41F" w14:textId="77777777" w:rsidR="00D527D4" w:rsidRDefault="00000000">
      <w:pPr>
        <w:spacing w:after="235" w:line="249" w:lineRule="auto"/>
        <w:ind w:left="0" w:right="1367" w:firstLine="4"/>
        <w:jc w:val="center"/>
        <w:rPr>
          <w:sz w:val="32"/>
          <w:szCs w:val="32"/>
        </w:rPr>
      </w:pPr>
      <w:r>
        <w:rPr>
          <w:sz w:val="32"/>
          <w:szCs w:val="32"/>
        </w:rPr>
        <w:t>Supervisor Name:  Wessam Ahmad</w:t>
      </w:r>
    </w:p>
    <w:p w14:paraId="28A2F276" w14:textId="77777777" w:rsidR="00D527D4" w:rsidRDefault="00000000">
      <w:pPr>
        <w:spacing w:after="235" w:line="249" w:lineRule="auto"/>
        <w:ind w:left="0" w:right="1367" w:firstLine="4"/>
        <w:jc w:val="center"/>
        <w:rPr>
          <w:sz w:val="32"/>
          <w:szCs w:val="32"/>
        </w:rPr>
      </w:pPr>
      <w:r>
        <w:rPr>
          <w:sz w:val="32"/>
          <w:szCs w:val="32"/>
        </w:rPr>
        <w:t>College of Informatics, Midocean University, Comoros</w:t>
      </w:r>
    </w:p>
    <w:p w14:paraId="0E3C739C" w14:textId="77777777" w:rsidR="00D527D4" w:rsidRDefault="00000000">
      <w:pPr>
        <w:spacing w:after="235" w:line="249" w:lineRule="auto"/>
        <w:ind w:left="0" w:right="1367" w:firstLine="4"/>
        <w:jc w:val="center"/>
        <w:rPr>
          <w:sz w:val="32"/>
          <w:szCs w:val="32"/>
        </w:rPr>
      </w:pPr>
      <w:proofErr w:type="gramStart"/>
      <w:r>
        <w:rPr>
          <w:sz w:val="32"/>
          <w:szCs w:val="32"/>
        </w:rPr>
        <w:t>Email:…</w:t>
      </w:r>
      <w:proofErr w:type="gramEnd"/>
      <w:r>
        <w:rPr>
          <w:sz w:val="32"/>
          <w:szCs w:val="32"/>
        </w:rPr>
        <w:t>………………….</w:t>
      </w:r>
    </w:p>
    <w:p w14:paraId="402BD9E0" w14:textId="77777777" w:rsidR="00D527D4" w:rsidRDefault="00000000">
      <w:pPr>
        <w:spacing w:after="0" w:line="259" w:lineRule="auto"/>
        <w:ind w:left="473" w:firstLine="0"/>
        <w:jc w:val="center"/>
      </w:pPr>
      <w:r>
        <w:rPr>
          <w:sz w:val="32"/>
          <w:szCs w:val="32"/>
        </w:rPr>
        <w:lastRenderedPageBreak/>
        <w:t xml:space="preserve"> </w:t>
      </w:r>
    </w:p>
    <w:p w14:paraId="6D5234AC" w14:textId="77777777" w:rsidR="00D527D4" w:rsidRDefault="00000000">
      <w:pPr>
        <w:pStyle w:val="Heading2"/>
        <w:spacing w:after="162"/>
        <w:ind w:left="-5" w:firstLine="5"/>
      </w:pPr>
      <w:bookmarkStart w:id="1" w:name="_Toc227531960"/>
      <w:r>
        <w:t>Acknowledgements</w:t>
      </w:r>
      <w:bookmarkEnd w:id="1"/>
      <w:r>
        <w:t xml:space="preserve"> </w:t>
      </w:r>
    </w:p>
    <w:p w14:paraId="05BBA393" w14:textId="77777777" w:rsidR="00D527D4" w:rsidRDefault="00000000">
      <w:pPr>
        <w:spacing w:after="301" w:line="259" w:lineRule="auto"/>
        <w:ind w:left="0" w:firstLine="0"/>
        <w:jc w:val="left"/>
      </w:pPr>
      <w:r>
        <w:rPr>
          <w:sz w:val="32"/>
          <w:szCs w:val="32"/>
        </w:rPr>
        <w:t xml:space="preserve"> </w:t>
      </w:r>
    </w:p>
    <w:p w14:paraId="0A7EDFE6" w14:textId="77777777" w:rsidR="00D527D4" w:rsidRDefault="00000000">
      <w:pPr>
        <w:spacing w:after="33" w:line="475" w:lineRule="auto"/>
        <w:ind w:left="-5" w:right="4" w:firstLine="437"/>
      </w:pPr>
      <w:r>
        <w:t xml:space="preserve">Special thanks to </w:t>
      </w:r>
      <w:proofErr w:type="gramStart"/>
      <w:r>
        <w:t>Dr. .</w:t>
      </w:r>
      <w:proofErr w:type="gramEnd"/>
    </w:p>
    <w:p w14:paraId="40603573" w14:textId="77777777" w:rsidR="00D527D4" w:rsidRDefault="00000000">
      <w:pPr>
        <w:spacing w:after="0" w:line="259" w:lineRule="auto"/>
        <w:ind w:left="0" w:firstLine="0"/>
        <w:jc w:val="left"/>
      </w:pPr>
      <w:r>
        <w:rPr>
          <w:sz w:val="32"/>
          <w:szCs w:val="32"/>
        </w:rPr>
        <w:t xml:space="preserve"> </w:t>
      </w:r>
    </w:p>
    <w:p w14:paraId="45EF4DC6" w14:textId="77777777" w:rsidR="00D527D4" w:rsidRDefault="00000000">
      <w:pPr>
        <w:spacing w:after="0" w:line="259" w:lineRule="auto"/>
        <w:ind w:left="0" w:firstLine="0"/>
        <w:jc w:val="left"/>
      </w:pPr>
      <w:r>
        <w:rPr>
          <w:sz w:val="32"/>
          <w:szCs w:val="32"/>
        </w:rPr>
        <w:t xml:space="preserve"> </w:t>
      </w:r>
    </w:p>
    <w:p w14:paraId="08878C56" w14:textId="77777777" w:rsidR="00D527D4" w:rsidRDefault="00000000">
      <w:pPr>
        <w:spacing w:after="0" w:line="259" w:lineRule="auto"/>
        <w:ind w:left="0" w:firstLine="0"/>
        <w:jc w:val="left"/>
      </w:pPr>
      <w:r>
        <w:rPr>
          <w:sz w:val="32"/>
          <w:szCs w:val="32"/>
        </w:rPr>
        <w:t xml:space="preserve"> </w:t>
      </w:r>
    </w:p>
    <w:p w14:paraId="531F65D4" w14:textId="77777777" w:rsidR="00D527D4" w:rsidRDefault="00000000">
      <w:pPr>
        <w:spacing w:after="0" w:line="259" w:lineRule="auto"/>
        <w:ind w:left="0" w:firstLine="0"/>
        <w:jc w:val="left"/>
      </w:pPr>
      <w:r>
        <w:rPr>
          <w:sz w:val="32"/>
          <w:szCs w:val="32"/>
        </w:rPr>
        <w:t xml:space="preserve"> </w:t>
      </w:r>
    </w:p>
    <w:p w14:paraId="769264C2" w14:textId="77777777" w:rsidR="00D527D4" w:rsidRDefault="00000000">
      <w:pPr>
        <w:spacing w:after="0" w:line="259" w:lineRule="auto"/>
        <w:ind w:left="0" w:firstLine="0"/>
        <w:jc w:val="left"/>
      </w:pPr>
      <w:r>
        <w:rPr>
          <w:sz w:val="32"/>
          <w:szCs w:val="32"/>
        </w:rPr>
        <w:t xml:space="preserve"> </w:t>
      </w:r>
    </w:p>
    <w:p w14:paraId="69305225" w14:textId="77777777" w:rsidR="00D527D4" w:rsidRDefault="00000000">
      <w:pPr>
        <w:spacing w:after="0" w:line="259" w:lineRule="auto"/>
        <w:ind w:left="0" w:firstLine="0"/>
        <w:jc w:val="left"/>
      </w:pPr>
      <w:r>
        <w:rPr>
          <w:sz w:val="32"/>
          <w:szCs w:val="32"/>
        </w:rPr>
        <w:t xml:space="preserve"> </w:t>
      </w:r>
    </w:p>
    <w:p w14:paraId="7DCC5664" w14:textId="77777777" w:rsidR="00D527D4" w:rsidRDefault="00000000">
      <w:pPr>
        <w:spacing w:after="0" w:line="259" w:lineRule="auto"/>
        <w:ind w:left="0" w:firstLine="0"/>
        <w:jc w:val="left"/>
      </w:pPr>
      <w:r>
        <w:rPr>
          <w:sz w:val="32"/>
          <w:szCs w:val="32"/>
        </w:rPr>
        <w:t xml:space="preserve"> </w:t>
      </w:r>
    </w:p>
    <w:p w14:paraId="231B2B52" w14:textId="77777777" w:rsidR="00D527D4" w:rsidRDefault="00000000">
      <w:pPr>
        <w:spacing w:after="0" w:line="259" w:lineRule="auto"/>
        <w:ind w:left="0" w:firstLine="0"/>
        <w:jc w:val="left"/>
      </w:pPr>
      <w:r>
        <w:rPr>
          <w:sz w:val="32"/>
          <w:szCs w:val="32"/>
        </w:rPr>
        <w:t xml:space="preserve"> </w:t>
      </w:r>
    </w:p>
    <w:p w14:paraId="6459BF54" w14:textId="77777777" w:rsidR="00D527D4" w:rsidRDefault="00000000">
      <w:pPr>
        <w:spacing w:after="0" w:line="259" w:lineRule="auto"/>
        <w:ind w:left="0" w:firstLine="0"/>
        <w:jc w:val="left"/>
      </w:pPr>
      <w:r>
        <w:rPr>
          <w:sz w:val="32"/>
          <w:szCs w:val="32"/>
        </w:rPr>
        <w:t xml:space="preserve"> </w:t>
      </w:r>
    </w:p>
    <w:p w14:paraId="620DF1D9" w14:textId="77777777" w:rsidR="00D527D4" w:rsidRDefault="00000000">
      <w:pPr>
        <w:spacing w:after="0" w:line="259" w:lineRule="auto"/>
        <w:ind w:left="0" w:firstLine="0"/>
        <w:jc w:val="left"/>
      </w:pPr>
      <w:r>
        <w:rPr>
          <w:sz w:val="32"/>
          <w:szCs w:val="32"/>
        </w:rPr>
        <w:t xml:space="preserve"> </w:t>
      </w:r>
    </w:p>
    <w:p w14:paraId="4C040718" w14:textId="77777777" w:rsidR="00D527D4" w:rsidRDefault="00000000">
      <w:pPr>
        <w:spacing w:after="0" w:line="259" w:lineRule="auto"/>
        <w:ind w:left="0" w:firstLine="0"/>
        <w:jc w:val="left"/>
      </w:pPr>
      <w:r>
        <w:rPr>
          <w:sz w:val="32"/>
          <w:szCs w:val="32"/>
        </w:rPr>
        <w:t xml:space="preserve"> </w:t>
      </w:r>
    </w:p>
    <w:p w14:paraId="519107D2" w14:textId="77777777" w:rsidR="00D527D4" w:rsidRDefault="00000000">
      <w:pPr>
        <w:spacing w:after="0" w:line="259" w:lineRule="auto"/>
        <w:ind w:left="0" w:firstLine="0"/>
        <w:jc w:val="left"/>
      </w:pPr>
      <w:r>
        <w:rPr>
          <w:sz w:val="32"/>
          <w:szCs w:val="32"/>
        </w:rPr>
        <w:t xml:space="preserve"> </w:t>
      </w:r>
    </w:p>
    <w:p w14:paraId="43E5F6E7" w14:textId="77777777" w:rsidR="00D527D4" w:rsidRDefault="00000000">
      <w:pPr>
        <w:spacing w:after="0" w:line="259" w:lineRule="auto"/>
        <w:ind w:left="0" w:firstLine="0"/>
        <w:jc w:val="left"/>
      </w:pPr>
      <w:r>
        <w:rPr>
          <w:sz w:val="32"/>
          <w:szCs w:val="32"/>
        </w:rPr>
        <w:t xml:space="preserve"> </w:t>
      </w:r>
    </w:p>
    <w:p w14:paraId="683DE02B" w14:textId="77777777" w:rsidR="00D527D4" w:rsidRDefault="00000000">
      <w:pPr>
        <w:spacing w:after="0" w:line="259" w:lineRule="auto"/>
        <w:ind w:left="0" w:firstLine="0"/>
        <w:jc w:val="left"/>
      </w:pPr>
      <w:r>
        <w:rPr>
          <w:sz w:val="32"/>
          <w:szCs w:val="32"/>
        </w:rPr>
        <w:t xml:space="preserve"> </w:t>
      </w:r>
    </w:p>
    <w:p w14:paraId="28CDD32D" w14:textId="77777777" w:rsidR="00D527D4" w:rsidRDefault="00000000">
      <w:pPr>
        <w:spacing w:after="0" w:line="259" w:lineRule="auto"/>
        <w:ind w:left="0" w:firstLine="0"/>
        <w:jc w:val="left"/>
      </w:pPr>
      <w:r>
        <w:rPr>
          <w:sz w:val="32"/>
          <w:szCs w:val="32"/>
        </w:rPr>
        <w:t xml:space="preserve"> </w:t>
      </w:r>
    </w:p>
    <w:p w14:paraId="7B2B1AFE" w14:textId="77777777" w:rsidR="00D527D4" w:rsidRDefault="00000000">
      <w:pPr>
        <w:spacing w:after="0" w:line="259" w:lineRule="auto"/>
        <w:ind w:left="0" w:firstLine="0"/>
        <w:jc w:val="left"/>
      </w:pPr>
      <w:r>
        <w:rPr>
          <w:sz w:val="32"/>
          <w:szCs w:val="32"/>
        </w:rPr>
        <w:t xml:space="preserve"> </w:t>
      </w:r>
    </w:p>
    <w:p w14:paraId="3FB78493" w14:textId="77777777" w:rsidR="00D527D4" w:rsidRDefault="00000000">
      <w:pPr>
        <w:spacing w:after="0" w:line="259" w:lineRule="auto"/>
        <w:ind w:left="0" w:firstLine="0"/>
        <w:jc w:val="left"/>
      </w:pPr>
      <w:r>
        <w:rPr>
          <w:sz w:val="32"/>
          <w:szCs w:val="32"/>
        </w:rPr>
        <w:t xml:space="preserve"> </w:t>
      </w:r>
    </w:p>
    <w:p w14:paraId="7E65D071" w14:textId="77777777" w:rsidR="00D527D4" w:rsidRDefault="00000000">
      <w:pPr>
        <w:spacing w:after="0" w:line="259" w:lineRule="auto"/>
        <w:ind w:left="0" w:firstLine="0"/>
        <w:jc w:val="left"/>
      </w:pPr>
      <w:r>
        <w:rPr>
          <w:sz w:val="32"/>
          <w:szCs w:val="32"/>
        </w:rPr>
        <w:t xml:space="preserve"> </w:t>
      </w:r>
    </w:p>
    <w:p w14:paraId="22FA8579" w14:textId="77777777" w:rsidR="00D527D4" w:rsidRDefault="00000000">
      <w:pPr>
        <w:spacing w:after="0" w:line="259" w:lineRule="auto"/>
        <w:ind w:left="0" w:firstLine="0"/>
        <w:jc w:val="left"/>
      </w:pPr>
      <w:r>
        <w:rPr>
          <w:sz w:val="32"/>
          <w:szCs w:val="32"/>
        </w:rPr>
        <w:t xml:space="preserve"> </w:t>
      </w:r>
    </w:p>
    <w:p w14:paraId="7FDF47B3" w14:textId="77777777" w:rsidR="00D527D4" w:rsidRDefault="00000000">
      <w:pPr>
        <w:spacing w:after="0" w:line="259" w:lineRule="auto"/>
        <w:ind w:left="0" w:firstLine="0"/>
        <w:jc w:val="left"/>
      </w:pPr>
      <w:r>
        <w:rPr>
          <w:sz w:val="32"/>
          <w:szCs w:val="32"/>
        </w:rPr>
        <w:t xml:space="preserve"> </w:t>
      </w:r>
    </w:p>
    <w:p w14:paraId="33CE8894" w14:textId="77777777" w:rsidR="00D527D4" w:rsidRDefault="00000000">
      <w:pPr>
        <w:spacing w:after="0" w:line="259" w:lineRule="auto"/>
        <w:ind w:left="0" w:firstLine="0"/>
        <w:jc w:val="left"/>
      </w:pPr>
      <w:r>
        <w:rPr>
          <w:sz w:val="32"/>
          <w:szCs w:val="32"/>
        </w:rPr>
        <w:t xml:space="preserve"> </w:t>
      </w:r>
    </w:p>
    <w:p w14:paraId="155A54A2" w14:textId="77777777" w:rsidR="00D527D4" w:rsidRDefault="00000000">
      <w:pPr>
        <w:spacing w:after="0" w:line="259" w:lineRule="auto"/>
        <w:ind w:left="0" w:firstLine="0"/>
        <w:jc w:val="left"/>
        <w:rPr>
          <w:sz w:val="32"/>
          <w:szCs w:val="32"/>
        </w:rPr>
      </w:pPr>
      <w:r>
        <w:rPr>
          <w:sz w:val="32"/>
          <w:szCs w:val="32"/>
        </w:rPr>
        <w:t xml:space="preserve"> </w:t>
      </w:r>
    </w:p>
    <w:p w14:paraId="456D8D8A" w14:textId="77777777" w:rsidR="00D527D4" w:rsidRDefault="00000000">
      <w:pPr>
        <w:spacing w:after="160" w:line="259" w:lineRule="auto"/>
        <w:ind w:left="0" w:firstLine="0"/>
        <w:jc w:val="left"/>
        <w:rPr>
          <w:sz w:val="32"/>
          <w:szCs w:val="32"/>
        </w:rPr>
      </w:pPr>
      <w:r>
        <w:br w:type="page"/>
      </w:r>
    </w:p>
    <w:p w14:paraId="16DBB3F0" w14:textId="77777777" w:rsidR="00D527D4" w:rsidRDefault="00D527D4">
      <w:pPr>
        <w:spacing w:after="0" w:line="259" w:lineRule="auto"/>
        <w:ind w:left="0" w:firstLine="0"/>
        <w:jc w:val="left"/>
      </w:pPr>
    </w:p>
    <w:p w14:paraId="0592B8A3" w14:textId="77777777" w:rsidR="00D527D4" w:rsidRDefault="00000000">
      <w:pPr>
        <w:pStyle w:val="Heading2"/>
        <w:spacing w:after="310"/>
        <w:ind w:left="-5" w:firstLine="5"/>
      </w:pPr>
      <w:bookmarkStart w:id="2" w:name="_Toc227531961"/>
      <w:r>
        <w:t>Abstract</w:t>
      </w:r>
      <w:bookmarkEnd w:id="2"/>
      <w:r>
        <w:t xml:space="preserve"> </w:t>
      </w:r>
    </w:p>
    <w:p w14:paraId="68C1EC66" w14:textId="77777777" w:rsidR="00D527D4" w:rsidRDefault="00D527D4"/>
    <w:p w14:paraId="7297052E" w14:textId="77777777" w:rsidR="00D527D4" w:rsidRDefault="00000000">
      <w:pPr>
        <w:pStyle w:val="Heading2"/>
        <w:spacing w:after="162"/>
        <w:ind w:left="-5" w:firstLine="5"/>
      </w:pPr>
      <w:bookmarkStart w:id="3" w:name="_Toc227531962"/>
      <w:r>
        <w:t>List of Publications</w:t>
      </w:r>
      <w:bookmarkEnd w:id="3"/>
      <w:r>
        <w:t xml:space="preserve"> </w:t>
      </w:r>
    </w:p>
    <w:p w14:paraId="26AEA6C8" w14:textId="77777777" w:rsidR="00D527D4" w:rsidRDefault="00D527D4">
      <w:pPr>
        <w:spacing w:after="366" w:line="259" w:lineRule="auto"/>
        <w:ind w:left="0" w:firstLine="0"/>
        <w:jc w:val="left"/>
      </w:pPr>
    </w:p>
    <w:p w14:paraId="1540FDE2" w14:textId="77777777" w:rsidR="00D527D4" w:rsidRDefault="00000000">
      <w:r>
        <w:br w:type="page"/>
      </w:r>
    </w:p>
    <w:p w14:paraId="7958758E" w14:textId="77777777" w:rsidR="00D527D4" w:rsidRDefault="00000000">
      <w:pPr>
        <w:spacing w:after="0" w:line="259" w:lineRule="auto"/>
        <w:ind w:left="374" w:firstLine="0"/>
        <w:jc w:val="center"/>
      </w:pPr>
      <w:r>
        <w:lastRenderedPageBreak/>
        <w:t xml:space="preserve"> </w:t>
      </w:r>
    </w:p>
    <w:p w14:paraId="51A2BA1A" w14:textId="77777777" w:rsidR="00D527D4" w:rsidRDefault="00000000">
      <w:pPr>
        <w:pStyle w:val="Heading2"/>
        <w:spacing w:after="274"/>
        <w:ind w:left="0" w:firstLine="0"/>
      </w:pPr>
      <w:bookmarkStart w:id="4" w:name="_Toc227531963"/>
      <w:r>
        <w:t>Table of Contents</w:t>
      </w:r>
      <w:bookmarkEnd w:id="4"/>
      <w:r>
        <w:t xml:space="preserve"> </w:t>
      </w:r>
    </w:p>
    <w:p w14:paraId="6ACA587A" w14:textId="77777777" w:rsidR="00D527D4" w:rsidRDefault="00000000">
      <w:pPr>
        <w:keepNext/>
        <w:keepLines/>
        <w:pBdr>
          <w:top w:val="none" w:sz="0" w:space="0" w:color="000000"/>
          <w:left w:val="none" w:sz="0" w:space="0" w:color="000000"/>
          <w:bottom w:val="none" w:sz="0" w:space="0" w:color="000000"/>
          <w:right w:val="none" w:sz="0" w:space="0" w:color="000000"/>
          <w:between w:val="none" w:sz="0" w:space="0" w:color="000000"/>
        </w:pBdr>
        <w:tabs>
          <w:tab w:val="left" w:pos="3735"/>
        </w:tabs>
        <w:spacing w:before="240" w:after="0" w:line="259" w:lineRule="auto"/>
        <w:ind w:left="0" w:firstLine="0"/>
        <w:jc w:val="left"/>
        <w:rPr>
          <w:rFonts w:ascii="Calibri" w:eastAsia="Calibri" w:hAnsi="Calibri" w:cs="Calibri"/>
          <w:color w:val="2E75B5"/>
          <w:sz w:val="32"/>
          <w:szCs w:val="32"/>
        </w:rPr>
      </w:pPr>
      <w:r>
        <w:rPr>
          <w:rFonts w:ascii="Calibri" w:eastAsia="Calibri" w:hAnsi="Calibri" w:cs="Calibri"/>
          <w:color w:val="2E75B5"/>
          <w:sz w:val="32"/>
          <w:szCs w:val="32"/>
        </w:rPr>
        <w:t>Contents</w:t>
      </w:r>
      <w:r>
        <w:rPr>
          <w:rFonts w:ascii="Calibri" w:eastAsia="Calibri" w:hAnsi="Calibri" w:cs="Calibri"/>
          <w:color w:val="2E75B5"/>
          <w:sz w:val="32"/>
          <w:szCs w:val="32"/>
        </w:rPr>
        <w:tab/>
      </w:r>
    </w:p>
    <w:bookmarkStart w:id="5" w:name="_heading=h.e6wlqntmwqn9" w:colFirst="0" w:colLast="0" w:displacedByCustomXml="next"/>
    <w:bookmarkEnd w:id="5" w:displacedByCustomXml="next"/>
    <w:sdt>
      <w:sdtPr>
        <w:id w:val="-2093424187"/>
        <w:docPartObj>
          <w:docPartGallery w:val="Table of Contents"/>
          <w:docPartUnique/>
        </w:docPartObj>
      </w:sdtPr>
      <w:sdtContent>
        <w:p w14:paraId="624922C8" w14:textId="276EA7EF" w:rsidR="00F1181A" w:rsidRDefault="00000000">
          <w:pPr>
            <w:pStyle w:val="TOC2"/>
            <w:tabs>
              <w:tab w:val="right" w:leader="dot" w:pos="9354"/>
            </w:tabs>
            <w:rPr>
              <w:noProof/>
            </w:rPr>
          </w:pPr>
          <w:r>
            <w:fldChar w:fldCharType="begin"/>
          </w:r>
          <w:r>
            <w:instrText xml:space="preserve"> TOC \h \u \z \t "Heading 1,1,Heading 2,2,Heading 3,3,"</w:instrText>
          </w:r>
          <w:r>
            <w:fldChar w:fldCharType="separate"/>
          </w:r>
        </w:p>
        <w:p w14:paraId="2AC835CA" w14:textId="167E320E" w:rsidR="00F1181A" w:rsidRDefault="00F1181A">
          <w:pPr>
            <w:pStyle w:val="TOC2"/>
            <w:tabs>
              <w:tab w:val="right" w:leader="dot" w:pos="9354"/>
            </w:tabs>
            <w:rPr>
              <w:noProof/>
            </w:rPr>
          </w:pPr>
          <w:hyperlink w:anchor="_Toc227531960" w:history="1">
            <w:r w:rsidRPr="00EA104D">
              <w:rPr>
                <w:rStyle w:val="Hyperlink"/>
                <w:noProof/>
              </w:rPr>
              <w:t>Acknowledgements</w:t>
            </w:r>
            <w:r>
              <w:rPr>
                <w:noProof/>
                <w:webHidden/>
              </w:rPr>
              <w:tab/>
            </w:r>
            <w:r>
              <w:rPr>
                <w:noProof/>
                <w:webHidden/>
              </w:rPr>
              <w:fldChar w:fldCharType="begin"/>
            </w:r>
            <w:r>
              <w:rPr>
                <w:noProof/>
                <w:webHidden/>
              </w:rPr>
              <w:instrText xml:space="preserve"> PAGEREF _Toc227531960 \h </w:instrText>
            </w:r>
            <w:r>
              <w:rPr>
                <w:noProof/>
                <w:webHidden/>
              </w:rPr>
            </w:r>
            <w:r>
              <w:rPr>
                <w:noProof/>
                <w:webHidden/>
              </w:rPr>
              <w:fldChar w:fldCharType="separate"/>
            </w:r>
            <w:r>
              <w:rPr>
                <w:noProof/>
                <w:webHidden/>
              </w:rPr>
              <w:t>2</w:t>
            </w:r>
            <w:r>
              <w:rPr>
                <w:noProof/>
                <w:webHidden/>
              </w:rPr>
              <w:fldChar w:fldCharType="end"/>
            </w:r>
          </w:hyperlink>
        </w:p>
        <w:p w14:paraId="5DC445C5" w14:textId="44EC16EC" w:rsidR="00F1181A" w:rsidRDefault="00F1181A">
          <w:pPr>
            <w:pStyle w:val="TOC2"/>
            <w:tabs>
              <w:tab w:val="right" w:leader="dot" w:pos="9354"/>
            </w:tabs>
            <w:rPr>
              <w:noProof/>
            </w:rPr>
          </w:pPr>
          <w:hyperlink w:anchor="_Toc227531961" w:history="1">
            <w:r w:rsidRPr="00EA104D">
              <w:rPr>
                <w:rStyle w:val="Hyperlink"/>
                <w:noProof/>
              </w:rPr>
              <w:t>Abstract</w:t>
            </w:r>
            <w:r>
              <w:rPr>
                <w:noProof/>
                <w:webHidden/>
              </w:rPr>
              <w:tab/>
            </w:r>
            <w:r>
              <w:rPr>
                <w:noProof/>
                <w:webHidden/>
              </w:rPr>
              <w:fldChar w:fldCharType="begin"/>
            </w:r>
            <w:r>
              <w:rPr>
                <w:noProof/>
                <w:webHidden/>
              </w:rPr>
              <w:instrText xml:space="preserve"> PAGEREF _Toc227531961 \h </w:instrText>
            </w:r>
            <w:r>
              <w:rPr>
                <w:noProof/>
                <w:webHidden/>
              </w:rPr>
            </w:r>
            <w:r>
              <w:rPr>
                <w:noProof/>
                <w:webHidden/>
              </w:rPr>
              <w:fldChar w:fldCharType="separate"/>
            </w:r>
            <w:r>
              <w:rPr>
                <w:noProof/>
                <w:webHidden/>
              </w:rPr>
              <w:t>3</w:t>
            </w:r>
            <w:r>
              <w:rPr>
                <w:noProof/>
                <w:webHidden/>
              </w:rPr>
              <w:fldChar w:fldCharType="end"/>
            </w:r>
          </w:hyperlink>
        </w:p>
        <w:p w14:paraId="4DB58A08" w14:textId="783847E4" w:rsidR="00F1181A" w:rsidRDefault="00F1181A">
          <w:pPr>
            <w:pStyle w:val="TOC2"/>
            <w:tabs>
              <w:tab w:val="right" w:leader="dot" w:pos="9354"/>
            </w:tabs>
            <w:rPr>
              <w:noProof/>
            </w:rPr>
          </w:pPr>
          <w:hyperlink w:anchor="_Toc227531962" w:history="1">
            <w:r w:rsidRPr="00EA104D">
              <w:rPr>
                <w:rStyle w:val="Hyperlink"/>
                <w:noProof/>
              </w:rPr>
              <w:t>List of Publications</w:t>
            </w:r>
            <w:r>
              <w:rPr>
                <w:noProof/>
                <w:webHidden/>
              </w:rPr>
              <w:tab/>
            </w:r>
            <w:r>
              <w:rPr>
                <w:noProof/>
                <w:webHidden/>
              </w:rPr>
              <w:fldChar w:fldCharType="begin"/>
            </w:r>
            <w:r>
              <w:rPr>
                <w:noProof/>
                <w:webHidden/>
              </w:rPr>
              <w:instrText xml:space="preserve"> PAGEREF _Toc227531962 \h </w:instrText>
            </w:r>
            <w:r>
              <w:rPr>
                <w:noProof/>
                <w:webHidden/>
              </w:rPr>
            </w:r>
            <w:r>
              <w:rPr>
                <w:noProof/>
                <w:webHidden/>
              </w:rPr>
              <w:fldChar w:fldCharType="separate"/>
            </w:r>
            <w:r>
              <w:rPr>
                <w:noProof/>
                <w:webHidden/>
              </w:rPr>
              <w:t>3</w:t>
            </w:r>
            <w:r>
              <w:rPr>
                <w:noProof/>
                <w:webHidden/>
              </w:rPr>
              <w:fldChar w:fldCharType="end"/>
            </w:r>
          </w:hyperlink>
        </w:p>
        <w:p w14:paraId="487D2B39" w14:textId="65E55A60" w:rsidR="00F1181A" w:rsidRDefault="00F1181A">
          <w:pPr>
            <w:pStyle w:val="TOC2"/>
            <w:tabs>
              <w:tab w:val="right" w:leader="dot" w:pos="9354"/>
            </w:tabs>
            <w:rPr>
              <w:noProof/>
            </w:rPr>
          </w:pPr>
          <w:hyperlink w:anchor="_Toc227531963" w:history="1">
            <w:r w:rsidRPr="00EA104D">
              <w:rPr>
                <w:rStyle w:val="Hyperlink"/>
                <w:noProof/>
              </w:rPr>
              <w:t>Table of Contents</w:t>
            </w:r>
            <w:r>
              <w:rPr>
                <w:noProof/>
                <w:webHidden/>
              </w:rPr>
              <w:tab/>
            </w:r>
            <w:r>
              <w:rPr>
                <w:noProof/>
                <w:webHidden/>
              </w:rPr>
              <w:fldChar w:fldCharType="begin"/>
            </w:r>
            <w:r>
              <w:rPr>
                <w:noProof/>
                <w:webHidden/>
              </w:rPr>
              <w:instrText xml:space="preserve"> PAGEREF _Toc227531963 \h </w:instrText>
            </w:r>
            <w:r>
              <w:rPr>
                <w:noProof/>
                <w:webHidden/>
              </w:rPr>
            </w:r>
            <w:r>
              <w:rPr>
                <w:noProof/>
                <w:webHidden/>
              </w:rPr>
              <w:fldChar w:fldCharType="separate"/>
            </w:r>
            <w:r>
              <w:rPr>
                <w:noProof/>
                <w:webHidden/>
              </w:rPr>
              <w:t>4</w:t>
            </w:r>
            <w:r>
              <w:rPr>
                <w:noProof/>
                <w:webHidden/>
              </w:rPr>
              <w:fldChar w:fldCharType="end"/>
            </w:r>
          </w:hyperlink>
        </w:p>
        <w:p w14:paraId="04F00D24" w14:textId="7B2CC09F" w:rsidR="00F1181A" w:rsidRDefault="00F1181A">
          <w:pPr>
            <w:pStyle w:val="TOC1"/>
            <w:tabs>
              <w:tab w:val="right" w:leader="dot" w:pos="9354"/>
            </w:tabs>
            <w:rPr>
              <w:noProof/>
            </w:rPr>
          </w:pPr>
          <w:hyperlink w:anchor="_Toc227531964" w:history="1">
            <w:r w:rsidRPr="00EA104D">
              <w:rPr>
                <w:rStyle w:val="Hyperlink"/>
                <w:noProof/>
              </w:rPr>
              <w:t>List of Abbreviations</w:t>
            </w:r>
            <w:r>
              <w:rPr>
                <w:noProof/>
                <w:webHidden/>
              </w:rPr>
              <w:tab/>
            </w:r>
            <w:r>
              <w:rPr>
                <w:noProof/>
                <w:webHidden/>
              </w:rPr>
              <w:fldChar w:fldCharType="begin"/>
            </w:r>
            <w:r>
              <w:rPr>
                <w:noProof/>
                <w:webHidden/>
              </w:rPr>
              <w:instrText xml:space="preserve"> PAGEREF _Toc227531964 \h </w:instrText>
            </w:r>
            <w:r>
              <w:rPr>
                <w:noProof/>
                <w:webHidden/>
              </w:rPr>
            </w:r>
            <w:r>
              <w:rPr>
                <w:noProof/>
                <w:webHidden/>
              </w:rPr>
              <w:fldChar w:fldCharType="separate"/>
            </w:r>
            <w:r>
              <w:rPr>
                <w:noProof/>
                <w:webHidden/>
              </w:rPr>
              <w:t>6</w:t>
            </w:r>
            <w:r>
              <w:rPr>
                <w:noProof/>
                <w:webHidden/>
              </w:rPr>
              <w:fldChar w:fldCharType="end"/>
            </w:r>
          </w:hyperlink>
        </w:p>
        <w:p w14:paraId="0834D2FB" w14:textId="6D712BCA" w:rsidR="00F1181A" w:rsidRDefault="00F1181A">
          <w:pPr>
            <w:pStyle w:val="TOC1"/>
            <w:tabs>
              <w:tab w:val="right" w:leader="dot" w:pos="9354"/>
            </w:tabs>
            <w:rPr>
              <w:noProof/>
            </w:rPr>
          </w:pPr>
          <w:hyperlink w:anchor="_Toc227531965" w:history="1">
            <w:r w:rsidRPr="00EA104D">
              <w:rPr>
                <w:rStyle w:val="Hyperlink"/>
                <w:noProof/>
              </w:rPr>
              <w:t>List of Figures</w:t>
            </w:r>
            <w:r>
              <w:rPr>
                <w:noProof/>
                <w:webHidden/>
              </w:rPr>
              <w:tab/>
            </w:r>
            <w:r>
              <w:rPr>
                <w:noProof/>
                <w:webHidden/>
              </w:rPr>
              <w:fldChar w:fldCharType="begin"/>
            </w:r>
            <w:r>
              <w:rPr>
                <w:noProof/>
                <w:webHidden/>
              </w:rPr>
              <w:instrText xml:space="preserve"> PAGEREF _Toc227531965 \h </w:instrText>
            </w:r>
            <w:r>
              <w:rPr>
                <w:noProof/>
                <w:webHidden/>
              </w:rPr>
            </w:r>
            <w:r>
              <w:rPr>
                <w:noProof/>
                <w:webHidden/>
              </w:rPr>
              <w:fldChar w:fldCharType="separate"/>
            </w:r>
            <w:r>
              <w:rPr>
                <w:noProof/>
                <w:webHidden/>
              </w:rPr>
              <w:t>7</w:t>
            </w:r>
            <w:r>
              <w:rPr>
                <w:noProof/>
                <w:webHidden/>
              </w:rPr>
              <w:fldChar w:fldCharType="end"/>
            </w:r>
          </w:hyperlink>
        </w:p>
        <w:p w14:paraId="6D8EA3CC" w14:textId="7465AF3D" w:rsidR="00F1181A" w:rsidRDefault="00F1181A">
          <w:pPr>
            <w:pStyle w:val="TOC1"/>
            <w:tabs>
              <w:tab w:val="right" w:leader="dot" w:pos="9354"/>
            </w:tabs>
            <w:rPr>
              <w:noProof/>
            </w:rPr>
          </w:pPr>
          <w:hyperlink w:anchor="_Toc227531966" w:history="1">
            <w:r w:rsidRPr="00EA104D">
              <w:rPr>
                <w:rStyle w:val="Hyperlink"/>
                <w:noProof/>
              </w:rPr>
              <w:t>List of Tables</w:t>
            </w:r>
            <w:r>
              <w:rPr>
                <w:noProof/>
                <w:webHidden/>
              </w:rPr>
              <w:tab/>
            </w:r>
            <w:r>
              <w:rPr>
                <w:noProof/>
                <w:webHidden/>
              </w:rPr>
              <w:fldChar w:fldCharType="begin"/>
            </w:r>
            <w:r>
              <w:rPr>
                <w:noProof/>
                <w:webHidden/>
              </w:rPr>
              <w:instrText xml:space="preserve"> PAGEREF _Toc227531966 \h </w:instrText>
            </w:r>
            <w:r>
              <w:rPr>
                <w:noProof/>
                <w:webHidden/>
              </w:rPr>
            </w:r>
            <w:r>
              <w:rPr>
                <w:noProof/>
                <w:webHidden/>
              </w:rPr>
              <w:fldChar w:fldCharType="separate"/>
            </w:r>
            <w:r>
              <w:rPr>
                <w:noProof/>
                <w:webHidden/>
              </w:rPr>
              <w:t>8</w:t>
            </w:r>
            <w:r>
              <w:rPr>
                <w:noProof/>
                <w:webHidden/>
              </w:rPr>
              <w:fldChar w:fldCharType="end"/>
            </w:r>
          </w:hyperlink>
        </w:p>
        <w:p w14:paraId="142EC74B" w14:textId="037C825F" w:rsidR="00F1181A" w:rsidRDefault="00F1181A">
          <w:pPr>
            <w:pStyle w:val="TOC3"/>
            <w:tabs>
              <w:tab w:val="left" w:pos="960"/>
              <w:tab w:val="right" w:leader="dot" w:pos="9354"/>
            </w:tabs>
            <w:rPr>
              <w:noProof/>
            </w:rPr>
          </w:pPr>
          <w:hyperlink w:anchor="_Toc227531967" w:history="1">
            <w:r w:rsidRPr="00EA104D">
              <w:rPr>
                <w:rStyle w:val="Hyperlink"/>
                <w:noProof/>
              </w:rPr>
              <w:t xml:space="preserve">                                                                                        </w:t>
            </w:r>
          </w:hyperlink>
        </w:p>
        <w:p w14:paraId="61A03739" w14:textId="3C50F5BF" w:rsidR="00F1181A" w:rsidRDefault="00F1181A">
          <w:pPr>
            <w:pStyle w:val="TOC1"/>
            <w:tabs>
              <w:tab w:val="right" w:leader="dot" w:pos="9354"/>
            </w:tabs>
            <w:rPr>
              <w:noProof/>
            </w:rPr>
          </w:pPr>
          <w:hyperlink w:anchor="_Toc227531968" w:history="1">
            <w:r w:rsidRPr="00EA104D">
              <w:rPr>
                <w:rStyle w:val="Hyperlink"/>
                <w:noProof/>
              </w:rPr>
              <w:t>Chapter 1 Introduction</w:t>
            </w:r>
            <w:r>
              <w:rPr>
                <w:noProof/>
                <w:webHidden/>
              </w:rPr>
              <w:tab/>
            </w:r>
            <w:r>
              <w:rPr>
                <w:noProof/>
                <w:webHidden/>
              </w:rPr>
              <w:fldChar w:fldCharType="begin"/>
            </w:r>
            <w:r>
              <w:rPr>
                <w:noProof/>
                <w:webHidden/>
              </w:rPr>
              <w:instrText xml:space="preserve"> PAGEREF _Toc227531968 \h </w:instrText>
            </w:r>
            <w:r>
              <w:rPr>
                <w:noProof/>
                <w:webHidden/>
              </w:rPr>
            </w:r>
            <w:r>
              <w:rPr>
                <w:noProof/>
                <w:webHidden/>
              </w:rPr>
              <w:fldChar w:fldCharType="separate"/>
            </w:r>
            <w:r>
              <w:rPr>
                <w:noProof/>
                <w:webHidden/>
              </w:rPr>
              <w:t>1</w:t>
            </w:r>
            <w:r>
              <w:rPr>
                <w:noProof/>
                <w:webHidden/>
              </w:rPr>
              <w:fldChar w:fldCharType="end"/>
            </w:r>
          </w:hyperlink>
        </w:p>
        <w:p w14:paraId="5A7381A3" w14:textId="0BF85B78" w:rsidR="00F1181A" w:rsidRDefault="00F1181A">
          <w:pPr>
            <w:pStyle w:val="TOC2"/>
            <w:tabs>
              <w:tab w:val="right" w:leader="dot" w:pos="9354"/>
            </w:tabs>
            <w:rPr>
              <w:noProof/>
            </w:rPr>
          </w:pPr>
          <w:hyperlink w:anchor="_Toc227531969" w:history="1">
            <w:r w:rsidRPr="00EA104D">
              <w:rPr>
                <w:rStyle w:val="Hyperlink"/>
                <w:noProof/>
              </w:rPr>
              <w:t>1.1 Overview</w:t>
            </w:r>
            <w:r>
              <w:rPr>
                <w:noProof/>
                <w:webHidden/>
              </w:rPr>
              <w:tab/>
            </w:r>
            <w:r>
              <w:rPr>
                <w:noProof/>
                <w:webHidden/>
              </w:rPr>
              <w:fldChar w:fldCharType="begin"/>
            </w:r>
            <w:r>
              <w:rPr>
                <w:noProof/>
                <w:webHidden/>
              </w:rPr>
              <w:instrText xml:space="preserve"> PAGEREF _Toc227531969 \h </w:instrText>
            </w:r>
            <w:r>
              <w:rPr>
                <w:noProof/>
                <w:webHidden/>
              </w:rPr>
            </w:r>
            <w:r>
              <w:rPr>
                <w:noProof/>
                <w:webHidden/>
              </w:rPr>
              <w:fldChar w:fldCharType="separate"/>
            </w:r>
            <w:r>
              <w:rPr>
                <w:noProof/>
                <w:webHidden/>
              </w:rPr>
              <w:t>1</w:t>
            </w:r>
            <w:r>
              <w:rPr>
                <w:noProof/>
                <w:webHidden/>
              </w:rPr>
              <w:fldChar w:fldCharType="end"/>
            </w:r>
          </w:hyperlink>
        </w:p>
        <w:p w14:paraId="1C4134B1" w14:textId="2CAAA431" w:rsidR="00F1181A" w:rsidRDefault="00F1181A">
          <w:pPr>
            <w:pStyle w:val="TOC2"/>
            <w:tabs>
              <w:tab w:val="right" w:leader="dot" w:pos="9354"/>
            </w:tabs>
            <w:rPr>
              <w:noProof/>
            </w:rPr>
          </w:pPr>
          <w:hyperlink w:anchor="_Toc227531970" w:history="1">
            <w:r w:rsidRPr="00EA104D">
              <w:rPr>
                <w:rStyle w:val="Hyperlink"/>
                <w:noProof/>
              </w:rPr>
              <w:t>1.2 Problem Definition</w:t>
            </w:r>
            <w:r>
              <w:rPr>
                <w:noProof/>
                <w:webHidden/>
              </w:rPr>
              <w:tab/>
            </w:r>
            <w:r>
              <w:rPr>
                <w:noProof/>
                <w:webHidden/>
              </w:rPr>
              <w:fldChar w:fldCharType="begin"/>
            </w:r>
            <w:r>
              <w:rPr>
                <w:noProof/>
                <w:webHidden/>
              </w:rPr>
              <w:instrText xml:space="preserve"> PAGEREF _Toc227531970 \h </w:instrText>
            </w:r>
            <w:r>
              <w:rPr>
                <w:noProof/>
                <w:webHidden/>
              </w:rPr>
            </w:r>
            <w:r>
              <w:rPr>
                <w:noProof/>
                <w:webHidden/>
              </w:rPr>
              <w:fldChar w:fldCharType="separate"/>
            </w:r>
            <w:r>
              <w:rPr>
                <w:noProof/>
                <w:webHidden/>
              </w:rPr>
              <w:t>2</w:t>
            </w:r>
            <w:r>
              <w:rPr>
                <w:noProof/>
                <w:webHidden/>
              </w:rPr>
              <w:fldChar w:fldCharType="end"/>
            </w:r>
          </w:hyperlink>
        </w:p>
        <w:p w14:paraId="0C8F220D" w14:textId="56661D90" w:rsidR="00F1181A" w:rsidRDefault="00F1181A">
          <w:pPr>
            <w:pStyle w:val="TOC2"/>
            <w:tabs>
              <w:tab w:val="right" w:leader="dot" w:pos="9354"/>
            </w:tabs>
            <w:rPr>
              <w:noProof/>
            </w:rPr>
          </w:pPr>
          <w:hyperlink w:anchor="_Toc227531971" w:history="1">
            <w:r w:rsidRPr="00EA104D">
              <w:rPr>
                <w:rStyle w:val="Hyperlink"/>
                <w:noProof/>
              </w:rPr>
              <w:t>1.3 Thesis Objectives</w:t>
            </w:r>
            <w:r>
              <w:rPr>
                <w:noProof/>
                <w:webHidden/>
              </w:rPr>
              <w:tab/>
            </w:r>
            <w:r>
              <w:rPr>
                <w:noProof/>
                <w:webHidden/>
              </w:rPr>
              <w:fldChar w:fldCharType="begin"/>
            </w:r>
            <w:r>
              <w:rPr>
                <w:noProof/>
                <w:webHidden/>
              </w:rPr>
              <w:instrText xml:space="preserve"> PAGEREF _Toc227531971 \h </w:instrText>
            </w:r>
            <w:r>
              <w:rPr>
                <w:noProof/>
                <w:webHidden/>
              </w:rPr>
            </w:r>
            <w:r>
              <w:rPr>
                <w:noProof/>
                <w:webHidden/>
              </w:rPr>
              <w:fldChar w:fldCharType="separate"/>
            </w:r>
            <w:r>
              <w:rPr>
                <w:noProof/>
                <w:webHidden/>
              </w:rPr>
              <w:t>2</w:t>
            </w:r>
            <w:r>
              <w:rPr>
                <w:noProof/>
                <w:webHidden/>
              </w:rPr>
              <w:fldChar w:fldCharType="end"/>
            </w:r>
          </w:hyperlink>
        </w:p>
        <w:p w14:paraId="6A1A0597" w14:textId="7332FA29" w:rsidR="00F1181A" w:rsidRDefault="00F1181A">
          <w:pPr>
            <w:pStyle w:val="TOC2"/>
            <w:tabs>
              <w:tab w:val="right" w:leader="dot" w:pos="9354"/>
            </w:tabs>
            <w:rPr>
              <w:noProof/>
            </w:rPr>
          </w:pPr>
          <w:hyperlink w:anchor="_Toc227531972" w:history="1">
            <w:r w:rsidRPr="00EA104D">
              <w:rPr>
                <w:rStyle w:val="Hyperlink"/>
                <w:noProof/>
              </w:rPr>
              <w:t>1.4 Thesis Contribution</w:t>
            </w:r>
            <w:r>
              <w:rPr>
                <w:noProof/>
                <w:webHidden/>
              </w:rPr>
              <w:tab/>
            </w:r>
            <w:r>
              <w:rPr>
                <w:noProof/>
                <w:webHidden/>
              </w:rPr>
              <w:fldChar w:fldCharType="begin"/>
            </w:r>
            <w:r>
              <w:rPr>
                <w:noProof/>
                <w:webHidden/>
              </w:rPr>
              <w:instrText xml:space="preserve"> PAGEREF _Toc227531972 \h </w:instrText>
            </w:r>
            <w:r>
              <w:rPr>
                <w:noProof/>
                <w:webHidden/>
              </w:rPr>
            </w:r>
            <w:r>
              <w:rPr>
                <w:noProof/>
                <w:webHidden/>
              </w:rPr>
              <w:fldChar w:fldCharType="separate"/>
            </w:r>
            <w:r>
              <w:rPr>
                <w:noProof/>
                <w:webHidden/>
              </w:rPr>
              <w:t>3</w:t>
            </w:r>
            <w:r>
              <w:rPr>
                <w:noProof/>
                <w:webHidden/>
              </w:rPr>
              <w:fldChar w:fldCharType="end"/>
            </w:r>
          </w:hyperlink>
        </w:p>
        <w:p w14:paraId="03556CE4" w14:textId="6174EA59" w:rsidR="00F1181A" w:rsidRDefault="00F1181A">
          <w:pPr>
            <w:pStyle w:val="TOC2"/>
            <w:tabs>
              <w:tab w:val="right" w:leader="dot" w:pos="9354"/>
            </w:tabs>
            <w:rPr>
              <w:noProof/>
            </w:rPr>
          </w:pPr>
          <w:hyperlink w:anchor="_Toc227531973" w:history="1">
            <w:r w:rsidRPr="00EA104D">
              <w:rPr>
                <w:rStyle w:val="Hyperlink"/>
                <w:noProof/>
              </w:rPr>
              <w:t>1.5 Thesis Organization</w:t>
            </w:r>
            <w:r>
              <w:rPr>
                <w:noProof/>
                <w:webHidden/>
              </w:rPr>
              <w:tab/>
            </w:r>
            <w:r>
              <w:rPr>
                <w:noProof/>
                <w:webHidden/>
              </w:rPr>
              <w:fldChar w:fldCharType="begin"/>
            </w:r>
            <w:r>
              <w:rPr>
                <w:noProof/>
                <w:webHidden/>
              </w:rPr>
              <w:instrText xml:space="preserve"> PAGEREF _Toc227531973 \h </w:instrText>
            </w:r>
            <w:r>
              <w:rPr>
                <w:noProof/>
                <w:webHidden/>
              </w:rPr>
            </w:r>
            <w:r>
              <w:rPr>
                <w:noProof/>
                <w:webHidden/>
              </w:rPr>
              <w:fldChar w:fldCharType="separate"/>
            </w:r>
            <w:r>
              <w:rPr>
                <w:noProof/>
                <w:webHidden/>
              </w:rPr>
              <w:t>3</w:t>
            </w:r>
            <w:r>
              <w:rPr>
                <w:noProof/>
                <w:webHidden/>
              </w:rPr>
              <w:fldChar w:fldCharType="end"/>
            </w:r>
          </w:hyperlink>
        </w:p>
        <w:p w14:paraId="7F3F240A" w14:textId="45441120" w:rsidR="00F1181A" w:rsidRDefault="00F1181A">
          <w:pPr>
            <w:pStyle w:val="TOC1"/>
            <w:tabs>
              <w:tab w:val="right" w:leader="dot" w:pos="9354"/>
            </w:tabs>
            <w:rPr>
              <w:noProof/>
            </w:rPr>
          </w:pPr>
          <w:hyperlink w:anchor="_Toc227531974" w:history="1">
            <w:r w:rsidRPr="00EA104D">
              <w:rPr>
                <w:rStyle w:val="Hyperlink"/>
                <w:noProof/>
              </w:rPr>
              <w:t>Chapter 2 Background and Related Work:</w:t>
            </w:r>
            <w:r>
              <w:rPr>
                <w:noProof/>
                <w:webHidden/>
              </w:rPr>
              <w:tab/>
            </w:r>
            <w:r>
              <w:rPr>
                <w:noProof/>
                <w:webHidden/>
              </w:rPr>
              <w:fldChar w:fldCharType="begin"/>
            </w:r>
            <w:r>
              <w:rPr>
                <w:noProof/>
                <w:webHidden/>
              </w:rPr>
              <w:instrText xml:space="preserve"> PAGEREF _Toc227531974 \h </w:instrText>
            </w:r>
            <w:r>
              <w:rPr>
                <w:noProof/>
                <w:webHidden/>
              </w:rPr>
            </w:r>
            <w:r>
              <w:rPr>
                <w:noProof/>
                <w:webHidden/>
              </w:rPr>
              <w:fldChar w:fldCharType="separate"/>
            </w:r>
            <w:r>
              <w:rPr>
                <w:noProof/>
                <w:webHidden/>
              </w:rPr>
              <w:t>5</w:t>
            </w:r>
            <w:r>
              <w:rPr>
                <w:noProof/>
                <w:webHidden/>
              </w:rPr>
              <w:fldChar w:fldCharType="end"/>
            </w:r>
          </w:hyperlink>
        </w:p>
        <w:p w14:paraId="3456A333" w14:textId="62C73C99" w:rsidR="00F1181A" w:rsidRDefault="00F1181A">
          <w:pPr>
            <w:pStyle w:val="TOC2"/>
            <w:tabs>
              <w:tab w:val="right" w:leader="dot" w:pos="9354"/>
            </w:tabs>
            <w:rPr>
              <w:noProof/>
            </w:rPr>
          </w:pPr>
          <w:hyperlink w:anchor="_Toc227531975" w:history="1">
            <w:r w:rsidRPr="00EA104D">
              <w:rPr>
                <w:rStyle w:val="Hyperlink"/>
                <w:noProof/>
              </w:rPr>
              <w:t>2.1 Introduction</w:t>
            </w:r>
            <w:r>
              <w:rPr>
                <w:noProof/>
                <w:webHidden/>
              </w:rPr>
              <w:tab/>
            </w:r>
            <w:r>
              <w:rPr>
                <w:noProof/>
                <w:webHidden/>
              </w:rPr>
              <w:fldChar w:fldCharType="begin"/>
            </w:r>
            <w:r>
              <w:rPr>
                <w:noProof/>
                <w:webHidden/>
              </w:rPr>
              <w:instrText xml:space="preserve"> PAGEREF _Toc227531975 \h </w:instrText>
            </w:r>
            <w:r>
              <w:rPr>
                <w:noProof/>
                <w:webHidden/>
              </w:rPr>
            </w:r>
            <w:r>
              <w:rPr>
                <w:noProof/>
                <w:webHidden/>
              </w:rPr>
              <w:fldChar w:fldCharType="separate"/>
            </w:r>
            <w:r>
              <w:rPr>
                <w:noProof/>
                <w:webHidden/>
              </w:rPr>
              <w:t>5</w:t>
            </w:r>
            <w:r>
              <w:rPr>
                <w:noProof/>
                <w:webHidden/>
              </w:rPr>
              <w:fldChar w:fldCharType="end"/>
            </w:r>
          </w:hyperlink>
        </w:p>
        <w:p w14:paraId="7ABFA6FA" w14:textId="31157FC3" w:rsidR="00F1181A" w:rsidRDefault="00F1181A">
          <w:pPr>
            <w:pStyle w:val="TOC2"/>
            <w:tabs>
              <w:tab w:val="right" w:leader="dot" w:pos="9354"/>
            </w:tabs>
            <w:rPr>
              <w:noProof/>
            </w:rPr>
          </w:pPr>
          <w:hyperlink w:anchor="_Toc227531976" w:history="1">
            <w:r w:rsidRPr="00EA104D">
              <w:rPr>
                <w:rStyle w:val="Hyperlink"/>
                <w:noProof/>
              </w:rPr>
              <w:t>2.2 Background</w:t>
            </w:r>
            <w:r>
              <w:rPr>
                <w:noProof/>
                <w:webHidden/>
              </w:rPr>
              <w:tab/>
            </w:r>
            <w:r>
              <w:rPr>
                <w:noProof/>
                <w:webHidden/>
              </w:rPr>
              <w:fldChar w:fldCharType="begin"/>
            </w:r>
            <w:r>
              <w:rPr>
                <w:noProof/>
                <w:webHidden/>
              </w:rPr>
              <w:instrText xml:space="preserve"> PAGEREF _Toc227531976 \h </w:instrText>
            </w:r>
            <w:r>
              <w:rPr>
                <w:noProof/>
                <w:webHidden/>
              </w:rPr>
            </w:r>
            <w:r>
              <w:rPr>
                <w:noProof/>
                <w:webHidden/>
              </w:rPr>
              <w:fldChar w:fldCharType="separate"/>
            </w:r>
            <w:r>
              <w:rPr>
                <w:noProof/>
                <w:webHidden/>
              </w:rPr>
              <w:t>5</w:t>
            </w:r>
            <w:r>
              <w:rPr>
                <w:noProof/>
                <w:webHidden/>
              </w:rPr>
              <w:fldChar w:fldCharType="end"/>
            </w:r>
          </w:hyperlink>
        </w:p>
        <w:p w14:paraId="2575C1A7" w14:textId="5D44397B" w:rsidR="00F1181A" w:rsidRDefault="00F1181A">
          <w:pPr>
            <w:pStyle w:val="TOC3"/>
            <w:tabs>
              <w:tab w:val="right" w:leader="dot" w:pos="9354"/>
            </w:tabs>
            <w:rPr>
              <w:noProof/>
            </w:rPr>
          </w:pPr>
          <w:hyperlink w:anchor="_Toc227531977" w:history="1">
            <w:r w:rsidRPr="00EA104D">
              <w:rPr>
                <w:rStyle w:val="Hyperlink"/>
                <w:noProof/>
              </w:rPr>
              <w:t>2.2.1 Diabetic Retinopathy Overview</w:t>
            </w:r>
            <w:r>
              <w:rPr>
                <w:noProof/>
                <w:webHidden/>
              </w:rPr>
              <w:tab/>
            </w:r>
            <w:r>
              <w:rPr>
                <w:noProof/>
                <w:webHidden/>
              </w:rPr>
              <w:fldChar w:fldCharType="begin"/>
            </w:r>
            <w:r>
              <w:rPr>
                <w:noProof/>
                <w:webHidden/>
              </w:rPr>
              <w:instrText xml:space="preserve"> PAGEREF _Toc227531977 \h </w:instrText>
            </w:r>
            <w:r>
              <w:rPr>
                <w:noProof/>
                <w:webHidden/>
              </w:rPr>
            </w:r>
            <w:r>
              <w:rPr>
                <w:noProof/>
                <w:webHidden/>
              </w:rPr>
              <w:fldChar w:fldCharType="separate"/>
            </w:r>
            <w:r>
              <w:rPr>
                <w:noProof/>
                <w:webHidden/>
              </w:rPr>
              <w:t>5</w:t>
            </w:r>
            <w:r>
              <w:rPr>
                <w:noProof/>
                <w:webHidden/>
              </w:rPr>
              <w:fldChar w:fldCharType="end"/>
            </w:r>
          </w:hyperlink>
        </w:p>
        <w:p w14:paraId="3192EED2" w14:textId="3EB63718" w:rsidR="00F1181A" w:rsidRDefault="00F1181A">
          <w:pPr>
            <w:pStyle w:val="TOC3"/>
            <w:tabs>
              <w:tab w:val="right" w:leader="dot" w:pos="9354"/>
            </w:tabs>
            <w:rPr>
              <w:noProof/>
            </w:rPr>
          </w:pPr>
          <w:hyperlink w:anchor="_Toc227531978" w:history="1">
            <w:r w:rsidRPr="00EA104D">
              <w:rPr>
                <w:rStyle w:val="Hyperlink"/>
                <w:noProof/>
              </w:rPr>
              <w:t>2.2.2 Artificial Intelligence in Medical Image Analysis:</w:t>
            </w:r>
            <w:r>
              <w:rPr>
                <w:noProof/>
                <w:webHidden/>
              </w:rPr>
              <w:tab/>
            </w:r>
            <w:r>
              <w:rPr>
                <w:noProof/>
                <w:webHidden/>
              </w:rPr>
              <w:fldChar w:fldCharType="begin"/>
            </w:r>
            <w:r>
              <w:rPr>
                <w:noProof/>
                <w:webHidden/>
              </w:rPr>
              <w:instrText xml:space="preserve"> PAGEREF _Toc227531978 \h </w:instrText>
            </w:r>
            <w:r>
              <w:rPr>
                <w:noProof/>
                <w:webHidden/>
              </w:rPr>
            </w:r>
            <w:r>
              <w:rPr>
                <w:noProof/>
                <w:webHidden/>
              </w:rPr>
              <w:fldChar w:fldCharType="separate"/>
            </w:r>
            <w:r>
              <w:rPr>
                <w:noProof/>
                <w:webHidden/>
              </w:rPr>
              <w:t>6</w:t>
            </w:r>
            <w:r>
              <w:rPr>
                <w:noProof/>
                <w:webHidden/>
              </w:rPr>
              <w:fldChar w:fldCharType="end"/>
            </w:r>
          </w:hyperlink>
        </w:p>
        <w:p w14:paraId="6CE0CF3E" w14:textId="2F32276C" w:rsidR="00F1181A" w:rsidRDefault="00F1181A">
          <w:pPr>
            <w:pStyle w:val="TOC3"/>
            <w:tabs>
              <w:tab w:val="right" w:leader="dot" w:pos="9354"/>
            </w:tabs>
            <w:rPr>
              <w:noProof/>
            </w:rPr>
          </w:pPr>
          <w:hyperlink w:anchor="_Toc227531979" w:history="1">
            <w:r w:rsidRPr="00EA104D">
              <w:rPr>
                <w:rStyle w:val="Hyperlink"/>
                <w:noProof/>
              </w:rPr>
              <w:t>2.2.3 Diabetic Retinopathy Detection Using Machine Learning</w:t>
            </w:r>
            <w:r>
              <w:rPr>
                <w:noProof/>
                <w:webHidden/>
              </w:rPr>
              <w:tab/>
            </w:r>
            <w:r>
              <w:rPr>
                <w:noProof/>
                <w:webHidden/>
              </w:rPr>
              <w:fldChar w:fldCharType="begin"/>
            </w:r>
            <w:r>
              <w:rPr>
                <w:noProof/>
                <w:webHidden/>
              </w:rPr>
              <w:instrText xml:space="preserve"> PAGEREF _Toc227531979 \h </w:instrText>
            </w:r>
            <w:r>
              <w:rPr>
                <w:noProof/>
                <w:webHidden/>
              </w:rPr>
            </w:r>
            <w:r>
              <w:rPr>
                <w:noProof/>
                <w:webHidden/>
              </w:rPr>
              <w:fldChar w:fldCharType="separate"/>
            </w:r>
            <w:r>
              <w:rPr>
                <w:noProof/>
                <w:webHidden/>
              </w:rPr>
              <w:t>7</w:t>
            </w:r>
            <w:r>
              <w:rPr>
                <w:noProof/>
                <w:webHidden/>
              </w:rPr>
              <w:fldChar w:fldCharType="end"/>
            </w:r>
          </w:hyperlink>
        </w:p>
        <w:p w14:paraId="077B7F61" w14:textId="7068A23B" w:rsidR="00F1181A" w:rsidRDefault="00F1181A">
          <w:pPr>
            <w:pStyle w:val="TOC3"/>
            <w:tabs>
              <w:tab w:val="right" w:leader="dot" w:pos="9354"/>
            </w:tabs>
            <w:rPr>
              <w:noProof/>
            </w:rPr>
          </w:pPr>
          <w:hyperlink w:anchor="_Toc227531980" w:history="1">
            <w:r w:rsidRPr="00EA104D">
              <w:rPr>
                <w:rStyle w:val="Hyperlink"/>
                <w:noProof/>
              </w:rPr>
              <w:t>2.2.4 Diabetic Retinopathy Detection Using Deep Learning</w:t>
            </w:r>
            <w:r>
              <w:rPr>
                <w:noProof/>
                <w:webHidden/>
              </w:rPr>
              <w:tab/>
            </w:r>
            <w:r>
              <w:rPr>
                <w:noProof/>
                <w:webHidden/>
              </w:rPr>
              <w:fldChar w:fldCharType="begin"/>
            </w:r>
            <w:r>
              <w:rPr>
                <w:noProof/>
                <w:webHidden/>
              </w:rPr>
              <w:instrText xml:space="preserve"> PAGEREF _Toc227531980 \h </w:instrText>
            </w:r>
            <w:r>
              <w:rPr>
                <w:noProof/>
                <w:webHidden/>
              </w:rPr>
            </w:r>
            <w:r>
              <w:rPr>
                <w:noProof/>
                <w:webHidden/>
              </w:rPr>
              <w:fldChar w:fldCharType="separate"/>
            </w:r>
            <w:r>
              <w:rPr>
                <w:noProof/>
                <w:webHidden/>
              </w:rPr>
              <w:t>10</w:t>
            </w:r>
            <w:r>
              <w:rPr>
                <w:noProof/>
                <w:webHidden/>
              </w:rPr>
              <w:fldChar w:fldCharType="end"/>
            </w:r>
          </w:hyperlink>
        </w:p>
        <w:p w14:paraId="27D25779" w14:textId="0BD1793B" w:rsidR="00F1181A" w:rsidRDefault="00F1181A">
          <w:pPr>
            <w:pStyle w:val="TOC3"/>
            <w:tabs>
              <w:tab w:val="right" w:leader="dot" w:pos="9354"/>
            </w:tabs>
            <w:rPr>
              <w:noProof/>
            </w:rPr>
          </w:pPr>
          <w:hyperlink w:anchor="_Toc227531981" w:history="1">
            <w:r w:rsidRPr="00EA104D">
              <w:rPr>
                <w:rStyle w:val="Hyperlink"/>
                <w:noProof/>
              </w:rPr>
              <w:t>2.2.5 Diabetic Retinopathy Detection Using Transformer Models</w:t>
            </w:r>
            <w:r>
              <w:rPr>
                <w:noProof/>
                <w:webHidden/>
              </w:rPr>
              <w:tab/>
            </w:r>
            <w:r>
              <w:rPr>
                <w:noProof/>
                <w:webHidden/>
              </w:rPr>
              <w:fldChar w:fldCharType="begin"/>
            </w:r>
            <w:r>
              <w:rPr>
                <w:noProof/>
                <w:webHidden/>
              </w:rPr>
              <w:instrText xml:space="preserve"> PAGEREF _Toc227531981 \h </w:instrText>
            </w:r>
            <w:r>
              <w:rPr>
                <w:noProof/>
                <w:webHidden/>
              </w:rPr>
            </w:r>
            <w:r>
              <w:rPr>
                <w:noProof/>
                <w:webHidden/>
              </w:rPr>
              <w:fldChar w:fldCharType="separate"/>
            </w:r>
            <w:r>
              <w:rPr>
                <w:noProof/>
                <w:webHidden/>
              </w:rPr>
              <w:t>11</w:t>
            </w:r>
            <w:r>
              <w:rPr>
                <w:noProof/>
                <w:webHidden/>
              </w:rPr>
              <w:fldChar w:fldCharType="end"/>
            </w:r>
          </w:hyperlink>
        </w:p>
        <w:p w14:paraId="4B728F61" w14:textId="57F8AE93" w:rsidR="00F1181A" w:rsidRDefault="00F1181A">
          <w:pPr>
            <w:pStyle w:val="TOC3"/>
            <w:tabs>
              <w:tab w:val="right" w:leader="dot" w:pos="9354"/>
            </w:tabs>
            <w:rPr>
              <w:noProof/>
            </w:rPr>
          </w:pPr>
          <w:hyperlink w:anchor="_Toc227531982" w:history="1">
            <w:r w:rsidRPr="00EA104D">
              <w:rPr>
                <w:rStyle w:val="Hyperlink"/>
                <w:noProof/>
              </w:rPr>
              <w:t>2.2.6 Performance Metrics</w:t>
            </w:r>
            <w:r>
              <w:rPr>
                <w:noProof/>
                <w:webHidden/>
              </w:rPr>
              <w:tab/>
            </w:r>
            <w:r>
              <w:rPr>
                <w:noProof/>
                <w:webHidden/>
              </w:rPr>
              <w:fldChar w:fldCharType="begin"/>
            </w:r>
            <w:r>
              <w:rPr>
                <w:noProof/>
                <w:webHidden/>
              </w:rPr>
              <w:instrText xml:space="preserve"> PAGEREF _Toc227531982 \h </w:instrText>
            </w:r>
            <w:r>
              <w:rPr>
                <w:noProof/>
                <w:webHidden/>
              </w:rPr>
            </w:r>
            <w:r>
              <w:rPr>
                <w:noProof/>
                <w:webHidden/>
              </w:rPr>
              <w:fldChar w:fldCharType="separate"/>
            </w:r>
            <w:r>
              <w:rPr>
                <w:noProof/>
                <w:webHidden/>
              </w:rPr>
              <w:t>16</w:t>
            </w:r>
            <w:r>
              <w:rPr>
                <w:noProof/>
                <w:webHidden/>
              </w:rPr>
              <w:fldChar w:fldCharType="end"/>
            </w:r>
          </w:hyperlink>
        </w:p>
        <w:p w14:paraId="04F34E97" w14:textId="24AFCB3A" w:rsidR="00F1181A" w:rsidRDefault="00F1181A">
          <w:pPr>
            <w:pStyle w:val="TOC2"/>
            <w:tabs>
              <w:tab w:val="right" w:leader="dot" w:pos="9354"/>
            </w:tabs>
            <w:rPr>
              <w:noProof/>
            </w:rPr>
          </w:pPr>
          <w:hyperlink w:anchor="_Toc227531983" w:history="1">
            <w:r w:rsidRPr="00EA104D">
              <w:rPr>
                <w:rStyle w:val="Hyperlink"/>
                <w:noProof/>
              </w:rPr>
              <w:t>2.3 Literature Review</w:t>
            </w:r>
            <w:r>
              <w:rPr>
                <w:noProof/>
                <w:webHidden/>
              </w:rPr>
              <w:tab/>
            </w:r>
            <w:r>
              <w:rPr>
                <w:noProof/>
                <w:webHidden/>
              </w:rPr>
              <w:fldChar w:fldCharType="begin"/>
            </w:r>
            <w:r>
              <w:rPr>
                <w:noProof/>
                <w:webHidden/>
              </w:rPr>
              <w:instrText xml:space="preserve"> PAGEREF _Toc227531983 \h </w:instrText>
            </w:r>
            <w:r>
              <w:rPr>
                <w:noProof/>
                <w:webHidden/>
              </w:rPr>
            </w:r>
            <w:r>
              <w:rPr>
                <w:noProof/>
                <w:webHidden/>
              </w:rPr>
              <w:fldChar w:fldCharType="separate"/>
            </w:r>
            <w:r>
              <w:rPr>
                <w:noProof/>
                <w:webHidden/>
              </w:rPr>
              <w:t>18</w:t>
            </w:r>
            <w:r>
              <w:rPr>
                <w:noProof/>
                <w:webHidden/>
              </w:rPr>
              <w:fldChar w:fldCharType="end"/>
            </w:r>
          </w:hyperlink>
        </w:p>
        <w:p w14:paraId="051A9BE0" w14:textId="2D56647F" w:rsidR="00F1181A" w:rsidRDefault="00F1181A">
          <w:pPr>
            <w:pStyle w:val="TOC2"/>
            <w:tabs>
              <w:tab w:val="right" w:leader="dot" w:pos="9354"/>
            </w:tabs>
            <w:rPr>
              <w:noProof/>
            </w:rPr>
          </w:pPr>
          <w:hyperlink w:anchor="_Toc227531984" w:history="1">
            <w:r w:rsidRPr="00EA104D">
              <w:rPr>
                <w:rStyle w:val="Hyperlink"/>
                <w:noProof/>
              </w:rPr>
              <w:t>2.4 Comparative Analysis of Related Work</w:t>
            </w:r>
            <w:r>
              <w:rPr>
                <w:noProof/>
                <w:webHidden/>
              </w:rPr>
              <w:tab/>
            </w:r>
            <w:r>
              <w:rPr>
                <w:noProof/>
                <w:webHidden/>
              </w:rPr>
              <w:fldChar w:fldCharType="begin"/>
            </w:r>
            <w:r>
              <w:rPr>
                <w:noProof/>
                <w:webHidden/>
              </w:rPr>
              <w:instrText xml:space="preserve"> PAGEREF _Toc227531984 \h </w:instrText>
            </w:r>
            <w:r>
              <w:rPr>
                <w:noProof/>
                <w:webHidden/>
              </w:rPr>
            </w:r>
            <w:r>
              <w:rPr>
                <w:noProof/>
                <w:webHidden/>
              </w:rPr>
              <w:fldChar w:fldCharType="separate"/>
            </w:r>
            <w:r>
              <w:rPr>
                <w:noProof/>
                <w:webHidden/>
              </w:rPr>
              <w:t>21</w:t>
            </w:r>
            <w:r>
              <w:rPr>
                <w:noProof/>
                <w:webHidden/>
              </w:rPr>
              <w:fldChar w:fldCharType="end"/>
            </w:r>
          </w:hyperlink>
        </w:p>
        <w:p w14:paraId="68DA8982" w14:textId="29467E00" w:rsidR="00F1181A" w:rsidRDefault="00F1181A">
          <w:pPr>
            <w:pStyle w:val="TOC2"/>
            <w:tabs>
              <w:tab w:val="right" w:leader="dot" w:pos="9354"/>
            </w:tabs>
            <w:rPr>
              <w:noProof/>
            </w:rPr>
          </w:pPr>
          <w:hyperlink w:anchor="_Toc227531985" w:history="1">
            <w:r w:rsidRPr="00EA104D">
              <w:rPr>
                <w:rStyle w:val="Hyperlink"/>
                <w:noProof/>
              </w:rPr>
              <w:t>2.5 Chapter Summary</w:t>
            </w:r>
            <w:r>
              <w:rPr>
                <w:noProof/>
                <w:webHidden/>
              </w:rPr>
              <w:tab/>
            </w:r>
            <w:r>
              <w:rPr>
                <w:noProof/>
                <w:webHidden/>
              </w:rPr>
              <w:fldChar w:fldCharType="begin"/>
            </w:r>
            <w:r>
              <w:rPr>
                <w:noProof/>
                <w:webHidden/>
              </w:rPr>
              <w:instrText xml:space="preserve"> PAGEREF _Toc227531985 \h </w:instrText>
            </w:r>
            <w:r>
              <w:rPr>
                <w:noProof/>
                <w:webHidden/>
              </w:rPr>
            </w:r>
            <w:r>
              <w:rPr>
                <w:noProof/>
                <w:webHidden/>
              </w:rPr>
              <w:fldChar w:fldCharType="separate"/>
            </w:r>
            <w:r>
              <w:rPr>
                <w:noProof/>
                <w:webHidden/>
              </w:rPr>
              <w:t>24</w:t>
            </w:r>
            <w:r>
              <w:rPr>
                <w:noProof/>
                <w:webHidden/>
              </w:rPr>
              <w:fldChar w:fldCharType="end"/>
            </w:r>
          </w:hyperlink>
        </w:p>
        <w:p w14:paraId="22DA35B7" w14:textId="4A226729" w:rsidR="00F1181A" w:rsidRDefault="00F1181A">
          <w:pPr>
            <w:pStyle w:val="TOC1"/>
            <w:tabs>
              <w:tab w:val="right" w:leader="dot" w:pos="9354"/>
            </w:tabs>
            <w:rPr>
              <w:noProof/>
            </w:rPr>
          </w:pPr>
          <w:hyperlink w:anchor="_Toc227531986" w:history="1">
            <w:r w:rsidRPr="00EA104D">
              <w:rPr>
                <w:rStyle w:val="Hyperlink"/>
                <w:noProof/>
              </w:rPr>
              <w:t>Chapter 3 Proposed Approach (Methodology)</w:t>
            </w:r>
            <w:r>
              <w:rPr>
                <w:noProof/>
                <w:webHidden/>
              </w:rPr>
              <w:tab/>
            </w:r>
            <w:r>
              <w:rPr>
                <w:noProof/>
                <w:webHidden/>
              </w:rPr>
              <w:fldChar w:fldCharType="begin"/>
            </w:r>
            <w:r>
              <w:rPr>
                <w:noProof/>
                <w:webHidden/>
              </w:rPr>
              <w:instrText xml:space="preserve"> PAGEREF _Toc227531986 \h </w:instrText>
            </w:r>
            <w:r>
              <w:rPr>
                <w:noProof/>
                <w:webHidden/>
              </w:rPr>
            </w:r>
            <w:r>
              <w:rPr>
                <w:noProof/>
                <w:webHidden/>
              </w:rPr>
              <w:fldChar w:fldCharType="separate"/>
            </w:r>
            <w:r>
              <w:rPr>
                <w:noProof/>
                <w:webHidden/>
              </w:rPr>
              <w:t>25</w:t>
            </w:r>
            <w:r>
              <w:rPr>
                <w:noProof/>
                <w:webHidden/>
              </w:rPr>
              <w:fldChar w:fldCharType="end"/>
            </w:r>
          </w:hyperlink>
        </w:p>
        <w:p w14:paraId="284B8021" w14:textId="36416970" w:rsidR="00F1181A" w:rsidRDefault="00F1181A">
          <w:pPr>
            <w:pStyle w:val="TOC1"/>
            <w:tabs>
              <w:tab w:val="right" w:leader="dot" w:pos="9354"/>
            </w:tabs>
            <w:rPr>
              <w:noProof/>
            </w:rPr>
          </w:pPr>
          <w:hyperlink w:anchor="_Toc227531987" w:history="1">
            <w:r w:rsidRPr="00EA104D">
              <w:rPr>
                <w:rStyle w:val="Hyperlink"/>
                <w:noProof/>
              </w:rPr>
              <w:t>Chapter 4: Experimental Results and Discussion</w:t>
            </w:r>
            <w:r>
              <w:rPr>
                <w:noProof/>
                <w:webHidden/>
              </w:rPr>
              <w:tab/>
            </w:r>
            <w:r>
              <w:rPr>
                <w:noProof/>
                <w:webHidden/>
              </w:rPr>
              <w:fldChar w:fldCharType="begin"/>
            </w:r>
            <w:r>
              <w:rPr>
                <w:noProof/>
                <w:webHidden/>
              </w:rPr>
              <w:instrText xml:space="preserve"> PAGEREF _Toc227531987 \h </w:instrText>
            </w:r>
            <w:r>
              <w:rPr>
                <w:noProof/>
                <w:webHidden/>
              </w:rPr>
            </w:r>
            <w:r>
              <w:rPr>
                <w:noProof/>
                <w:webHidden/>
              </w:rPr>
              <w:fldChar w:fldCharType="separate"/>
            </w:r>
            <w:r>
              <w:rPr>
                <w:noProof/>
                <w:webHidden/>
              </w:rPr>
              <w:t>26</w:t>
            </w:r>
            <w:r>
              <w:rPr>
                <w:noProof/>
                <w:webHidden/>
              </w:rPr>
              <w:fldChar w:fldCharType="end"/>
            </w:r>
          </w:hyperlink>
        </w:p>
        <w:p w14:paraId="737F32E0" w14:textId="12228223" w:rsidR="00F1181A" w:rsidRDefault="00F1181A">
          <w:pPr>
            <w:pStyle w:val="TOC2"/>
            <w:tabs>
              <w:tab w:val="right" w:leader="dot" w:pos="9354"/>
            </w:tabs>
            <w:rPr>
              <w:noProof/>
            </w:rPr>
          </w:pPr>
          <w:hyperlink w:anchor="_Toc227531988" w:history="1">
            <w:r w:rsidRPr="00EA104D">
              <w:rPr>
                <w:rStyle w:val="Hyperlink"/>
                <w:noProof/>
              </w:rPr>
              <w:t>Chapter 5 Conclusion and Future Work</w:t>
            </w:r>
            <w:r>
              <w:rPr>
                <w:noProof/>
                <w:webHidden/>
              </w:rPr>
              <w:tab/>
            </w:r>
            <w:r>
              <w:rPr>
                <w:noProof/>
                <w:webHidden/>
              </w:rPr>
              <w:fldChar w:fldCharType="begin"/>
            </w:r>
            <w:r>
              <w:rPr>
                <w:noProof/>
                <w:webHidden/>
              </w:rPr>
              <w:instrText xml:space="preserve"> PAGEREF _Toc227531988 \h </w:instrText>
            </w:r>
            <w:r>
              <w:rPr>
                <w:noProof/>
                <w:webHidden/>
              </w:rPr>
            </w:r>
            <w:r>
              <w:rPr>
                <w:noProof/>
                <w:webHidden/>
              </w:rPr>
              <w:fldChar w:fldCharType="separate"/>
            </w:r>
            <w:r>
              <w:rPr>
                <w:noProof/>
                <w:webHidden/>
              </w:rPr>
              <w:t>27</w:t>
            </w:r>
            <w:r>
              <w:rPr>
                <w:noProof/>
                <w:webHidden/>
              </w:rPr>
              <w:fldChar w:fldCharType="end"/>
            </w:r>
          </w:hyperlink>
        </w:p>
        <w:p w14:paraId="71CFA0C0" w14:textId="50DED6BB" w:rsidR="00F1181A" w:rsidRDefault="00F1181A">
          <w:pPr>
            <w:pStyle w:val="TOC2"/>
            <w:tabs>
              <w:tab w:val="right" w:leader="dot" w:pos="9354"/>
            </w:tabs>
            <w:rPr>
              <w:noProof/>
            </w:rPr>
          </w:pPr>
          <w:hyperlink w:anchor="_Toc227531989" w:history="1">
            <w:r w:rsidRPr="00EA104D">
              <w:rPr>
                <w:rStyle w:val="Hyperlink"/>
                <w:noProof/>
              </w:rPr>
              <w:t>References</w:t>
            </w:r>
            <w:r>
              <w:rPr>
                <w:noProof/>
                <w:webHidden/>
              </w:rPr>
              <w:tab/>
            </w:r>
            <w:r>
              <w:rPr>
                <w:noProof/>
                <w:webHidden/>
              </w:rPr>
              <w:fldChar w:fldCharType="begin"/>
            </w:r>
            <w:r>
              <w:rPr>
                <w:noProof/>
                <w:webHidden/>
              </w:rPr>
              <w:instrText xml:space="preserve"> PAGEREF _Toc227531989 \h </w:instrText>
            </w:r>
            <w:r>
              <w:rPr>
                <w:noProof/>
                <w:webHidden/>
              </w:rPr>
            </w:r>
            <w:r>
              <w:rPr>
                <w:noProof/>
                <w:webHidden/>
              </w:rPr>
              <w:fldChar w:fldCharType="separate"/>
            </w:r>
            <w:r>
              <w:rPr>
                <w:noProof/>
                <w:webHidden/>
              </w:rPr>
              <w:t>27</w:t>
            </w:r>
            <w:r>
              <w:rPr>
                <w:noProof/>
                <w:webHidden/>
              </w:rPr>
              <w:fldChar w:fldCharType="end"/>
            </w:r>
          </w:hyperlink>
        </w:p>
        <w:p w14:paraId="7AC08197" w14:textId="4556DCD0" w:rsidR="00D527D4" w:rsidRDefault="00000000">
          <w:pPr>
            <w:rPr>
              <w:b/>
              <w:bCs/>
            </w:rPr>
          </w:pPr>
          <w:r>
            <w:fldChar w:fldCharType="end"/>
          </w:r>
        </w:p>
      </w:sdtContent>
    </w:sdt>
    <w:p w14:paraId="46388391" w14:textId="77777777" w:rsidR="00D527D4" w:rsidRDefault="00000000">
      <w:r>
        <w:br w:type="page"/>
      </w:r>
    </w:p>
    <w:p w14:paraId="011C1DBB" w14:textId="77777777" w:rsidR="00D527D4" w:rsidRDefault="00000000">
      <w:pPr>
        <w:pStyle w:val="Heading1"/>
        <w:spacing w:after="156"/>
        <w:ind w:left="-5" w:firstLine="5"/>
      </w:pPr>
      <w:bookmarkStart w:id="6" w:name="_Toc227531964"/>
      <w:r>
        <w:lastRenderedPageBreak/>
        <w:t>List of Abbreviations</w:t>
      </w:r>
      <w:bookmarkEnd w:id="6"/>
      <w:r>
        <w:t xml:space="preserve"> </w:t>
      </w:r>
    </w:p>
    <w:p w14:paraId="2EAD506C" w14:textId="77777777" w:rsidR="00D527D4" w:rsidRDefault="00D527D4">
      <w:pPr>
        <w:spacing w:after="18" w:line="259" w:lineRule="auto"/>
        <w:ind w:left="0" w:firstLine="0"/>
        <w:jc w:val="left"/>
      </w:pPr>
    </w:p>
    <w:p w14:paraId="49F30FA2"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Diabetic Retinopathy (DR)</w:t>
      </w:r>
    </w:p>
    <w:p w14:paraId="0CAB9B60"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Machine Learning (ML)</w:t>
      </w:r>
    </w:p>
    <w:p w14:paraId="2E7461A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Deep Learning (DL)</w:t>
      </w:r>
    </w:p>
    <w:p w14:paraId="41D425B4"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Convolutional Neural Networks (CNNs)</w:t>
      </w:r>
    </w:p>
    <w:p w14:paraId="02B74DE6"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Support Vector Machines (SVM)</w:t>
      </w:r>
    </w:p>
    <w:p w14:paraId="4D342C6C"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True Positives (TP)</w:t>
      </w:r>
    </w:p>
    <w:p w14:paraId="65990A18"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True Negatives (TN)</w:t>
      </w:r>
    </w:p>
    <w:p w14:paraId="3B2529EA"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False Positives (FP)</w:t>
      </w:r>
    </w:p>
    <w:p w14:paraId="1BC5BEC4"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False Negatives (FN)</w:t>
      </w:r>
    </w:p>
    <w:p w14:paraId="0C3426F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 xml:space="preserve">Random Forest (RF) </w:t>
      </w:r>
    </w:p>
    <w:p w14:paraId="47C8A42E"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Vision Transformer (</w:t>
      </w:r>
      <w:proofErr w:type="spellStart"/>
      <w:r>
        <w:rPr>
          <w:color w:val="000000"/>
          <w:sz w:val="20"/>
          <w:szCs w:val="20"/>
        </w:rPr>
        <w:t>ViT</w:t>
      </w:r>
      <w:proofErr w:type="spellEnd"/>
      <w:r>
        <w:rPr>
          <w:color w:val="000000"/>
          <w:sz w:val="20"/>
          <w:szCs w:val="20"/>
        </w:rPr>
        <w:t>)</w:t>
      </w:r>
    </w:p>
    <w:p w14:paraId="774F649B" w14:textId="77777777" w:rsidR="00D527D4" w:rsidRDefault="00000000">
      <w:pPr>
        <w:numPr>
          <w:ilvl w:val="0"/>
          <w:numId w:val="4"/>
        </w:numPr>
        <w:pBdr>
          <w:top w:val="nil"/>
          <w:left w:val="nil"/>
          <w:bottom w:val="nil"/>
          <w:right w:val="nil"/>
          <w:between w:val="nil"/>
        </w:pBdr>
        <w:spacing w:after="0" w:line="360" w:lineRule="auto"/>
        <w:jc w:val="left"/>
        <w:rPr>
          <w:color w:val="000000"/>
          <w:sz w:val="20"/>
          <w:szCs w:val="20"/>
        </w:rPr>
      </w:pPr>
      <w:r>
        <w:rPr>
          <w:color w:val="000000"/>
          <w:sz w:val="20"/>
          <w:szCs w:val="20"/>
        </w:rPr>
        <w:t>Data-efficient Image Transformer (</w:t>
      </w:r>
      <w:proofErr w:type="spellStart"/>
      <w:r>
        <w:rPr>
          <w:color w:val="000000"/>
          <w:sz w:val="20"/>
          <w:szCs w:val="20"/>
        </w:rPr>
        <w:t>DeiT</w:t>
      </w:r>
      <w:proofErr w:type="spellEnd"/>
      <w:r>
        <w:rPr>
          <w:color w:val="000000"/>
          <w:sz w:val="20"/>
          <w:szCs w:val="20"/>
        </w:rPr>
        <w:t>)</w:t>
      </w:r>
    </w:p>
    <w:p w14:paraId="3BD37DBA" w14:textId="77777777" w:rsidR="00D527D4" w:rsidRDefault="00D527D4">
      <w:pPr>
        <w:spacing w:after="292" w:line="276" w:lineRule="auto"/>
        <w:ind w:left="0" w:firstLine="0"/>
        <w:jc w:val="left"/>
      </w:pPr>
    </w:p>
    <w:p w14:paraId="3B8B264E" w14:textId="77777777" w:rsidR="00D527D4" w:rsidRDefault="00000000">
      <w:r>
        <w:br w:type="page"/>
      </w:r>
    </w:p>
    <w:p w14:paraId="64496117" w14:textId="77777777" w:rsidR="00D527D4" w:rsidRDefault="00000000">
      <w:pPr>
        <w:pStyle w:val="Heading1"/>
        <w:spacing w:after="0"/>
        <w:ind w:left="0" w:firstLine="5"/>
      </w:pPr>
      <w:bookmarkStart w:id="7" w:name="_Toc227531965"/>
      <w:r>
        <w:lastRenderedPageBreak/>
        <w:t>List of Figures</w:t>
      </w:r>
      <w:bookmarkEnd w:id="7"/>
      <w:r>
        <w:t xml:space="preserve"> </w:t>
      </w:r>
    </w:p>
    <w:tbl>
      <w:tblPr>
        <w:tblStyle w:val="a"/>
        <w:tblpPr w:leftFromText="180" w:rightFromText="180" w:vertAnchor="text" w:tblpY="196"/>
        <w:tblW w:w="9364"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310"/>
        <w:gridCol w:w="518"/>
        <w:gridCol w:w="536"/>
      </w:tblGrid>
      <w:tr w:rsidR="00D527D4" w14:paraId="6B938358" w14:textId="77777777">
        <w:tc>
          <w:tcPr>
            <w:tcW w:w="8310" w:type="dxa"/>
          </w:tcPr>
          <w:p w14:paraId="6E1E98A1" w14:textId="77777777" w:rsidR="00D527D4" w:rsidRDefault="00000000">
            <w:pPr>
              <w:spacing w:line="259" w:lineRule="auto"/>
              <w:ind w:left="0" w:firstLine="0"/>
              <w:jc w:val="left"/>
              <w:rPr>
                <w:sz w:val="20"/>
                <w:szCs w:val="20"/>
              </w:rPr>
            </w:pPr>
            <w:r>
              <w:rPr>
                <w:sz w:val="20"/>
                <w:szCs w:val="20"/>
              </w:rPr>
              <w:t>Figure 1: AI Techniques for Retinal Image</w:t>
            </w:r>
          </w:p>
        </w:tc>
        <w:tc>
          <w:tcPr>
            <w:tcW w:w="518" w:type="dxa"/>
          </w:tcPr>
          <w:p w14:paraId="26D23A32" w14:textId="77777777" w:rsidR="00D527D4" w:rsidRDefault="00D527D4">
            <w:pPr>
              <w:spacing w:line="259" w:lineRule="auto"/>
              <w:ind w:left="0" w:firstLine="0"/>
              <w:jc w:val="left"/>
              <w:rPr>
                <w:sz w:val="20"/>
                <w:szCs w:val="20"/>
              </w:rPr>
            </w:pPr>
          </w:p>
        </w:tc>
        <w:tc>
          <w:tcPr>
            <w:tcW w:w="536" w:type="dxa"/>
          </w:tcPr>
          <w:p w14:paraId="6A0F649B" w14:textId="4CA813A2" w:rsidR="00D527D4" w:rsidRDefault="00F1181A">
            <w:pPr>
              <w:bidi/>
              <w:spacing w:line="259" w:lineRule="auto"/>
              <w:ind w:left="0" w:firstLine="0"/>
              <w:jc w:val="left"/>
              <w:rPr>
                <w:sz w:val="20"/>
                <w:szCs w:val="20"/>
              </w:rPr>
            </w:pPr>
            <w:r>
              <w:rPr>
                <w:sz w:val="20"/>
                <w:szCs w:val="20"/>
              </w:rPr>
              <w:t>7</w:t>
            </w:r>
          </w:p>
        </w:tc>
      </w:tr>
      <w:tr w:rsidR="00D527D4" w14:paraId="3EAB6C8F" w14:textId="77777777">
        <w:tc>
          <w:tcPr>
            <w:tcW w:w="8310" w:type="dxa"/>
          </w:tcPr>
          <w:p w14:paraId="1522BC89" w14:textId="77777777" w:rsidR="00D527D4" w:rsidRDefault="00000000">
            <w:pPr>
              <w:spacing w:line="259" w:lineRule="auto"/>
              <w:ind w:left="0" w:firstLine="0"/>
              <w:jc w:val="left"/>
              <w:rPr>
                <w:sz w:val="20"/>
                <w:szCs w:val="20"/>
              </w:rPr>
            </w:pPr>
            <w:r>
              <w:rPr>
                <w:sz w:val="20"/>
                <w:szCs w:val="20"/>
              </w:rPr>
              <w:t>Figure 2: SVM separation of DR and healthy classes</w:t>
            </w:r>
          </w:p>
        </w:tc>
        <w:tc>
          <w:tcPr>
            <w:tcW w:w="518" w:type="dxa"/>
          </w:tcPr>
          <w:p w14:paraId="70A78718" w14:textId="77777777" w:rsidR="00D527D4" w:rsidRDefault="00D527D4">
            <w:pPr>
              <w:spacing w:line="259" w:lineRule="auto"/>
              <w:ind w:left="0" w:firstLine="0"/>
              <w:jc w:val="left"/>
              <w:rPr>
                <w:sz w:val="20"/>
                <w:szCs w:val="20"/>
              </w:rPr>
            </w:pPr>
          </w:p>
        </w:tc>
        <w:tc>
          <w:tcPr>
            <w:tcW w:w="536" w:type="dxa"/>
          </w:tcPr>
          <w:p w14:paraId="65F68DD1" w14:textId="6EDD51E6" w:rsidR="00D527D4" w:rsidRDefault="00F1181A">
            <w:pPr>
              <w:bidi/>
              <w:spacing w:line="259" w:lineRule="auto"/>
              <w:ind w:left="0" w:firstLine="0"/>
              <w:jc w:val="left"/>
              <w:rPr>
                <w:sz w:val="20"/>
                <w:szCs w:val="20"/>
              </w:rPr>
            </w:pPr>
            <w:r>
              <w:rPr>
                <w:sz w:val="20"/>
                <w:szCs w:val="20"/>
              </w:rPr>
              <w:t>8</w:t>
            </w:r>
          </w:p>
        </w:tc>
      </w:tr>
      <w:tr w:rsidR="00D527D4" w14:paraId="4BA3ED17" w14:textId="77777777">
        <w:tc>
          <w:tcPr>
            <w:tcW w:w="8310" w:type="dxa"/>
          </w:tcPr>
          <w:p w14:paraId="5170776D" w14:textId="77777777" w:rsidR="00D527D4" w:rsidRDefault="00000000">
            <w:pPr>
              <w:spacing w:line="259" w:lineRule="auto"/>
              <w:ind w:left="0" w:firstLine="0"/>
              <w:jc w:val="left"/>
              <w:rPr>
                <w:sz w:val="20"/>
                <w:szCs w:val="20"/>
              </w:rPr>
            </w:pPr>
            <w:r>
              <w:rPr>
                <w:sz w:val="20"/>
                <w:szCs w:val="20"/>
              </w:rPr>
              <w:t>Figure 3: Random Forest for classification by majority voting</w:t>
            </w:r>
          </w:p>
        </w:tc>
        <w:tc>
          <w:tcPr>
            <w:tcW w:w="518" w:type="dxa"/>
          </w:tcPr>
          <w:p w14:paraId="62A26364" w14:textId="77777777" w:rsidR="00D527D4" w:rsidRDefault="00D527D4">
            <w:pPr>
              <w:spacing w:line="259" w:lineRule="auto"/>
              <w:ind w:left="0" w:firstLine="0"/>
              <w:jc w:val="left"/>
              <w:rPr>
                <w:sz w:val="20"/>
                <w:szCs w:val="20"/>
              </w:rPr>
            </w:pPr>
          </w:p>
        </w:tc>
        <w:tc>
          <w:tcPr>
            <w:tcW w:w="536" w:type="dxa"/>
          </w:tcPr>
          <w:p w14:paraId="0ACBE885" w14:textId="72CC2C2C" w:rsidR="00D527D4" w:rsidRDefault="004E2FA9">
            <w:pPr>
              <w:bidi/>
              <w:spacing w:line="259" w:lineRule="auto"/>
              <w:ind w:left="0" w:firstLine="0"/>
              <w:jc w:val="left"/>
              <w:rPr>
                <w:sz w:val="20"/>
                <w:szCs w:val="20"/>
              </w:rPr>
            </w:pPr>
            <w:r>
              <w:rPr>
                <w:sz w:val="20"/>
                <w:szCs w:val="20"/>
              </w:rPr>
              <w:t>8</w:t>
            </w:r>
          </w:p>
        </w:tc>
      </w:tr>
      <w:tr w:rsidR="00D527D4" w14:paraId="1EBEBE8A" w14:textId="77777777">
        <w:tc>
          <w:tcPr>
            <w:tcW w:w="8310" w:type="dxa"/>
          </w:tcPr>
          <w:p w14:paraId="6ACB5CBA" w14:textId="77777777" w:rsidR="00D527D4" w:rsidRDefault="00000000">
            <w:pPr>
              <w:spacing w:line="259" w:lineRule="auto"/>
              <w:ind w:left="0" w:firstLine="0"/>
              <w:jc w:val="left"/>
              <w:rPr>
                <w:sz w:val="20"/>
                <w:szCs w:val="20"/>
              </w:rPr>
            </w:pPr>
            <w:r>
              <w:rPr>
                <w:sz w:val="20"/>
                <w:szCs w:val="20"/>
              </w:rPr>
              <w:t>Figure 4: KNN classification using closest neighbors</w:t>
            </w:r>
          </w:p>
        </w:tc>
        <w:tc>
          <w:tcPr>
            <w:tcW w:w="518" w:type="dxa"/>
          </w:tcPr>
          <w:p w14:paraId="16B12F74" w14:textId="77777777" w:rsidR="00D527D4" w:rsidRDefault="00D527D4">
            <w:pPr>
              <w:spacing w:line="259" w:lineRule="auto"/>
              <w:ind w:left="0" w:firstLine="0"/>
              <w:jc w:val="left"/>
              <w:rPr>
                <w:sz w:val="20"/>
                <w:szCs w:val="20"/>
              </w:rPr>
            </w:pPr>
          </w:p>
        </w:tc>
        <w:tc>
          <w:tcPr>
            <w:tcW w:w="536" w:type="dxa"/>
          </w:tcPr>
          <w:p w14:paraId="26762D90" w14:textId="77777777" w:rsidR="00D527D4" w:rsidRDefault="00000000">
            <w:pPr>
              <w:bidi/>
              <w:spacing w:line="259" w:lineRule="auto"/>
              <w:ind w:left="0" w:firstLine="0"/>
              <w:jc w:val="left"/>
              <w:rPr>
                <w:sz w:val="20"/>
                <w:szCs w:val="20"/>
              </w:rPr>
            </w:pPr>
            <w:r>
              <w:rPr>
                <w:sz w:val="20"/>
                <w:szCs w:val="20"/>
              </w:rPr>
              <w:t>9</w:t>
            </w:r>
          </w:p>
        </w:tc>
      </w:tr>
      <w:tr w:rsidR="00D527D4" w14:paraId="2254D71B" w14:textId="77777777">
        <w:tc>
          <w:tcPr>
            <w:tcW w:w="8310" w:type="dxa"/>
          </w:tcPr>
          <w:p w14:paraId="16A063B7" w14:textId="77777777" w:rsidR="00D527D4" w:rsidRDefault="00000000">
            <w:pPr>
              <w:spacing w:line="259" w:lineRule="auto"/>
              <w:ind w:left="0" w:firstLine="0"/>
              <w:jc w:val="left"/>
              <w:rPr>
                <w:sz w:val="20"/>
                <w:szCs w:val="20"/>
              </w:rPr>
            </w:pPr>
            <w:r>
              <w:rPr>
                <w:sz w:val="20"/>
                <w:szCs w:val="20"/>
              </w:rPr>
              <w:t>Figure 5: Three models for retinal feature extraction in DR detection</w:t>
            </w:r>
          </w:p>
        </w:tc>
        <w:tc>
          <w:tcPr>
            <w:tcW w:w="518" w:type="dxa"/>
          </w:tcPr>
          <w:p w14:paraId="221E2412" w14:textId="77777777" w:rsidR="00D527D4" w:rsidRDefault="00D527D4">
            <w:pPr>
              <w:spacing w:line="259" w:lineRule="auto"/>
              <w:ind w:left="0" w:firstLine="0"/>
              <w:jc w:val="left"/>
              <w:rPr>
                <w:sz w:val="20"/>
                <w:szCs w:val="20"/>
              </w:rPr>
            </w:pPr>
          </w:p>
        </w:tc>
        <w:tc>
          <w:tcPr>
            <w:tcW w:w="536" w:type="dxa"/>
          </w:tcPr>
          <w:p w14:paraId="795A900A" w14:textId="370C91BE" w:rsidR="00D527D4" w:rsidRDefault="00242B89">
            <w:pPr>
              <w:bidi/>
              <w:spacing w:line="259" w:lineRule="auto"/>
              <w:ind w:left="0" w:firstLine="0"/>
              <w:jc w:val="left"/>
              <w:rPr>
                <w:sz w:val="20"/>
                <w:szCs w:val="20"/>
              </w:rPr>
            </w:pPr>
            <w:r>
              <w:rPr>
                <w:sz w:val="20"/>
                <w:szCs w:val="20"/>
              </w:rPr>
              <w:t>10</w:t>
            </w:r>
          </w:p>
        </w:tc>
      </w:tr>
      <w:tr w:rsidR="00D527D4" w14:paraId="3FE2B147" w14:textId="77777777">
        <w:tc>
          <w:tcPr>
            <w:tcW w:w="8310" w:type="dxa"/>
          </w:tcPr>
          <w:p w14:paraId="2BCCE9DF" w14:textId="77777777" w:rsidR="00D527D4" w:rsidRDefault="00000000">
            <w:pPr>
              <w:spacing w:line="259" w:lineRule="auto"/>
              <w:ind w:left="0" w:firstLine="0"/>
              <w:jc w:val="left"/>
              <w:rPr>
                <w:sz w:val="20"/>
                <w:szCs w:val="20"/>
              </w:rPr>
            </w:pPr>
            <w:r>
              <w:rPr>
                <w:sz w:val="20"/>
                <w:szCs w:val="20"/>
              </w:rPr>
              <w:t>Figure 6: Comparison of models for DR feature extraction</w:t>
            </w:r>
          </w:p>
        </w:tc>
        <w:tc>
          <w:tcPr>
            <w:tcW w:w="518" w:type="dxa"/>
          </w:tcPr>
          <w:p w14:paraId="6F34D94A" w14:textId="77777777" w:rsidR="00D527D4" w:rsidRDefault="00D527D4">
            <w:pPr>
              <w:spacing w:line="259" w:lineRule="auto"/>
              <w:ind w:left="0" w:firstLine="0"/>
              <w:jc w:val="left"/>
              <w:rPr>
                <w:sz w:val="20"/>
                <w:szCs w:val="20"/>
              </w:rPr>
            </w:pPr>
          </w:p>
        </w:tc>
        <w:tc>
          <w:tcPr>
            <w:tcW w:w="536" w:type="dxa"/>
          </w:tcPr>
          <w:p w14:paraId="5980DE72" w14:textId="2623606B" w:rsidR="00D527D4" w:rsidRDefault="004E2FA9">
            <w:pPr>
              <w:bidi/>
              <w:spacing w:line="259" w:lineRule="auto"/>
              <w:ind w:left="0" w:firstLine="0"/>
              <w:jc w:val="left"/>
              <w:rPr>
                <w:sz w:val="20"/>
                <w:szCs w:val="20"/>
              </w:rPr>
            </w:pPr>
            <w:r>
              <w:rPr>
                <w:sz w:val="20"/>
                <w:szCs w:val="20"/>
              </w:rPr>
              <w:t>11</w:t>
            </w:r>
          </w:p>
        </w:tc>
      </w:tr>
      <w:tr w:rsidR="00D527D4" w14:paraId="01FAD3A5" w14:textId="77777777">
        <w:tc>
          <w:tcPr>
            <w:tcW w:w="8310" w:type="dxa"/>
          </w:tcPr>
          <w:p w14:paraId="76B7BFEA" w14:textId="77777777" w:rsidR="00D527D4" w:rsidRDefault="00000000">
            <w:pPr>
              <w:spacing w:line="259" w:lineRule="auto"/>
              <w:ind w:left="0" w:firstLine="0"/>
              <w:jc w:val="left"/>
              <w:rPr>
                <w:sz w:val="20"/>
                <w:szCs w:val="20"/>
              </w:rPr>
            </w:pPr>
            <w:r>
              <w:rPr>
                <w:sz w:val="20"/>
                <w:szCs w:val="20"/>
              </w:rPr>
              <w:t>Figure 7: Patch-based self-attention image classification</w:t>
            </w:r>
          </w:p>
        </w:tc>
        <w:tc>
          <w:tcPr>
            <w:tcW w:w="518" w:type="dxa"/>
          </w:tcPr>
          <w:p w14:paraId="024A6D05" w14:textId="77777777" w:rsidR="00D527D4" w:rsidRDefault="00D527D4">
            <w:pPr>
              <w:spacing w:line="259" w:lineRule="auto"/>
              <w:ind w:left="0" w:firstLine="0"/>
              <w:jc w:val="left"/>
              <w:rPr>
                <w:sz w:val="20"/>
                <w:szCs w:val="20"/>
              </w:rPr>
            </w:pPr>
          </w:p>
        </w:tc>
        <w:tc>
          <w:tcPr>
            <w:tcW w:w="536" w:type="dxa"/>
          </w:tcPr>
          <w:p w14:paraId="7C4519C7" w14:textId="22ED889B" w:rsidR="00D527D4" w:rsidRDefault="004E2FA9">
            <w:pPr>
              <w:bidi/>
              <w:spacing w:line="259" w:lineRule="auto"/>
              <w:ind w:left="0" w:firstLine="0"/>
              <w:jc w:val="left"/>
              <w:rPr>
                <w:sz w:val="20"/>
                <w:szCs w:val="20"/>
              </w:rPr>
            </w:pPr>
            <w:r>
              <w:rPr>
                <w:sz w:val="20"/>
                <w:szCs w:val="20"/>
              </w:rPr>
              <w:t>12</w:t>
            </w:r>
          </w:p>
        </w:tc>
      </w:tr>
      <w:tr w:rsidR="00D527D4" w14:paraId="67736C58" w14:textId="77777777">
        <w:tc>
          <w:tcPr>
            <w:tcW w:w="8310" w:type="dxa"/>
          </w:tcPr>
          <w:p w14:paraId="0E961E29" w14:textId="77777777" w:rsidR="00D527D4" w:rsidRDefault="00000000">
            <w:pPr>
              <w:spacing w:line="259" w:lineRule="auto"/>
              <w:ind w:left="0" w:firstLine="0"/>
              <w:jc w:val="left"/>
              <w:rPr>
                <w:sz w:val="20"/>
                <w:szCs w:val="20"/>
              </w:rPr>
            </w:pPr>
            <w:r>
              <w:rPr>
                <w:sz w:val="20"/>
                <w:szCs w:val="20"/>
              </w:rPr>
              <w:t>Figure 8: Swin Transformer with shifted window attention</w:t>
            </w:r>
          </w:p>
        </w:tc>
        <w:tc>
          <w:tcPr>
            <w:tcW w:w="518" w:type="dxa"/>
          </w:tcPr>
          <w:p w14:paraId="300FCDBC" w14:textId="77777777" w:rsidR="00D527D4" w:rsidRDefault="00D527D4">
            <w:pPr>
              <w:spacing w:line="259" w:lineRule="auto"/>
              <w:ind w:left="0" w:firstLine="0"/>
              <w:jc w:val="left"/>
              <w:rPr>
                <w:sz w:val="20"/>
                <w:szCs w:val="20"/>
              </w:rPr>
            </w:pPr>
          </w:p>
        </w:tc>
        <w:tc>
          <w:tcPr>
            <w:tcW w:w="536" w:type="dxa"/>
          </w:tcPr>
          <w:p w14:paraId="695470AC" w14:textId="3C94AF8F" w:rsidR="00D527D4" w:rsidRDefault="004E2FA9">
            <w:pPr>
              <w:bidi/>
              <w:spacing w:line="259" w:lineRule="auto"/>
              <w:ind w:left="0" w:firstLine="0"/>
              <w:jc w:val="left"/>
              <w:rPr>
                <w:sz w:val="20"/>
                <w:szCs w:val="20"/>
              </w:rPr>
            </w:pPr>
            <w:r>
              <w:rPr>
                <w:sz w:val="20"/>
                <w:szCs w:val="20"/>
              </w:rPr>
              <w:t>13</w:t>
            </w:r>
          </w:p>
        </w:tc>
      </w:tr>
      <w:tr w:rsidR="00D527D4" w14:paraId="25A4EB77" w14:textId="77777777">
        <w:tc>
          <w:tcPr>
            <w:tcW w:w="8310" w:type="dxa"/>
          </w:tcPr>
          <w:p w14:paraId="52106175" w14:textId="77777777" w:rsidR="00D527D4" w:rsidRDefault="00000000">
            <w:pPr>
              <w:spacing w:line="259" w:lineRule="auto"/>
              <w:ind w:left="0" w:firstLine="0"/>
              <w:jc w:val="left"/>
              <w:rPr>
                <w:sz w:val="20"/>
                <w:szCs w:val="20"/>
              </w:rPr>
            </w:pPr>
            <w:r>
              <w:rPr>
                <w:sz w:val="20"/>
                <w:szCs w:val="20"/>
              </w:rPr>
              <w:t xml:space="preserve">Figure 9: </w:t>
            </w:r>
            <w:proofErr w:type="spellStart"/>
            <w:r>
              <w:rPr>
                <w:sz w:val="20"/>
                <w:szCs w:val="20"/>
              </w:rPr>
              <w:t>DeiT</w:t>
            </w:r>
            <w:proofErr w:type="spellEnd"/>
            <w:r>
              <w:rPr>
                <w:sz w:val="20"/>
                <w:szCs w:val="20"/>
              </w:rPr>
              <w:t xml:space="preserve"> for efficient learning through knowledge distillation</w:t>
            </w:r>
          </w:p>
        </w:tc>
        <w:tc>
          <w:tcPr>
            <w:tcW w:w="518" w:type="dxa"/>
          </w:tcPr>
          <w:p w14:paraId="59779826" w14:textId="77777777" w:rsidR="00D527D4" w:rsidRDefault="00D527D4">
            <w:pPr>
              <w:spacing w:line="259" w:lineRule="auto"/>
              <w:ind w:left="0" w:firstLine="0"/>
              <w:jc w:val="left"/>
              <w:rPr>
                <w:sz w:val="20"/>
                <w:szCs w:val="20"/>
              </w:rPr>
            </w:pPr>
          </w:p>
        </w:tc>
        <w:tc>
          <w:tcPr>
            <w:tcW w:w="536" w:type="dxa"/>
          </w:tcPr>
          <w:p w14:paraId="5C14D10E" w14:textId="1576B8B7" w:rsidR="00D527D4" w:rsidRDefault="004E2FA9">
            <w:pPr>
              <w:bidi/>
              <w:spacing w:line="259" w:lineRule="auto"/>
              <w:ind w:left="0" w:firstLine="0"/>
              <w:jc w:val="left"/>
              <w:rPr>
                <w:sz w:val="20"/>
                <w:szCs w:val="20"/>
              </w:rPr>
            </w:pPr>
            <w:r>
              <w:rPr>
                <w:sz w:val="20"/>
                <w:szCs w:val="20"/>
              </w:rPr>
              <w:t>14</w:t>
            </w:r>
          </w:p>
        </w:tc>
      </w:tr>
    </w:tbl>
    <w:p w14:paraId="42EA04DA" w14:textId="77777777" w:rsidR="00D527D4" w:rsidRDefault="00D527D4">
      <w:pPr>
        <w:spacing w:after="0" w:line="259" w:lineRule="auto"/>
        <w:ind w:left="0" w:firstLine="0"/>
        <w:jc w:val="left"/>
      </w:pPr>
    </w:p>
    <w:p w14:paraId="26C90A1F" w14:textId="77777777" w:rsidR="00D527D4" w:rsidRDefault="00000000">
      <w:r>
        <w:br w:type="page"/>
      </w:r>
    </w:p>
    <w:p w14:paraId="09960275" w14:textId="77777777" w:rsidR="00D527D4" w:rsidRDefault="00000000">
      <w:pPr>
        <w:pStyle w:val="Heading1"/>
        <w:spacing w:after="150"/>
        <w:ind w:left="-5" w:firstLine="5"/>
      </w:pPr>
      <w:bookmarkStart w:id="8" w:name="_Toc227531966"/>
      <w:r>
        <w:lastRenderedPageBreak/>
        <w:t>List of Tables</w:t>
      </w:r>
      <w:bookmarkEnd w:id="8"/>
      <w:r>
        <w:t xml:space="preserve"> </w:t>
      </w:r>
    </w:p>
    <w:p w14:paraId="5AE90903" w14:textId="4EBE0653" w:rsidR="00D527D4" w:rsidRDefault="00000000">
      <w:pPr>
        <w:pStyle w:val="Heading3"/>
        <w:keepNext w:val="0"/>
        <w:keepLines w:val="0"/>
        <w:numPr>
          <w:ilvl w:val="0"/>
          <w:numId w:val="8"/>
        </w:numPr>
        <w:spacing w:before="280" w:after="80" w:line="360" w:lineRule="auto"/>
        <w:ind w:left="540"/>
        <w:jc w:val="both"/>
        <w:rPr>
          <w:b w:val="0"/>
          <w:bCs w:val="0"/>
          <w:sz w:val="18"/>
          <w:szCs w:val="18"/>
        </w:rPr>
      </w:pPr>
      <w:bookmarkStart w:id="9" w:name="_Toc227531967"/>
      <w:r>
        <w:rPr>
          <w:b w:val="0"/>
          <w:bCs w:val="0"/>
          <w:sz w:val="18"/>
          <w:szCs w:val="18"/>
        </w:rPr>
        <w:t xml:space="preserve">Comparative Study of Diabetic Retinopathy Detection Methods                                                                                          </w:t>
      </w:r>
      <w:bookmarkEnd w:id="9"/>
      <w:r w:rsidR="00F1181A">
        <w:rPr>
          <w:b w:val="0"/>
          <w:bCs w:val="0"/>
          <w:sz w:val="18"/>
          <w:szCs w:val="18"/>
        </w:rPr>
        <w:t>22,23</w:t>
      </w:r>
    </w:p>
    <w:p w14:paraId="390B8F02" w14:textId="77777777" w:rsidR="00D527D4" w:rsidRDefault="00D527D4">
      <w:pPr>
        <w:sectPr w:rsidR="00D527D4">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0B7A0E2E" w14:textId="77777777" w:rsidR="00D527D4" w:rsidRDefault="00000000">
      <w:pPr>
        <w:pStyle w:val="Heading1"/>
        <w:ind w:left="20" w:firstLine="437"/>
      </w:pPr>
      <w:bookmarkStart w:id="10" w:name="_Toc227531968"/>
      <w:r>
        <w:lastRenderedPageBreak/>
        <w:t>Chapter 1 Introduction</w:t>
      </w:r>
      <w:bookmarkEnd w:id="10"/>
      <w:r>
        <w:t xml:space="preserve"> </w:t>
      </w:r>
    </w:p>
    <w:p w14:paraId="647EB501" w14:textId="77777777" w:rsidR="00D527D4" w:rsidRDefault="00000000">
      <w:pPr>
        <w:pStyle w:val="Heading2"/>
        <w:ind w:left="0" w:firstLine="0"/>
      </w:pPr>
      <w:bookmarkStart w:id="11" w:name="_Toc227531969"/>
      <w:r>
        <w:t>1.1 Overview</w:t>
      </w:r>
      <w:bookmarkEnd w:id="11"/>
      <w:r>
        <w:t xml:space="preserve"> </w:t>
      </w:r>
    </w:p>
    <w:p w14:paraId="1E02AD87" w14:textId="441706DF" w:rsidR="00BB58F2" w:rsidRDefault="00BB58F2" w:rsidP="008E3DDF">
      <w:pPr>
        <w:spacing w:line="360" w:lineRule="auto"/>
        <w:rPr>
          <w:b/>
          <w:bCs/>
          <w:rtl/>
          <w:lang w:val="en-US"/>
        </w:rPr>
      </w:pPr>
      <w:bookmarkStart w:id="12" w:name="_Toc227531970"/>
      <w:r w:rsidRPr="00BB58F2">
        <w:rPr>
          <w:lang w:val="en-US"/>
        </w:rPr>
        <w:t>One of the most threatening consequences of diabetes is diabetic retinopathy, which causes many preventable cases of blindness. This problem occurs due to the appearance of certain pathologies in the blood capillaries of the retina caused by hyperglycemia. Pathologies include, among other things, aneurisms, exudation, and bleeding. As they tend to progress quietly and gradually, and not all of them are evident at first, it is very important to detect them to avoid irreversible changes to the patient's vision</w:t>
      </w:r>
      <w:r w:rsidRPr="00BB58F2">
        <w:rPr>
          <w:b/>
          <w:bCs/>
          <w:lang w:val="en-US"/>
        </w:rPr>
        <w:t>.[1]</w:t>
      </w:r>
      <w:r w:rsidRPr="00BB58F2">
        <w:rPr>
          <w:lang w:val="en-US"/>
        </w:rPr>
        <w:t xml:space="preserve"> At present, the diagnosis of diabetic retinopathy involves manual examination of photographs of the bottom of the eye made by an ophthalmologist. Although it can be reliably applied to clinical practice, such a method is usually quite time-consuming, as well as subjective and dependent on the skills of a specialist. Furthermore, this method proves difficult to apply in mass screenings, during which the number of people to be examined often exceeds available human resources. Therefore, there is growing interest in using artificial intelligence and automated techniques that will allow doctors to diagnose diabetic retinopathy more easily and accurately</w:t>
      </w:r>
      <w:r w:rsidRPr="00BB58F2">
        <w:rPr>
          <w:b/>
          <w:bCs/>
          <w:lang w:val="en-US"/>
        </w:rPr>
        <w:t>.[2]</w:t>
      </w:r>
      <w:r w:rsidRPr="00BB58F2">
        <w:rPr>
          <w:lang w:val="en-US"/>
        </w:rPr>
        <w:t xml:space="preserve"> The development of artificial intelligence, machine learning, and, in particular, deep learning has created new opportunities for medical image analysis. For example, convolutional neural networks show excellent results in the extraction of visual characteristics from the bottom of the eye. Machine learning classifiers, such as Random Forest, are known for their reliability and versatility. More recent transformer-based methods also promise a higher level of understanding the overall context of the image. Considering the existing approaches, this research project seeks to combine ResNet and Swin Transformer architectures for image pre-processing and extraction of distinctive </w:t>
      </w:r>
      <w:r w:rsidRPr="00BB58F2">
        <w:rPr>
          <w:lang w:val="en-US"/>
        </w:rPr>
        <w:lastRenderedPageBreak/>
        <w:t>features and employ Random Forest classifier for the final classification stage. This research will focus on exploring the potential of applying preprocessing, expansion, and classification based on extracted features in diagnosing diabetic retinopathy</w:t>
      </w:r>
      <w:r w:rsidRPr="00BB58F2">
        <w:rPr>
          <w:b/>
          <w:bCs/>
          <w:lang w:val="en-US"/>
        </w:rPr>
        <w:t>.[3]</w:t>
      </w:r>
    </w:p>
    <w:p w14:paraId="48370B22" w14:textId="77777777" w:rsidR="00BB58F2" w:rsidRDefault="00BB58F2" w:rsidP="00BB58F2">
      <w:pPr>
        <w:spacing w:line="360" w:lineRule="auto"/>
        <w:rPr>
          <w:b/>
          <w:bCs/>
          <w:rtl/>
          <w:lang w:val="en-US"/>
        </w:rPr>
      </w:pPr>
    </w:p>
    <w:p w14:paraId="5CBC649C" w14:textId="7106694D" w:rsidR="00D527D4" w:rsidRDefault="00000000">
      <w:pPr>
        <w:pStyle w:val="Heading2"/>
        <w:ind w:left="0" w:firstLine="0"/>
      </w:pPr>
      <w:r>
        <w:t>1.2 Problem Definition</w:t>
      </w:r>
      <w:bookmarkEnd w:id="12"/>
      <w:r>
        <w:t xml:space="preserve"> </w:t>
      </w:r>
    </w:p>
    <w:p w14:paraId="0353D1B7" w14:textId="77777777" w:rsidR="00BB58F2" w:rsidRPr="00BB58F2" w:rsidRDefault="00BB58F2" w:rsidP="008E3DDF">
      <w:pPr>
        <w:spacing w:line="360" w:lineRule="auto"/>
        <w:rPr>
          <w:lang w:val="en-US"/>
        </w:rPr>
      </w:pPr>
      <w:bookmarkStart w:id="13" w:name="_Toc227531971"/>
      <w:r w:rsidRPr="00BB58F2">
        <w:rPr>
          <w:lang w:val="en-US"/>
        </w:rPr>
        <w:t>Diabetic retinopathy is one of those conditions that doesn't get enough attention until it's almost too late for the patient yet it's a leading cause of vision loss that, with the right tools, is entirely preventable if it's caught early. The challenge is that diagnosing it today still relies heavily on doctors manually examining retinal images, a process that's not only time-consuming but subject to the kind of variability that comes with any human judgment call, especially in situations where expert knowledge may not be readily available.</w:t>
      </w:r>
    </w:p>
    <w:p w14:paraId="41A116B2" w14:textId="77777777" w:rsidR="00BB58F2" w:rsidRPr="00BB58F2" w:rsidRDefault="00BB58F2" w:rsidP="008E3DDF">
      <w:pPr>
        <w:spacing w:line="360" w:lineRule="auto"/>
        <w:rPr>
          <w:lang w:val="en-US"/>
        </w:rPr>
      </w:pPr>
      <w:r w:rsidRPr="00BB58F2">
        <w:rPr>
          <w:lang w:val="en-US"/>
        </w:rPr>
        <w:t>Machine learning has stepped in as a promising alternative, and honestly, the early results have been encouraging. But it's not a solved problem. Real-world retinal images vary Significantly in quality, the more severe stages of DR are far rarer in datasets than milder ones, and most models are built around a single architectural approach which means they tend to miss features that fall outside their particular "lens." No single model sees the full picture, and that gap shows in performance of the accuracy of results.</w:t>
      </w:r>
    </w:p>
    <w:p w14:paraId="5BF093DD" w14:textId="10B6F682" w:rsidR="00BB58F2" w:rsidRPr="00BB58F2" w:rsidRDefault="00BB58F2" w:rsidP="003D0697">
      <w:pPr>
        <w:spacing w:line="360" w:lineRule="auto"/>
        <w:rPr>
          <w:lang w:val="en-US"/>
        </w:rPr>
      </w:pPr>
      <w:r w:rsidRPr="00BB58F2">
        <w:rPr>
          <w:lang w:val="en-US"/>
        </w:rPr>
        <w:t>That's the gap that this research is trying to close. The idea is straightforward: if one approach misses things another catches</w:t>
      </w:r>
      <w:r w:rsidR="008E3DDF">
        <w:rPr>
          <w:lang w:val="en-US"/>
        </w:rPr>
        <w:t>, b</w:t>
      </w:r>
      <w:r w:rsidR="008E3DDF" w:rsidRPr="00BB58F2">
        <w:rPr>
          <w:lang w:val="en-US"/>
        </w:rPr>
        <w:t>y fusing features extracted through both ResNet and the Swin Transformer and then running them through a Random Forest classifier this thesis explores whether a hybrid strategy can outperform what any single method achieves alone, ultimately moving us closer to a diagnostic tool that's reliable enough to trust in a clinical practice setting.</w:t>
      </w:r>
    </w:p>
    <w:p w14:paraId="4555BC7D" w14:textId="77777777" w:rsidR="009544EA" w:rsidRPr="00B77129" w:rsidRDefault="009544EA" w:rsidP="009544EA">
      <w:pPr>
        <w:spacing w:line="360" w:lineRule="auto"/>
        <w:ind w:left="180"/>
        <w:rPr>
          <w:rtl/>
          <w:lang w:val="en-US"/>
        </w:rPr>
      </w:pPr>
    </w:p>
    <w:p w14:paraId="5D026276" w14:textId="4ACFAA3B" w:rsidR="00D527D4" w:rsidRPr="00635870" w:rsidRDefault="00000000" w:rsidP="00F34948">
      <w:pPr>
        <w:pStyle w:val="Heading2"/>
        <w:ind w:left="0" w:firstLine="0"/>
      </w:pPr>
      <w:r>
        <w:lastRenderedPageBreak/>
        <w:t>1.3 Thesis Objectives</w:t>
      </w:r>
      <w:bookmarkEnd w:id="13"/>
      <w:r>
        <w:t xml:space="preserve"> </w:t>
      </w:r>
    </w:p>
    <w:p w14:paraId="60A00500" w14:textId="77777777" w:rsidR="00BB58F2" w:rsidRDefault="00BB58F2" w:rsidP="008E3DDF">
      <w:pPr>
        <w:spacing w:line="360" w:lineRule="auto"/>
        <w:rPr>
          <w:rtl/>
          <w:lang w:val="en-US"/>
        </w:rPr>
      </w:pPr>
      <w:bookmarkStart w:id="14" w:name="_Toc227531972"/>
      <w:r w:rsidRPr="00BB58F2">
        <w:rPr>
          <w:lang w:val="en-US"/>
        </w:rPr>
        <w:t>The main goal of the thesis is to design an effective and accurate automated system to classify diabetic retinopathy with the help of retinal fundus images. For this purpose, the research study employs a combination of image pre-processing, deep feature extraction, and machine learning based classification. ResNet and Swin Transformer have been used for the extraction of relevant retinal features, and thereafter, the classification has been done using Random Forest technique. The proposed model is assessed based on various performance metrics such as accuracy, precision, recall, F1-score, specificity, and AUC. Additionally, the performance of the proposed model is compared with traditional deep learning techniques.</w:t>
      </w:r>
    </w:p>
    <w:p w14:paraId="6E80ECB1" w14:textId="77777777" w:rsidR="008E3DDF" w:rsidRDefault="008E3DDF" w:rsidP="00BB58F2">
      <w:pPr>
        <w:spacing w:line="360" w:lineRule="auto"/>
        <w:ind w:left="450"/>
        <w:rPr>
          <w:b/>
          <w:bCs/>
          <w:rtl/>
          <w:lang w:val="en-US"/>
        </w:rPr>
      </w:pPr>
    </w:p>
    <w:p w14:paraId="690958FD" w14:textId="40D5AECF" w:rsidR="00D527D4" w:rsidRDefault="00000000">
      <w:pPr>
        <w:pStyle w:val="Heading2"/>
        <w:ind w:left="0" w:firstLine="0"/>
      </w:pPr>
      <w:r>
        <w:t>1.4 Thesis Contribution</w:t>
      </w:r>
      <w:bookmarkEnd w:id="14"/>
      <w:r>
        <w:t xml:space="preserve"> </w:t>
      </w:r>
    </w:p>
    <w:p w14:paraId="1DF80321" w14:textId="41D78B9E" w:rsidR="008E3DDF" w:rsidRDefault="008E3DDF" w:rsidP="008E3DDF">
      <w:pPr>
        <w:spacing w:line="360" w:lineRule="auto"/>
      </w:pPr>
      <w:r>
        <w:t>This study develops an efficient automatic system to classify diabetic retinopathy through using a combination of image processing, deep feature learning, and machine learning-based classification, this is achieved as follows:</w:t>
      </w:r>
    </w:p>
    <w:p w14:paraId="40697957" w14:textId="508AD5CD" w:rsidR="008E3DDF" w:rsidRDefault="008E3DDF" w:rsidP="008E3DDF">
      <w:pPr>
        <w:spacing w:line="360" w:lineRule="auto"/>
      </w:pPr>
      <w:r>
        <w:t>Create a hybrid model based on ResNet and Swin Transformers for feature learning from retinal images.</w:t>
      </w:r>
    </w:p>
    <w:p w14:paraId="2960DCB8" w14:textId="6C46360C" w:rsidR="008E3DDF" w:rsidRDefault="008E3DDF" w:rsidP="008E3DDF">
      <w:pPr>
        <w:spacing w:line="360" w:lineRule="auto"/>
      </w:pPr>
      <w:r>
        <w:t>Implementing the Random Forest algorithm as the final classifier in the process.</w:t>
      </w:r>
    </w:p>
    <w:p w14:paraId="040037B8" w14:textId="414923C5" w:rsidR="008E3DDF" w:rsidRDefault="008E3DDF" w:rsidP="008E3DDF">
      <w:pPr>
        <w:spacing w:line="360" w:lineRule="auto"/>
      </w:pPr>
      <w:r>
        <w:t>The performance of the created model is evaluated in terms of accuracy, precision, recall, F1-score, specificity, and area under curve (AUC).</w:t>
      </w:r>
    </w:p>
    <w:p w14:paraId="0B5127E3" w14:textId="095743BD" w:rsidR="0011227E" w:rsidRDefault="008E3DDF" w:rsidP="008E3DDF">
      <w:pPr>
        <w:spacing w:line="360" w:lineRule="auto"/>
      </w:pPr>
      <w:r>
        <w:t>Compare the created model with existing baselines for diabetic retinopathy classification.</w:t>
      </w:r>
    </w:p>
    <w:p w14:paraId="1FFFA71B" w14:textId="77777777" w:rsidR="0011227E" w:rsidRDefault="0011227E" w:rsidP="0011227E">
      <w:pPr>
        <w:pBdr>
          <w:top w:val="nil"/>
          <w:left w:val="nil"/>
          <w:bottom w:val="nil"/>
          <w:right w:val="nil"/>
          <w:between w:val="nil"/>
        </w:pBdr>
        <w:tabs>
          <w:tab w:val="left" w:pos="360"/>
        </w:tabs>
        <w:spacing w:after="0" w:line="360" w:lineRule="auto"/>
        <w:ind w:left="450" w:firstLine="0"/>
        <w:rPr>
          <w:b/>
          <w:bCs/>
          <w:color w:val="000000"/>
          <w:rtl/>
        </w:rPr>
      </w:pPr>
    </w:p>
    <w:p w14:paraId="59CEC102" w14:textId="77777777" w:rsidR="008E3DDF" w:rsidRDefault="008E3DDF" w:rsidP="0011227E">
      <w:pPr>
        <w:pBdr>
          <w:top w:val="nil"/>
          <w:left w:val="nil"/>
          <w:bottom w:val="nil"/>
          <w:right w:val="nil"/>
          <w:between w:val="nil"/>
        </w:pBdr>
        <w:tabs>
          <w:tab w:val="left" w:pos="360"/>
        </w:tabs>
        <w:spacing w:after="0" w:line="360" w:lineRule="auto"/>
        <w:ind w:left="450" w:firstLine="0"/>
        <w:rPr>
          <w:b/>
          <w:bCs/>
          <w:color w:val="000000"/>
        </w:rPr>
      </w:pPr>
    </w:p>
    <w:p w14:paraId="44325157" w14:textId="77777777" w:rsidR="00D527D4" w:rsidRDefault="00000000">
      <w:pPr>
        <w:pStyle w:val="Heading2"/>
        <w:ind w:left="0" w:firstLine="0"/>
      </w:pPr>
      <w:bookmarkStart w:id="15" w:name="_Toc227531973"/>
      <w:r>
        <w:lastRenderedPageBreak/>
        <w:t>1.5 Thesis Organization</w:t>
      </w:r>
      <w:bookmarkEnd w:id="15"/>
      <w:r>
        <w:t xml:space="preserve"> </w:t>
      </w:r>
    </w:p>
    <w:p w14:paraId="438CF419" w14:textId="77777777" w:rsidR="0011227E" w:rsidRDefault="0011227E" w:rsidP="0011227E">
      <w:pPr>
        <w:rPr>
          <w:lang w:val="en-US"/>
        </w:rPr>
      </w:pPr>
      <w:r w:rsidRPr="0011227E">
        <w:rPr>
          <w:lang w:val="en-US"/>
        </w:rPr>
        <w:t>The rest of this dissertation will be organized as follows:</w:t>
      </w:r>
    </w:p>
    <w:p w14:paraId="4148AA6A" w14:textId="77777777" w:rsidR="001F0C30" w:rsidRPr="0011227E" w:rsidRDefault="001F0C30" w:rsidP="0011227E">
      <w:pPr>
        <w:rPr>
          <w:lang w:val="en-US"/>
        </w:rPr>
      </w:pPr>
    </w:p>
    <w:p w14:paraId="6AFBD5FA" w14:textId="77777777" w:rsidR="008E3DDF" w:rsidRPr="008E3DDF" w:rsidRDefault="008E3DDF" w:rsidP="008E3DDF">
      <w:pPr>
        <w:pStyle w:val="ListParagraph"/>
        <w:numPr>
          <w:ilvl w:val="0"/>
          <w:numId w:val="13"/>
        </w:numPr>
        <w:rPr>
          <w:lang w:val="en-US"/>
        </w:rPr>
      </w:pPr>
      <w:r w:rsidRPr="008E3DDF">
        <w:rPr>
          <w:b/>
          <w:bCs/>
          <w:lang w:val="en-US"/>
        </w:rPr>
        <w:t>Chapter 2</w:t>
      </w:r>
      <w:r w:rsidRPr="008E3DDF">
        <w:rPr>
          <w:lang w:val="en-US"/>
        </w:rPr>
        <w:t xml:space="preserve"> lays the groundwork, covering the theoretical background behind diabetic retinopathy screening from the medical side of the disease itself to the machine learning, deep learning, and transformer-based approaches used to analyze retinal images. It also walks through the evaluation metrics used in classification tasks and situates this work within the broader body of existing literature.</w:t>
      </w:r>
    </w:p>
    <w:p w14:paraId="5A4CCD28" w14:textId="77777777" w:rsidR="008E3DDF" w:rsidRPr="008E3DDF" w:rsidRDefault="008E3DDF" w:rsidP="008E3DDF">
      <w:pPr>
        <w:rPr>
          <w:lang w:val="en-US"/>
        </w:rPr>
      </w:pPr>
    </w:p>
    <w:p w14:paraId="4F6762C1" w14:textId="77777777" w:rsidR="008E3DDF" w:rsidRPr="008E3DDF" w:rsidRDefault="008E3DDF" w:rsidP="008E3DDF">
      <w:pPr>
        <w:pStyle w:val="ListParagraph"/>
        <w:numPr>
          <w:ilvl w:val="0"/>
          <w:numId w:val="13"/>
        </w:numPr>
        <w:rPr>
          <w:lang w:val="en-US"/>
        </w:rPr>
      </w:pPr>
      <w:r w:rsidRPr="008E3DDF">
        <w:rPr>
          <w:b/>
          <w:bCs/>
          <w:lang w:val="en-US"/>
        </w:rPr>
        <w:t>Chapter 3</w:t>
      </w:r>
      <w:r w:rsidRPr="008E3DDF">
        <w:rPr>
          <w:lang w:val="en-US"/>
        </w:rPr>
        <w:t xml:space="preserve"> covers the proposed methodology in full detail. This includes how the data was collected and enhanced, why ResNet and Swin Transformer were chosen as the backbone for feature extraction, how those features are brought together through fusion, and how the final classification is carried out using Random Forest.</w:t>
      </w:r>
    </w:p>
    <w:p w14:paraId="4C445D2E" w14:textId="77777777" w:rsidR="008E3DDF" w:rsidRPr="008E3DDF" w:rsidRDefault="008E3DDF" w:rsidP="008E3DDF">
      <w:pPr>
        <w:rPr>
          <w:lang w:val="en-US"/>
        </w:rPr>
      </w:pPr>
    </w:p>
    <w:p w14:paraId="75B78A18" w14:textId="77777777" w:rsidR="008E3DDF" w:rsidRPr="008E3DDF" w:rsidRDefault="008E3DDF" w:rsidP="008E3DDF">
      <w:pPr>
        <w:pStyle w:val="ListParagraph"/>
        <w:numPr>
          <w:ilvl w:val="0"/>
          <w:numId w:val="13"/>
        </w:numPr>
        <w:rPr>
          <w:lang w:val="en-US"/>
        </w:rPr>
      </w:pPr>
      <w:r w:rsidRPr="008E3DDF">
        <w:rPr>
          <w:b/>
          <w:bCs/>
          <w:lang w:val="en-US"/>
        </w:rPr>
        <w:t>Chapter 4</w:t>
      </w:r>
      <w:r w:rsidRPr="008E3DDF">
        <w:rPr>
          <w:lang w:val="en-US"/>
        </w:rPr>
        <w:t xml:space="preserve"> shifts to results. The proposed framework is evaluated across several performance metrics, and its outputs are compared against baseline models to get a clearer sense of where it stands and what it actually adds.</w:t>
      </w:r>
    </w:p>
    <w:p w14:paraId="1D39B980" w14:textId="77777777" w:rsidR="008E3DDF" w:rsidRPr="008E3DDF" w:rsidRDefault="008E3DDF" w:rsidP="008E3DDF">
      <w:pPr>
        <w:rPr>
          <w:lang w:val="en-US"/>
        </w:rPr>
      </w:pPr>
    </w:p>
    <w:p w14:paraId="7D0C357B" w14:textId="4A8E23DD" w:rsidR="00D527D4" w:rsidRPr="008E3DDF" w:rsidRDefault="008E3DDF" w:rsidP="008E3DDF">
      <w:pPr>
        <w:pStyle w:val="ListParagraph"/>
        <w:numPr>
          <w:ilvl w:val="0"/>
          <w:numId w:val="13"/>
        </w:numPr>
        <w:rPr>
          <w:lang w:val="en-US"/>
        </w:rPr>
      </w:pPr>
      <w:r w:rsidRPr="008E3DDF">
        <w:rPr>
          <w:lang w:val="en-US"/>
        </w:rPr>
        <w:t xml:space="preserve">Finally, </w:t>
      </w:r>
      <w:r w:rsidRPr="008E3DDF">
        <w:rPr>
          <w:b/>
          <w:bCs/>
          <w:lang w:val="en-US"/>
        </w:rPr>
        <w:t>Chapter 5</w:t>
      </w:r>
      <w:r w:rsidRPr="008E3DDF">
        <w:rPr>
          <w:lang w:val="en-US"/>
        </w:rPr>
        <w:t xml:space="preserve"> concludes the dissertation by summarizing the main findings, the limitations of the current approach, and pointing toward what future research in this area.</w:t>
      </w:r>
      <w:r w:rsidR="00F532A6" w:rsidRPr="008E3DDF">
        <w:rPr>
          <w:lang w:val="en-US"/>
        </w:rPr>
        <w:br w:type="page"/>
      </w:r>
    </w:p>
    <w:p w14:paraId="586CAC5D" w14:textId="77777777" w:rsidR="00D527D4" w:rsidRDefault="00000000">
      <w:pPr>
        <w:pStyle w:val="Heading1"/>
        <w:ind w:left="10" w:firstLine="437"/>
      </w:pPr>
      <w:bookmarkStart w:id="16" w:name="_Toc227531974"/>
      <w:r>
        <w:lastRenderedPageBreak/>
        <w:t>Chapter 2 Background and Related Work:</w:t>
      </w:r>
      <w:bookmarkEnd w:id="16"/>
    </w:p>
    <w:p w14:paraId="5C1D4F37" w14:textId="77777777" w:rsidR="00D527D4" w:rsidRDefault="00000000">
      <w:pPr>
        <w:pStyle w:val="Heading2"/>
        <w:ind w:left="0" w:firstLine="0"/>
      </w:pPr>
      <w:bookmarkStart w:id="17" w:name="_Toc227531975"/>
      <w:r>
        <w:t>2.1 Introduction</w:t>
      </w:r>
      <w:bookmarkEnd w:id="17"/>
    </w:p>
    <w:p w14:paraId="0D056852" w14:textId="77777777" w:rsidR="008831FC" w:rsidRDefault="008831FC" w:rsidP="008831FC">
      <w:pPr>
        <w:tabs>
          <w:tab w:val="left" w:pos="360"/>
        </w:tabs>
        <w:spacing w:line="360" w:lineRule="auto"/>
        <w:ind w:left="180"/>
        <w:rPr>
          <w:rtl/>
        </w:rPr>
      </w:pPr>
      <w:bookmarkStart w:id="18" w:name="_Toc227531976"/>
      <w:r w:rsidRPr="00290054">
        <w:t>This chapter provides theoretical foundations regarding application of artificial intelligence techniques in detection of diabetic retinopathy. The chapter begins with introduction of diabetic retinopathy, highlighting the importance of its timely diagnosis due to serious implications on health and well-being. It continues with discussion of application of artificial intelligence techniques in medical image analysis, namely machine learning, deep learning, and transformers that show high potential for detection of diabetic retinopathy. Further, the chapter discusses metrics that can be used to measure performance of diabetic retinopathy classifiers, such as accuracy, precision, recall, F1 score, specificity, confusion matrix, and AUC. In addition, the rationale behind choosing these specific metrics is discussed, including problems with class imbalance and reliability of classifiers that have significance in medical image analysis. Lastly, literature review on previous research in domain of diabetic retinopathy classification is provided in order to reveal gaps in current literature.</w:t>
      </w:r>
    </w:p>
    <w:p w14:paraId="4B38AA67" w14:textId="77777777" w:rsidR="0067585D" w:rsidRDefault="0067585D" w:rsidP="008831FC">
      <w:pPr>
        <w:tabs>
          <w:tab w:val="left" w:pos="360"/>
        </w:tabs>
        <w:spacing w:line="360" w:lineRule="auto"/>
        <w:ind w:left="180"/>
      </w:pPr>
    </w:p>
    <w:p w14:paraId="0A2CB1C2" w14:textId="0AEFE25C" w:rsidR="00D527D4" w:rsidRDefault="00000000" w:rsidP="007825C1">
      <w:pPr>
        <w:pStyle w:val="Heading2"/>
        <w:ind w:left="0" w:firstLine="0"/>
      </w:pPr>
      <w:r>
        <w:t>2.2 Background</w:t>
      </w:r>
      <w:bookmarkEnd w:id="18"/>
    </w:p>
    <w:p w14:paraId="473A3972" w14:textId="77777777" w:rsidR="0067585D" w:rsidRPr="009957DE" w:rsidRDefault="0067585D" w:rsidP="0067585D">
      <w:pPr>
        <w:keepNext/>
        <w:keepLines/>
        <w:spacing w:after="292" w:line="264" w:lineRule="auto"/>
        <w:ind w:left="180"/>
        <w:outlineLvl w:val="2"/>
        <w:rPr>
          <w:b/>
          <w:bCs/>
          <w:color w:val="000000"/>
          <w:szCs w:val="28"/>
        </w:rPr>
      </w:pPr>
      <w:r w:rsidRPr="00625A13">
        <w:rPr>
          <w:b/>
          <w:bCs/>
          <w:color w:val="000000"/>
          <w:szCs w:val="28"/>
        </w:rPr>
        <w:t>2.2.1 Diabetic Retinopathy Overview</w:t>
      </w:r>
    </w:p>
    <w:p w14:paraId="1FBAB45D" w14:textId="77777777" w:rsidR="0067585D" w:rsidRPr="00CA0FF7" w:rsidRDefault="0067585D" w:rsidP="0067585D">
      <w:pPr>
        <w:spacing w:line="360" w:lineRule="auto"/>
        <w:ind w:left="180"/>
        <w:rPr>
          <w:b/>
          <w:bCs/>
        </w:rPr>
      </w:pPr>
      <w:r w:rsidRPr="00CA0FF7">
        <w:t xml:space="preserve">Diabetic retinopathy (DR) is among the most frequently occurring microangiopathies associated with diabetes mellitus, which causes serious vision problems all around the world. It occurs because chronic elevation of blood glucose damages blood vessels of the retina. Microaneurysms, hemorrhages, exudates, cotton wool spots, and even neovascularization – all these are the features of the disease. However, being a progressive condition which might be asymptomatic for </w:t>
      </w:r>
      <w:r w:rsidRPr="00CA0FF7">
        <w:lastRenderedPageBreak/>
        <w:t xml:space="preserve">a certain period of time, DR requires routine screening in order to diagnose it timely and treat accordingly. Since this condition can occur insidiously and remain without symptoms in its earlier stages, it is vital for regular testing to be carried out in order to detect this condition. This condition is classified clinically in various grades depending on their severity, starting from mild or moderate non-proliferative diabetic retinopathy, progressing through to severe non-proliferative and proliferative diabetic retinopathy. The correct diagnosis of the different stages of diabetic retinopathy is very important because it is highly dependent upon the stage at which the patient is for treatment. As such, there has been an increased use of computerized systems for the diagnosis of diabetic retinopathy </w:t>
      </w:r>
      <w:r w:rsidRPr="0067585D">
        <w:rPr>
          <w:b/>
          <w:bCs/>
        </w:rPr>
        <w:t>[4]</w:t>
      </w:r>
      <w:r w:rsidRPr="00CA0FF7">
        <w:t xml:space="preserve">. </w:t>
      </w:r>
    </w:p>
    <w:p w14:paraId="7296E142" w14:textId="77777777" w:rsidR="00D527D4" w:rsidRDefault="00D527D4">
      <w:pPr>
        <w:ind w:left="10" w:firstLine="437"/>
        <w:rPr>
          <w:b/>
          <w:bCs/>
        </w:rPr>
      </w:pPr>
    </w:p>
    <w:p w14:paraId="214C8E73" w14:textId="77777777" w:rsidR="00D527D4" w:rsidRDefault="00000000">
      <w:pPr>
        <w:pStyle w:val="Heading3"/>
        <w:ind w:left="180" w:firstLine="0"/>
      </w:pPr>
      <w:bookmarkStart w:id="19" w:name="_Toc227531978"/>
      <w:r>
        <w:t>2.2.2 Artificial Intelligence in Medical Image Analysis:</w:t>
      </w:r>
      <w:bookmarkEnd w:id="19"/>
    </w:p>
    <w:p w14:paraId="114268B3" w14:textId="2000051E" w:rsidR="00D527D4" w:rsidRDefault="008C2300" w:rsidP="00900E3B">
      <w:pPr>
        <w:spacing w:line="360" w:lineRule="auto"/>
        <w:ind w:left="180" w:firstLine="0"/>
      </w:pPr>
      <w:r w:rsidRPr="008C2300">
        <w:t xml:space="preserve">The utilization of Artificial Intelligence has made its way into current medicine in terms of usage in analyzing medical images. The usage of AI-based algorithms has the capacity to train itself by detecting patterns from big data and help in performing tasks such as disease detection, grading, and decision-making. Retinal image analysis involves extensive use of Artificial Intelligence techniques such as in identifying disease-related features, grading, and </w:t>
      </w:r>
      <w:proofErr w:type="gramStart"/>
      <w:r w:rsidRPr="008C2300">
        <w:t>large scale</w:t>
      </w:r>
      <w:proofErr w:type="gramEnd"/>
      <w:r w:rsidRPr="008C2300">
        <w:t xml:space="preserve"> screening purposes. Machine Learning One of the main subfields of AI is machine learning. Machine learning algorithms require a feature extractor to first extract the relevant feature followed by the utilization of classifiers. Some of the relevant features which are used in medical imaging include texture, shape, intensity, and vessel characteristics. However, while the traditional machine learning algorithms have the ability to yield good performance, it is quite sensitive with regards to the feature extraction phase. Deep Learning </w:t>
      </w:r>
      <w:proofErr w:type="gramStart"/>
      <w:r w:rsidRPr="008C2300">
        <w:t>The</w:t>
      </w:r>
      <w:proofErr w:type="gramEnd"/>
      <w:r w:rsidRPr="008C2300">
        <w:t xml:space="preserve"> Convolutional Neural Network is a deep learning algorithm that is quite extensively used in image classification because it can classify images by extracting both low-level and high-level visual features. </w:t>
      </w:r>
      <w:r w:rsidRPr="00900E3B">
        <w:lastRenderedPageBreak/>
        <w:t>Recently there has also been the use of transformers for medical images. Consequently, the transformer network has the ability to detect more contexts within images than other networks. Therefore, both CNNs and transformers are emerging trends in DR detection</w:t>
      </w:r>
      <w:r w:rsidRPr="00900E3B">
        <w:t xml:space="preserve"> [</w:t>
      </w:r>
      <w:r w:rsidR="001F5322" w:rsidRPr="00900E3B">
        <w:t>4] [5], as shown in Figure 1:</w:t>
      </w:r>
    </w:p>
    <w:p w14:paraId="76AD593B" w14:textId="3BD123F8" w:rsidR="00635870" w:rsidRDefault="003D0697" w:rsidP="00635870">
      <w:pPr>
        <w:spacing w:line="360" w:lineRule="auto"/>
        <w:ind w:left="180" w:firstLine="0"/>
      </w:pPr>
      <w:r>
        <w:rPr>
          <w:noProof/>
        </w:rPr>
        <w:drawing>
          <wp:anchor distT="0" distB="0" distL="114300" distR="114300" simplePos="0" relativeHeight="251669504" behindDoc="0" locked="0" layoutInCell="1" hidden="0" allowOverlap="1" wp14:anchorId="46AEC27B" wp14:editId="402C82C3">
            <wp:simplePos x="0" y="0"/>
            <wp:positionH relativeFrom="column">
              <wp:posOffset>123825</wp:posOffset>
            </wp:positionH>
            <wp:positionV relativeFrom="paragraph">
              <wp:posOffset>17780</wp:posOffset>
            </wp:positionV>
            <wp:extent cx="5457825" cy="2943225"/>
            <wp:effectExtent l="0" t="0" r="9525" b="9525"/>
            <wp:wrapSquare wrapText="bothSides" distT="0" distB="0" distL="114300" distR="114300"/>
            <wp:docPr id="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t="9628" b="11129"/>
                    <a:stretch>
                      <a:fillRect/>
                    </a:stretch>
                  </pic:blipFill>
                  <pic:spPr>
                    <a:xfrm>
                      <a:off x="0" y="0"/>
                      <a:ext cx="5457825" cy="2943225"/>
                    </a:xfrm>
                    <a:prstGeom prst="rect">
                      <a:avLst/>
                    </a:prstGeom>
                    <a:ln/>
                  </pic:spPr>
                </pic:pic>
              </a:graphicData>
            </a:graphic>
            <wp14:sizeRelH relativeFrom="margin">
              <wp14:pctWidth>0</wp14:pctWidth>
            </wp14:sizeRelH>
            <wp14:sizeRelV relativeFrom="margin">
              <wp14:pctHeight>0</wp14:pctHeight>
            </wp14:sizeRelV>
          </wp:anchor>
        </w:drawing>
      </w:r>
    </w:p>
    <w:p w14:paraId="749BF2AC" w14:textId="3620D269" w:rsidR="00635870" w:rsidRDefault="00635870" w:rsidP="00635870">
      <w:pPr>
        <w:spacing w:line="360" w:lineRule="auto"/>
        <w:ind w:left="180" w:firstLine="0"/>
      </w:pPr>
    </w:p>
    <w:p w14:paraId="4B00DD79" w14:textId="5D6C18E7" w:rsidR="00635870" w:rsidRDefault="00635870" w:rsidP="00635870">
      <w:pPr>
        <w:spacing w:line="360" w:lineRule="auto"/>
        <w:ind w:left="180" w:firstLine="0"/>
      </w:pPr>
    </w:p>
    <w:p w14:paraId="76B08CDC" w14:textId="42511692" w:rsidR="00635870" w:rsidRDefault="00635870" w:rsidP="00635870">
      <w:pPr>
        <w:spacing w:line="360" w:lineRule="auto"/>
        <w:ind w:left="180" w:firstLine="0"/>
      </w:pPr>
    </w:p>
    <w:p w14:paraId="76353345" w14:textId="1885E9B7" w:rsidR="00635870" w:rsidRDefault="00635870" w:rsidP="00635870">
      <w:pPr>
        <w:spacing w:line="360" w:lineRule="auto"/>
        <w:ind w:left="180" w:firstLine="0"/>
      </w:pPr>
    </w:p>
    <w:p w14:paraId="30EF989B" w14:textId="21BFD233" w:rsidR="00A102E6" w:rsidRDefault="00000000" w:rsidP="00635870">
      <w:pPr>
        <w:ind w:left="0" w:firstLine="0"/>
      </w:pPr>
      <w:bookmarkStart w:id="20" w:name="_heading=h.dsrbb4w6fypd" w:colFirst="0" w:colLast="0"/>
      <w:bookmarkEnd w:id="20"/>
      <w:r>
        <w:t xml:space="preserve">  </w:t>
      </w:r>
    </w:p>
    <w:p w14:paraId="0703BBEF" w14:textId="77777777" w:rsidR="00A102E6" w:rsidRDefault="00A102E6" w:rsidP="00635870">
      <w:pPr>
        <w:ind w:left="0" w:firstLine="0"/>
      </w:pPr>
    </w:p>
    <w:p w14:paraId="75253B79" w14:textId="77777777" w:rsidR="00A102E6" w:rsidRDefault="00A102E6" w:rsidP="00635870">
      <w:pPr>
        <w:ind w:left="0" w:firstLine="0"/>
      </w:pPr>
    </w:p>
    <w:p w14:paraId="212438B4" w14:textId="77777777" w:rsidR="00A102E6" w:rsidRDefault="00000000" w:rsidP="00A102E6">
      <w:pPr>
        <w:ind w:left="270" w:firstLine="0"/>
        <w:rPr>
          <w:b/>
          <w:bCs/>
          <w:sz w:val="18"/>
          <w:szCs w:val="18"/>
        </w:rPr>
      </w:pPr>
      <w:r>
        <w:rPr>
          <w:b/>
          <w:bCs/>
          <w:sz w:val="18"/>
          <w:szCs w:val="18"/>
        </w:rPr>
        <w:t>Figure 1: AI Techniques for Retinal Image Analysis [4] [5]</w:t>
      </w:r>
    </w:p>
    <w:p w14:paraId="6C178E92" w14:textId="77777777" w:rsidR="00A102E6" w:rsidRDefault="00A102E6" w:rsidP="00A102E6">
      <w:pPr>
        <w:ind w:left="270" w:firstLine="0"/>
        <w:rPr>
          <w:b/>
          <w:bCs/>
          <w:sz w:val="18"/>
          <w:szCs w:val="18"/>
        </w:rPr>
      </w:pPr>
    </w:p>
    <w:p w14:paraId="2A4CC208" w14:textId="05A0277D" w:rsidR="00D527D4" w:rsidRPr="00A102E6" w:rsidRDefault="00000000" w:rsidP="00A102E6">
      <w:pPr>
        <w:pStyle w:val="Heading3"/>
        <w:ind w:left="180" w:firstLine="0"/>
      </w:pPr>
      <w:bookmarkStart w:id="21" w:name="_Toc227531979"/>
      <w:r>
        <w:t>2.2.3 Diabetic Retinopathy Detection Using Machine Learning</w:t>
      </w:r>
      <w:bookmarkEnd w:id="21"/>
    </w:p>
    <w:p w14:paraId="27766F21" w14:textId="4DB34ADB" w:rsidR="008C2300" w:rsidRDefault="008C2300" w:rsidP="00900E3B">
      <w:pPr>
        <w:spacing w:line="360" w:lineRule="auto"/>
        <w:ind w:left="180" w:firstLine="0"/>
        <w:rPr>
          <w:b/>
          <w:bCs/>
        </w:rPr>
      </w:pPr>
      <w:r w:rsidRPr="00900E3B">
        <w:t xml:space="preserve">Machine learning techniques for the detection of diabetic retinopathy have seen extensive use, wherein the process of feature extraction and that of classification were performed in two different processes. Here, the features of an image were extracted through manual or deep learning methods, followed by prediction of the disease class using an existing algorithm </w:t>
      </w:r>
      <w:r w:rsidRPr="00900E3B">
        <w:t>and such a methodology survived the test of time for a very good reason. It provides a perfect balance of efficiency, whereby the performance of the model is competitive but still allows more transparency with regard to the factors being considered. The interpretability of the model is definitely one of its strengths, as is the reduced cost of training compared to other approaches</w:t>
      </w:r>
      <w:r w:rsidRPr="008C2300">
        <w:t>.</w:t>
      </w:r>
    </w:p>
    <w:p w14:paraId="689EED80" w14:textId="05920415" w:rsidR="008C2300" w:rsidRPr="008C2300" w:rsidRDefault="008C2300" w:rsidP="008C2300"/>
    <w:p w14:paraId="229035D2" w14:textId="06824328" w:rsidR="00D527D4" w:rsidRDefault="00000000" w:rsidP="008C2300">
      <w:pPr>
        <w:pStyle w:val="Heading4"/>
        <w:spacing w:line="276" w:lineRule="auto"/>
      </w:pPr>
      <w:r>
        <w:lastRenderedPageBreak/>
        <w:t>1. Support Vector Machines (SVM)</w:t>
      </w:r>
    </w:p>
    <w:p w14:paraId="116D8F16" w14:textId="01CA17B4" w:rsidR="00D527D4" w:rsidRDefault="003D0697" w:rsidP="00627933">
      <w:pPr>
        <w:spacing w:before="240" w:after="240" w:line="360" w:lineRule="auto"/>
        <w:ind w:left="450" w:firstLine="0"/>
      </w:pPr>
      <w:r>
        <w:rPr>
          <w:noProof/>
        </w:rPr>
        <w:drawing>
          <wp:anchor distT="0" distB="0" distL="114300" distR="114300" simplePos="0" relativeHeight="251660288" behindDoc="0" locked="0" layoutInCell="1" hidden="0" allowOverlap="1" wp14:anchorId="2D14FAC1" wp14:editId="7FCDEB99">
            <wp:simplePos x="0" y="0"/>
            <wp:positionH relativeFrom="column">
              <wp:posOffset>296545</wp:posOffset>
            </wp:positionH>
            <wp:positionV relativeFrom="paragraph">
              <wp:posOffset>2213610</wp:posOffset>
            </wp:positionV>
            <wp:extent cx="5026025" cy="1665605"/>
            <wp:effectExtent l="0" t="0" r="0" b="0"/>
            <wp:wrapSquare wrapText="bothSides" distT="0" distB="0" distL="114300" distR="1143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l="319" t="17057" r="1544" b="34152"/>
                    <a:stretch>
                      <a:fillRect/>
                    </a:stretch>
                  </pic:blipFill>
                  <pic:spPr>
                    <a:xfrm>
                      <a:off x="0" y="0"/>
                      <a:ext cx="5026025" cy="1665605"/>
                    </a:xfrm>
                    <a:prstGeom prst="rect">
                      <a:avLst/>
                    </a:prstGeom>
                    <a:ln/>
                  </pic:spPr>
                </pic:pic>
              </a:graphicData>
            </a:graphic>
          </wp:anchor>
        </w:drawing>
      </w:r>
      <w:r w:rsidR="00900E3B" w:rsidRPr="00900E3B">
        <w:t>Support Vector Machine is one of the popular methods used in diagnosis in medical fields. SVM determines the ideal classification boundary in terms of margin maximization between different groups of observations. In the application of classification in diabetic retinopathy diagnosis, SVM performs optimally in scenarios when the classifier has to operate in high-dimensional spaces. Even with fewer data points available for classification, SVM works well since the classifiers are efficient.</w:t>
      </w:r>
      <w:r w:rsidR="00900E3B" w:rsidRPr="00900E3B">
        <w:t xml:space="preserve"> </w:t>
      </w:r>
      <w:r w:rsidR="00627933">
        <w:rPr>
          <w:b/>
          <w:bCs/>
        </w:rPr>
        <w:t>[6]</w:t>
      </w:r>
      <w:r w:rsidR="00627933">
        <w:t>, as shown in Figure 2:</w:t>
      </w:r>
    </w:p>
    <w:p w14:paraId="3316F1A5" w14:textId="5F880F91" w:rsidR="00D527D4" w:rsidRDefault="00D527D4">
      <w:pPr>
        <w:spacing w:before="240" w:after="240" w:line="240" w:lineRule="auto"/>
        <w:ind w:left="0" w:firstLine="0"/>
        <w:rPr>
          <w:b/>
          <w:bCs/>
          <w:sz w:val="18"/>
          <w:szCs w:val="18"/>
        </w:rPr>
      </w:pPr>
    </w:p>
    <w:p w14:paraId="124118B1" w14:textId="77777777" w:rsidR="00D527D4" w:rsidRDefault="00D527D4">
      <w:pPr>
        <w:spacing w:before="240" w:after="240" w:line="240" w:lineRule="auto"/>
        <w:ind w:left="0" w:firstLine="0"/>
        <w:rPr>
          <w:b/>
          <w:bCs/>
          <w:sz w:val="18"/>
          <w:szCs w:val="18"/>
        </w:rPr>
      </w:pPr>
    </w:p>
    <w:p w14:paraId="665CF84B" w14:textId="77777777" w:rsidR="00D527D4" w:rsidRDefault="00D527D4">
      <w:pPr>
        <w:spacing w:before="240" w:after="240" w:line="240" w:lineRule="auto"/>
        <w:ind w:left="0" w:firstLine="0"/>
        <w:rPr>
          <w:b/>
          <w:bCs/>
          <w:sz w:val="18"/>
          <w:szCs w:val="18"/>
        </w:rPr>
      </w:pPr>
    </w:p>
    <w:p w14:paraId="17AE45B7" w14:textId="77777777" w:rsidR="00D527D4" w:rsidRDefault="00D527D4">
      <w:pPr>
        <w:spacing w:before="240" w:after="240" w:line="240" w:lineRule="auto"/>
        <w:ind w:left="0" w:firstLine="0"/>
        <w:rPr>
          <w:b/>
          <w:bCs/>
          <w:sz w:val="18"/>
          <w:szCs w:val="18"/>
        </w:rPr>
      </w:pPr>
    </w:p>
    <w:p w14:paraId="13B5499C" w14:textId="77777777" w:rsidR="00D527D4" w:rsidRDefault="00D527D4">
      <w:pPr>
        <w:spacing w:before="240" w:after="240" w:line="240" w:lineRule="auto"/>
        <w:ind w:left="0" w:firstLine="0"/>
        <w:rPr>
          <w:b/>
          <w:bCs/>
          <w:sz w:val="18"/>
          <w:szCs w:val="18"/>
        </w:rPr>
      </w:pPr>
    </w:p>
    <w:p w14:paraId="2CD5AE21" w14:textId="77777777" w:rsidR="00D527D4" w:rsidRDefault="00D527D4">
      <w:pPr>
        <w:spacing w:before="240" w:after="240" w:line="240" w:lineRule="auto"/>
        <w:ind w:left="720" w:firstLine="0"/>
        <w:rPr>
          <w:b/>
          <w:bCs/>
          <w:sz w:val="18"/>
          <w:szCs w:val="18"/>
        </w:rPr>
      </w:pPr>
    </w:p>
    <w:p w14:paraId="0B69818A" w14:textId="77777777" w:rsidR="00F532A6" w:rsidRDefault="00000000" w:rsidP="00F532A6">
      <w:pPr>
        <w:spacing w:before="240" w:after="240" w:line="240" w:lineRule="auto"/>
        <w:ind w:left="450" w:firstLine="0"/>
        <w:rPr>
          <w:b/>
          <w:bCs/>
          <w:sz w:val="18"/>
          <w:szCs w:val="18"/>
          <w:rtl/>
        </w:rPr>
      </w:pPr>
      <w:r>
        <w:rPr>
          <w:b/>
          <w:bCs/>
          <w:sz w:val="18"/>
          <w:szCs w:val="18"/>
        </w:rPr>
        <w:t>Figure 2: SVM separation of DR and healthy classes [6].</w:t>
      </w:r>
    </w:p>
    <w:p w14:paraId="59F8AB18" w14:textId="53D9939F" w:rsidR="00D527D4" w:rsidRDefault="00627933" w:rsidP="00F532A6">
      <w:pPr>
        <w:pStyle w:val="Heading4"/>
        <w:spacing w:line="276" w:lineRule="auto"/>
        <w:rPr>
          <w:rtl/>
        </w:rPr>
      </w:pPr>
      <w:r>
        <w:t>3- Random Forest:</w:t>
      </w:r>
    </w:p>
    <w:p w14:paraId="3E925F81" w14:textId="37CF33D0" w:rsidR="00627933" w:rsidRPr="00F1181A" w:rsidRDefault="007F1A2D" w:rsidP="00627933">
      <w:pPr>
        <w:tabs>
          <w:tab w:val="left" w:pos="7253"/>
        </w:tabs>
        <w:spacing w:before="240" w:after="240" w:line="360" w:lineRule="auto"/>
        <w:ind w:left="540" w:firstLine="0"/>
        <w:rPr>
          <w:lang w:val="en-US"/>
        </w:rPr>
      </w:pPr>
      <w:r w:rsidRPr="007F1A2D">
        <w:rPr>
          <w:lang w:val="en-US"/>
        </w:rPr>
        <w:t>The Random Forest classifier is also one of the most common classifiers that belongs to the group of machine learning classifiers that is especially useful for the present study. This classifier operates through the use of ensemble method where multiple decision trees are involved in making decisions based on the majority vote principle. Since this classifier uses the ensemble method, it is able to overcome overfitting and therefore it can be used with real-life data like retinal images. Also, it can be used with imbalanced data due to stable performance in all classes</w:t>
      </w:r>
      <w:r w:rsidRPr="007F1A2D">
        <w:rPr>
          <w:lang w:val="en-US"/>
        </w:rPr>
        <w:t xml:space="preserve"> </w:t>
      </w:r>
      <w:r w:rsidR="00627933" w:rsidRPr="007F1A2D">
        <w:rPr>
          <w:b/>
          <w:bCs/>
        </w:rPr>
        <w:t>[</w:t>
      </w:r>
      <w:r w:rsidR="00627933">
        <w:rPr>
          <w:b/>
          <w:bCs/>
        </w:rPr>
        <w:t xml:space="preserve">7] </w:t>
      </w:r>
      <w:r w:rsidR="00627933">
        <w:t>as shown in Figure 3:</w:t>
      </w:r>
    </w:p>
    <w:p w14:paraId="3587FD5A" w14:textId="1066BAFF" w:rsidR="00627933" w:rsidRPr="00627933" w:rsidRDefault="00627933" w:rsidP="00627933">
      <w:pPr>
        <w:tabs>
          <w:tab w:val="left" w:pos="7253"/>
        </w:tabs>
        <w:spacing w:before="240" w:after="240" w:line="360" w:lineRule="auto"/>
        <w:ind w:left="437" w:firstLine="0"/>
        <w:rPr>
          <w:lang w:val="en-US"/>
        </w:rPr>
      </w:pPr>
    </w:p>
    <w:p w14:paraId="7C35D4DB" w14:textId="04EF381C" w:rsidR="00F1181A" w:rsidRDefault="00900E3B" w:rsidP="001F5322">
      <w:pPr>
        <w:tabs>
          <w:tab w:val="left" w:pos="360"/>
        </w:tabs>
        <w:spacing w:before="240" w:after="240" w:line="240" w:lineRule="auto"/>
        <w:rPr>
          <w:b/>
          <w:bCs/>
          <w:sz w:val="18"/>
          <w:szCs w:val="18"/>
        </w:rPr>
      </w:pPr>
      <w:r>
        <w:rPr>
          <w:noProof/>
        </w:rPr>
        <w:lastRenderedPageBreak/>
        <w:drawing>
          <wp:anchor distT="0" distB="0" distL="114300" distR="114300" simplePos="0" relativeHeight="251685888" behindDoc="0" locked="0" layoutInCell="1" hidden="0" allowOverlap="1" wp14:anchorId="68483ED8" wp14:editId="0B66B008">
            <wp:simplePos x="0" y="0"/>
            <wp:positionH relativeFrom="column">
              <wp:posOffset>324678</wp:posOffset>
            </wp:positionH>
            <wp:positionV relativeFrom="paragraph">
              <wp:posOffset>524</wp:posOffset>
            </wp:positionV>
            <wp:extent cx="5181600" cy="2240280"/>
            <wp:effectExtent l="0" t="0" r="0" b="7620"/>
            <wp:wrapSquare wrapText="bothSides" distT="0" distB="0" distL="114300" distR="1143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181600" cy="2240280"/>
                    </a:xfrm>
                    <a:prstGeom prst="rect">
                      <a:avLst/>
                    </a:prstGeom>
                    <a:ln/>
                  </pic:spPr>
                </pic:pic>
              </a:graphicData>
            </a:graphic>
            <wp14:sizeRelH relativeFrom="margin">
              <wp14:pctWidth>0</wp14:pctWidth>
            </wp14:sizeRelH>
            <wp14:sizeRelV relativeFrom="margin">
              <wp14:pctHeight>0</wp14:pctHeight>
            </wp14:sizeRelV>
          </wp:anchor>
        </w:drawing>
      </w:r>
    </w:p>
    <w:p w14:paraId="131F5401" w14:textId="70EAD68D" w:rsidR="00D527D4" w:rsidRDefault="00000000" w:rsidP="00627933">
      <w:pPr>
        <w:tabs>
          <w:tab w:val="left" w:pos="360"/>
        </w:tabs>
        <w:spacing w:before="240" w:after="240" w:line="240" w:lineRule="auto"/>
        <w:ind w:left="630"/>
        <w:rPr>
          <w:b/>
          <w:bCs/>
          <w:sz w:val="18"/>
          <w:szCs w:val="18"/>
        </w:rPr>
      </w:pPr>
      <w:r>
        <w:rPr>
          <w:b/>
          <w:bCs/>
          <w:sz w:val="18"/>
          <w:szCs w:val="18"/>
        </w:rPr>
        <w:t>Figure 3: Random Forest for classification by majority voting [7].</w:t>
      </w:r>
    </w:p>
    <w:p w14:paraId="33E67884" w14:textId="1044CF9B" w:rsidR="00D527D4" w:rsidRDefault="00000000">
      <w:pPr>
        <w:pStyle w:val="Heading4"/>
        <w:numPr>
          <w:ilvl w:val="0"/>
          <w:numId w:val="8"/>
        </w:numPr>
      </w:pPr>
      <w:r>
        <w:t>K-Nearest Neighbors (KNN):</w:t>
      </w:r>
    </w:p>
    <w:p w14:paraId="2BAA24BD" w14:textId="18FE7ECF" w:rsidR="00D527D4" w:rsidRPr="00F532A6" w:rsidRDefault="008C2300" w:rsidP="00627933">
      <w:pPr>
        <w:pBdr>
          <w:top w:val="nil"/>
          <w:left w:val="nil"/>
          <w:bottom w:val="nil"/>
          <w:right w:val="nil"/>
          <w:between w:val="nil"/>
        </w:pBdr>
        <w:spacing w:before="240" w:after="240" w:line="360" w:lineRule="auto"/>
        <w:ind w:left="630" w:firstLine="0"/>
        <w:rPr>
          <w:color w:val="000000"/>
        </w:rPr>
      </w:pPr>
      <w:r>
        <w:rPr>
          <w:noProof/>
        </w:rPr>
        <w:drawing>
          <wp:anchor distT="0" distB="0" distL="114300" distR="114300" simplePos="0" relativeHeight="251680768" behindDoc="0" locked="0" layoutInCell="1" hidden="0" allowOverlap="1" wp14:anchorId="4FD3C1D7" wp14:editId="7D17C056">
            <wp:simplePos x="0" y="0"/>
            <wp:positionH relativeFrom="column">
              <wp:posOffset>257175</wp:posOffset>
            </wp:positionH>
            <wp:positionV relativeFrom="paragraph">
              <wp:posOffset>1797685</wp:posOffset>
            </wp:positionV>
            <wp:extent cx="5314950" cy="1471930"/>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t="7276" b="14718"/>
                    <a:stretch>
                      <a:fillRect/>
                    </a:stretch>
                  </pic:blipFill>
                  <pic:spPr>
                    <a:xfrm>
                      <a:off x="0" y="0"/>
                      <a:ext cx="5314950" cy="1471930"/>
                    </a:xfrm>
                    <a:prstGeom prst="rect">
                      <a:avLst/>
                    </a:prstGeom>
                    <a:ln/>
                  </pic:spPr>
                </pic:pic>
              </a:graphicData>
            </a:graphic>
            <wp14:sizeRelH relativeFrom="margin">
              <wp14:pctWidth>0</wp14:pctWidth>
            </wp14:sizeRelH>
            <wp14:sizeRelV relativeFrom="margin">
              <wp14:pctHeight>0</wp14:pctHeight>
            </wp14:sizeRelV>
          </wp:anchor>
        </w:drawing>
      </w:r>
      <w:r w:rsidR="007F1A2D" w:rsidRPr="007F1A2D">
        <w:rPr>
          <w:color w:val="000000"/>
        </w:rPr>
        <w:t>K-Nearest Neighbors (KNN) is a simple classifier that serves as a baseline for comparing other classifiers. The algorithm is defined by the fact that the class label of the test data point is assigned based on the class labels of its neighbors in the feature space. Despite being simple and comprehensible, the algorithm is sensitive to scale and distribution changes in the features.</w:t>
      </w:r>
      <w:r w:rsidR="007F1A2D" w:rsidRPr="007F1A2D">
        <w:rPr>
          <w:color w:val="000000"/>
        </w:rPr>
        <w:t xml:space="preserve"> </w:t>
      </w:r>
      <w:r w:rsidR="00F1181A">
        <w:rPr>
          <w:b/>
          <w:bCs/>
          <w:color w:val="000000"/>
        </w:rPr>
        <w:t>[8]</w:t>
      </w:r>
      <w:r w:rsidR="00F1181A">
        <w:rPr>
          <w:color w:val="000000"/>
        </w:rPr>
        <w:t xml:space="preserve">, as shown in </w:t>
      </w:r>
      <w:r w:rsidR="00242B89">
        <w:rPr>
          <w:color w:val="000000"/>
        </w:rPr>
        <w:t>Figure</w:t>
      </w:r>
      <w:r w:rsidR="00242B89">
        <w:rPr>
          <w:rFonts w:hint="cs"/>
          <w:color w:val="000000"/>
          <w:rtl/>
        </w:rPr>
        <w:t xml:space="preserve"> </w:t>
      </w:r>
      <w:r w:rsidR="00242B89">
        <w:rPr>
          <w:color w:val="000000"/>
        </w:rPr>
        <w:t>below</w:t>
      </w:r>
      <w:r w:rsidR="00F1181A">
        <w:rPr>
          <w:color w:val="000000"/>
        </w:rPr>
        <w:t>:</w:t>
      </w:r>
    </w:p>
    <w:p w14:paraId="0A08BF8C" w14:textId="1C4C460F" w:rsidR="00F532A6" w:rsidRPr="00F532A6" w:rsidRDefault="00F532A6" w:rsidP="00F532A6">
      <w:pPr>
        <w:pBdr>
          <w:top w:val="nil"/>
          <w:left w:val="nil"/>
          <w:bottom w:val="nil"/>
          <w:right w:val="nil"/>
          <w:between w:val="nil"/>
        </w:pBdr>
        <w:spacing w:before="240" w:after="240" w:line="360" w:lineRule="auto"/>
        <w:rPr>
          <w:color w:val="000000"/>
          <w:sz w:val="22"/>
          <w:szCs w:val="22"/>
          <w:lang w:val="en-US"/>
        </w:rPr>
      </w:pPr>
    </w:p>
    <w:p w14:paraId="395036C2" w14:textId="59501612" w:rsidR="00D527D4" w:rsidRDefault="00D527D4">
      <w:pPr>
        <w:spacing w:before="240" w:after="240"/>
        <w:ind w:left="450" w:firstLine="0"/>
        <w:rPr>
          <w:b/>
          <w:bCs/>
          <w:sz w:val="18"/>
          <w:szCs w:val="18"/>
        </w:rPr>
      </w:pPr>
    </w:p>
    <w:p w14:paraId="510510A2" w14:textId="3AD3592A" w:rsidR="00635870" w:rsidRDefault="00635870">
      <w:pPr>
        <w:spacing w:before="240" w:after="240"/>
        <w:ind w:left="450" w:firstLine="0"/>
        <w:rPr>
          <w:b/>
          <w:bCs/>
          <w:sz w:val="18"/>
          <w:szCs w:val="18"/>
        </w:rPr>
      </w:pPr>
    </w:p>
    <w:p w14:paraId="19DA45A7" w14:textId="717244F4" w:rsidR="00F1181A" w:rsidRDefault="00F1181A" w:rsidP="00F1181A">
      <w:pPr>
        <w:tabs>
          <w:tab w:val="left" w:pos="720"/>
        </w:tabs>
        <w:spacing w:before="240" w:after="240"/>
        <w:ind w:left="0" w:firstLine="0"/>
        <w:rPr>
          <w:b/>
          <w:bCs/>
          <w:sz w:val="18"/>
          <w:szCs w:val="18"/>
        </w:rPr>
      </w:pPr>
    </w:p>
    <w:p w14:paraId="3533EB97" w14:textId="284F04FC" w:rsidR="00D527D4" w:rsidRDefault="00000000" w:rsidP="00F1181A">
      <w:pPr>
        <w:tabs>
          <w:tab w:val="left" w:pos="720"/>
        </w:tabs>
        <w:spacing w:before="240" w:after="240"/>
        <w:ind w:left="540" w:firstLine="0"/>
        <w:rPr>
          <w:b/>
          <w:bCs/>
          <w:sz w:val="18"/>
          <w:szCs w:val="18"/>
        </w:rPr>
      </w:pPr>
      <w:r>
        <w:rPr>
          <w:b/>
          <w:bCs/>
          <w:sz w:val="18"/>
          <w:szCs w:val="18"/>
        </w:rPr>
        <w:t>Figure 4: KNN classification using closest neighbors [8].</w:t>
      </w:r>
    </w:p>
    <w:p w14:paraId="23E1C3BE" w14:textId="0C279481" w:rsidR="00D527D4" w:rsidRDefault="00000000" w:rsidP="00F841B5">
      <w:pPr>
        <w:pStyle w:val="Heading3"/>
        <w:tabs>
          <w:tab w:val="left" w:pos="180"/>
        </w:tabs>
        <w:ind w:left="180" w:firstLine="0"/>
      </w:pPr>
      <w:bookmarkStart w:id="22" w:name="_Toc227531980"/>
      <w:r>
        <w:t>2.2.4 Diabetic Retinopathy Detection Using Deep Learning</w:t>
      </w:r>
      <w:bookmarkEnd w:id="22"/>
    </w:p>
    <w:p w14:paraId="0E6D45CE" w14:textId="5430D3E6" w:rsidR="0032573E" w:rsidRDefault="00DE1CC6" w:rsidP="00086DD8">
      <w:pPr>
        <w:spacing w:before="240" w:after="240" w:line="360" w:lineRule="auto"/>
        <w:ind w:left="270" w:firstLine="0"/>
      </w:pPr>
      <w:r w:rsidRPr="009031C1">
        <w:t xml:space="preserve">Deep learning has significantly changed the way diabetic retinopathy is detected from retinal fundus images. Unlike traditional machine learning methods, which depend on manually designed features, deep learning models can automatically learn hierarchical visual representations directly from the input images. This </w:t>
      </w:r>
      <w:r w:rsidRPr="009031C1">
        <w:lastRenderedPageBreak/>
        <w:t xml:space="preserve">allows them to detect both simple image structures and complex pathological patterns relevant to disease severity. Among deep learning models, Convolutional Neural Networks have been the most widely used in retinal image analysis. These networks are particularly effective because they can learn spatial features such as edges, textures, lesions, and structural abnormalities. In diabetic retinopathy detection, CNNs have been applied successfully to identify retinal signs such as </w:t>
      </w:r>
      <w:r w:rsidR="007F1A2D">
        <w:rPr>
          <w:noProof/>
        </w:rPr>
        <w:drawing>
          <wp:anchor distT="0" distB="0" distL="114300" distR="114300" simplePos="0" relativeHeight="251683840" behindDoc="0" locked="0" layoutInCell="1" hidden="0" allowOverlap="1" wp14:anchorId="44069C50" wp14:editId="1B27ABEF">
            <wp:simplePos x="0" y="0"/>
            <wp:positionH relativeFrom="column">
              <wp:posOffset>181859</wp:posOffset>
            </wp:positionH>
            <wp:positionV relativeFrom="paragraph">
              <wp:posOffset>2187493</wp:posOffset>
            </wp:positionV>
            <wp:extent cx="5367020" cy="1471930"/>
            <wp:effectExtent l="0" t="0" r="5080" b="0"/>
            <wp:wrapSquare wrapText="bothSides" distT="0" distB="0" distL="114300" distR="11430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6"/>
                    <a:srcRect l="2123" t="13434" r="-425" b="21975"/>
                    <a:stretch>
                      <a:fillRect/>
                    </a:stretch>
                  </pic:blipFill>
                  <pic:spPr>
                    <a:xfrm>
                      <a:off x="0" y="0"/>
                      <a:ext cx="5367020" cy="1471930"/>
                    </a:xfrm>
                    <a:prstGeom prst="rect">
                      <a:avLst/>
                    </a:prstGeom>
                    <a:ln/>
                  </pic:spPr>
                </pic:pic>
              </a:graphicData>
            </a:graphic>
            <wp14:sizeRelH relativeFrom="margin">
              <wp14:pctWidth>0</wp14:pctWidth>
            </wp14:sizeRelH>
            <wp14:sizeRelV relativeFrom="margin">
              <wp14:pctHeight>0</wp14:pctHeight>
            </wp14:sizeRelV>
          </wp:anchor>
        </w:drawing>
      </w:r>
      <w:r w:rsidRPr="009031C1">
        <w:t xml:space="preserve">microaneurysms, hemorrhages, and exudates </w:t>
      </w:r>
      <w:r>
        <w:rPr>
          <w:b/>
          <w:bCs/>
        </w:rPr>
        <w:t>[</w:t>
      </w:r>
      <w:r w:rsidR="0032573E">
        <w:rPr>
          <w:b/>
          <w:bCs/>
        </w:rPr>
        <w:t>9]</w:t>
      </w:r>
      <w:r w:rsidR="0032573E">
        <w:t>, as shown in Figure 5:</w:t>
      </w:r>
    </w:p>
    <w:p w14:paraId="103581F4" w14:textId="27005E5D" w:rsidR="00DE1CC6" w:rsidRPr="00DE1CC6" w:rsidRDefault="00DE1CC6" w:rsidP="00DE1CC6">
      <w:pPr>
        <w:tabs>
          <w:tab w:val="left" w:pos="180"/>
        </w:tabs>
        <w:spacing w:before="240" w:after="240" w:line="360" w:lineRule="auto"/>
        <w:ind w:left="0" w:firstLine="0"/>
        <w:rPr>
          <w:lang w:val="en-US"/>
        </w:rPr>
      </w:pPr>
    </w:p>
    <w:p w14:paraId="6F072BA1" w14:textId="1B6E9E1C" w:rsidR="00DE1CC6" w:rsidRDefault="00DE1CC6" w:rsidP="00DE1CC6">
      <w:pPr>
        <w:tabs>
          <w:tab w:val="left" w:pos="7253"/>
        </w:tabs>
        <w:spacing w:before="240" w:after="240" w:line="240" w:lineRule="auto"/>
        <w:ind w:left="0" w:firstLine="0"/>
        <w:rPr>
          <w:b/>
          <w:bCs/>
          <w:sz w:val="18"/>
          <w:szCs w:val="18"/>
        </w:rPr>
      </w:pPr>
    </w:p>
    <w:p w14:paraId="072296B5" w14:textId="77777777" w:rsidR="00DE1CC6" w:rsidRDefault="00DE1CC6" w:rsidP="00DE1CC6">
      <w:pPr>
        <w:tabs>
          <w:tab w:val="left" w:pos="7253"/>
        </w:tabs>
        <w:spacing w:before="240" w:after="240" w:line="240" w:lineRule="auto"/>
        <w:ind w:left="0" w:firstLine="0"/>
        <w:rPr>
          <w:b/>
          <w:bCs/>
          <w:sz w:val="18"/>
          <w:szCs w:val="18"/>
        </w:rPr>
      </w:pPr>
      <w:r>
        <w:rPr>
          <w:b/>
          <w:bCs/>
          <w:sz w:val="18"/>
          <w:szCs w:val="18"/>
        </w:rPr>
        <w:t xml:space="preserve">       </w:t>
      </w:r>
    </w:p>
    <w:p w14:paraId="7151A43F" w14:textId="77777777" w:rsidR="00DE1CC6" w:rsidRDefault="00DE1CC6" w:rsidP="00DE1CC6">
      <w:pPr>
        <w:tabs>
          <w:tab w:val="left" w:pos="7253"/>
        </w:tabs>
        <w:spacing w:before="240" w:after="240" w:line="240" w:lineRule="auto"/>
        <w:ind w:left="0" w:firstLine="0"/>
        <w:rPr>
          <w:b/>
          <w:bCs/>
          <w:sz w:val="18"/>
          <w:szCs w:val="18"/>
        </w:rPr>
      </w:pPr>
    </w:p>
    <w:p w14:paraId="61650E98" w14:textId="2488ACBF" w:rsidR="00DE1CC6" w:rsidRDefault="00DE1CC6" w:rsidP="00DE1CC6">
      <w:pPr>
        <w:tabs>
          <w:tab w:val="left" w:pos="7253"/>
        </w:tabs>
        <w:spacing w:before="240" w:after="240" w:line="240" w:lineRule="auto"/>
        <w:ind w:left="0" w:firstLine="0"/>
        <w:rPr>
          <w:b/>
          <w:bCs/>
          <w:sz w:val="18"/>
          <w:szCs w:val="18"/>
        </w:rPr>
      </w:pPr>
    </w:p>
    <w:p w14:paraId="7B07C0AA" w14:textId="236E815A" w:rsidR="00D527D4" w:rsidRDefault="00000000" w:rsidP="000E0E90">
      <w:pPr>
        <w:tabs>
          <w:tab w:val="left" w:pos="7253"/>
        </w:tabs>
        <w:spacing w:before="240" w:after="240" w:line="240" w:lineRule="auto"/>
        <w:ind w:left="540" w:firstLine="0"/>
        <w:rPr>
          <w:b/>
          <w:bCs/>
          <w:sz w:val="18"/>
          <w:szCs w:val="18"/>
        </w:rPr>
      </w:pPr>
      <w:r>
        <w:rPr>
          <w:b/>
          <w:bCs/>
          <w:sz w:val="18"/>
          <w:szCs w:val="18"/>
        </w:rPr>
        <w:t>Figure 5: Three models for retinal feature extraction in DR detection [9].</w:t>
      </w:r>
    </w:p>
    <w:p w14:paraId="737727F9" w14:textId="77777777" w:rsidR="00D527D4" w:rsidRDefault="00000000">
      <w:pPr>
        <w:pStyle w:val="Heading4"/>
      </w:pPr>
      <w:r>
        <w:t>1. ResNet50 (Pre-trained)</w:t>
      </w:r>
    </w:p>
    <w:p w14:paraId="3D458327" w14:textId="23C5AD89" w:rsidR="00D527D4" w:rsidRPr="00850DCE" w:rsidRDefault="009031C1" w:rsidP="00850DCE">
      <w:pPr>
        <w:spacing w:before="240" w:after="240" w:line="360" w:lineRule="auto"/>
        <w:ind w:left="450" w:firstLine="0"/>
        <w:rPr>
          <w:lang w:val="en-US"/>
        </w:rPr>
      </w:pPr>
      <w:r w:rsidRPr="00F95C19">
        <w:t>One reason why ResNet50 has gained popularity is due to its ability to address the problem of vanishing gradients using its skip connection feature, making learning possible in deeper networks. By employing transfer learning, the model ResNet50 will be able to gain information acquired from large image datasets and apply it to the problem of retinal image classification</w:t>
      </w:r>
      <w:r>
        <w:t xml:space="preserve"> </w:t>
      </w:r>
      <w:r w:rsidRPr="009031C1">
        <w:rPr>
          <w:b/>
          <w:bCs/>
        </w:rPr>
        <w:t>[</w:t>
      </w:r>
      <w:r w:rsidR="00850DCE">
        <w:rPr>
          <w:b/>
          <w:bCs/>
        </w:rPr>
        <w:t>10].</w:t>
      </w:r>
    </w:p>
    <w:p w14:paraId="2EC54736" w14:textId="77777777" w:rsidR="00D527D4" w:rsidRDefault="00000000" w:rsidP="001E0761">
      <w:pPr>
        <w:pStyle w:val="Heading4"/>
        <w:spacing w:line="276" w:lineRule="auto"/>
      </w:pPr>
      <w:r>
        <w:t>2. DenseNet121 (Pre-trained)</w:t>
      </w:r>
    </w:p>
    <w:p w14:paraId="568FB3C6" w14:textId="4960DB30" w:rsidR="00D527D4" w:rsidRPr="00850DCE" w:rsidRDefault="009031C1" w:rsidP="00850DCE">
      <w:pPr>
        <w:spacing w:before="240" w:after="240" w:line="360" w:lineRule="auto"/>
        <w:ind w:left="450" w:firstLine="0"/>
        <w:rPr>
          <w:lang w:val="en-US"/>
        </w:rPr>
      </w:pPr>
      <w:r w:rsidRPr="00F95C19">
        <w:t>In addition, DenseNet121 provides another powerful choice, which connects every layer with all other layers after it. This makes the architecture more efficient at feature reuse and enables better flow of information. For medical images, this could make the neural network detect even the slightest symptoms caused by diseases</w:t>
      </w:r>
      <w:r w:rsidRPr="009031C1">
        <w:rPr>
          <w:b/>
          <w:bCs/>
        </w:rPr>
        <w:t xml:space="preserve"> [</w:t>
      </w:r>
      <w:r w:rsidR="00850DCE">
        <w:rPr>
          <w:b/>
          <w:bCs/>
        </w:rPr>
        <w:t>10].</w:t>
      </w:r>
    </w:p>
    <w:p w14:paraId="61F08679" w14:textId="77777777" w:rsidR="00D527D4" w:rsidRDefault="00000000">
      <w:pPr>
        <w:pStyle w:val="Heading4"/>
        <w:tabs>
          <w:tab w:val="left" w:pos="450"/>
        </w:tabs>
      </w:pPr>
      <w:r>
        <w:lastRenderedPageBreak/>
        <w:t>3. EfficientNetB0</w:t>
      </w:r>
    </w:p>
    <w:p w14:paraId="42B0C9D7" w14:textId="5003A086" w:rsidR="00E444E8" w:rsidRDefault="005D5C95" w:rsidP="00E444E8">
      <w:pPr>
        <w:spacing w:line="360" w:lineRule="auto"/>
        <w:rPr>
          <w:lang w:val="en-US"/>
        </w:rPr>
      </w:pPr>
      <w:bookmarkStart w:id="23" w:name="_Toc227531981"/>
      <w:r w:rsidRPr="005D5C95">
        <w:rPr>
          <w:lang w:val="en-US"/>
        </w:rPr>
        <w:t>The above analysis shows that the EfficientNetB0 network architecture is primarily concerned about making the most out of the combination of the depth, width, and input size. It makes the efficient net architecture highly effective in cases where computing resources are scarce. Moreover, this network architecture can be considered optimal due to its high effectiveness.</w:t>
      </w:r>
      <w:r w:rsidRPr="005D5C95">
        <w:rPr>
          <w:lang w:val="en-US"/>
        </w:rPr>
        <w:t xml:space="preserve"> </w:t>
      </w:r>
      <w:r w:rsidR="00E444E8" w:rsidRPr="00E444E8">
        <w:rPr>
          <w:b/>
          <w:bCs/>
          <w:lang w:val="en-US"/>
        </w:rPr>
        <w:t>[10]</w:t>
      </w:r>
      <w:r w:rsidR="00E444E8">
        <w:rPr>
          <w:lang w:val="en-US"/>
        </w:rPr>
        <w:t>.</w:t>
      </w:r>
    </w:p>
    <w:p w14:paraId="7AB6E4FF" w14:textId="77777777" w:rsidR="00E444E8" w:rsidRDefault="00E444E8" w:rsidP="00E444E8">
      <w:pPr>
        <w:spacing w:line="360" w:lineRule="auto"/>
        <w:rPr>
          <w:b/>
          <w:bCs/>
          <w:lang w:val="en-US"/>
        </w:rPr>
      </w:pPr>
    </w:p>
    <w:p w14:paraId="5B2E926A" w14:textId="211BCDBF" w:rsidR="00D527D4" w:rsidRDefault="00000000" w:rsidP="00D330E3">
      <w:pPr>
        <w:pStyle w:val="Heading3"/>
        <w:ind w:left="270" w:firstLine="0"/>
      </w:pPr>
      <w:r>
        <w:t>2.2.5 Diabetic Retinopathy Detection Using Transformer Models</w:t>
      </w:r>
      <w:bookmarkEnd w:id="23"/>
    </w:p>
    <w:p w14:paraId="24B3D389" w14:textId="6E340835" w:rsidR="00D527D4" w:rsidRDefault="00C24BA7" w:rsidP="00086DD8">
      <w:pPr>
        <w:spacing w:line="360" w:lineRule="auto"/>
        <w:ind w:left="450" w:firstLine="0"/>
      </w:pPr>
      <w:r w:rsidRPr="00C24BA7">
        <w:t>However, recent advances in transformer architectures seem to represent a better solution to convolution-based networks when applying image classification tasks. The main advantage of these types of models is that they utilize a special architecture known as self-attention, which makes it possible to detect local and global relations between different elements of the image. This is very important when recognizing DR since pathologies can develop anywhere on the retina</w:t>
      </w:r>
      <w:r w:rsidRPr="00C24BA7">
        <w:t xml:space="preserve"> </w:t>
      </w:r>
      <w:r w:rsidR="00850DCE">
        <w:rPr>
          <w:b/>
          <w:bCs/>
        </w:rPr>
        <w:t>[10]</w:t>
      </w:r>
      <w:r w:rsidR="00850DCE">
        <w:t>, as shown in Figure 6:</w:t>
      </w:r>
    </w:p>
    <w:p w14:paraId="21C6FF3F" w14:textId="40F42F39" w:rsidR="00D527D4" w:rsidRDefault="00635870">
      <w:pPr>
        <w:spacing w:before="240" w:after="240" w:line="360" w:lineRule="auto"/>
        <w:ind w:left="0" w:firstLine="0"/>
      </w:pPr>
      <w:r>
        <w:rPr>
          <w:noProof/>
        </w:rPr>
        <w:drawing>
          <wp:anchor distT="0" distB="0" distL="114300" distR="114300" simplePos="0" relativeHeight="251664384" behindDoc="0" locked="0" layoutInCell="1" hidden="0" allowOverlap="1" wp14:anchorId="0A50B230" wp14:editId="2949FB89">
            <wp:simplePos x="0" y="0"/>
            <wp:positionH relativeFrom="column">
              <wp:posOffset>153205</wp:posOffset>
            </wp:positionH>
            <wp:positionV relativeFrom="paragraph">
              <wp:posOffset>18415</wp:posOffset>
            </wp:positionV>
            <wp:extent cx="5281930" cy="189484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7"/>
                    <a:srcRect/>
                    <a:stretch>
                      <a:fillRect/>
                    </a:stretch>
                  </pic:blipFill>
                  <pic:spPr>
                    <a:xfrm>
                      <a:off x="0" y="0"/>
                      <a:ext cx="5281930" cy="1894840"/>
                    </a:xfrm>
                    <a:prstGeom prst="rect">
                      <a:avLst/>
                    </a:prstGeom>
                    <a:ln/>
                  </pic:spPr>
                </pic:pic>
              </a:graphicData>
            </a:graphic>
            <wp14:sizeRelH relativeFrom="margin">
              <wp14:pctWidth>0</wp14:pctWidth>
            </wp14:sizeRelH>
            <wp14:sizeRelV relativeFrom="margin">
              <wp14:pctHeight>0</wp14:pctHeight>
            </wp14:sizeRelV>
          </wp:anchor>
        </w:drawing>
      </w:r>
    </w:p>
    <w:p w14:paraId="6A3ACA82" w14:textId="77777777" w:rsidR="00D527D4" w:rsidRDefault="00D527D4">
      <w:pPr>
        <w:spacing w:before="240" w:after="240" w:line="360" w:lineRule="auto"/>
        <w:ind w:left="0" w:firstLine="0"/>
      </w:pPr>
    </w:p>
    <w:p w14:paraId="6C77C706" w14:textId="77777777" w:rsidR="00D527D4" w:rsidRDefault="00D527D4">
      <w:pPr>
        <w:spacing w:before="240" w:after="240" w:line="360" w:lineRule="auto"/>
        <w:ind w:left="0" w:firstLine="0"/>
      </w:pPr>
    </w:p>
    <w:p w14:paraId="0D3FF103" w14:textId="77777777" w:rsidR="00D527D4" w:rsidRDefault="00D527D4">
      <w:pPr>
        <w:tabs>
          <w:tab w:val="left" w:pos="7253"/>
        </w:tabs>
        <w:spacing w:before="240" w:after="240" w:line="240" w:lineRule="auto"/>
        <w:ind w:left="0" w:firstLine="0"/>
      </w:pPr>
    </w:p>
    <w:p w14:paraId="5B135BF9" w14:textId="77777777" w:rsidR="0032573E" w:rsidRDefault="0032573E">
      <w:pPr>
        <w:tabs>
          <w:tab w:val="left" w:pos="7253"/>
        </w:tabs>
        <w:spacing w:before="240" w:after="240" w:line="240" w:lineRule="auto"/>
        <w:ind w:left="0" w:firstLine="0"/>
      </w:pPr>
    </w:p>
    <w:p w14:paraId="4D723610" w14:textId="77777777" w:rsidR="00D527D4" w:rsidRDefault="00000000" w:rsidP="00635870">
      <w:pPr>
        <w:tabs>
          <w:tab w:val="left" w:pos="7253"/>
        </w:tabs>
        <w:spacing w:before="240" w:after="240" w:line="240" w:lineRule="auto"/>
        <w:ind w:left="270" w:firstLine="0"/>
        <w:rPr>
          <w:b/>
          <w:bCs/>
          <w:sz w:val="18"/>
          <w:szCs w:val="18"/>
        </w:rPr>
      </w:pPr>
      <w:r>
        <w:rPr>
          <w:b/>
          <w:bCs/>
          <w:sz w:val="18"/>
          <w:szCs w:val="18"/>
        </w:rPr>
        <w:t>Figure 6: Comparison of models for DR feature extraction [10].</w:t>
      </w:r>
    </w:p>
    <w:p w14:paraId="3190E705" w14:textId="77777777" w:rsidR="00D527D4" w:rsidRDefault="00000000">
      <w:pPr>
        <w:pStyle w:val="Heading4"/>
        <w:numPr>
          <w:ilvl w:val="0"/>
          <w:numId w:val="7"/>
        </w:numPr>
        <w:ind w:left="450" w:firstLine="0"/>
      </w:pPr>
      <w:r>
        <w:lastRenderedPageBreak/>
        <w:t>Vision Transformer (</w:t>
      </w:r>
      <w:proofErr w:type="spellStart"/>
      <w:r>
        <w:t>ViT</w:t>
      </w:r>
      <w:proofErr w:type="spellEnd"/>
      <w:r>
        <w:t>)</w:t>
      </w:r>
    </w:p>
    <w:p w14:paraId="2F319454" w14:textId="78434415" w:rsidR="00D527D4" w:rsidRDefault="00C24BA7" w:rsidP="00C24BA7">
      <w:pPr>
        <w:spacing w:line="360" w:lineRule="auto"/>
      </w:pPr>
      <w:r w:rsidRPr="00C24BA7">
        <w:t>Vision Transformer (</w:t>
      </w:r>
      <w:proofErr w:type="spellStart"/>
      <w:r w:rsidRPr="00C24BA7">
        <w:t>ViT</w:t>
      </w:r>
      <w:proofErr w:type="spellEnd"/>
      <w:r w:rsidRPr="00C24BA7">
        <w:t xml:space="preserve">) is one of the earliest transformer architectures for classification of images. While CNN networks use convolutional filters for image analysis, Vision Transformer splits an image into different patches and encodes each patch as a vector referred to as patch embedding with positional encoding that encodes the spatial relations within patches. Such embeddings go through the layers of transformers' encoder where the relationships between various regions within the image are established through the attention mechanism. One of the key features of Vision Transformer is the possibility of capturing dependencies between all pixels of an entire image. Thus, Vision Transformers could be used effectively for medical imaging tasks when some important pathological alterations in organs spread throughout different locations of an image. For instance, such alterations are relevant for the detection of diabetic retinopathy because one should analyze several regions of the retina. However, in order for </w:t>
      </w:r>
      <w:proofErr w:type="spellStart"/>
      <w:r w:rsidRPr="00C24BA7">
        <w:t>ViT</w:t>
      </w:r>
      <w:proofErr w:type="spellEnd"/>
      <w:r w:rsidRPr="00C24BA7">
        <w:t xml:space="preserve"> to function properly, one should provide more data for training and consume more computational power.</w:t>
      </w:r>
      <w:r w:rsidR="00000000">
        <w:t>[</w:t>
      </w:r>
      <w:r w:rsidR="00000000">
        <w:rPr>
          <w:b/>
          <w:bCs/>
        </w:rPr>
        <w:t>10]</w:t>
      </w:r>
      <w:r w:rsidR="00000000">
        <w:t>, as shown in Figure 7:</w:t>
      </w:r>
    </w:p>
    <w:p w14:paraId="1C143136" w14:textId="4797C440" w:rsidR="00D527D4" w:rsidRDefault="00C24BA7">
      <w:pPr>
        <w:spacing w:before="240" w:after="240"/>
        <w:ind w:left="450" w:firstLine="0"/>
      </w:pPr>
      <w:r>
        <w:rPr>
          <w:noProof/>
        </w:rPr>
        <w:drawing>
          <wp:anchor distT="0" distB="0" distL="114300" distR="114300" simplePos="0" relativeHeight="251665408" behindDoc="0" locked="0" layoutInCell="1" hidden="0" allowOverlap="1" wp14:anchorId="61188C64" wp14:editId="435B7478">
            <wp:simplePos x="0" y="0"/>
            <wp:positionH relativeFrom="column">
              <wp:posOffset>313055</wp:posOffset>
            </wp:positionH>
            <wp:positionV relativeFrom="paragraph">
              <wp:posOffset>52705</wp:posOffset>
            </wp:positionV>
            <wp:extent cx="5252720" cy="2360295"/>
            <wp:effectExtent l="0" t="0" r="5080" b="1905"/>
            <wp:wrapSquare wrapText="bothSides" distT="0" distB="0" distL="114300" distR="114300"/>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252720" cy="2360295"/>
                    </a:xfrm>
                    <a:prstGeom prst="rect">
                      <a:avLst/>
                    </a:prstGeom>
                    <a:ln/>
                  </pic:spPr>
                </pic:pic>
              </a:graphicData>
            </a:graphic>
            <wp14:sizeRelH relativeFrom="margin">
              <wp14:pctWidth>0</wp14:pctWidth>
            </wp14:sizeRelH>
            <wp14:sizeRelV relativeFrom="margin">
              <wp14:pctHeight>0</wp14:pctHeight>
            </wp14:sizeRelV>
          </wp:anchor>
        </w:drawing>
      </w:r>
    </w:p>
    <w:p w14:paraId="4DB09E29" w14:textId="77777777" w:rsidR="00D527D4" w:rsidRDefault="00D527D4">
      <w:pPr>
        <w:tabs>
          <w:tab w:val="left" w:pos="7253"/>
        </w:tabs>
        <w:spacing w:before="240" w:after="240" w:line="240" w:lineRule="auto"/>
        <w:ind w:left="0" w:firstLine="0"/>
        <w:rPr>
          <w:b/>
          <w:bCs/>
          <w:sz w:val="18"/>
          <w:szCs w:val="18"/>
        </w:rPr>
      </w:pPr>
    </w:p>
    <w:p w14:paraId="0BB077EB" w14:textId="77777777" w:rsidR="00D527D4" w:rsidRDefault="00D527D4">
      <w:pPr>
        <w:tabs>
          <w:tab w:val="left" w:pos="7253"/>
        </w:tabs>
        <w:spacing w:before="240" w:after="240" w:line="240" w:lineRule="auto"/>
        <w:ind w:left="0" w:firstLine="0"/>
        <w:rPr>
          <w:b/>
          <w:bCs/>
          <w:sz w:val="18"/>
          <w:szCs w:val="18"/>
        </w:rPr>
      </w:pPr>
    </w:p>
    <w:p w14:paraId="0BF530DD" w14:textId="77777777" w:rsidR="00D527D4" w:rsidRDefault="00D527D4">
      <w:pPr>
        <w:tabs>
          <w:tab w:val="left" w:pos="7253"/>
        </w:tabs>
        <w:spacing w:before="240" w:after="240" w:line="240" w:lineRule="auto"/>
        <w:ind w:left="0" w:firstLine="0"/>
        <w:rPr>
          <w:b/>
          <w:bCs/>
          <w:sz w:val="18"/>
          <w:szCs w:val="18"/>
        </w:rPr>
      </w:pPr>
    </w:p>
    <w:p w14:paraId="5860547E" w14:textId="77777777" w:rsidR="00D527D4" w:rsidRDefault="00D527D4">
      <w:pPr>
        <w:tabs>
          <w:tab w:val="left" w:pos="7253"/>
        </w:tabs>
        <w:spacing w:before="240" w:after="240" w:line="240" w:lineRule="auto"/>
        <w:ind w:left="0" w:firstLine="0"/>
        <w:rPr>
          <w:b/>
          <w:bCs/>
          <w:sz w:val="18"/>
          <w:szCs w:val="18"/>
        </w:rPr>
      </w:pPr>
    </w:p>
    <w:p w14:paraId="0296472F" w14:textId="77777777" w:rsidR="00D527D4" w:rsidRDefault="00D527D4">
      <w:pPr>
        <w:tabs>
          <w:tab w:val="left" w:pos="7253"/>
        </w:tabs>
        <w:spacing w:before="240" w:after="240" w:line="240" w:lineRule="auto"/>
        <w:ind w:left="0" w:firstLine="0"/>
        <w:rPr>
          <w:b/>
          <w:bCs/>
          <w:sz w:val="18"/>
          <w:szCs w:val="18"/>
        </w:rPr>
      </w:pPr>
    </w:p>
    <w:p w14:paraId="52955F02" w14:textId="77777777" w:rsidR="00F532A6" w:rsidRDefault="00F532A6" w:rsidP="00C24BA7">
      <w:pPr>
        <w:tabs>
          <w:tab w:val="left" w:pos="7253"/>
        </w:tabs>
        <w:spacing w:before="240" w:after="240" w:line="240" w:lineRule="auto"/>
        <w:ind w:left="0" w:firstLine="0"/>
        <w:rPr>
          <w:b/>
          <w:bCs/>
          <w:sz w:val="18"/>
          <w:szCs w:val="18"/>
        </w:rPr>
      </w:pPr>
    </w:p>
    <w:p w14:paraId="267DBD2D" w14:textId="155AAC6C" w:rsidR="00A102E6" w:rsidRDefault="00000000" w:rsidP="00A102E6">
      <w:pPr>
        <w:tabs>
          <w:tab w:val="left" w:pos="7253"/>
        </w:tabs>
        <w:spacing w:before="240" w:after="240" w:line="240" w:lineRule="auto"/>
        <w:ind w:left="450" w:firstLine="0"/>
        <w:rPr>
          <w:b/>
          <w:bCs/>
          <w:sz w:val="18"/>
          <w:szCs w:val="18"/>
        </w:rPr>
      </w:pPr>
      <w:r>
        <w:rPr>
          <w:b/>
          <w:bCs/>
          <w:sz w:val="18"/>
          <w:szCs w:val="18"/>
        </w:rPr>
        <w:t>Figure 7: Patch-based self-attention image classification [10]</w:t>
      </w:r>
    </w:p>
    <w:p w14:paraId="26B1EFB1" w14:textId="77777777" w:rsidR="00F532A6" w:rsidRDefault="00F532A6" w:rsidP="00A102E6">
      <w:pPr>
        <w:tabs>
          <w:tab w:val="left" w:pos="7253"/>
        </w:tabs>
        <w:spacing w:before="240" w:after="240" w:line="240" w:lineRule="auto"/>
        <w:ind w:left="450" w:firstLine="0"/>
        <w:rPr>
          <w:b/>
          <w:bCs/>
          <w:sz w:val="18"/>
          <w:szCs w:val="18"/>
        </w:rPr>
      </w:pPr>
    </w:p>
    <w:p w14:paraId="259DDE33" w14:textId="77777777" w:rsidR="00F532A6" w:rsidRPr="00F532A6" w:rsidRDefault="00F532A6" w:rsidP="00A102E6">
      <w:pPr>
        <w:tabs>
          <w:tab w:val="left" w:pos="7253"/>
        </w:tabs>
        <w:spacing w:before="240" w:after="240" w:line="240" w:lineRule="auto"/>
        <w:ind w:left="450" w:firstLine="0"/>
        <w:rPr>
          <w:b/>
          <w:bCs/>
          <w:szCs w:val="28"/>
        </w:rPr>
      </w:pPr>
    </w:p>
    <w:p w14:paraId="717657CD" w14:textId="652A6551" w:rsidR="00D527D4" w:rsidRPr="00A102E6" w:rsidRDefault="00000000" w:rsidP="00A102E6">
      <w:pPr>
        <w:pStyle w:val="Heading4"/>
        <w:numPr>
          <w:ilvl w:val="0"/>
          <w:numId w:val="7"/>
        </w:numPr>
        <w:ind w:left="450" w:firstLine="0"/>
      </w:pPr>
      <w:r>
        <w:t>Swin Transformer</w:t>
      </w:r>
    </w:p>
    <w:p w14:paraId="50CC3038" w14:textId="4C496E0E" w:rsidR="00D527D4" w:rsidRPr="00A32862" w:rsidRDefault="00A32862" w:rsidP="00A32862">
      <w:pPr>
        <w:spacing w:before="240" w:after="240" w:line="360" w:lineRule="auto"/>
        <w:ind w:left="450" w:firstLine="0"/>
        <w:rPr>
          <w:lang w:val="en-US"/>
        </w:rPr>
      </w:pPr>
      <w:r>
        <w:rPr>
          <w:noProof/>
        </w:rPr>
        <w:drawing>
          <wp:anchor distT="0" distB="0" distL="114300" distR="114300" simplePos="0" relativeHeight="251675648" behindDoc="0" locked="0" layoutInCell="1" hidden="0" allowOverlap="1" wp14:anchorId="2ED58BA9" wp14:editId="2A4306C2">
            <wp:simplePos x="0" y="0"/>
            <wp:positionH relativeFrom="column">
              <wp:posOffset>281664</wp:posOffset>
            </wp:positionH>
            <wp:positionV relativeFrom="paragraph">
              <wp:posOffset>3805334</wp:posOffset>
            </wp:positionV>
            <wp:extent cx="5404485" cy="2717165"/>
            <wp:effectExtent l="0" t="0" r="5715" b="6985"/>
            <wp:wrapSquare wrapText="bothSides" distT="0" distB="0" distL="114300" distR="1143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t="38081"/>
                    <a:stretch>
                      <a:fillRect/>
                    </a:stretch>
                  </pic:blipFill>
                  <pic:spPr>
                    <a:xfrm>
                      <a:off x="0" y="0"/>
                      <a:ext cx="5404485" cy="2717165"/>
                    </a:xfrm>
                    <a:prstGeom prst="rect">
                      <a:avLst/>
                    </a:prstGeom>
                    <a:ln/>
                  </pic:spPr>
                </pic:pic>
              </a:graphicData>
            </a:graphic>
            <wp14:sizeRelH relativeFrom="margin">
              <wp14:pctWidth>0</wp14:pctWidth>
            </wp14:sizeRelH>
            <wp14:sizeRelV relativeFrom="margin">
              <wp14:pctHeight>0</wp14:pctHeight>
            </wp14:sizeRelV>
          </wp:anchor>
        </w:drawing>
      </w:r>
      <w:r w:rsidRPr="00A32862">
        <w:rPr>
          <w:rFonts w:ascii="Public Sans Fallback" w:hAnsi="Public Sans Fallback"/>
          <w:color w:val="131615"/>
          <w:sz w:val="27"/>
          <w:szCs w:val="27"/>
          <w:lang w:val="en-US"/>
        </w:rPr>
        <w:t xml:space="preserve"> </w:t>
      </w:r>
      <w:r w:rsidRPr="00A32862">
        <w:rPr>
          <w:lang w:val="en-US"/>
        </w:rPr>
        <w:t>The Swin Transformer is a hierarchal structure that improves the efficiency of the traditional transformer structure for computer vision tasks. Instead of just using the regular transformer, the Swin Transformer implements self-attention on a small local window instead of the entire image like a vanilla vision transformer does. Shifting the windows to compute self-attention allows for the network to capture both global and local features and significantly decreases the computational cost of the network. The Swin Transformer is multi-scale hierarchical similar to CNNs, but with the advantages of a transformer network especially with attention mechanisms. It can therefore be useful for many medical imaging tasks including diabetic retinopathy where fine-grained lesions as well as global retinal features need to be captured and classified.</w:t>
      </w:r>
      <w:r w:rsidR="001F5322">
        <w:rPr>
          <w:b/>
          <w:bCs/>
        </w:rPr>
        <w:t>[10]</w:t>
      </w:r>
      <w:r w:rsidR="001F5322">
        <w:t>, as shown n Figure 8:</w:t>
      </w:r>
    </w:p>
    <w:p w14:paraId="4462A26B" w14:textId="36B4AC79" w:rsidR="00D527D4" w:rsidRDefault="00D527D4">
      <w:pPr>
        <w:spacing w:before="240" w:after="240"/>
        <w:ind w:left="450" w:firstLine="0"/>
        <w:rPr>
          <w:b/>
          <w:bCs/>
          <w:sz w:val="18"/>
          <w:szCs w:val="18"/>
        </w:rPr>
      </w:pPr>
    </w:p>
    <w:p w14:paraId="16FDC70E" w14:textId="77777777" w:rsidR="00D527D4" w:rsidRDefault="00000000">
      <w:pPr>
        <w:spacing w:before="240" w:after="240"/>
        <w:ind w:left="450" w:firstLine="0"/>
        <w:rPr>
          <w:b/>
          <w:bCs/>
          <w:sz w:val="18"/>
          <w:szCs w:val="18"/>
        </w:rPr>
      </w:pPr>
      <w:r>
        <w:rPr>
          <w:b/>
          <w:bCs/>
          <w:sz w:val="18"/>
          <w:szCs w:val="18"/>
        </w:rPr>
        <w:t>Figure 8: Swin Transformer with shifted window attention [10].</w:t>
      </w:r>
    </w:p>
    <w:p w14:paraId="20CA11F2" w14:textId="77777777" w:rsidR="00D527D4" w:rsidRDefault="00000000" w:rsidP="002411E3">
      <w:pPr>
        <w:pStyle w:val="Heading4"/>
        <w:numPr>
          <w:ilvl w:val="0"/>
          <w:numId w:val="7"/>
        </w:numPr>
        <w:spacing w:line="360" w:lineRule="auto"/>
        <w:ind w:left="450" w:firstLine="0"/>
      </w:pPr>
      <w:proofErr w:type="spellStart"/>
      <w:r>
        <w:lastRenderedPageBreak/>
        <w:t>DeiT</w:t>
      </w:r>
      <w:proofErr w:type="spellEnd"/>
      <w:r>
        <w:t xml:space="preserve"> (Data-efficient Image Transformer)</w:t>
      </w:r>
    </w:p>
    <w:p w14:paraId="3FE1064F" w14:textId="470FECDD" w:rsidR="00D527D4" w:rsidRDefault="001F5322" w:rsidP="002411E3">
      <w:pPr>
        <w:spacing w:line="360" w:lineRule="auto"/>
        <w:ind w:left="450" w:firstLine="0"/>
      </w:pPr>
      <w:bookmarkStart w:id="24" w:name="_heading=h.hq5igct6eryx" w:colFirst="0" w:colLast="0"/>
      <w:bookmarkEnd w:id="24"/>
      <w:r>
        <w:rPr>
          <w:noProof/>
        </w:rPr>
        <w:drawing>
          <wp:anchor distT="0" distB="0" distL="114300" distR="114300" simplePos="0" relativeHeight="251677696" behindDoc="0" locked="0" layoutInCell="1" hidden="0" allowOverlap="1" wp14:anchorId="4605486D" wp14:editId="02270921">
            <wp:simplePos x="0" y="0"/>
            <wp:positionH relativeFrom="column">
              <wp:posOffset>358140</wp:posOffset>
            </wp:positionH>
            <wp:positionV relativeFrom="paragraph">
              <wp:posOffset>3616325</wp:posOffset>
            </wp:positionV>
            <wp:extent cx="5398770" cy="2861310"/>
            <wp:effectExtent l="0" t="0" r="0" b="0"/>
            <wp:wrapSquare wrapText="bothSides" distT="0" distB="0" distL="114300" distR="1143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r="1299" b="23999"/>
                    <a:stretch>
                      <a:fillRect/>
                    </a:stretch>
                  </pic:blipFill>
                  <pic:spPr>
                    <a:xfrm>
                      <a:off x="0" y="0"/>
                      <a:ext cx="5398770" cy="2861310"/>
                    </a:xfrm>
                    <a:prstGeom prst="rect">
                      <a:avLst/>
                    </a:prstGeom>
                    <a:ln/>
                  </pic:spPr>
                </pic:pic>
              </a:graphicData>
            </a:graphic>
            <wp14:sizeRelH relativeFrom="margin">
              <wp14:pctWidth>0</wp14:pctWidth>
            </wp14:sizeRelH>
            <wp14:sizeRelV relativeFrom="margin">
              <wp14:pctHeight>0</wp14:pctHeight>
            </wp14:sizeRelV>
          </wp:anchor>
        </w:drawing>
      </w:r>
      <w:r w:rsidR="007954AF" w:rsidRPr="007954AF">
        <w:t xml:space="preserve"> </w:t>
      </w:r>
      <w:proofErr w:type="spellStart"/>
      <w:r w:rsidR="007954AF" w:rsidRPr="007954AF">
        <w:t>DeiT</w:t>
      </w:r>
      <w:proofErr w:type="spellEnd"/>
      <w:r w:rsidR="007954AF" w:rsidRPr="007954AF">
        <w:t xml:space="preserve"> has the transformer architecture that has been adopted from the vision transformers. The </w:t>
      </w:r>
      <w:proofErr w:type="spellStart"/>
      <w:r w:rsidR="007954AF" w:rsidRPr="007954AF">
        <w:t>DeiT</w:t>
      </w:r>
      <w:proofErr w:type="spellEnd"/>
      <w:r w:rsidR="007954AF" w:rsidRPr="007954AF">
        <w:t xml:space="preserve"> architectural structure has been put in place to facilitate efficiency in learning in the </w:t>
      </w:r>
      <w:proofErr w:type="gramStart"/>
      <w:r w:rsidR="007954AF" w:rsidRPr="007954AF">
        <w:t>transformers</w:t>
      </w:r>
      <w:proofErr w:type="gramEnd"/>
      <w:r w:rsidR="007954AF" w:rsidRPr="007954AF">
        <w:t xml:space="preserve"> approaches. In the same way as the </w:t>
      </w:r>
      <w:proofErr w:type="spellStart"/>
      <w:r w:rsidR="007954AF" w:rsidRPr="007954AF">
        <w:t>ViT</w:t>
      </w:r>
      <w:proofErr w:type="spellEnd"/>
      <w:r w:rsidR="007954AF" w:rsidRPr="007954AF">
        <w:t xml:space="preserve">, the </w:t>
      </w:r>
      <w:proofErr w:type="spellStart"/>
      <w:r w:rsidR="007954AF" w:rsidRPr="007954AF">
        <w:t>DeiT</w:t>
      </w:r>
      <w:proofErr w:type="spellEnd"/>
      <w:r w:rsidR="007954AF" w:rsidRPr="007954AF">
        <w:t xml:space="preserve"> has the same principle where the input image is first broken down into several patches that are analyzed using the self-attention method. As mentioned above, the </w:t>
      </w:r>
      <w:proofErr w:type="spellStart"/>
      <w:r w:rsidR="007954AF" w:rsidRPr="007954AF">
        <w:t>DeiT</w:t>
      </w:r>
      <w:proofErr w:type="spellEnd"/>
      <w:r w:rsidR="007954AF" w:rsidRPr="007954AF">
        <w:t xml:space="preserve"> uses the knowledge distillation method which means that the model can use less data in its learning process. This is important considering the fact that the training data in </w:t>
      </w:r>
      <w:proofErr w:type="spellStart"/>
      <w:r w:rsidR="007954AF" w:rsidRPr="007954AF">
        <w:t>DeIT</w:t>
      </w:r>
      <w:proofErr w:type="spellEnd"/>
      <w:r w:rsidR="007954AF" w:rsidRPr="007954AF">
        <w:t xml:space="preserve"> is less compared to normal images. When the </w:t>
      </w:r>
      <w:proofErr w:type="spellStart"/>
      <w:r w:rsidR="007954AF" w:rsidRPr="007954AF">
        <w:t>DeiT</w:t>
      </w:r>
      <w:proofErr w:type="spellEnd"/>
      <w:r w:rsidR="007954AF" w:rsidRPr="007954AF">
        <w:t xml:space="preserve"> approach is adopted for the analysis of diabetic retinopathy, it would be very efficient due to this reason.</w:t>
      </w:r>
      <w:r w:rsidR="007954AF" w:rsidRPr="007954AF">
        <w:t xml:space="preserve"> </w:t>
      </w:r>
      <w:r>
        <w:rPr>
          <w:b/>
          <w:bCs/>
        </w:rPr>
        <w:t>[10]</w:t>
      </w:r>
      <w:r>
        <w:t>,</w:t>
      </w:r>
      <w:r w:rsidR="00252731">
        <w:t xml:space="preserve"> </w:t>
      </w:r>
      <w:r>
        <w:t>as shown in</w:t>
      </w:r>
      <w:r w:rsidR="007954AF">
        <w:t xml:space="preserve"> the</w:t>
      </w:r>
      <w:r>
        <w:t xml:space="preserve"> </w:t>
      </w:r>
      <w:proofErr w:type="gramStart"/>
      <w:r>
        <w:t>Figure</w:t>
      </w:r>
      <w:r w:rsidR="007954AF">
        <w:t xml:space="preserve">  below</w:t>
      </w:r>
      <w:proofErr w:type="gramEnd"/>
      <w:r w:rsidR="007954AF">
        <w:t xml:space="preserve"> </w:t>
      </w:r>
      <w:r>
        <w:t>9:</w:t>
      </w:r>
    </w:p>
    <w:p w14:paraId="2F3C0144" w14:textId="108B250A" w:rsidR="00A102E6" w:rsidRPr="0032573E" w:rsidRDefault="00A102E6" w:rsidP="001F5322">
      <w:pPr>
        <w:spacing w:line="360" w:lineRule="auto"/>
        <w:ind w:left="0" w:firstLine="0"/>
      </w:pPr>
    </w:p>
    <w:p w14:paraId="5E4CF437" w14:textId="365F5948" w:rsidR="00001103" w:rsidRDefault="00000000" w:rsidP="00252731">
      <w:pPr>
        <w:tabs>
          <w:tab w:val="left" w:pos="7253"/>
        </w:tabs>
        <w:spacing w:before="240" w:after="240" w:line="240" w:lineRule="auto"/>
        <w:ind w:left="540" w:firstLine="0"/>
        <w:rPr>
          <w:b/>
          <w:bCs/>
          <w:sz w:val="18"/>
          <w:szCs w:val="18"/>
        </w:rPr>
      </w:pPr>
      <w:r>
        <w:rPr>
          <w:b/>
          <w:bCs/>
          <w:sz w:val="18"/>
          <w:szCs w:val="18"/>
        </w:rPr>
        <w:t xml:space="preserve">    Figure 9: </w:t>
      </w:r>
      <w:proofErr w:type="spellStart"/>
      <w:r>
        <w:rPr>
          <w:b/>
          <w:bCs/>
          <w:sz w:val="18"/>
          <w:szCs w:val="18"/>
        </w:rPr>
        <w:t>DeiT</w:t>
      </w:r>
      <w:proofErr w:type="spellEnd"/>
      <w:r>
        <w:rPr>
          <w:b/>
          <w:bCs/>
          <w:sz w:val="18"/>
          <w:szCs w:val="18"/>
        </w:rPr>
        <w:t xml:space="preserve"> for efficient learning through knowledge distillation [10].</w:t>
      </w:r>
    </w:p>
    <w:p w14:paraId="233AD438" w14:textId="223DD9C4" w:rsidR="00D527D4" w:rsidRDefault="00001103" w:rsidP="00001103">
      <w:pPr>
        <w:rPr>
          <w:b/>
          <w:bCs/>
          <w:sz w:val="18"/>
          <w:szCs w:val="18"/>
        </w:rPr>
      </w:pPr>
      <w:r>
        <w:rPr>
          <w:b/>
          <w:bCs/>
          <w:sz w:val="18"/>
          <w:szCs w:val="18"/>
        </w:rPr>
        <w:br w:type="page"/>
      </w:r>
    </w:p>
    <w:p w14:paraId="4941C350" w14:textId="77777777" w:rsidR="00D527D4" w:rsidRDefault="00000000">
      <w:pPr>
        <w:pStyle w:val="Heading3"/>
        <w:tabs>
          <w:tab w:val="left" w:pos="720"/>
        </w:tabs>
        <w:ind w:left="180" w:firstLine="0"/>
      </w:pPr>
      <w:bookmarkStart w:id="25" w:name="_Toc227531982"/>
      <w:r>
        <w:lastRenderedPageBreak/>
        <w:t>2.2.6 Performance Metrics</w:t>
      </w:r>
      <w:bookmarkEnd w:id="25"/>
    </w:p>
    <w:p w14:paraId="04B55915" w14:textId="77777777" w:rsidR="007F1A2D" w:rsidRPr="007F1A2D" w:rsidRDefault="007F1A2D" w:rsidP="007F1A2D">
      <w:pPr>
        <w:spacing w:line="360" w:lineRule="auto"/>
        <w:rPr>
          <w:b/>
          <w:bCs/>
          <w:color w:val="000000"/>
        </w:rPr>
      </w:pPr>
      <w:r w:rsidRPr="007F1A2D">
        <w:t xml:space="preserve">Model evaluation in detecting diabetic retinopathy through machine learning and deep learning approaches is crucial for understanding their performance. Since healthcare data tends to be imbalanced, accuracy can be a deceptive metric due to the potential imbalance. Hence, several measures should be considered.  </w:t>
      </w:r>
    </w:p>
    <w:p w14:paraId="314A6BD3" w14:textId="18EE3008" w:rsidR="00D527D4" w:rsidRDefault="00000000">
      <w:pPr>
        <w:pStyle w:val="Heading4"/>
        <w:numPr>
          <w:ilvl w:val="0"/>
          <w:numId w:val="9"/>
        </w:numPr>
        <w:ind w:left="450" w:hanging="180"/>
      </w:pPr>
      <w:r>
        <w:t>Accuracy</w:t>
      </w:r>
    </w:p>
    <w:p w14:paraId="18C7F9D3" w14:textId="77777777" w:rsidR="007F1A2D" w:rsidRDefault="007F1A2D">
      <w:pPr>
        <w:spacing w:before="240" w:after="240" w:line="276" w:lineRule="auto"/>
        <w:ind w:left="450" w:firstLine="0"/>
      </w:pPr>
      <w:r w:rsidRPr="007F1A2D">
        <w:t xml:space="preserve">Accuracy refers to the ratio of correct classifications to total samples. </w:t>
      </w:r>
    </w:p>
    <w:p w14:paraId="0BA723EB" w14:textId="5B34EF2A" w:rsidR="00D527D4" w:rsidRDefault="00000000">
      <w:pPr>
        <w:spacing w:before="240" w:after="240" w:line="276" w:lineRule="auto"/>
        <w:ind w:left="450" w:firstLine="0"/>
      </w:pPr>
      <w:r>
        <w:t>Where:</w:t>
      </w:r>
    </w:p>
    <w:p w14:paraId="26199AF5" w14:textId="77777777" w:rsidR="00D527D4" w:rsidRDefault="00000000">
      <w:pPr>
        <w:numPr>
          <w:ilvl w:val="0"/>
          <w:numId w:val="2"/>
        </w:numPr>
        <w:tabs>
          <w:tab w:val="left" w:pos="900"/>
          <w:tab w:val="left" w:pos="1260"/>
        </w:tabs>
        <w:spacing w:before="240" w:after="0" w:line="276" w:lineRule="auto"/>
        <w:ind w:hanging="270"/>
        <w:jc w:val="left"/>
      </w:pPr>
      <w:r>
        <w:rPr>
          <w:b/>
          <w:bCs/>
        </w:rPr>
        <w:t>TP</w:t>
      </w:r>
      <w:r>
        <w:t xml:space="preserve"> = True Positives</w:t>
      </w:r>
    </w:p>
    <w:p w14:paraId="3F5A5F67" w14:textId="77777777" w:rsidR="00D527D4" w:rsidRDefault="00000000" w:rsidP="00A102E6">
      <w:pPr>
        <w:numPr>
          <w:ilvl w:val="0"/>
          <w:numId w:val="2"/>
        </w:numPr>
        <w:tabs>
          <w:tab w:val="left" w:pos="900"/>
          <w:tab w:val="left" w:pos="1260"/>
          <w:tab w:val="left" w:pos="8280"/>
        </w:tabs>
        <w:spacing w:after="0" w:line="276" w:lineRule="auto"/>
        <w:ind w:hanging="270"/>
        <w:jc w:val="left"/>
      </w:pPr>
      <w:r>
        <w:rPr>
          <w:b/>
          <w:bCs/>
        </w:rPr>
        <w:t>TN</w:t>
      </w:r>
      <w:r>
        <w:t xml:space="preserve"> = True Negatives</w:t>
      </w:r>
    </w:p>
    <w:p w14:paraId="090AC751" w14:textId="77777777" w:rsidR="00D527D4" w:rsidRDefault="00000000">
      <w:pPr>
        <w:numPr>
          <w:ilvl w:val="0"/>
          <w:numId w:val="2"/>
        </w:numPr>
        <w:tabs>
          <w:tab w:val="left" w:pos="900"/>
          <w:tab w:val="left" w:pos="1260"/>
        </w:tabs>
        <w:spacing w:after="0" w:line="276" w:lineRule="auto"/>
        <w:ind w:hanging="270"/>
        <w:jc w:val="left"/>
      </w:pPr>
      <w:r>
        <w:rPr>
          <w:b/>
          <w:bCs/>
        </w:rPr>
        <w:t>FP</w:t>
      </w:r>
      <w:r>
        <w:t xml:space="preserve"> = False Positives</w:t>
      </w:r>
    </w:p>
    <w:p w14:paraId="7D8D1A2E" w14:textId="77777777" w:rsidR="00D527D4" w:rsidRDefault="00000000">
      <w:pPr>
        <w:numPr>
          <w:ilvl w:val="0"/>
          <w:numId w:val="2"/>
        </w:numPr>
        <w:tabs>
          <w:tab w:val="left" w:pos="900"/>
          <w:tab w:val="left" w:pos="1260"/>
        </w:tabs>
        <w:spacing w:after="240" w:line="276" w:lineRule="auto"/>
        <w:ind w:hanging="270"/>
        <w:jc w:val="left"/>
      </w:pPr>
      <w:r>
        <w:rPr>
          <w:b/>
          <w:bCs/>
        </w:rPr>
        <w:t>FN</w:t>
      </w:r>
      <w:r>
        <w:t xml:space="preserve"> = False Negatives</w:t>
      </w:r>
    </w:p>
    <w:p w14:paraId="293259E9" w14:textId="1FE9227D" w:rsidR="00D527D4" w:rsidRDefault="00000000" w:rsidP="00A102E6">
      <w:pPr>
        <w:pBdr>
          <w:top w:val="nil"/>
          <w:left w:val="nil"/>
          <w:bottom w:val="nil"/>
          <w:right w:val="nil"/>
          <w:between w:val="nil"/>
        </w:pBdr>
        <w:tabs>
          <w:tab w:val="left" w:pos="8280"/>
        </w:tabs>
        <w:spacing w:after="0"/>
        <w:ind w:left="2250" w:right="990" w:firstLine="0"/>
        <w:jc w:val="left"/>
        <w:rPr>
          <w:rFonts w:ascii="Cambria Math" w:eastAsia="Cambria Math" w:hAnsi="Cambria Math" w:cs="Cambria Math"/>
          <w:color w:val="000000"/>
        </w:rPr>
      </w:pPr>
      <m:oMath>
        <m:r>
          <w:rPr>
            <w:rFonts w:ascii="Cambria Math" w:eastAsia="Cambria Math" w:hAnsi="Cambria Math" w:cs="Cambria Math"/>
            <w:color w:val="000000"/>
          </w:rPr>
          <m:t>Accuracy=</m:t>
        </m:r>
        <m:f>
          <m:fPr>
            <m:ctrlPr>
              <w:rPr>
                <w:rFonts w:ascii="Cambria Math" w:eastAsia="Cambria Math" w:hAnsi="Cambria Math" w:cs="Cambria Math"/>
                <w:color w:val="000000"/>
              </w:rPr>
            </m:ctrlPr>
          </m:fPr>
          <m:num>
            <m:r>
              <w:rPr>
                <w:rFonts w:ascii="Cambria Math" w:eastAsia="Cambria Math" w:hAnsi="Cambria Math" w:cs="Cambria Math"/>
                <w:color w:val="000000"/>
              </w:rPr>
              <m:t>TP+TN</m:t>
            </m:r>
          </m:num>
          <m:den>
            <m:r>
              <w:rPr>
                <w:rFonts w:ascii="Cambria Math" w:eastAsia="Cambria Math" w:hAnsi="Cambria Math" w:cs="Cambria Math"/>
                <w:color w:val="000000"/>
              </w:rPr>
              <m:t>TP+TN+FP+FN</m:t>
            </m:r>
          </m:den>
        </m:f>
      </m:oMath>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(1)</w:t>
      </w:r>
    </w:p>
    <w:p w14:paraId="0BB01B96" w14:textId="77777777" w:rsidR="00D527D4" w:rsidRDefault="00D527D4">
      <w:pPr>
        <w:pBdr>
          <w:top w:val="nil"/>
          <w:left w:val="nil"/>
          <w:bottom w:val="nil"/>
          <w:right w:val="nil"/>
          <w:between w:val="nil"/>
        </w:pBdr>
        <w:tabs>
          <w:tab w:val="left" w:pos="8280"/>
        </w:tabs>
        <w:ind w:left="1157" w:right="1152" w:firstLine="0"/>
        <w:jc w:val="center"/>
        <w:rPr>
          <w:rFonts w:ascii="Cambria Math" w:eastAsia="Cambria Math" w:hAnsi="Cambria Math" w:cs="Cambria Math"/>
          <w:color w:val="000000"/>
        </w:rPr>
      </w:pPr>
    </w:p>
    <w:p w14:paraId="7E1EF818" w14:textId="77777777" w:rsidR="00D527D4" w:rsidRDefault="00000000">
      <w:pPr>
        <w:pStyle w:val="Heading4"/>
        <w:numPr>
          <w:ilvl w:val="0"/>
          <w:numId w:val="9"/>
        </w:numPr>
        <w:ind w:left="450" w:hanging="180"/>
      </w:pPr>
      <w:bookmarkStart w:id="26" w:name="_heading=h.7akpahbtrw4i" w:colFirst="0" w:colLast="0"/>
      <w:bookmarkEnd w:id="26"/>
      <w:r>
        <w:t>Precision</w:t>
      </w:r>
    </w:p>
    <w:p w14:paraId="0520B02D" w14:textId="77777777" w:rsidR="00D527D4" w:rsidRDefault="00000000">
      <w:pPr>
        <w:spacing w:before="240" w:after="240" w:line="276" w:lineRule="auto"/>
        <w:ind w:left="450" w:firstLine="0"/>
      </w:pPr>
      <w:r>
        <w:t>Precision measures the proportion of correctly predicted positive cases out of all predicted positive cases.</w:t>
      </w:r>
    </w:p>
    <w:p w14:paraId="521360C6" w14:textId="4DDCD64C" w:rsidR="00D527D4" w:rsidRDefault="00000000" w:rsidP="00BA0689">
      <w:pPr>
        <w:tabs>
          <w:tab w:val="left" w:pos="8100"/>
          <w:tab w:val="left" w:pos="8190"/>
        </w:tabs>
        <w:ind w:left="2250" w:right="900" w:firstLine="0"/>
        <w:jc w:val="left"/>
        <w:rPr>
          <w:rFonts w:ascii="Cambria Math" w:eastAsia="Cambria Math" w:hAnsi="Cambria Math" w:cs="Cambria Math"/>
          <w:color w:val="000000"/>
        </w:rPr>
      </w:pPr>
      <m:oMath>
        <m:r>
          <w:rPr>
            <w:rFonts w:ascii="Cambria Math" w:eastAsia="Cambria Math" w:hAnsi="Cambria Math" w:cs="Cambria Math"/>
            <w:color w:val="000000"/>
          </w:rPr>
          <m:t>Precision=</m:t>
        </m:r>
        <m:f>
          <m:fPr>
            <m:ctrlPr>
              <w:rPr>
                <w:rFonts w:ascii="Cambria Math" w:eastAsia="Cambria Math" w:hAnsi="Cambria Math" w:cs="Cambria Math"/>
                <w:color w:val="000000"/>
              </w:rPr>
            </m:ctrlPr>
          </m:fPr>
          <m:num>
            <m:r>
              <w:rPr>
                <w:rFonts w:ascii="Cambria Math" w:eastAsia="Cambria Math" w:hAnsi="Cambria Math" w:cs="Cambria Math"/>
                <w:color w:val="000000"/>
              </w:rPr>
              <m:t>TP</m:t>
            </m:r>
          </m:num>
          <m:den>
            <m:r>
              <w:rPr>
                <w:rFonts w:ascii="Cambria Math" w:eastAsia="Cambria Math" w:hAnsi="Cambria Math" w:cs="Cambria Math"/>
                <w:color w:val="000000"/>
              </w:rPr>
              <m:t>TP+FP</m:t>
            </m:r>
          </m:den>
        </m:f>
      </m:oMath>
      <w:r>
        <w:rPr>
          <w:rFonts w:ascii="Cambria Math" w:eastAsia="Cambria Math" w:hAnsi="Cambria Math" w:cs="Cambria Math"/>
          <w:color w:val="000000"/>
        </w:rPr>
        <w:t xml:space="preserve">                        </w:t>
      </w:r>
      <w:r w:rsidR="00A102E6">
        <w:rPr>
          <w:rFonts w:ascii="Cambria Math" w:eastAsia="Cambria Math" w:hAnsi="Cambria Math" w:cs="Cambria Math"/>
          <w:color w:val="000000"/>
        </w:rPr>
        <w:t xml:space="preserve"> </w:t>
      </w:r>
      <w:r>
        <w:rPr>
          <w:rFonts w:ascii="Cambria Math" w:eastAsia="Cambria Math" w:hAnsi="Cambria Math" w:cs="Cambria Math"/>
          <w:color w:val="000000"/>
        </w:rPr>
        <w:t xml:space="preserve">                             (2)</w:t>
      </w:r>
    </w:p>
    <w:p w14:paraId="4C746F22" w14:textId="77777777" w:rsidR="00D527D4" w:rsidRDefault="00000000">
      <w:pPr>
        <w:pStyle w:val="Heading4"/>
        <w:numPr>
          <w:ilvl w:val="0"/>
          <w:numId w:val="9"/>
        </w:numPr>
        <w:ind w:left="450" w:hanging="180"/>
      </w:pPr>
      <w:r>
        <w:t>Recall (Sensitivity)</w:t>
      </w:r>
    </w:p>
    <w:p w14:paraId="29D85813" w14:textId="77777777" w:rsidR="00D527D4" w:rsidRDefault="00000000">
      <w:pPr>
        <w:spacing w:before="240" w:after="240" w:line="276" w:lineRule="auto"/>
        <w:ind w:left="450" w:firstLine="0"/>
      </w:pPr>
      <w:r>
        <w:t>Recall measures the proportion of actual positive cases that are correctly identified by the model.</w:t>
      </w:r>
    </w:p>
    <w:p w14:paraId="7D9749CA" w14:textId="13CE3BB8" w:rsidR="00A102E6" w:rsidRDefault="00000000" w:rsidP="00A102E6">
      <w:pPr>
        <w:tabs>
          <w:tab w:val="left" w:pos="8280"/>
          <w:tab w:val="left" w:pos="8460"/>
        </w:tabs>
        <w:ind w:left="2250" w:right="900" w:firstLine="0"/>
        <w:jc w:val="left"/>
        <w:rPr>
          <w:rFonts w:ascii="Cambria Math" w:eastAsia="Cambria Math" w:hAnsi="Cambria Math" w:cs="Cambria Math"/>
        </w:rPr>
      </w:pPr>
      <m:oMath>
        <m:r>
          <w:rPr>
            <w:rFonts w:ascii="Cambria Math" w:eastAsia="Cambria Math" w:hAnsi="Cambria Math" w:cs="Cambria Math"/>
          </w:rPr>
          <m:t>Recall=</m:t>
        </m:r>
        <m:f>
          <m:fPr>
            <m:ctrlPr>
              <w:rPr>
                <w:rFonts w:ascii="Cambria Math" w:eastAsia="Cambria Math" w:hAnsi="Cambria Math" w:cs="Cambria Math"/>
              </w:rPr>
            </m:ctrlPr>
          </m:fPr>
          <m:num>
            <m:r>
              <w:rPr>
                <w:rFonts w:ascii="Cambria Math" w:eastAsia="Cambria Math" w:hAnsi="Cambria Math" w:cs="Cambria Math"/>
              </w:rPr>
              <m:t>TP</m:t>
            </m:r>
          </m:num>
          <m:den>
            <m:r>
              <w:rPr>
                <w:rFonts w:ascii="Cambria Math" w:eastAsia="Cambria Math" w:hAnsi="Cambria Math" w:cs="Cambria Math"/>
              </w:rPr>
              <m:t>TP+FN</m:t>
            </m:r>
          </m:den>
        </m:f>
      </m:oMath>
      <w:r>
        <w:rPr>
          <w:rFonts w:ascii="Cambria Math" w:eastAsia="Cambria Math" w:hAnsi="Cambria Math" w:cs="Cambria Math"/>
        </w:rPr>
        <w:t xml:space="preserve">                      </w:t>
      </w:r>
      <w:r w:rsidR="00A102E6">
        <w:rPr>
          <w:rFonts w:ascii="Cambria Math" w:eastAsia="Cambria Math" w:hAnsi="Cambria Math" w:cs="Cambria Math"/>
        </w:rPr>
        <w:t xml:space="preserve"> </w:t>
      </w:r>
      <w:r>
        <w:rPr>
          <w:rFonts w:ascii="Cambria Math" w:eastAsia="Cambria Math" w:hAnsi="Cambria Math" w:cs="Cambria Math"/>
        </w:rPr>
        <w:t xml:space="preserve">                                     (3)</w:t>
      </w:r>
    </w:p>
    <w:p w14:paraId="1476274C" w14:textId="48998571" w:rsidR="00D527D4" w:rsidRDefault="00A102E6" w:rsidP="00A102E6">
      <w:pPr>
        <w:rPr>
          <w:rFonts w:ascii="Cambria Math" w:eastAsia="Cambria Math" w:hAnsi="Cambria Math" w:cs="Cambria Math"/>
        </w:rPr>
      </w:pPr>
      <w:r>
        <w:rPr>
          <w:rFonts w:ascii="Cambria Math" w:eastAsia="Cambria Math" w:hAnsi="Cambria Math" w:cs="Cambria Math"/>
        </w:rPr>
        <w:br w:type="page"/>
      </w:r>
    </w:p>
    <w:p w14:paraId="2FF6D0BB" w14:textId="77777777" w:rsidR="00D527D4" w:rsidRDefault="00000000">
      <w:pPr>
        <w:pStyle w:val="Heading4"/>
        <w:numPr>
          <w:ilvl w:val="0"/>
          <w:numId w:val="9"/>
        </w:numPr>
        <w:ind w:left="450" w:hanging="180"/>
      </w:pPr>
      <w:r>
        <w:lastRenderedPageBreak/>
        <w:t>F1-Score</w:t>
      </w:r>
    </w:p>
    <w:p w14:paraId="2AB263A3" w14:textId="77777777" w:rsidR="00D527D4" w:rsidRDefault="00000000">
      <w:pPr>
        <w:spacing w:before="240" w:after="240" w:line="276" w:lineRule="auto"/>
        <w:ind w:left="450" w:firstLine="0"/>
      </w:pPr>
      <w:r>
        <w:t>The F1-score is the harmonic mean of precision and recall.</w:t>
      </w:r>
    </w:p>
    <w:p w14:paraId="18A5258E" w14:textId="34BF7288" w:rsidR="00D527D4" w:rsidRDefault="00000000">
      <w:pPr>
        <w:pBdr>
          <w:top w:val="nil"/>
          <w:left w:val="nil"/>
          <w:bottom w:val="nil"/>
          <w:right w:val="nil"/>
          <w:between w:val="nil"/>
        </w:pBdr>
        <w:ind w:left="2250" w:right="72" w:firstLine="0"/>
        <w:jc w:val="left"/>
        <w:rPr>
          <w:rFonts w:ascii="Cambria Math" w:eastAsia="Cambria Math" w:hAnsi="Cambria Math" w:cs="Cambria Math"/>
          <w:color w:val="000000"/>
        </w:rPr>
      </w:pPr>
      <m:oMath>
        <m:r>
          <w:rPr>
            <w:rFonts w:ascii="Cambria Math" w:eastAsia="Cambria Math" w:hAnsi="Cambria Math" w:cs="Cambria Math"/>
            <w:color w:val="000000"/>
          </w:rPr>
          <m:t>F1=2×</m:t>
        </m:r>
        <m:f>
          <m:fPr>
            <m:ctrlPr>
              <w:rPr>
                <w:rFonts w:ascii="Cambria Math" w:eastAsia="Cambria Math" w:hAnsi="Cambria Math" w:cs="Cambria Math"/>
                <w:color w:val="000000"/>
              </w:rPr>
            </m:ctrlPr>
          </m:fPr>
          <m:num>
            <m:r>
              <w:rPr>
                <w:rFonts w:ascii="Cambria Math" w:eastAsia="Cambria Math" w:hAnsi="Cambria Math" w:cs="Cambria Math"/>
                <w:color w:val="000000"/>
              </w:rPr>
              <m:t>Precision×Recall</m:t>
            </m:r>
          </m:num>
          <m:den>
            <m:r>
              <w:rPr>
                <w:rFonts w:ascii="Cambria Math" w:eastAsia="Cambria Math" w:hAnsi="Cambria Math" w:cs="Cambria Math"/>
                <w:color w:val="000000"/>
              </w:rPr>
              <m:t>Precision+Recall</m:t>
            </m:r>
          </m:den>
        </m:f>
      </m:oMath>
      <w:r>
        <w:rPr>
          <w:rFonts w:ascii="Cambria Math" w:eastAsia="Cambria Math" w:hAnsi="Cambria Math" w:cs="Cambria Math"/>
          <w:color w:val="000000"/>
        </w:rPr>
        <w:t xml:space="preserve">           </w:t>
      </w:r>
      <w:r w:rsidR="00BA0689">
        <w:rPr>
          <w:rFonts w:ascii="Cambria Math" w:eastAsia="Cambria Math" w:hAnsi="Cambria Math" w:cs="Cambria Math"/>
          <w:color w:val="000000"/>
        </w:rPr>
        <w:t xml:space="preserve"> </w:t>
      </w:r>
      <w:r>
        <w:rPr>
          <w:rFonts w:ascii="Cambria Math" w:eastAsia="Cambria Math" w:hAnsi="Cambria Math" w:cs="Cambria Math"/>
          <w:color w:val="000000"/>
        </w:rPr>
        <w:t xml:space="preserve">                               (4)</w:t>
      </w:r>
    </w:p>
    <w:p w14:paraId="129E7B0D" w14:textId="77777777" w:rsidR="00D527D4" w:rsidRDefault="00000000">
      <w:pPr>
        <w:pStyle w:val="Heading4"/>
        <w:numPr>
          <w:ilvl w:val="0"/>
          <w:numId w:val="9"/>
        </w:numPr>
        <w:ind w:left="450" w:hanging="180"/>
      </w:pPr>
      <w:r>
        <w:t>Specificity</w:t>
      </w:r>
    </w:p>
    <w:p w14:paraId="64E3599E" w14:textId="77777777" w:rsidR="00D527D4" w:rsidRDefault="00000000">
      <w:pPr>
        <w:spacing w:before="240" w:after="240" w:line="276" w:lineRule="auto"/>
        <w:ind w:left="450" w:firstLine="0"/>
      </w:pPr>
      <w:r>
        <w:t>Specificity measures the ability of the model to correctly identify negative cases.</w:t>
      </w:r>
    </w:p>
    <w:p w14:paraId="00F1EF93" w14:textId="2F99A7DE" w:rsidR="00D527D4" w:rsidRDefault="00000000">
      <w:pPr>
        <w:ind w:left="2250" w:right="-1368" w:firstLine="0"/>
        <w:jc w:val="left"/>
        <w:rPr>
          <w:rFonts w:ascii="Cambria Math" w:eastAsia="Cambria Math" w:hAnsi="Cambria Math" w:cs="Cambria Math"/>
        </w:rPr>
      </w:pPr>
      <m:oMath>
        <m:r>
          <w:rPr>
            <w:rFonts w:ascii="Cambria Math" w:eastAsia="Cambria Math" w:hAnsi="Cambria Math" w:cs="Cambria Math"/>
          </w:rPr>
          <m:t>Specificity=</m:t>
        </m:r>
        <m:f>
          <m:fPr>
            <m:ctrlPr>
              <w:rPr>
                <w:rFonts w:ascii="Cambria Math" w:eastAsia="Cambria Math" w:hAnsi="Cambria Math" w:cs="Cambria Math"/>
              </w:rPr>
            </m:ctrlPr>
          </m:fPr>
          <m:num>
            <m:r>
              <w:rPr>
                <w:rFonts w:ascii="Cambria Math" w:eastAsia="Cambria Math" w:hAnsi="Cambria Math" w:cs="Cambria Math"/>
              </w:rPr>
              <m:t>TN</m:t>
            </m:r>
          </m:num>
          <m:den>
            <m:r>
              <w:rPr>
                <w:rFonts w:ascii="Cambria Math" w:eastAsia="Cambria Math" w:hAnsi="Cambria Math" w:cs="Cambria Math"/>
              </w:rPr>
              <m:t>TN+FP</m:t>
            </m:r>
          </m:den>
        </m:f>
      </m:oMath>
      <w:r>
        <w:rPr>
          <w:rFonts w:ascii="Cambria Math" w:eastAsia="Cambria Math" w:hAnsi="Cambria Math" w:cs="Cambria Math"/>
        </w:rPr>
        <w:t xml:space="preserve">                  </w:t>
      </w:r>
      <w:r w:rsidR="00BA0689">
        <w:rPr>
          <w:rFonts w:ascii="Cambria Math" w:eastAsia="Cambria Math" w:hAnsi="Cambria Math" w:cs="Cambria Math"/>
        </w:rPr>
        <w:t xml:space="preserve"> </w:t>
      </w:r>
      <w:r>
        <w:rPr>
          <w:rFonts w:ascii="Cambria Math" w:eastAsia="Cambria Math" w:hAnsi="Cambria Math" w:cs="Cambria Math"/>
        </w:rPr>
        <w:t xml:space="preserve">                               (5)</w:t>
      </w:r>
    </w:p>
    <w:p w14:paraId="5C808077" w14:textId="77777777" w:rsidR="00D527D4" w:rsidRDefault="00D527D4">
      <w:pPr>
        <w:ind w:left="1170" w:right="-1368" w:firstLine="0"/>
        <w:jc w:val="left"/>
        <w:rPr>
          <w:rFonts w:ascii="Cambria Math" w:eastAsia="Cambria Math" w:hAnsi="Cambria Math" w:cs="Cambria Math"/>
        </w:rPr>
      </w:pPr>
    </w:p>
    <w:p w14:paraId="48CD398F" w14:textId="77777777" w:rsidR="00D527D4" w:rsidRDefault="00000000" w:rsidP="002411E3">
      <w:pPr>
        <w:pStyle w:val="Heading4"/>
        <w:numPr>
          <w:ilvl w:val="0"/>
          <w:numId w:val="9"/>
        </w:numPr>
        <w:spacing w:line="360" w:lineRule="auto"/>
        <w:ind w:left="450" w:hanging="180"/>
      </w:pPr>
      <w:bookmarkStart w:id="27" w:name="_heading=h.ifh4tkv6rd90" w:colFirst="0" w:colLast="0"/>
      <w:bookmarkEnd w:id="27"/>
      <w:r>
        <w:t>Confusion Matrix</w:t>
      </w:r>
    </w:p>
    <w:p w14:paraId="04261093" w14:textId="77777777" w:rsidR="00D527D4" w:rsidRDefault="00000000" w:rsidP="002411E3">
      <w:pPr>
        <w:spacing w:before="240" w:after="240" w:line="360" w:lineRule="auto"/>
        <w:ind w:left="450" w:firstLine="0"/>
      </w:pPr>
      <w:r>
        <w:t>The confusion matrix is a table that summarizes classification results in terms of TP, TN, FP, and FN. It helps identify the types of errors made by the model.</w:t>
      </w:r>
    </w:p>
    <w:p w14:paraId="435680EA" w14:textId="77777777" w:rsidR="00D527D4" w:rsidRDefault="00000000" w:rsidP="002411E3">
      <w:pPr>
        <w:pStyle w:val="Heading4"/>
        <w:numPr>
          <w:ilvl w:val="0"/>
          <w:numId w:val="9"/>
        </w:numPr>
        <w:spacing w:line="360" w:lineRule="auto"/>
        <w:ind w:left="450" w:hanging="180"/>
      </w:pPr>
      <w:bookmarkStart w:id="28" w:name="_heading=h.d7hhnlclje3l" w:colFirst="0" w:colLast="0"/>
      <w:bookmarkEnd w:id="28"/>
      <w:r>
        <w:t>ROC Curve and AUC</w:t>
      </w:r>
    </w:p>
    <w:p w14:paraId="689C5C9C" w14:textId="77777777" w:rsidR="00D527D4" w:rsidRDefault="00000000" w:rsidP="002411E3">
      <w:pPr>
        <w:spacing w:before="240" w:after="240" w:line="360" w:lineRule="auto"/>
        <w:ind w:left="450" w:firstLine="0"/>
      </w:pPr>
      <w:r>
        <w:t>The Receiver Operating Characteristic (ROC) curve represents the trade-off between sensitivity and specificity at different threshold values. The Area Under the Curve (AUC) reflects the model’s ability to distinguish between classes.</w:t>
      </w:r>
    </w:p>
    <w:p w14:paraId="5199B113" w14:textId="77777777" w:rsidR="00D527D4" w:rsidRDefault="00000000" w:rsidP="002411E3">
      <w:pPr>
        <w:numPr>
          <w:ilvl w:val="0"/>
          <w:numId w:val="3"/>
        </w:numPr>
        <w:tabs>
          <w:tab w:val="left" w:pos="540"/>
          <w:tab w:val="left" w:pos="810"/>
        </w:tabs>
        <w:spacing w:before="240" w:after="0" w:line="360" w:lineRule="auto"/>
        <w:ind w:left="810"/>
        <w:jc w:val="left"/>
      </w:pPr>
      <w:r>
        <w:rPr>
          <w:b/>
          <w:bCs/>
        </w:rPr>
        <w:t>AUC = 1</w:t>
      </w:r>
      <w:r>
        <w:t xml:space="preserve"> indicates perfect classification</w:t>
      </w:r>
    </w:p>
    <w:p w14:paraId="102B0F08" w14:textId="77777777" w:rsidR="00D527D4" w:rsidRDefault="00000000" w:rsidP="002411E3">
      <w:pPr>
        <w:numPr>
          <w:ilvl w:val="0"/>
          <w:numId w:val="3"/>
        </w:numPr>
        <w:tabs>
          <w:tab w:val="left" w:pos="540"/>
          <w:tab w:val="left" w:pos="810"/>
        </w:tabs>
        <w:spacing w:after="240" w:line="360" w:lineRule="auto"/>
        <w:ind w:left="810"/>
        <w:jc w:val="left"/>
      </w:pPr>
      <w:r>
        <w:rPr>
          <w:b/>
          <w:bCs/>
        </w:rPr>
        <w:t>AUC = 0.5</w:t>
      </w:r>
      <w:r>
        <w:t xml:space="preserve"> indicates random performance</w:t>
      </w:r>
    </w:p>
    <w:p w14:paraId="5EEC5350" w14:textId="001E96DF" w:rsidR="00252731" w:rsidRDefault="00000000" w:rsidP="002411E3">
      <w:pPr>
        <w:spacing w:before="240" w:after="240" w:line="360" w:lineRule="auto"/>
        <w:ind w:left="450" w:firstLine="0"/>
      </w:pPr>
      <w:bookmarkStart w:id="29" w:name="_heading=h.5on35nhhc9ir" w:colFirst="0" w:colLast="0"/>
      <w:bookmarkEnd w:id="29"/>
      <w:r>
        <w:t>These metrics are especially important in diabetic retinopathy detection, where both false negatives and false positives have clinical implications.</w:t>
      </w:r>
    </w:p>
    <w:p w14:paraId="6F3C8747" w14:textId="6BD0E52A" w:rsidR="00D527D4" w:rsidRDefault="00252731" w:rsidP="00252731">
      <w:r>
        <w:br w:type="page"/>
      </w:r>
    </w:p>
    <w:p w14:paraId="2B4500C0" w14:textId="77777777" w:rsidR="00D527D4" w:rsidRDefault="00000000" w:rsidP="002411E3">
      <w:pPr>
        <w:pStyle w:val="Heading2"/>
        <w:spacing w:line="360" w:lineRule="auto"/>
        <w:ind w:left="0" w:firstLine="0"/>
      </w:pPr>
      <w:bookmarkStart w:id="30" w:name="_Toc227531983"/>
      <w:r>
        <w:lastRenderedPageBreak/>
        <w:t>2.3 Literature Review</w:t>
      </w:r>
      <w:bookmarkEnd w:id="30"/>
    </w:p>
    <w:p w14:paraId="133D04FA" w14:textId="77777777" w:rsidR="008969BE" w:rsidRPr="008969BE" w:rsidRDefault="008969BE" w:rsidP="008969BE">
      <w:pPr>
        <w:spacing w:line="360" w:lineRule="auto"/>
        <w:rPr>
          <w:b/>
          <w:bCs/>
        </w:rPr>
      </w:pPr>
      <w:r w:rsidRPr="008969BE">
        <w:t xml:space="preserve">Grzybowski et al. </w:t>
      </w:r>
      <w:r w:rsidRPr="008969BE">
        <w:rPr>
          <w:b/>
          <w:bCs/>
        </w:rPr>
        <w:t>[11]</w:t>
      </w:r>
      <w:r w:rsidRPr="008969BE">
        <w:t xml:space="preserve"> team came up with a framework for automatically detecting diabetic retinopathy by utilizing retinal fundus images through deep learning technology. The method focused on enhancing the images through image resizing, image normalization, and augmentation techniques to balance the classes. The model performed with an accuracy rate of around 93.5%.</w:t>
      </w:r>
    </w:p>
    <w:p w14:paraId="0F402A18" w14:textId="77777777" w:rsidR="00D527D4" w:rsidRDefault="00000000" w:rsidP="00565186">
      <w:pPr>
        <w:spacing w:line="360" w:lineRule="auto"/>
      </w:pPr>
      <w:r>
        <w:rPr>
          <w:b/>
          <w:bCs/>
        </w:rPr>
        <w:t>Akhtar et al. [12]</w:t>
      </w:r>
      <w:r>
        <w:t xml:space="preserve"> proposed a deep learning model called RSG-Net for diabetic retinopathy grading. Their framework was designed for both four-stage multi-class classification and binary classification using the Messidor-1 dataset. By combining image cropping, Gaussian blur denoising, histogram equalization, resizing, and augmentation, the model achieved very strong results, reporting 99.36% testing accuracy for the four-stage task and 99.37% for the binary task.</w:t>
      </w:r>
    </w:p>
    <w:p w14:paraId="2B9B90D2" w14:textId="77777777" w:rsidR="00D527D4" w:rsidRDefault="00000000" w:rsidP="00565186">
      <w:pPr>
        <w:spacing w:line="360" w:lineRule="auto"/>
      </w:pPr>
      <w:r>
        <w:rPr>
          <w:b/>
          <w:bCs/>
        </w:rPr>
        <w:t>Wu et al. [13]</w:t>
      </w:r>
      <w:r>
        <w:t xml:space="preserve"> introduced </w:t>
      </w:r>
      <w:proofErr w:type="spellStart"/>
      <w:r>
        <w:t>mBRSET</w:t>
      </w:r>
      <w:proofErr w:type="spellEnd"/>
      <w:r>
        <w:t xml:space="preserve">, a portable retinal fundus image dataset collected in real clinical settings using handheld retinal cameras. Their study benchmarked </w:t>
      </w:r>
      <w:proofErr w:type="spellStart"/>
      <w:r>
        <w:t>ConvNeXt</w:t>
      </w:r>
      <w:proofErr w:type="spellEnd"/>
      <w:r>
        <w:t xml:space="preserve"> V2, DINO V2, and Swin V2 on the dataset and reported best F1-scores of 80.33 for the three-class task and 87.4 for the binary task. This study is important because it highlights the challenge of achieving strong performance on real-world noisy data.</w:t>
      </w:r>
    </w:p>
    <w:p w14:paraId="03AE638C" w14:textId="5DE84A2B" w:rsidR="008969BE" w:rsidRPr="008969BE" w:rsidRDefault="008969BE" w:rsidP="00565186">
      <w:pPr>
        <w:spacing w:line="360" w:lineRule="auto"/>
      </w:pPr>
      <w:proofErr w:type="spellStart"/>
      <w:r w:rsidRPr="008969BE">
        <w:rPr>
          <w:b/>
          <w:bCs/>
        </w:rPr>
        <w:t>Guefrachi</w:t>
      </w:r>
      <w:proofErr w:type="spellEnd"/>
      <w:r w:rsidRPr="008969BE">
        <w:rPr>
          <w:b/>
          <w:bCs/>
        </w:rPr>
        <w:t xml:space="preserve"> et al. [14]</w:t>
      </w:r>
      <w:r w:rsidRPr="008969BE">
        <w:t xml:space="preserve"> in</w:t>
      </w:r>
      <w:r w:rsidRPr="008969BE">
        <w:t xml:space="preserve"> their study have proposed a diabetic retinopathy screening tool involving multilevel training and application of deep learning methods. For this purpose, transfer learning networks like ResNet152-V2 and InceptionResNet-V2 have been used, with the best results being displayed in GUI. The highest level of accuracy obtained was 96.61%; however, the extremely high accuracy in other networks should not be taken into account seriously.</w:t>
      </w:r>
      <w:r w:rsidRPr="008969BE">
        <w:t xml:space="preserve"> </w:t>
      </w:r>
    </w:p>
    <w:p w14:paraId="100F7877" w14:textId="1E7B3DA6" w:rsidR="008969BE" w:rsidRPr="008969BE" w:rsidRDefault="008969BE" w:rsidP="00565186">
      <w:pPr>
        <w:spacing w:line="360" w:lineRule="auto"/>
      </w:pPr>
      <w:proofErr w:type="spellStart"/>
      <w:r w:rsidRPr="00565186">
        <w:rPr>
          <w:b/>
          <w:bCs/>
        </w:rPr>
        <w:lastRenderedPageBreak/>
        <w:t>Youldash</w:t>
      </w:r>
      <w:proofErr w:type="spellEnd"/>
      <w:r w:rsidRPr="00565186">
        <w:rPr>
          <w:b/>
          <w:bCs/>
        </w:rPr>
        <w:t xml:space="preserve"> et al. [15]</w:t>
      </w:r>
      <w:r w:rsidRPr="008969BE">
        <w:t xml:space="preserve"> </w:t>
      </w:r>
      <w:r w:rsidR="00565186">
        <w:t>studied</w:t>
      </w:r>
      <w:r w:rsidRPr="008969BE">
        <w:t xml:space="preserve"> six pretrained CNN models, including </w:t>
      </w:r>
      <w:proofErr w:type="spellStart"/>
      <w:r w:rsidRPr="008969BE">
        <w:t>EfficientNet</w:t>
      </w:r>
      <w:proofErr w:type="spellEnd"/>
      <w:r w:rsidRPr="008969BE">
        <w:t xml:space="preserve"> and </w:t>
      </w:r>
      <w:proofErr w:type="spellStart"/>
      <w:r w:rsidRPr="008969BE">
        <w:t>RegNet</w:t>
      </w:r>
      <w:proofErr w:type="spellEnd"/>
      <w:r w:rsidRPr="008969BE">
        <w:t xml:space="preserve"> models, on the APTOS and Saudi clinical datasets. The results of this study revealed that binary classification achieved accuracy of 98.6%; however, the multi-class classification has demonstrated rather poor results. The main value of this study lies in clinical external validation.</w:t>
      </w:r>
    </w:p>
    <w:p w14:paraId="031C55C1" w14:textId="77777777" w:rsidR="00565186" w:rsidRPr="00565186" w:rsidRDefault="00565186" w:rsidP="00565186">
      <w:pPr>
        <w:spacing w:line="360" w:lineRule="auto"/>
      </w:pPr>
      <w:proofErr w:type="spellStart"/>
      <w:r w:rsidRPr="00565186">
        <w:rPr>
          <w:b/>
          <w:bCs/>
        </w:rPr>
        <w:t>Shamrat</w:t>
      </w:r>
      <w:proofErr w:type="spellEnd"/>
      <w:r w:rsidRPr="00565186">
        <w:rPr>
          <w:b/>
          <w:bCs/>
        </w:rPr>
        <w:t xml:space="preserve"> et al. [16]</w:t>
      </w:r>
      <w:r w:rsidRPr="00565186">
        <w:t xml:space="preserve"> proposed DRNet13, which is a specifically designed deep neural network for analyzing fundus images and detecting diabetic retinopathy. The DRNet13 architecture surpassed all 15 pretrained CNNs with an approximate accuracy of 96-97%. However, the results were obtained from only one dataset.</w:t>
      </w:r>
    </w:p>
    <w:p w14:paraId="2481F17C" w14:textId="77777777" w:rsidR="00565186" w:rsidRPr="00565186" w:rsidRDefault="00565186" w:rsidP="00565186">
      <w:pPr>
        <w:spacing w:line="360" w:lineRule="auto"/>
      </w:pPr>
      <w:r w:rsidRPr="00565186">
        <w:rPr>
          <w:b/>
          <w:bCs/>
        </w:rPr>
        <w:t>Jabbar et al. [17]</w:t>
      </w:r>
      <w:r w:rsidRPr="00565186">
        <w:t xml:space="preserve"> proposed a lesion-based hybrid model that which included deep learning for feature extraction and machine learning algorithms such as SVM, Random Forest, Decision Tree, and Linear Regression. This approach showed a high accuracy rate of 94%.</w:t>
      </w:r>
    </w:p>
    <w:p w14:paraId="3EAB9BBE" w14:textId="77777777" w:rsidR="00565186" w:rsidRPr="00565186" w:rsidRDefault="00565186" w:rsidP="00565186">
      <w:pPr>
        <w:spacing w:line="360" w:lineRule="auto"/>
      </w:pPr>
      <w:r w:rsidRPr="00565186">
        <w:rPr>
          <w:b/>
          <w:bCs/>
        </w:rPr>
        <w:t>Fayyaz et al. [18]</w:t>
      </w:r>
      <w:r w:rsidRPr="00565186">
        <w:t xml:space="preserve"> introduced a hybrid deep learning/machine learning approach where </w:t>
      </w:r>
      <w:proofErr w:type="spellStart"/>
      <w:r w:rsidRPr="00565186">
        <w:t>AlexNet</w:t>
      </w:r>
      <w:proofErr w:type="spellEnd"/>
      <w:r w:rsidRPr="00565186">
        <w:t xml:space="preserve"> and ResNet101 are employed for extracting features, ant colony optimization is utilized to select features, and SVM is used for classification, and they were able to attain an accuracy rate of 93%, indicating that the combination of CNN-based feature extraction and SVM is effective in detecting DR.</w:t>
      </w:r>
    </w:p>
    <w:p w14:paraId="4ECBB201" w14:textId="77777777" w:rsidR="00565186" w:rsidRPr="00565186" w:rsidRDefault="00565186" w:rsidP="00565186">
      <w:pPr>
        <w:spacing w:line="360" w:lineRule="auto"/>
      </w:pPr>
      <w:proofErr w:type="spellStart"/>
      <w:r w:rsidRPr="00565186">
        <w:rPr>
          <w:b/>
          <w:bCs/>
        </w:rPr>
        <w:t>Alwakid</w:t>
      </w:r>
      <w:proofErr w:type="spellEnd"/>
      <w:r w:rsidRPr="00565186">
        <w:rPr>
          <w:b/>
          <w:bCs/>
        </w:rPr>
        <w:t xml:space="preserve"> et al. [19]</w:t>
      </w:r>
      <w:r w:rsidRPr="00565186">
        <w:t xml:space="preserve"> developed a deep learning-based classification model incorporating image preprocessing techniques like CLAHE, histogram equalization, and ESRGAN. The improved environment obtained an accuracy of 98.7%, which clearly indicates the significant effect of preprocessing in classification outcomes.</w:t>
      </w:r>
    </w:p>
    <w:p w14:paraId="1BE82C76" w14:textId="77777777" w:rsidR="00565186" w:rsidRDefault="00565186" w:rsidP="00565186">
      <w:pPr>
        <w:spacing w:line="360" w:lineRule="auto"/>
      </w:pPr>
      <w:r w:rsidRPr="00565186">
        <w:rPr>
          <w:b/>
          <w:bCs/>
        </w:rPr>
        <w:lastRenderedPageBreak/>
        <w:t>Lin and Wu [20]</w:t>
      </w:r>
      <w:r w:rsidRPr="00565186">
        <w:t xml:space="preserve"> suggested an altered structure of ResNet-50 for reducing overfitting and enhancing stability. Though this technique was robust, its testing accuracy was found to be poorer than that of several recent architectures</w:t>
      </w:r>
    </w:p>
    <w:p w14:paraId="3DE0E87F" w14:textId="77777777" w:rsidR="00565186" w:rsidRDefault="00565186" w:rsidP="00565186">
      <w:pPr>
        <w:spacing w:line="360" w:lineRule="auto"/>
        <w:rPr>
          <w:b/>
          <w:bCs/>
        </w:rPr>
      </w:pPr>
      <w:r w:rsidRPr="00565186">
        <w:rPr>
          <w:b/>
          <w:bCs/>
        </w:rPr>
        <w:t xml:space="preserve">Mohanty et al. [21] </w:t>
      </w:r>
      <w:r w:rsidRPr="00565186">
        <w:t xml:space="preserve">evaluated the performance of a hybrid VGG16 and </w:t>
      </w:r>
      <w:proofErr w:type="spellStart"/>
      <w:r w:rsidRPr="00565186">
        <w:t>XGBoost</w:t>
      </w:r>
      <w:proofErr w:type="spellEnd"/>
      <w:r w:rsidRPr="00565186">
        <w:t xml:space="preserve"> model against DenseNet121 in detecting and classifying diabetic retinopathy. Their study concluded that DenseNet121 outperformed the hybrid model, achieving 97.30% accuracy.</w:t>
      </w:r>
    </w:p>
    <w:p w14:paraId="203367BB" w14:textId="502853DE" w:rsidR="00D527D4" w:rsidRDefault="00000000" w:rsidP="00565186">
      <w:pPr>
        <w:spacing w:line="360" w:lineRule="auto"/>
      </w:pPr>
      <w:r>
        <w:rPr>
          <w:b/>
          <w:bCs/>
        </w:rPr>
        <w:t>Patil et al. [22]</w:t>
      </w:r>
      <w:r>
        <w:t xml:space="preserve"> </w:t>
      </w:r>
      <w:r w:rsidR="00565186" w:rsidRPr="00565186">
        <w:t xml:space="preserve">employed ResNet-50, transfer learning, and Test-Time Augmentation (TTA) on the APTOS dataset and validated it on </w:t>
      </w:r>
      <w:proofErr w:type="spellStart"/>
      <w:r w:rsidR="00565186" w:rsidRPr="00565186">
        <w:t>EyePACS</w:t>
      </w:r>
      <w:proofErr w:type="spellEnd"/>
      <w:r w:rsidR="00565186" w:rsidRPr="00565186">
        <w:t>. They demonstrated an impressive 97.87% accuracy with high Quadratic Weighted Kappa, emphasizing the significance of data augmentation in enhancing the reliability of the classifier</w:t>
      </w:r>
      <w:r w:rsidR="00565186">
        <w:t>.</w:t>
      </w:r>
    </w:p>
    <w:p w14:paraId="6F1F3EA2" w14:textId="269664ED" w:rsidR="00D527D4" w:rsidRDefault="00000000" w:rsidP="00565186">
      <w:pPr>
        <w:spacing w:line="360" w:lineRule="auto"/>
      </w:pPr>
      <w:r>
        <w:rPr>
          <w:b/>
          <w:bCs/>
        </w:rPr>
        <w:t>Ali and Dawood [23]</w:t>
      </w:r>
      <w:r>
        <w:t xml:space="preserve"> </w:t>
      </w:r>
      <w:r w:rsidR="00565186" w:rsidRPr="00565186">
        <w:t>proposed a ResNet-50-based implement transfer learning and classify diabetic retinopathy using the APTOS 2019 dataset. Their system obtained an accuracy of 98.3%, thus confirming the applicability of transfer learning to retinal images.</w:t>
      </w:r>
    </w:p>
    <w:p w14:paraId="1CB2B48E" w14:textId="3F9301A4" w:rsidR="00D527D4" w:rsidRDefault="00000000" w:rsidP="00565186">
      <w:pPr>
        <w:spacing w:line="360" w:lineRule="auto"/>
      </w:pPr>
      <w:r>
        <w:rPr>
          <w:b/>
          <w:bCs/>
        </w:rPr>
        <w:t>Das et al. [24]</w:t>
      </w:r>
      <w:r>
        <w:t xml:space="preserve"> </w:t>
      </w:r>
      <w:r w:rsidR="00565186" w:rsidRPr="00565186">
        <w:t xml:space="preserve">developed the DRFEC framework and evaluated 26 pre-trained deep learning models using </w:t>
      </w:r>
      <w:proofErr w:type="spellStart"/>
      <w:r w:rsidR="00565186" w:rsidRPr="00565186">
        <w:t>EyePACS</w:t>
      </w:r>
      <w:proofErr w:type="spellEnd"/>
      <w:r w:rsidR="00565186" w:rsidRPr="00565186">
        <w:t>. Their highest-performing model, EfficientNetB4, obtained 79.11% validation accuracy, but also exposed overfitting problems in some architectures.</w:t>
      </w:r>
    </w:p>
    <w:p w14:paraId="3C9C6447" w14:textId="77777777" w:rsidR="00565186" w:rsidRDefault="00000000" w:rsidP="00565186">
      <w:pPr>
        <w:spacing w:line="360" w:lineRule="auto"/>
      </w:pPr>
      <w:r>
        <w:rPr>
          <w:b/>
          <w:bCs/>
        </w:rPr>
        <w:t>Jiwani et al. [25]</w:t>
      </w:r>
      <w:r>
        <w:t xml:space="preserve"> </w:t>
      </w:r>
      <w:bookmarkStart w:id="31" w:name="_Toc227531984"/>
      <w:r w:rsidR="00565186" w:rsidRPr="00565186">
        <w:t xml:space="preserve">suggested a simple CNN-based model for classifying binary diabetic retinopathy through the use of the </w:t>
      </w:r>
      <w:proofErr w:type="spellStart"/>
      <w:r w:rsidR="00565186" w:rsidRPr="00565186">
        <w:t>IDRiD</w:t>
      </w:r>
      <w:proofErr w:type="spellEnd"/>
      <w:r w:rsidR="00565186" w:rsidRPr="00565186">
        <w:t xml:space="preserve"> database. Despite having less accuracy compared to other models, the contribution is still valuable as a benchmark study</w:t>
      </w:r>
    </w:p>
    <w:p w14:paraId="471BA09E" w14:textId="0F153B9B" w:rsidR="00D527D4" w:rsidRDefault="00000000" w:rsidP="00565186">
      <w:pPr>
        <w:pStyle w:val="Heading2"/>
        <w:spacing w:line="360" w:lineRule="auto"/>
        <w:ind w:left="0" w:firstLine="0"/>
      </w:pPr>
      <w:r>
        <w:lastRenderedPageBreak/>
        <w:t>2.4 Comparative Analysis of Related Work</w:t>
      </w:r>
      <w:bookmarkEnd w:id="31"/>
    </w:p>
    <w:p w14:paraId="001B3F78" w14:textId="1638E51A" w:rsidR="00D527D4" w:rsidRDefault="00565186" w:rsidP="00F532A6">
      <w:pPr>
        <w:spacing w:line="360" w:lineRule="auto"/>
        <w:rPr>
          <w:b/>
          <w:bCs/>
          <w:color w:val="000000"/>
        </w:rPr>
      </w:pPr>
      <w:r w:rsidRPr="00565186">
        <w:t xml:space="preserve">From the reviewed articles, one can make the conclusion that currently, most recent methods for diabetic retinopathy detection are based on using deep learning algorithms, mostly convolutional neural network transfer learning models such as ResNet, </w:t>
      </w:r>
      <w:proofErr w:type="spellStart"/>
      <w:r w:rsidRPr="00565186">
        <w:t>DenseNet</w:t>
      </w:r>
      <w:proofErr w:type="spellEnd"/>
      <w:r w:rsidRPr="00565186">
        <w:t xml:space="preserve">, </w:t>
      </w:r>
      <w:proofErr w:type="spellStart"/>
      <w:r w:rsidRPr="00565186">
        <w:t>EfficientNet</w:t>
      </w:r>
      <w:proofErr w:type="spellEnd"/>
      <w:r w:rsidRPr="00565186">
        <w:t xml:space="preserve">, Inception, etc. Nevertheless, it should be stated that even with their high level of performance in most cases they demonstrate, there are some obvious drawbacks of these models. One of the major ones is their reliance on one single public database, making their applicability questionable. Moreover, extremely high accuracy levels reported are achieved through heavy preprocessing or data augmentation and in specific conditions. Also, one can state that currently hybrid models based both on deep learning and machine learning models are significantly less popular and used than those based only on the end-to-end approach. Although it is evident that in terms of classification </w:t>
      </w:r>
      <w:proofErr w:type="gramStart"/>
      <w:r w:rsidRPr="00565186">
        <w:t>results</w:t>
      </w:r>
      <w:proofErr w:type="gramEnd"/>
      <w:r w:rsidRPr="00565186">
        <w:t xml:space="preserve"> they perform better. The next significant trend is that transformers become an alternative to classic convolutional networks in certain tasks, yet requiring higher amount of data and computing power for proper validation. Thus, the need for research in this direction is quite obvious. As presented at table 1:</w:t>
      </w:r>
      <w:r w:rsidR="00000000">
        <w:br w:type="page"/>
      </w:r>
    </w:p>
    <w:p w14:paraId="305E9C90" w14:textId="77777777" w:rsidR="00D527D4" w:rsidRDefault="00000000">
      <w:pPr>
        <w:pStyle w:val="Heading4"/>
        <w:ind w:left="0" w:firstLine="437"/>
      </w:pPr>
      <w:r>
        <w:lastRenderedPageBreak/>
        <w:t>Table 1: Comparative Study of Diabetic Retinopathy Detection Methods</w:t>
      </w:r>
    </w:p>
    <w:tbl>
      <w:tblPr>
        <w:tblStyle w:val="a0"/>
        <w:tblW w:w="9435" w:type="dxa"/>
        <w:tblInd w:w="0" w:type="dxa"/>
        <w:tblLayout w:type="fixed"/>
        <w:tblLook w:val="0400" w:firstRow="0" w:lastRow="0" w:firstColumn="0" w:lastColumn="0" w:noHBand="0" w:noVBand="1"/>
      </w:tblPr>
      <w:tblGrid>
        <w:gridCol w:w="1500"/>
        <w:gridCol w:w="840"/>
        <w:gridCol w:w="2070"/>
        <w:gridCol w:w="1500"/>
        <w:gridCol w:w="1125"/>
        <w:gridCol w:w="2400"/>
      </w:tblGrid>
      <w:tr w:rsidR="00D527D4" w:rsidRPr="00A102E6" w14:paraId="451035E5"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tcPr>
          <w:p w14:paraId="38A8FC1C" w14:textId="77777777" w:rsidR="00D527D4" w:rsidRPr="00A102E6" w:rsidRDefault="00000000">
            <w:pPr>
              <w:spacing w:after="0" w:line="240" w:lineRule="auto"/>
              <w:ind w:left="-817" w:firstLine="817"/>
              <w:jc w:val="left"/>
              <w:rPr>
                <w:b/>
                <w:bCs/>
                <w:szCs w:val="28"/>
              </w:rPr>
            </w:pPr>
            <w:r w:rsidRPr="00A102E6">
              <w:rPr>
                <w:b/>
                <w:bCs/>
                <w:color w:val="000000"/>
                <w:szCs w:val="28"/>
              </w:rPr>
              <w:t>Authors</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5DC7E16" w14:textId="77777777" w:rsidR="00D527D4" w:rsidRPr="00A102E6" w:rsidRDefault="00000000">
            <w:pPr>
              <w:spacing w:after="0" w:line="240" w:lineRule="auto"/>
              <w:ind w:left="0" w:firstLine="0"/>
              <w:jc w:val="left"/>
              <w:rPr>
                <w:szCs w:val="28"/>
              </w:rPr>
            </w:pPr>
            <w:r w:rsidRPr="00A102E6">
              <w:rPr>
                <w:b/>
                <w:bCs/>
                <w:color w:val="000000"/>
                <w:szCs w:val="28"/>
              </w:rPr>
              <w:t>Year</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DDE982" w14:textId="77777777" w:rsidR="00D527D4" w:rsidRPr="00A102E6" w:rsidRDefault="00000000">
            <w:pPr>
              <w:spacing w:after="0" w:line="240" w:lineRule="auto"/>
              <w:ind w:left="0" w:firstLine="0"/>
              <w:jc w:val="left"/>
              <w:rPr>
                <w:szCs w:val="28"/>
              </w:rPr>
            </w:pPr>
            <w:r w:rsidRPr="00A102E6">
              <w:rPr>
                <w:b/>
                <w:bCs/>
                <w:color w:val="000000"/>
                <w:szCs w:val="28"/>
              </w:rPr>
              <w:t>Method / Model</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7A54000E" w14:textId="77777777" w:rsidR="00D527D4" w:rsidRPr="00A102E6" w:rsidRDefault="00000000">
            <w:pPr>
              <w:spacing w:after="0" w:line="240" w:lineRule="auto"/>
              <w:ind w:left="0" w:firstLine="0"/>
              <w:jc w:val="left"/>
              <w:rPr>
                <w:szCs w:val="28"/>
              </w:rPr>
            </w:pPr>
            <w:r w:rsidRPr="00A102E6">
              <w:rPr>
                <w:b/>
                <w:bCs/>
                <w:color w:val="000000"/>
                <w:szCs w:val="28"/>
              </w:rPr>
              <w:t>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3932581" w14:textId="77777777" w:rsidR="00D527D4" w:rsidRPr="00A102E6" w:rsidRDefault="00000000">
            <w:pPr>
              <w:spacing w:after="0" w:line="240" w:lineRule="auto"/>
              <w:ind w:left="0" w:firstLine="0"/>
              <w:jc w:val="left"/>
              <w:rPr>
                <w:szCs w:val="28"/>
              </w:rPr>
            </w:pPr>
            <w:r w:rsidRPr="00A102E6">
              <w:rPr>
                <w:b/>
                <w:bCs/>
                <w:color w:val="000000"/>
                <w:szCs w:val="28"/>
              </w:rPr>
              <w:t>Results</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1288A0" w14:textId="77777777" w:rsidR="00D527D4" w:rsidRPr="00A102E6" w:rsidRDefault="00000000">
            <w:pPr>
              <w:spacing w:after="0" w:line="240" w:lineRule="auto"/>
              <w:ind w:left="0" w:firstLine="0"/>
              <w:jc w:val="left"/>
              <w:rPr>
                <w:szCs w:val="28"/>
              </w:rPr>
            </w:pPr>
            <w:r w:rsidRPr="00A102E6">
              <w:rPr>
                <w:b/>
                <w:bCs/>
                <w:color w:val="000000"/>
                <w:szCs w:val="28"/>
              </w:rPr>
              <w:t>Limitations</w:t>
            </w:r>
          </w:p>
        </w:tc>
      </w:tr>
      <w:tr w:rsidR="00D527D4" w:rsidRPr="00A102E6" w14:paraId="51509AE5"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9F06EE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Grzybowski et al.  [</w:t>
            </w:r>
            <w:r w:rsidRPr="00A102E6">
              <w:rPr>
                <w:rFonts w:ascii="Aptos" w:eastAsia="Aptos" w:hAnsi="Aptos" w:cs="Aptos"/>
                <w:szCs w:val="28"/>
              </w:rPr>
              <w:t>11</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7DA7BA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2026</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3C6FF0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AI DR devices (CNN)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4317F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EU datasets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9F3B14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~80%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4E3C6D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Heterogeneous data and reporting</w:t>
            </w:r>
          </w:p>
        </w:tc>
      </w:tr>
      <w:tr w:rsidR="00D527D4" w:rsidRPr="00A102E6" w14:paraId="4B1CBF3C"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C532D2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Akhtar et al. [</w:t>
            </w:r>
            <w:r w:rsidRPr="00A102E6">
              <w:rPr>
                <w:rFonts w:ascii="Aptos" w:eastAsia="Aptos" w:hAnsi="Aptos" w:cs="Aptos"/>
                <w:szCs w:val="28"/>
              </w:rPr>
              <w:t>12</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DF791C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DA02EA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(CNN-based, RSG-Net)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2A6859"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6F21A9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94.2%</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F1E64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generalization</w:t>
            </w:r>
          </w:p>
        </w:tc>
      </w:tr>
      <w:tr w:rsidR="00D527D4" w:rsidRPr="00A102E6" w14:paraId="3F9A4086" w14:textId="77777777">
        <w:trPr>
          <w:trHeight w:val="1073"/>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8E1418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Wu et al. [</w:t>
            </w:r>
            <w:r w:rsidRPr="00A102E6">
              <w:rPr>
                <w:rFonts w:ascii="Aptos" w:eastAsia="Aptos" w:hAnsi="Aptos" w:cs="Aptos"/>
                <w:szCs w:val="28"/>
              </w:rPr>
              <w:t>13</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49BC4F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2025</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6E0FBC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w:t>
            </w:r>
            <w:proofErr w:type="spellStart"/>
            <w:r w:rsidRPr="00A102E6">
              <w:rPr>
                <w:rFonts w:ascii="Aptos" w:eastAsia="Aptos" w:hAnsi="Aptos" w:cs="Aptos"/>
                <w:color w:val="000000"/>
                <w:szCs w:val="28"/>
              </w:rPr>
              <w:t>ConvNeXt</w:t>
            </w:r>
            <w:proofErr w:type="spellEnd"/>
            <w:r w:rsidRPr="00A102E6">
              <w:rPr>
                <w:rFonts w:ascii="Aptos" w:eastAsia="Aptos" w:hAnsi="Aptos" w:cs="Aptos"/>
                <w:color w:val="000000"/>
                <w:szCs w:val="28"/>
              </w:rPr>
              <w:t xml:space="preserve"> V2, DINOv2, SwinV2)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0288B70"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mBRSET</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7A28B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90%</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F78FD4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dataset size</w:t>
            </w:r>
          </w:p>
        </w:tc>
      </w:tr>
      <w:tr w:rsidR="00D527D4" w:rsidRPr="00A102E6" w14:paraId="5141E314"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BAA2E72"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Guefrachi</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14</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AC4961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2BFDA6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(ResNet152-V2)</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52ABBF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37AF4E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97%</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F126F3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Overfitting risk</w:t>
            </w:r>
          </w:p>
        </w:tc>
      </w:tr>
      <w:tr w:rsidR="00D527D4" w:rsidRPr="00A102E6" w14:paraId="588BE45D"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7B15C64"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Youldash</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15</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A32584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871372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Deep Learning (EfficientNetV2, </w:t>
            </w:r>
            <w:proofErr w:type="spellStart"/>
            <w:r w:rsidRPr="00A102E6">
              <w:rPr>
                <w:rFonts w:ascii="Aptos" w:eastAsia="Aptos" w:hAnsi="Aptos" w:cs="Aptos"/>
                <w:color w:val="000000"/>
                <w:szCs w:val="28"/>
              </w:rPr>
              <w:t>RegNetX</w:t>
            </w:r>
            <w:proofErr w:type="spellEnd"/>
            <w:r w:rsidRPr="00A102E6">
              <w:rPr>
                <w:rFonts w:ascii="Aptos" w:eastAsia="Aptos" w:hAnsi="Aptos" w:cs="Aptos"/>
                <w:color w:val="000000"/>
                <w:szCs w:val="28"/>
              </w:rPr>
              <w:t>)</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A5D4562"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Kaggle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73B8A4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233CEA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Class imbalance</w:t>
            </w:r>
          </w:p>
        </w:tc>
      </w:tr>
      <w:tr w:rsidR="00D527D4" w:rsidRPr="00A102E6" w14:paraId="3F31A902"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9C49BC1"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Shamrat</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16</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697F80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F13183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Deep Learning (DRNet13)</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A957AA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8F561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CE6D9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Computational cost</w:t>
            </w:r>
          </w:p>
        </w:tc>
      </w:tr>
      <w:tr w:rsidR="00D527D4" w:rsidRPr="00A102E6" w14:paraId="563342B6"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6F2D9873"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Jabbar et al. [</w:t>
            </w:r>
            <w:r w:rsidRPr="00A102E6">
              <w:rPr>
                <w:rFonts w:ascii="Aptos" w:eastAsia="Aptos" w:hAnsi="Aptos" w:cs="Aptos"/>
                <w:szCs w:val="28"/>
              </w:rPr>
              <w:t>17</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3E751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2024</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E1F5411"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GoogleNet</w:t>
            </w:r>
            <w:proofErr w:type="spellEnd"/>
            <w:r w:rsidRPr="00A102E6">
              <w:rPr>
                <w:rFonts w:ascii="Aptos" w:eastAsia="Aptos" w:hAnsi="Aptos" w:cs="Aptos"/>
                <w:color w:val="000000"/>
                <w:szCs w:val="28"/>
              </w:rPr>
              <w:t xml:space="preserve"> + ResNet16 + ML classifiers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E8E00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dataset</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AE81E53"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94%</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5E03A8F"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Limited dataset partition/validation detail</w:t>
            </w:r>
          </w:p>
        </w:tc>
      </w:tr>
      <w:tr w:rsidR="00D527D4" w:rsidRPr="00A102E6" w14:paraId="34FFD4A9"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79313E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Fayyaz et al. [</w:t>
            </w:r>
            <w:r w:rsidRPr="00A102E6">
              <w:rPr>
                <w:rFonts w:ascii="Aptos" w:eastAsia="Aptos" w:hAnsi="Aptos" w:cs="Aptos"/>
                <w:szCs w:val="28"/>
              </w:rPr>
              <w:t>18</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06EC82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5014E18"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AlexNet</w:t>
            </w:r>
            <w:proofErr w:type="spellEnd"/>
            <w:r w:rsidRPr="00A102E6">
              <w:rPr>
                <w:rFonts w:ascii="Aptos" w:eastAsia="Aptos" w:hAnsi="Aptos" w:cs="Aptos"/>
                <w:color w:val="000000"/>
                <w:szCs w:val="28"/>
              </w:rPr>
              <w:t xml:space="preserve"> + ResNet101 + SVM</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1DC4F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Fundus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719EDD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C5BD6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Small feature set limits generalizability</w:t>
            </w:r>
          </w:p>
        </w:tc>
      </w:tr>
      <w:tr w:rsidR="00D527D4" w:rsidRPr="00A102E6" w14:paraId="13F4127E"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58E32BB"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Alwakid</w:t>
            </w:r>
            <w:proofErr w:type="spellEnd"/>
            <w:r w:rsidRPr="00A102E6">
              <w:rPr>
                <w:rFonts w:ascii="Aptos" w:eastAsia="Aptos" w:hAnsi="Aptos" w:cs="Aptos"/>
                <w:color w:val="000000"/>
                <w:szCs w:val="28"/>
              </w:rPr>
              <w:t xml:space="preserve"> et al. [</w:t>
            </w:r>
            <w:r w:rsidRPr="00A102E6">
              <w:rPr>
                <w:rFonts w:ascii="Aptos" w:eastAsia="Aptos" w:hAnsi="Aptos" w:cs="Aptos"/>
                <w:szCs w:val="28"/>
              </w:rPr>
              <w:t>19</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B3D19E2"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16C6C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DenseNet-121 + Augmentation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ED555D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APTOS &amp; DDR</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94A7811"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98.36%</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ECEAAF"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Lower performance on some datasets</w:t>
            </w:r>
          </w:p>
        </w:tc>
      </w:tr>
      <w:tr w:rsidR="00D527D4" w:rsidRPr="00A102E6" w14:paraId="127A9D4E"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5763A3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Lin and Wu [</w:t>
            </w:r>
            <w:r w:rsidRPr="00A102E6">
              <w:rPr>
                <w:rFonts w:ascii="Aptos" w:eastAsia="Aptos" w:hAnsi="Aptos" w:cs="Aptos"/>
                <w:szCs w:val="28"/>
              </w:rPr>
              <w:t>20</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A47D5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86A3EC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Revised ResNet-50 (CNN)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EF6A0E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 images</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6884EA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74.32%</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63E637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test performance compared to train</w:t>
            </w:r>
          </w:p>
        </w:tc>
      </w:tr>
      <w:tr w:rsidR="00D527D4" w:rsidRPr="00A102E6" w14:paraId="541569E2"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04F18159"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Mohanty et al. </w:t>
            </w:r>
            <w:r w:rsidRPr="00A102E6">
              <w:rPr>
                <w:rFonts w:ascii="Aptos" w:eastAsia="Aptos" w:hAnsi="Aptos" w:cs="Aptos"/>
                <w:szCs w:val="28"/>
              </w:rPr>
              <w:t>[21</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FFBD5C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45E23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304B33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Kaggle DR</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65C579D"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74.3%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F9A0DE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test accuracy</w:t>
            </w:r>
          </w:p>
        </w:tc>
      </w:tr>
      <w:tr w:rsidR="00D527D4" w:rsidRPr="00A102E6" w14:paraId="34B16147" w14:textId="77777777">
        <w:trPr>
          <w:trHeight w:val="334"/>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548BD7D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lastRenderedPageBreak/>
              <w:t>Patil et al. [22]</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13E4640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BDDD28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 + Augmentation (TTA)</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7E2868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APTOS +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84F715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97.87%</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ABCB67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Multi-class imbalance issue</w:t>
            </w:r>
          </w:p>
        </w:tc>
      </w:tr>
      <w:tr w:rsidR="00D527D4" w:rsidRPr="00A102E6" w14:paraId="18EC67F0" w14:textId="77777777">
        <w:trPr>
          <w:trHeight w:val="752"/>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13EDBD7B"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Ali and Dawood [23]</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28AE59C"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2023</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59767E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ResNet-50 (CNN transfer learning)</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7A5878"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APTOS2019</w:t>
            </w:r>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5CA0D2F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98.3%</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0CAA36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No external validation</w:t>
            </w:r>
          </w:p>
        </w:tc>
      </w:tr>
      <w:tr w:rsidR="00D527D4" w:rsidRPr="00A102E6" w14:paraId="4C7110F2"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405C25C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Das et al. [24]</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A21F0A0"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318FFD7"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CNN feature extraction &amp; classification (26 DL nets)</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11BD384"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 xml:space="preserve">Kaggle </w:t>
            </w: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8E44E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~79.11%</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43F5EC25"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Low validation accuracy relative to training</w:t>
            </w:r>
          </w:p>
        </w:tc>
      </w:tr>
      <w:tr w:rsidR="00D527D4" w:rsidRPr="00A102E6" w14:paraId="4923DF26" w14:textId="77777777">
        <w:trPr>
          <w:trHeight w:val="321"/>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0" w:type="dxa"/>
              <w:left w:w="108" w:type="dxa"/>
              <w:bottom w:w="0" w:type="dxa"/>
              <w:right w:w="108" w:type="dxa"/>
            </w:tcMar>
            <w:vAlign w:val="center"/>
          </w:tcPr>
          <w:p w14:paraId="28A3F506"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Jiwani et al. [</w:t>
            </w:r>
            <w:r w:rsidRPr="00A102E6">
              <w:rPr>
                <w:rFonts w:ascii="Aptos" w:eastAsia="Aptos" w:hAnsi="Aptos" w:cs="Aptos"/>
                <w:szCs w:val="28"/>
              </w:rPr>
              <w:t>25</w:t>
            </w:r>
            <w:r w:rsidRPr="00A102E6">
              <w:rPr>
                <w:rFonts w:ascii="Aptos" w:eastAsia="Aptos" w:hAnsi="Aptos" w:cs="Aptos"/>
                <w:color w:val="000000"/>
                <w:szCs w:val="28"/>
              </w:rPr>
              <w:t>]</w:t>
            </w:r>
          </w:p>
        </w:tc>
        <w:tc>
          <w:tcPr>
            <w:tcW w:w="84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4FBAA3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2022</w:t>
            </w:r>
          </w:p>
        </w:tc>
        <w:tc>
          <w:tcPr>
            <w:tcW w:w="207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35BED5C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CNN (binary classification)</w:t>
            </w:r>
          </w:p>
        </w:tc>
        <w:tc>
          <w:tcPr>
            <w:tcW w:w="15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51D0C09" w14:textId="77777777" w:rsidR="00D527D4" w:rsidRPr="00A102E6" w:rsidRDefault="00000000">
            <w:pPr>
              <w:spacing w:after="0" w:line="240" w:lineRule="auto"/>
              <w:ind w:left="0" w:firstLine="0"/>
              <w:jc w:val="left"/>
              <w:rPr>
                <w:szCs w:val="28"/>
              </w:rPr>
            </w:pPr>
            <w:proofErr w:type="spellStart"/>
            <w:r w:rsidRPr="00A102E6">
              <w:rPr>
                <w:rFonts w:ascii="Aptos" w:eastAsia="Aptos" w:hAnsi="Aptos" w:cs="Aptos"/>
                <w:color w:val="000000"/>
                <w:szCs w:val="28"/>
              </w:rPr>
              <w:t>EyePACS</w:t>
            </w:r>
            <w:proofErr w:type="spellEnd"/>
          </w:p>
        </w:tc>
        <w:tc>
          <w:tcPr>
            <w:tcW w:w="11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7663AB0E"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~75%</w:t>
            </w:r>
          </w:p>
        </w:tc>
        <w:tc>
          <w:tcPr>
            <w:tcW w:w="240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8A6269A" w14:textId="77777777" w:rsidR="00D527D4" w:rsidRPr="00A102E6" w:rsidRDefault="00000000">
            <w:pPr>
              <w:spacing w:after="0" w:line="240" w:lineRule="auto"/>
              <w:ind w:left="0" w:firstLine="0"/>
              <w:jc w:val="left"/>
              <w:rPr>
                <w:szCs w:val="28"/>
              </w:rPr>
            </w:pPr>
            <w:r w:rsidRPr="00A102E6">
              <w:rPr>
                <w:rFonts w:ascii="Aptos" w:eastAsia="Aptos" w:hAnsi="Aptos" w:cs="Aptos"/>
                <w:color w:val="000000"/>
                <w:szCs w:val="28"/>
              </w:rPr>
              <w:t>Moderate accuracy</w:t>
            </w:r>
          </w:p>
        </w:tc>
      </w:tr>
    </w:tbl>
    <w:p w14:paraId="0034A2A7" w14:textId="77777777" w:rsidR="00D527D4" w:rsidRDefault="00000000">
      <w:pPr>
        <w:rPr>
          <w:b/>
          <w:bCs/>
          <w:color w:val="000000"/>
          <w:sz w:val="32"/>
          <w:szCs w:val="32"/>
        </w:rPr>
      </w:pPr>
      <w:r>
        <w:br w:type="page"/>
      </w:r>
    </w:p>
    <w:p w14:paraId="7E509F14" w14:textId="77777777" w:rsidR="00D527D4" w:rsidRDefault="00000000">
      <w:pPr>
        <w:pStyle w:val="Heading2"/>
        <w:ind w:left="0" w:firstLine="0"/>
      </w:pPr>
      <w:bookmarkStart w:id="32" w:name="_Toc227531985"/>
      <w:r>
        <w:lastRenderedPageBreak/>
        <w:t>2.5 Chapter Summary</w:t>
      </w:r>
      <w:bookmarkEnd w:id="32"/>
    </w:p>
    <w:p w14:paraId="62591ED2" w14:textId="11620DEA" w:rsidR="00F417CB" w:rsidRDefault="00F417CB" w:rsidP="00F417CB">
      <w:pPr>
        <w:pStyle w:val="Heading1"/>
        <w:spacing w:line="360" w:lineRule="auto"/>
        <w:ind w:left="0" w:firstLine="0"/>
        <w:jc w:val="both"/>
        <w:rPr>
          <w:b w:val="0"/>
          <w:bCs w:val="0"/>
          <w:color w:val="auto"/>
          <w:sz w:val="28"/>
          <w:szCs w:val="24"/>
        </w:rPr>
      </w:pPr>
      <w:bookmarkStart w:id="33" w:name="_Toc227531986"/>
      <w:r w:rsidRPr="00F417CB">
        <w:rPr>
          <w:b w:val="0"/>
          <w:bCs w:val="0"/>
          <w:color w:val="auto"/>
          <w:sz w:val="28"/>
          <w:szCs w:val="24"/>
        </w:rPr>
        <w:t>This chapter provides the relevant background and related work concerning the topic of detection of diabetic retinopathy through artificial intelligence. It provides an insight into the medical background behind diabetic retinopathy and further describes the use of machine learning, deep learning, and transformers in analyzing retinal images. Moreover, it discusses the common performance metrics involved in the process of classification. The previous literature is also considered in order to identify key findings and trends in this area of research. It turns out that while there are several effective ways of detecting diabetic retinopathy, certain issues are still present. They include generalization problems, dataset reliance, and a lack of investigation into hybrid architectures.</w:t>
      </w:r>
    </w:p>
    <w:p w14:paraId="79BC7C22" w14:textId="77777777" w:rsidR="00F417CB" w:rsidRDefault="00F417CB">
      <w:r>
        <w:rPr>
          <w:b/>
          <w:bCs/>
        </w:rPr>
        <w:br w:type="page"/>
      </w:r>
    </w:p>
    <w:p w14:paraId="6739042D" w14:textId="77777777" w:rsidR="00F417CB" w:rsidRDefault="00F417CB" w:rsidP="00F417CB">
      <w:pPr>
        <w:pStyle w:val="Heading1"/>
        <w:ind w:left="0" w:firstLine="0"/>
        <w:rPr>
          <w:b w:val="0"/>
          <w:bCs w:val="0"/>
          <w:color w:val="auto"/>
          <w:sz w:val="28"/>
          <w:szCs w:val="24"/>
        </w:rPr>
      </w:pPr>
    </w:p>
    <w:p w14:paraId="74EBCAD8" w14:textId="77777777" w:rsidR="00F417CB" w:rsidRDefault="00F417CB">
      <w:pPr>
        <w:pStyle w:val="Heading1"/>
        <w:ind w:left="0" w:firstLine="0"/>
        <w:rPr>
          <w:b w:val="0"/>
          <w:bCs w:val="0"/>
          <w:color w:val="auto"/>
          <w:sz w:val="28"/>
          <w:szCs w:val="24"/>
        </w:rPr>
      </w:pPr>
    </w:p>
    <w:p w14:paraId="7BA9AD2B" w14:textId="100041DF" w:rsidR="00D527D4" w:rsidRDefault="00000000">
      <w:pPr>
        <w:pStyle w:val="Heading1"/>
        <w:ind w:left="0" w:firstLine="0"/>
      </w:pPr>
      <w:r>
        <w:t>Chapter 3 Proposed Approach (Methodology)</w:t>
      </w:r>
      <w:bookmarkEnd w:id="33"/>
    </w:p>
    <w:p w14:paraId="376542A8" w14:textId="45B49918" w:rsidR="00D527D4" w:rsidRDefault="008D6D04">
      <w:pPr>
        <w:rPr>
          <w:b/>
          <w:bCs/>
        </w:rPr>
      </w:pPr>
      <w:r>
        <w:rPr>
          <w:b/>
          <w:bCs/>
        </w:rPr>
        <w:t>Proposed framework:</w:t>
      </w:r>
    </w:p>
    <w:p w14:paraId="224FDF65" w14:textId="77777777" w:rsidR="00F417CB" w:rsidRDefault="00F417CB">
      <w:pPr>
        <w:rPr>
          <w:noProof/>
        </w:rPr>
      </w:pPr>
    </w:p>
    <w:p w14:paraId="64A55ABB" w14:textId="77777777" w:rsidR="00F417CB" w:rsidRDefault="00F417CB">
      <w:pPr>
        <w:rPr>
          <w:noProof/>
        </w:rPr>
      </w:pPr>
    </w:p>
    <w:p w14:paraId="42BB0092" w14:textId="6D39FCD5" w:rsidR="00D527D4" w:rsidRDefault="00C44EF1">
      <w:r w:rsidRPr="00F532A6">
        <w:rPr>
          <w:noProof/>
        </w:rPr>
        <w:drawing>
          <wp:anchor distT="0" distB="0" distL="114300" distR="114300" simplePos="0" relativeHeight="251681792" behindDoc="0" locked="0" layoutInCell="1" allowOverlap="1" wp14:anchorId="12C50AA6" wp14:editId="75F3BCA0">
            <wp:simplePos x="0" y="0"/>
            <wp:positionH relativeFrom="column">
              <wp:posOffset>-586740</wp:posOffset>
            </wp:positionH>
            <wp:positionV relativeFrom="paragraph">
              <wp:posOffset>365125</wp:posOffset>
            </wp:positionV>
            <wp:extent cx="7086600" cy="3331845"/>
            <wp:effectExtent l="38100" t="38100" r="114300" b="116205"/>
            <wp:wrapSquare wrapText="bothSides"/>
            <wp:docPr id="165793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9378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086600" cy="3331845"/>
                    </a:xfrm>
                    <a:prstGeom prst="rect">
                      <a:avLst/>
                    </a:prstGeom>
                    <a:ln w="635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p>
    <w:p w14:paraId="1B11BD34" w14:textId="6CAEB099" w:rsidR="00D527D4" w:rsidRDefault="00D527D4"/>
    <w:p w14:paraId="12943767" w14:textId="0A3DD13D" w:rsidR="00D527D4" w:rsidRDefault="00000000" w:rsidP="00A102E6">
      <w:pPr>
        <w:ind w:left="0" w:firstLine="0"/>
      </w:pPr>
      <w:r>
        <w:br w:type="page"/>
      </w:r>
    </w:p>
    <w:p w14:paraId="5B1E3725" w14:textId="77777777" w:rsidR="00D527D4" w:rsidRDefault="00D527D4">
      <w:pPr>
        <w:ind w:left="0" w:firstLine="0"/>
      </w:pPr>
    </w:p>
    <w:p w14:paraId="31366048" w14:textId="77777777" w:rsidR="00D527D4" w:rsidRDefault="00000000">
      <w:pPr>
        <w:pStyle w:val="Heading1"/>
        <w:ind w:left="0" w:firstLine="0"/>
      </w:pPr>
      <w:bookmarkStart w:id="34" w:name="_Toc227531987"/>
      <w:r>
        <w:t>Chapter 4: Experimental Results and Discussion</w:t>
      </w:r>
      <w:bookmarkEnd w:id="34"/>
      <w:r>
        <w:t xml:space="preserve"> </w:t>
      </w:r>
    </w:p>
    <w:p w14:paraId="0E187BD5" w14:textId="77777777" w:rsidR="00D527D4" w:rsidRDefault="00D527D4">
      <w:pPr>
        <w:spacing w:after="532" w:line="259" w:lineRule="auto"/>
        <w:ind w:left="0" w:firstLine="0"/>
        <w:jc w:val="left"/>
      </w:pPr>
    </w:p>
    <w:p w14:paraId="5C534D67" w14:textId="77777777" w:rsidR="00D527D4" w:rsidRDefault="00000000">
      <w:pPr>
        <w:spacing w:after="160" w:line="259" w:lineRule="auto"/>
        <w:ind w:left="0" w:firstLine="0"/>
        <w:jc w:val="left"/>
        <w:rPr>
          <w:b/>
          <w:bCs/>
          <w:sz w:val="40"/>
          <w:szCs w:val="40"/>
        </w:rPr>
      </w:pPr>
      <w:r>
        <w:br w:type="page"/>
      </w:r>
    </w:p>
    <w:p w14:paraId="02CD5D03" w14:textId="77777777" w:rsidR="00D527D4" w:rsidRDefault="00000000">
      <w:pPr>
        <w:pStyle w:val="Heading2"/>
        <w:spacing w:after="292" w:line="265" w:lineRule="auto"/>
        <w:ind w:left="-5" w:firstLine="5"/>
      </w:pPr>
      <w:bookmarkStart w:id="35" w:name="_Toc227531988"/>
      <w:r>
        <w:lastRenderedPageBreak/>
        <w:t>Chapter 5 Conclusion and Future Work</w:t>
      </w:r>
      <w:bookmarkEnd w:id="35"/>
    </w:p>
    <w:p w14:paraId="1B75E17B" w14:textId="77777777" w:rsidR="00D527D4" w:rsidRDefault="00000000">
      <w:pPr>
        <w:pStyle w:val="Heading2"/>
        <w:spacing w:after="343" w:line="265" w:lineRule="auto"/>
        <w:ind w:left="0" w:right="1026" w:firstLine="437"/>
      </w:pPr>
      <w:bookmarkStart w:id="36" w:name="_Toc227531989"/>
      <w:r>
        <w:t>References</w:t>
      </w:r>
      <w:bookmarkEnd w:id="36"/>
      <w:r>
        <w:t> </w:t>
      </w:r>
    </w:p>
    <w:p w14:paraId="1457F7AB" w14:textId="77777777" w:rsidR="00D527D4" w:rsidRDefault="00000000">
      <w:pPr>
        <w:numPr>
          <w:ilvl w:val="0"/>
          <w:numId w:val="6"/>
        </w:numPr>
        <w:pBdr>
          <w:top w:val="nil"/>
          <w:left w:val="nil"/>
          <w:bottom w:val="nil"/>
          <w:right w:val="nil"/>
          <w:between w:val="nil"/>
        </w:pBdr>
        <w:spacing w:before="240" w:after="0" w:line="276" w:lineRule="auto"/>
        <w:ind w:left="360"/>
      </w:pPr>
      <w:r>
        <w:t xml:space="preserve">Sebastian, A., </w:t>
      </w:r>
      <w:proofErr w:type="spellStart"/>
      <w:r>
        <w:t>Elharrouss</w:t>
      </w:r>
      <w:proofErr w:type="spellEnd"/>
      <w:r>
        <w:t>, O., Al-</w:t>
      </w:r>
      <w:proofErr w:type="spellStart"/>
      <w:r>
        <w:t>Maadeed</w:t>
      </w:r>
      <w:proofErr w:type="spellEnd"/>
      <w:r>
        <w:t xml:space="preserve">, S., &amp; </w:t>
      </w:r>
      <w:proofErr w:type="spellStart"/>
      <w:r>
        <w:t>Almaadeed</w:t>
      </w:r>
      <w:proofErr w:type="spellEnd"/>
      <w:r>
        <w:t>, N. (2023). A survey on deep-learning-based diabetic retinopathy classification. Diagnostics, 13(3), 345.</w:t>
      </w:r>
    </w:p>
    <w:p w14:paraId="0DC50648" w14:textId="77777777" w:rsidR="00D527D4" w:rsidRDefault="00000000">
      <w:pPr>
        <w:numPr>
          <w:ilvl w:val="0"/>
          <w:numId w:val="6"/>
        </w:numPr>
        <w:pBdr>
          <w:top w:val="nil"/>
          <w:left w:val="nil"/>
          <w:bottom w:val="nil"/>
          <w:right w:val="nil"/>
          <w:between w:val="nil"/>
        </w:pBdr>
        <w:spacing w:before="240" w:after="0" w:line="276" w:lineRule="auto"/>
        <w:ind w:left="360"/>
      </w:pPr>
      <w:r>
        <w:t>Bilal, A., et al. (2024). Computationally efficient deep learning models for diabetic retinopathy detection: A systematic literature review. Artificial Intelligence Review.</w:t>
      </w:r>
    </w:p>
    <w:p w14:paraId="5A8EC39C" w14:textId="77777777" w:rsidR="00D527D4" w:rsidRDefault="00000000">
      <w:pPr>
        <w:numPr>
          <w:ilvl w:val="0"/>
          <w:numId w:val="6"/>
        </w:numPr>
        <w:pBdr>
          <w:top w:val="nil"/>
          <w:left w:val="nil"/>
          <w:bottom w:val="nil"/>
          <w:right w:val="nil"/>
          <w:between w:val="nil"/>
        </w:pBdr>
        <w:spacing w:before="240" w:after="0" w:line="276" w:lineRule="auto"/>
        <w:ind w:left="360"/>
      </w:pPr>
      <w:r>
        <w:t xml:space="preserve">Issac, A., et al. (2024). Artificial intelligence for diabetic retinopathy detection: A systematic review. Informatics in Medicine </w:t>
      </w:r>
      <w:proofErr w:type="gramStart"/>
      <w:r>
        <w:t>Unlocked..</w:t>
      </w:r>
      <w:proofErr w:type="gramEnd"/>
    </w:p>
    <w:p w14:paraId="31F30E24" w14:textId="77777777" w:rsidR="00D527D4" w:rsidRDefault="00000000">
      <w:pPr>
        <w:numPr>
          <w:ilvl w:val="0"/>
          <w:numId w:val="6"/>
        </w:numPr>
        <w:pBdr>
          <w:top w:val="nil"/>
          <w:left w:val="nil"/>
          <w:bottom w:val="nil"/>
          <w:right w:val="nil"/>
          <w:between w:val="nil"/>
        </w:pBdr>
        <w:spacing w:after="240" w:line="276" w:lineRule="auto"/>
        <w:ind w:left="360"/>
      </w:pPr>
      <w:r>
        <w:t>Agarwal, R., et al. (2024). Advancing diabetic retinopathy diagnosis with fundus imaging: A comprehensive survey of computer-aided detection, grading and classification methods. Intelligent Medicine.</w:t>
      </w:r>
    </w:p>
    <w:p w14:paraId="54724615" w14:textId="77777777" w:rsidR="00D527D4" w:rsidRDefault="00000000">
      <w:pPr>
        <w:numPr>
          <w:ilvl w:val="0"/>
          <w:numId w:val="6"/>
        </w:numPr>
        <w:pBdr>
          <w:top w:val="nil"/>
          <w:left w:val="nil"/>
          <w:bottom w:val="nil"/>
          <w:right w:val="nil"/>
          <w:between w:val="nil"/>
        </w:pBdr>
        <w:spacing w:after="240" w:line="276" w:lineRule="auto"/>
        <w:ind w:left="360"/>
      </w:pPr>
      <w:r>
        <w:t>Ikram, A., Imran, A., Li, J., Alzubaidi, A., Ahim, S. F., Yasin, A. Y., &amp; Fathi, H. F. (2024). A systematic review on fundus image-based diabetic retinopathy detection and grading: Current status and future directions. IEEE Access, 12, 96273–96303.</w:t>
      </w:r>
    </w:p>
    <w:p w14:paraId="3EF766A6" w14:textId="77777777" w:rsidR="00D527D4" w:rsidRDefault="00000000">
      <w:pPr>
        <w:numPr>
          <w:ilvl w:val="0"/>
          <w:numId w:val="6"/>
        </w:numPr>
        <w:pBdr>
          <w:top w:val="nil"/>
          <w:left w:val="nil"/>
          <w:bottom w:val="nil"/>
          <w:right w:val="nil"/>
          <w:between w:val="nil"/>
        </w:pBdr>
        <w:spacing w:after="240" w:line="276" w:lineRule="auto"/>
        <w:ind w:left="360"/>
      </w:pPr>
      <w:r>
        <w:t>Chen, B., Li, X., Zhang, Y., Wang, Q., &amp; Xie, Z. (2025). Certainty-aware support vector machines for fair classification. Neurocomputing, 642, 130180</w:t>
      </w:r>
    </w:p>
    <w:p w14:paraId="3429D209" w14:textId="77777777" w:rsidR="00D527D4" w:rsidRDefault="00000000">
      <w:pPr>
        <w:numPr>
          <w:ilvl w:val="0"/>
          <w:numId w:val="6"/>
        </w:numPr>
        <w:pBdr>
          <w:top w:val="nil"/>
          <w:left w:val="nil"/>
          <w:bottom w:val="nil"/>
          <w:right w:val="nil"/>
          <w:between w:val="nil"/>
        </w:pBdr>
        <w:spacing w:after="240" w:line="276" w:lineRule="auto"/>
        <w:ind w:left="360"/>
      </w:pPr>
      <w:r>
        <w:t>Noura, H. N., Chu, T., Allal, Z., Salman, O., &amp; Chahine, K. (2024). A comparative study of ensemble methods and multi-output classifiers for predictive maintenance of hydraulic systems. Results in Engineering, 24, 102900.</w:t>
      </w:r>
    </w:p>
    <w:p w14:paraId="436B740B" w14:textId="77777777" w:rsidR="00D527D4" w:rsidRDefault="00000000">
      <w:pPr>
        <w:numPr>
          <w:ilvl w:val="0"/>
          <w:numId w:val="6"/>
        </w:numPr>
        <w:pBdr>
          <w:top w:val="nil"/>
          <w:left w:val="nil"/>
          <w:bottom w:val="nil"/>
          <w:right w:val="nil"/>
          <w:between w:val="nil"/>
        </w:pBdr>
        <w:spacing w:after="240" w:line="276" w:lineRule="auto"/>
        <w:ind w:left="360"/>
      </w:pPr>
      <w:r>
        <w:t>Amer, A. A., Badr, N. L., Khattab, H. A., Tolba, M. F., &amp; El-</w:t>
      </w:r>
      <w:proofErr w:type="spellStart"/>
      <w:r>
        <w:t>Rashidy</w:t>
      </w:r>
      <w:proofErr w:type="spellEnd"/>
      <w:r>
        <w:t>, N. M. (2025). Effective k-nearest neighbor models for data classification using the random subspace method. Journal of Big Data, 12, 94.</w:t>
      </w:r>
    </w:p>
    <w:p w14:paraId="0C4F9C7F" w14:textId="77777777" w:rsidR="00D527D4" w:rsidRDefault="00000000">
      <w:pPr>
        <w:numPr>
          <w:ilvl w:val="0"/>
          <w:numId w:val="6"/>
        </w:numPr>
        <w:pBdr>
          <w:top w:val="nil"/>
          <w:left w:val="nil"/>
          <w:bottom w:val="nil"/>
          <w:right w:val="nil"/>
          <w:between w:val="nil"/>
        </w:pBdr>
        <w:spacing w:after="0" w:line="276" w:lineRule="auto"/>
        <w:ind w:left="360"/>
        <w:rPr>
          <w:color w:val="000000"/>
        </w:rPr>
      </w:pPr>
      <w:r>
        <w:rPr>
          <w:color w:val="000000"/>
        </w:rPr>
        <w:t xml:space="preserve">Bappi, M. D. I., Jahan, A., Razzak, M. I., &amp; Hassan, M. M. (2025). Deep learning-based diabetic retinopathy recognition and classification from fundus images </w:t>
      </w:r>
      <w:r>
        <w:rPr>
          <w:color w:val="000000"/>
        </w:rPr>
        <w:lastRenderedPageBreak/>
        <w:t>using spatial texture-aware multi-scale feature fusion. ICT Express. Advance online publication.</w:t>
      </w:r>
    </w:p>
    <w:p w14:paraId="65336716" w14:textId="77777777" w:rsidR="00D527D4" w:rsidRDefault="00D527D4">
      <w:pPr>
        <w:pBdr>
          <w:top w:val="nil"/>
          <w:left w:val="nil"/>
          <w:bottom w:val="nil"/>
          <w:right w:val="nil"/>
          <w:between w:val="nil"/>
        </w:pBdr>
        <w:spacing w:after="0" w:line="276" w:lineRule="auto"/>
        <w:ind w:left="360" w:hanging="360"/>
        <w:rPr>
          <w:color w:val="000000"/>
        </w:rPr>
      </w:pPr>
    </w:p>
    <w:p w14:paraId="0006A49E" w14:textId="77777777" w:rsidR="00D527D4" w:rsidRDefault="00000000">
      <w:pPr>
        <w:numPr>
          <w:ilvl w:val="0"/>
          <w:numId w:val="6"/>
        </w:numPr>
        <w:pBdr>
          <w:top w:val="nil"/>
          <w:left w:val="nil"/>
          <w:bottom w:val="nil"/>
          <w:right w:val="nil"/>
          <w:between w:val="nil"/>
        </w:pBdr>
        <w:spacing w:after="240" w:line="276" w:lineRule="auto"/>
        <w:ind w:left="360"/>
        <w:rPr>
          <w:color w:val="000000"/>
        </w:rPr>
      </w:pPr>
      <w:proofErr w:type="spellStart"/>
      <w:r>
        <w:rPr>
          <w:color w:val="000000"/>
        </w:rPr>
        <w:t>AlMohimeed</w:t>
      </w:r>
      <w:proofErr w:type="spellEnd"/>
      <w:r>
        <w:rPr>
          <w:color w:val="000000"/>
        </w:rPr>
        <w:t xml:space="preserve">, A., Alqahtani, A., Alzahrani, M., Alghamdi, B., Alshammari, F., Alanazi, M., Alotaibi, N., Alghamdi, H., Mneimneh, M. A., &amp; </w:t>
      </w:r>
      <w:proofErr w:type="spellStart"/>
      <w:r>
        <w:rPr>
          <w:color w:val="000000"/>
        </w:rPr>
        <w:t>Bchir</w:t>
      </w:r>
      <w:proofErr w:type="spellEnd"/>
      <w:r>
        <w:rPr>
          <w:color w:val="000000"/>
        </w:rPr>
        <w:t>, O. (2025). Multi-stage framework using transformer models, feature extraction and machine learning for diabetic retinopathy detection. Scientific Reports, 15, 27830.</w:t>
      </w:r>
    </w:p>
    <w:p w14:paraId="19E5EAE9"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Grzybowski, A., &amp; Jin, K. (2026). Artificial intelligence-based medical devices for diabetic retinopathy screening in the European Union. Ophthalmology and Therapy, 15(2), 569–589.</w:t>
      </w:r>
    </w:p>
    <w:p w14:paraId="2471B840"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Akhtar, S., Aftab, S., Ali, O., Ahmad, M., Khan, M. A., Abbas, S., &amp; Ghazal, T. M. (2025). A deep </w:t>
      </w:r>
      <w:proofErr w:type="gramStart"/>
      <w:r>
        <w:rPr>
          <w:color w:val="000000"/>
        </w:rPr>
        <w:t>learning based</w:t>
      </w:r>
      <w:proofErr w:type="gramEnd"/>
      <w:r>
        <w:rPr>
          <w:color w:val="000000"/>
        </w:rPr>
        <w:t xml:space="preserve"> model for diabetic retinopathy grading. Scientific Reports, 15, 3763.</w:t>
      </w:r>
    </w:p>
    <w:p w14:paraId="39B63AF2"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Wu, C., Restrepo, D., Nakayama, L. F., Zago Ribeiro, L., Shuai, Z., Barboza, N. S., Sousa, M. L. V., Fitterman, R. D., Pereira, A. D. A., </w:t>
      </w:r>
      <w:proofErr w:type="spellStart"/>
      <w:r>
        <w:rPr>
          <w:color w:val="000000"/>
        </w:rPr>
        <w:t>Regatieri</w:t>
      </w:r>
      <w:proofErr w:type="spellEnd"/>
      <w:r>
        <w:rPr>
          <w:color w:val="000000"/>
        </w:rPr>
        <w:t xml:space="preserve">, C. V. S., </w:t>
      </w:r>
      <w:proofErr w:type="spellStart"/>
      <w:r>
        <w:rPr>
          <w:color w:val="000000"/>
        </w:rPr>
        <w:t>Stuchi</w:t>
      </w:r>
      <w:proofErr w:type="spellEnd"/>
      <w:r>
        <w:rPr>
          <w:color w:val="000000"/>
        </w:rPr>
        <w:t xml:space="preserve">, J. A., </w:t>
      </w:r>
      <w:proofErr w:type="spellStart"/>
      <w:r>
        <w:rPr>
          <w:color w:val="000000"/>
        </w:rPr>
        <w:t>Malerbi</w:t>
      </w:r>
      <w:proofErr w:type="spellEnd"/>
      <w:r>
        <w:rPr>
          <w:color w:val="000000"/>
        </w:rPr>
        <w:t>, F. K., &amp; Andrade, R. E. (2025). A portable retina fundus photos dataset for clinical, demographic, and diabetic retinopathy prediction. Scientific Data, 12, 323.</w:t>
      </w:r>
    </w:p>
    <w:p w14:paraId="1F00396C"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Guefrachi</w:t>
      </w:r>
      <w:proofErr w:type="spellEnd"/>
      <w:r>
        <w:rPr>
          <w:color w:val="000000"/>
        </w:rPr>
        <w:t xml:space="preserve">, S., </w:t>
      </w:r>
      <w:proofErr w:type="spellStart"/>
      <w:r>
        <w:rPr>
          <w:color w:val="000000"/>
        </w:rPr>
        <w:t>Echtioui</w:t>
      </w:r>
      <w:proofErr w:type="spellEnd"/>
      <w:r>
        <w:rPr>
          <w:color w:val="000000"/>
        </w:rPr>
        <w:t>, A., &amp; Hamam, H. (2024). Diabetic retinopathy detection using deep learning multistage training method. Arabian Journal for Science and Engineering, 49(2), 1079–1096.</w:t>
      </w:r>
    </w:p>
    <w:p w14:paraId="66A7A01A"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Youldash</w:t>
      </w:r>
      <w:proofErr w:type="spellEnd"/>
      <w:r>
        <w:rPr>
          <w:color w:val="000000"/>
        </w:rPr>
        <w:t xml:space="preserve">, M., Rahman, A., Alsayed, M., </w:t>
      </w:r>
      <w:proofErr w:type="spellStart"/>
      <w:r>
        <w:rPr>
          <w:color w:val="000000"/>
        </w:rPr>
        <w:t>Sebiany</w:t>
      </w:r>
      <w:proofErr w:type="spellEnd"/>
      <w:r>
        <w:rPr>
          <w:color w:val="000000"/>
        </w:rPr>
        <w:t xml:space="preserve">, A., </w:t>
      </w:r>
      <w:proofErr w:type="spellStart"/>
      <w:r>
        <w:rPr>
          <w:color w:val="000000"/>
        </w:rPr>
        <w:t>Alzayat</w:t>
      </w:r>
      <w:proofErr w:type="spellEnd"/>
      <w:r>
        <w:rPr>
          <w:color w:val="000000"/>
        </w:rPr>
        <w:t xml:space="preserve">, J., </w:t>
      </w:r>
      <w:proofErr w:type="spellStart"/>
      <w:r>
        <w:rPr>
          <w:color w:val="000000"/>
        </w:rPr>
        <w:t>Aljishi</w:t>
      </w:r>
      <w:proofErr w:type="spellEnd"/>
      <w:r>
        <w:rPr>
          <w:color w:val="000000"/>
        </w:rPr>
        <w:t>, N., Alshammari, G., &amp; Alqahtani, M. (2024). Early detection and classification of diabetic retinopathy: A deep learning approach. AI, 5(4), 2586–2617.</w:t>
      </w:r>
    </w:p>
    <w:p w14:paraId="47B5E44E"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Shamrat</w:t>
      </w:r>
      <w:proofErr w:type="spellEnd"/>
      <w:r>
        <w:rPr>
          <w:color w:val="000000"/>
        </w:rPr>
        <w:t>, F. M. J. M., Shakil, R., Sharmin, S., Ovy, N. H., Akter, B., Ahmed, M. S., Ahmed, M. Z., Ahmed, K., Bui, F. M., &amp; Moni, M. A. (2024). An advanced deep neural network for fundus image analysis and enhancing diabetic retinopathy detection. Healthcare Analytics, 5, 100303.</w:t>
      </w:r>
    </w:p>
    <w:p w14:paraId="28045C87"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lastRenderedPageBreak/>
        <w:t xml:space="preserve">Jabbar, A., Liaqat, H. B., Akram, A., Sana, M. U., </w:t>
      </w:r>
      <w:proofErr w:type="spellStart"/>
      <w:r>
        <w:rPr>
          <w:color w:val="000000"/>
        </w:rPr>
        <w:t>Azpíroz</w:t>
      </w:r>
      <w:proofErr w:type="spellEnd"/>
      <w:r>
        <w:rPr>
          <w:color w:val="000000"/>
        </w:rPr>
        <w:t>, I. D., de la Torre Díez, I., &amp; Ashraf, I. (2024). A lesion-based diabetic retinopathy detection through hybrid deep learning model. IEEE Access, 12, 40019–40036.</w:t>
      </w:r>
    </w:p>
    <w:p w14:paraId="4A5E78DD"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Fayyaz, A. M., Sharif, M. I., Azam, S., Karim, A., &amp; El-Den, J. (2023). Analysis of diabetic retinopathy (DR) based on deep learning. Information, 14(1), 30.</w:t>
      </w:r>
    </w:p>
    <w:p w14:paraId="254F9D9D" w14:textId="77777777" w:rsidR="00D527D4" w:rsidRDefault="00000000">
      <w:pPr>
        <w:numPr>
          <w:ilvl w:val="0"/>
          <w:numId w:val="6"/>
        </w:numPr>
        <w:pBdr>
          <w:top w:val="nil"/>
          <w:left w:val="nil"/>
          <w:bottom w:val="nil"/>
          <w:right w:val="nil"/>
          <w:between w:val="nil"/>
        </w:pBdr>
        <w:spacing w:after="240" w:line="276" w:lineRule="auto"/>
        <w:ind w:left="360"/>
      </w:pPr>
      <w:proofErr w:type="spellStart"/>
      <w:r>
        <w:rPr>
          <w:color w:val="000000"/>
        </w:rPr>
        <w:t>Alwakid</w:t>
      </w:r>
      <w:proofErr w:type="spellEnd"/>
      <w:r>
        <w:rPr>
          <w:color w:val="000000"/>
        </w:rPr>
        <w:t xml:space="preserve">, G., Gouda, W., Humayun, M., &amp; </w:t>
      </w:r>
      <w:proofErr w:type="spellStart"/>
      <w:r>
        <w:rPr>
          <w:color w:val="000000"/>
        </w:rPr>
        <w:t>Jhanjhi</w:t>
      </w:r>
      <w:proofErr w:type="spellEnd"/>
      <w:r>
        <w:rPr>
          <w:color w:val="000000"/>
        </w:rPr>
        <w:t>, N. Z. (2023). Deep learning-enhanced diabetic retinopathy image classification. Digital Health, 9, 20552076231194942.</w:t>
      </w:r>
    </w:p>
    <w:p w14:paraId="7A5E5604"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Lin, C.-L., &amp; Wu, K.-C. (2023). Development of revised ResNet-50 for diabetic retinopathy detection. BMC Bioinformatics, 24, 157.</w:t>
      </w:r>
    </w:p>
    <w:p w14:paraId="1016CA52"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Mohanty, C., Mahapatra, S., Acharya, B., </w:t>
      </w:r>
      <w:proofErr w:type="spellStart"/>
      <w:r>
        <w:rPr>
          <w:color w:val="000000"/>
        </w:rPr>
        <w:t>Kokkoras</w:t>
      </w:r>
      <w:proofErr w:type="spellEnd"/>
      <w:r>
        <w:rPr>
          <w:color w:val="000000"/>
        </w:rPr>
        <w:t xml:space="preserve">, F., </w:t>
      </w:r>
      <w:proofErr w:type="spellStart"/>
      <w:r>
        <w:rPr>
          <w:color w:val="000000"/>
        </w:rPr>
        <w:t>Gerogiannis</w:t>
      </w:r>
      <w:proofErr w:type="spellEnd"/>
      <w:r>
        <w:rPr>
          <w:color w:val="000000"/>
        </w:rPr>
        <w:t xml:space="preserve">, V. C., </w:t>
      </w:r>
      <w:proofErr w:type="spellStart"/>
      <w:r>
        <w:rPr>
          <w:color w:val="000000"/>
        </w:rPr>
        <w:t>Karamitsos</w:t>
      </w:r>
      <w:proofErr w:type="spellEnd"/>
      <w:r>
        <w:rPr>
          <w:color w:val="000000"/>
        </w:rPr>
        <w:t>, I., &amp; Kanavos, A. (2023). Using deep learning architectures for detection and classification of diabetic retinopathy. Sensors, 23(12), 5726.</w:t>
      </w:r>
    </w:p>
    <w:p w14:paraId="555C70CC"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 xml:space="preserve">Patil, M. S., </w:t>
      </w:r>
      <w:proofErr w:type="spellStart"/>
      <w:r>
        <w:rPr>
          <w:color w:val="000000"/>
        </w:rPr>
        <w:t>Chickerur</w:t>
      </w:r>
      <w:proofErr w:type="spellEnd"/>
      <w:r>
        <w:rPr>
          <w:color w:val="000000"/>
        </w:rPr>
        <w:t xml:space="preserve">, S., </w:t>
      </w:r>
      <w:proofErr w:type="spellStart"/>
      <w:r>
        <w:rPr>
          <w:color w:val="000000"/>
        </w:rPr>
        <w:t>Abhimalya</w:t>
      </w:r>
      <w:proofErr w:type="spellEnd"/>
      <w:r>
        <w:rPr>
          <w:color w:val="000000"/>
        </w:rPr>
        <w:t>, C., Naik, A., Kumari, N., &amp; Maurya, S. (2023). Effective deep learning data augmentation techniques for diabetic retinopathy classification. Procedia Computer Science, 218, 1156–1165.</w:t>
      </w:r>
    </w:p>
    <w:p w14:paraId="5660271D" w14:textId="77777777" w:rsidR="00D527D4" w:rsidRDefault="00000000">
      <w:pPr>
        <w:numPr>
          <w:ilvl w:val="0"/>
          <w:numId w:val="6"/>
        </w:numPr>
        <w:pBdr>
          <w:top w:val="nil"/>
          <w:left w:val="nil"/>
          <w:bottom w:val="nil"/>
          <w:right w:val="nil"/>
          <w:between w:val="nil"/>
        </w:pBdr>
        <w:spacing w:after="240" w:line="276" w:lineRule="auto"/>
        <w:ind w:left="360"/>
      </w:pPr>
      <w:r>
        <w:t xml:space="preserve"> </w:t>
      </w:r>
      <w:r>
        <w:rPr>
          <w:color w:val="000000"/>
        </w:rPr>
        <w:t>Ali, A. A., &amp; Dawood, F. A. A. (2023). Deep learning of diabetic retinopathy classification in fundus images. Journal of Engineering, 29(12), 139–152.</w:t>
      </w:r>
    </w:p>
    <w:p w14:paraId="41C957AE" w14:textId="77777777" w:rsidR="00D527D4" w:rsidRDefault="00000000">
      <w:pPr>
        <w:numPr>
          <w:ilvl w:val="0"/>
          <w:numId w:val="6"/>
        </w:numPr>
        <w:pBdr>
          <w:top w:val="nil"/>
          <w:left w:val="nil"/>
          <w:bottom w:val="nil"/>
          <w:right w:val="nil"/>
          <w:between w:val="nil"/>
        </w:pBdr>
        <w:spacing w:after="240" w:line="276" w:lineRule="auto"/>
        <w:ind w:left="360"/>
      </w:pPr>
      <w:r>
        <w:rPr>
          <w:color w:val="000000"/>
        </w:rPr>
        <w:t>Das, D., Biswas, S. K., &amp; Bandyopadhyay, S. (2023). Detection of diabetic retinopathy using convolutional neural networks for feature extraction and classification (DRFEC). Multimedia Tools and Applications, 82(19), 29943–30001.</w:t>
      </w:r>
    </w:p>
    <w:p w14:paraId="64358760" w14:textId="77777777" w:rsidR="00D527D4" w:rsidRDefault="00000000">
      <w:pPr>
        <w:numPr>
          <w:ilvl w:val="0"/>
          <w:numId w:val="6"/>
        </w:numPr>
        <w:pBdr>
          <w:top w:val="nil"/>
          <w:left w:val="nil"/>
          <w:bottom w:val="nil"/>
          <w:right w:val="nil"/>
          <w:between w:val="nil"/>
        </w:pBdr>
        <w:spacing w:after="240" w:line="276" w:lineRule="auto"/>
        <w:ind w:left="360"/>
      </w:pPr>
      <w:r>
        <w:t>Jiwani, N., Gupta, K., &amp; Afreen, N. (2022). A convolutional neural network approach for diabetic retinopathy classification. In 2022 IEEE 11th International Conference on Communication Systems and Network Technologies (CSNT) (pp. 357–361). IEEE.</w:t>
      </w:r>
    </w:p>
    <w:sectPr w:rsidR="00D527D4">
      <w:footerReference w:type="even" r:id="rId22"/>
      <w:footerReference w:type="default" r:id="rId23"/>
      <w:footerReference w:type="first" r:id="rId24"/>
      <w:pgSz w:w="12240" w:h="15840"/>
      <w:pgMar w:top="1440" w:right="1440" w:bottom="1440"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58CD6" w14:textId="77777777" w:rsidR="00A81645" w:rsidRDefault="00A81645">
      <w:pPr>
        <w:spacing w:after="0" w:line="240" w:lineRule="auto"/>
      </w:pPr>
      <w:r>
        <w:separator/>
      </w:r>
    </w:p>
  </w:endnote>
  <w:endnote w:type="continuationSeparator" w:id="0">
    <w:p w14:paraId="4A6EE1B0" w14:textId="77777777" w:rsidR="00A81645" w:rsidRDefault="00A81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8DC7EEE0-19A8-4696-8086-8B4275D7C6C4}"/>
  </w:font>
  <w:font w:name="Georgia">
    <w:panose1 w:val="02040502050405020303"/>
    <w:charset w:val="00"/>
    <w:family w:val="roman"/>
    <w:pitch w:val="variable"/>
    <w:sig w:usb0="00000287" w:usb1="00000000" w:usb2="00000000" w:usb3="00000000" w:csb0="0000009F" w:csb1="00000000"/>
    <w:embedItalic r:id="rId2" w:fontKey="{79DD67EE-86EA-45F0-B4DC-06EBF2F09ABA}"/>
  </w:font>
  <w:font w:name="Calibri">
    <w:panose1 w:val="020F0502020204030204"/>
    <w:charset w:val="00"/>
    <w:family w:val="swiss"/>
    <w:pitch w:val="variable"/>
    <w:sig w:usb0="E4002EFF" w:usb1="C200247B" w:usb2="00000009" w:usb3="00000000" w:csb0="000001FF" w:csb1="00000000"/>
    <w:embedRegular r:id="rId3" w:fontKey="{52733AD9-C808-41E4-9718-4057AF2088BB}"/>
  </w:font>
  <w:font w:name="Public Sans Fallback">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embedRegular r:id="rId4" w:fontKey="{B0476D9D-828E-4C0F-90CE-1A3F2E54FEBD}"/>
    <w:embedItalic r:id="rId5" w:fontKey="{09D23D72-1253-4EAF-A7C1-8ABD39198EC9}"/>
  </w:font>
  <w:font w:name="Aptos">
    <w:charset w:val="00"/>
    <w:family w:val="swiss"/>
    <w:pitch w:val="variable"/>
    <w:sig w:usb0="20000287" w:usb1="00000003" w:usb2="00000000" w:usb3="00000000" w:csb0="0000019F" w:csb1="00000000"/>
    <w:embedRegular r:id="rId6" w:fontKey="{5239836E-1C25-4633-B3B3-358C28EA5802}"/>
  </w:font>
  <w:font w:name="Cambria">
    <w:panose1 w:val="02040503050406030204"/>
    <w:charset w:val="00"/>
    <w:family w:val="roman"/>
    <w:pitch w:val="variable"/>
    <w:sig w:usb0="E00006FF" w:usb1="420024FF" w:usb2="02000000" w:usb3="00000000" w:csb0="0000019F" w:csb1="00000000"/>
    <w:embedRegular r:id="rId7" w:fontKey="{A4C0F858-AA33-4CF9-92B0-DA6D319761C9}"/>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C1AAD" w14:textId="77777777" w:rsidR="00D527D4" w:rsidRDefault="00000000">
    <w:pPr>
      <w:spacing w:after="0" w:line="259" w:lineRule="auto"/>
      <w:ind w:left="0" w:right="4616" w:firstLine="0"/>
      <w:jc w:val="right"/>
    </w:pPr>
    <w:r>
      <w:fldChar w:fldCharType="begin"/>
    </w:r>
    <w:r>
      <w:instrText>PAGE</w:instrText>
    </w:r>
    <w:r>
      <w:fldChar w:fldCharType="separate"/>
    </w:r>
    <w:r>
      <w:fldChar w:fldCharType="end"/>
    </w:r>
    <w:proofErr w:type="spellStart"/>
    <w:r>
      <w:t>i</w:t>
    </w:r>
    <w:proofErr w:type="spellEnd"/>
    <w:r>
      <w:t xml:space="preserve"> </w:t>
    </w:r>
  </w:p>
  <w:p w14:paraId="47D83564" w14:textId="77777777" w:rsidR="00D527D4"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8CBE0" w14:textId="77777777" w:rsidR="00D527D4" w:rsidRDefault="00000000">
    <w:pPr>
      <w:pBdr>
        <w:top w:val="nil"/>
        <w:left w:val="nil"/>
        <w:bottom w:val="nil"/>
        <w:right w:val="nil"/>
        <w:between w:val="nil"/>
      </w:pBdr>
      <w:tabs>
        <w:tab w:val="center" w:pos="4680"/>
        <w:tab w:val="right" w:pos="9360"/>
      </w:tabs>
      <w:spacing w:after="0" w:line="240" w:lineRule="auto"/>
      <w:ind w:left="0" w:firstLine="0"/>
      <w:jc w:val="lef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001103">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14:paraId="11A20E1E" w14:textId="77777777" w:rsidR="00D527D4" w:rsidRDefault="00D527D4">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6300E" w14:textId="77777777" w:rsidR="00D527D4" w:rsidRDefault="00D527D4">
    <w:pPr>
      <w:pBdr>
        <w:top w:val="nil"/>
        <w:left w:val="nil"/>
        <w:bottom w:val="nil"/>
        <w:right w:val="nil"/>
        <w:between w:val="nil"/>
      </w:pBdr>
      <w:tabs>
        <w:tab w:val="center" w:pos="4680"/>
        <w:tab w:val="right" w:pos="9360"/>
      </w:tabs>
      <w:spacing w:after="0" w:line="240" w:lineRule="auto"/>
      <w:ind w:left="0" w:firstLine="0"/>
      <w:jc w:val="left"/>
      <w:rPr>
        <w:rFonts w:ascii="Calibri" w:eastAsia="Calibri" w:hAnsi="Calibri" w:cs="Calibri"/>
        <w:color w:val="000000"/>
        <w:sz w:val="22"/>
        <w:szCs w:val="22"/>
      </w:rPr>
    </w:pPr>
  </w:p>
  <w:p w14:paraId="69DE8AA2" w14:textId="77777777" w:rsidR="00D527D4" w:rsidRDefault="00D527D4">
    <w:pPr>
      <w:spacing w:after="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4BE0" w14:textId="77777777" w:rsidR="00D527D4" w:rsidRDefault="00D527D4">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9EF5" w14:textId="453433CE" w:rsidR="00D527D4" w:rsidRDefault="00000000">
    <w:pPr>
      <w:spacing w:after="160" w:line="259" w:lineRule="auto"/>
      <w:ind w:left="0" w:firstLine="0"/>
      <w:jc w:val="left"/>
    </w:pPr>
    <w:r>
      <w:rPr>
        <w:color w:val="7F7F7F"/>
      </w:rPr>
      <w:t>Page</w:t>
    </w:r>
    <w:r>
      <w:t xml:space="preserve"> | </w:t>
    </w:r>
    <w:r>
      <w:fldChar w:fldCharType="begin"/>
    </w:r>
    <w:r>
      <w:instrText>PAGE</w:instrText>
    </w:r>
    <w:r>
      <w:fldChar w:fldCharType="separate"/>
    </w:r>
    <w:r w:rsidR="00001103">
      <w:rPr>
        <w:noProof/>
      </w:rPr>
      <w:t>1</w:t>
    </w:r>
    <w:r>
      <w:fldChar w:fldCharType="end"/>
    </w:r>
    <w:r>
      <w:rPr>
        <w:noProof/>
      </w:rPr>
      <mc:AlternateContent>
        <mc:Choice Requires="wps">
          <w:drawing>
            <wp:anchor distT="0" distB="0" distL="114300" distR="114300" simplePos="0" relativeHeight="251658240" behindDoc="0" locked="0" layoutInCell="1" hidden="0" allowOverlap="1" wp14:anchorId="76CA9450" wp14:editId="54A8A697">
              <wp:simplePos x="0" y="0"/>
              <wp:positionH relativeFrom="column">
                <wp:posOffset>-919161</wp:posOffset>
              </wp:positionH>
              <wp:positionV relativeFrom="paragraph">
                <wp:posOffset>9589453</wp:posOffset>
              </wp:positionV>
              <wp:extent cx="7781925" cy="282575"/>
              <wp:effectExtent l="0" t="0" r="0" b="0"/>
              <wp:wrapNone/>
              <wp:docPr id="1" name="Rectangle 1" descr="{&quot;HashCode&quot;:-1811829126,&quot;Height&quot;:792.0,&quot;Width&quot;:612.0,&quot;Placement&quot;:&quot;Footer&quot;,&quot;Index&quot;:&quot;Primary&quot;,&quot;Section&quot;:2,&quot;Top&quot;:0.0,&quot;Left&quot;:0.0}"/>
              <wp:cNvGraphicFramePr/>
              <a:graphic xmlns:a="http://schemas.openxmlformats.org/drawingml/2006/main">
                <a:graphicData uri="http://schemas.microsoft.com/office/word/2010/wordprocessingShape">
                  <wps:wsp>
                    <wps:cNvSpPr/>
                    <wps:spPr>
                      <a:xfrm>
                        <a:off x="1459800" y="3643475"/>
                        <a:ext cx="7772400" cy="273050"/>
                      </a:xfrm>
                      <a:prstGeom prst="rect">
                        <a:avLst/>
                      </a:prstGeom>
                      <a:noFill/>
                      <a:ln>
                        <a:noFill/>
                      </a:ln>
                    </wps:spPr>
                    <wps:txbx>
                      <w:txbxContent>
                        <w:p w14:paraId="650BCD7D" w14:textId="77777777" w:rsidR="00D527D4" w:rsidRDefault="00D527D4">
                          <w:pPr>
                            <w:spacing w:after="0"/>
                            <w:ind w:left="0"/>
                            <w:jc w:val="left"/>
                            <w:textDirection w:val="btLr"/>
                          </w:pPr>
                        </w:p>
                      </w:txbxContent>
                    </wps:txbx>
                    <wps:bodyPr spcFirstLastPara="1" wrap="square" lIns="254000" tIns="0" rIns="91425" bIns="0" anchor="b" anchorCtr="0">
                      <a:noAutofit/>
                    </wps:bodyPr>
                  </wps:wsp>
                </a:graphicData>
              </a:graphic>
            </wp:anchor>
          </w:drawing>
        </mc:Choice>
        <mc:Fallback>
          <w:pict>
            <v:rect w14:anchorId="76CA9450" id="Rectangle 1" o:spid="_x0000_s1026" alt="{&quot;HashCode&quot;:-1811829126,&quot;Height&quot;:792.0,&quot;Width&quot;:612.0,&quot;Placement&quot;:&quot;Footer&quot;,&quot;Index&quot;:&quot;Primary&quot;,&quot;Section&quot;:2,&quot;Top&quot;:0.0,&quot;Left&quot;:0.0}" style="position:absolute;margin-left:-72.35pt;margin-top:755.1pt;width:612.75pt;height:22.25pt;z-index:25165824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" filled="f" stroked="f">
              <v:textbox inset="20pt,0,2.53958mm,0">
                <w:txbxContent>
                  <w:p w14:paraId="650BCD7D" w14:textId="77777777" w:rsidR="00D527D4" w:rsidRDefault="00D527D4">
                    <w:pPr>
                      <w:spacing w:after="0"/>
                      <w:ind w:left="0"/>
                      <w:jc w:val="left"/>
                      <w:textDirection w:val="btLr"/>
                    </w:pPr>
                  </w:p>
                </w:txbxContent>
              </v:textbox>
            </v:rect>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68562A" w14:textId="77777777" w:rsidR="00D527D4" w:rsidRDefault="00D527D4">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CB5EE" w14:textId="77777777" w:rsidR="00A81645" w:rsidRDefault="00A81645">
      <w:pPr>
        <w:spacing w:after="0" w:line="240" w:lineRule="auto"/>
      </w:pPr>
      <w:r>
        <w:separator/>
      </w:r>
    </w:p>
  </w:footnote>
  <w:footnote w:type="continuationSeparator" w:id="0">
    <w:p w14:paraId="559FFBD1" w14:textId="77777777" w:rsidR="00A81645" w:rsidRDefault="00A81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B0746"/>
    <w:multiLevelType w:val="hybridMultilevel"/>
    <w:tmpl w:val="E9225204"/>
    <w:lvl w:ilvl="0" w:tplc="04090001">
      <w:start w:val="1"/>
      <w:numFmt w:val="bullet"/>
      <w:lvlText w:val=""/>
      <w:lvlJc w:val="left"/>
      <w:pPr>
        <w:ind w:left="807" w:hanging="360"/>
      </w:pPr>
      <w:rPr>
        <w:rFonts w:ascii="Symbol" w:hAnsi="Symbol"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1" w15:restartNumberingAfterBreak="0">
    <w:nsid w:val="1DF02A9F"/>
    <w:multiLevelType w:val="multilevel"/>
    <w:tmpl w:val="B9F437A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8D676E"/>
    <w:multiLevelType w:val="multilevel"/>
    <w:tmpl w:val="D4A41E0E"/>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2D54283"/>
    <w:multiLevelType w:val="multilevel"/>
    <w:tmpl w:val="BAB8B05C"/>
    <w:lvl w:ilvl="0">
      <w:start w:val="1"/>
      <w:numFmt w:val="decimal"/>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3C106E9A"/>
    <w:multiLevelType w:val="multilevel"/>
    <w:tmpl w:val="9D8EEB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22A0E57"/>
    <w:multiLevelType w:val="multilevel"/>
    <w:tmpl w:val="BD3C4F4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438037F6"/>
    <w:multiLevelType w:val="hybridMultilevel"/>
    <w:tmpl w:val="1D20CDF8"/>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7" w15:restartNumberingAfterBreak="0">
    <w:nsid w:val="50B454FC"/>
    <w:multiLevelType w:val="multilevel"/>
    <w:tmpl w:val="21ECA0CC"/>
    <w:lvl w:ilvl="0">
      <w:start w:val="1"/>
      <w:numFmt w:val="bullet"/>
      <w:lvlText w:val="●"/>
      <w:lvlJc w:val="left"/>
      <w:pPr>
        <w:ind w:left="807" w:hanging="360"/>
      </w:pPr>
      <w:rPr>
        <w:rFonts w:ascii="Noto Sans Symbols" w:eastAsia="Noto Sans Symbols" w:hAnsi="Noto Sans Symbols" w:cs="Noto Sans Symbols"/>
      </w:rPr>
    </w:lvl>
    <w:lvl w:ilvl="1">
      <w:start w:val="1"/>
      <w:numFmt w:val="bullet"/>
      <w:lvlText w:val="o"/>
      <w:lvlJc w:val="left"/>
      <w:pPr>
        <w:ind w:left="1527" w:hanging="360"/>
      </w:pPr>
      <w:rPr>
        <w:rFonts w:ascii="Courier New" w:eastAsia="Courier New" w:hAnsi="Courier New" w:cs="Courier New"/>
      </w:rPr>
    </w:lvl>
    <w:lvl w:ilvl="2">
      <w:start w:val="1"/>
      <w:numFmt w:val="bullet"/>
      <w:lvlText w:val="▪"/>
      <w:lvlJc w:val="left"/>
      <w:pPr>
        <w:ind w:left="2247" w:hanging="360"/>
      </w:pPr>
      <w:rPr>
        <w:rFonts w:ascii="Noto Sans Symbols" w:eastAsia="Noto Sans Symbols" w:hAnsi="Noto Sans Symbols" w:cs="Noto Sans Symbols"/>
      </w:rPr>
    </w:lvl>
    <w:lvl w:ilvl="3">
      <w:start w:val="1"/>
      <w:numFmt w:val="bullet"/>
      <w:lvlText w:val="●"/>
      <w:lvlJc w:val="left"/>
      <w:pPr>
        <w:ind w:left="2967" w:hanging="360"/>
      </w:pPr>
      <w:rPr>
        <w:rFonts w:ascii="Noto Sans Symbols" w:eastAsia="Noto Sans Symbols" w:hAnsi="Noto Sans Symbols" w:cs="Noto Sans Symbols"/>
      </w:rPr>
    </w:lvl>
    <w:lvl w:ilvl="4">
      <w:start w:val="1"/>
      <w:numFmt w:val="bullet"/>
      <w:lvlText w:val="o"/>
      <w:lvlJc w:val="left"/>
      <w:pPr>
        <w:ind w:left="3687" w:hanging="360"/>
      </w:pPr>
      <w:rPr>
        <w:rFonts w:ascii="Courier New" w:eastAsia="Courier New" w:hAnsi="Courier New" w:cs="Courier New"/>
      </w:rPr>
    </w:lvl>
    <w:lvl w:ilvl="5">
      <w:start w:val="1"/>
      <w:numFmt w:val="bullet"/>
      <w:lvlText w:val="▪"/>
      <w:lvlJc w:val="left"/>
      <w:pPr>
        <w:ind w:left="4407" w:hanging="360"/>
      </w:pPr>
      <w:rPr>
        <w:rFonts w:ascii="Noto Sans Symbols" w:eastAsia="Noto Sans Symbols" w:hAnsi="Noto Sans Symbols" w:cs="Noto Sans Symbols"/>
      </w:rPr>
    </w:lvl>
    <w:lvl w:ilvl="6">
      <w:start w:val="1"/>
      <w:numFmt w:val="bullet"/>
      <w:lvlText w:val="●"/>
      <w:lvlJc w:val="left"/>
      <w:pPr>
        <w:ind w:left="5127" w:hanging="360"/>
      </w:pPr>
      <w:rPr>
        <w:rFonts w:ascii="Noto Sans Symbols" w:eastAsia="Noto Sans Symbols" w:hAnsi="Noto Sans Symbols" w:cs="Noto Sans Symbols"/>
      </w:rPr>
    </w:lvl>
    <w:lvl w:ilvl="7">
      <w:start w:val="1"/>
      <w:numFmt w:val="bullet"/>
      <w:lvlText w:val="o"/>
      <w:lvlJc w:val="left"/>
      <w:pPr>
        <w:ind w:left="5847" w:hanging="360"/>
      </w:pPr>
      <w:rPr>
        <w:rFonts w:ascii="Courier New" w:eastAsia="Courier New" w:hAnsi="Courier New" w:cs="Courier New"/>
      </w:rPr>
    </w:lvl>
    <w:lvl w:ilvl="8">
      <w:start w:val="1"/>
      <w:numFmt w:val="bullet"/>
      <w:lvlText w:val="▪"/>
      <w:lvlJc w:val="left"/>
      <w:pPr>
        <w:ind w:left="6567" w:hanging="360"/>
      </w:pPr>
      <w:rPr>
        <w:rFonts w:ascii="Noto Sans Symbols" w:eastAsia="Noto Sans Symbols" w:hAnsi="Noto Sans Symbols" w:cs="Noto Sans Symbols"/>
      </w:rPr>
    </w:lvl>
  </w:abstractNum>
  <w:abstractNum w:abstractNumId="8" w15:restartNumberingAfterBreak="0">
    <w:nsid w:val="66F45D21"/>
    <w:multiLevelType w:val="multilevel"/>
    <w:tmpl w:val="13748D44"/>
    <w:lvl w:ilvl="0">
      <w:start w:val="1"/>
      <w:numFmt w:val="decimal"/>
      <w:lvlText w:val="%1."/>
      <w:lvlJc w:val="left"/>
      <w:pPr>
        <w:ind w:left="797" w:hanging="360"/>
      </w:pPr>
    </w:lvl>
    <w:lvl w:ilvl="1">
      <w:start w:val="4"/>
      <w:numFmt w:val="decimal"/>
      <w:lvlText w:val="%1.%2"/>
      <w:lvlJc w:val="left"/>
      <w:pPr>
        <w:ind w:left="917" w:hanging="480"/>
      </w:pPr>
      <w:rPr>
        <w:sz w:val="32"/>
        <w:szCs w:val="32"/>
      </w:rPr>
    </w:lvl>
    <w:lvl w:ilvl="2">
      <w:start w:val="1"/>
      <w:numFmt w:val="decimal"/>
      <w:lvlText w:val="%1.%2.%3"/>
      <w:lvlJc w:val="left"/>
      <w:pPr>
        <w:ind w:left="1157" w:hanging="720"/>
      </w:pPr>
      <w:rPr>
        <w:sz w:val="32"/>
        <w:szCs w:val="32"/>
      </w:rPr>
    </w:lvl>
    <w:lvl w:ilvl="3">
      <w:start w:val="1"/>
      <w:numFmt w:val="decimal"/>
      <w:lvlText w:val="%1.%2.%3.%4"/>
      <w:lvlJc w:val="left"/>
      <w:pPr>
        <w:ind w:left="1157" w:hanging="720"/>
      </w:pPr>
      <w:rPr>
        <w:sz w:val="32"/>
        <w:szCs w:val="32"/>
      </w:rPr>
    </w:lvl>
    <w:lvl w:ilvl="4">
      <w:start w:val="1"/>
      <w:numFmt w:val="decimal"/>
      <w:lvlText w:val="%1.%2.%3.%4.%5"/>
      <w:lvlJc w:val="left"/>
      <w:pPr>
        <w:ind w:left="1517" w:hanging="1080"/>
      </w:pPr>
      <w:rPr>
        <w:sz w:val="32"/>
        <w:szCs w:val="32"/>
      </w:rPr>
    </w:lvl>
    <w:lvl w:ilvl="5">
      <w:start w:val="1"/>
      <w:numFmt w:val="decimal"/>
      <w:lvlText w:val="%1.%2.%3.%4.%5.%6"/>
      <w:lvlJc w:val="left"/>
      <w:pPr>
        <w:ind w:left="1517" w:hanging="1080"/>
      </w:pPr>
      <w:rPr>
        <w:sz w:val="32"/>
        <w:szCs w:val="32"/>
      </w:rPr>
    </w:lvl>
    <w:lvl w:ilvl="6">
      <w:start w:val="1"/>
      <w:numFmt w:val="decimal"/>
      <w:lvlText w:val="%1.%2.%3.%4.%5.%6.%7"/>
      <w:lvlJc w:val="left"/>
      <w:pPr>
        <w:ind w:left="1877" w:hanging="1440"/>
      </w:pPr>
      <w:rPr>
        <w:sz w:val="32"/>
        <w:szCs w:val="32"/>
      </w:rPr>
    </w:lvl>
    <w:lvl w:ilvl="7">
      <w:start w:val="1"/>
      <w:numFmt w:val="decimal"/>
      <w:lvlText w:val="%1.%2.%3.%4.%5.%6.%7.%8"/>
      <w:lvlJc w:val="left"/>
      <w:pPr>
        <w:ind w:left="1877" w:hanging="1440"/>
      </w:pPr>
      <w:rPr>
        <w:sz w:val="32"/>
        <w:szCs w:val="32"/>
      </w:rPr>
    </w:lvl>
    <w:lvl w:ilvl="8">
      <w:start w:val="1"/>
      <w:numFmt w:val="decimal"/>
      <w:lvlText w:val="%1.%2.%3.%4.%5.%6.%7.%8.%9"/>
      <w:lvlJc w:val="left"/>
      <w:pPr>
        <w:ind w:left="2237" w:hanging="1800"/>
      </w:pPr>
      <w:rPr>
        <w:sz w:val="32"/>
        <w:szCs w:val="32"/>
      </w:rPr>
    </w:lvl>
  </w:abstractNum>
  <w:abstractNum w:abstractNumId="9" w15:restartNumberingAfterBreak="0">
    <w:nsid w:val="68002501"/>
    <w:multiLevelType w:val="multilevel"/>
    <w:tmpl w:val="B5340CC6"/>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07C217F"/>
    <w:multiLevelType w:val="hybridMultilevel"/>
    <w:tmpl w:val="A3D6E71E"/>
    <w:lvl w:ilvl="0" w:tplc="12E893C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76B96725"/>
    <w:multiLevelType w:val="multilevel"/>
    <w:tmpl w:val="65D8910A"/>
    <w:lvl w:ilvl="0">
      <w:start w:val="1"/>
      <w:numFmt w:val="bullet"/>
      <w:lvlText w:val="▪"/>
      <w:lvlJc w:val="left"/>
      <w:pPr>
        <w:ind w:left="720" w:hanging="360"/>
      </w:pPr>
      <w:rPr>
        <w:rFonts w:ascii="Noto Sans Symbols" w:eastAsia="Noto Sans Symbols" w:hAnsi="Noto Sans Symbols" w:cs="Noto Sans Symbols"/>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A6F4F91"/>
    <w:multiLevelType w:val="hybridMultilevel"/>
    <w:tmpl w:val="65A4C2A6"/>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num w:numId="1" w16cid:durableId="647829123">
    <w:abstractNumId w:val="7"/>
  </w:num>
  <w:num w:numId="2" w16cid:durableId="1254514168">
    <w:abstractNumId w:val="9"/>
  </w:num>
  <w:num w:numId="3" w16cid:durableId="383061192">
    <w:abstractNumId w:val="11"/>
  </w:num>
  <w:num w:numId="4" w16cid:durableId="431315900">
    <w:abstractNumId w:val="1"/>
  </w:num>
  <w:num w:numId="5" w16cid:durableId="1681082403">
    <w:abstractNumId w:val="2"/>
  </w:num>
  <w:num w:numId="6" w16cid:durableId="676545180">
    <w:abstractNumId w:val="5"/>
  </w:num>
  <w:num w:numId="7" w16cid:durableId="386341101">
    <w:abstractNumId w:val="3"/>
  </w:num>
  <w:num w:numId="8" w16cid:durableId="1870335835">
    <w:abstractNumId w:val="8"/>
  </w:num>
  <w:num w:numId="9" w16cid:durableId="904991547">
    <w:abstractNumId w:val="4"/>
  </w:num>
  <w:num w:numId="10" w16cid:durableId="91046889">
    <w:abstractNumId w:val="12"/>
  </w:num>
  <w:num w:numId="11" w16cid:durableId="1178040755">
    <w:abstractNumId w:val="0"/>
  </w:num>
  <w:num w:numId="12" w16cid:durableId="870151252">
    <w:abstractNumId w:val="10"/>
  </w:num>
  <w:num w:numId="13" w16cid:durableId="116011917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7D4"/>
    <w:rsid w:val="00001103"/>
    <w:rsid w:val="00043FC9"/>
    <w:rsid w:val="00086DD8"/>
    <w:rsid w:val="000E0E90"/>
    <w:rsid w:val="0011227E"/>
    <w:rsid w:val="00137C5B"/>
    <w:rsid w:val="001E0761"/>
    <w:rsid w:val="001F0C30"/>
    <w:rsid w:val="001F5322"/>
    <w:rsid w:val="002411E3"/>
    <w:rsid w:val="00242B89"/>
    <w:rsid w:val="00252731"/>
    <w:rsid w:val="0032573E"/>
    <w:rsid w:val="003D0697"/>
    <w:rsid w:val="00437A0B"/>
    <w:rsid w:val="004870F3"/>
    <w:rsid w:val="004E2FA9"/>
    <w:rsid w:val="00565186"/>
    <w:rsid w:val="005D5C95"/>
    <w:rsid w:val="00627933"/>
    <w:rsid w:val="00635870"/>
    <w:rsid w:val="0067585D"/>
    <w:rsid w:val="006C0C1C"/>
    <w:rsid w:val="007825C1"/>
    <w:rsid w:val="007954AF"/>
    <w:rsid w:val="007F1A2D"/>
    <w:rsid w:val="00843E88"/>
    <w:rsid w:val="00850DCE"/>
    <w:rsid w:val="00870104"/>
    <w:rsid w:val="008831FC"/>
    <w:rsid w:val="008969BE"/>
    <w:rsid w:val="008A4F06"/>
    <w:rsid w:val="008C2300"/>
    <w:rsid w:val="008D6D04"/>
    <w:rsid w:val="008E3DDF"/>
    <w:rsid w:val="00900E3B"/>
    <w:rsid w:val="009031C1"/>
    <w:rsid w:val="009544EA"/>
    <w:rsid w:val="00990BBC"/>
    <w:rsid w:val="00A102E6"/>
    <w:rsid w:val="00A32862"/>
    <w:rsid w:val="00A81645"/>
    <w:rsid w:val="00B77129"/>
    <w:rsid w:val="00BA0689"/>
    <w:rsid w:val="00BB1713"/>
    <w:rsid w:val="00BB58F2"/>
    <w:rsid w:val="00C13CD5"/>
    <w:rsid w:val="00C24BA7"/>
    <w:rsid w:val="00C44EF1"/>
    <w:rsid w:val="00C90274"/>
    <w:rsid w:val="00CD34D7"/>
    <w:rsid w:val="00CF572A"/>
    <w:rsid w:val="00D330E3"/>
    <w:rsid w:val="00D527D4"/>
    <w:rsid w:val="00DE1CC6"/>
    <w:rsid w:val="00E2692F"/>
    <w:rsid w:val="00E444E8"/>
    <w:rsid w:val="00F1181A"/>
    <w:rsid w:val="00F141E4"/>
    <w:rsid w:val="00F34948"/>
    <w:rsid w:val="00F417CB"/>
    <w:rsid w:val="00F532A6"/>
    <w:rsid w:val="00F841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9DA3"/>
  <w15:docId w15:val="{46A76D44-F158-49A4-9FEE-0A85D8F38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after="5" w:line="270" w:lineRule="auto"/>
        <w:ind w:left="447" w:hanging="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870"/>
    <w:rPr>
      <w:sz w:val="28"/>
    </w:rPr>
  </w:style>
  <w:style w:type="paragraph" w:styleId="Heading1">
    <w:name w:val="heading 1"/>
    <w:basedOn w:val="Normal"/>
    <w:next w:val="Normal"/>
    <w:uiPriority w:val="9"/>
    <w:qFormat/>
    <w:pPr>
      <w:keepNext/>
      <w:keepLines/>
      <w:pBdr>
        <w:top w:val="nil"/>
        <w:left w:val="nil"/>
        <w:bottom w:val="nil"/>
        <w:right w:val="nil"/>
        <w:between w:val="nil"/>
      </w:pBdr>
      <w:spacing w:after="247" w:line="259" w:lineRule="auto"/>
      <w:ind w:left="401"/>
      <w:jc w:val="left"/>
      <w:outlineLvl w:val="0"/>
    </w:pPr>
    <w:rPr>
      <w:b/>
      <w:bCs/>
      <w:color w:val="000000"/>
      <w:sz w:val="36"/>
      <w:szCs w:val="36"/>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247" w:line="259" w:lineRule="auto"/>
      <w:ind w:left="401"/>
      <w:jc w:val="left"/>
      <w:outlineLvl w:val="1"/>
    </w:pPr>
    <w:rPr>
      <w:b/>
      <w:bCs/>
      <w:color w:val="000000"/>
      <w:sz w:val="32"/>
      <w:szCs w:val="32"/>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92" w:line="264" w:lineRule="auto"/>
      <w:ind w:left="461"/>
      <w:jc w:val="left"/>
      <w:outlineLvl w:val="2"/>
    </w:pPr>
    <w:rPr>
      <w:b/>
      <w:bCs/>
      <w:color w:val="000000"/>
      <w:szCs w:val="28"/>
    </w:rPr>
  </w:style>
  <w:style w:type="paragraph" w:styleId="Heading4">
    <w:name w:val="heading 4"/>
    <w:basedOn w:val="Normal"/>
    <w:next w:val="Normal"/>
    <w:uiPriority w:val="9"/>
    <w:unhideWhenUsed/>
    <w:qFormat/>
    <w:pPr>
      <w:keepNext/>
      <w:keepLines/>
      <w:pBdr>
        <w:top w:val="nil"/>
        <w:left w:val="nil"/>
        <w:bottom w:val="nil"/>
        <w:right w:val="nil"/>
        <w:between w:val="nil"/>
      </w:pBdr>
      <w:spacing w:after="365" w:line="259" w:lineRule="auto"/>
      <w:ind w:left="450"/>
      <w:jc w:val="left"/>
      <w:outlineLvl w:val="3"/>
    </w:pPr>
    <w:rPr>
      <w:b/>
      <w:bCs/>
      <w:color w:val="000000"/>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4"/>
    </w:pPr>
    <w:rPr>
      <w:b/>
      <w:bCs/>
      <w:i/>
      <w:iCs/>
      <w:color w:val="000000"/>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after="365" w:line="259" w:lineRule="auto"/>
      <w:ind w:left="10"/>
      <w:jc w:val="left"/>
      <w:outlineLvl w:val="5"/>
    </w:pPr>
    <w:rPr>
      <w:b/>
      <w:bCs/>
      <w:i/>
      <w:iCs/>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72" w:type="dxa"/>
        <w:left w:w="72" w:type="dxa"/>
        <w:bottom w:w="72" w:type="dxa"/>
        <w:right w:w="72"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paragraph" w:styleId="NormalWeb">
    <w:name w:val="Normal (Web)"/>
    <w:basedOn w:val="Normal"/>
    <w:uiPriority w:val="99"/>
    <w:semiHidden/>
    <w:unhideWhenUsed/>
    <w:rsid w:val="00001103"/>
  </w:style>
  <w:style w:type="paragraph" w:styleId="TOC2">
    <w:name w:val="toc 2"/>
    <w:basedOn w:val="Normal"/>
    <w:next w:val="Normal"/>
    <w:autoRedefine/>
    <w:uiPriority w:val="39"/>
    <w:unhideWhenUsed/>
    <w:rsid w:val="00F1181A"/>
    <w:pPr>
      <w:spacing w:after="100"/>
      <w:ind w:left="280"/>
    </w:pPr>
  </w:style>
  <w:style w:type="paragraph" w:styleId="TOC1">
    <w:name w:val="toc 1"/>
    <w:basedOn w:val="Normal"/>
    <w:next w:val="Normal"/>
    <w:autoRedefine/>
    <w:uiPriority w:val="39"/>
    <w:unhideWhenUsed/>
    <w:rsid w:val="00F1181A"/>
    <w:pPr>
      <w:spacing w:after="100"/>
      <w:ind w:left="0"/>
    </w:pPr>
  </w:style>
  <w:style w:type="paragraph" w:styleId="TOC3">
    <w:name w:val="toc 3"/>
    <w:basedOn w:val="Normal"/>
    <w:next w:val="Normal"/>
    <w:autoRedefine/>
    <w:uiPriority w:val="39"/>
    <w:unhideWhenUsed/>
    <w:rsid w:val="00F1181A"/>
    <w:pPr>
      <w:spacing w:after="100"/>
      <w:ind w:left="560"/>
    </w:pPr>
  </w:style>
  <w:style w:type="character" w:styleId="Hyperlink">
    <w:name w:val="Hyperlink"/>
    <w:basedOn w:val="DefaultParagraphFont"/>
    <w:uiPriority w:val="99"/>
    <w:unhideWhenUsed/>
    <w:rsid w:val="00F1181A"/>
    <w:rPr>
      <w:color w:val="0000FF" w:themeColor="hyperlink"/>
      <w:u w:val="single"/>
    </w:rPr>
  </w:style>
  <w:style w:type="paragraph" w:styleId="ListParagraph">
    <w:name w:val="List Paragraph"/>
    <w:basedOn w:val="Normal"/>
    <w:uiPriority w:val="34"/>
    <w:qFormat/>
    <w:rsid w:val="00B771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5.xml"/><Relationship Id="rId10" Type="http://schemas.openxmlformats.org/officeDocument/2006/relationships/footer" Target="footer2.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Mgrs87xWGEwCqlH9jxPMVpmwKQ==">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36</Pages>
  <Words>5956</Words>
  <Characters>33951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esraa wattar</cp:lastModifiedBy>
  <cp:revision>10</cp:revision>
  <cp:lastPrinted>2026-04-22T20:38:00Z</cp:lastPrinted>
  <dcterms:created xsi:type="dcterms:W3CDTF">2026-04-22T16:13:00Z</dcterms:created>
  <dcterms:modified xsi:type="dcterms:W3CDTF">2026-04-22T20:49:00Z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y fmtid="{D5CDD505-2E9C-101B-9397-08002B2CF9AE}" pid="4" name="MSIP_Label_fb9a26ed-eb17-417e-8b12-9fcbd89f5f01_Enabled">
    <vt:lpwstr>true</vt:lpwstr>
  </property>
  <property fmtid="{D5CDD505-2E9C-101B-9397-08002B2CF9AE}" pid="5" name="MSIP_Label_fb9a26ed-eb17-417e-8b12-9fcbd89f5f01_SetDate">
    <vt:lpwstr>2026-04-13T22:30:26Z</vt:lpwstr>
  </property>
  <property fmtid="{D5CDD505-2E9C-101B-9397-08002B2CF9AE}" pid="6" name="MSIP_Label_fb9a26ed-eb17-417e-8b12-9fcbd89f5f01_Method">
    <vt:lpwstr>Standard</vt:lpwstr>
  </property>
  <property fmtid="{D5CDD505-2E9C-101B-9397-08002B2CF9AE}" pid="7" name="MSIP_Label_fb9a26ed-eb17-417e-8b12-9fcbd89f5f01_Name">
    <vt:lpwstr>General</vt:lpwstr>
  </property>
  <property fmtid="{D5CDD505-2E9C-101B-9397-08002B2CF9AE}" pid="8" name="MSIP_Label_fb9a26ed-eb17-417e-8b12-9fcbd89f5f01_SiteId">
    <vt:lpwstr>7ec9b677-2acb-4a2b-98bf-7d575fccae49</vt:lpwstr>
  </property>
  <property fmtid="{D5CDD505-2E9C-101B-9397-08002B2CF9AE}" pid="9" name="MSIP_Label_fb9a26ed-eb17-417e-8b12-9fcbd89f5f01_ActionId">
    <vt:lpwstr>431404a7-e605-4bf3-bc1b-c12249456fa1</vt:lpwstr>
  </property>
  <property fmtid="{D5CDD505-2E9C-101B-9397-08002B2CF9AE}" pid="10" name="MSIP_Label_fb9a26ed-eb17-417e-8b12-9fcbd89f5f01_ContentBits">
    <vt:lpwstr>3</vt:lpwstr>
  </property>
</Properties>
</file>