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A6A" w:rsidRDefault="005772FE" w:rsidP="005772FE">
      <w:pPr>
        <w:bidi/>
      </w:pPr>
      <w:r>
        <w:rPr>
          <w:rFonts w:cs="Arial"/>
          <w:rtl/>
        </w:rPr>
        <w:t>الفصل</w:t>
      </w:r>
      <w:r>
        <w:t xml:space="preserve"> </w:t>
      </w:r>
      <w:r>
        <w:rPr>
          <w:rFonts w:cs="Arial"/>
          <w:rtl/>
        </w:rPr>
        <w:t>الأول</w:t>
      </w:r>
      <w:r>
        <w:t xml:space="preserve">: </w:t>
      </w:r>
      <w:r>
        <w:rPr>
          <w:rFonts w:cs="Arial"/>
          <w:rtl/>
        </w:rPr>
        <w:t>المقدمة</w:t>
      </w:r>
      <w:r>
        <w:t xml:space="preserve"> </w:t>
      </w:r>
      <w:r>
        <w:rPr>
          <w:rFonts w:cs="Arial"/>
          <w:rtl/>
        </w:rPr>
        <w:t>والإطار</w:t>
      </w:r>
      <w:r>
        <w:t xml:space="preserve"> </w:t>
      </w:r>
      <w:r>
        <w:rPr>
          <w:rFonts w:cs="Arial"/>
          <w:rtl/>
        </w:rPr>
        <w:t>النظري</w:t>
      </w:r>
    </w:p>
    <w:p w:rsidR="00C47A6A" w:rsidRDefault="005772FE" w:rsidP="005772FE">
      <w:pPr>
        <w:bidi/>
      </w:pPr>
      <w:r>
        <w:t xml:space="preserve">1.1 </w:t>
      </w:r>
      <w:r>
        <w:rPr>
          <w:rFonts w:cs="Arial"/>
          <w:rtl/>
        </w:rPr>
        <w:t>المقدمة</w:t>
      </w:r>
    </w:p>
    <w:p w:rsidR="00C47A6A" w:rsidRDefault="005772FE" w:rsidP="005772FE">
      <w:pPr>
        <w:bidi/>
      </w:pPr>
      <w:r>
        <w:rPr>
          <w:rFonts w:cs="Arial"/>
          <w:rtl/>
        </w:rPr>
        <w:t>تُعدّ</w:t>
      </w:r>
      <w:r>
        <w:t xml:space="preserve"> </w:t>
      </w:r>
      <w:r>
        <w:rPr>
          <w:rFonts w:cs="Arial"/>
          <w:rtl/>
        </w:rPr>
        <w:t>إدارة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العوامل</w:t>
      </w:r>
      <w:r>
        <w:t xml:space="preserve"> </w:t>
      </w:r>
      <w:r>
        <w:rPr>
          <w:rFonts w:cs="Arial"/>
          <w:rtl/>
        </w:rPr>
        <w:t>الأساسية</w:t>
      </w:r>
      <w:r>
        <w:t xml:space="preserve"> </w:t>
      </w:r>
      <w:r>
        <w:rPr>
          <w:rFonts w:cs="Arial"/>
          <w:rtl/>
        </w:rPr>
        <w:t>لضمان</w:t>
      </w:r>
      <w:r>
        <w:t xml:space="preserve"> </w:t>
      </w:r>
      <w:r>
        <w:rPr>
          <w:rFonts w:cs="Arial"/>
          <w:rtl/>
        </w:rPr>
        <w:t>نجاح</w:t>
      </w:r>
      <w:r>
        <w:t xml:space="preserve"> </w:t>
      </w:r>
      <w:r>
        <w:rPr>
          <w:rFonts w:cs="Arial"/>
          <w:rtl/>
        </w:rPr>
        <w:t>المشاريع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مختلف</w:t>
      </w:r>
      <w:r>
        <w:t xml:space="preserve"> </w:t>
      </w:r>
      <w:r>
        <w:rPr>
          <w:rFonts w:cs="Arial"/>
          <w:rtl/>
        </w:rPr>
        <w:t>القطاعات،</w:t>
      </w:r>
      <w:r>
        <w:t xml:space="preserve"> </w:t>
      </w:r>
      <w:r>
        <w:rPr>
          <w:rFonts w:cs="Arial"/>
          <w:rtl/>
        </w:rPr>
        <w:t>ولا</w:t>
      </w:r>
      <w:r>
        <w:t xml:space="preserve"> </w:t>
      </w:r>
      <w:r>
        <w:rPr>
          <w:rFonts w:cs="Arial"/>
          <w:rtl/>
        </w:rPr>
        <w:t>سيما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قطاع</w:t>
      </w:r>
      <w:r>
        <w:t xml:space="preserve"> </w:t>
      </w:r>
      <w:r>
        <w:rPr>
          <w:rFonts w:cs="Arial"/>
          <w:rtl/>
        </w:rPr>
        <w:t>البناء</w:t>
      </w:r>
      <w:r>
        <w:t xml:space="preserve"> </w:t>
      </w:r>
      <w:r>
        <w:rPr>
          <w:rFonts w:cs="Arial"/>
          <w:rtl/>
        </w:rPr>
        <w:t>الذي</w:t>
      </w:r>
      <w:r>
        <w:t xml:space="preserve"> </w:t>
      </w:r>
      <w:r>
        <w:rPr>
          <w:rFonts w:cs="Arial"/>
          <w:rtl/>
        </w:rPr>
        <w:t>يتسم</w:t>
      </w:r>
      <w:r>
        <w:t xml:space="preserve"> </w:t>
      </w:r>
      <w:r>
        <w:rPr>
          <w:rFonts w:cs="Arial"/>
          <w:rtl/>
        </w:rPr>
        <w:t>بارتفاع</w:t>
      </w:r>
      <w:r>
        <w:t xml:space="preserve"> </w:t>
      </w:r>
      <w:r>
        <w:rPr>
          <w:rFonts w:cs="Arial"/>
          <w:rtl/>
        </w:rPr>
        <w:t>درجة</w:t>
      </w:r>
      <w:r>
        <w:t xml:space="preserve"> </w:t>
      </w:r>
      <w:r>
        <w:rPr>
          <w:rFonts w:cs="Arial"/>
          <w:rtl/>
        </w:rPr>
        <w:t>التعقيد</w:t>
      </w:r>
      <w:r>
        <w:t xml:space="preserve"> </w:t>
      </w:r>
      <w:r>
        <w:rPr>
          <w:rFonts w:cs="Arial"/>
          <w:rtl/>
        </w:rPr>
        <w:t>وتعدد</w:t>
      </w:r>
      <w:r>
        <w:t xml:space="preserve"> </w:t>
      </w:r>
      <w:r>
        <w:rPr>
          <w:rFonts w:cs="Arial"/>
          <w:rtl/>
        </w:rPr>
        <w:t>الأطراف</w:t>
      </w:r>
      <w:r>
        <w:t xml:space="preserve"> </w:t>
      </w:r>
      <w:r>
        <w:rPr>
          <w:rFonts w:cs="Arial"/>
          <w:rtl/>
        </w:rPr>
        <w:t>المعنية</w:t>
      </w:r>
      <w:r>
        <w:t xml:space="preserve"> </w:t>
      </w:r>
      <w:r>
        <w:rPr>
          <w:rFonts w:cs="Arial"/>
          <w:rtl/>
        </w:rPr>
        <w:t>وطول</w:t>
      </w:r>
      <w:r>
        <w:t xml:space="preserve"> </w:t>
      </w:r>
      <w:r>
        <w:rPr>
          <w:rFonts w:cs="Arial"/>
          <w:rtl/>
        </w:rPr>
        <w:t>دورة</w:t>
      </w:r>
      <w:r>
        <w:t xml:space="preserve"> </w:t>
      </w:r>
      <w:r>
        <w:rPr>
          <w:rFonts w:cs="Arial"/>
          <w:rtl/>
        </w:rPr>
        <w:t>حياة</w:t>
      </w:r>
      <w:r>
        <w:t xml:space="preserve"> </w:t>
      </w:r>
      <w:r>
        <w:rPr>
          <w:rFonts w:cs="Arial"/>
          <w:rtl/>
        </w:rPr>
        <w:t>المشروع</w:t>
      </w:r>
      <w:r>
        <w:t xml:space="preserve">. </w:t>
      </w:r>
      <w:r>
        <w:rPr>
          <w:rFonts w:cs="Arial"/>
          <w:rtl/>
        </w:rPr>
        <w:t>تواجه</w:t>
      </w:r>
      <w:r>
        <w:t xml:space="preserve"> </w:t>
      </w:r>
      <w:r>
        <w:rPr>
          <w:rFonts w:cs="Arial"/>
          <w:rtl/>
        </w:rPr>
        <w:t>مشاريع</w:t>
      </w:r>
      <w:r>
        <w:t xml:space="preserve"> </w:t>
      </w:r>
      <w:r>
        <w:rPr>
          <w:rFonts w:cs="Arial"/>
          <w:rtl/>
        </w:rPr>
        <w:t>البنية</w:t>
      </w:r>
      <w:r>
        <w:t xml:space="preserve"> </w:t>
      </w:r>
      <w:r>
        <w:rPr>
          <w:rFonts w:cs="Arial"/>
          <w:rtl/>
        </w:rPr>
        <w:t>التحتية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المملكة</w:t>
      </w:r>
      <w:r>
        <w:t xml:space="preserve"> </w:t>
      </w:r>
      <w:r>
        <w:rPr>
          <w:rFonts w:cs="Arial"/>
          <w:rtl/>
        </w:rPr>
        <w:t>العربية</w:t>
      </w:r>
      <w:r>
        <w:t xml:space="preserve"> </w:t>
      </w:r>
      <w:r>
        <w:rPr>
          <w:rFonts w:cs="Arial"/>
          <w:rtl/>
        </w:rPr>
        <w:t>السعودية</w:t>
      </w:r>
      <w:r>
        <w:t xml:space="preserve"> </w:t>
      </w:r>
      <w:r>
        <w:rPr>
          <w:rFonts w:cs="Arial"/>
          <w:rtl/>
        </w:rPr>
        <w:t>تحديات</w:t>
      </w:r>
      <w:r>
        <w:t xml:space="preserve"> </w:t>
      </w:r>
      <w:r>
        <w:rPr>
          <w:rFonts w:cs="Arial"/>
          <w:rtl/>
        </w:rPr>
        <w:t>متزايدة</w:t>
      </w:r>
      <w:r>
        <w:t xml:space="preserve"> </w:t>
      </w:r>
      <w:r>
        <w:rPr>
          <w:rFonts w:cs="Arial"/>
          <w:rtl/>
        </w:rPr>
        <w:t>ناتجة</w:t>
      </w:r>
      <w:r>
        <w:t xml:space="preserve"> </w:t>
      </w:r>
      <w:r>
        <w:rPr>
          <w:rFonts w:cs="Arial"/>
          <w:rtl/>
        </w:rPr>
        <w:t>عن</w:t>
      </w:r>
      <w:r>
        <w:t xml:space="preserve"> </w:t>
      </w:r>
      <w:r>
        <w:rPr>
          <w:rFonts w:cs="Arial"/>
          <w:rtl/>
        </w:rPr>
        <w:t>التطورات</w:t>
      </w:r>
      <w:r>
        <w:t xml:space="preserve"> </w:t>
      </w:r>
      <w:r>
        <w:rPr>
          <w:rFonts w:cs="Arial"/>
          <w:rtl/>
        </w:rPr>
        <w:t>الاقتصادية،</w:t>
      </w:r>
      <w:r>
        <w:t xml:space="preserve"> </w:t>
      </w:r>
      <w:r>
        <w:rPr>
          <w:rFonts w:cs="Arial"/>
          <w:rtl/>
        </w:rPr>
        <w:t>وتنوع</w:t>
      </w:r>
      <w:r>
        <w:t xml:space="preserve"> </w:t>
      </w:r>
      <w:r>
        <w:rPr>
          <w:rFonts w:cs="Arial"/>
          <w:rtl/>
        </w:rPr>
        <w:t>مصادر</w:t>
      </w:r>
      <w:r>
        <w:t xml:space="preserve"> </w:t>
      </w:r>
      <w:r>
        <w:rPr>
          <w:rFonts w:cs="Arial"/>
          <w:rtl/>
        </w:rPr>
        <w:t>التمويل،</w:t>
      </w:r>
      <w:r>
        <w:t xml:space="preserve"> </w:t>
      </w:r>
      <w:r>
        <w:rPr>
          <w:rFonts w:cs="Arial"/>
          <w:rtl/>
        </w:rPr>
        <w:t>وتغيرات</w:t>
      </w:r>
      <w:r>
        <w:t xml:space="preserve"> </w:t>
      </w:r>
      <w:r>
        <w:rPr>
          <w:rFonts w:cs="Arial"/>
          <w:rtl/>
        </w:rPr>
        <w:t>الأنظمة</w:t>
      </w:r>
      <w:r>
        <w:t xml:space="preserve"> </w:t>
      </w:r>
      <w:r>
        <w:rPr>
          <w:rFonts w:cs="Arial"/>
          <w:rtl/>
        </w:rPr>
        <w:t>والسياسات</w:t>
      </w:r>
      <w:r>
        <w:t xml:space="preserve">. </w:t>
      </w:r>
      <w:r>
        <w:rPr>
          <w:rFonts w:cs="Arial"/>
          <w:rtl/>
        </w:rPr>
        <w:t>وتكمن</w:t>
      </w:r>
      <w:r>
        <w:t xml:space="preserve"> </w:t>
      </w:r>
      <w:r>
        <w:rPr>
          <w:rFonts w:cs="Arial"/>
          <w:rtl/>
        </w:rPr>
        <w:t>أهمية</w:t>
      </w:r>
      <w:r>
        <w:t xml:space="preserve"> </w:t>
      </w:r>
      <w:r>
        <w:rPr>
          <w:rFonts w:cs="Arial"/>
          <w:rtl/>
        </w:rPr>
        <w:t>إدارة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هذا</w:t>
      </w:r>
      <w:r>
        <w:t xml:space="preserve"> </w:t>
      </w:r>
      <w:r>
        <w:rPr>
          <w:rFonts w:cs="Arial"/>
          <w:rtl/>
        </w:rPr>
        <w:t>السياق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قدرتها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الحد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الانحرافات</w:t>
      </w:r>
      <w:r>
        <w:t xml:space="preserve"> </w:t>
      </w:r>
      <w:r>
        <w:rPr>
          <w:rFonts w:cs="Arial"/>
          <w:rtl/>
        </w:rPr>
        <w:t>السلبية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الأداء</w:t>
      </w:r>
      <w:r>
        <w:t xml:space="preserve"> </w:t>
      </w:r>
      <w:r>
        <w:rPr>
          <w:rFonts w:cs="Arial"/>
          <w:rtl/>
        </w:rPr>
        <w:t>الزمني</w:t>
      </w:r>
      <w:r>
        <w:t xml:space="preserve"> </w:t>
      </w:r>
      <w:r>
        <w:rPr>
          <w:rFonts w:cs="Arial"/>
          <w:rtl/>
        </w:rPr>
        <w:t>والمالي</w:t>
      </w:r>
      <w:r>
        <w:t xml:space="preserve"> </w:t>
      </w:r>
      <w:r>
        <w:rPr>
          <w:rFonts w:cs="Arial"/>
          <w:rtl/>
        </w:rPr>
        <w:t>والجودة،</w:t>
      </w:r>
      <w:r>
        <w:t xml:space="preserve"> </w:t>
      </w:r>
      <w:r>
        <w:rPr>
          <w:rFonts w:cs="Arial"/>
          <w:rtl/>
        </w:rPr>
        <w:t>وبالتالي</w:t>
      </w:r>
      <w:r>
        <w:t xml:space="preserve"> </w:t>
      </w:r>
      <w:r>
        <w:rPr>
          <w:rFonts w:cs="Arial"/>
          <w:rtl/>
        </w:rPr>
        <w:t>تعز</w:t>
      </w:r>
      <w:r>
        <w:rPr>
          <w:rFonts w:cs="Arial"/>
          <w:rtl/>
        </w:rPr>
        <w:t>يز</w:t>
      </w:r>
      <w:r>
        <w:t xml:space="preserve"> </w:t>
      </w:r>
      <w:r>
        <w:rPr>
          <w:rFonts w:cs="Arial"/>
          <w:rtl/>
        </w:rPr>
        <w:t>فرص</w:t>
      </w:r>
      <w:r>
        <w:t xml:space="preserve"> </w:t>
      </w:r>
      <w:r>
        <w:rPr>
          <w:rFonts w:cs="Arial"/>
          <w:rtl/>
        </w:rPr>
        <w:t>تحقيق</w:t>
      </w:r>
      <w:r>
        <w:t xml:space="preserve"> </w:t>
      </w:r>
      <w:r>
        <w:rPr>
          <w:rFonts w:cs="Arial"/>
          <w:rtl/>
        </w:rPr>
        <w:t>أهداف</w:t>
      </w:r>
      <w:r>
        <w:t xml:space="preserve"> </w:t>
      </w:r>
      <w:r>
        <w:rPr>
          <w:rFonts w:cs="Arial"/>
          <w:rtl/>
        </w:rPr>
        <w:t>المشروع</w:t>
      </w:r>
      <w:r>
        <w:t xml:space="preserve"> </w:t>
      </w:r>
      <w:r>
        <w:rPr>
          <w:rFonts w:cs="Arial"/>
          <w:rtl/>
        </w:rPr>
        <w:t>بكفاءة</w:t>
      </w:r>
      <w:r>
        <w:t xml:space="preserve"> </w:t>
      </w:r>
      <w:r>
        <w:rPr>
          <w:rFonts w:cs="Arial"/>
          <w:rtl/>
        </w:rPr>
        <w:t>وفاعلية</w:t>
      </w:r>
      <w:r>
        <w:t>.</w:t>
      </w:r>
    </w:p>
    <w:p w:rsidR="00C47A6A" w:rsidRDefault="005772FE" w:rsidP="005772FE">
      <w:pPr>
        <w:bidi/>
      </w:pPr>
      <w:r>
        <w:rPr>
          <w:rFonts w:cs="Arial"/>
          <w:rtl/>
        </w:rPr>
        <w:t>تسعى</w:t>
      </w:r>
      <w:r>
        <w:t xml:space="preserve"> </w:t>
      </w:r>
      <w:r>
        <w:rPr>
          <w:rFonts w:cs="Arial"/>
          <w:rtl/>
        </w:rPr>
        <w:t>هذه</w:t>
      </w:r>
      <w:r>
        <w:t xml:space="preserve"> </w:t>
      </w:r>
      <w:r>
        <w:rPr>
          <w:rFonts w:cs="Arial"/>
          <w:rtl/>
        </w:rPr>
        <w:t>الدراسة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تحليل</w:t>
      </w:r>
      <w:r>
        <w:t xml:space="preserve"> </w:t>
      </w:r>
      <w:r>
        <w:rPr>
          <w:rFonts w:cs="Arial"/>
          <w:rtl/>
        </w:rPr>
        <w:t>تأثير</w:t>
      </w:r>
      <w:r>
        <w:t xml:space="preserve"> </w:t>
      </w:r>
      <w:r>
        <w:rPr>
          <w:rFonts w:cs="Arial"/>
          <w:rtl/>
        </w:rPr>
        <w:t>إدارة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نجاح</w:t>
      </w:r>
      <w:r>
        <w:t xml:space="preserve"> </w:t>
      </w:r>
      <w:r>
        <w:rPr>
          <w:rFonts w:cs="Arial"/>
          <w:rtl/>
        </w:rPr>
        <w:t>مشاريع</w:t>
      </w:r>
      <w:r>
        <w:t xml:space="preserve"> </w:t>
      </w:r>
      <w:r>
        <w:rPr>
          <w:rFonts w:cs="Arial"/>
          <w:rtl/>
        </w:rPr>
        <w:t>البنية</w:t>
      </w:r>
      <w:r>
        <w:t xml:space="preserve"> </w:t>
      </w:r>
      <w:r>
        <w:rPr>
          <w:rFonts w:cs="Arial"/>
          <w:rtl/>
        </w:rPr>
        <w:t>التحتية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قطاع</w:t>
      </w:r>
      <w:r>
        <w:t xml:space="preserve"> </w:t>
      </w:r>
      <w:r>
        <w:rPr>
          <w:rFonts w:cs="Arial"/>
          <w:rtl/>
        </w:rPr>
        <w:t>البناء</w:t>
      </w:r>
      <w:r>
        <w:t xml:space="preserve"> </w:t>
      </w:r>
      <w:r>
        <w:rPr>
          <w:rFonts w:cs="Arial"/>
          <w:rtl/>
        </w:rPr>
        <w:t>داخل</w:t>
      </w:r>
      <w:r>
        <w:t xml:space="preserve"> </w:t>
      </w:r>
      <w:r>
        <w:rPr>
          <w:rFonts w:cs="Arial"/>
          <w:rtl/>
        </w:rPr>
        <w:t>المملكة،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خلال</w:t>
      </w:r>
      <w:r>
        <w:t xml:space="preserve"> </w:t>
      </w:r>
      <w:r>
        <w:rPr>
          <w:rFonts w:cs="Arial"/>
          <w:rtl/>
        </w:rPr>
        <w:t>دراسة</w:t>
      </w:r>
      <w:r>
        <w:t xml:space="preserve"> </w:t>
      </w:r>
      <w:r>
        <w:rPr>
          <w:rFonts w:cs="Arial"/>
          <w:rtl/>
        </w:rPr>
        <w:t>حالة</w:t>
      </w:r>
      <w:r>
        <w:t xml:space="preserve"> </w:t>
      </w:r>
      <w:r>
        <w:rPr>
          <w:rFonts w:cs="Arial"/>
          <w:rtl/>
        </w:rPr>
        <w:t>تُسلط</w:t>
      </w:r>
      <w:r>
        <w:t xml:space="preserve"> </w:t>
      </w:r>
      <w:r>
        <w:rPr>
          <w:rFonts w:cs="Arial"/>
          <w:rtl/>
        </w:rPr>
        <w:t>الضوء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العلاقة</w:t>
      </w:r>
      <w:r>
        <w:t xml:space="preserve"> </w:t>
      </w:r>
      <w:r>
        <w:rPr>
          <w:rFonts w:cs="Arial"/>
          <w:rtl/>
        </w:rPr>
        <w:t>بين</w:t>
      </w:r>
      <w:r>
        <w:t xml:space="preserve"> </w:t>
      </w:r>
      <w:r>
        <w:rPr>
          <w:rFonts w:cs="Arial"/>
          <w:rtl/>
        </w:rPr>
        <w:t>تطبيق</w:t>
      </w:r>
      <w:r>
        <w:t xml:space="preserve"> </w:t>
      </w:r>
      <w:r>
        <w:rPr>
          <w:rFonts w:cs="Arial"/>
          <w:rtl/>
        </w:rPr>
        <w:t>ممارسات</w:t>
      </w:r>
      <w:r>
        <w:t xml:space="preserve"> </w:t>
      </w:r>
      <w:r>
        <w:rPr>
          <w:rFonts w:cs="Arial"/>
          <w:rtl/>
        </w:rPr>
        <w:t>إدارة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ومستوى</w:t>
      </w:r>
      <w:r>
        <w:t xml:space="preserve"> </w:t>
      </w:r>
      <w:r>
        <w:rPr>
          <w:rFonts w:cs="Arial"/>
          <w:rtl/>
        </w:rPr>
        <w:t>تحقيق</w:t>
      </w:r>
      <w:r>
        <w:t xml:space="preserve"> </w:t>
      </w:r>
      <w:r>
        <w:rPr>
          <w:rFonts w:cs="Arial"/>
          <w:rtl/>
        </w:rPr>
        <w:t>أهداف</w:t>
      </w:r>
      <w:r>
        <w:t xml:space="preserve"> </w:t>
      </w:r>
      <w:r>
        <w:rPr>
          <w:rFonts w:cs="Arial"/>
          <w:rtl/>
        </w:rPr>
        <w:t>المشروع</w:t>
      </w:r>
      <w:r>
        <w:t>.</w:t>
      </w:r>
    </w:p>
    <w:p w:rsidR="00C47A6A" w:rsidRDefault="005772FE" w:rsidP="005772FE">
      <w:pPr>
        <w:bidi/>
      </w:pPr>
      <w:r>
        <w:t xml:space="preserve">1.2 </w:t>
      </w:r>
      <w:r>
        <w:rPr>
          <w:rFonts w:cs="Arial"/>
          <w:rtl/>
        </w:rPr>
        <w:t>الإطار</w:t>
      </w:r>
      <w:r>
        <w:t xml:space="preserve"> </w:t>
      </w:r>
      <w:r>
        <w:rPr>
          <w:rFonts w:cs="Arial"/>
          <w:rtl/>
        </w:rPr>
        <w:t>النظري</w:t>
      </w:r>
      <w:r>
        <w:t xml:space="preserve"> </w:t>
      </w:r>
      <w:r>
        <w:rPr>
          <w:rFonts w:cs="Arial"/>
          <w:rtl/>
        </w:rPr>
        <w:t>للدراسة</w:t>
      </w:r>
    </w:p>
    <w:p w:rsidR="00C47A6A" w:rsidRDefault="005772FE" w:rsidP="005772FE">
      <w:pPr>
        <w:bidi/>
      </w:pPr>
      <w:r>
        <w:t xml:space="preserve">1.2.1 </w:t>
      </w:r>
      <w:r>
        <w:rPr>
          <w:rFonts w:cs="Arial"/>
          <w:rtl/>
        </w:rPr>
        <w:t>تعريف</w:t>
      </w:r>
      <w:r>
        <w:t xml:space="preserve"> </w:t>
      </w:r>
      <w:r>
        <w:rPr>
          <w:rFonts w:cs="Arial"/>
          <w:rtl/>
        </w:rPr>
        <w:t>المخاطر</w:t>
      </w:r>
    </w:p>
    <w:p w:rsidR="00C47A6A" w:rsidRDefault="005772FE" w:rsidP="005772FE">
      <w:pPr>
        <w:bidi/>
      </w:pPr>
      <w:r>
        <w:rPr>
          <w:rFonts w:cs="Arial"/>
          <w:rtl/>
        </w:rPr>
        <w:t>تُعرف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أنها</w:t>
      </w:r>
      <w:r>
        <w:t xml:space="preserve"> </w:t>
      </w:r>
      <w:r>
        <w:rPr>
          <w:rFonts w:cs="Arial"/>
          <w:rtl/>
        </w:rPr>
        <w:t>أحداث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ظروف</w:t>
      </w:r>
      <w:r>
        <w:t xml:space="preserve"> </w:t>
      </w:r>
      <w:r>
        <w:rPr>
          <w:rFonts w:cs="Arial"/>
          <w:rtl/>
        </w:rPr>
        <w:t>غير</w:t>
      </w:r>
      <w:r>
        <w:t xml:space="preserve"> </w:t>
      </w:r>
      <w:r>
        <w:rPr>
          <w:rFonts w:cs="Arial"/>
          <w:rtl/>
        </w:rPr>
        <w:t>مؤكدة،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حال</w:t>
      </w:r>
      <w:r>
        <w:t xml:space="preserve"> </w:t>
      </w:r>
      <w:r>
        <w:rPr>
          <w:rFonts w:cs="Arial"/>
          <w:rtl/>
        </w:rPr>
        <w:t>حدوثها</w:t>
      </w:r>
      <w:r>
        <w:t xml:space="preserve"> </w:t>
      </w:r>
      <w:r>
        <w:rPr>
          <w:rFonts w:cs="Arial"/>
          <w:rtl/>
        </w:rPr>
        <w:t>قد</w:t>
      </w:r>
      <w:r>
        <w:t xml:space="preserve"> </w:t>
      </w:r>
      <w:r>
        <w:rPr>
          <w:rFonts w:cs="Arial"/>
          <w:rtl/>
        </w:rPr>
        <w:t>تؤثر</w:t>
      </w:r>
      <w:r>
        <w:t xml:space="preserve"> </w:t>
      </w:r>
      <w:r>
        <w:rPr>
          <w:rFonts w:cs="Arial"/>
          <w:rtl/>
        </w:rPr>
        <w:t>سلبًا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إيجابًا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أهداف</w:t>
      </w:r>
      <w:r>
        <w:t xml:space="preserve"> </w:t>
      </w:r>
      <w:r>
        <w:rPr>
          <w:rFonts w:cs="Arial"/>
          <w:rtl/>
        </w:rPr>
        <w:t>المشروع</w:t>
      </w:r>
      <w:r>
        <w:t xml:space="preserve">. </w:t>
      </w:r>
      <w:r>
        <w:rPr>
          <w:rFonts w:cs="Arial"/>
          <w:rtl/>
        </w:rPr>
        <w:t>ويشمل</w:t>
      </w:r>
      <w:r>
        <w:t xml:space="preserve"> </w:t>
      </w:r>
      <w:r>
        <w:rPr>
          <w:rFonts w:cs="Arial"/>
          <w:rtl/>
        </w:rPr>
        <w:t>هذا</w:t>
      </w:r>
      <w:r>
        <w:t xml:space="preserve"> </w:t>
      </w:r>
      <w:r>
        <w:rPr>
          <w:rFonts w:cs="Arial"/>
          <w:rtl/>
        </w:rPr>
        <w:t>المفهوم</w:t>
      </w:r>
      <w:r>
        <w:t xml:space="preserve"> </w:t>
      </w:r>
      <w:r>
        <w:rPr>
          <w:rFonts w:cs="Arial"/>
          <w:rtl/>
        </w:rPr>
        <w:t>كلاً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التهديدات</w:t>
      </w:r>
      <w:r>
        <w:t xml:space="preserve"> </w:t>
      </w:r>
      <w:r>
        <w:rPr>
          <w:rFonts w:cs="Arial"/>
          <w:rtl/>
        </w:rPr>
        <w:t>والفرص،</w:t>
      </w:r>
      <w:r>
        <w:t xml:space="preserve"> </w:t>
      </w:r>
      <w:r>
        <w:rPr>
          <w:rFonts w:cs="Arial"/>
          <w:rtl/>
        </w:rPr>
        <w:t>إلا</w:t>
      </w:r>
      <w:r>
        <w:t xml:space="preserve"> </w:t>
      </w:r>
      <w:r>
        <w:rPr>
          <w:rFonts w:cs="Arial"/>
          <w:rtl/>
        </w:rPr>
        <w:t>أن</w:t>
      </w:r>
      <w:r>
        <w:t xml:space="preserve"> </w:t>
      </w:r>
      <w:r>
        <w:rPr>
          <w:rFonts w:cs="Arial"/>
          <w:rtl/>
        </w:rPr>
        <w:t>التركيز</w:t>
      </w:r>
      <w:r>
        <w:t xml:space="preserve"> </w:t>
      </w:r>
      <w:r>
        <w:rPr>
          <w:rFonts w:cs="Arial"/>
          <w:rtl/>
        </w:rPr>
        <w:t>الأكبر</w:t>
      </w:r>
      <w:r>
        <w:t xml:space="preserve"> </w:t>
      </w:r>
      <w:r>
        <w:rPr>
          <w:rFonts w:cs="Arial"/>
          <w:rtl/>
        </w:rPr>
        <w:t>غالبًا</w:t>
      </w:r>
      <w:r>
        <w:t xml:space="preserve"> </w:t>
      </w:r>
      <w:r>
        <w:rPr>
          <w:rFonts w:cs="Arial"/>
          <w:rtl/>
        </w:rPr>
        <w:t>ما</w:t>
      </w:r>
      <w:r>
        <w:t xml:space="preserve"> </w:t>
      </w:r>
      <w:r>
        <w:rPr>
          <w:rFonts w:cs="Arial"/>
          <w:rtl/>
        </w:rPr>
        <w:t>يكون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التهديدات</w:t>
      </w:r>
      <w:r>
        <w:t xml:space="preserve"> </w:t>
      </w:r>
      <w:r>
        <w:rPr>
          <w:rFonts w:cs="Arial"/>
          <w:rtl/>
        </w:rPr>
        <w:t>الت</w:t>
      </w:r>
      <w:r>
        <w:rPr>
          <w:rFonts w:cs="Arial"/>
          <w:rtl/>
        </w:rPr>
        <w:t>ي</w:t>
      </w:r>
      <w:r>
        <w:t xml:space="preserve"> </w:t>
      </w:r>
      <w:r>
        <w:rPr>
          <w:rFonts w:cs="Arial"/>
          <w:rtl/>
        </w:rPr>
        <w:t>قد</w:t>
      </w:r>
      <w:r>
        <w:t xml:space="preserve"> </w:t>
      </w:r>
      <w:r>
        <w:rPr>
          <w:rFonts w:cs="Arial"/>
          <w:rtl/>
        </w:rPr>
        <w:t>تعوق</w:t>
      </w:r>
      <w:r>
        <w:t xml:space="preserve"> </w:t>
      </w:r>
      <w:r>
        <w:rPr>
          <w:rFonts w:cs="Arial"/>
          <w:rtl/>
        </w:rPr>
        <w:t>سير</w:t>
      </w:r>
      <w:r>
        <w:t xml:space="preserve"> </w:t>
      </w:r>
      <w:r>
        <w:rPr>
          <w:rFonts w:cs="Arial"/>
          <w:rtl/>
        </w:rPr>
        <w:t>المشروع</w:t>
      </w:r>
      <w:r>
        <w:t>.</w:t>
      </w:r>
    </w:p>
    <w:p w:rsidR="00C47A6A" w:rsidRDefault="005772FE" w:rsidP="005772FE">
      <w:pPr>
        <w:bidi/>
      </w:pPr>
      <w:r>
        <w:t xml:space="preserve">1.2.2 </w:t>
      </w:r>
      <w:r>
        <w:rPr>
          <w:rFonts w:cs="Arial"/>
          <w:rtl/>
        </w:rPr>
        <w:t>أنواع</w:t>
      </w:r>
      <w:r>
        <w:t xml:space="preserve"> </w:t>
      </w:r>
      <w:r>
        <w:rPr>
          <w:rFonts w:cs="Arial"/>
          <w:rtl/>
        </w:rPr>
        <w:t>المخاطر</w:t>
      </w:r>
    </w:p>
    <w:p w:rsidR="00C47A6A" w:rsidRDefault="005772FE" w:rsidP="005772FE">
      <w:pPr>
        <w:bidi/>
      </w:pPr>
      <w:r>
        <w:rPr>
          <w:rFonts w:cs="Arial"/>
          <w:rtl/>
        </w:rPr>
        <w:t>تشمل</w:t>
      </w:r>
      <w:r>
        <w:t xml:space="preserve"> </w:t>
      </w:r>
      <w:r>
        <w:rPr>
          <w:rFonts w:cs="Arial"/>
          <w:rtl/>
        </w:rPr>
        <w:t>أنواع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مشاريع</w:t>
      </w:r>
      <w:r>
        <w:t xml:space="preserve"> </w:t>
      </w:r>
      <w:r>
        <w:rPr>
          <w:rFonts w:cs="Arial"/>
          <w:rtl/>
        </w:rPr>
        <w:t>البناء</w:t>
      </w:r>
      <w:r>
        <w:t xml:space="preserve"> </w:t>
      </w:r>
      <w:r>
        <w:rPr>
          <w:rFonts w:cs="Arial"/>
          <w:rtl/>
        </w:rPr>
        <w:t>ما</w:t>
      </w:r>
      <w:r>
        <w:t xml:space="preserve"> </w:t>
      </w:r>
      <w:r>
        <w:rPr>
          <w:rFonts w:cs="Arial"/>
          <w:rtl/>
        </w:rPr>
        <w:t>يلي</w:t>
      </w:r>
      <w:r>
        <w:t>:</w:t>
      </w:r>
    </w:p>
    <w:p w:rsidR="00C47A6A" w:rsidRDefault="005772FE" w:rsidP="005772FE">
      <w:pPr>
        <w:bidi/>
      </w:pPr>
      <w:r>
        <w:t>- **</w:t>
      </w:r>
      <w:r>
        <w:rPr>
          <w:rFonts w:cs="Arial"/>
          <w:rtl/>
        </w:rPr>
        <w:t>مخاطر</w:t>
      </w:r>
      <w:r>
        <w:t xml:space="preserve"> </w:t>
      </w:r>
      <w:r>
        <w:rPr>
          <w:rFonts w:cs="Arial"/>
          <w:rtl/>
        </w:rPr>
        <w:t>مالية</w:t>
      </w:r>
      <w:r>
        <w:t xml:space="preserve">**: </w:t>
      </w:r>
      <w:r>
        <w:rPr>
          <w:rFonts w:cs="Arial"/>
          <w:rtl/>
        </w:rPr>
        <w:t>مثل</w:t>
      </w:r>
      <w:r>
        <w:t xml:space="preserve"> </w:t>
      </w:r>
      <w:r>
        <w:rPr>
          <w:rFonts w:cs="Arial"/>
          <w:rtl/>
        </w:rPr>
        <w:t>تقلبات</w:t>
      </w:r>
      <w:r>
        <w:t xml:space="preserve"> </w:t>
      </w:r>
      <w:r>
        <w:rPr>
          <w:rFonts w:cs="Arial"/>
          <w:rtl/>
        </w:rPr>
        <w:t>أسعار</w:t>
      </w:r>
      <w:r>
        <w:t xml:space="preserve"> </w:t>
      </w:r>
      <w:r>
        <w:rPr>
          <w:rFonts w:cs="Arial"/>
          <w:rtl/>
        </w:rPr>
        <w:t>المواد،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ارتفاع</w:t>
      </w:r>
      <w:r>
        <w:t xml:space="preserve"> </w:t>
      </w:r>
      <w:r>
        <w:rPr>
          <w:rFonts w:cs="Arial"/>
          <w:rtl/>
        </w:rPr>
        <w:t>التكاليف</w:t>
      </w:r>
      <w:r>
        <w:t xml:space="preserve"> </w:t>
      </w:r>
      <w:r>
        <w:rPr>
          <w:rFonts w:cs="Arial"/>
          <w:rtl/>
        </w:rPr>
        <w:t>غير</w:t>
      </w:r>
      <w:r>
        <w:t xml:space="preserve"> </w:t>
      </w:r>
      <w:r>
        <w:rPr>
          <w:rFonts w:cs="Arial"/>
          <w:rtl/>
        </w:rPr>
        <w:t>المتوقع</w:t>
      </w:r>
      <w:r>
        <w:t>.</w:t>
      </w:r>
      <w:r>
        <w:br/>
        <w:t>- **</w:t>
      </w:r>
      <w:r>
        <w:rPr>
          <w:rFonts w:cs="Arial"/>
          <w:rtl/>
        </w:rPr>
        <w:t>مخاطر</w:t>
      </w:r>
      <w:r>
        <w:t xml:space="preserve"> </w:t>
      </w:r>
      <w:r>
        <w:rPr>
          <w:rFonts w:cs="Arial"/>
          <w:rtl/>
        </w:rPr>
        <w:t>زمنية</w:t>
      </w:r>
      <w:r>
        <w:t xml:space="preserve">**: </w:t>
      </w:r>
      <w:r>
        <w:rPr>
          <w:rFonts w:cs="Arial"/>
          <w:rtl/>
        </w:rPr>
        <w:t>تأخيرات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الجداول</w:t>
      </w:r>
      <w:r>
        <w:t xml:space="preserve"> </w:t>
      </w:r>
      <w:r>
        <w:rPr>
          <w:rFonts w:cs="Arial"/>
          <w:rtl/>
        </w:rPr>
        <w:t>الزمنية</w:t>
      </w:r>
      <w:r>
        <w:t xml:space="preserve"> </w:t>
      </w:r>
      <w:r>
        <w:rPr>
          <w:rFonts w:cs="Arial"/>
          <w:rtl/>
        </w:rPr>
        <w:t>نتيجة</w:t>
      </w:r>
      <w:r>
        <w:t xml:space="preserve"> </w:t>
      </w:r>
      <w:r>
        <w:rPr>
          <w:rFonts w:cs="Arial"/>
          <w:rtl/>
        </w:rPr>
        <w:t>ضعف</w:t>
      </w:r>
      <w:r>
        <w:t xml:space="preserve"> </w:t>
      </w:r>
      <w:r>
        <w:rPr>
          <w:rFonts w:cs="Arial"/>
          <w:rtl/>
        </w:rPr>
        <w:t>التخطيط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تأخير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تسليم</w:t>
      </w:r>
      <w:r>
        <w:t xml:space="preserve"> </w:t>
      </w:r>
      <w:r>
        <w:rPr>
          <w:rFonts w:cs="Arial"/>
          <w:rtl/>
        </w:rPr>
        <w:t>الموار</w:t>
      </w:r>
      <w:r>
        <w:rPr>
          <w:rFonts w:cs="Arial"/>
          <w:rtl/>
        </w:rPr>
        <w:t>د</w:t>
      </w:r>
      <w:r>
        <w:t>.</w:t>
      </w:r>
      <w:r>
        <w:br/>
        <w:t>- **</w:t>
      </w:r>
      <w:r>
        <w:rPr>
          <w:rFonts w:cs="Arial"/>
          <w:rtl/>
        </w:rPr>
        <w:t>مخاطر</w:t>
      </w:r>
      <w:r>
        <w:t xml:space="preserve"> </w:t>
      </w:r>
      <w:r>
        <w:rPr>
          <w:rFonts w:cs="Arial"/>
          <w:rtl/>
        </w:rPr>
        <w:t>قانونية</w:t>
      </w:r>
      <w:r>
        <w:t xml:space="preserve"> </w:t>
      </w:r>
      <w:r>
        <w:rPr>
          <w:rFonts w:cs="Arial"/>
          <w:rtl/>
        </w:rPr>
        <w:t>وتنظيمية</w:t>
      </w:r>
      <w:r>
        <w:t xml:space="preserve">**: </w:t>
      </w:r>
      <w:r>
        <w:rPr>
          <w:rFonts w:cs="Arial"/>
          <w:rtl/>
        </w:rPr>
        <w:t>تغيرات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القوانين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اشتراطات</w:t>
      </w:r>
      <w:r>
        <w:t xml:space="preserve"> </w:t>
      </w:r>
      <w:r>
        <w:rPr>
          <w:rFonts w:cs="Arial"/>
          <w:rtl/>
        </w:rPr>
        <w:t>الجهات</w:t>
      </w:r>
      <w:r>
        <w:t xml:space="preserve"> </w:t>
      </w:r>
      <w:r>
        <w:rPr>
          <w:rFonts w:cs="Arial"/>
          <w:rtl/>
        </w:rPr>
        <w:t>الحكومية</w:t>
      </w:r>
      <w:r>
        <w:t>.</w:t>
      </w:r>
      <w:r>
        <w:br/>
        <w:t>- **</w:t>
      </w:r>
      <w:r>
        <w:rPr>
          <w:rFonts w:cs="Arial"/>
          <w:rtl/>
        </w:rPr>
        <w:t>مخاطر</w:t>
      </w:r>
      <w:r>
        <w:t xml:space="preserve"> </w:t>
      </w:r>
      <w:r>
        <w:rPr>
          <w:rFonts w:cs="Arial"/>
          <w:rtl/>
        </w:rPr>
        <w:t>بيئية</w:t>
      </w:r>
      <w:r>
        <w:t xml:space="preserve">**: </w:t>
      </w:r>
      <w:r>
        <w:rPr>
          <w:rFonts w:cs="Arial"/>
          <w:rtl/>
        </w:rPr>
        <w:t>كالكوارث</w:t>
      </w:r>
      <w:r>
        <w:t xml:space="preserve"> </w:t>
      </w:r>
      <w:r>
        <w:rPr>
          <w:rFonts w:cs="Arial"/>
          <w:rtl/>
        </w:rPr>
        <w:t>الطبيعية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ظروف</w:t>
      </w:r>
      <w:r>
        <w:t xml:space="preserve"> </w:t>
      </w:r>
      <w:r>
        <w:rPr>
          <w:rFonts w:cs="Arial"/>
          <w:rtl/>
        </w:rPr>
        <w:t>الطقس</w:t>
      </w:r>
      <w:r>
        <w:t xml:space="preserve"> </w:t>
      </w:r>
      <w:r>
        <w:rPr>
          <w:rFonts w:cs="Arial"/>
          <w:rtl/>
        </w:rPr>
        <w:t>غير</w:t>
      </w:r>
      <w:r>
        <w:t xml:space="preserve"> </w:t>
      </w:r>
      <w:r>
        <w:rPr>
          <w:rFonts w:cs="Arial"/>
          <w:rtl/>
        </w:rPr>
        <w:t>الملائمة</w:t>
      </w:r>
      <w:r>
        <w:t>.</w:t>
      </w:r>
      <w:r>
        <w:br/>
        <w:t>- **</w:t>
      </w:r>
      <w:r>
        <w:rPr>
          <w:rFonts w:cs="Arial"/>
          <w:rtl/>
        </w:rPr>
        <w:t>مخاطر</w:t>
      </w:r>
      <w:r>
        <w:t xml:space="preserve"> </w:t>
      </w:r>
      <w:r>
        <w:rPr>
          <w:rFonts w:cs="Arial"/>
          <w:rtl/>
        </w:rPr>
        <w:t>بشرية</w:t>
      </w:r>
      <w:r>
        <w:t xml:space="preserve">**: </w:t>
      </w:r>
      <w:r>
        <w:rPr>
          <w:rFonts w:cs="Arial"/>
          <w:rtl/>
        </w:rPr>
        <w:t>ضعف</w:t>
      </w:r>
      <w:r>
        <w:t xml:space="preserve"> </w:t>
      </w:r>
      <w:r>
        <w:rPr>
          <w:rFonts w:cs="Arial"/>
          <w:rtl/>
        </w:rPr>
        <w:t>كفاءة</w:t>
      </w:r>
      <w:r>
        <w:t xml:space="preserve"> </w:t>
      </w:r>
      <w:r>
        <w:rPr>
          <w:rFonts w:cs="Arial"/>
          <w:rtl/>
        </w:rPr>
        <w:t>العمالة،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انسحاب</w:t>
      </w:r>
      <w:r>
        <w:t xml:space="preserve"> </w:t>
      </w:r>
      <w:r>
        <w:rPr>
          <w:rFonts w:cs="Arial"/>
          <w:rtl/>
        </w:rPr>
        <w:t>مقاولين</w:t>
      </w:r>
      <w:r>
        <w:t>.</w:t>
      </w:r>
    </w:p>
    <w:p w:rsidR="00C47A6A" w:rsidRDefault="005772FE" w:rsidP="005772FE">
      <w:pPr>
        <w:bidi/>
      </w:pPr>
      <w:r>
        <w:t xml:space="preserve">1.2.3 </w:t>
      </w:r>
      <w:r>
        <w:rPr>
          <w:rFonts w:cs="Arial"/>
          <w:rtl/>
        </w:rPr>
        <w:t>تصنيف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حسب</w:t>
      </w:r>
      <w:r>
        <w:t xml:space="preserve"> </w:t>
      </w:r>
      <w:r>
        <w:rPr>
          <w:rFonts w:cs="Arial"/>
          <w:rtl/>
        </w:rPr>
        <w:t>نوع</w:t>
      </w:r>
      <w:r>
        <w:t xml:space="preserve"> </w:t>
      </w:r>
      <w:r>
        <w:rPr>
          <w:rFonts w:cs="Arial"/>
          <w:rtl/>
        </w:rPr>
        <w:t>المشروع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المؤسسة</w:t>
      </w:r>
    </w:p>
    <w:p w:rsidR="00C47A6A" w:rsidRDefault="005772FE" w:rsidP="005772FE">
      <w:pPr>
        <w:bidi/>
      </w:pPr>
      <w:r>
        <w:rPr>
          <w:rFonts w:cs="Arial"/>
          <w:rtl/>
        </w:rPr>
        <w:t>ي</w:t>
      </w:r>
      <w:r>
        <w:rPr>
          <w:rFonts w:cs="Arial"/>
          <w:rtl/>
        </w:rPr>
        <w:t>مكن</w:t>
      </w:r>
      <w:r>
        <w:t xml:space="preserve"> </w:t>
      </w:r>
      <w:r>
        <w:rPr>
          <w:rFonts w:cs="Arial"/>
          <w:rtl/>
        </w:rPr>
        <w:t>تصنيف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وفقًا</w:t>
      </w:r>
      <w:r>
        <w:t xml:space="preserve"> </w:t>
      </w:r>
      <w:r>
        <w:rPr>
          <w:rFonts w:cs="Arial"/>
          <w:rtl/>
        </w:rPr>
        <w:t>لطبيعة</w:t>
      </w:r>
      <w:r>
        <w:t xml:space="preserve"> </w:t>
      </w:r>
      <w:r>
        <w:rPr>
          <w:rFonts w:cs="Arial"/>
          <w:rtl/>
        </w:rPr>
        <w:t>المشروع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نوع</w:t>
      </w:r>
      <w:r>
        <w:t xml:space="preserve"> </w:t>
      </w:r>
      <w:r>
        <w:rPr>
          <w:rFonts w:cs="Arial"/>
          <w:rtl/>
        </w:rPr>
        <w:t>المؤسسة</w:t>
      </w:r>
      <w:r>
        <w:t>:</w:t>
      </w:r>
    </w:p>
    <w:p w:rsidR="00C47A6A" w:rsidRDefault="005772FE" w:rsidP="005772FE">
      <w:pPr>
        <w:bidi/>
      </w:pPr>
      <w:r>
        <w:t>- **</w:t>
      </w:r>
      <w:r>
        <w:rPr>
          <w:rFonts w:cs="Arial"/>
          <w:rtl/>
        </w:rPr>
        <w:t>مشاريع</w:t>
      </w:r>
      <w:r>
        <w:t xml:space="preserve"> </w:t>
      </w:r>
      <w:r>
        <w:rPr>
          <w:rFonts w:cs="Arial"/>
          <w:rtl/>
        </w:rPr>
        <w:t>حكومية</w:t>
      </w:r>
      <w:r>
        <w:t xml:space="preserve">**: </w:t>
      </w:r>
      <w:r>
        <w:rPr>
          <w:rFonts w:cs="Arial"/>
          <w:rtl/>
        </w:rPr>
        <w:t>قد</w:t>
      </w:r>
      <w:r>
        <w:t xml:space="preserve"> </w:t>
      </w:r>
      <w:r>
        <w:rPr>
          <w:rFonts w:cs="Arial"/>
          <w:rtl/>
        </w:rPr>
        <w:t>تواجه</w:t>
      </w:r>
      <w:r>
        <w:t xml:space="preserve"> </w:t>
      </w:r>
      <w:r>
        <w:rPr>
          <w:rFonts w:cs="Arial"/>
          <w:rtl/>
        </w:rPr>
        <w:t>مخاطر</w:t>
      </w:r>
      <w:r>
        <w:t xml:space="preserve"> </w:t>
      </w:r>
      <w:r>
        <w:rPr>
          <w:rFonts w:cs="Arial"/>
          <w:rtl/>
        </w:rPr>
        <w:t>إدارية</w:t>
      </w:r>
      <w:r>
        <w:t xml:space="preserve"> </w:t>
      </w:r>
      <w:r>
        <w:rPr>
          <w:rFonts w:cs="Arial"/>
          <w:rtl/>
        </w:rPr>
        <w:t>وبيروقراطية</w:t>
      </w:r>
      <w:r>
        <w:t xml:space="preserve"> </w:t>
      </w:r>
      <w:r>
        <w:rPr>
          <w:rFonts w:cs="Arial"/>
          <w:rtl/>
        </w:rPr>
        <w:t>وتنظيمية</w:t>
      </w:r>
      <w:r>
        <w:t>.</w:t>
      </w:r>
      <w:r>
        <w:br/>
        <w:t>- **</w:t>
      </w:r>
      <w:r>
        <w:rPr>
          <w:rFonts w:cs="Arial"/>
          <w:rtl/>
        </w:rPr>
        <w:t>مشاريع</w:t>
      </w:r>
      <w:r>
        <w:t xml:space="preserve"> </w:t>
      </w:r>
      <w:r>
        <w:rPr>
          <w:rFonts w:cs="Arial"/>
          <w:rtl/>
        </w:rPr>
        <w:t>خاصة</w:t>
      </w:r>
      <w:r>
        <w:t xml:space="preserve">**: </w:t>
      </w:r>
      <w:r>
        <w:rPr>
          <w:rFonts w:cs="Arial"/>
          <w:rtl/>
        </w:rPr>
        <w:t>تتعرض</w:t>
      </w:r>
      <w:r>
        <w:t xml:space="preserve"> </w:t>
      </w:r>
      <w:r>
        <w:rPr>
          <w:rFonts w:cs="Arial"/>
          <w:rtl/>
        </w:rPr>
        <w:t>أكثر</w:t>
      </w:r>
      <w:r>
        <w:t xml:space="preserve"> </w:t>
      </w:r>
      <w:r>
        <w:rPr>
          <w:rFonts w:cs="Arial"/>
          <w:rtl/>
        </w:rPr>
        <w:t>للمخاطر</w:t>
      </w:r>
      <w:r>
        <w:t xml:space="preserve"> </w:t>
      </w:r>
      <w:r>
        <w:rPr>
          <w:rFonts w:cs="Arial"/>
          <w:rtl/>
        </w:rPr>
        <w:t>المالية</w:t>
      </w:r>
      <w:r>
        <w:t xml:space="preserve"> </w:t>
      </w:r>
      <w:r>
        <w:rPr>
          <w:rFonts w:cs="Arial"/>
          <w:rtl/>
        </w:rPr>
        <w:t>والتنافسية</w:t>
      </w:r>
      <w:r>
        <w:t>.</w:t>
      </w:r>
      <w:r>
        <w:br/>
        <w:t>- **</w:t>
      </w:r>
      <w:r>
        <w:rPr>
          <w:rFonts w:cs="Arial"/>
          <w:rtl/>
        </w:rPr>
        <w:t>مشاريع</w:t>
      </w:r>
      <w:r>
        <w:t xml:space="preserve"> </w:t>
      </w:r>
      <w:r>
        <w:rPr>
          <w:rFonts w:cs="Arial"/>
          <w:rtl/>
        </w:rPr>
        <w:t>مشتركة</w:t>
      </w:r>
      <w:r>
        <w:t xml:space="preserve">**: </w:t>
      </w:r>
      <w:r>
        <w:rPr>
          <w:rFonts w:cs="Arial"/>
          <w:rtl/>
        </w:rPr>
        <w:t>تواجه</w:t>
      </w:r>
      <w:r>
        <w:t xml:space="preserve"> </w:t>
      </w:r>
      <w:r>
        <w:rPr>
          <w:rFonts w:cs="Arial"/>
          <w:rtl/>
        </w:rPr>
        <w:t>مزيجًا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المتعلقة</w:t>
      </w:r>
      <w:r>
        <w:t xml:space="preserve"> </w:t>
      </w:r>
      <w:r>
        <w:rPr>
          <w:rFonts w:cs="Arial"/>
          <w:rtl/>
        </w:rPr>
        <w:t>بالشراكة</w:t>
      </w:r>
      <w:r>
        <w:t xml:space="preserve"> </w:t>
      </w:r>
      <w:r>
        <w:rPr>
          <w:rFonts w:cs="Arial"/>
          <w:rtl/>
        </w:rPr>
        <w:t>والتنسيق</w:t>
      </w:r>
      <w:r>
        <w:t>.</w:t>
      </w:r>
    </w:p>
    <w:p w:rsidR="00C47A6A" w:rsidRDefault="005772FE" w:rsidP="005772FE">
      <w:pPr>
        <w:bidi/>
      </w:pPr>
      <w:r>
        <w:t xml:space="preserve">1.2.4 </w:t>
      </w:r>
      <w:r>
        <w:rPr>
          <w:rFonts w:cs="Arial"/>
          <w:rtl/>
        </w:rPr>
        <w:t>مصادر</w:t>
      </w:r>
      <w:r>
        <w:t xml:space="preserve"> </w:t>
      </w:r>
      <w:r>
        <w:rPr>
          <w:rFonts w:cs="Arial"/>
          <w:rtl/>
        </w:rPr>
        <w:t>الخطر</w:t>
      </w:r>
    </w:p>
    <w:p w:rsidR="00C47A6A" w:rsidRDefault="005772FE" w:rsidP="005772FE">
      <w:pPr>
        <w:bidi/>
      </w:pPr>
      <w:r>
        <w:rPr>
          <w:rFonts w:cs="Arial"/>
          <w:rtl/>
        </w:rPr>
        <w:t>تتعدد</w:t>
      </w:r>
      <w:r>
        <w:t xml:space="preserve"> </w:t>
      </w:r>
      <w:r>
        <w:rPr>
          <w:rFonts w:cs="Arial"/>
          <w:rtl/>
        </w:rPr>
        <w:t>مصادر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مشاريع</w:t>
      </w:r>
      <w:r>
        <w:t xml:space="preserve"> </w:t>
      </w:r>
      <w:r>
        <w:rPr>
          <w:rFonts w:cs="Arial"/>
          <w:rtl/>
        </w:rPr>
        <w:t>البنية</w:t>
      </w:r>
      <w:r>
        <w:t xml:space="preserve"> </w:t>
      </w:r>
      <w:r>
        <w:rPr>
          <w:rFonts w:cs="Arial"/>
          <w:rtl/>
        </w:rPr>
        <w:t>التحتية،</w:t>
      </w:r>
      <w:r>
        <w:t xml:space="preserve"> </w:t>
      </w:r>
      <w:r>
        <w:rPr>
          <w:rFonts w:cs="Arial"/>
          <w:rtl/>
        </w:rPr>
        <w:t>وتشمل</w:t>
      </w:r>
      <w:r>
        <w:t>:</w:t>
      </w:r>
    </w:p>
    <w:p w:rsidR="00C47A6A" w:rsidRDefault="005772FE" w:rsidP="005772FE">
      <w:pPr>
        <w:bidi/>
      </w:pPr>
      <w:r>
        <w:t>- **</w:t>
      </w:r>
      <w:r>
        <w:rPr>
          <w:rFonts w:cs="Arial"/>
          <w:rtl/>
        </w:rPr>
        <w:t>عوامل</w:t>
      </w:r>
      <w:r>
        <w:t xml:space="preserve"> </w:t>
      </w:r>
      <w:r>
        <w:rPr>
          <w:rFonts w:cs="Arial"/>
          <w:rtl/>
        </w:rPr>
        <w:t>داخلية</w:t>
      </w:r>
      <w:r>
        <w:t xml:space="preserve">**: </w:t>
      </w:r>
      <w:r>
        <w:rPr>
          <w:rFonts w:cs="Arial"/>
          <w:rtl/>
        </w:rPr>
        <w:t>مثل</w:t>
      </w:r>
      <w:r>
        <w:t xml:space="preserve"> </w:t>
      </w:r>
      <w:r>
        <w:rPr>
          <w:rFonts w:cs="Arial"/>
          <w:rtl/>
        </w:rPr>
        <w:t>ضعف</w:t>
      </w:r>
      <w:r>
        <w:t xml:space="preserve"> </w:t>
      </w:r>
      <w:r>
        <w:rPr>
          <w:rFonts w:cs="Arial"/>
          <w:rtl/>
        </w:rPr>
        <w:t>التخطيط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نقص</w:t>
      </w:r>
      <w:r>
        <w:t xml:space="preserve"> </w:t>
      </w:r>
      <w:r>
        <w:rPr>
          <w:rFonts w:cs="Arial"/>
          <w:rtl/>
        </w:rPr>
        <w:t>الموارد</w:t>
      </w:r>
      <w:r>
        <w:t>.</w:t>
      </w:r>
      <w:r>
        <w:br/>
        <w:t>- **</w:t>
      </w:r>
      <w:r>
        <w:rPr>
          <w:rFonts w:cs="Arial"/>
          <w:rtl/>
        </w:rPr>
        <w:t>عوامل</w:t>
      </w:r>
      <w:r>
        <w:t xml:space="preserve"> </w:t>
      </w:r>
      <w:r>
        <w:rPr>
          <w:rFonts w:cs="Arial"/>
          <w:rtl/>
        </w:rPr>
        <w:t>خارجية</w:t>
      </w:r>
      <w:r>
        <w:t xml:space="preserve">**: </w:t>
      </w:r>
      <w:r>
        <w:rPr>
          <w:rFonts w:cs="Arial"/>
          <w:rtl/>
        </w:rPr>
        <w:t>كالتغيرات</w:t>
      </w:r>
      <w:r>
        <w:t xml:space="preserve"> </w:t>
      </w:r>
      <w:r>
        <w:rPr>
          <w:rFonts w:cs="Arial"/>
          <w:rtl/>
        </w:rPr>
        <w:t>الاقتصادية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السياسية</w:t>
      </w:r>
      <w:r>
        <w:t>.</w:t>
      </w:r>
      <w:r>
        <w:br/>
        <w:t>- **</w:t>
      </w:r>
      <w:r>
        <w:rPr>
          <w:rFonts w:cs="Arial"/>
          <w:rtl/>
        </w:rPr>
        <w:t>عوامل</w:t>
      </w:r>
      <w:r>
        <w:t xml:space="preserve"> </w:t>
      </w:r>
      <w:r>
        <w:rPr>
          <w:rFonts w:cs="Arial"/>
          <w:rtl/>
        </w:rPr>
        <w:t>تقنية</w:t>
      </w:r>
      <w:r>
        <w:t xml:space="preserve">**: </w:t>
      </w:r>
      <w:r>
        <w:rPr>
          <w:rFonts w:cs="Arial"/>
          <w:rtl/>
        </w:rPr>
        <w:t>مثل</w:t>
      </w:r>
      <w:r>
        <w:t xml:space="preserve"> </w:t>
      </w:r>
      <w:r>
        <w:rPr>
          <w:rFonts w:cs="Arial"/>
          <w:rtl/>
        </w:rPr>
        <w:t>استخدام</w:t>
      </w:r>
      <w:r>
        <w:t xml:space="preserve"> </w:t>
      </w:r>
      <w:r>
        <w:rPr>
          <w:rFonts w:cs="Arial"/>
          <w:rtl/>
        </w:rPr>
        <w:t>تكنولوجيا</w:t>
      </w:r>
      <w:r>
        <w:t xml:space="preserve"> </w:t>
      </w:r>
      <w:r>
        <w:rPr>
          <w:rFonts w:cs="Arial"/>
          <w:rtl/>
        </w:rPr>
        <w:t>غير</w:t>
      </w:r>
      <w:r>
        <w:t xml:space="preserve"> </w:t>
      </w:r>
      <w:r>
        <w:rPr>
          <w:rFonts w:cs="Arial"/>
          <w:rtl/>
        </w:rPr>
        <w:t>مجربة</w:t>
      </w:r>
      <w:r>
        <w:t>.</w:t>
      </w:r>
      <w:r>
        <w:br/>
        <w:t>- **</w:t>
      </w:r>
      <w:r>
        <w:rPr>
          <w:rFonts w:cs="Arial"/>
          <w:rtl/>
        </w:rPr>
        <w:t>عوامل</w:t>
      </w:r>
      <w:r>
        <w:t xml:space="preserve"> </w:t>
      </w:r>
      <w:r>
        <w:rPr>
          <w:rFonts w:cs="Arial"/>
          <w:rtl/>
        </w:rPr>
        <w:t>تعاقدية</w:t>
      </w:r>
      <w:r>
        <w:t xml:space="preserve">**: </w:t>
      </w:r>
      <w:r>
        <w:rPr>
          <w:rFonts w:cs="Arial"/>
          <w:rtl/>
        </w:rPr>
        <w:t>مشاكل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صياغة</w:t>
      </w:r>
      <w:r>
        <w:t xml:space="preserve"> </w:t>
      </w:r>
      <w:r>
        <w:rPr>
          <w:rFonts w:cs="Arial"/>
          <w:rtl/>
        </w:rPr>
        <w:t>العقود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تنفيذها</w:t>
      </w:r>
      <w:r>
        <w:t>.</w:t>
      </w:r>
    </w:p>
    <w:p w:rsidR="00C47A6A" w:rsidRDefault="005772FE" w:rsidP="005772FE">
      <w:pPr>
        <w:bidi/>
      </w:pPr>
      <w:r>
        <w:t xml:space="preserve">1.2.5 </w:t>
      </w:r>
      <w:r>
        <w:rPr>
          <w:rFonts w:cs="Arial"/>
          <w:rtl/>
        </w:rPr>
        <w:t>خطوات</w:t>
      </w:r>
      <w:r>
        <w:t xml:space="preserve"> </w:t>
      </w:r>
      <w:r>
        <w:rPr>
          <w:rFonts w:cs="Arial"/>
          <w:rtl/>
        </w:rPr>
        <w:t>إدارة</w:t>
      </w:r>
      <w:r>
        <w:t xml:space="preserve"> </w:t>
      </w:r>
      <w:r>
        <w:rPr>
          <w:rFonts w:cs="Arial"/>
          <w:rtl/>
        </w:rPr>
        <w:t>المخاطر</w:t>
      </w:r>
    </w:p>
    <w:p w:rsidR="00C47A6A" w:rsidRDefault="005772FE" w:rsidP="005772FE">
      <w:pPr>
        <w:bidi/>
      </w:pPr>
      <w:r>
        <w:rPr>
          <w:rFonts w:cs="Arial"/>
          <w:rtl/>
        </w:rPr>
        <w:lastRenderedPageBreak/>
        <w:t>تُعد</w:t>
      </w:r>
      <w:r>
        <w:t xml:space="preserve"> </w:t>
      </w:r>
      <w:r>
        <w:rPr>
          <w:rFonts w:cs="Arial"/>
          <w:rtl/>
        </w:rPr>
        <w:t>إدارة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عملية</w:t>
      </w:r>
      <w:r>
        <w:t xml:space="preserve"> </w:t>
      </w:r>
      <w:r>
        <w:rPr>
          <w:rFonts w:cs="Arial"/>
          <w:rtl/>
        </w:rPr>
        <w:t>منهجية</w:t>
      </w:r>
      <w:r>
        <w:t xml:space="preserve"> </w:t>
      </w:r>
      <w:r>
        <w:rPr>
          <w:rFonts w:cs="Arial"/>
          <w:rtl/>
        </w:rPr>
        <w:t>تتضمن</w:t>
      </w:r>
      <w:r>
        <w:t xml:space="preserve"> </w:t>
      </w:r>
      <w:r>
        <w:rPr>
          <w:rFonts w:cs="Arial"/>
          <w:rtl/>
        </w:rPr>
        <w:t>عددًا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الخطوات</w:t>
      </w:r>
      <w:r>
        <w:t xml:space="preserve"> </w:t>
      </w:r>
      <w:r>
        <w:rPr>
          <w:rFonts w:cs="Arial"/>
          <w:rtl/>
        </w:rPr>
        <w:t>الرئيسية</w:t>
      </w:r>
      <w:r>
        <w:t>:</w:t>
      </w:r>
    </w:p>
    <w:p w:rsidR="00C47A6A" w:rsidRDefault="005772FE" w:rsidP="005772FE">
      <w:pPr>
        <w:bidi/>
      </w:pPr>
      <w:r>
        <w:t>1. **</w:t>
      </w:r>
      <w:r>
        <w:rPr>
          <w:rFonts w:cs="Arial"/>
          <w:rtl/>
        </w:rPr>
        <w:t>تحديد</w:t>
      </w:r>
      <w:r>
        <w:t xml:space="preserve"> </w:t>
      </w:r>
      <w:r>
        <w:rPr>
          <w:rFonts w:cs="Arial"/>
          <w:rtl/>
        </w:rPr>
        <w:t>المخاطر</w:t>
      </w:r>
      <w:r>
        <w:t xml:space="preserve">**: </w:t>
      </w:r>
      <w:r>
        <w:rPr>
          <w:rFonts w:cs="Arial"/>
          <w:rtl/>
        </w:rPr>
        <w:t>جمع</w:t>
      </w:r>
      <w:r>
        <w:t xml:space="preserve"> </w:t>
      </w:r>
      <w:r>
        <w:rPr>
          <w:rFonts w:cs="Arial"/>
          <w:rtl/>
        </w:rPr>
        <w:t>كافة</w:t>
      </w:r>
      <w:r>
        <w:t xml:space="preserve"> </w:t>
      </w:r>
      <w:r>
        <w:rPr>
          <w:rFonts w:cs="Arial"/>
          <w:rtl/>
        </w:rPr>
        <w:t>المعلومات</w:t>
      </w:r>
      <w:r>
        <w:t xml:space="preserve"> </w:t>
      </w:r>
      <w:r>
        <w:rPr>
          <w:rFonts w:cs="Arial"/>
          <w:rtl/>
        </w:rPr>
        <w:t>المتعلقة</w:t>
      </w:r>
      <w:r>
        <w:t xml:space="preserve"> </w:t>
      </w:r>
      <w:r>
        <w:rPr>
          <w:rFonts w:cs="Arial"/>
          <w:rtl/>
        </w:rPr>
        <w:t>بالمخاطر</w:t>
      </w:r>
      <w:r>
        <w:t xml:space="preserve"> </w:t>
      </w:r>
      <w:r>
        <w:rPr>
          <w:rFonts w:cs="Arial"/>
          <w:rtl/>
        </w:rPr>
        <w:t>المحتملة</w:t>
      </w:r>
      <w:r>
        <w:t>.</w:t>
      </w:r>
      <w:r>
        <w:br/>
        <w:t>2. **</w:t>
      </w:r>
      <w:r>
        <w:rPr>
          <w:rFonts w:cs="Arial"/>
          <w:rtl/>
        </w:rPr>
        <w:t>تحليل</w:t>
      </w:r>
      <w:r>
        <w:t xml:space="preserve"> </w:t>
      </w:r>
      <w:r>
        <w:rPr>
          <w:rFonts w:cs="Arial"/>
          <w:rtl/>
        </w:rPr>
        <w:t>المخاطر</w:t>
      </w:r>
      <w:r>
        <w:t xml:space="preserve">**: </w:t>
      </w:r>
      <w:r>
        <w:rPr>
          <w:rFonts w:cs="Arial"/>
          <w:rtl/>
        </w:rPr>
        <w:t>تقييم</w:t>
      </w:r>
      <w:r>
        <w:t xml:space="preserve"> </w:t>
      </w:r>
      <w:r>
        <w:rPr>
          <w:rFonts w:cs="Arial"/>
          <w:rtl/>
        </w:rPr>
        <w:t>احتمال</w:t>
      </w:r>
      <w:r>
        <w:t xml:space="preserve"> </w:t>
      </w:r>
      <w:r>
        <w:rPr>
          <w:rFonts w:cs="Arial"/>
          <w:rtl/>
        </w:rPr>
        <w:t>حدوث</w:t>
      </w:r>
      <w:r>
        <w:t xml:space="preserve"> </w:t>
      </w:r>
      <w:r>
        <w:rPr>
          <w:rFonts w:cs="Arial"/>
          <w:rtl/>
        </w:rPr>
        <w:t>كل</w:t>
      </w:r>
      <w:r>
        <w:t xml:space="preserve"> </w:t>
      </w:r>
      <w:r>
        <w:rPr>
          <w:rFonts w:cs="Arial"/>
          <w:rtl/>
        </w:rPr>
        <w:t>خطر</w:t>
      </w:r>
      <w:r>
        <w:t xml:space="preserve"> </w:t>
      </w:r>
      <w:r>
        <w:rPr>
          <w:rFonts w:cs="Arial"/>
          <w:rtl/>
        </w:rPr>
        <w:t>وتأثيره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المش</w:t>
      </w:r>
      <w:r>
        <w:rPr>
          <w:rFonts w:cs="Arial"/>
          <w:rtl/>
        </w:rPr>
        <w:t>روع</w:t>
      </w:r>
      <w:r>
        <w:t>.</w:t>
      </w:r>
      <w:r>
        <w:br/>
        <w:t>3. **</w:t>
      </w:r>
      <w:r>
        <w:rPr>
          <w:rFonts w:cs="Arial"/>
          <w:rtl/>
        </w:rPr>
        <w:t>تقييم</w:t>
      </w:r>
      <w:r>
        <w:t xml:space="preserve"> </w:t>
      </w:r>
      <w:r>
        <w:rPr>
          <w:rFonts w:cs="Arial"/>
          <w:rtl/>
        </w:rPr>
        <w:t>المخاطر</w:t>
      </w:r>
      <w:r>
        <w:t xml:space="preserve">**: </w:t>
      </w:r>
      <w:r>
        <w:rPr>
          <w:rFonts w:cs="Arial"/>
          <w:rtl/>
        </w:rPr>
        <w:t>تصنيف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وفقًا</w:t>
      </w:r>
      <w:r>
        <w:t xml:space="preserve"> </w:t>
      </w:r>
      <w:r>
        <w:rPr>
          <w:rFonts w:cs="Arial"/>
          <w:rtl/>
        </w:rPr>
        <w:t>لأولويتها</w:t>
      </w:r>
      <w:r>
        <w:t xml:space="preserve"> </w:t>
      </w:r>
      <w:r>
        <w:rPr>
          <w:rFonts w:cs="Arial"/>
          <w:rtl/>
        </w:rPr>
        <w:t>بناءً</w:t>
      </w:r>
      <w:r>
        <w:t xml:space="preserve"> </w:t>
      </w:r>
      <w:r>
        <w:rPr>
          <w:rFonts w:cs="Arial"/>
          <w:rtl/>
        </w:rPr>
        <w:t>على</w:t>
      </w:r>
      <w:r>
        <w:t xml:space="preserve"> </w:t>
      </w:r>
      <w:r>
        <w:rPr>
          <w:rFonts w:cs="Arial"/>
          <w:rtl/>
        </w:rPr>
        <w:t>التحليل</w:t>
      </w:r>
      <w:r>
        <w:t>.</w:t>
      </w:r>
      <w:r>
        <w:br/>
        <w:t>4. **</w:t>
      </w:r>
      <w:r>
        <w:rPr>
          <w:rFonts w:cs="Arial"/>
          <w:rtl/>
        </w:rPr>
        <w:t>تخطيط</w:t>
      </w:r>
      <w:r>
        <w:t xml:space="preserve"> </w:t>
      </w:r>
      <w:r>
        <w:rPr>
          <w:rFonts w:cs="Arial"/>
          <w:rtl/>
        </w:rPr>
        <w:t>الاستجابة</w:t>
      </w:r>
      <w:r>
        <w:t xml:space="preserve"> </w:t>
      </w:r>
      <w:r>
        <w:rPr>
          <w:rFonts w:cs="Arial"/>
          <w:rtl/>
        </w:rPr>
        <w:t>للمخاطر</w:t>
      </w:r>
      <w:r>
        <w:t xml:space="preserve">**: </w:t>
      </w:r>
      <w:r>
        <w:rPr>
          <w:rFonts w:cs="Arial"/>
          <w:rtl/>
        </w:rPr>
        <w:t>وضع</w:t>
      </w:r>
      <w:r>
        <w:t xml:space="preserve"> </w:t>
      </w:r>
      <w:r>
        <w:rPr>
          <w:rFonts w:cs="Arial"/>
          <w:rtl/>
        </w:rPr>
        <w:t>خطط</w:t>
      </w:r>
      <w:r>
        <w:t xml:space="preserve"> </w:t>
      </w:r>
      <w:r>
        <w:rPr>
          <w:rFonts w:cs="Arial"/>
          <w:rtl/>
        </w:rPr>
        <w:t>وقائية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تفاعلية</w:t>
      </w:r>
      <w:r>
        <w:t xml:space="preserve"> </w:t>
      </w:r>
      <w:r>
        <w:rPr>
          <w:rFonts w:cs="Arial"/>
          <w:rtl/>
        </w:rPr>
        <w:t>لكل</w:t>
      </w:r>
      <w:r>
        <w:t xml:space="preserve"> </w:t>
      </w:r>
      <w:r>
        <w:rPr>
          <w:rFonts w:cs="Arial"/>
          <w:rtl/>
        </w:rPr>
        <w:t>خطر</w:t>
      </w:r>
      <w:r>
        <w:t>.</w:t>
      </w:r>
      <w:r>
        <w:br/>
        <w:t>5. **</w:t>
      </w:r>
      <w:r>
        <w:rPr>
          <w:rFonts w:cs="Arial"/>
          <w:rtl/>
        </w:rPr>
        <w:t>مراقبة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والتحكم</w:t>
      </w:r>
      <w:r>
        <w:t xml:space="preserve"> </w:t>
      </w:r>
      <w:r>
        <w:rPr>
          <w:rFonts w:cs="Arial"/>
          <w:rtl/>
        </w:rPr>
        <w:t>بها</w:t>
      </w:r>
      <w:r>
        <w:t xml:space="preserve">**: </w:t>
      </w:r>
      <w:r>
        <w:rPr>
          <w:rFonts w:cs="Arial"/>
          <w:rtl/>
        </w:rPr>
        <w:t>متابعة</w:t>
      </w:r>
      <w:r>
        <w:t xml:space="preserve"> </w:t>
      </w:r>
      <w:r>
        <w:rPr>
          <w:rFonts w:cs="Arial"/>
          <w:rtl/>
        </w:rPr>
        <w:t>تنفيذ</w:t>
      </w:r>
      <w:r>
        <w:t xml:space="preserve"> </w:t>
      </w:r>
      <w:r>
        <w:rPr>
          <w:rFonts w:cs="Arial"/>
          <w:rtl/>
        </w:rPr>
        <w:t>الخطة</w:t>
      </w:r>
      <w:r>
        <w:t xml:space="preserve"> </w:t>
      </w:r>
      <w:r>
        <w:rPr>
          <w:rFonts w:cs="Arial"/>
          <w:rtl/>
        </w:rPr>
        <w:t>وتحديثها</w:t>
      </w:r>
      <w:r>
        <w:t xml:space="preserve"> </w:t>
      </w:r>
      <w:r>
        <w:rPr>
          <w:rFonts w:cs="Arial"/>
          <w:rtl/>
        </w:rPr>
        <w:t>باستمرار</w:t>
      </w:r>
      <w:r>
        <w:t>.</w:t>
      </w:r>
    </w:p>
    <w:p w:rsidR="00C47A6A" w:rsidRDefault="005772FE" w:rsidP="005772FE">
      <w:pPr>
        <w:bidi/>
      </w:pP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خلال</w:t>
      </w:r>
      <w:r>
        <w:t xml:space="preserve"> </w:t>
      </w:r>
      <w:r>
        <w:rPr>
          <w:rFonts w:cs="Arial"/>
          <w:rtl/>
        </w:rPr>
        <w:t>فهم</w:t>
      </w:r>
      <w:r>
        <w:t xml:space="preserve"> </w:t>
      </w:r>
      <w:r>
        <w:rPr>
          <w:rFonts w:cs="Arial"/>
          <w:rtl/>
        </w:rPr>
        <w:t>هذه</w:t>
      </w:r>
      <w:r>
        <w:t xml:space="preserve"> </w:t>
      </w:r>
      <w:r>
        <w:rPr>
          <w:rFonts w:cs="Arial"/>
          <w:rtl/>
        </w:rPr>
        <w:t>المفاهيم</w:t>
      </w:r>
      <w:r>
        <w:t xml:space="preserve"> </w:t>
      </w:r>
      <w:r>
        <w:rPr>
          <w:rFonts w:cs="Arial"/>
          <w:rtl/>
        </w:rPr>
        <w:t>النظرية،</w:t>
      </w:r>
      <w:r>
        <w:t xml:space="preserve"> </w:t>
      </w:r>
      <w:r>
        <w:rPr>
          <w:rFonts w:cs="Arial"/>
          <w:rtl/>
        </w:rPr>
        <w:t>يمكننا</w:t>
      </w:r>
      <w:r>
        <w:t xml:space="preserve"> </w:t>
      </w:r>
      <w:r>
        <w:rPr>
          <w:rFonts w:cs="Arial"/>
          <w:rtl/>
        </w:rPr>
        <w:t>الانتقال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دراسة</w:t>
      </w:r>
      <w:r>
        <w:t xml:space="preserve"> </w:t>
      </w:r>
      <w:r>
        <w:rPr>
          <w:rFonts w:cs="Arial"/>
          <w:rtl/>
        </w:rPr>
        <w:t>الأدبيات</w:t>
      </w:r>
      <w:r>
        <w:t xml:space="preserve"> </w:t>
      </w:r>
      <w:r>
        <w:rPr>
          <w:rFonts w:cs="Arial"/>
          <w:rtl/>
        </w:rPr>
        <w:t>السابقة</w:t>
      </w:r>
      <w:r>
        <w:t xml:space="preserve"> </w:t>
      </w:r>
      <w:r>
        <w:rPr>
          <w:rFonts w:cs="Arial"/>
          <w:rtl/>
        </w:rPr>
        <w:t>لفهم</w:t>
      </w:r>
      <w:r>
        <w:t xml:space="preserve"> </w:t>
      </w:r>
      <w:r>
        <w:rPr>
          <w:rFonts w:cs="Arial"/>
          <w:rtl/>
        </w:rPr>
        <w:t>السياق</w:t>
      </w:r>
      <w:r>
        <w:t xml:space="preserve"> </w:t>
      </w:r>
      <w:r>
        <w:rPr>
          <w:rFonts w:cs="Arial"/>
          <w:rtl/>
        </w:rPr>
        <w:t>العلمي</w:t>
      </w:r>
      <w:r>
        <w:t xml:space="preserve"> </w:t>
      </w:r>
      <w:r>
        <w:rPr>
          <w:rFonts w:cs="Arial"/>
          <w:rtl/>
        </w:rPr>
        <w:t>الذي</w:t>
      </w:r>
      <w:r>
        <w:t xml:space="preserve"> </w:t>
      </w:r>
      <w:r>
        <w:rPr>
          <w:rFonts w:cs="Arial"/>
          <w:rtl/>
        </w:rPr>
        <w:t>ترتكز</w:t>
      </w:r>
      <w:r>
        <w:t xml:space="preserve"> </w:t>
      </w:r>
      <w:r>
        <w:rPr>
          <w:rFonts w:cs="Arial"/>
          <w:rtl/>
        </w:rPr>
        <w:t>عليه</w:t>
      </w:r>
      <w:r>
        <w:t xml:space="preserve"> </w:t>
      </w:r>
      <w:r>
        <w:rPr>
          <w:rFonts w:cs="Arial"/>
          <w:rtl/>
        </w:rPr>
        <w:t>الدراسة</w:t>
      </w:r>
      <w:r>
        <w:t xml:space="preserve"> </w:t>
      </w:r>
      <w:r>
        <w:rPr>
          <w:rFonts w:cs="Arial"/>
          <w:rtl/>
        </w:rPr>
        <w:t>الحالية</w:t>
      </w:r>
      <w:r>
        <w:t>.</w:t>
      </w:r>
    </w:p>
    <w:p w:rsidR="00C47A6A" w:rsidRDefault="005772FE" w:rsidP="005772FE">
      <w:pPr>
        <w:bidi/>
      </w:pPr>
      <w:r>
        <w:t>---</w:t>
      </w:r>
    </w:p>
    <w:p w:rsidR="00C47A6A" w:rsidRDefault="005772FE" w:rsidP="005772FE">
      <w:pPr>
        <w:bidi/>
      </w:pPr>
      <w:r>
        <w:rPr>
          <w:rFonts w:cs="Arial"/>
          <w:rtl/>
        </w:rPr>
        <w:t>الفصل</w:t>
      </w:r>
      <w:r>
        <w:t xml:space="preserve"> </w:t>
      </w:r>
      <w:r>
        <w:rPr>
          <w:rFonts w:cs="Arial"/>
          <w:rtl/>
        </w:rPr>
        <w:t>الثاني</w:t>
      </w:r>
      <w:r>
        <w:t xml:space="preserve">: </w:t>
      </w:r>
      <w:r>
        <w:rPr>
          <w:rFonts w:cs="Arial"/>
          <w:rtl/>
        </w:rPr>
        <w:t>الدراسات</w:t>
      </w:r>
      <w:r>
        <w:t xml:space="preserve"> </w:t>
      </w:r>
      <w:r>
        <w:rPr>
          <w:rFonts w:cs="Arial"/>
          <w:rtl/>
        </w:rPr>
        <w:t>السابقة</w:t>
      </w:r>
    </w:p>
    <w:p w:rsidR="00C47A6A" w:rsidRDefault="005772FE" w:rsidP="005772FE">
      <w:pPr>
        <w:bidi/>
      </w:pPr>
      <w:r>
        <w:rPr>
          <w:rFonts w:cs="Arial"/>
          <w:rtl/>
        </w:rPr>
        <w:t>شهدت</w:t>
      </w:r>
      <w:r>
        <w:t xml:space="preserve"> </w:t>
      </w:r>
      <w:r>
        <w:rPr>
          <w:rFonts w:cs="Arial"/>
          <w:rtl/>
        </w:rPr>
        <w:t>السنوات</w:t>
      </w:r>
      <w:r>
        <w:t xml:space="preserve"> </w:t>
      </w:r>
      <w:r>
        <w:rPr>
          <w:rFonts w:cs="Arial"/>
          <w:rtl/>
        </w:rPr>
        <w:t>الأخيرة</w:t>
      </w:r>
      <w:r>
        <w:t xml:space="preserve"> </w:t>
      </w:r>
      <w:r>
        <w:rPr>
          <w:rFonts w:cs="Arial"/>
          <w:rtl/>
        </w:rPr>
        <w:t>تزايدًا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عدد</w:t>
      </w:r>
      <w:r>
        <w:t xml:space="preserve"> </w:t>
      </w:r>
      <w:r>
        <w:rPr>
          <w:rFonts w:cs="Arial"/>
          <w:rtl/>
        </w:rPr>
        <w:t>الدراسات</w:t>
      </w:r>
      <w:r>
        <w:t xml:space="preserve"> </w:t>
      </w:r>
      <w:r>
        <w:rPr>
          <w:rFonts w:cs="Arial"/>
          <w:rtl/>
        </w:rPr>
        <w:t>التي</w:t>
      </w:r>
      <w:r>
        <w:t xml:space="preserve"> </w:t>
      </w:r>
      <w:r>
        <w:rPr>
          <w:rFonts w:cs="Arial"/>
          <w:rtl/>
        </w:rPr>
        <w:t>تناولت</w:t>
      </w:r>
      <w:r>
        <w:t xml:space="preserve"> </w:t>
      </w:r>
      <w:r>
        <w:rPr>
          <w:rFonts w:cs="Arial"/>
          <w:rtl/>
        </w:rPr>
        <w:t>موضوع</w:t>
      </w:r>
      <w:r>
        <w:t xml:space="preserve"> </w:t>
      </w:r>
      <w:r>
        <w:rPr>
          <w:rFonts w:cs="Arial"/>
          <w:rtl/>
        </w:rPr>
        <w:t>إدارة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مشاريع</w:t>
      </w:r>
      <w:r>
        <w:t xml:space="preserve"> </w:t>
      </w:r>
      <w:r>
        <w:rPr>
          <w:rFonts w:cs="Arial"/>
          <w:rtl/>
        </w:rPr>
        <w:t>البناء،</w:t>
      </w:r>
      <w:r>
        <w:t xml:space="preserve"> </w:t>
      </w:r>
      <w:r>
        <w:rPr>
          <w:rFonts w:cs="Arial"/>
          <w:rtl/>
        </w:rPr>
        <w:t>سواء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السياقات</w:t>
      </w:r>
      <w:r>
        <w:t xml:space="preserve"> </w:t>
      </w:r>
      <w:r>
        <w:rPr>
          <w:rFonts w:cs="Arial"/>
          <w:rtl/>
        </w:rPr>
        <w:t>المحلية</w:t>
      </w:r>
      <w:r>
        <w:t xml:space="preserve"> </w:t>
      </w:r>
      <w:r>
        <w:rPr>
          <w:rFonts w:cs="Arial"/>
          <w:rtl/>
        </w:rPr>
        <w:t>أو</w:t>
      </w:r>
      <w:r>
        <w:t xml:space="preserve"> </w:t>
      </w:r>
      <w:r>
        <w:rPr>
          <w:rFonts w:cs="Arial"/>
          <w:rtl/>
        </w:rPr>
        <w:t>العالم</w:t>
      </w:r>
      <w:r>
        <w:rPr>
          <w:rFonts w:cs="Arial"/>
          <w:rtl/>
        </w:rPr>
        <w:t>ية</w:t>
      </w:r>
      <w:r>
        <w:t xml:space="preserve">. </w:t>
      </w:r>
      <w:r>
        <w:rPr>
          <w:rFonts w:cs="Arial"/>
          <w:rtl/>
        </w:rPr>
        <w:t>ومن</w:t>
      </w:r>
      <w:r>
        <w:t xml:space="preserve"> </w:t>
      </w:r>
      <w:r>
        <w:rPr>
          <w:rFonts w:cs="Arial"/>
          <w:rtl/>
        </w:rPr>
        <w:t>خلال</w:t>
      </w:r>
      <w:r>
        <w:t xml:space="preserve"> </w:t>
      </w:r>
      <w:r>
        <w:rPr>
          <w:rFonts w:cs="Arial"/>
          <w:rtl/>
        </w:rPr>
        <w:t>مراجعة</w:t>
      </w:r>
      <w:r>
        <w:t xml:space="preserve"> </w:t>
      </w:r>
      <w:r>
        <w:rPr>
          <w:rFonts w:cs="Arial"/>
          <w:rtl/>
        </w:rPr>
        <w:t>هذه</w:t>
      </w:r>
      <w:r>
        <w:t xml:space="preserve"> </w:t>
      </w:r>
      <w:r>
        <w:rPr>
          <w:rFonts w:cs="Arial"/>
          <w:rtl/>
        </w:rPr>
        <w:t>الدراسات،</w:t>
      </w:r>
      <w:r>
        <w:t xml:space="preserve"> </w:t>
      </w:r>
      <w:r>
        <w:rPr>
          <w:rFonts w:cs="Arial"/>
          <w:rtl/>
        </w:rPr>
        <w:t>يمكن</w:t>
      </w:r>
      <w:r>
        <w:t xml:space="preserve"> </w:t>
      </w:r>
      <w:r>
        <w:rPr>
          <w:rFonts w:cs="Arial"/>
          <w:rtl/>
        </w:rPr>
        <w:t>استخلاص</w:t>
      </w:r>
      <w:r>
        <w:t xml:space="preserve"> </w:t>
      </w:r>
      <w:r>
        <w:rPr>
          <w:rFonts w:cs="Arial"/>
          <w:rtl/>
        </w:rPr>
        <w:t>أن</w:t>
      </w:r>
      <w:r>
        <w:t xml:space="preserve"> </w:t>
      </w:r>
      <w:r>
        <w:rPr>
          <w:rFonts w:cs="Arial"/>
          <w:rtl/>
        </w:rPr>
        <w:t>العلاقة</w:t>
      </w:r>
      <w:r>
        <w:t xml:space="preserve"> </w:t>
      </w:r>
      <w:r>
        <w:rPr>
          <w:rFonts w:cs="Arial"/>
          <w:rtl/>
        </w:rPr>
        <w:t>بين</w:t>
      </w:r>
      <w:r>
        <w:t xml:space="preserve"> </w:t>
      </w:r>
      <w:r>
        <w:rPr>
          <w:rFonts w:cs="Arial"/>
          <w:rtl/>
        </w:rPr>
        <w:t>إدارة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ونجاح</w:t>
      </w:r>
      <w:r>
        <w:t xml:space="preserve"> </w:t>
      </w:r>
      <w:r>
        <w:rPr>
          <w:rFonts w:cs="Arial"/>
          <w:rtl/>
        </w:rPr>
        <w:t>المشروع</w:t>
      </w:r>
      <w:r>
        <w:t xml:space="preserve"> </w:t>
      </w:r>
      <w:r>
        <w:rPr>
          <w:rFonts w:cs="Arial"/>
          <w:rtl/>
        </w:rPr>
        <w:t>تحظى</w:t>
      </w:r>
      <w:r>
        <w:t xml:space="preserve"> </w:t>
      </w:r>
      <w:r>
        <w:rPr>
          <w:rFonts w:cs="Arial"/>
          <w:rtl/>
        </w:rPr>
        <w:t>باهتمام</w:t>
      </w:r>
      <w:r>
        <w:t xml:space="preserve"> </w:t>
      </w:r>
      <w:r>
        <w:rPr>
          <w:rFonts w:cs="Arial"/>
          <w:rtl/>
        </w:rPr>
        <w:t>متزايد</w:t>
      </w:r>
      <w:r>
        <w:t xml:space="preserve"> </w:t>
      </w:r>
      <w:r>
        <w:rPr>
          <w:rFonts w:cs="Arial"/>
          <w:rtl/>
        </w:rPr>
        <w:t>لدى</w:t>
      </w:r>
      <w:r>
        <w:t xml:space="preserve"> </w:t>
      </w:r>
      <w:r>
        <w:rPr>
          <w:rFonts w:cs="Arial"/>
          <w:rtl/>
        </w:rPr>
        <w:t>الباحثين</w:t>
      </w:r>
      <w:r>
        <w:t xml:space="preserve"> </w:t>
      </w:r>
      <w:r>
        <w:rPr>
          <w:rFonts w:cs="Arial"/>
          <w:rtl/>
        </w:rPr>
        <w:t>وصناع</w:t>
      </w:r>
      <w:r>
        <w:t xml:space="preserve"> </w:t>
      </w:r>
      <w:r>
        <w:rPr>
          <w:rFonts w:cs="Arial"/>
          <w:rtl/>
        </w:rPr>
        <w:t>القرار</w:t>
      </w:r>
      <w:r>
        <w:t>.</w:t>
      </w:r>
    </w:p>
    <w:p w:rsidR="00C47A6A" w:rsidRDefault="005772FE" w:rsidP="005772FE">
      <w:pPr>
        <w:bidi/>
      </w:pPr>
      <w:r>
        <w:t xml:space="preserve">2.1 </w:t>
      </w:r>
      <w:r>
        <w:rPr>
          <w:rFonts w:cs="Arial"/>
          <w:rtl/>
        </w:rPr>
        <w:t>دراسات</w:t>
      </w:r>
      <w:r>
        <w:t xml:space="preserve"> </w:t>
      </w:r>
      <w:r>
        <w:rPr>
          <w:rFonts w:cs="Arial"/>
          <w:rtl/>
        </w:rPr>
        <w:t>عالمية</w:t>
      </w:r>
    </w:p>
    <w:p w:rsidR="00C47A6A" w:rsidRDefault="005772FE" w:rsidP="005772FE">
      <w:pPr>
        <w:bidi/>
      </w:pPr>
      <w:r>
        <w:rPr>
          <w:rFonts w:cs="Arial"/>
          <w:rtl/>
        </w:rPr>
        <w:t>أشارت</w:t>
      </w:r>
      <w:r>
        <w:t xml:space="preserve"> </w:t>
      </w:r>
      <w:r>
        <w:rPr>
          <w:rFonts w:cs="Arial"/>
          <w:rtl/>
        </w:rPr>
        <w:t>دراسة</w:t>
      </w:r>
      <w:r>
        <w:t xml:space="preserve"> (Smith, 2018)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أن</w:t>
      </w:r>
      <w:r>
        <w:t xml:space="preserve"> </w:t>
      </w:r>
      <w:r>
        <w:rPr>
          <w:rFonts w:cs="Arial"/>
          <w:rtl/>
        </w:rPr>
        <w:t>مشاريع</w:t>
      </w:r>
      <w:r>
        <w:t xml:space="preserve"> </w:t>
      </w:r>
      <w:r>
        <w:rPr>
          <w:rFonts w:cs="Arial"/>
          <w:rtl/>
        </w:rPr>
        <w:t>البنية</w:t>
      </w:r>
      <w:r>
        <w:t xml:space="preserve"> </w:t>
      </w:r>
      <w:r>
        <w:rPr>
          <w:rFonts w:cs="Arial"/>
          <w:rtl/>
        </w:rPr>
        <w:t>التحتية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الدول</w:t>
      </w:r>
      <w:r>
        <w:t xml:space="preserve"> </w:t>
      </w:r>
      <w:r>
        <w:rPr>
          <w:rFonts w:cs="Arial"/>
          <w:rtl/>
        </w:rPr>
        <w:t>النامية</w:t>
      </w:r>
      <w:r>
        <w:t xml:space="preserve"> </w:t>
      </w:r>
      <w:r>
        <w:rPr>
          <w:rFonts w:cs="Arial"/>
          <w:rtl/>
        </w:rPr>
        <w:t>غالبًا</w:t>
      </w:r>
      <w:r>
        <w:t xml:space="preserve"> </w:t>
      </w:r>
      <w:r>
        <w:rPr>
          <w:rFonts w:cs="Arial"/>
          <w:rtl/>
        </w:rPr>
        <w:t>ما</w:t>
      </w:r>
      <w:r>
        <w:t xml:space="preserve"> </w:t>
      </w:r>
      <w:r>
        <w:rPr>
          <w:rFonts w:cs="Arial"/>
          <w:rtl/>
        </w:rPr>
        <w:t>تفشل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تحقيق</w:t>
      </w:r>
      <w:r>
        <w:t xml:space="preserve"> </w:t>
      </w:r>
      <w:r>
        <w:rPr>
          <w:rFonts w:cs="Arial"/>
          <w:rtl/>
        </w:rPr>
        <w:t>أ</w:t>
      </w:r>
      <w:r>
        <w:rPr>
          <w:rFonts w:cs="Arial"/>
          <w:rtl/>
        </w:rPr>
        <w:t>هدافها</w:t>
      </w:r>
      <w:r>
        <w:t xml:space="preserve"> </w:t>
      </w:r>
      <w:r>
        <w:rPr>
          <w:rFonts w:cs="Arial"/>
          <w:rtl/>
        </w:rPr>
        <w:t>نتيجة</w:t>
      </w:r>
      <w:r>
        <w:t xml:space="preserve"> </w:t>
      </w:r>
      <w:r>
        <w:rPr>
          <w:rFonts w:cs="Arial"/>
          <w:rtl/>
        </w:rPr>
        <w:t>ضعف</w:t>
      </w:r>
      <w:r>
        <w:t xml:space="preserve"> </w:t>
      </w:r>
      <w:r>
        <w:rPr>
          <w:rFonts w:cs="Arial"/>
          <w:rtl/>
        </w:rPr>
        <w:t>ممارسات</w:t>
      </w:r>
      <w:r>
        <w:t xml:space="preserve"> </w:t>
      </w:r>
      <w:r>
        <w:rPr>
          <w:rFonts w:cs="Arial"/>
          <w:rtl/>
        </w:rPr>
        <w:t>إدارة</w:t>
      </w:r>
      <w:r>
        <w:t xml:space="preserve"> </w:t>
      </w:r>
      <w:r>
        <w:rPr>
          <w:rFonts w:cs="Arial"/>
          <w:rtl/>
        </w:rPr>
        <w:t>المخاطر،</w:t>
      </w:r>
      <w:r>
        <w:t xml:space="preserve"> </w:t>
      </w:r>
      <w:r>
        <w:rPr>
          <w:rFonts w:cs="Arial"/>
          <w:rtl/>
        </w:rPr>
        <w:t>مما</w:t>
      </w:r>
      <w:r>
        <w:t xml:space="preserve"> </w:t>
      </w:r>
      <w:r>
        <w:rPr>
          <w:rFonts w:cs="Arial"/>
          <w:rtl/>
        </w:rPr>
        <w:t>يؤدي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تجاوزات</w:t>
      </w:r>
      <w:r>
        <w:t xml:space="preserve"> </w:t>
      </w:r>
      <w:r>
        <w:rPr>
          <w:rFonts w:cs="Arial"/>
          <w:rtl/>
        </w:rPr>
        <w:t>كبيرة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التكلفة</w:t>
      </w:r>
      <w:r>
        <w:t xml:space="preserve"> </w:t>
      </w:r>
      <w:r>
        <w:rPr>
          <w:rFonts w:cs="Arial"/>
          <w:rtl/>
        </w:rPr>
        <w:t>والمدة</w:t>
      </w:r>
      <w:r>
        <w:t xml:space="preserve"> </w:t>
      </w:r>
      <w:r>
        <w:rPr>
          <w:rFonts w:cs="Arial"/>
          <w:rtl/>
        </w:rPr>
        <w:t>الزمنية</w:t>
      </w:r>
      <w:r>
        <w:t xml:space="preserve">. </w:t>
      </w:r>
      <w:r>
        <w:rPr>
          <w:rFonts w:cs="Arial"/>
          <w:rtl/>
        </w:rPr>
        <w:t>وخلصت</w:t>
      </w:r>
      <w:r>
        <w:t xml:space="preserve"> </w:t>
      </w:r>
      <w:r>
        <w:rPr>
          <w:rFonts w:cs="Arial"/>
          <w:rtl/>
        </w:rPr>
        <w:t>الدراسة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أن</w:t>
      </w:r>
      <w:r>
        <w:t xml:space="preserve"> </w:t>
      </w:r>
      <w:r>
        <w:rPr>
          <w:rFonts w:cs="Arial"/>
          <w:rtl/>
        </w:rPr>
        <w:t>دمج</w:t>
      </w:r>
      <w:r>
        <w:t xml:space="preserve"> </w:t>
      </w:r>
      <w:r>
        <w:rPr>
          <w:rFonts w:cs="Arial"/>
          <w:rtl/>
        </w:rPr>
        <w:t>إدارة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جميع</w:t>
      </w:r>
      <w:r>
        <w:t xml:space="preserve"> </w:t>
      </w:r>
      <w:r>
        <w:rPr>
          <w:rFonts w:cs="Arial"/>
          <w:rtl/>
        </w:rPr>
        <w:t>مراحل</w:t>
      </w:r>
      <w:r>
        <w:t xml:space="preserve"> </w:t>
      </w:r>
      <w:r>
        <w:rPr>
          <w:rFonts w:cs="Arial"/>
          <w:rtl/>
        </w:rPr>
        <w:t>المشروع</w:t>
      </w:r>
      <w:r>
        <w:t xml:space="preserve"> </w:t>
      </w:r>
      <w:r>
        <w:rPr>
          <w:rFonts w:cs="Arial"/>
          <w:rtl/>
        </w:rPr>
        <w:t>يعزز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فرص</w:t>
      </w:r>
      <w:r>
        <w:t xml:space="preserve"> </w:t>
      </w:r>
      <w:r>
        <w:rPr>
          <w:rFonts w:cs="Arial"/>
          <w:rtl/>
        </w:rPr>
        <w:t>نجاحه</w:t>
      </w:r>
      <w:r>
        <w:t>.</w:t>
      </w:r>
    </w:p>
    <w:p w:rsidR="00C47A6A" w:rsidRDefault="005772FE" w:rsidP="005772FE">
      <w:pPr>
        <w:bidi/>
      </w:pPr>
      <w:r>
        <w:rPr>
          <w:rFonts w:cs="Arial"/>
          <w:rtl/>
        </w:rPr>
        <w:t>وفي</w:t>
      </w:r>
      <w:r>
        <w:t xml:space="preserve"> </w:t>
      </w:r>
      <w:r>
        <w:rPr>
          <w:rFonts w:cs="Arial"/>
          <w:rtl/>
        </w:rPr>
        <w:t>دراسة</w:t>
      </w:r>
      <w:r>
        <w:t xml:space="preserve"> </w:t>
      </w:r>
      <w:r>
        <w:rPr>
          <w:rFonts w:cs="Arial"/>
          <w:rtl/>
        </w:rPr>
        <w:t>أجراها</w:t>
      </w:r>
      <w:r>
        <w:t xml:space="preserve"> (Turner &amp; Simister, 2020)</w:t>
      </w:r>
      <w:r>
        <w:rPr>
          <w:rFonts w:cs="Arial"/>
          <w:rtl/>
        </w:rPr>
        <w:t>،</w:t>
      </w:r>
      <w:r>
        <w:t xml:space="preserve"> </w:t>
      </w:r>
      <w:r>
        <w:rPr>
          <w:rFonts w:cs="Arial"/>
          <w:rtl/>
        </w:rPr>
        <w:t>تم</w:t>
      </w:r>
      <w:r>
        <w:t xml:space="preserve"> </w:t>
      </w:r>
      <w:r>
        <w:rPr>
          <w:rFonts w:cs="Arial"/>
          <w:rtl/>
        </w:rPr>
        <w:t>تحليل</w:t>
      </w:r>
      <w:r>
        <w:t xml:space="preserve"> </w:t>
      </w:r>
      <w:r>
        <w:rPr>
          <w:rFonts w:cs="Arial"/>
          <w:rtl/>
        </w:rPr>
        <w:t>بيانات</w:t>
      </w:r>
      <w:r>
        <w:t xml:space="preserve"> 50 </w:t>
      </w:r>
      <w:r>
        <w:rPr>
          <w:rFonts w:cs="Arial"/>
          <w:rtl/>
        </w:rPr>
        <w:t>مشروع</w:t>
      </w:r>
      <w:r>
        <w:t xml:space="preserve"> </w:t>
      </w:r>
      <w:r>
        <w:rPr>
          <w:rFonts w:cs="Arial"/>
          <w:rtl/>
        </w:rPr>
        <w:t>بنية</w:t>
      </w:r>
      <w:r>
        <w:t xml:space="preserve"> </w:t>
      </w:r>
      <w:r>
        <w:rPr>
          <w:rFonts w:cs="Arial"/>
          <w:rtl/>
        </w:rPr>
        <w:t>تحتية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أوروبا</w:t>
      </w:r>
      <w:r>
        <w:t xml:space="preserve"> </w:t>
      </w:r>
      <w:r>
        <w:rPr>
          <w:rFonts w:cs="Arial"/>
          <w:rtl/>
        </w:rPr>
        <w:t>وأفريقيا،</w:t>
      </w:r>
      <w:r>
        <w:t xml:space="preserve"> </w:t>
      </w:r>
      <w:r>
        <w:rPr>
          <w:rFonts w:cs="Arial"/>
          <w:rtl/>
        </w:rPr>
        <w:t>ووجد</w:t>
      </w:r>
      <w:r>
        <w:t xml:space="preserve"> </w:t>
      </w:r>
      <w:r>
        <w:rPr>
          <w:rFonts w:cs="Arial"/>
          <w:rtl/>
        </w:rPr>
        <w:t>أن</w:t>
      </w:r>
      <w:r>
        <w:t xml:space="preserve"> </w:t>
      </w:r>
      <w:r>
        <w:rPr>
          <w:rFonts w:cs="Arial"/>
          <w:rtl/>
        </w:rPr>
        <w:t>المؤسسات</w:t>
      </w:r>
      <w:r>
        <w:t xml:space="preserve"> </w:t>
      </w:r>
      <w:r>
        <w:rPr>
          <w:rFonts w:cs="Arial"/>
          <w:rtl/>
        </w:rPr>
        <w:t>التي</w:t>
      </w:r>
      <w:r>
        <w:t xml:space="preserve"> </w:t>
      </w:r>
      <w:r>
        <w:rPr>
          <w:rFonts w:cs="Arial"/>
          <w:rtl/>
        </w:rPr>
        <w:t>تطبق</w:t>
      </w:r>
      <w:r>
        <w:t xml:space="preserve"> </w:t>
      </w:r>
      <w:r>
        <w:rPr>
          <w:rFonts w:cs="Arial"/>
          <w:rtl/>
        </w:rPr>
        <w:t>أسلوبًا</w:t>
      </w:r>
      <w:r>
        <w:t xml:space="preserve"> </w:t>
      </w:r>
      <w:r>
        <w:rPr>
          <w:rFonts w:cs="Arial"/>
          <w:rtl/>
        </w:rPr>
        <w:t>منهجيًا</w:t>
      </w:r>
      <w:r>
        <w:t xml:space="preserve"> </w:t>
      </w:r>
      <w:r>
        <w:rPr>
          <w:rFonts w:cs="Arial"/>
          <w:rtl/>
        </w:rPr>
        <w:t>لإدارة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تحقق</w:t>
      </w:r>
      <w:r>
        <w:t xml:space="preserve"> </w:t>
      </w:r>
      <w:r>
        <w:rPr>
          <w:rFonts w:cs="Arial"/>
          <w:rtl/>
        </w:rPr>
        <w:t>نسبة</w:t>
      </w:r>
      <w:r>
        <w:t xml:space="preserve"> </w:t>
      </w:r>
      <w:r>
        <w:rPr>
          <w:rFonts w:cs="Arial"/>
          <w:rtl/>
        </w:rPr>
        <w:t>أعلى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رضا</w:t>
      </w:r>
      <w:r>
        <w:t xml:space="preserve"> </w:t>
      </w:r>
      <w:r>
        <w:rPr>
          <w:rFonts w:cs="Arial"/>
          <w:rtl/>
        </w:rPr>
        <w:t>العملاء</w:t>
      </w:r>
      <w:r>
        <w:t xml:space="preserve"> </w:t>
      </w:r>
      <w:r>
        <w:rPr>
          <w:rFonts w:cs="Arial"/>
          <w:rtl/>
        </w:rPr>
        <w:t>وتقل</w:t>
      </w:r>
      <w:r>
        <w:t xml:space="preserve"> </w:t>
      </w:r>
      <w:r>
        <w:rPr>
          <w:rFonts w:cs="Arial"/>
          <w:rtl/>
        </w:rPr>
        <w:t>فيها</w:t>
      </w:r>
      <w:r>
        <w:t xml:space="preserve"> </w:t>
      </w:r>
      <w:r>
        <w:rPr>
          <w:rFonts w:cs="Arial"/>
          <w:rtl/>
        </w:rPr>
        <w:t>معدلات</w:t>
      </w:r>
      <w:r>
        <w:t xml:space="preserve"> </w:t>
      </w:r>
      <w:r>
        <w:rPr>
          <w:rFonts w:cs="Arial"/>
          <w:rtl/>
        </w:rPr>
        <w:t>التأخير</w:t>
      </w:r>
      <w:r>
        <w:t xml:space="preserve"> </w:t>
      </w:r>
      <w:r>
        <w:rPr>
          <w:rFonts w:cs="Arial"/>
          <w:rtl/>
        </w:rPr>
        <w:t>والتكلفة</w:t>
      </w:r>
      <w:r>
        <w:t xml:space="preserve"> </w:t>
      </w:r>
      <w:r>
        <w:rPr>
          <w:rFonts w:cs="Arial"/>
          <w:rtl/>
        </w:rPr>
        <w:t>الزائدة</w:t>
      </w:r>
      <w:r>
        <w:t>.</w:t>
      </w:r>
    </w:p>
    <w:p w:rsidR="00C47A6A" w:rsidRDefault="005772FE" w:rsidP="005772FE">
      <w:pPr>
        <w:bidi/>
      </w:pPr>
      <w:r>
        <w:t xml:space="preserve">2.2 </w:t>
      </w:r>
      <w:r>
        <w:rPr>
          <w:rFonts w:cs="Arial"/>
          <w:rtl/>
        </w:rPr>
        <w:t>دراسات</w:t>
      </w:r>
      <w:r>
        <w:t xml:space="preserve"> </w:t>
      </w:r>
      <w:r>
        <w:rPr>
          <w:rFonts w:cs="Arial"/>
          <w:rtl/>
        </w:rPr>
        <w:t>عربية</w:t>
      </w:r>
      <w:r>
        <w:t xml:space="preserve"> </w:t>
      </w:r>
      <w:r>
        <w:rPr>
          <w:rFonts w:cs="Arial"/>
          <w:rtl/>
        </w:rPr>
        <w:t>ومحلية</w:t>
      </w:r>
    </w:p>
    <w:p w:rsidR="00C47A6A" w:rsidRDefault="005772FE" w:rsidP="005772FE">
      <w:pPr>
        <w:bidi/>
      </w:pPr>
      <w:r>
        <w:rPr>
          <w:rFonts w:cs="Arial"/>
          <w:rtl/>
        </w:rPr>
        <w:t>أجرى</w:t>
      </w:r>
      <w:r>
        <w:t xml:space="preserve"> </w:t>
      </w:r>
      <w:r>
        <w:rPr>
          <w:rFonts w:cs="Arial"/>
          <w:rtl/>
        </w:rPr>
        <w:t>الباحث</w:t>
      </w:r>
      <w:r>
        <w:t xml:space="preserve"> (</w:t>
      </w:r>
      <w:r>
        <w:rPr>
          <w:rFonts w:cs="Arial"/>
          <w:rtl/>
        </w:rPr>
        <w:t>العتيبي،</w:t>
      </w:r>
      <w:r>
        <w:t xml:space="preserve"> 2021) </w:t>
      </w:r>
      <w:r>
        <w:rPr>
          <w:rFonts w:cs="Arial"/>
          <w:rtl/>
        </w:rPr>
        <w:t>دراسة</w:t>
      </w:r>
      <w:r>
        <w:t xml:space="preserve"> </w:t>
      </w:r>
      <w:r>
        <w:rPr>
          <w:rFonts w:cs="Arial"/>
          <w:rtl/>
        </w:rPr>
        <w:t>حول</w:t>
      </w:r>
      <w:r>
        <w:t xml:space="preserve"> </w:t>
      </w:r>
      <w:r>
        <w:rPr>
          <w:rFonts w:cs="Arial"/>
          <w:rtl/>
        </w:rPr>
        <w:t>ممارسات</w:t>
      </w:r>
      <w:r>
        <w:t xml:space="preserve"> </w:t>
      </w:r>
      <w:r>
        <w:rPr>
          <w:rFonts w:cs="Arial"/>
          <w:rtl/>
        </w:rPr>
        <w:t>إدارة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مشاريع</w:t>
      </w:r>
      <w:r>
        <w:t xml:space="preserve"> </w:t>
      </w:r>
      <w:r>
        <w:rPr>
          <w:rFonts w:cs="Arial"/>
          <w:rtl/>
        </w:rPr>
        <w:t>البناء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المملكة</w:t>
      </w:r>
      <w:r>
        <w:t xml:space="preserve"> </w:t>
      </w:r>
      <w:r>
        <w:rPr>
          <w:rFonts w:cs="Arial"/>
          <w:rtl/>
        </w:rPr>
        <w:t>العربية</w:t>
      </w:r>
      <w:r>
        <w:t xml:space="preserve"> </w:t>
      </w:r>
      <w:r>
        <w:rPr>
          <w:rFonts w:cs="Arial"/>
          <w:rtl/>
        </w:rPr>
        <w:t>السعودية،</w:t>
      </w:r>
      <w:r>
        <w:t xml:space="preserve"> </w:t>
      </w:r>
      <w:r>
        <w:rPr>
          <w:rFonts w:cs="Arial"/>
          <w:rtl/>
        </w:rPr>
        <w:t>وأشار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أن</w:t>
      </w:r>
      <w:r>
        <w:t xml:space="preserve"> </w:t>
      </w:r>
      <w:r>
        <w:rPr>
          <w:rFonts w:cs="Arial"/>
          <w:rtl/>
        </w:rPr>
        <w:t>من</w:t>
      </w:r>
      <w:r>
        <w:t xml:space="preserve"> </w:t>
      </w:r>
      <w:r>
        <w:rPr>
          <w:rFonts w:cs="Arial"/>
          <w:rtl/>
        </w:rPr>
        <w:t>أبرز</w:t>
      </w:r>
      <w:r>
        <w:t xml:space="preserve"> </w:t>
      </w:r>
      <w:r>
        <w:rPr>
          <w:rFonts w:cs="Arial"/>
          <w:rtl/>
        </w:rPr>
        <w:t>التحديات</w:t>
      </w:r>
      <w:r>
        <w:t xml:space="preserve"> </w:t>
      </w:r>
      <w:r>
        <w:rPr>
          <w:rFonts w:cs="Arial"/>
          <w:rtl/>
        </w:rPr>
        <w:t>التي</w:t>
      </w:r>
      <w:r>
        <w:t xml:space="preserve"> </w:t>
      </w:r>
      <w:r>
        <w:rPr>
          <w:rFonts w:cs="Arial"/>
          <w:rtl/>
        </w:rPr>
        <w:t>تواجهها</w:t>
      </w:r>
      <w:r>
        <w:t xml:space="preserve"> </w:t>
      </w:r>
      <w:r>
        <w:rPr>
          <w:rFonts w:cs="Arial"/>
          <w:rtl/>
        </w:rPr>
        <w:t>تلك</w:t>
      </w:r>
      <w:r>
        <w:t xml:space="preserve"> </w:t>
      </w:r>
      <w:r>
        <w:rPr>
          <w:rFonts w:cs="Arial"/>
          <w:rtl/>
        </w:rPr>
        <w:t>المشاريع</w:t>
      </w:r>
      <w:r>
        <w:t xml:space="preserve"> </w:t>
      </w:r>
      <w:r>
        <w:rPr>
          <w:rFonts w:cs="Arial"/>
          <w:rtl/>
        </w:rPr>
        <w:t>غياب</w:t>
      </w:r>
      <w:r>
        <w:t xml:space="preserve"> </w:t>
      </w:r>
      <w:r>
        <w:rPr>
          <w:rFonts w:cs="Arial"/>
          <w:rtl/>
        </w:rPr>
        <w:t>ثقافة</w:t>
      </w:r>
      <w:r>
        <w:t xml:space="preserve"> </w:t>
      </w:r>
      <w:r>
        <w:rPr>
          <w:rFonts w:cs="Arial"/>
          <w:rtl/>
        </w:rPr>
        <w:t>إدارة</w:t>
      </w:r>
      <w:r>
        <w:t xml:space="preserve"> </w:t>
      </w:r>
      <w:r>
        <w:rPr>
          <w:rFonts w:cs="Arial"/>
          <w:rtl/>
        </w:rPr>
        <w:t>المخاطر،</w:t>
      </w:r>
      <w:r>
        <w:t xml:space="preserve"> </w:t>
      </w:r>
      <w:r>
        <w:rPr>
          <w:rFonts w:cs="Arial"/>
          <w:rtl/>
        </w:rPr>
        <w:t>وضعف</w:t>
      </w:r>
      <w:r>
        <w:t xml:space="preserve"> </w:t>
      </w:r>
      <w:r>
        <w:rPr>
          <w:rFonts w:cs="Arial"/>
          <w:rtl/>
        </w:rPr>
        <w:t>الكفاءات</w:t>
      </w:r>
      <w:r>
        <w:t xml:space="preserve"> </w:t>
      </w:r>
      <w:r>
        <w:rPr>
          <w:rFonts w:cs="Arial"/>
          <w:rtl/>
        </w:rPr>
        <w:t>الفنية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هذا</w:t>
      </w:r>
      <w:r>
        <w:t xml:space="preserve"> </w:t>
      </w:r>
      <w:r>
        <w:rPr>
          <w:rFonts w:cs="Arial"/>
          <w:rtl/>
        </w:rPr>
        <w:t>المجال</w:t>
      </w:r>
      <w:r>
        <w:t xml:space="preserve">. </w:t>
      </w:r>
      <w:r>
        <w:rPr>
          <w:rFonts w:cs="Arial"/>
          <w:rtl/>
        </w:rPr>
        <w:t>وأوصى</w:t>
      </w:r>
      <w:r>
        <w:t xml:space="preserve"> </w:t>
      </w:r>
      <w:r>
        <w:rPr>
          <w:rFonts w:cs="Arial"/>
          <w:rtl/>
        </w:rPr>
        <w:t>بضرورة</w:t>
      </w:r>
      <w:r>
        <w:t xml:space="preserve"> </w:t>
      </w:r>
      <w:r>
        <w:rPr>
          <w:rFonts w:cs="Arial"/>
          <w:rtl/>
        </w:rPr>
        <w:t>بناء</w:t>
      </w:r>
      <w:r>
        <w:t xml:space="preserve"> </w:t>
      </w:r>
      <w:r>
        <w:rPr>
          <w:rFonts w:cs="Arial"/>
          <w:rtl/>
        </w:rPr>
        <w:t>قدرات</w:t>
      </w:r>
      <w:r>
        <w:t xml:space="preserve"> </w:t>
      </w:r>
      <w:r>
        <w:rPr>
          <w:rFonts w:cs="Arial"/>
          <w:rtl/>
        </w:rPr>
        <w:t>مؤسسية</w:t>
      </w:r>
      <w:r>
        <w:t xml:space="preserve"> </w:t>
      </w:r>
      <w:r>
        <w:rPr>
          <w:rFonts w:cs="Arial"/>
          <w:rtl/>
        </w:rPr>
        <w:t>وتعزيز</w:t>
      </w:r>
      <w:r>
        <w:t xml:space="preserve"> </w:t>
      </w:r>
      <w:r>
        <w:rPr>
          <w:rFonts w:cs="Arial"/>
          <w:rtl/>
        </w:rPr>
        <w:t>استخدام</w:t>
      </w:r>
      <w:r>
        <w:t xml:space="preserve"> </w:t>
      </w:r>
      <w:r>
        <w:rPr>
          <w:rFonts w:cs="Arial"/>
          <w:rtl/>
        </w:rPr>
        <w:t>أدوات</w:t>
      </w:r>
      <w:r>
        <w:t xml:space="preserve"> </w:t>
      </w:r>
      <w:r>
        <w:rPr>
          <w:rFonts w:cs="Arial"/>
          <w:rtl/>
        </w:rPr>
        <w:t>تقييم</w:t>
      </w:r>
      <w:r>
        <w:t xml:space="preserve"> </w:t>
      </w:r>
      <w:r>
        <w:rPr>
          <w:rFonts w:cs="Arial"/>
          <w:rtl/>
        </w:rPr>
        <w:t>المخاطر</w:t>
      </w:r>
      <w:r>
        <w:t>.</w:t>
      </w:r>
    </w:p>
    <w:p w:rsidR="00C47A6A" w:rsidRDefault="005772FE" w:rsidP="005772FE">
      <w:pPr>
        <w:bidi/>
      </w:pPr>
      <w:r>
        <w:rPr>
          <w:rFonts w:cs="Arial"/>
          <w:rtl/>
        </w:rPr>
        <w:t>كما</w:t>
      </w:r>
      <w:r>
        <w:t xml:space="preserve"> </w:t>
      </w:r>
      <w:r>
        <w:rPr>
          <w:rFonts w:cs="Arial"/>
          <w:rtl/>
        </w:rPr>
        <w:t>توصلت</w:t>
      </w:r>
      <w:r>
        <w:t xml:space="preserve"> </w:t>
      </w:r>
      <w:r>
        <w:rPr>
          <w:rFonts w:cs="Arial"/>
          <w:rtl/>
        </w:rPr>
        <w:t>دراسة</w:t>
      </w:r>
      <w:r>
        <w:t xml:space="preserve"> (</w:t>
      </w:r>
      <w:r>
        <w:rPr>
          <w:rFonts w:cs="Arial"/>
          <w:rtl/>
        </w:rPr>
        <w:t>الشهري،</w:t>
      </w:r>
      <w:r>
        <w:t xml:space="preserve"> 2022)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أن</w:t>
      </w:r>
      <w:r>
        <w:t xml:space="preserve"> </w:t>
      </w:r>
      <w:r>
        <w:rPr>
          <w:rFonts w:cs="Arial"/>
          <w:rtl/>
        </w:rPr>
        <w:t>مشاريع</w:t>
      </w:r>
      <w:r>
        <w:t xml:space="preserve"> </w:t>
      </w:r>
      <w:r>
        <w:rPr>
          <w:rFonts w:cs="Arial"/>
          <w:rtl/>
        </w:rPr>
        <w:t>البنية</w:t>
      </w:r>
      <w:r>
        <w:t xml:space="preserve"> </w:t>
      </w:r>
      <w:r>
        <w:rPr>
          <w:rFonts w:cs="Arial"/>
          <w:rtl/>
        </w:rPr>
        <w:t>التحتية</w:t>
      </w:r>
      <w:r>
        <w:t xml:space="preserve"> </w:t>
      </w:r>
      <w:r>
        <w:rPr>
          <w:rFonts w:cs="Arial"/>
          <w:rtl/>
        </w:rPr>
        <w:t>التي</w:t>
      </w:r>
      <w:r>
        <w:t xml:space="preserve"> </w:t>
      </w:r>
      <w:r>
        <w:rPr>
          <w:rFonts w:cs="Arial"/>
          <w:rtl/>
        </w:rPr>
        <w:t>استخدمت</w:t>
      </w:r>
      <w:r>
        <w:t xml:space="preserve"> </w:t>
      </w:r>
      <w:r>
        <w:rPr>
          <w:rFonts w:cs="Arial"/>
          <w:rtl/>
        </w:rPr>
        <w:t>أدوات</w:t>
      </w:r>
      <w:r>
        <w:t xml:space="preserve"> </w:t>
      </w:r>
      <w:r>
        <w:rPr>
          <w:rFonts w:cs="Arial"/>
          <w:rtl/>
        </w:rPr>
        <w:t>تحليل</w:t>
      </w:r>
      <w:r>
        <w:t xml:space="preserve"> </w:t>
      </w:r>
      <w:r>
        <w:rPr>
          <w:rFonts w:cs="Arial"/>
          <w:rtl/>
        </w:rPr>
        <w:t>المخاطر،</w:t>
      </w:r>
      <w:r>
        <w:t xml:space="preserve"> </w:t>
      </w:r>
      <w:r>
        <w:rPr>
          <w:rFonts w:cs="Arial"/>
          <w:rtl/>
        </w:rPr>
        <w:t>مثل</w:t>
      </w:r>
      <w:r>
        <w:t xml:space="preserve"> </w:t>
      </w:r>
      <w:r>
        <w:rPr>
          <w:rFonts w:cs="Arial"/>
          <w:rtl/>
        </w:rPr>
        <w:t>مصفوفة</w:t>
      </w:r>
      <w:r>
        <w:t xml:space="preserve"> </w:t>
      </w:r>
      <w:r>
        <w:rPr>
          <w:rFonts w:cs="Arial"/>
          <w:rtl/>
        </w:rPr>
        <w:t>المخاطر</w:t>
      </w:r>
      <w:r>
        <w:t xml:space="preserve"> </w:t>
      </w:r>
      <w:r>
        <w:rPr>
          <w:rFonts w:cs="Arial"/>
          <w:rtl/>
        </w:rPr>
        <w:t>وتحليل</w:t>
      </w:r>
      <w:r>
        <w:t xml:space="preserve"> </w:t>
      </w:r>
      <w:r>
        <w:rPr>
          <w:rFonts w:cs="Arial"/>
          <w:rtl/>
        </w:rPr>
        <w:t>السبب</w:t>
      </w:r>
      <w:r>
        <w:t xml:space="preserve"> </w:t>
      </w:r>
      <w:r>
        <w:rPr>
          <w:rFonts w:cs="Arial"/>
          <w:rtl/>
        </w:rPr>
        <w:t>الجذري،</w:t>
      </w:r>
      <w:r>
        <w:t xml:space="preserve"> </w:t>
      </w:r>
      <w:r>
        <w:rPr>
          <w:rFonts w:cs="Arial"/>
          <w:rtl/>
        </w:rPr>
        <w:t>كانت</w:t>
      </w:r>
      <w:r>
        <w:t xml:space="preserve"> </w:t>
      </w:r>
      <w:r>
        <w:rPr>
          <w:rFonts w:cs="Arial"/>
          <w:rtl/>
        </w:rPr>
        <w:t>أقل</w:t>
      </w:r>
      <w:r>
        <w:t xml:space="preserve"> </w:t>
      </w:r>
      <w:r>
        <w:rPr>
          <w:rFonts w:cs="Arial"/>
          <w:rtl/>
        </w:rPr>
        <w:t>عرضة</w:t>
      </w:r>
      <w:r>
        <w:t xml:space="preserve"> </w:t>
      </w:r>
      <w:r>
        <w:rPr>
          <w:rFonts w:cs="Arial"/>
          <w:rtl/>
        </w:rPr>
        <w:t>للفشل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تحقيق</w:t>
      </w:r>
      <w:r>
        <w:t xml:space="preserve"> </w:t>
      </w:r>
      <w:r>
        <w:rPr>
          <w:rFonts w:cs="Arial"/>
          <w:rtl/>
        </w:rPr>
        <w:t>أهدافها</w:t>
      </w:r>
      <w:r>
        <w:t xml:space="preserve"> </w:t>
      </w:r>
      <w:r>
        <w:rPr>
          <w:rFonts w:cs="Arial"/>
          <w:rtl/>
        </w:rPr>
        <w:t>مقارنة</w:t>
      </w:r>
      <w:r>
        <w:t xml:space="preserve"> </w:t>
      </w:r>
      <w:r>
        <w:rPr>
          <w:rFonts w:cs="Arial"/>
          <w:rtl/>
        </w:rPr>
        <w:t>بالمشاريع</w:t>
      </w:r>
      <w:r>
        <w:t xml:space="preserve"> </w:t>
      </w:r>
      <w:r>
        <w:rPr>
          <w:rFonts w:cs="Arial"/>
          <w:rtl/>
        </w:rPr>
        <w:t>التي</w:t>
      </w:r>
      <w:r>
        <w:t xml:space="preserve"> </w:t>
      </w:r>
      <w:r>
        <w:rPr>
          <w:rFonts w:cs="Arial"/>
          <w:rtl/>
        </w:rPr>
        <w:t>تجاهلت</w:t>
      </w:r>
      <w:r>
        <w:t xml:space="preserve"> </w:t>
      </w:r>
      <w:r>
        <w:rPr>
          <w:rFonts w:cs="Arial"/>
          <w:rtl/>
        </w:rPr>
        <w:t>هذه</w:t>
      </w:r>
      <w:r>
        <w:t xml:space="preserve"> </w:t>
      </w:r>
      <w:r>
        <w:rPr>
          <w:rFonts w:cs="Arial"/>
          <w:rtl/>
        </w:rPr>
        <w:t>الأدوات</w:t>
      </w:r>
      <w:r>
        <w:t>.</w:t>
      </w:r>
    </w:p>
    <w:p w:rsidR="00C47A6A" w:rsidRDefault="005772FE" w:rsidP="005772FE">
      <w:pPr>
        <w:bidi/>
      </w:pPr>
      <w:bookmarkStart w:id="0" w:name="_GoBack"/>
      <w:bookmarkEnd w:id="0"/>
      <w:r>
        <w:t xml:space="preserve">2.3 </w:t>
      </w:r>
      <w:r>
        <w:rPr>
          <w:rFonts w:cs="Arial"/>
          <w:rtl/>
        </w:rPr>
        <w:t>تميّز</w:t>
      </w:r>
      <w:r>
        <w:t xml:space="preserve"> </w:t>
      </w:r>
      <w:r>
        <w:rPr>
          <w:rFonts w:cs="Arial"/>
          <w:rtl/>
        </w:rPr>
        <w:t>الدراسة</w:t>
      </w:r>
      <w:r>
        <w:t xml:space="preserve"> </w:t>
      </w:r>
      <w:r>
        <w:rPr>
          <w:rFonts w:cs="Arial"/>
          <w:rtl/>
        </w:rPr>
        <w:t>الحالية</w:t>
      </w:r>
    </w:p>
    <w:p w:rsidR="00C47A6A" w:rsidRDefault="005772FE" w:rsidP="005772FE">
      <w:pPr>
        <w:bidi/>
      </w:pPr>
      <w:r>
        <w:rPr>
          <w:rFonts w:cs="Arial"/>
          <w:rtl/>
        </w:rPr>
        <w:t>تتميز</w:t>
      </w:r>
      <w:r>
        <w:t xml:space="preserve"> </w:t>
      </w:r>
      <w:r>
        <w:rPr>
          <w:rFonts w:cs="Arial"/>
          <w:rtl/>
        </w:rPr>
        <w:t>هذه</w:t>
      </w:r>
      <w:r>
        <w:t xml:space="preserve"> </w:t>
      </w:r>
      <w:r>
        <w:rPr>
          <w:rFonts w:cs="Arial"/>
          <w:rtl/>
        </w:rPr>
        <w:t>الدراسة</w:t>
      </w:r>
      <w:r>
        <w:t xml:space="preserve"> </w:t>
      </w:r>
      <w:r>
        <w:rPr>
          <w:rFonts w:cs="Arial"/>
          <w:rtl/>
        </w:rPr>
        <w:t>بأنها</w:t>
      </w:r>
      <w:r>
        <w:t xml:space="preserve"> </w:t>
      </w:r>
      <w:r>
        <w:rPr>
          <w:rFonts w:cs="Arial"/>
          <w:rtl/>
        </w:rPr>
        <w:t>تركز</w:t>
      </w:r>
      <w:r>
        <w:t xml:space="preserve"> </w:t>
      </w:r>
      <w:r>
        <w:rPr>
          <w:rFonts w:cs="Arial"/>
          <w:rtl/>
        </w:rPr>
        <w:t>بشكل</w:t>
      </w:r>
      <w:r>
        <w:t xml:space="preserve"> </w:t>
      </w:r>
      <w:r>
        <w:rPr>
          <w:rFonts w:cs="Arial"/>
          <w:rtl/>
        </w:rPr>
        <w:t>محدد</w:t>
      </w:r>
      <w:r>
        <w:t xml:space="preserve"> </w:t>
      </w:r>
      <w:r>
        <w:rPr>
          <w:rFonts w:cs="Arial"/>
          <w:rtl/>
        </w:rPr>
        <w:t>على</w:t>
      </w:r>
      <w:r>
        <w:t xml:space="preserve"> **</w:t>
      </w:r>
      <w:r>
        <w:rPr>
          <w:rFonts w:cs="Arial"/>
          <w:rtl/>
        </w:rPr>
        <w:t>قطاع</w:t>
      </w:r>
      <w:r>
        <w:t xml:space="preserve"> </w:t>
      </w:r>
      <w:r>
        <w:rPr>
          <w:rFonts w:cs="Arial"/>
          <w:rtl/>
        </w:rPr>
        <w:t>البنية</w:t>
      </w:r>
      <w:r>
        <w:t xml:space="preserve"> </w:t>
      </w:r>
      <w:r>
        <w:rPr>
          <w:rFonts w:cs="Arial"/>
          <w:rtl/>
        </w:rPr>
        <w:t>التحتية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المملكة</w:t>
      </w:r>
      <w:r>
        <w:t xml:space="preserve"> </w:t>
      </w:r>
      <w:r>
        <w:rPr>
          <w:rFonts w:cs="Arial"/>
          <w:rtl/>
        </w:rPr>
        <w:t>العربية</w:t>
      </w:r>
      <w:r>
        <w:t xml:space="preserve"> </w:t>
      </w:r>
      <w:r>
        <w:rPr>
          <w:rFonts w:cs="Arial"/>
          <w:rtl/>
        </w:rPr>
        <w:t>السعودية</w:t>
      </w:r>
      <w:r>
        <w:t>**</w:t>
      </w:r>
      <w:r>
        <w:rPr>
          <w:rFonts w:cs="Arial"/>
          <w:rtl/>
        </w:rPr>
        <w:t>،</w:t>
      </w:r>
      <w:r>
        <w:t xml:space="preserve"> </w:t>
      </w:r>
      <w:r>
        <w:rPr>
          <w:rFonts w:cs="Arial"/>
          <w:rtl/>
        </w:rPr>
        <w:t>وباستخدام</w:t>
      </w:r>
      <w:r>
        <w:t xml:space="preserve"> **</w:t>
      </w:r>
      <w:r>
        <w:rPr>
          <w:rFonts w:cs="Arial"/>
          <w:rtl/>
        </w:rPr>
        <w:t>منهج</w:t>
      </w:r>
      <w:r>
        <w:t xml:space="preserve"> </w:t>
      </w:r>
      <w:r>
        <w:rPr>
          <w:rFonts w:cs="Arial"/>
          <w:rtl/>
        </w:rPr>
        <w:t>دراسة</w:t>
      </w:r>
      <w:r>
        <w:t xml:space="preserve"> </w:t>
      </w:r>
      <w:r>
        <w:rPr>
          <w:rFonts w:cs="Arial"/>
          <w:rtl/>
        </w:rPr>
        <w:t>الحالة</w:t>
      </w:r>
      <w:r>
        <w:t xml:space="preserve">** </w:t>
      </w:r>
      <w:r>
        <w:rPr>
          <w:rFonts w:cs="Arial"/>
          <w:rtl/>
        </w:rPr>
        <w:t>لتقديم</w:t>
      </w:r>
      <w:r>
        <w:t xml:space="preserve"> </w:t>
      </w:r>
      <w:r>
        <w:rPr>
          <w:rFonts w:cs="Arial"/>
          <w:rtl/>
        </w:rPr>
        <w:t>تحليل</w:t>
      </w:r>
      <w:r>
        <w:t xml:space="preserve"> </w:t>
      </w:r>
      <w:r>
        <w:rPr>
          <w:rFonts w:cs="Arial"/>
          <w:rtl/>
        </w:rPr>
        <w:t>تطبيقي</w:t>
      </w:r>
      <w:r>
        <w:t xml:space="preserve"> </w:t>
      </w:r>
      <w:r>
        <w:rPr>
          <w:rFonts w:cs="Arial"/>
          <w:rtl/>
        </w:rPr>
        <w:t>يربط</w:t>
      </w:r>
      <w:r>
        <w:t xml:space="preserve"> </w:t>
      </w:r>
      <w:r>
        <w:rPr>
          <w:rFonts w:cs="Arial"/>
          <w:rtl/>
        </w:rPr>
        <w:t>بين</w:t>
      </w:r>
      <w:r>
        <w:t xml:space="preserve"> </w:t>
      </w:r>
      <w:r>
        <w:rPr>
          <w:rFonts w:cs="Arial"/>
          <w:rtl/>
        </w:rPr>
        <w:t>النظريات</w:t>
      </w:r>
      <w:r>
        <w:t xml:space="preserve"> </w:t>
      </w:r>
      <w:r>
        <w:rPr>
          <w:rFonts w:cs="Arial"/>
          <w:rtl/>
        </w:rPr>
        <w:t>والممارسات</w:t>
      </w:r>
      <w:r>
        <w:t xml:space="preserve"> </w:t>
      </w:r>
      <w:r>
        <w:rPr>
          <w:rFonts w:cs="Arial"/>
          <w:rtl/>
        </w:rPr>
        <w:t>الفعلية</w:t>
      </w:r>
      <w:r>
        <w:t xml:space="preserve">. </w:t>
      </w:r>
      <w:r>
        <w:rPr>
          <w:rFonts w:cs="Arial"/>
          <w:rtl/>
        </w:rPr>
        <w:t>كما</w:t>
      </w:r>
      <w:r>
        <w:t xml:space="preserve"> </w:t>
      </w:r>
      <w:r>
        <w:rPr>
          <w:rFonts w:cs="Arial"/>
          <w:rtl/>
        </w:rPr>
        <w:t>أنها</w:t>
      </w:r>
      <w:r>
        <w:t xml:space="preserve"> </w:t>
      </w:r>
      <w:r>
        <w:rPr>
          <w:rFonts w:cs="Arial"/>
          <w:rtl/>
        </w:rPr>
        <w:t>تسعى</w:t>
      </w:r>
      <w:r>
        <w:t xml:space="preserve"> </w:t>
      </w:r>
      <w:r>
        <w:rPr>
          <w:rFonts w:cs="Arial"/>
          <w:rtl/>
        </w:rPr>
        <w:t>إلى</w:t>
      </w:r>
      <w:r>
        <w:t xml:space="preserve"> </w:t>
      </w:r>
      <w:r>
        <w:rPr>
          <w:rFonts w:cs="Arial"/>
          <w:rtl/>
        </w:rPr>
        <w:t>سد</w:t>
      </w:r>
      <w:r>
        <w:t xml:space="preserve"> </w:t>
      </w:r>
      <w:r>
        <w:rPr>
          <w:rFonts w:cs="Arial"/>
          <w:rtl/>
        </w:rPr>
        <w:t>الفجوة</w:t>
      </w:r>
      <w:r>
        <w:t xml:space="preserve"> </w:t>
      </w:r>
      <w:r>
        <w:rPr>
          <w:rFonts w:cs="Arial"/>
          <w:rtl/>
        </w:rPr>
        <w:t>بين</w:t>
      </w:r>
      <w:r>
        <w:t xml:space="preserve"> </w:t>
      </w:r>
      <w:r>
        <w:rPr>
          <w:rFonts w:cs="Arial"/>
          <w:rtl/>
        </w:rPr>
        <w:t>الدراسات</w:t>
      </w:r>
      <w:r>
        <w:t xml:space="preserve"> </w:t>
      </w:r>
      <w:r>
        <w:rPr>
          <w:rFonts w:cs="Arial"/>
          <w:rtl/>
        </w:rPr>
        <w:t>النظرية</w:t>
      </w:r>
      <w:r>
        <w:t xml:space="preserve"> </w:t>
      </w:r>
      <w:r>
        <w:rPr>
          <w:rFonts w:cs="Arial"/>
          <w:rtl/>
        </w:rPr>
        <w:t>والتطبيق</w:t>
      </w:r>
      <w:r>
        <w:t xml:space="preserve"> </w:t>
      </w:r>
      <w:r>
        <w:rPr>
          <w:rFonts w:cs="Arial"/>
          <w:rtl/>
        </w:rPr>
        <w:t>العملي،</w:t>
      </w:r>
      <w:r>
        <w:t xml:space="preserve"> </w:t>
      </w:r>
      <w:r>
        <w:rPr>
          <w:rFonts w:cs="Arial"/>
          <w:rtl/>
        </w:rPr>
        <w:t>وتقديم</w:t>
      </w:r>
      <w:r>
        <w:t xml:space="preserve"> </w:t>
      </w:r>
      <w:r>
        <w:rPr>
          <w:rFonts w:cs="Arial"/>
          <w:rtl/>
        </w:rPr>
        <w:t>توصيات</w:t>
      </w:r>
      <w:r>
        <w:t xml:space="preserve"> </w:t>
      </w:r>
      <w:r>
        <w:rPr>
          <w:rFonts w:cs="Arial"/>
          <w:rtl/>
        </w:rPr>
        <w:t>موجهة</w:t>
      </w:r>
      <w:r>
        <w:t xml:space="preserve"> </w:t>
      </w:r>
      <w:r>
        <w:rPr>
          <w:rFonts w:cs="Arial"/>
          <w:rtl/>
        </w:rPr>
        <w:t>لصناع</w:t>
      </w:r>
      <w:r>
        <w:t xml:space="preserve"> </w:t>
      </w:r>
      <w:r>
        <w:rPr>
          <w:rFonts w:cs="Arial"/>
          <w:rtl/>
        </w:rPr>
        <w:t>القرار</w:t>
      </w:r>
      <w:r>
        <w:t xml:space="preserve"> </w:t>
      </w:r>
      <w:r>
        <w:rPr>
          <w:rFonts w:cs="Arial"/>
          <w:rtl/>
        </w:rPr>
        <w:t>في</w:t>
      </w:r>
      <w:r>
        <w:t xml:space="preserve"> </w:t>
      </w:r>
      <w:r>
        <w:rPr>
          <w:rFonts w:cs="Arial"/>
          <w:rtl/>
        </w:rPr>
        <w:t>هذا</w:t>
      </w:r>
      <w:r>
        <w:t xml:space="preserve"> </w:t>
      </w:r>
      <w:r>
        <w:rPr>
          <w:rFonts w:cs="Arial"/>
          <w:rtl/>
        </w:rPr>
        <w:t>القطاع</w:t>
      </w:r>
      <w:r>
        <w:t xml:space="preserve"> </w:t>
      </w:r>
      <w:r>
        <w:rPr>
          <w:rFonts w:cs="Arial"/>
          <w:rtl/>
        </w:rPr>
        <w:t>الحيوي</w:t>
      </w:r>
      <w:r>
        <w:t>.</w:t>
      </w:r>
    </w:p>
    <w:p w:rsidR="00C47A6A" w:rsidRPr="005772FE" w:rsidRDefault="00C47A6A"/>
    <w:sectPr w:rsidR="00C47A6A" w:rsidRPr="005772F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772FE"/>
    <w:rsid w:val="00AA1D8D"/>
    <w:rsid w:val="00B47730"/>
    <w:rsid w:val="00C47A6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eastAsia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eastAsia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FA93327-F507-406E-89F8-3C7922C80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hp</cp:lastModifiedBy>
  <cp:revision>2</cp:revision>
  <dcterms:created xsi:type="dcterms:W3CDTF">2025-05-09T19:43:00Z</dcterms:created>
  <dcterms:modified xsi:type="dcterms:W3CDTF">2025-05-09T19:43:00Z</dcterms:modified>
</cp:coreProperties>
</file>