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6929650" w:rsidR="008239B5" w:rsidRDefault="00EB387B" w:rsidP="00EB387B">
      <w:pPr>
        <w:rPr>
          <w:rtl/>
        </w:rPr>
      </w:pPr>
      <w:r>
        <w:t xml:space="preserve">Leader Name: </w:t>
      </w:r>
      <w:r w:rsidR="0019346E">
        <w:rPr>
          <w:rFonts w:hint="cs"/>
          <w:rtl/>
        </w:rPr>
        <w:t>حسين الزاهراني</w:t>
      </w:r>
    </w:p>
    <w:p w14:paraId="109D282C" w14:textId="77777777" w:rsidR="0019346E" w:rsidRDefault="0019346E" w:rsidP="00EB387B">
      <w:pPr>
        <w:rPr>
          <w:b/>
          <w:bCs/>
          <w:rtl/>
        </w:rPr>
      </w:pP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1025310" w:rsidR="008239B5" w:rsidRDefault="0019346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13950FF" w:rsidR="008239B5" w:rsidRDefault="0019346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EE52BB7" w:rsidR="008239B5" w:rsidRDefault="0019346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8239B5" w:rsidRDefault="008239B5" w:rsidP="00AD60A7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CF791CC" w:rsidR="008239B5" w:rsidRDefault="0019346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1B2615C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634E0247" w:rsidR="008239B5" w:rsidRDefault="00986ECA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2D5A2FA" w14:textId="4B97F3D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F389499" w:rsidR="008239B5" w:rsidRDefault="0019346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8239B5" w:rsidRDefault="008239B5" w:rsidP="00AD60A7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2AB2735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6EFD336F" w:rsidR="008239B5" w:rsidRDefault="0019346E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E508EC9" w14:textId="1DEE5DFD" w:rsidR="008239B5" w:rsidRDefault="008239B5" w:rsidP="00AD60A7">
            <w:pPr>
              <w:jc w:val="center"/>
            </w:pPr>
          </w:p>
        </w:tc>
      </w:tr>
      <w:tr w:rsidR="00AD60A7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89BFF56" w:rsidR="00AD60A7" w:rsidRDefault="0019346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AD60A7" w:rsidRDefault="00AD60A7">
            <w:pPr>
              <w:jc w:val="center"/>
            </w:pPr>
          </w:p>
        </w:tc>
      </w:tr>
      <w:tr w:rsidR="00AD60A7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639F3D3D" w:rsidR="00AD60A7" w:rsidRDefault="0019346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AD60A7" w:rsidRDefault="00AD60A7">
            <w:pPr>
              <w:jc w:val="center"/>
            </w:pPr>
          </w:p>
        </w:tc>
      </w:tr>
      <w:tr w:rsidR="00AD60A7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7B0BD5B8" w:rsidR="00AD60A7" w:rsidRDefault="0019346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AD60A7" w:rsidRDefault="00AD60A7">
            <w:pPr>
              <w:jc w:val="center"/>
            </w:pPr>
          </w:p>
        </w:tc>
      </w:tr>
      <w:tr w:rsidR="00AD60A7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10130044" w:rsidR="00AD60A7" w:rsidRDefault="0019346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AD60A7" w:rsidRDefault="00AD60A7">
            <w:pPr>
              <w:jc w:val="center"/>
            </w:pPr>
          </w:p>
        </w:tc>
      </w:tr>
      <w:tr w:rsidR="00AD60A7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3FDE407" w:rsidR="00AD60A7" w:rsidRDefault="0019346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AD60A7" w:rsidRDefault="00AD60A7">
            <w:pPr>
              <w:jc w:val="center"/>
            </w:pPr>
          </w:p>
        </w:tc>
      </w:tr>
      <w:tr w:rsidR="00AD60A7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E21CAA3" w:rsidR="00AD60A7" w:rsidRDefault="0019346E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AD60A7" w:rsidRDefault="00AD60A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9D03D7A" w14:textId="723785E8" w:rsidR="004511B0" w:rsidRPr="004511B0" w:rsidRDefault="004511B0" w:rsidP="004511B0">
            <w:pPr>
              <w:bidi/>
              <w:rPr>
                <w:rStyle w:val="Strong"/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</w:pPr>
            <w:r w:rsidRPr="004511B0">
              <w:rPr>
                <w:rStyle w:val="Strong"/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توصيات للتطوير </w:t>
            </w:r>
            <w:r w:rsidRPr="004511B0">
              <w:rPr>
                <w:rStyle w:val="Strong"/>
                <w:rFonts w:ascii="Segoe UI" w:eastAsia="Times New Roman" w:hAnsi="Segoe UI" w:cs="Segoe UI" w:hint="cs"/>
                <w:color w:val="0F1115"/>
                <w:sz w:val="24"/>
                <w:szCs w:val="24"/>
                <w:rtl/>
              </w:rPr>
              <w:t>:</w:t>
            </w:r>
          </w:p>
          <w:p w14:paraId="498A6208" w14:textId="771DBFEA" w:rsidR="004511B0" w:rsidRDefault="004511B0" w:rsidP="004511B0">
            <w:pPr>
              <w:pStyle w:val="ds-markdown-paragraph"/>
              <w:numPr>
                <w:ilvl w:val="0"/>
                <w:numId w:val="4"/>
              </w:numPr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0F1115"/>
              </w:rPr>
            </w:pPr>
            <w:r>
              <w:rPr>
                <w:rStyle w:val="Strong"/>
                <w:rFonts w:ascii="Segoe UI" w:hAnsi="Segoe UI" w:cs="Segoe UI"/>
                <w:color w:val="0F1115"/>
                <w:rtl/>
              </w:rPr>
              <w:t>تعزيز الإطار النظري</w:t>
            </w:r>
            <w:r>
              <w:rPr>
                <w:rStyle w:val="Strong"/>
                <w:rFonts w:ascii="Segoe UI" w:hAnsi="Segoe UI" w:cs="Segoe UI"/>
                <w:color w:val="0F1115"/>
              </w:rPr>
              <w:t>:</w:t>
            </w:r>
            <w:r>
              <w:rPr>
                <w:rFonts w:ascii="Segoe UI" w:hAnsi="Segoe UI" w:cs="Segoe UI"/>
                <w:color w:val="0F1115"/>
              </w:rPr>
              <w:t> </w:t>
            </w:r>
            <w:r>
              <w:rPr>
                <w:rFonts w:ascii="Segoe UI" w:hAnsi="Segoe UI" w:cs="Segoe UI"/>
                <w:color w:val="0F1115"/>
                <w:rtl/>
              </w:rPr>
              <w:t>يمكن إدراج نموذج نظري</w:t>
            </w:r>
            <w:r>
              <w:rPr>
                <w:rFonts w:ascii="Segoe UI" w:hAnsi="Segoe UI" w:cs="Segoe UI"/>
                <w:color w:val="0F1115"/>
              </w:rPr>
              <w:t xml:space="preserve"> (Conceptual Framework) </w:t>
            </w:r>
            <w:r>
              <w:rPr>
                <w:rFonts w:ascii="Segoe UI" w:hAnsi="Segoe UI" w:cs="Segoe UI"/>
                <w:color w:val="0F1115"/>
                <w:rtl/>
              </w:rPr>
              <w:t>يصور العلاقة بين متغيرات الدراسة وأبعادها، مما يزيد من الوضوح</w:t>
            </w:r>
            <w:r>
              <w:rPr>
                <w:rFonts w:ascii="Segoe UI" w:hAnsi="Segoe UI" w:cs="Segoe UI"/>
                <w:color w:val="0F1115"/>
              </w:rPr>
              <w:t>.</w:t>
            </w:r>
          </w:p>
          <w:p w14:paraId="5CDF9C8E" w14:textId="77777777" w:rsidR="004511B0" w:rsidRDefault="004511B0" w:rsidP="004511B0">
            <w:pPr>
              <w:pStyle w:val="ds-markdown-paragraph"/>
              <w:numPr>
                <w:ilvl w:val="0"/>
                <w:numId w:val="4"/>
              </w:numPr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0F1115"/>
              </w:rPr>
            </w:pPr>
            <w:r>
              <w:rPr>
                <w:rStyle w:val="Strong"/>
                <w:rFonts w:ascii="Segoe UI" w:hAnsi="Segoe UI" w:cs="Segoe UI"/>
                <w:color w:val="0F1115"/>
                <w:rtl/>
              </w:rPr>
              <w:t>تعزيز قسم الدراسات السابقة</w:t>
            </w:r>
            <w:r>
              <w:rPr>
                <w:rStyle w:val="Strong"/>
                <w:rFonts w:ascii="Segoe UI" w:hAnsi="Segoe UI" w:cs="Segoe UI"/>
                <w:color w:val="0F1115"/>
              </w:rPr>
              <w:t>:</w:t>
            </w:r>
            <w:r>
              <w:rPr>
                <w:rFonts w:ascii="Segoe UI" w:hAnsi="Segoe UI" w:cs="Segoe UI"/>
                <w:color w:val="0F1115"/>
              </w:rPr>
              <w:t> </w:t>
            </w:r>
            <w:r>
              <w:rPr>
                <w:rFonts w:ascii="Segoe UI" w:hAnsi="Segoe UI" w:cs="Segoe UI"/>
                <w:color w:val="0F1115"/>
                <w:rtl/>
              </w:rPr>
              <w:t>إضافة تحليل نقدي مقارن للدراسات بدلاً من الاكتفاء بسردها</w:t>
            </w:r>
            <w:r>
              <w:rPr>
                <w:rFonts w:ascii="Segoe UI" w:hAnsi="Segoe UI" w:cs="Segoe UI"/>
                <w:color w:val="0F1115"/>
              </w:rPr>
              <w:t>.</w:t>
            </w:r>
          </w:p>
          <w:p w14:paraId="0985D0A7" w14:textId="736DCAD7" w:rsidR="004511B0" w:rsidRDefault="004511B0" w:rsidP="004511B0">
            <w:pPr>
              <w:pStyle w:val="ds-markdown-paragraph"/>
              <w:numPr>
                <w:ilvl w:val="0"/>
                <w:numId w:val="4"/>
              </w:numPr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0F1115"/>
              </w:rPr>
            </w:pPr>
            <w:r>
              <w:rPr>
                <w:rStyle w:val="Strong"/>
                <w:rFonts w:ascii="Segoe UI" w:hAnsi="Segoe UI" w:cs="Segoe UI"/>
                <w:color w:val="0F1115"/>
                <w:rtl/>
              </w:rPr>
              <w:t>توضيح حدود الدراسة</w:t>
            </w:r>
            <w:r>
              <w:rPr>
                <w:rStyle w:val="Strong"/>
                <w:rFonts w:ascii="Segoe UI" w:hAnsi="Segoe UI" w:cs="Segoe UI"/>
                <w:color w:val="0F1115"/>
              </w:rPr>
              <w:t>:</w:t>
            </w:r>
            <w:r>
              <w:rPr>
                <w:rFonts w:ascii="Segoe UI" w:hAnsi="Segoe UI" w:cs="Segoe UI"/>
                <w:color w:val="0F1115"/>
              </w:rPr>
              <w:t> </w:t>
            </w:r>
            <w:r>
              <w:rPr>
                <w:rFonts w:ascii="Segoe UI" w:hAnsi="Segoe UI" w:cs="Segoe UI"/>
                <w:color w:val="0F1115"/>
                <w:rtl/>
              </w:rPr>
              <w:t>توضيح حدود العينة البشرية وتأثيرها على التعميم</w:t>
            </w:r>
            <w:r>
              <w:rPr>
                <w:rFonts w:ascii="Segoe UI" w:hAnsi="Segoe UI" w:cs="Segoe UI"/>
                <w:color w:val="0F1115"/>
              </w:rPr>
              <w:t>.</w:t>
            </w:r>
          </w:p>
          <w:p w14:paraId="560B8CAB" w14:textId="72897070" w:rsidR="003E62BF" w:rsidRDefault="003E62BF" w:rsidP="003E62BF">
            <w:pPr>
              <w:pStyle w:val="ds-markdown-paragraph"/>
              <w:numPr>
                <w:ilvl w:val="0"/>
                <w:numId w:val="4"/>
              </w:numPr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0F1115"/>
              </w:rPr>
            </w:pPr>
            <w:r w:rsidRPr="003E62BF">
              <w:rPr>
                <w:rFonts w:ascii="Segoe UI" w:hAnsi="Segoe UI" w:cs="Segoe UI"/>
                <w:b/>
                <w:bCs/>
                <w:color w:val="0F1115"/>
                <w:rtl/>
              </w:rPr>
              <w:t>اللغة</w:t>
            </w:r>
            <w:r w:rsidRPr="003E62BF">
              <w:rPr>
                <w:rFonts w:ascii="Segoe UI" w:hAnsi="Segoe UI" w:cs="Segoe UI"/>
                <w:b/>
                <w:bCs/>
                <w:color w:val="0F1115"/>
              </w:rPr>
              <w:t>:</w:t>
            </w:r>
            <w:r w:rsidRPr="003E62BF">
              <w:rPr>
                <w:rFonts w:ascii="Segoe UI" w:hAnsi="Segoe UI" w:cs="Segoe UI"/>
                <w:color w:val="0F1115"/>
              </w:rPr>
              <w:t> </w:t>
            </w:r>
            <w:r w:rsidRPr="003E62BF">
              <w:rPr>
                <w:rFonts w:ascii="Segoe UI" w:hAnsi="Segoe UI" w:cs="Segoe UI"/>
                <w:color w:val="0F1115"/>
                <w:rtl/>
              </w:rPr>
              <w:t>هناك بعض الأخطاء اللغوية البسيطة التي تحتاج للتنقيح</w:t>
            </w:r>
          </w:p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31469"/>
    <w:multiLevelType w:val="multilevel"/>
    <w:tmpl w:val="87DED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6C5A2C"/>
    <w:multiLevelType w:val="multilevel"/>
    <w:tmpl w:val="1FC4E9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93DA1"/>
    <w:multiLevelType w:val="multilevel"/>
    <w:tmpl w:val="200A7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9346E"/>
    <w:rsid w:val="001C1BA3"/>
    <w:rsid w:val="002E578B"/>
    <w:rsid w:val="003E62BF"/>
    <w:rsid w:val="004511B0"/>
    <w:rsid w:val="004E21BE"/>
    <w:rsid w:val="008239B5"/>
    <w:rsid w:val="008D7A2A"/>
    <w:rsid w:val="00986EC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193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195">
    <w:name w:val="citation-195"/>
    <w:basedOn w:val="DefaultParagraphFont"/>
    <w:rsid w:val="0019346E"/>
  </w:style>
  <w:style w:type="character" w:customStyle="1" w:styleId="citation-194">
    <w:name w:val="citation-194"/>
    <w:basedOn w:val="DefaultParagraphFont"/>
    <w:rsid w:val="0019346E"/>
  </w:style>
  <w:style w:type="character" w:customStyle="1" w:styleId="citation-193">
    <w:name w:val="citation-193"/>
    <w:basedOn w:val="DefaultParagraphFont"/>
    <w:rsid w:val="0019346E"/>
  </w:style>
  <w:style w:type="paragraph" w:customStyle="1" w:styleId="ds-markdown-paragraph">
    <w:name w:val="ds-markdown-paragraph"/>
    <w:basedOn w:val="Normal"/>
    <w:rsid w:val="00451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11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6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2025-11-20T21:54:00Z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