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CE8DE" w14:textId="77777777" w:rsidR="006C3906" w:rsidRPr="000F7D1C" w:rsidRDefault="006C3906" w:rsidP="00084C04">
      <w:pPr>
        <w:bidi/>
        <w:jc w:val="both"/>
        <w:rPr>
          <w:rFonts w:ascii="Sakkal Majalla" w:hAnsi="Sakkal Majalla" w:cs="Sakkal Majalla"/>
          <w:b/>
          <w:bCs/>
          <w:color w:val="1E4C77"/>
          <w:sz w:val="32"/>
          <w:szCs w:val="32"/>
          <w:rtl/>
        </w:rPr>
      </w:pPr>
    </w:p>
    <w:p w14:paraId="5454515E" w14:textId="77777777" w:rsidR="006C3906" w:rsidRPr="000F7D1C" w:rsidRDefault="006C3906" w:rsidP="00790AF7">
      <w:pPr>
        <w:bidi/>
        <w:jc w:val="center"/>
        <w:rPr>
          <w:rFonts w:ascii="Sakkal Majalla" w:hAnsi="Sakkal Majalla" w:cs="Sakkal Majalla"/>
          <w:b/>
          <w:bCs/>
          <w:color w:val="1E4C77"/>
          <w:sz w:val="32"/>
          <w:szCs w:val="32"/>
          <w:rtl/>
        </w:rPr>
      </w:pPr>
    </w:p>
    <w:p w14:paraId="6EF4F08E" w14:textId="77777777" w:rsidR="006C3906" w:rsidRPr="000F7D1C" w:rsidRDefault="006C3906" w:rsidP="00790AF7">
      <w:pPr>
        <w:bidi/>
        <w:jc w:val="center"/>
        <w:rPr>
          <w:rFonts w:ascii="Sakkal Majalla" w:hAnsi="Sakkal Majalla" w:cs="Sakkal Majalla"/>
          <w:b/>
          <w:bCs/>
          <w:color w:val="1E4C77"/>
          <w:sz w:val="32"/>
          <w:szCs w:val="32"/>
          <w:rtl/>
        </w:rPr>
      </w:pPr>
    </w:p>
    <w:p w14:paraId="52E38581" w14:textId="54056B5F" w:rsidR="006C3906" w:rsidRPr="00790AF7" w:rsidRDefault="006C3906" w:rsidP="00790AF7">
      <w:pPr>
        <w:bidi/>
        <w:jc w:val="center"/>
        <w:rPr>
          <w:rFonts w:ascii="Sakkal Majalla" w:hAnsi="Sakkal Majalla" w:cs="Sakkal Majalla"/>
          <w:sz w:val="36"/>
          <w:szCs w:val="36"/>
        </w:rPr>
      </w:pPr>
      <w:r w:rsidRPr="00790AF7">
        <w:rPr>
          <w:rFonts w:ascii="Sakkal Majalla" w:hAnsi="Sakkal Majalla" w:cs="Sakkal Majalla" w:hint="cs"/>
          <w:b/>
          <w:bCs/>
          <w:color w:val="1E4C77"/>
          <w:sz w:val="36"/>
          <w:szCs w:val="36"/>
        </w:rPr>
        <w:t>دور التسويق الرقمي في تشكيل قرار العملاء بشراء العقار السكني في السعودية: دراسة ميدانية</w:t>
      </w:r>
    </w:p>
    <w:p w14:paraId="2DEFAB92" w14:textId="77777777" w:rsidR="006C3906" w:rsidRPr="000F7D1C" w:rsidRDefault="006C3906" w:rsidP="00790AF7">
      <w:pPr>
        <w:jc w:val="center"/>
        <w:rPr>
          <w:rFonts w:ascii="Sakkal Majalla" w:hAnsi="Sakkal Majalla" w:cs="Sakkal Majalla"/>
          <w:rtl/>
        </w:rPr>
      </w:pPr>
    </w:p>
    <w:p w14:paraId="35E66BFA" w14:textId="77777777" w:rsidR="00867C82" w:rsidRPr="00790AF7" w:rsidRDefault="00867C82" w:rsidP="00790AF7">
      <w:pPr>
        <w:jc w:val="center"/>
        <w:rPr>
          <w:rFonts w:ascii="Sakkal Majalla" w:hAnsi="Sakkal Majalla" w:cs="Sakkal Majalla"/>
          <w:b/>
          <w:bCs/>
          <w:color w:val="1E4C77"/>
          <w:sz w:val="36"/>
          <w:szCs w:val="36"/>
        </w:rPr>
      </w:pPr>
      <w:r w:rsidRPr="00790AF7">
        <w:rPr>
          <w:rFonts w:ascii="Sakkal Majalla" w:hAnsi="Sakkal Majalla" w:cs="Sakkal Majalla" w:hint="cs"/>
          <w:b/>
          <w:bCs/>
          <w:color w:val="1E4C77"/>
          <w:sz w:val="36"/>
          <w:szCs w:val="36"/>
        </w:rPr>
        <w:t>The Role of Digital Marketing in Shaping Customers' Decisions to Purchase Residential Property in Saudi Arabia: A Field Study</w:t>
      </w:r>
    </w:p>
    <w:p w14:paraId="6EA80651" w14:textId="77777777" w:rsidR="006C3906" w:rsidRPr="000F7D1C" w:rsidRDefault="006C3906" w:rsidP="00790AF7">
      <w:pPr>
        <w:jc w:val="center"/>
        <w:rPr>
          <w:rFonts w:ascii="Sakkal Majalla" w:hAnsi="Sakkal Majalla" w:cs="Sakkal Majalla"/>
          <w:rtl/>
        </w:rPr>
      </w:pPr>
    </w:p>
    <w:p w14:paraId="6B5D017F" w14:textId="06A2E472" w:rsidR="006C3906" w:rsidRPr="000F7D1C" w:rsidRDefault="006C3906" w:rsidP="00790AF7">
      <w:pPr>
        <w:pStyle w:val="NormalWeb"/>
        <w:bidi/>
        <w:jc w:val="center"/>
        <w:rPr>
          <w:rFonts w:ascii="Sakkal Majalla" w:hAnsi="Sakkal Majalla" w:cs="Sakkal Majalla"/>
          <w:b/>
          <w:bCs/>
          <w:sz w:val="28"/>
          <w:szCs w:val="28"/>
          <w:rtl/>
        </w:rPr>
      </w:pPr>
      <w:r w:rsidRPr="000F7D1C">
        <w:rPr>
          <w:rFonts w:ascii="Sakkal Majalla" w:hAnsi="Sakkal Majalla" w:cs="Sakkal Majalla" w:hint="cs"/>
          <w:b/>
          <w:bCs/>
          <w:sz w:val="28"/>
          <w:szCs w:val="28"/>
          <w:rtl/>
        </w:rPr>
        <w:t>إعداد الطالب</w:t>
      </w:r>
      <w:r w:rsidRPr="000F7D1C">
        <w:rPr>
          <w:rFonts w:ascii="Sakkal Majalla" w:hAnsi="Sakkal Majalla" w:cs="Sakkal Majalla" w:hint="cs"/>
          <w:b/>
          <w:bCs/>
          <w:sz w:val="28"/>
          <w:szCs w:val="28"/>
        </w:rPr>
        <w:t>:</w:t>
      </w:r>
    </w:p>
    <w:p w14:paraId="4BB13A99" w14:textId="40C104BF" w:rsidR="006C3906" w:rsidRPr="000F7D1C" w:rsidRDefault="006C3906" w:rsidP="00790AF7">
      <w:pPr>
        <w:pStyle w:val="NormalWeb"/>
        <w:bidi/>
        <w:jc w:val="center"/>
        <w:rPr>
          <w:rFonts w:ascii="Sakkal Majalla" w:hAnsi="Sakkal Majalla" w:cs="Sakkal Majalla"/>
          <w:b/>
          <w:bCs/>
          <w:sz w:val="28"/>
          <w:szCs w:val="28"/>
          <w:rtl/>
        </w:rPr>
      </w:pPr>
      <w:r w:rsidRPr="000F7D1C">
        <w:rPr>
          <w:rFonts w:ascii="Sakkal Majalla" w:hAnsi="Sakkal Majalla" w:cs="Sakkal Majalla" w:hint="cs"/>
          <w:b/>
          <w:bCs/>
          <w:sz w:val="28"/>
          <w:szCs w:val="28"/>
          <w:rtl/>
        </w:rPr>
        <w:t>سعد مروان المروان</w:t>
      </w:r>
    </w:p>
    <w:p w14:paraId="73F5E33D" w14:textId="60930F92" w:rsidR="006C3906" w:rsidRPr="000F7D1C" w:rsidRDefault="006C3906" w:rsidP="00790AF7">
      <w:pPr>
        <w:pStyle w:val="NormalWeb"/>
        <w:jc w:val="center"/>
        <w:rPr>
          <w:rFonts w:ascii="Sakkal Majalla" w:hAnsi="Sakkal Majalla" w:cs="Sakkal Majalla"/>
          <w:b/>
          <w:bCs/>
          <w:sz w:val="28"/>
          <w:szCs w:val="28"/>
          <w:rtl/>
        </w:rPr>
      </w:pPr>
      <w:r w:rsidRPr="000F7D1C">
        <w:rPr>
          <w:rFonts w:ascii="Sakkal Majalla" w:hAnsi="Sakkal Majalla" w:cs="Sakkal Majalla" w:hint="cs"/>
          <w:b/>
          <w:bCs/>
          <w:sz w:val="28"/>
          <w:szCs w:val="28"/>
        </w:rPr>
        <w:t>243001495</w:t>
      </w:r>
    </w:p>
    <w:p w14:paraId="5D4D9143" w14:textId="77777777" w:rsidR="00867C82" w:rsidRPr="000F7D1C" w:rsidRDefault="00867C82" w:rsidP="00790AF7">
      <w:pPr>
        <w:pStyle w:val="NormalWeb"/>
        <w:bidi/>
        <w:rPr>
          <w:rFonts w:ascii="Sakkal Majalla" w:hAnsi="Sakkal Majalla" w:cs="Sakkal Majalla"/>
          <w:b/>
          <w:bCs/>
          <w:sz w:val="28"/>
          <w:szCs w:val="28"/>
          <w:rtl/>
        </w:rPr>
      </w:pPr>
    </w:p>
    <w:p w14:paraId="03BFA140" w14:textId="03CAAABC" w:rsidR="006C3906" w:rsidRPr="000F7D1C" w:rsidRDefault="006C3906" w:rsidP="00790AF7">
      <w:pPr>
        <w:pStyle w:val="NormalWeb"/>
        <w:bidi/>
        <w:jc w:val="center"/>
        <w:rPr>
          <w:rFonts w:ascii="Sakkal Majalla" w:hAnsi="Sakkal Majalla" w:cs="Sakkal Majalla"/>
          <w:b/>
          <w:bCs/>
          <w:sz w:val="28"/>
          <w:szCs w:val="28"/>
          <w:rtl/>
        </w:rPr>
      </w:pPr>
      <w:r w:rsidRPr="000F7D1C">
        <w:rPr>
          <w:rFonts w:ascii="Sakkal Majalla" w:hAnsi="Sakkal Majalla" w:cs="Sakkal Majalla" w:hint="cs"/>
          <w:b/>
          <w:bCs/>
          <w:sz w:val="28"/>
          <w:szCs w:val="28"/>
          <w:rtl/>
        </w:rPr>
        <w:t>إشراف</w:t>
      </w:r>
      <w:r w:rsidRPr="000F7D1C">
        <w:rPr>
          <w:rFonts w:ascii="Sakkal Majalla" w:hAnsi="Sakkal Majalla" w:cs="Sakkal Majalla" w:hint="cs"/>
          <w:b/>
          <w:bCs/>
          <w:sz w:val="28"/>
          <w:szCs w:val="28"/>
        </w:rPr>
        <w:t>:</w:t>
      </w:r>
    </w:p>
    <w:p w14:paraId="7704DE58" w14:textId="05E4FE78" w:rsidR="006C3906" w:rsidRPr="000F7D1C" w:rsidRDefault="006C3906" w:rsidP="00790AF7">
      <w:pPr>
        <w:pStyle w:val="NormalWeb"/>
        <w:bidi/>
        <w:jc w:val="center"/>
        <w:rPr>
          <w:rFonts w:ascii="Sakkal Majalla" w:hAnsi="Sakkal Majalla" w:cs="Sakkal Majalla"/>
          <w:b/>
          <w:bCs/>
          <w:sz w:val="28"/>
          <w:szCs w:val="28"/>
        </w:rPr>
      </w:pPr>
      <w:r w:rsidRPr="000F7D1C">
        <w:rPr>
          <w:rFonts w:ascii="Sakkal Majalla" w:hAnsi="Sakkal Majalla" w:cs="Sakkal Majalla" w:hint="cs"/>
          <w:b/>
          <w:bCs/>
          <w:sz w:val="28"/>
          <w:szCs w:val="28"/>
          <w:rtl/>
        </w:rPr>
        <w:t>د. محمد عويس</w:t>
      </w:r>
    </w:p>
    <w:p w14:paraId="3ADDDA8A" w14:textId="77777777" w:rsidR="002078FA" w:rsidRPr="000F7D1C" w:rsidRDefault="002078FA" w:rsidP="00084C04">
      <w:pPr>
        <w:pStyle w:val="NormalWeb"/>
        <w:bidi/>
        <w:jc w:val="both"/>
        <w:rPr>
          <w:rFonts w:ascii="Sakkal Majalla" w:hAnsi="Sakkal Majalla" w:cs="Sakkal Majalla"/>
          <w:b/>
          <w:bCs/>
          <w:sz w:val="28"/>
          <w:szCs w:val="28"/>
        </w:rPr>
      </w:pPr>
    </w:p>
    <w:p w14:paraId="1821FBEB" w14:textId="77777777" w:rsidR="002078FA" w:rsidRPr="000F7D1C" w:rsidRDefault="002078FA" w:rsidP="00084C04">
      <w:pPr>
        <w:pStyle w:val="NormalWeb"/>
        <w:bidi/>
        <w:jc w:val="both"/>
        <w:rPr>
          <w:rFonts w:ascii="Sakkal Majalla" w:hAnsi="Sakkal Majalla" w:cs="Sakkal Majalla"/>
          <w:b/>
          <w:bCs/>
          <w:sz w:val="28"/>
          <w:szCs w:val="28"/>
        </w:rPr>
      </w:pPr>
    </w:p>
    <w:p w14:paraId="661AADD4" w14:textId="77777777" w:rsidR="002078FA" w:rsidRDefault="002078FA" w:rsidP="00084C04">
      <w:pPr>
        <w:pStyle w:val="NormalWeb"/>
        <w:bidi/>
        <w:jc w:val="both"/>
        <w:rPr>
          <w:rFonts w:ascii="Sakkal Majalla" w:hAnsi="Sakkal Majalla" w:cs="Sakkal Majalla"/>
          <w:b/>
          <w:bCs/>
          <w:sz w:val="28"/>
          <w:szCs w:val="28"/>
          <w:rtl/>
        </w:rPr>
      </w:pPr>
    </w:p>
    <w:p w14:paraId="2C892312" w14:textId="77777777" w:rsidR="002C180B" w:rsidRPr="000F7D1C" w:rsidRDefault="002C180B" w:rsidP="002C180B">
      <w:pPr>
        <w:pStyle w:val="NormalWeb"/>
        <w:bidi/>
        <w:jc w:val="both"/>
        <w:rPr>
          <w:rFonts w:ascii="Sakkal Majalla" w:hAnsi="Sakkal Majalla" w:cs="Sakkal Majalla"/>
          <w:b/>
          <w:bCs/>
          <w:sz w:val="28"/>
          <w:szCs w:val="28"/>
        </w:rPr>
      </w:pPr>
    </w:p>
    <w:p w14:paraId="38BE8A96" w14:textId="77777777" w:rsidR="002078FA" w:rsidRDefault="002078FA" w:rsidP="00084C04">
      <w:pPr>
        <w:pStyle w:val="NormalWeb"/>
        <w:bidi/>
        <w:jc w:val="both"/>
        <w:rPr>
          <w:rFonts w:ascii="Sakkal Majalla" w:hAnsi="Sakkal Majalla" w:cs="Sakkal Majalla"/>
          <w:rtl/>
        </w:rPr>
      </w:pPr>
    </w:p>
    <w:p w14:paraId="05EDCF34" w14:textId="77777777" w:rsidR="002C180B" w:rsidRDefault="002C180B" w:rsidP="002C180B">
      <w:pPr>
        <w:pStyle w:val="NormalWeb"/>
        <w:bidi/>
        <w:jc w:val="both"/>
        <w:rPr>
          <w:rFonts w:ascii="Sakkal Majalla" w:hAnsi="Sakkal Majalla" w:cs="Sakkal Majalla"/>
          <w:rtl/>
        </w:rPr>
      </w:pPr>
    </w:p>
    <w:p w14:paraId="24754FB9" w14:textId="21198D3F" w:rsidR="002C180B" w:rsidRPr="000F7D1C" w:rsidRDefault="002C180B" w:rsidP="002C180B">
      <w:pPr>
        <w:pStyle w:val="NormalWeb"/>
        <w:bidi/>
        <w:jc w:val="both"/>
        <w:rPr>
          <w:rFonts w:ascii="Sakkal Majalla" w:hAnsi="Sakkal Majalla" w:cs="Sakkal Majalla"/>
        </w:rPr>
      </w:pPr>
      <w:r>
        <w:rPr>
          <w:rFonts w:ascii="Sakkal Majalla" w:hAnsi="Sakkal Majalla" w:cs="Sakkal Majalla"/>
          <w:noProof/>
        </w:rPr>
        <w:drawing>
          <wp:inline distT="0" distB="0" distL="0" distR="0" wp14:anchorId="24229CC4" wp14:editId="128F5E19">
            <wp:extent cx="5943600" cy="6791325"/>
            <wp:effectExtent l="0" t="0" r="0" b="9525"/>
            <wp:docPr id="2075769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6791325"/>
                    </a:xfrm>
                    <a:prstGeom prst="rect">
                      <a:avLst/>
                    </a:prstGeom>
                    <a:noFill/>
                    <a:ln>
                      <a:noFill/>
                    </a:ln>
                  </pic:spPr>
                </pic:pic>
              </a:graphicData>
            </a:graphic>
          </wp:inline>
        </w:drawing>
      </w:r>
    </w:p>
    <w:p w14:paraId="4AB772A9" w14:textId="77777777" w:rsidR="002C180B" w:rsidRDefault="002C180B" w:rsidP="00790AF7">
      <w:pPr>
        <w:pStyle w:val="NormalWeb"/>
        <w:bidi/>
        <w:jc w:val="center"/>
        <w:rPr>
          <w:rFonts w:ascii="Sakkal Majalla" w:hAnsi="Sakkal Majalla" w:cs="Sakkal Majalla"/>
          <w:b/>
          <w:bCs/>
          <w:sz w:val="36"/>
          <w:szCs w:val="36"/>
          <w:u w:val="single"/>
          <w:rtl/>
        </w:rPr>
      </w:pPr>
    </w:p>
    <w:p w14:paraId="4B221B77" w14:textId="77777777" w:rsidR="002C180B" w:rsidRDefault="002C180B" w:rsidP="002C180B">
      <w:pPr>
        <w:pStyle w:val="NormalWeb"/>
        <w:bidi/>
        <w:jc w:val="center"/>
        <w:rPr>
          <w:rFonts w:ascii="Sakkal Majalla" w:hAnsi="Sakkal Majalla" w:cs="Sakkal Majalla"/>
          <w:b/>
          <w:bCs/>
          <w:sz w:val="36"/>
          <w:szCs w:val="36"/>
          <w:u w:val="single"/>
          <w:rtl/>
        </w:rPr>
      </w:pPr>
    </w:p>
    <w:p w14:paraId="56F32709" w14:textId="39EF6510" w:rsidR="002C180B" w:rsidRDefault="002C180B" w:rsidP="002C180B">
      <w:pPr>
        <w:pStyle w:val="NormalWeb"/>
        <w:bidi/>
        <w:jc w:val="center"/>
        <w:rPr>
          <w:rFonts w:ascii="Sakkal Majalla" w:hAnsi="Sakkal Majalla" w:cs="Sakkal Majalla"/>
          <w:b/>
          <w:bCs/>
          <w:sz w:val="36"/>
          <w:szCs w:val="36"/>
          <w:u w:val="single"/>
          <w:rtl/>
        </w:rPr>
      </w:pPr>
      <w:r>
        <w:rPr>
          <w:rFonts w:ascii="Sakkal Majalla" w:hAnsi="Sakkal Majalla" w:cs="Sakkal Majalla"/>
          <w:b/>
          <w:bCs/>
          <w:noProof/>
          <w:sz w:val="36"/>
          <w:szCs w:val="36"/>
          <w:u w:val="single"/>
        </w:rPr>
        <w:lastRenderedPageBreak/>
        <w:drawing>
          <wp:anchor distT="0" distB="0" distL="114300" distR="114300" simplePos="0" relativeHeight="251658240" behindDoc="0" locked="0" layoutInCell="1" allowOverlap="1" wp14:anchorId="3257F794" wp14:editId="481B2DA4">
            <wp:simplePos x="0" y="0"/>
            <wp:positionH relativeFrom="margin">
              <wp:align>center</wp:align>
            </wp:positionH>
            <wp:positionV relativeFrom="paragraph">
              <wp:posOffset>-428625</wp:posOffset>
            </wp:positionV>
            <wp:extent cx="1143000" cy="1143000"/>
            <wp:effectExtent l="0" t="0" r="0" b="0"/>
            <wp:wrapNone/>
            <wp:docPr id="7077302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anchor>
        </w:drawing>
      </w:r>
    </w:p>
    <w:p w14:paraId="6B32B8D8" w14:textId="77777777" w:rsidR="002C180B" w:rsidRDefault="002C180B" w:rsidP="002C180B">
      <w:pPr>
        <w:pStyle w:val="NormalWeb"/>
        <w:bidi/>
        <w:jc w:val="center"/>
        <w:rPr>
          <w:rFonts w:ascii="Sakkal Majalla" w:hAnsi="Sakkal Majalla" w:cs="Sakkal Majalla"/>
          <w:b/>
          <w:bCs/>
          <w:sz w:val="36"/>
          <w:szCs w:val="36"/>
          <w:u w:val="single"/>
          <w:rtl/>
        </w:rPr>
      </w:pPr>
    </w:p>
    <w:p w14:paraId="29348616" w14:textId="77777777" w:rsidR="00751EAF" w:rsidRPr="00751EAF" w:rsidRDefault="00751EAF" w:rsidP="00751EAF">
      <w:pPr>
        <w:pStyle w:val="NormalWeb"/>
        <w:bidi/>
        <w:jc w:val="center"/>
        <w:rPr>
          <w:rFonts w:ascii="Sakkal Majalla" w:hAnsi="Sakkal Majalla" w:cs="Farsi Simple Bold"/>
          <w:b/>
          <w:bCs/>
          <w:sz w:val="36"/>
          <w:szCs w:val="36"/>
        </w:rPr>
      </w:pPr>
      <w:r w:rsidRPr="00751EAF">
        <w:rPr>
          <w:rFonts w:ascii="Sakkal Majalla" w:hAnsi="Sakkal Majalla" w:cs="Farsi Simple Bold"/>
          <w:b/>
          <w:bCs/>
          <w:sz w:val="36"/>
          <w:szCs w:val="36"/>
          <w:rtl/>
        </w:rPr>
        <w:t>إلى والديّ الحبيبين</w:t>
      </w:r>
      <w:r w:rsidRPr="00751EAF">
        <w:rPr>
          <w:rFonts w:ascii="Sakkal Majalla" w:hAnsi="Sakkal Majalla" w:cs="Farsi Simple Bold"/>
          <w:b/>
          <w:bCs/>
          <w:sz w:val="36"/>
          <w:szCs w:val="36"/>
        </w:rPr>
        <w:t>…</w:t>
      </w:r>
      <w:r w:rsidRPr="00751EAF">
        <w:rPr>
          <w:rFonts w:ascii="Sakkal Majalla" w:hAnsi="Sakkal Majalla" w:cs="Farsi Simple Bold"/>
          <w:b/>
          <w:bCs/>
          <w:sz w:val="36"/>
          <w:szCs w:val="36"/>
        </w:rPr>
        <w:br/>
      </w:r>
      <w:r w:rsidRPr="00751EAF">
        <w:rPr>
          <w:rFonts w:ascii="Sakkal Majalla" w:hAnsi="Sakkal Majalla" w:cs="Farsi Simple Bold"/>
          <w:b/>
          <w:bCs/>
          <w:sz w:val="36"/>
          <w:szCs w:val="36"/>
          <w:rtl/>
        </w:rPr>
        <w:t>إلى النورين اللذين أضاءا دربي، وفتحا أمامي أبواب الأمل منذ خطواتي الأولى</w:t>
      </w:r>
      <w:r w:rsidRPr="00751EAF">
        <w:rPr>
          <w:rFonts w:ascii="Sakkal Majalla" w:hAnsi="Sakkal Majalla" w:cs="Farsi Simple Bold"/>
          <w:b/>
          <w:bCs/>
          <w:sz w:val="36"/>
          <w:szCs w:val="36"/>
        </w:rPr>
        <w:t>.</w:t>
      </w:r>
      <w:r w:rsidRPr="00751EAF">
        <w:rPr>
          <w:rFonts w:ascii="Sakkal Majalla" w:hAnsi="Sakkal Majalla" w:cs="Farsi Simple Bold"/>
          <w:b/>
          <w:bCs/>
          <w:sz w:val="36"/>
          <w:szCs w:val="36"/>
        </w:rPr>
        <w:br/>
      </w:r>
      <w:r w:rsidRPr="00751EAF">
        <w:rPr>
          <w:rFonts w:ascii="Sakkal Majalla" w:hAnsi="Sakkal Majalla" w:cs="Farsi Simple Bold"/>
          <w:b/>
          <w:bCs/>
          <w:sz w:val="36"/>
          <w:szCs w:val="36"/>
          <w:rtl/>
        </w:rPr>
        <w:t>إلى أمي الحنونة، نبع العطاء والرحمة، التي كانت كلماتها ودعواتها المتواصلة سندًا لي في كل لحظة، فبفضل صبرها وحنانها تعلمت أن الإصرار لا يعرف المستحيل</w:t>
      </w:r>
      <w:r w:rsidRPr="00751EAF">
        <w:rPr>
          <w:rFonts w:ascii="Sakkal Majalla" w:hAnsi="Sakkal Majalla" w:cs="Farsi Simple Bold"/>
          <w:b/>
          <w:bCs/>
          <w:sz w:val="36"/>
          <w:szCs w:val="36"/>
        </w:rPr>
        <w:t>.</w:t>
      </w:r>
      <w:r w:rsidRPr="00751EAF">
        <w:rPr>
          <w:rFonts w:ascii="Sakkal Majalla" w:hAnsi="Sakkal Majalla" w:cs="Farsi Simple Bold"/>
          <w:b/>
          <w:bCs/>
          <w:sz w:val="36"/>
          <w:szCs w:val="36"/>
        </w:rPr>
        <w:br/>
      </w:r>
      <w:r w:rsidRPr="00751EAF">
        <w:rPr>
          <w:rFonts w:ascii="Sakkal Majalla" w:hAnsi="Sakkal Majalla" w:cs="Farsi Simple Bold"/>
          <w:b/>
          <w:bCs/>
          <w:sz w:val="36"/>
          <w:szCs w:val="36"/>
          <w:rtl/>
        </w:rPr>
        <w:t>وإلى أبي الغالي، مصدر قوتي، وقدوتي في الالتزام والكفاح، الذي غرس في داخلي قيمة العمل الجاد، ورباني على الصدق والإخلاص وحب النجاح</w:t>
      </w:r>
      <w:r w:rsidRPr="00751EAF">
        <w:rPr>
          <w:rFonts w:ascii="Sakkal Majalla" w:hAnsi="Sakkal Majalla" w:cs="Farsi Simple Bold"/>
          <w:b/>
          <w:bCs/>
          <w:sz w:val="36"/>
          <w:szCs w:val="36"/>
        </w:rPr>
        <w:t>.</w:t>
      </w:r>
    </w:p>
    <w:p w14:paraId="5F08B0EA" w14:textId="77777777" w:rsidR="00751EAF" w:rsidRPr="00751EAF" w:rsidRDefault="00751EAF" w:rsidP="00751EAF">
      <w:pPr>
        <w:pStyle w:val="NormalWeb"/>
        <w:bidi/>
        <w:jc w:val="center"/>
        <w:rPr>
          <w:rFonts w:ascii="Sakkal Majalla" w:hAnsi="Sakkal Majalla" w:cs="Farsi Simple Bold"/>
          <w:b/>
          <w:bCs/>
          <w:sz w:val="36"/>
          <w:szCs w:val="36"/>
        </w:rPr>
      </w:pPr>
      <w:r w:rsidRPr="00751EAF">
        <w:rPr>
          <w:rFonts w:ascii="Sakkal Majalla" w:hAnsi="Sakkal Majalla" w:cs="Farsi Simple Bold"/>
          <w:b/>
          <w:bCs/>
          <w:sz w:val="36"/>
          <w:szCs w:val="36"/>
          <w:rtl/>
        </w:rPr>
        <w:t>أهدي إليكما هذه الرسالة، فهي ثمرة تعبكما وجهدكما قبل أن تكون ثمرة جهدي</w:t>
      </w:r>
      <w:r w:rsidRPr="00751EAF">
        <w:rPr>
          <w:rFonts w:ascii="Sakkal Majalla" w:hAnsi="Sakkal Majalla" w:cs="Farsi Simple Bold"/>
          <w:b/>
          <w:bCs/>
          <w:sz w:val="36"/>
          <w:szCs w:val="36"/>
        </w:rPr>
        <w:t>.</w:t>
      </w:r>
      <w:r w:rsidRPr="00751EAF">
        <w:rPr>
          <w:rFonts w:ascii="Sakkal Majalla" w:hAnsi="Sakkal Majalla" w:cs="Farsi Simple Bold"/>
          <w:b/>
          <w:bCs/>
          <w:sz w:val="36"/>
          <w:szCs w:val="36"/>
        </w:rPr>
        <w:br/>
      </w:r>
      <w:r w:rsidRPr="00751EAF">
        <w:rPr>
          <w:rFonts w:ascii="Sakkal Majalla" w:hAnsi="Sakkal Majalla" w:cs="Farsi Simple Bold"/>
          <w:b/>
          <w:bCs/>
          <w:sz w:val="36"/>
          <w:szCs w:val="36"/>
          <w:rtl/>
        </w:rPr>
        <w:t>كل إنجاز حققته وكل خطوة خطوتها كانت بفضل الله ثم بفضل وقوفكما إلى جانبي، فأنتم الأصل والجذور التي منحتني الثبات، وأنتم الدافع الذي حملني على إتمام هذا المشوار</w:t>
      </w:r>
      <w:r w:rsidRPr="00751EAF">
        <w:rPr>
          <w:rFonts w:ascii="Sakkal Majalla" w:hAnsi="Sakkal Majalla" w:cs="Farsi Simple Bold"/>
          <w:b/>
          <w:bCs/>
          <w:sz w:val="36"/>
          <w:szCs w:val="36"/>
        </w:rPr>
        <w:t>.</w:t>
      </w:r>
    </w:p>
    <w:p w14:paraId="6B77E050" w14:textId="77777777" w:rsidR="00751EAF" w:rsidRPr="00751EAF" w:rsidRDefault="00751EAF" w:rsidP="00751EAF">
      <w:pPr>
        <w:pStyle w:val="NormalWeb"/>
        <w:bidi/>
        <w:jc w:val="center"/>
        <w:rPr>
          <w:rFonts w:ascii="Sakkal Majalla" w:hAnsi="Sakkal Majalla" w:cs="Farsi Simple Bold"/>
          <w:b/>
          <w:bCs/>
          <w:sz w:val="36"/>
          <w:szCs w:val="36"/>
          <w:rtl/>
        </w:rPr>
      </w:pPr>
      <w:r w:rsidRPr="00751EAF">
        <w:rPr>
          <w:rFonts w:ascii="Sakkal Majalla" w:hAnsi="Sakkal Majalla" w:cs="Farsi Simple Bold"/>
          <w:b/>
          <w:bCs/>
          <w:sz w:val="36"/>
          <w:szCs w:val="36"/>
          <w:rtl/>
        </w:rPr>
        <w:t>إلى والديّ العزيزين</w:t>
      </w:r>
      <w:r w:rsidRPr="00751EAF">
        <w:rPr>
          <w:rFonts w:hint="cs"/>
          <w:b/>
          <w:bCs/>
          <w:sz w:val="36"/>
          <w:szCs w:val="36"/>
          <w:rtl/>
        </w:rPr>
        <w:t>…</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أنتما</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عنوان</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الامتنان</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الذي</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سيظل</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محفورًا</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في</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قلبي</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ما</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حييت،</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وأسأل</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الله</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أن</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يطيل</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في</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أعماركما</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ويبارك</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فيكما</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كما</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باركتما</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في</w:t>
      </w:r>
      <w:r w:rsidRPr="00751EAF">
        <w:rPr>
          <w:rFonts w:ascii="Sakkal Majalla" w:hAnsi="Sakkal Majalla" w:cs="Farsi Simple Bold"/>
          <w:b/>
          <w:bCs/>
          <w:sz w:val="36"/>
          <w:szCs w:val="36"/>
          <w:rtl/>
        </w:rPr>
        <w:t xml:space="preserve"> </w:t>
      </w:r>
      <w:r w:rsidRPr="00751EAF">
        <w:rPr>
          <w:rFonts w:ascii="Sakkal Majalla" w:hAnsi="Sakkal Majalla" w:cs="Farsi Simple Bold" w:hint="cs"/>
          <w:b/>
          <w:bCs/>
          <w:sz w:val="36"/>
          <w:szCs w:val="36"/>
          <w:rtl/>
        </w:rPr>
        <w:t>حياتي</w:t>
      </w:r>
      <w:r w:rsidRPr="00751EAF">
        <w:rPr>
          <w:rFonts w:ascii="Sakkal Majalla" w:hAnsi="Sakkal Majalla" w:cs="Farsi Simple Bold"/>
          <w:b/>
          <w:bCs/>
          <w:sz w:val="36"/>
          <w:szCs w:val="36"/>
        </w:rPr>
        <w:t>.</w:t>
      </w:r>
    </w:p>
    <w:p w14:paraId="322BB3D8" w14:textId="77777777" w:rsidR="00751EAF" w:rsidRDefault="00751EAF" w:rsidP="00751EAF">
      <w:pPr>
        <w:pStyle w:val="NormalWeb"/>
        <w:bidi/>
        <w:rPr>
          <w:rFonts w:ascii="Sakkal Majalla" w:hAnsi="Sakkal Majalla" w:cs="Sakkal Majalla"/>
          <w:b/>
          <w:bCs/>
          <w:sz w:val="36"/>
          <w:szCs w:val="36"/>
          <w:rtl/>
        </w:rPr>
      </w:pPr>
    </w:p>
    <w:p w14:paraId="563E6080" w14:textId="77777777" w:rsidR="00751EAF" w:rsidRDefault="00751EAF" w:rsidP="00751EAF">
      <w:pPr>
        <w:pStyle w:val="NormalWeb"/>
        <w:bidi/>
        <w:jc w:val="center"/>
        <w:rPr>
          <w:rFonts w:ascii="Sakkal Majalla" w:hAnsi="Sakkal Majalla" w:cs="Sakkal Majalla"/>
          <w:b/>
          <w:bCs/>
          <w:sz w:val="36"/>
          <w:szCs w:val="36"/>
          <w:rtl/>
        </w:rPr>
      </w:pPr>
    </w:p>
    <w:p w14:paraId="1AF42136" w14:textId="7734FAED" w:rsidR="00751EAF" w:rsidRPr="00751EAF" w:rsidRDefault="00751EAF" w:rsidP="00751EAF">
      <w:pPr>
        <w:pStyle w:val="NormalWeb"/>
        <w:bidi/>
        <w:jc w:val="center"/>
        <w:rPr>
          <w:rFonts w:ascii="Sakkal Majalla" w:hAnsi="Sakkal Majalla" w:cs="Sakkal Majalla"/>
          <w:b/>
          <w:bCs/>
          <w:sz w:val="36"/>
          <w:szCs w:val="36"/>
        </w:rPr>
      </w:pPr>
      <w:r>
        <w:rPr>
          <w:rFonts w:ascii="Sakkal Majalla" w:hAnsi="Sakkal Majalla" w:cs="Sakkal Majalla"/>
          <w:b/>
          <w:bCs/>
          <w:noProof/>
          <w:sz w:val="36"/>
          <w:szCs w:val="36"/>
        </w:rPr>
        <w:lastRenderedPageBreak/>
        <w:drawing>
          <wp:anchor distT="0" distB="0" distL="114300" distR="114300" simplePos="0" relativeHeight="251659264" behindDoc="0" locked="0" layoutInCell="1" allowOverlap="1" wp14:anchorId="6E0E02D6" wp14:editId="5FEDC079">
            <wp:simplePos x="0" y="0"/>
            <wp:positionH relativeFrom="margin">
              <wp:align>center</wp:align>
            </wp:positionH>
            <wp:positionV relativeFrom="paragraph">
              <wp:posOffset>-512445</wp:posOffset>
            </wp:positionV>
            <wp:extent cx="1938690" cy="1095375"/>
            <wp:effectExtent l="0" t="0" r="4445" b="0"/>
            <wp:wrapNone/>
            <wp:docPr id="15856543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9512"/>
                    <a:stretch>
                      <a:fillRect/>
                    </a:stretch>
                  </pic:blipFill>
                  <pic:spPr bwMode="auto">
                    <a:xfrm>
                      <a:off x="0" y="0"/>
                      <a:ext cx="1938690" cy="1095375"/>
                    </a:xfrm>
                    <a:prstGeom prst="rect">
                      <a:avLst/>
                    </a:prstGeom>
                    <a:noFill/>
                    <a:ln>
                      <a:noFill/>
                    </a:ln>
                    <a:extLst>
                      <a:ext uri="{53640926-AAD7-44D8-BBD7-CCE9431645EC}">
                        <a14:shadowObscured xmlns:a14="http://schemas.microsoft.com/office/drawing/2010/main"/>
                      </a:ext>
                    </a:extLst>
                  </pic:spPr>
                </pic:pic>
              </a:graphicData>
            </a:graphic>
          </wp:anchor>
        </w:drawing>
      </w:r>
    </w:p>
    <w:p w14:paraId="278BD0EE" w14:textId="790CB2D1" w:rsidR="002C180B" w:rsidRDefault="002C180B" w:rsidP="00751EAF">
      <w:pPr>
        <w:pStyle w:val="NormalWeb"/>
        <w:bidi/>
        <w:rPr>
          <w:rFonts w:ascii="Sakkal Majalla" w:hAnsi="Sakkal Majalla" w:cs="Sakkal Majalla"/>
          <w:b/>
          <w:bCs/>
          <w:sz w:val="36"/>
          <w:szCs w:val="36"/>
          <w:u w:val="single"/>
          <w:rtl/>
        </w:rPr>
      </w:pPr>
    </w:p>
    <w:p w14:paraId="35C369E2" w14:textId="77777777" w:rsidR="006471EF" w:rsidRDefault="006471EF" w:rsidP="006471EF">
      <w:pPr>
        <w:pStyle w:val="NormalWeb"/>
        <w:bidi/>
        <w:jc w:val="center"/>
        <w:rPr>
          <w:rFonts w:ascii="Sakkal Majalla" w:hAnsi="Sakkal Majalla" w:cs="Sakkal Majalla"/>
          <w:b/>
          <w:bCs/>
          <w:sz w:val="32"/>
          <w:szCs w:val="32"/>
          <w:rtl/>
        </w:rPr>
      </w:pPr>
      <w:r w:rsidRPr="006471EF">
        <w:rPr>
          <w:rFonts w:ascii="Sakkal Majalla" w:hAnsi="Sakkal Majalla" w:cs="Sakkal Majalla"/>
          <w:b/>
          <w:bCs/>
          <w:sz w:val="32"/>
          <w:szCs w:val="32"/>
          <w:rtl/>
        </w:rPr>
        <w:t>الحمد لله الذي بنعمته تتم الصالحات، وبفضله وتوفيقه أنجزت هذا العمل العلمي المتواضع</w:t>
      </w:r>
      <w:r w:rsidRPr="006471EF">
        <w:rPr>
          <w:rFonts w:ascii="Sakkal Majalla" w:hAnsi="Sakkal Majalla" w:cs="Sakkal Majalla"/>
          <w:b/>
          <w:bCs/>
          <w:sz w:val="32"/>
          <w:szCs w:val="32"/>
        </w:rPr>
        <w:t>.</w:t>
      </w:r>
    </w:p>
    <w:p w14:paraId="2605862A" w14:textId="77777777" w:rsidR="006471EF" w:rsidRPr="006471EF" w:rsidRDefault="006471EF" w:rsidP="006471EF">
      <w:pPr>
        <w:pStyle w:val="NormalWeb"/>
        <w:bidi/>
        <w:jc w:val="center"/>
        <w:rPr>
          <w:rFonts w:ascii="Sakkal Majalla" w:hAnsi="Sakkal Majalla" w:cs="Sakkal Majalla"/>
          <w:b/>
          <w:bCs/>
          <w:sz w:val="32"/>
          <w:szCs w:val="32"/>
        </w:rPr>
      </w:pPr>
    </w:p>
    <w:p w14:paraId="24C1D3BA" w14:textId="77777777" w:rsidR="006471EF" w:rsidRDefault="006471EF" w:rsidP="006471EF">
      <w:pPr>
        <w:pStyle w:val="NormalWeb"/>
        <w:bidi/>
        <w:jc w:val="center"/>
        <w:rPr>
          <w:rFonts w:ascii="Sakkal Majalla" w:hAnsi="Sakkal Majalla" w:cs="Sakkal Majalla"/>
          <w:b/>
          <w:bCs/>
          <w:sz w:val="32"/>
          <w:szCs w:val="32"/>
          <w:rtl/>
        </w:rPr>
      </w:pPr>
      <w:r w:rsidRPr="006471EF">
        <w:rPr>
          <w:rFonts w:ascii="Sakkal Majalla" w:hAnsi="Sakkal Majalla" w:cs="Sakkal Majalla"/>
          <w:b/>
          <w:bCs/>
          <w:sz w:val="32"/>
          <w:szCs w:val="32"/>
          <w:rtl/>
        </w:rPr>
        <w:t>أتقدم بجزيل الشكر والتقدير إلى سعادة الدكتور/ محمد عويس، على دعمه الكريم وإشرافه العلمي وتوجيهاته السديدة التي كان لها الأثر الكبير في إنجاز هذه الرسالة والوصول بها إلى هذا المستوى</w:t>
      </w:r>
      <w:r w:rsidRPr="006471EF">
        <w:rPr>
          <w:rFonts w:ascii="Sakkal Majalla" w:hAnsi="Sakkal Majalla" w:cs="Sakkal Majalla"/>
          <w:b/>
          <w:bCs/>
          <w:sz w:val="32"/>
          <w:szCs w:val="32"/>
        </w:rPr>
        <w:t>.</w:t>
      </w:r>
    </w:p>
    <w:p w14:paraId="2EF2ACD6" w14:textId="77777777" w:rsidR="006471EF" w:rsidRPr="006471EF" w:rsidRDefault="006471EF" w:rsidP="006471EF">
      <w:pPr>
        <w:pStyle w:val="NormalWeb"/>
        <w:bidi/>
        <w:jc w:val="center"/>
        <w:rPr>
          <w:rFonts w:ascii="Sakkal Majalla" w:hAnsi="Sakkal Majalla" w:cs="Sakkal Majalla"/>
          <w:b/>
          <w:bCs/>
          <w:sz w:val="32"/>
          <w:szCs w:val="32"/>
        </w:rPr>
      </w:pPr>
    </w:p>
    <w:p w14:paraId="3AE44B21" w14:textId="77777777" w:rsidR="006471EF" w:rsidRDefault="006471EF" w:rsidP="006471EF">
      <w:pPr>
        <w:pStyle w:val="NormalWeb"/>
        <w:bidi/>
        <w:jc w:val="center"/>
        <w:rPr>
          <w:rFonts w:ascii="Sakkal Majalla" w:hAnsi="Sakkal Majalla" w:cs="Sakkal Majalla"/>
          <w:b/>
          <w:bCs/>
          <w:sz w:val="32"/>
          <w:szCs w:val="32"/>
          <w:rtl/>
        </w:rPr>
      </w:pPr>
      <w:r w:rsidRPr="006471EF">
        <w:rPr>
          <w:rFonts w:ascii="Sakkal Majalla" w:hAnsi="Sakkal Majalla" w:cs="Sakkal Majalla"/>
          <w:b/>
          <w:bCs/>
          <w:sz w:val="32"/>
          <w:szCs w:val="32"/>
          <w:rtl/>
        </w:rPr>
        <w:t>كما لا يفوتني أن أتقدم بخالص الامتنان إلى جماعة "ميد أوشين</w:t>
      </w:r>
      <w:r w:rsidRPr="006471EF">
        <w:rPr>
          <w:rFonts w:ascii="Sakkal Majalla" w:hAnsi="Sakkal Majalla" w:cs="Sakkal Majalla"/>
          <w:b/>
          <w:bCs/>
          <w:sz w:val="32"/>
          <w:szCs w:val="32"/>
        </w:rPr>
        <w:t xml:space="preserve">" </w:t>
      </w:r>
      <w:r w:rsidRPr="006471EF">
        <w:rPr>
          <w:rFonts w:ascii="Sakkal Majalla" w:hAnsi="Sakkal Majalla" w:cs="Sakkal Majalla"/>
          <w:b/>
          <w:bCs/>
          <w:sz w:val="32"/>
          <w:szCs w:val="32"/>
          <w:rtl/>
        </w:rPr>
        <w:t>على دعمهم ومساهماتهم العلمية والعملية، والتي كان لها بالغ الأثر في إثراء هذا البحث</w:t>
      </w:r>
      <w:r w:rsidRPr="006471EF">
        <w:rPr>
          <w:rFonts w:ascii="Sakkal Majalla" w:hAnsi="Sakkal Majalla" w:cs="Sakkal Majalla"/>
          <w:b/>
          <w:bCs/>
          <w:sz w:val="32"/>
          <w:szCs w:val="32"/>
        </w:rPr>
        <w:t>.</w:t>
      </w:r>
    </w:p>
    <w:p w14:paraId="7BF8D209" w14:textId="77777777" w:rsidR="006471EF" w:rsidRPr="006471EF" w:rsidRDefault="006471EF" w:rsidP="006471EF">
      <w:pPr>
        <w:pStyle w:val="NormalWeb"/>
        <w:bidi/>
        <w:jc w:val="center"/>
        <w:rPr>
          <w:rFonts w:ascii="Sakkal Majalla" w:hAnsi="Sakkal Majalla" w:cs="Sakkal Majalla"/>
          <w:b/>
          <w:bCs/>
          <w:sz w:val="32"/>
          <w:szCs w:val="32"/>
        </w:rPr>
      </w:pPr>
    </w:p>
    <w:p w14:paraId="6323128B" w14:textId="77777777" w:rsidR="006471EF" w:rsidRDefault="006471EF" w:rsidP="006471EF">
      <w:pPr>
        <w:pStyle w:val="NormalWeb"/>
        <w:bidi/>
        <w:jc w:val="center"/>
        <w:rPr>
          <w:rFonts w:ascii="Sakkal Majalla" w:hAnsi="Sakkal Majalla" w:cs="Sakkal Majalla"/>
          <w:b/>
          <w:bCs/>
          <w:sz w:val="32"/>
          <w:szCs w:val="32"/>
          <w:rtl/>
        </w:rPr>
      </w:pPr>
      <w:r w:rsidRPr="006471EF">
        <w:rPr>
          <w:rFonts w:ascii="Sakkal Majalla" w:hAnsi="Sakkal Majalla" w:cs="Sakkal Majalla"/>
          <w:b/>
          <w:bCs/>
          <w:sz w:val="32"/>
          <w:szCs w:val="32"/>
          <w:rtl/>
        </w:rPr>
        <w:t>وأخص بالشكر والعرفان الأستاذ/ بندر الضحيك، الإعلامي العقاري المعروف، على ما قدمه لي من خبرة ومعرفة في مجال العقار، والذي كان له الدور البارز في تعليمي وتوجيهي لفهم هذا المجال الحيوي بصورة أعمق وأكثر مهنية</w:t>
      </w:r>
      <w:r w:rsidRPr="006471EF">
        <w:rPr>
          <w:rFonts w:ascii="Sakkal Majalla" w:hAnsi="Sakkal Majalla" w:cs="Sakkal Majalla"/>
          <w:b/>
          <w:bCs/>
          <w:sz w:val="32"/>
          <w:szCs w:val="32"/>
        </w:rPr>
        <w:t>.</w:t>
      </w:r>
    </w:p>
    <w:p w14:paraId="459F2566" w14:textId="77777777" w:rsidR="006471EF" w:rsidRPr="006471EF" w:rsidRDefault="006471EF" w:rsidP="006471EF">
      <w:pPr>
        <w:pStyle w:val="NormalWeb"/>
        <w:bidi/>
        <w:jc w:val="center"/>
        <w:rPr>
          <w:rFonts w:ascii="Sakkal Majalla" w:hAnsi="Sakkal Majalla" w:cs="Sakkal Majalla"/>
          <w:b/>
          <w:bCs/>
          <w:sz w:val="32"/>
          <w:szCs w:val="32"/>
        </w:rPr>
      </w:pPr>
    </w:p>
    <w:p w14:paraId="538B4B5E" w14:textId="77777777" w:rsidR="006471EF" w:rsidRPr="006471EF" w:rsidRDefault="006471EF" w:rsidP="006471EF">
      <w:pPr>
        <w:pStyle w:val="NormalWeb"/>
        <w:bidi/>
        <w:jc w:val="center"/>
        <w:rPr>
          <w:rFonts w:ascii="Sakkal Majalla" w:hAnsi="Sakkal Majalla" w:cs="Sakkal Majalla"/>
          <w:b/>
          <w:bCs/>
          <w:sz w:val="32"/>
          <w:szCs w:val="32"/>
        </w:rPr>
      </w:pPr>
      <w:r w:rsidRPr="006471EF">
        <w:rPr>
          <w:rFonts w:ascii="Sakkal Majalla" w:hAnsi="Sakkal Majalla" w:cs="Sakkal Majalla"/>
          <w:b/>
          <w:bCs/>
          <w:sz w:val="32"/>
          <w:szCs w:val="32"/>
          <w:rtl/>
        </w:rPr>
        <w:t>كما أتوجه بالشكر والتقدير إلى كل من ساعدني ووقف بجانبي في مسيرة إعداد هذه الرسالة، سواء ذُكر اسمه أم لم يُذكر، فلكم جميعًا مني أصدق الدعوات بأن يجزيكم الله خير الجزاء ويبارك في جهودكم</w:t>
      </w:r>
      <w:r w:rsidRPr="006471EF">
        <w:rPr>
          <w:rFonts w:ascii="Sakkal Majalla" w:hAnsi="Sakkal Majalla" w:cs="Sakkal Majalla"/>
          <w:b/>
          <w:bCs/>
          <w:sz w:val="32"/>
          <w:szCs w:val="32"/>
        </w:rPr>
        <w:t>.</w:t>
      </w:r>
    </w:p>
    <w:p w14:paraId="7FD8E44F" w14:textId="77777777" w:rsidR="00751EAF" w:rsidRPr="006471EF" w:rsidRDefault="00751EAF" w:rsidP="00751EAF">
      <w:pPr>
        <w:pStyle w:val="NormalWeb"/>
        <w:bidi/>
        <w:jc w:val="center"/>
        <w:rPr>
          <w:rFonts w:ascii="Sakkal Majalla" w:hAnsi="Sakkal Majalla" w:cs="Sakkal Majalla"/>
          <w:b/>
          <w:bCs/>
          <w:sz w:val="36"/>
          <w:szCs w:val="36"/>
          <w:u w:val="single"/>
          <w:rtl/>
        </w:rPr>
      </w:pPr>
    </w:p>
    <w:p w14:paraId="402536D7" w14:textId="77777777" w:rsidR="00751EAF" w:rsidRDefault="00751EAF" w:rsidP="00751EAF">
      <w:pPr>
        <w:pStyle w:val="NormalWeb"/>
        <w:bidi/>
        <w:jc w:val="center"/>
        <w:rPr>
          <w:rFonts w:ascii="Sakkal Majalla" w:hAnsi="Sakkal Majalla" w:cs="Sakkal Majalla"/>
          <w:b/>
          <w:bCs/>
          <w:sz w:val="36"/>
          <w:szCs w:val="36"/>
          <w:u w:val="single"/>
          <w:rtl/>
        </w:rPr>
      </w:pPr>
    </w:p>
    <w:p w14:paraId="05F580A5" w14:textId="77777777" w:rsidR="00751EAF" w:rsidRDefault="00751EAF" w:rsidP="006471EF">
      <w:pPr>
        <w:pStyle w:val="NormalWeb"/>
        <w:bidi/>
        <w:rPr>
          <w:rFonts w:ascii="Sakkal Majalla" w:hAnsi="Sakkal Majalla" w:cs="Sakkal Majalla"/>
          <w:b/>
          <w:bCs/>
          <w:sz w:val="36"/>
          <w:szCs w:val="36"/>
          <w:u w:val="single"/>
          <w:rtl/>
        </w:rPr>
      </w:pPr>
    </w:p>
    <w:p w14:paraId="47E60820" w14:textId="54035E38" w:rsidR="00A3526F" w:rsidRPr="00A3526F" w:rsidRDefault="00A3526F" w:rsidP="00A3526F">
      <w:pPr>
        <w:pStyle w:val="NormalWeb"/>
        <w:bidi/>
        <w:jc w:val="center"/>
        <w:rPr>
          <w:rFonts w:ascii="Sakkal Majalla" w:hAnsi="Sakkal Majalla" w:cs="Sakkal Majalla"/>
          <w:b/>
          <w:bCs/>
          <w:sz w:val="36"/>
          <w:szCs w:val="36"/>
          <w:rtl/>
        </w:rPr>
      </w:pPr>
      <w:r w:rsidRPr="00A3526F">
        <w:rPr>
          <w:rFonts w:ascii="Sakkal Majalla" w:hAnsi="Sakkal Majalla" w:cs="Sakkal Majalla" w:hint="cs"/>
          <w:b/>
          <w:bCs/>
          <w:sz w:val="36"/>
          <w:szCs w:val="36"/>
          <w:rtl/>
        </w:rPr>
        <w:lastRenderedPageBreak/>
        <w:t>المستخلص</w:t>
      </w:r>
    </w:p>
    <w:p w14:paraId="03F2D941" w14:textId="77777777" w:rsidR="00A3526F" w:rsidRPr="00A3526F" w:rsidRDefault="00A3526F" w:rsidP="00A3526F">
      <w:pPr>
        <w:pStyle w:val="NormalWeb"/>
        <w:bidi/>
        <w:spacing w:line="360" w:lineRule="auto"/>
        <w:jc w:val="both"/>
        <w:rPr>
          <w:rFonts w:ascii="Sakkal Majalla" w:hAnsi="Sakkal Majalla" w:cs="Sakkal Majalla"/>
          <w:sz w:val="28"/>
          <w:szCs w:val="28"/>
        </w:rPr>
      </w:pPr>
      <w:r w:rsidRPr="00A3526F">
        <w:rPr>
          <w:rFonts w:ascii="Sakkal Majalla" w:hAnsi="Sakkal Majalla" w:cs="Sakkal Majalla"/>
          <w:sz w:val="28"/>
          <w:szCs w:val="28"/>
          <w:rtl/>
        </w:rPr>
        <w:t>تهدف هذه الدراسة إلى استكشاف دور التسويق الرقمي في تشكيل قرار العملاء بشراء العقار السكني في المملكة العربية السعودية، وذلك في ظل التطورات التقنية المتسارعة والتحولات الكبيرة التي يشهدها السوق العقاري المحلي. ركّزت الدراسة على قياس تأثير الأدوات الرقمية المختلفة مثل وسائل التواصل الاجتماعي، المواقع الإلكترونية، والإعلانات المدفوعة، بالإضافة إلى المحتوى الرقمي التفاعلي والمرئي على ثقة العميل واتجاهاته نحو الشراء. كما تناولت الدراسة دور الخصائص الديموغرافية (العمر، الجنس، المستوى التعليمي، الدخل) في تحديد استجابة العملاء للحملات الرقمية، مع مقارنة تأثير هذه الحملات في المراحل الأولى من القرار الشرائي (الوعي والاهتمام) مقابل المراحل النهائية (اتخاذ القرار)</w:t>
      </w:r>
      <w:r w:rsidRPr="00A3526F">
        <w:rPr>
          <w:rFonts w:ascii="Sakkal Majalla" w:hAnsi="Sakkal Majalla" w:cs="Sakkal Majalla"/>
          <w:sz w:val="28"/>
          <w:szCs w:val="28"/>
        </w:rPr>
        <w:t>.</w:t>
      </w:r>
    </w:p>
    <w:p w14:paraId="1685415F" w14:textId="77777777" w:rsidR="00A3526F" w:rsidRPr="00A3526F" w:rsidRDefault="00A3526F" w:rsidP="00A3526F">
      <w:pPr>
        <w:pStyle w:val="NormalWeb"/>
        <w:bidi/>
        <w:spacing w:line="360" w:lineRule="auto"/>
        <w:jc w:val="both"/>
        <w:rPr>
          <w:rFonts w:ascii="Sakkal Majalla" w:hAnsi="Sakkal Majalla" w:cs="Sakkal Majalla"/>
          <w:sz w:val="28"/>
          <w:szCs w:val="28"/>
        </w:rPr>
      </w:pPr>
      <w:r w:rsidRPr="00A3526F">
        <w:rPr>
          <w:rFonts w:ascii="Sakkal Majalla" w:hAnsi="Sakkal Majalla" w:cs="Sakkal Majalla"/>
          <w:sz w:val="28"/>
          <w:szCs w:val="28"/>
          <w:rtl/>
        </w:rPr>
        <w:t xml:space="preserve">اعتمدت الدراسة على المنهج الكمي باستخدام الاستبيان كأداة رئيسية لجمع البيانات من عينة من العملاء السعوديين المهتمين بشراء العقار السكني. وقد تم تحليل البيانات باستخدام برنامج </w:t>
      </w:r>
      <w:r w:rsidRPr="00A3526F">
        <w:rPr>
          <w:rFonts w:ascii="Sakkal Majalla" w:hAnsi="Sakkal Majalla" w:cs="Sakkal Majalla"/>
          <w:sz w:val="28"/>
          <w:szCs w:val="28"/>
        </w:rPr>
        <w:t xml:space="preserve">SPSS </w:t>
      </w:r>
      <w:r w:rsidRPr="00A3526F">
        <w:rPr>
          <w:rFonts w:ascii="Sakkal Majalla" w:hAnsi="Sakkal Majalla" w:cs="Sakkal Majalla"/>
          <w:sz w:val="28"/>
          <w:szCs w:val="28"/>
          <w:rtl/>
        </w:rPr>
        <w:t xml:space="preserve">لاختبار الفرضيات عبر مجموعة من الاختبارات الإحصائية مثل اختبار </w:t>
      </w:r>
      <w:r w:rsidRPr="00A3526F">
        <w:rPr>
          <w:rFonts w:ascii="Sakkal Majalla" w:hAnsi="Sakkal Majalla" w:cs="Sakkal Majalla"/>
          <w:sz w:val="28"/>
          <w:szCs w:val="28"/>
        </w:rPr>
        <w:t>T</w:t>
      </w:r>
      <w:r w:rsidRPr="00A3526F">
        <w:rPr>
          <w:rFonts w:ascii="Sakkal Majalla" w:hAnsi="Sakkal Majalla" w:cs="Sakkal Majalla"/>
          <w:sz w:val="28"/>
          <w:szCs w:val="28"/>
          <w:rtl/>
        </w:rPr>
        <w:t>، تحليل التباين</w:t>
      </w:r>
      <w:r w:rsidRPr="00A3526F">
        <w:rPr>
          <w:rFonts w:ascii="Sakkal Majalla" w:hAnsi="Sakkal Majalla" w:cs="Sakkal Majalla"/>
          <w:sz w:val="28"/>
          <w:szCs w:val="28"/>
        </w:rPr>
        <w:t xml:space="preserve"> (ANOVA)</w:t>
      </w:r>
      <w:r w:rsidRPr="00A3526F">
        <w:rPr>
          <w:rFonts w:ascii="Sakkal Majalla" w:hAnsi="Sakkal Majalla" w:cs="Sakkal Majalla"/>
          <w:sz w:val="28"/>
          <w:szCs w:val="28"/>
          <w:rtl/>
        </w:rPr>
        <w:t>، ومعامل الارتباط بيرسون</w:t>
      </w:r>
      <w:r w:rsidRPr="00A3526F">
        <w:rPr>
          <w:rFonts w:ascii="Sakkal Majalla" w:hAnsi="Sakkal Majalla" w:cs="Sakkal Majalla"/>
          <w:sz w:val="28"/>
          <w:szCs w:val="28"/>
        </w:rPr>
        <w:t>.</w:t>
      </w:r>
    </w:p>
    <w:p w14:paraId="11299A2E" w14:textId="77777777" w:rsidR="00A3526F" w:rsidRPr="00A3526F" w:rsidRDefault="00A3526F" w:rsidP="00A3526F">
      <w:pPr>
        <w:pStyle w:val="NormalWeb"/>
        <w:bidi/>
        <w:spacing w:line="360" w:lineRule="auto"/>
        <w:jc w:val="both"/>
        <w:rPr>
          <w:rFonts w:ascii="Sakkal Majalla" w:hAnsi="Sakkal Majalla" w:cs="Sakkal Majalla"/>
          <w:sz w:val="28"/>
          <w:szCs w:val="28"/>
        </w:rPr>
      </w:pPr>
      <w:r w:rsidRPr="00A3526F">
        <w:rPr>
          <w:rFonts w:ascii="Sakkal Majalla" w:hAnsi="Sakkal Majalla" w:cs="Sakkal Majalla"/>
          <w:sz w:val="28"/>
          <w:szCs w:val="28"/>
          <w:rtl/>
        </w:rPr>
        <w:t>أظهرت النتائج وجود علاقة ارتباطية قوية ودالة إحصائيًا بين استخدام الأدوات الرقمية وقرار شراء العقار، كما بينت أن المحتوى الرقمي التفاعلي والمرئي يعزز ثقة العميل ويحفزه على الشراء. كذلك، تبيّن أن الخصائص الديموغرافية تؤثر بدرجات متفاوتة على استجابة العملاء، وأن الحملات الرقمية أكثر فاعلية في المراحل الأولى من رحلة العميل مقارنة بالمراحل الأخيرة</w:t>
      </w:r>
      <w:r w:rsidRPr="00A3526F">
        <w:rPr>
          <w:rFonts w:ascii="Sakkal Majalla" w:hAnsi="Sakkal Majalla" w:cs="Sakkal Majalla"/>
          <w:sz w:val="28"/>
          <w:szCs w:val="28"/>
        </w:rPr>
        <w:t>.</w:t>
      </w:r>
    </w:p>
    <w:p w14:paraId="040C80D3" w14:textId="77777777" w:rsidR="00A3526F" w:rsidRPr="00A3526F" w:rsidRDefault="00A3526F" w:rsidP="00A3526F">
      <w:pPr>
        <w:pStyle w:val="NormalWeb"/>
        <w:bidi/>
        <w:spacing w:line="360" w:lineRule="auto"/>
        <w:jc w:val="both"/>
        <w:rPr>
          <w:rFonts w:ascii="Sakkal Majalla" w:hAnsi="Sakkal Majalla" w:cs="Sakkal Majalla"/>
          <w:sz w:val="28"/>
          <w:szCs w:val="28"/>
        </w:rPr>
      </w:pPr>
      <w:r w:rsidRPr="00A3526F">
        <w:rPr>
          <w:rFonts w:ascii="Sakkal Majalla" w:hAnsi="Sakkal Majalla" w:cs="Sakkal Majalla"/>
          <w:sz w:val="28"/>
          <w:szCs w:val="28"/>
          <w:rtl/>
        </w:rPr>
        <w:t>خلصت الدراسة إلى مجموعة من التوصيات، من أبرزها: ضرورة تعزيز الاستثمار في المنصات الرقمية المتنوعة، تطوير محتوى تفاعلي ومرئي عالي الجودة، تخصيص الحملات بما يتلاءم مع الخصائص الديموغرافية للعملاء، والتركيز على المراحل الأولى من رحلة العميل لتأثيرها الأكبر على قرارات الشراء</w:t>
      </w:r>
      <w:r w:rsidRPr="00A3526F">
        <w:rPr>
          <w:rFonts w:ascii="Sakkal Majalla" w:hAnsi="Sakkal Majalla" w:cs="Sakkal Majalla"/>
          <w:sz w:val="28"/>
          <w:szCs w:val="28"/>
        </w:rPr>
        <w:t>.</w:t>
      </w:r>
    </w:p>
    <w:p w14:paraId="75B8E970" w14:textId="4D8AA808" w:rsidR="00A3526F" w:rsidRPr="00A3526F" w:rsidRDefault="00A3526F" w:rsidP="00A3526F">
      <w:pPr>
        <w:pStyle w:val="NormalWeb"/>
        <w:bidi/>
        <w:spacing w:line="360" w:lineRule="auto"/>
        <w:jc w:val="both"/>
        <w:rPr>
          <w:rFonts w:ascii="Sakkal Majalla" w:hAnsi="Sakkal Majalla" w:cs="Sakkal Majalla"/>
          <w:sz w:val="28"/>
          <w:szCs w:val="28"/>
          <w:rtl/>
        </w:rPr>
      </w:pPr>
      <w:r w:rsidRPr="00A3526F">
        <w:rPr>
          <w:rFonts w:ascii="Sakkal Majalla" w:hAnsi="Sakkal Majalla" w:cs="Sakkal Majalla"/>
          <w:sz w:val="28"/>
          <w:szCs w:val="28"/>
          <w:rtl/>
        </w:rPr>
        <w:t>الكلمات المفتاحية</w:t>
      </w:r>
      <w:r w:rsidRPr="00A3526F">
        <w:rPr>
          <w:rFonts w:ascii="Sakkal Majalla" w:hAnsi="Sakkal Majalla" w:cs="Sakkal Majalla"/>
          <w:sz w:val="28"/>
          <w:szCs w:val="28"/>
        </w:rPr>
        <w:t xml:space="preserve">: </w:t>
      </w:r>
      <w:r w:rsidRPr="00A3526F">
        <w:rPr>
          <w:rFonts w:ascii="Sakkal Majalla" w:hAnsi="Sakkal Majalla" w:cs="Sakkal Majalla"/>
          <w:sz w:val="28"/>
          <w:szCs w:val="28"/>
          <w:rtl/>
        </w:rPr>
        <w:t>التسويق الرقمي، القرار الشرائي، العقار السكني، وسائل التواصل الاجتماعي، المحتوى التفاعلي، السعودية</w:t>
      </w:r>
      <w:r w:rsidRPr="00A3526F">
        <w:rPr>
          <w:rFonts w:ascii="Sakkal Majalla" w:hAnsi="Sakkal Majalla" w:cs="Sakkal Majalla"/>
          <w:sz w:val="28"/>
          <w:szCs w:val="28"/>
        </w:rPr>
        <w:t>.</w:t>
      </w:r>
    </w:p>
    <w:p w14:paraId="2A7A0EDA" w14:textId="77777777" w:rsidR="00A3526F" w:rsidRDefault="00A3526F" w:rsidP="00A3526F">
      <w:pPr>
        <w:pStyle w:val="NormalWeb"/>
        <w:bidi/>
        <w:rPr>
          <w:rFonts w:ascii="Sakkal Majalla" w:hAnsi="Sakkal Majalla" w:cs="Sakkal Majalla"/>
          <w:b/>
          <w:bCs/>
          <w:sz w:val="36"/>
          <w:szCs w:val="36"/>
          <w:u w:val="single"/>
          <w:rtl/>
        </w:rPr>
      </w:pPr>
    </w:p>
    <w:p w14:paraId="324E86B3" w14:textId="360DF69B" w:rsidR="002078FA" w:rsidRPr="00200480" w:rsidRDefault="002078FA" w:rsidP="00751EAF">
      <w:pPr>
        <w:pStyle w:val="NormalWeb"/>
        <w:bidi/>
        <w:jc w:val="center"/>
        <w:rPr>
          <w:rFonts w:ascii="Sakkal Majalla" w:hAnsi="Sakkal Majalla" w:cs="Sakkal Majalla"/>
          <w:b/>
          <w:bCs/>
          <w:sz w:val="36"/>
          <w:szCs w:val="36"/>
          <w:u w:val="single"/>
        </w:rPr>
      </w:pPr>
      <w:r w:rsidRPr="00200480">
        <w:rPr>
          <w:rFonts w:ascii="Sakkal Majalla" w:hAnsi="Sakkal Majalla" w:cs="Sakkal Majalla" w:hint="cs"/>
          <w:b/>
          <w:bCs/>
          <w:sz w:val="36"/>
          <w:szCs w:val="36"/>
          <w:u w:val="single"/>
          <w:rtl/>
        </w:rPr>
        <w:lastRenderedPageBreak/>
        <w:t>جدو</w:t>
      </w:r>
      <w:r w:rsidRPr="00200480">
        <w:rPr>
          <w:rFonts w:ascii="Sakkal Majalla" w:hAnsi="Sakkal Majalla" w:cs="Sakkal Majalla" w:hint="cs"/>
          <w:b/>
          <w:bCs/>
          <w:position w:val="2"/>
          <w:sz w:val="36"/>
          <w:szCs w:val="36"/>
          <w:u w:val="single"/>
          <w:rtl/>
        </w:rPr>
        <w:t>ل</w:t>
      </w:r>
      <w:r w:rsidRPr="00200480">
        <w:rPr>
          <w:rFonts w:ascii="Sakkal Majalla" w:hAnsi="Sakkal Majalla" w:cs="Sakkal Majalla" w:hint="cs"/>
          <w:b/>
          <w:bCs/>
          <w:sz w:val="36"/>
          <w:szCs w:val="36"/>
          <w:u w:val="single"/>
          <w:rtl/>
        </w:rPr>
        <w:t xml:space="preserve"> المحتويات</w:t>
      </w:r>
    </w:p>
    <w:p w14:paraId="7A98CC02" w14:textId="77777777" w:rsidR="00DF609B" w:rsidRPr="000F7D1C" w:rsidRDefault="00DF609B" w:rsidP="00084C04">
      <w:pPr>
        <w:pStyle w:val="NormalWeb"/>
        <w:bidi/>
        <w:jc w:val="both"/>
        <w:rPr>
          <w:rFonts w:ascii="Sakkal Majalla" w:hAnsi="Sakkal Majalla" w:cs="Sakkal Majalla"/>
          <w:sz w:val="32"/>
          <w:szCs w:val="32"/>
        </w:rPr>
      </w:pPr>
    </w:p>
    <w:p w14:paraId="4411E5FC" w14:textId="0D509960" w:rsidR="00A3526F" w:rsidRPr="000F7D1C" w:rsidRDefault="00A3526F" w:rsidP="00A3526F">
      <w:pPr>
        <w:bidi/>
        <w:rPr>
          <w:rFonts w:ascii="Sakkal Majalla" w:hAnsi="Sakkal Majalla" w:cs="Sakkal Majalla"/>
          <w:sz w:val="32"/>
          <w:szCs w:val="32"/>
        </w:rPr>
      </w:pPr>
      <w:r>
        <w:rPr>
          <w:rFonts w:ascii="Sakkal Majalla" w:hAnsi="Sakkal Majalla" w:cs="Sakkal Majalla" w:hint="cs"/>
          <w:sz w:val="32"/>
          <w:szCs w:val="32"/>
          <w:rtl/>
        </w:rPr>
        <w:t>بسم الله الرحمن الرحيم</w:t>
      </w:r>
      <w:r w:rsidRPr="000F7D1C">
        <w:rPr>
          <w:rFonts w:ascii="Sakkal Majalla" w:hAnsi="Sakkal Majalla" w:cs="Sakkal Majalla" w:hint="cs"/>
          <w:sz w:val="32"/>
          <w:szCs w:val="32"/>
          <w:rtl/>
        </w:rPr>
        <w:t>........................................................................................</w:t>
      </w:r>
      <w:r>
        <w:rPr>
          <w:rFonts w:ascii="Sakkal Majalla" w:hAnsi="Sakkal Majalla" w:cs="Sakkal Majalla"/>
          <w:sz w:val="32"/>
          <w:szCs w:val="32"/>
        </w:rPr>
        <w:t>........</w:t>
      </w:r>
      <w:r w:rsidRPr="000F7D1C">
        <w:rPr>
          <w:rFonts w:ascii="Sakkal Majalla" w:hAnsi="Sakkal Majalla" w:cs="Sakkal Majalla" w:hint="cs"/>
          <w:sz w:val="32"/>
          <w:szCs w:val="32"/>
          <w:rtl/>
        </w:rPr>
        <w:t>.......................................</w:t>
      </w:r>
      <w:r w:rsidR="000553C2">
        <w:rPr>
          <w:rFonts w:ascii="Sakkal Majalla" w:hAnsi="Sakkal Majalla" w:cs="Sakkal Majalla"/>
          <w:sz w:val="32"/>
          <w:szCs w:val="32"/>
        </w:rPr>
        <w:t>2</w:t>
      </w:r>
    </w:p>
    <w:p w14:paraId="7DB0D520" w14:textId="6784DACE" w:rsidR="00A3526F" w:rsidRPr="000F7D1C" w:rsidRDefault="00A3526F" w:rsidP="00A3526F">
      <w:pPr>
        <w:bidi/>
        <w:jc w:val="both"/>
        <w:rPr>
          <w:rFonts w:ascii="Sakkal Majalla" w:hAnsi="Sakkal Majalla" w:cs="Sakkal Majalla"/>
          <w:sz w:val="32"/>
          <w:szCs w:val="32"/>
        </w:rPr>
      </w:pPr>
      <w:r>
        <w:rPr>
          <w:rFonts w:ascii="Sakkal Majalla" w:hAnsi="Sakkal Majalla" w:cs="Sakkal Majalla" w:hint="cs"/>
          <w:sz w:val="32"/>
          <w:szCs w:val="32"/>
          <w:rtl/>
        </w:rPr>
        <w:t>إهداء</w:t>
      </w:r>
      <w:r w:rsidRPr="000F7D1C">
        <w:rPr>
          <w:rFonts w:ascii="Sakkal Majalla" w:hAnsi="Sakkal Majalla" w:cs="Sakkal Majalla" w:hint="cs"/>
          <w:sz w:val="32"/>
          <w:szCs w:val="32"/>
          <w:rtl/>
        </w:rPr>
        <w:t>:  ........................................</w:t>
      </w:r>
      <w:r>
        <w:rPr>
          <w:rFonts w:ascii="Sakkal Majalla" w:hAnsi="Sakkal Majalla" w:cs="Sakkal Majalla" w:hint="cs"/>
          <w:sz w:val="32"/>
          <w:szCs w:val="32"/>
          <w:rtl/>
        </w:rPr>
        <w:t>..</w:t>
      </w:r>
      <w:r w:rsidRPr="000F7D1C">
        <w:rPr>
          <w:rFonts w:ascii="Sakkal Majalla" w:hAnsi="Sakkal Majalla" w:cs="Sakkal Majalla" w:hint="cs"/>
          <w:sz w:val="32"/>
          <w:szCs w:val="32"/>
          <w:rtl/>
        </w:rPr>
        <w:t>..................................................</w:t>
      </w:r>
      <w:r>
        <w:rPr>
          <w:rFonts w:ascii="Sakkal Majalla" w:hAnsi="Sakkal Majalla" w:cs="Sakkal Majalla"/>
          <w:sz w:val="32"/>
          <w:szCs w:val="32"/>
        </w:rPr>
        <w:t>......................</w:t>
      </w:r>
      <w:r w:rsidRPr="000F7D1C">
        <w:rPr>
          <w:rFonts w:ascii="Sakkal Majalla" w:hAnsi="Sakkal Majalla" w:cs="Sakkal Majalla" w:hint="cs"/>
          <w:sz w:val="32"/>
          <w:szCs w:val="32"/>
          <w:rtl/>
        </w:rPr>
        <w:t>..................................................</w:t>
      </w:r>
      <w:r w:rsidRPr="000F7D1C">
        <w:rPr>
          <w:rFonts w:ascii="Sakkal Majalla" w:hAnsi="Sakkal Majalla" w:cs="Sakkal Majalla" w:hint="cs"/>
          <w:sz w:val="32"/>
          <w:szCs w:val="32"/>
        </w:rPr>
        <w:t>3</w:t>
      </w:r>
    </w:p>
    <w:p w14:paraId="03ED3200" w14:textId="1791B4ED" w:rsidR="00A3526F" w:rsidRPr="000F7D1C" w:rsidRDefault="00A3526F" w:rsidP="00A3526F">
      <w:pPr>
        <w:bidi/>
        <w:rPr>
          <w:rFonts w:ascii="Sakkal Majalla" w:hAnsi="Sakkal Majalla" w:cs="Sakkal Majalla"/>
          <w:sz w:val="32"/>
          <w:szCs w:val="32"/>
        </w:rPr>
      </w:pPr>
      <w:r>
        <w:rPr>
          <w:rFonts w:ascii="Sakkal Majalla" w:hAnsi="Sakkal Majalla" w:cs="Sakkal Majalla" w:hint="cs"/>
          <w:sz w:val="32"/>
          <w:szCs w:val="32"/>
          <w:rtl/>
        </w:rPr>
        <w:t>شكر وتقدير</w:t>
      </w:r>
      <w:r w:rsidRPr="000F7D1C">
        <w:rPr>
          <w:rFonts w:ascii="Sakkal Majalla" w:hAnsi="Sakkal Majalla" w:cs="Sakkal Majalla" w:hint="cs"/>
          <w:sz w:val="32"/>
          <w:szCs w:val="32"/>
          <w:rtl/>
        </w:rPr>
        <w:t>:  ....................................</w:t>
      </w:r>
      <w:r>
        <w:rPr>
          <w:rFonts w:ascii="Sakkal Majalla" w:hAnsi="Sakkal Majalla" w:cs="Sakkal Majalla" w:hint="cs"/>
          <w:sz w:val="32"/>
          <w:szCs w:val="32"/>
          <w:rtl/>
        </w:rPr>
        <w:t>.</w:t>
      </w:r>
      <w:r w:rsidRPr="000F7D1C">
        <w:rPr>
          <w:rFonts w:ascii="Sakkal Majalla" w:hAnsi="Sakkal Majalla" w:cs="Sakkal Majalla" w:hint="cs"/>
          <w:sz w:val="32"/>
          <w:szCs w:val="32"/>
          <w:rtl/>
        </w:rPr>
        <w:t>...........................................</w:t>
      </w:r>
      <w:r>
        <w:rPr>
          <w:rFonts w:ascii="Sakkal Majalla" w:hAnsi="Sakkal Majalla" w:cs="Sakkal Majalla"/>
          <w:sz w:val="32"/>
          <w:szCs w:val="32"/>
        </w:rPr>
        <w:t>......................</w:t>
      </w:r>
      <w:r w:rsidRPr="000F7D1C">
        <w:rPr>
          <w:rFonts w:ascii="Sakkal Majalla" w:hAnsi="Sakkal Majalla" w:cs="Sakkal Majalla" w:hint="cs"/>
          <w:sz w:val="32"/>
          <w:szCs w:val="32"/>
          <w:rtl/>
        </w:rPr>
        <w:t>..................................................</w:t>
      </w:r>
      <w:r w:rsidR="000553C2">
        <w:rPr>
          <w:rFonts w:ascii="Sakkal Majalla" w:hAnsi="Sakkal Majalla" w:cs="Sakkal Majalla"/>
          <w:sz w:val="32"/>
          <w:szCs w:val="32"/>
        </w:rPr>
        <w:t>4</w:t>
      </w:r>
    </w:p>
    <w:p w14:paraId="4CCCF06B" w14:textId="1EB414A5" w:rsidR="00A3526F" w:rsidRPr="000F7D1C" w:rsidRDefault="00A3526F" w:rsidP="00A3526F">
      <w:pPr>
        <w:bidi/>
        <w:jc w:val="both"/>
        <w:rPr>
          <w:rFonts w:ascii="Sakkal Majalla" w:hAnsi="Sakkal Majalla" w:cs="Sakkal Majalla"/>
          <w:sz w:val="32"/>
          <w:szCs w:val="32"/>
        </w:rPr>
      </w:pPr>
      <w:r>
        <w:rPr>
          <w:rFonts w:ascii="Sakkal Majalla" w:hAnsi="Sakkal Majalla" w:cs="Sakkal Majalla" w:hint="cs"/>
          <w:sz w:val="32"/>
          <w:szCs w:val="32"/>
          <w:rtl/>
        </w:rPr>
        <w:t>المستخلص</w:t>
      </w:r>
      <w:r w:rsidRPr="000F7D1C">
        <w:rPr>
          <w:rFonts w:ascii="Sakkal Majalla" w:hAnsi="Sakkal Majalla" w:cs="Sakkal Majalla" w:hint="cs"/>
          <w:sz w:val="32"/>
          <w:szCs w:val="32"/>
          <w:rtl/>
        </w:rPr>
        <w:t>:  ............................................................</w:t>
      </w:r>
      <w:r>
        <w:rPr>
          <w:rFonts w:ascii="Sakkal Majalla" w:hAnsi="Sakkal Majalla" w:cs="Sakkal Majalla" w:hint="cs"/>
          <w:sz w:val="32"/>
          <w:szCs w:val="32"/>
          <w:rtl/>
        </w:rPr>
        <w:t>.</w:t>
      </w:r>
      <w:r w:rsidRPr="000F7D1C">
        <w:rPr>
          <w:rFonts w:ascii="Sakkal Majalla" w:hAnsi="Sakkal Majalla" w:cs="Sakkal Majalla" w:hint="cs"/>
          <w:sz w:val="32"/>
          <w:szCs w:val="32"/>
          <w:rtl/>
        </w:rPr>
        <w:t>......................</w:t>
      </w:r>
      <w:r>
        <w:rPr>
          <w:rFonts w:ascii="Sakkal Majalla" w:hAnsi="Sakkal Majalla" w:cs="Sakkal Majalla"/>
          <w:sz w:val="32"/>
          <w:szCs w:val="32"/>
        </w:rPr>
        <w:t>......................</w:t>
      </w:r>
      <w:r w:rsidRPr="000F7D1C">
        <w:rPr>
          <w:rFonts w:ascii="Sakkal Majalla" w:hAnsi="Sakkal Majalla" w:cs="Sakkal Majalla" w:hint="cs"/>
          <w:sz w:val="32"/>
          <w:szCs w:val="32"/>
          <w:rtl/>
        </w:rPr>
        <w:t>..................................................</w:t>
      </w:r>
      <w:r w:rsidR="000553C2">
        <w:rPr>
          <w:rFonts w:ascii="Sakkal Majalla" w:hAnsi="Sakkal Majalla" w:cs="Sakkal Majalla"/>
          <w:sz w:val="32"/>
          <w:szCs w:val="32"/>
        </w:rPr>
        <w:t>5</w:t>
      </w:r>
    </w:p>
    <w:p w14:paraId="5004912D" w14:textId="026C8C21" w:rsidR="00B458DC" w:rsidRPr="000F7D1C" w:rsidRDefault="00B458DC" w:rsidP="00B458DC">
      <w:pPr>
        <w:bidi/>
        <w:rPr>
          <w:rFonts w:ascii="Sakkal Majalla" w:hAnsi="Sakkal Majalla" w:cs="Sakkal Majalla"/>
          <w:sz w:val="32"/>
          <w:szCs w:val="32"/>
        </w:rPr>
      </w:pPr>
      <w:r>
        <w:rPr>
          <w:rFonts w:ascii="Sakkal Majalla" w:hAnsi="Sakkal Majalla" w:cs="Sakkal Majalla" w:hint="cs"/>
          <w:sz w:val="32"/>
          <w:szCs w:val="32"/>
          <w:rtl/>
        </w:rPr>
        <w:t>قائمة الجداول</w:t>
      </w:r>
      <w:r w:rsidRPr="000F7D1C">
        <w:rPr>
          <w:rFonts w:ascii="Sakkal Majalla" w:hAnsi="Sakkal Majalla" w:cs="Sakkal Majalla" w:hint="cs"/>
          <w:sz w:val="32"/>
          <w:szCs w:val="32"/>
          <w:rtl/>
        </w:rPr>
        <w:t>:  ............................................................................</w:t>
      </w:r>
      <w:r>
        <w:rPr>
          <w:rFonts w:ascii="Sakkal Majalla" w:hAnsi="Sakkal Majalla" w:cs="Sakkal Majalla"/>
          <w:sz w:val="32"/>
          <w:szCs w:val="32"/>
        </w:rPr>
        <w:t>......................</w:t>
      </w:r>
      <w:r w:rsidRPr="000F7D1C">
        <w:rPr>
          <w:rFonts w:ascii="Sakkal Majalla" w:hAnsi="Sakkal Majalla" w:cs="Sakkal Majalla" w:hint="cs"/>
          <w:sz w:val="32"/>
          <w:szCs w:val="32"/>
          <w:rtl/>
        </w:rPr>
        <w:t>..................................................</w:t>
      </w:r>
      <w:r w:rsidR="000553C2">
        <w:rPr>
          <w:rFonts w:ascii="Sakkal Majalla" w:hAnsi="Sakkal Majalla" w:cs="Sakkal Majalla"/>
          <w:sz w:val="32"/>
          <w:szCs w:val="32"/>
        </w:rPr>
        <w:t>7</w:t>
      </w:r>
    </w:p>
    <w:p w14:paraId="5A4258AB" w14:textId="0EDD756C" w:rsidR="00B458DC" w:rsidRPr="000F7D1C" w:rsidRDefault="00B458DC" w:rsidP="00B458DC">
      <w:pPr>
        <w:bidi/>
        <w:jc w:val="both"/>
        <w:rPr>
          <w:rFonts w:ascii="Sakkal Majalla" w:hAnsi="Sakkal Majalla" w:cs="Sakkal Majalla"/>
          <w:sz w:val="32"/>
          <w:szCs w:val="32"/>
        </w:rPr>
      </w:pPr>
      <w:r w:rsidRPr="000F7D1C">
        <w:rPr>
          <w:rFonts w:ascii="Sakkal Majalla" w:hAnsi="Sakkal Majalla" w:cs="Sakkal Majalla" w:hint="cs"/>
          <w:sz w:val="32"/>
          <w:szCs w:val="32"/>
          <w:rtl/>
        </w:rPr>
        <w:t>مقدمة:  ..........................................................................................</w:t>
      </w:r>
      <w:r>
        <w:rPr>
          <w:rFonts w:ascii="Sakkal Majalla" w:hAnsi="Sakkal Majalla" w:cs="Sakkal Majalla"/>
          <w:sz w:val="32"/>
          <w:szCs w:val="32"/>
        </w:rPr>
        <w:t>......................</w:t>
      </w:r>
      <w:r w:rsidRPr="000F7D1C">
        <w:rPr>
          <w:rFonts w:ascii="Sakkal Majalla" w:hAnsi="Sakkal Majalla" w:cs="Sakkal Majalla" w:hint="cs"/>
          <w:sz w:val="32"/>
          <w:szCs w:val="32"/>
          <w:rtl/>
        </w:rPr>
        <w:t>..................................................</w:t>
      </w:r>
      <w:r w:rsidR="000553C2">
        <w:rPr>
          <w:rFonts w:ascii="Sakkal Majalla" w:hAnsi="Sakkal Majalla" w:cs="Sakkal Majalla"/>
          <w:sz w:val="32"/>
          <w:szCs w:val="32"/>
        </w:rPr>
        <w:t>8</w:t>
      </w:r>
    </w:p>
    <w:p w14:paraId="2348C1DB" w14:textId="37A749EF" w:rsidR="002078FA" w:rsidRPr="000F7D1C" w:rsidRDefault="002078FA" w:rsidP="00084C04">
      <w:pPr>
        <w:bidi/>
        <w:jc w:val="both"/>
        <w:rPr>
          <w:rFonts w:ascii="Sakkal Majalla" w:hAnsi="Sakkal Majalla" w:cs="Sakkal Majalla" w:hint="cs"/>
          <w:sz w:val="32"/>
          <w:szCs w:val="32"/>
          <w:rtl/>
        </w:rPr>
      </w:pPr>
      <w:r w:rsidRPr="000F7D1C">
        <w:rPr>
          <w:rFonts w:ascii="Sakkal Majalla" w:hAnsi="Sakkal Majalla" w:cs="Sakkal Majalla" w:hint="cs"/>
          <w:sz w:val="32"/>
          <w:szCs w:val="32"/>
          <w:rtl/>
        </w:rPr>
        <w:t>الدراسات السابقة:  ......................................................................</w:t>
      </w:r>
      <w:r w:rsidR="00790AF7">
        <w:rPr>
          <w:rFonts w:ascii="Sakkal Majalla" w:hAnsi="Sakkal Majalla" w:cs="Sakkal Majalla"/>
          <w:sz w:val="32"/>
          <w:szCs w:val="32"/>
        </w:rPr>
        <w:t>...............</w:t>
      </w:r>
      <w:r w:rsidRPr="000F7D1C">
        <w:rPr>
          <w:rFonts w:ascii="Sakkal Majalla" w:hAnsi="Sakkal Majalla" w:cs="Sakkal Majalla" w:hint="cs"/>
          <w:sz w:val="32"/>
          <w:szCs w:val="32"/>
          <w:rtl/>
        </w:rPr>
        <w:t>..........................................................</w:t>
      </w:r>
      <w:r w:rsidR="000553C2">
        <w:rPr>
          <w:rFonts w:ascii="Sakkal Majalla" w:hAnsi="Sakkal Majalla" w:cs="Sakkal Majalla"/>
          <w:sz w:val="32"/>
          <w:szCs w:val="32"/>
        </w:rPr>
        <w:t>9</w:t>
      </w:r>
    </w:p>
    <w:p w14:paraId="4F189445" w14:textId="140A0851" w:rsidR="002078FA" w:rsidRDefault="002078FA" w:rsidP="00790AF7">
      <w:pPr>
        <w:bidi/>
        <w:jc w:val="both"/>
        <w:rPr>
          <w:rFonts w:ascii="Sakkal Majalla" w:hAnsi="Sakkal Majalla" w:cs="Sakkal Majalla"/>
          <w:sz w:val="32"/>
          <w:szCs w:val="32"/>
        </w:rPr>
      </w:pPr>
      <w:r w:rsidRPr="000F7D1C">
        <w:rPr>
          <w:rFonts w:ascii="Sakkal Majalla" w:hAnsi="Sakkal Majalla" w:cs="Sakkal Majalla" w:hint="cs"/>
          <w:sz w:val="32"/>
          <w:szCs w:val="32"/>
          <w:rtl/>
        </w:rPr>
        <w:t>مشكلة الدراسة:  ......................................................................</w:t>
      </w:r>
      <w:r w:rsidR="00790AF7">
        <w:rPr>
          <w:rFonts w:ascii="Sakkal Majalla" w:hAnsi="Sakkal Majalla" w:cs="Sakkal Majalla"/>
          <w:sz w:val="32"/>
          <w:szCs w:val="32"/>
        </w:rPr>
        <w:t>.................</w:t>
      </w:r>
      <w:r w:rsidRPr="000F7D1C">
        <w:rPr>
          <w:rFonts w:ascii="Sakkal Majalla" w:hAnsi="Sakkal Majalla" w:cs="Sakkal Majalla" w:hint="cs"/>
          <w:sz w:val="32"/>
          <w:szCs w:val="32"/>
          <w:rtl/>
        </w:rPr>
        <w:t>...................................</w:t>
      </w:r>
      <w:r w:rsidR="000553C2">
        <w:rPr>
          <w:rFonts w:ascii="Sakkal Majalla" w:hAnsi="Sakkal Majalla" w:cs="Sakkal Majalla" w:hint="cs"/>
          <w:sz w:val="32"/>
          <w:szCs w:val="32"/>
          <w:rtl/>
        </w:rPr>
        <w:t>.</w:t>
      </w:r>
      <w:r w:rsidRPr="000F7D1C">
        <w:rPr>
          <w:rFonts w:ascii="Sakkal Majalla" w:hAnsi="Sakkal Majalla" w:cs="Sakkal Majalla" w:hint="cs"/>
          <w:sz w:val="32"/>
          <w:szCs w:val="32"/>
          <w:rtl/>
        </w:rPr>
        <w:t>......................</w:t>
      </w:r>
      <w:r w:rsidR="000553C2">
        <w:rPr>
          <w:rFonts w:ascii="Sakkal Majalla" w:hAnsi="Sakkal Majalla" w:cs="Sakkal Majalla"/>
          <w:sz w:val="32"/>
          <w:szCs w:val="32"/>
        </w:rPr>
        <w:t>14</w:t>
      </w:r>
    </w:p>
    <w:p w14:paraId="3A477368" w14:textId="70840713" w:rsidR="00790AF7" w:rsidRDefault="00790AF7" w:rsidP="00790AF7">
      <w:pPr>
        <w:bidi/>
        <w:jc w:val="both"/>
        <w:rPr>
          <w:rFonts w:ascii="Sakkal Majalla" w:hAnsi="Sakkal Majalla" w:cs="Sakkal Majalla"/>
          <w:sz w:val="32"/>
          <w:szCs w:val="32"/>
        </w:rPr>
      </w:pPr>
      <w:r>
        <w:rPr>
          <w:rFonts w:ascii="Sakkal Majalla" w:hAnsi="Sakkal Majalla" w:cs="Sakkal Majalla" w:hint="cs"/>
          <w:sz w:val="32"/>
          <w:szCs w:val="32"/>
          <w:rtl/>
        </w:rPr>
        <w:t>أهمية الدراسة:....................................................................................................................................................</w:t>
      </w:r>
      <w:r w:rsidR="00154DC4">
        <w:rPr>
          <w:rFonts w:ascii="Sakkal Majalla" w:hAnsi="Sakkal Majalla" w:cs="Sakkal Majalla"/>
          <w:sz w:val="32"/>
          <w:szCs w:val="32"/>
        </w:rPr>
        <w:t>15</w:t>
      </w:r>
    </w:p>
    <w:p w14:paraId="104E1668" w14:textId="27683494" w:rsidR="00790AF7" w:rsidRDefault="00FB5E60" w:rsidP="00790AF7">
      <w:pPr>
        <w:bidi/>
        <w:jc w:val="both"/>
        <w:rPr>
          <w:rFonts w:ascii="Sakkal Majalla" w:hAnsi="Sakkal Majalla" w:cs="Sakkal Majalla"/>
          <w:sz w:val="32"/>
          <w:szCs w:val="32"/>
          <w:rtl/>
        </w:rPr>
      </w:pPr>
      <w:r>
        <w:rPr>
          <w:rFonts w:ascii="Sakkal Majalla" w:hAnsi="Sakkal Majalla" w:cs="Sakkal Majalla" w:hint="cs"/>
          <w:sz w:val="32"/>
          <w:szCs w:val="32"/>
          <w:rtl/>
        </w:rPr>
        <w:t>أهداف الدراسة:..................................................................................................................................................</w:t>
      </w:r>
      <w:r w:rsidR="00154DC4">
        <w:rPr>
          <w:rFonts w:ascii="Sakkal Majalla" w:hAnsi="Sakkal Majalla" w:cs="Sakkal Majalla"/>
          <w:sz w:val="32"/>
          <w:szCs w:val="32"/>
        </w:rPr>
        <w:t>16</w:t>
      </w:r>
    </w:p>
    <w:p w14:paraId="1201A248" w14:textId="017AD08E" w:rsidR="00FB5E60" w:rsidRDefault="00FB5E60" w:rsidP="00FB5E60">
      <w:pPr>
        <w:bidi/>
        <w:jc w:val="both"/>
        <w:rPr>
          <w:rFonts w:ascii="Sakkal Majalla" w:hAnsi="Sakkal Majalla" w:cs="Sakkal Majalla"/>
          <w:sz w:val="32"/>
          <w:szCs w:val="32"/>
          <w:rtl/>
        </w:rPr>
      </w:pPr>
      <w:r>
        <w:rPr>
          <w:rFonts w:ascii="Sakkal Majalla" w:hAnsi="Sakkal Majalla" w:cs="Sakkal Majalla" w:hint="cs"/>
          <w:sz w:val="32"/>
          <w:szCs w:val="32"/>
          <w:rtl/>
        </w:rPr>
        <w:t>تساؤلات الدراسة:</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B152AA">
        <w:rPr>
          <w:rFonts w:ascii="Sakkal Majalla" w:hAnsi="Sakkal Majalla" w:cs="Sakkal Majalla"/>
          <w:sz w:val="32"/>
          <w:szCs w:val="32"/>
        </w:rPr>
        <w:t>...</w:t>
      </w:r>
      <w:r>
        <w:rPr>
          <w:rFonts w:ascii="Sakkal Majalla" w:hAnsi="Sakkal Majalla" w:cs="Sakkal Majalla" w:hint="cs"/>
          <w:sz w:val="32"/>
          <w:szCs w:val="32"/>
          <w:rtl/>
        </w:rPr>
        <w:t>.....................................</w:t>
      </w:r>
      <w:r w:rsidR="00463C74">
        <w:rPr>
          <w:rFonts w:ascii="Sakkal Majalla" w:hAnsi="Sakkal Majalla" w:cs="Sakkal Majalla"/>
          <w:sz w:val="32"/>
          <w:szCs w:val="32"/>
        </w:rPr>
        <w:t>17</w:t>
      </w:r>
    </w:p>
    <w:p w14:paraId="6E665540" w14:textId="6C51E391" w:rsidR="00FB5E60" w:rsidRDefault="00FB5E60" w:rsidP="00FB5E60">
      <w:pPr>
        <w:bidi/>
        <w:jc w:val="both"/>
        <w:rPr>
          <w:rFonts w:ascii="Sakkal Majalla" w:hAnsi="Sakkal Majalla" w:cs="Sakkal Majalla"/>
          <w:sz w:val="32"/>
          <w:szCs w:val="32"/>
          <w:rtl/>
        </w:rPr>
      </w:pPr>
      <w:r>
        <w:rPr>
          <w:rFonts w:ascii="Sakkal Majalla" w:hAnsi="Sakkal Majalla" w:cs="Sakkal Majalla" w:hint="cs"/>
          <w:sz w:val="32"/>
          <w:szCs w:val="32"/>
          <w:rtl/>
        </w:rPr>
        <w:t>فروض الدراسة:</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B152AA">
        <w:rPr>
          <w:rFonts w:ascii="Sakkal Majalla" w:hAnsi="Sakkal Majalla" w:cs="Sakkal Majalla"/>
          <w:sz w:val="32"/>
          <w:szCs w:val="32"/>
        </w:rPr>
        <w:t>.</w:t>
      </w:r>
      <w:r>
        <w:rPr>
          <w:rFonts w:ascii="Sakkal Majalla" w:hAnsi="Sakkal Majalla" w:cs="Sakkal Majalla" w:hint="cs"/>
          <w:sz w:val="32"/>
          <w:szCs w:val="32"/>
          <w:rtl/>
        </w:rPr>
        <w:t>............................................</w:t>
      </w:r>
      <w:r w:rsidR="00963B97">
        <w:rPr>
          <w:rFonts w:ascii="Sakkal Majalla" w:hAnsi="Sakkal Majalla" w:cs="Sakkal Majalla" w:hint="cs"/>
          <w:sz w:val="32"/>
          <w:szCs w:val="32"/>
          <w:rtl/>
        </w:rPr>
        <w:t>..</w:t>
      </w:r>
      <w:r w:rsidR="00463C74">
        <w:rPr>
          <w:rFonts w:ascii="Sakkal Majalla" w:hAnsi="Sakkal Majalla" w:cs="Sakkal Majalla"/>
          <w:sz w:val="32"/>
          <w:szCs w:val="32"/>
        </w:rPr>
        <w:t>17</w:t>
      </w:r>
    </w:p>
    <w:p w14:paraId="4D2ED5DD" w14:textId="41BCB689" w:rsidR="00FB5E60" w:rsidRDefault="00FB5E60" w:rsidP="00FB5E60">
      <w:pPr>
        <w:bidi/>
        <w:jc w:val="both"/>
        <w:rPr>
          <w:rFonts w:ascii="Sakkal Majalla" w:hAnsi="Sakkal Majalla" w:cs="Sakkal Majalla"/>
          <w:sz w:val="32"/>
          <w:szCs w:val="32"/>
          <w:rtl/>
        </w:rPr>
      </w:pPr>
      <w:r>
        <w:rPr>
          <w:rFonts w:ascii="Sakkal Majalla" w:hAnsi="Sakkal Majalla" w:cs="Sakkal Majalla" w:hint="cs"/>
          <w:sz w:val="32"/>
          <w:szCs w:val="32"/>
          <w:rtl/>
        </w:rPr>
        <w:t>إجراءات الدراسة:</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B152AA">
        <w:rPr>
          <w:rFonts w:ascii="Sakkal Majalla" w:hAnsi="Sakkal Majalla" w:cs="Sakkal Majalla"/>
          <w:sz w:val="32"/>
          <w:szCs w:val="32"/>
        </w:rPr>
        <w:t>.</w:t>
      </w:r>
      <w:r>
        <w:rPr>
          <w:rFonts w:ascii="Sakkal Majalla" w:hAnsi="Sakkal Majalla" w:cs="Sakkal Majalla" w:hint="cs"/>
          <w:sz w:val="32"/>
          <w:szCs w:val="32"/>
          <w:rtl/>
        </w:rPr>
        <w:t>................................................</w:t>
      </w:r>
      <w:r w:rsidR="00463C74">
        <w:rPr>
          <w:rFonts w:ascii="Sakkal Majalla" w:hAnsi="Sakkal Majalla" w:cs="Sakkal Majalla"/>
          <w:sz w:val="32"/>
          <w:szCs w:val="32"/>
        </w:rPr>
        <w:t>18</w:t>
      </w:r>
    </w:p>
    <w:p w14:paraId="567C7851" w14:textId="7DDE3051" w:rsidR="00FB5E60" w:rsidRDefault="00FB5E60" w:rsidP="00FB5E60">
      <w:pPr>
        <w:bidi/>
        <w:jc w:val="both"/>
        <w:rPr>
          <w:rFonts w:ascii="Sakkal Majalla" w:hAnsi="Sakkal Majalla" w:cs="Sakkal Majalla"/>
          <w:sz w:val="32"/>
          <w:szCs w:val="32"/>
          <w:rtl/>
        </w:rPr>
      </w:pPr>
      <w:r>
        <w:rPr>
          <w:rFonts w:ascii="Sakkal Majalla" w:hAnsi="Sakkal Majalla" w:cs="Sakkal Majalla" w:hint="cs"/>
          <w:sz w:val="32"/>
          <w:szCs w:val="32"/>
          <w:rtl/>
        </w:rPr>
        <w:t>المنهج البحثي:</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B152AA">
        <w:rPr>
          <w:rFonts w:ascii="Sakkal Majalla" w:hAnsi="Sakkal Majalla" w:cs="Sakkal Majalla"/>
          <w:sz w:val="32"/>
          <w:szCs w:val="32"/>
        </w:rPr>
        <w:t>.</w:t>
      </w:r>
      <w:r>
        <w:rPr>
          <w:rFonts w:ascii="Sakkal Majalla" w:hAnsi="Sakkal Majalla" w:cs="Sakkal Majalla" w:hint="cs"/>
          <w:sz w:val="32"/>
          <w:szCs w:val="32"/>
          <w:rtl/>
        </w:rPr>
        <w:t>...............................................................</w:t>
      </w:r>
      <w:r w:rsidR="00963B97">
        <w:rPr>
          <w:rFonts w:ascii="Sakkal Majalla" w:hAnsi="Sakkal Majalla" w:cs="Sakkal Majalla" w:hint="cs"/>
          <w:sz w:val="32"/>
          <w:szCs w:val="32"/>
          <w:rtl/>
        </w:rPr>
        <w:t>..</w:t>
      </w:r>
      <w:r w:rsidR="00463C74">
        <w:rPr>
          <w:rFonts w:ascii="Sakkal Majalla" w:hAnsi="Sakkal Majalla" w:cs="Sakkal Majalla"/>
          <w:sz w:val="32"/>
          <w:szCs w:val="32"/>
        </w:rPr>
        <w:t>19</w:t>
      </w:r>
    </w:p>
    <w:p w14:paraId="1E36BB1F" w14:textId="6EE342B3" w:rsidR="00FB5E60" w:rsidRDefault="00FB5E60" w:rsidP="00FB5E60">
      <w:pPr>
        <w:bidi/>
        <w:jc w:val="both"/>
        <w:rPr>
          <w:rFonts w:ascii="Sakkal Majalla" w:hAnsi="Sakkal Majalla" w:cs="Sakkal Majalla"/>
          <w:sz w:val="32"/>
          <w:szCs w:val="32"/>
          <w:rtl/>
        </w:rPr>
      </w:pPr>
      <w:r>
        <w:rPr>
          <w:rFonts w:ascii="Sakkal Majalla" w:hAnsi="Sakkal Majalla" w:cs="Sakkal Majalla" w:hint="cs"/>
          <w:sz w:val="32"/>
          <w:szCs w:val="32"/>
          <w:rtl/>
        </w:rPr>
        <w:t>مفاهيم الدراسة:</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963B97">
        <w:rPr>
          <w:rFonts w:ascii="Sakkal Majalla" w:hAnsi="Sakkal Majalla" w:cs="Sakkal Majalla" w:hint="cs"/>
          <w:sz w:val="32"/>
          <w:szCs w:val="32"/>
          <w:rtl/>
        </w:rPr>
        <w:t>.</w:t>
      </w:r>
      <w:r w:rsidR="00463C74">
        <w:rPr>
          <w:rFonts w:ascii="Sakkal Majalla" w:hAnsi="Sakkal Majalla" w:cs="Sakkal Majalla"/>
          <w:sz w:val="32"/>
          <w:szCs w:val="32"/>
        </w:rPr>
        <w:t>19</w:t>
      </w:r>
    </w:p>
    <w:p w14:paraId="46CD0562" w14:textId="5D85A868" w:rsidR="00FB5E60" w:rsidRDefault="00FB5E60" w:rsidP="00FB5E60">
      <w:pPr>
        <w:bidi/>
        <w:jc w:val="both"/>
        <w:rPr>
          <w:rFonts w:ascii="Sakkal Majalla" w:hAnsi="Sakkal Majalla" w:cs="Sakkal Majalla"/>
          <w:sz w:val="32"/>
          <w:szCs w:val="32"/>
          <w:rtl/>
        </w:rPr>
      </w:pPr>
      <w:r>
        <w:rPr>
          <w:rFonts w:ascii="Sakkal Majalla" w:hAnsi="Sakkal Majalla" w:cs="Sakkal Majalla" w:hint="cs"/>
          <w:sz w:val="32"/>
          <w:szCs w:val="32"/>
          <w:rtl/>
        </w:rPr>
        <w:t>الإطار النظري:</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963B97">
        <w:rPr>
          <w:rFonts w:ascii="Sakkal Majalla" w:hAnsi="Sakkal Majalla" w:cs="Sakkal Majalla" w:hint="cs"/>
          <w:sz w:val="32"/>
          <w:szCs w:val="32"/>
          <w:rtl/>
        </w:rPr>
        <w:t>...</w:t>
      </w:r>
      <w:r w:rsidR="00463C74">
        <w:rPr>
          <w:rFonts w:ascii="Sakkal Majalla" w:hAnsi="Sakkal Majalla" w:cs="Sakkal Majalla"/>
          <w:sz w:val="32"/>
          <w:szCs w:val="32"/>
        </w:rPr>
        <w:t>20</w:t>
      </w:r>
    </w:p>
    <w:p w14:paraId="49B33978" w14:textId="172A3D90" w:rsidR="0030711A" w:rsidRDefault="0030711A" w:rsidP="0030711A">
      <w:pPr>
        <w:bidi/>
        <w:jc w:val="both"/>
        <w:rPr>
          <w:rFonts w:ascii="Sakkal Majalla" w:hAnsi="Sakkal Majalla" w:cs="Sakkal Majalla"/>
          <w:sz w:val="32"/>
          <w:szCs w:val="32"/>
          <w:rtl/>
        </w:rPr>
      </w:pPr>
      <w:r>
        <w:rPr>
          <w:rFonts w:ascii="Sakkal Majalla" w:hAnsi="Sakkal Majalla" w:cs="Sakkal Majalla" w:hint="cs"/>
          <w:sz w:val="32"/>
          <w:szCs w:val="32"/>
          <w:rtl/>
        </w:rPr>
        <w:t>الخطة الزمنية للدراسة:...................................................................................</w:t>
      </w:r>
      <w:r>
        <w:rPr>
          <w:rFonts w:ascii="Sakkal Majalla" w:hAnsi="Sakkal Majalla" w:cs="Sakkal Majalla"/>
          <w:sz w:val="32"/>
          <w:szCs w:val="32"/>
        </w:rPr>
        <w:t>.</w:t>
      </w:r>
      <w:r>
        <w:rPr>
          <w:rFonts w:ascii="Sakkal Majalla" w:hAnsi="Sakkal Majalla" w:cs="Sakkal Majalla" w:hint="cs"/>
          <w:sz w:val="32"/>
          <w:szCs w:val="32"/>
          <w:rtl/>
        </w:rPr>
        <w:t>..................................................</w:t>
      </w:r>
      <w:r w:rsidR="00463C74">
        <w:rPr>
          <w:rFonts w:ascii="Sakkal Majalla" w:hAnsi="Sakkal Majalla" w:cs="Sakkal Majalla"/>
          <w:sz w:val="32"/>
          <w:szCs w:val="32"/>
        </w:rPr>
        <w:t>21</w:t>
      </w:r>
    </w:p>
    <w:p w14:paraId="7BB088EE" w14:textId="11E47DD7" w:rsidR="0030711A" w:rsidRDefault="0030711A" w:rsidP="0030711A">
      <w:pPr>
        <w:bidi/>
        <w:jc w:val="both"/>
        <w:rPr>
          <w:rFonts w:ascii="Sakkal Majalla" w:hAnsi="Sakkal Majalla" w:cs="Sakkal Majalla"/>
          <w:sz w:val="32"/>
          <w:szCs w:val="32"/>
          <w:rtl/>
        </w:rPr>
      </w:pPr>
      <w:r>
        <w:rPr>
          <w:rFonts w:ascii="Sakkal Majalla" w:hAnsi="Sakkal Majalla" w:cs="Sakkal Majalla" w:hint="cs"/>
          <w:sz w:val="32"/>
          <w:szCs w:val="32"/>
          <w:rtl/>
        </w:rPr>
        <w:t>نتائج الدراسة</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Pr>
          <w:rFonts w:ascii="Sakkal Majalla" w:hAnsi="Sakkal Majalla" w:cs="Sakkal Majalla"/>
          <w:sz w:val="32"/>
          <w:szCs w:val="32"/>
        </w:rPr>
        <w:t>.</w:t>
      </w:r>
      <w:r>
        <w:rPr>
          <w:rFonts w:ascii="Sakkal Majalla" w:hAnsi="Sakkal Majalla" w:cs="Sakkal Majalla" w:hint="cs"/>
          <w:sz w:val="32"/>
          <w:szCs w:val="32"/>
          <w:rtl/>
        </w:rPr>
        <w:t>..................................................</w:t>
      </w:r>
      <w:r w:rsidR="00586A6C">
        <w:rPr>
          <w:rFonts w:ascii="Sakkal Majalla" w:hAnsi="Sakkal Majalla" w:cs="Sakkal Majalla"/>
          <w:sz w:val="32"/>
          <w:szCs w:val="32"/>
        </w:rPr>
        <w:t>21</w:t>
      </w:r>
    </w:p>
    <w:p w14:paraId="3E821895" w14:textId="5319EC53" w:rsidR="0030711A" w:rsidRDefault="00592036" w:rsidP="0030711A">
      <w:pPr>
        <w:bidi/>
        <w:jc w:val="both"/>
        <w:rPr>
          <w:rFonts w:ascii="Sakkal Majalla" w:hAnsi="Sakkal Majalla" w:cs="Sakkal Majalla"/>
          <w:sz w:val="32"/>
          <w:szCs w:val="32"/>
          <w:rtl/>
        </w:rPr>
      </w:pPr>
      <w:r>
        <w:rPr>
          <w:rFonts w:ascii="Sakkal Majalla" w:hAnsi="Sakkal Majalla" w:cs="Sakkal Majalla" w:hint="cs"/>
          <w:sz w:val="32"/>
          <w:szCs w:val="32"/>
          <w:rtl/>
        </w:rPr>
        <w:t>التوصيات</w:t>
      </w:r>
      <w:r w:rsidR="0030711A" w:rsidRPr="00FB5E60">
        <w:rPr>
          <w:rFonts w:ascii="Sakkal Majalla" w:hAnsi="Sakkal Majalla" w:cs="Sakkal Majalla" w:hint="cs"/>
          <w:sz w:val="32"/>
          <w:szCs w:val="32"/>
          <w:rtl/>
        </w:rPr>
        <w:t xml:space="preserve"> </w:t>
      </w:r>
      <w:r w:rsidR="0030711A">
        <w:rPr>
          <w:rFonts w:ascii="Sakkal Majalla" w:hAnsi="Sakkal Majalla" w:cs="Sakkal Majalla" w:hint="cs"/>
          <w:sz w:val="32"/>
          <w:szCs w:val="32"/>
          <w:rtl/>
        </w:rPr>
        <w:t>:......................</w:t>
      </w:r>
      <w:r>
        <w:rPr>
          <w:rFonts w:ascii="Sakkal Majalla" w:hAnsi="Sakkal Majalla" w:cs="Sakkal Majalla" w:hint="cs"/>
          <w:sz w:val="32"/>
          <w:szCs w:val="32"/>
          <w:rtl/>
        </w:rPr>
        <w:t>......................</w:t>
      </w:r>
      <w:r w:rsidR="0030711A">
        <w:rPr>
          <w:rFonts w:ascii="Sakkal Majalla" w:hAnsi="Sakkal Majalla" w:cs="Sakkal Majalla" w:hint="cs"/>
          <w:sz w:val="32"/>
          <w:szCs w:val="32"/>
          <w:rtl/>
        </w:rPr>
        <w:t>...........................................................</w:t>
      </w:r>
      <w:r w:rsidR="0030711A">
        <w:rPr>
          <w:rFonts w:ascii="Sakkal Majalla" w:hAnsi="Sakkal Majalla" w:cs="Sakkal Majalla"/>
          <w:sz w:val="32"/>
          <w:szCs w:val="32"/>
        </w:rPr>
        <w:t>.</w:t>
      </w:r>
      <w:r w:rsidR="0030711A">
        <w:rPr>
          <w:rFonts w:ascii="Sakkal Majalla" w:hAnsi="Sakkal Majalla" w:cs="Sakkal Majalla" w:hint="cs"/>
          <w:sz w:val="32"/>
          <w:szCs w:val="32"/>
          <w:rtl/>
        </w:rPr>
        <w:t>..................................................</w:t>
      </w:r>
      <w:r w:rsidR="00586A6C">
        <w:rPr>
          <w:rFonts w:ascii="Sakkal Majalla" w:hAnsi="Sakkal Majalla" w:cs="Sakkal Majalla"/>
          <w:sz w:val="32"/>
          <w:szCs w:val="32"/>
        </w:rPr>
        <w:t>27</w:t>
      </w:r>
    </w:p>
    <w:p w14:paraId="06128AB7" w14:textId="1D5BE588" w:rsidR="00963B97" w:rsidRDefault="00FB5E60" w:rsidP="00963B97">
      <w:pPr>
        <w:bidi/>
        <w:jc w:val="both"/>
        <w:rPr>
          <w:rFonts w:ascii="Sakkal Majalla" w:hAnsi="Sakkal Majalla" w:cs="Sakkal Majalla"/>
          <w:sz w:val="32"/>
          <w:szCs w:val="32"/>
          <w:rtl/>
        </w:rPr>
      </w:pPr>
      <w:r>
        <w:rPr>
          <w:rFonts w:ascii="Sakkal Majalla" w:hAnsi="Sakkal Majalla" w:cs="Sakkal Majalla" w:hint="cs"/>
          <w:sz w:val="32"/>
          <w:szCs w:val="32"/>
          <w:rtl/>
        </w:rPr>
        <w:t>المراجع:</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D52476">
        <w:rPr>
          <w:rFonts w:ascii="Sakkal Majalla" w:hAnsi="Sakkal Majalla" w:cs="Sakkal Majalla"/>
          <w:sz w:val="32"/>
          <w:szCs w:val="32"/>
        </w:rPr>
        <w:t>.</w:t>
      </w:r>
      <w:r>
        <w:rPr>
          <w:rFonts w:ascii="Sakkal Majalla" w:hAnsi="Sakkal Majalla" w:cs="Sakkal Majalla" w:hint="cs"/>
          <w:sz w:val="32"/>
          <w:szCs w:val="32"/>
          <w:rtl/>
        </w:rPr>
        <w:t>.......................</w:t>
      </w:r>
      <w:r w:rsidR="00963B97">
        <w:rPr>
          <w:rFonts w:ascii="Sakkal Majalla" w:hAnsi="Sakkal Majalla" w:cs="Sakkal Majalla" w:hint="cs"/>
          <w:sz w:val="32"/>
          <w:szCs w:val="32"/>
          <w:rtl/>
        </w:rPr>
        <w:t>............</w:t>
      </w:r>
      <w:r w:rsidR="00586A6C">
        <w:rPr>
          <w:rFonts w:ascii="Sakkal Majalla" w:hAnsi="Sakkal Majalla" w:cs="Sakkal Majalla"/>
          <w:sz w:val="32"/>
          <w:szCs w:val="32"/>
        </w:rPr>
        <w:t>29</w:t>
      </w:r>
    </w:p>
    <w:p w14:paraId="1AE4B1F2" w14:textId="77777777" w:rsidR="00200480" w:rsidRDefault="00200480" w:rsidP="00200480">
      <w:pPr>
        <w:bidi/>
        <w:jc w:val="both"/>
        <w:rPr>
          <w:rFonts w:ascii="Sakkal Majalla" w:hAnsi="Sakkal Majalla" w:cs="Sakkal Majalla"/>
          <w:sz w:val="32"/>
          <w:szCs w:val="32"/>
        </w:rPr>
      </w:pPr>
    </w:p>
    <w:p w14:paraId="3B53C577" w14:textId="77777777" w:rsidR="00A451A8" w:rsidRDefault="00A451A8" w:rsidP="00A451A8">
      <w:pPr>
        <w:bidi/>
        <w:jc w:val="both"/>
        <w:rPr>
          <w:rFonts w:ascii="Sakkal Majalla" w:hAnsi="Sakkal Majalla" w:cs="Sakkal Majalla"/>
          <w:sz w:val="32"/>
          <w:szCs w:val="32"/>
          <w:rtl/>
        </w:rPr>
      </w:pPr>
    </w:p>
    <w:p w14:paraId="41196FAB" w14:textId="77777777" w:rsidR="00592036" w:rsidRDefault="00592036" w:rsidP="00592036">
      <w:pPr>
        <w:bidi/>
        <w:jc w:val="both"/>
        <w:rPr>
          <w:rFonts w:ascii="Sakkal Majalla" w:hAnsi="Sakkal Majalla" w:cs="Sakkal Majalla"/>
          <w:sz w:val="32"/>
          <w:szCs w:val="32"/>
          <w:rtl/>
        </w:rPr>
      </w:pPr>
    </w:p>
    <w:p w14:paraId="64D2F69B" w14:textId="77777777" w:rsidR="00592036" w:rsidRDefault="00592036" w:rsidP="00592036">
      <w:pPr>
        <w:bidi/>
        <w:jc w:val="both"/>
        <w:rPr>
          <w:rFonts w:ascii="Sakkal Majalla" w:hAnsi="Sakkal Majalla" w:cs="Sakkal Majalla"/>
          <w:sz w:val="32"/>
          <w:szCs w:val="32"/>
          <w:rtl/>
        </w:rPr>
      </w:pPr>
    </w:p>
    <w:p w14:paraId="457DEC71" w14:textId="77777777" w:rsidR="00592036" w:rsidRDefault="00592036" w:rsidP="00592036">
      <w:pPr>
        <w:bidi/>
        <w:jc w:val="both"/>
        <w:rPr>
          <w:rFonts w:ascii="Sakkal Majalla" w:hAnsi="Sakkal Majalla" w:cs="Sakkal Majalla"/>
          <w:sz w:val="32"/>
          <w:szCs w:val="32"/>
          <w:rtl/>
        </w:rPr>
      </w:pPr>
    </w:p>
    <w:p w14:paraId="1C51D6D3" w14:textId="0F696B36" w:rsidR="00A451A8" w:rsidRPr="00A97178" w:rsidRDefault="00A451A8" w:rsidP="00A451A8">
      <w:pPr>
        <w:bidi/>
        <w:jc w:val="center"/>
        <w:rPr>
          <w:rFonts w:ascii="Sakkal Majalla" w:hAnsi="Sakkal Majalla" w:cs="Sakkal Majalla"/>
          <w:sz w:val="28"/>
          <w:szCs w:val="28"/>
          <w:rtl/>
        </w:rPr>
      </w:pPr>
      <w:r>
        <w:rPr>
          <w:rFonts w:ascii="Sakkal Majalla" w:hAnsi="Sakkal Majalla" w:cs="Sakkal Majalla" w:hint="cs"/>
          <w:b/>
          <w:bCs/>
          <w:sz w:val="36"/>
          <w:szCs w:val="36"/>
          <w:rtl/>
        </w:rPr>
        <w:lastRenderedPageBreak/>
        <w:t>قائمة الجداول</w:t>
      </w:r>
    </w:p>
    <w:p w14:paraId="2C205276" w14:textId="77777777" w:rsidR="00A451A8" w:rsidRPr="00592036" w:rsidRDefault="00A451A8" w:rsidP="00592036">
      <w:pPr>
        <w:bidi/>
        <w:jc w:val="center"/>
        <w:rPr>
          <w:rFonts w:ascii="Sakkal Majalla" w:hAnsi="Sakkal Majalla" w:cs="Sakkal Majalla"/>
          <w:b/>
          <w:bCs/>
          <w:sz w:val="32"/>
          <w:szCs w:val="32"/>
          <w:rtl/>
        </w:rPr>
      </w:pPr>
    </w:p>
    <w:tbl>
      <w:tblPr>
        <w:tblStyle w:val="TableGrid"/>
        <w:bidiVisual/>
        <w:tblW w:w="9552" w:type="dxa"/>
        <w:tblLook w:val="04A0" w:firstRow="1" w:lastRow="0" w:firstColumn="1" w:lastColumn="0" w:noHBand="0" w:noVBand="1"/>
      </w:tblPr>
      <w:tblGrid>
        <w:gridCol w:w="1712"/>
        <w:gridCol w:w="6009"/>
        <w:gridCol w:w="1831"/>
      </w:tblGrid>
      <w:tr w:rsidR="0058305F" w:rsidRPr="00592036" w14:paraId="627F5803" w14:textId="77777777" w:rsidTr="00592036">
        <w:trPr>
          <w:trHeight w:val="598"/>
        </w:trPr>
        <w:tc>
          <w:tcPr>
            <w:tcW w:w="1712" w:type="dxa"/>
          </w:tcPr>
          <w:p w14:paraId="4E65A287" w14:textId="378707DB"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hint="cs"/>
                <w:b/>
                <w:bCs/>
                <w:sz w:val="32"/>
                <w:szCs w:val="32"/>
                <w:rtl/>
              </w:rPr>
              <w:t>رقم الجدول</w:t>
            </w:r>
          </w:p>
        </w:tc>
        <w:tc>
          <w:tcPr>
            <w:tcW w:w="6009" w:type="dxa"/>
          </w:tcPr>
          <w:p w14:paraId="2C18FE2B" w14:textId="37D7069F"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hint="cs"/>
                <w:b/>
                <w:bCs/>
                <w:sz w:val="32"/>
                <w:szCs w:val="32"/>
                <w:rtl/>
              </w:rPr>
              <w:t>اسم الجدول</w:t>
            </w:r>
          </w:p>
        </w:tc>
        <w:tc>
          <w:tcPr>
            <w:tcW w:w="1831" w:type="dxa"/>
          </w:tcPr>
          <w:p w14:paraId="55DB8B64" w14:textId="34F69E71"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hint="cs"/>
                <w:b/>
                <w:bCs/>
                <w:sz w:val="32"/>
                <w:szCs w:val="32"/>
                <w:rtl/>
              </w:rPr>
              <w:t>رقم الصفحة</w:t>
            </w:r>
          </w:p>
        </w:tc>
      </w:tr>
      <w:tr w:rsidR="0058305F" w:rsidRPr="00592036" w14:paraId="044D1BFB" w14:textId="77777777" w:rsidTr="00592036">
        <w:trPr>
          <w:trHeight w:val="598"/>
        </w:trPr>
        <w:tc>
          <w:tcPr>
            <w:tcW w:w="1712" w:type="dxa"/>
          </w:tcPr>
          <w:p w14:paraId="4A605F61" w14:textId="6AB323BF"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hint="cs"/>
                <w:b/>
                <w:bCs/>
                <w:sz w:val="32"/>
                <w:szCs w:val="32"/>
                <w:rtl/>
              </w:rPr>
              <w:t>(1)</w:t>
            </w:r>
          </w:p>
        </w:tc>
        <w:tc>
          <w:tcPr>
            <w:tcW w:w="6009" w:type="dxa"/>
          </w:tcPr>
          <w:p w14:paraId="6E37E27A" w14:textId="3EE11C6D"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hint="cs"/>
                <w:b/>
                <w:bCs/>
                <w:sz w:val="32"/>
                <w:szCs w:val="32"/>
                <w:rtl/>
              </w:rPr>
              <w:t>الخطة الزمنية</w:t>
            </w:r>
          </w:p>
        </w:tc>
        <w:tc>
          <w:tcPr>
            <w:tcW w:w="1831" w:type="dxa"/>
          </w:tcPr>
          <w:p w14:paraId="70F86524" w14:textId="77777777" w:rsidR="0058305F" w:rsidRPr="00592036" w:rsidRDefault="0058305F" w:rsidP="00592036">
            <w:pPr>
              <w:bidi/>
              <w:jc w:val="center"/>
              <w:rPr>
                <w:rFonts w:ascii="Sakkal Majalla" w:hAnsi="Sakkal Majalla" w:cs="Sakkal Majalla"/>
                <w:b/>
                <w:bCs/>
                <w:sz w:val="32"/>
                <w:szCs w:val="32"/>
                <w:rtl/>
              </w:rPr>
            </w:pPr>
          </w:p>
        </w:tc>
      </w:tr>
      <w:tr w:rsidR="0058305F" w:rsidRPr="00592036" w14:paraId="4F46B7BA" w14:textId="77777777" w:rsidTr="00592036">
        <w:trPr>
          <w:trHeight w:val="598"/>
        </w:trPr>
        <w:tc>
          <w:tcPr>
            <w:tcW w:w="1712" w:type="dxa"/>
          </w:tcPr>
          <w:p w14:paraId="1D371014" w14:textId="050B318A"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hint="cs"/>
                <w:b/>
                <w:bCs/>
                <w:sz w:val="32"/>
                <w:szCs w:val="32"/>
                <w:rtl/>
              </w:rPr>
              <w:t>(2)</w:t>
            </w:r>
          </w:p>
        </w:tc>
        <w:tc>
          <w:tcPr>
            <w:tcW w:w="6009" w:type="dxa"/>
          </w:tcPr>
          <w:p w14:paraId="647082F7" w14:textId="344E5008"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b/>
                <w:bCs/>
                <w:sz w:val="32"/>
                <w:szCs w:val="32"/>
              </w:rPr>
              <w:t>التوزيع الديموغرافي</w:t>
            </w:r>
            <w:r w:rsidRPr="00592036">
              <w:rPr>
                <w:rFonts w:ascii="Sakkal Majalla" w:hAnsi="Sakkal Majalla" w:cs="Sakkal Majalla" w:hint="cs"/>
                <w:b/>
                <w:bCs/>
                <w:sz w:val="32"/>
                <w:szCs w:val="32"/>
                <w:rtl/>
              </w:rPr>
              <w:t>:</w:t>
            </w:r>
            <w:r w:rsidRPr="00592036">
              <w:rPr>
                <w:rFonts w:ascii="Sakkal Majalla" w:hAnsi="Sakkal Majalla" w:cs="Sakkal Majalla"/>
                <w:b/>
                <w:bCs/>
                <w:sz w:val="32"/>
                <w:szCs w:val="32"/>
              </w:rPr>
              <w:t xml:space="preserve"> للمشاركين</w:t>
            </w:r>
          </w:p>
        </w:tc>
        <w:tc>
          <w:tcPr>
            <w:tcW w:w="1831" w:type="dxa"/>
          </w:tcPr>
          <w:p w14:paraId="4B5D244F" w14:textId="77777777" w:rsidR="0058305F" w:rsidRPr="00592036" w:rsidRDefault="0058305F" w:rsidP="00592036">
            <w:pPr>
              <w:bidi/>
              <w:jc w:val="center"/>
              <w:rPr>
                <w:rFonts w:ascii="Sakkal Majalla" w:hAnsi="Sakkal Majalla" w:cs="Sakkal Majalla"/>
                <w:b/>
                <w:bCs/>
                <w:sz w:val="32"/>
                <w:szCs w:val="32"/>
                <w:rtl/>
              </w:rPr>
            </w:pPr>
          </w:p>
        </w:tc>
      </w:tr>
      <w:tr w:rsidR="0058305F" w:rsidRPr="00592036" w14:paraId="2AFE6D57" w14:textId="77777777" w:rsidTr="00592036">
        <w:trPr>
          <w:trHeight w:val="598"/>
        </w:trPr>
        <w:tc>
          <w:tcPr>
            <w:tcW w:w="1712" w:type="dxa"/>
          </w:tcPr>
          <w:p w14:paraId="670329EB" w14:textId="3B1D2553"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hint="cs"/>
                <w:b/>
                <w:bCs/>
                <w:sz w:val="32"/>
                <w:szCs w:val="32"/>
                <w:rtl/>
              </w:rPr>
              <w:t>(3)</w:t>
            </w:r>
          </w:p>
        </w:tc>
        <w:tc>
          <w:tcPr>
            <w:tcW w:w="6009" w:type="dxa"/>
          </w:tcPr>
          <w:p w14:paraId="7F6C03EB" w14:textId="5D025DEA"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b/>
                <w:bCs/>
                <w:sz w:val="32"/>
                <w:szCs w:val="32"/>
              </w:rPr>
              <w:t xml:space="preserve">التوزيع الديموغرافي </w:t>
            </w:r>
            <w:r w:rsidRPr="00592036">
              <w:rPr>
                <w:rFonts w:ascii="Sakkal Majalla" w:hAnsi="Sakkal Majalla" w:cs="Sakkal Majalla" w:hint="cs"/>
                <w:b/>
                <w:bCs/>
                <w:sz w:val="32"/>
                <w:szCs w:val="32"/>
                <w:rtl/>
              </w:rPr>
              <w:t>: المنطقة السكنية</w:t>
            </w:r>
          </w:p>
        </w:tc>
        <w:tc>
          <w:tcPr>
            <w:tcW w:w="1831" w:type="dxa"/>
          </w:tcPr>
          <w:p w14:paraId="6DDF4F9F" w14:textId="77777777" w:rsidR="0058305F" w:rsidRPr="00592036" w:rsidRDefault="0058305F" w:rsidP="00592036">
            <w:pPr>
              <w:bidi/>
              <w:jc w:val="center"/>
              <w:rPr>
                <w:rFonts w:ascii="Sakkal Majalla" w:hAnsi="Sakkal Majalla" w:cs="Sakkal Majalla"/>
                <w:b/>
                <w:bCs/>
                <w:sz w:val="32"/>
                <w:szCs w:val="32"/>
                <w:rtl/>
              </w:rPr>
            </w:pPr>
          </w:p>
        </w:tc>
      </w:tr>
      <w:tr w:rsidR="0058305F" w:rsidRPr="00592036" w14:paraId="4D3A775B" w14:textId="77777777" w:rsidTr="00592036">
        <w:trPr>
          <w:trHeight w:val="598"/>
        </w:trPr>
        <w:tc>
          <w:tcPr>
            <w:tcW w:w="1712" w:type="dxa"/>
          </w:tcPr>
          <w:p w14:paraId="7DB56FB4" w14:textId="2B285F9C"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hint="cs"/>
                <w:b/>
                <w:bCs/>
                <w:sz w:val="32"/>
                <w:szCs w:val="32"/>
                <w:rtl/>
              </w:rPr>
              <w:t>(4)</w:t>
            </w:r>
          </w:p>
        </w:tc>
        <w:tc>
          <w:tcPr>
            <w:tcW w:w="6009" w:type="dxa"/>
          </w:tcPr>
          <w:p w14:paraId="348B4913" w14:textId="7E76FE11"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b/>
                <w:bCs/>
                <w:sz w:val="32"/>
                <w:szCs w:val="32"/>
              </w:rPr>
              <w:t>المتوسطات والانحراف المعياري لبنود مقياس ليكرت</w:t>
            </w:r>
          </w:p>
        </w:tc>
        <w:tc>
          <w:tcPr>
            <w:tcW w:w="1831" w:type="dxa"/>
          </w:tcPr>
          <w:p w14:paraId="5E7F1AF8" w14:textId="77777777" w:rsidR="0058305F" w:rsidRPr="00592036" w:rsidRDefault="0058305F" w:rsidP="00592036">
            <w:pPr>
              <w:bidi/>
              <w:jc w:val="center"/>
              <w:rPr>
                <w:rFonts w:ascii="Sakkal Majalla" w:hAnsi="Sakkal Majalla" w:cs="Sakkal Majalla"/>
                <w:b/>
                <w:bCs/>
                <w:sz w:val="32"/>
                <w:szCs w:val="32"/>
                <w:rtl/>
              </w:rPr>
            </w:pPr>
          </w:p>
        </w:tc>
      </w:tr>
      <w:tr w:rsidR="0058305F" w:rsidRPr="00592036" w14:paraId="4DD1BBE7" w14:textId="77777777" w:rsidTr="00592036">
        <w:trPr>
          <w:trHeight w:val="598"/>
        </w:trPr>
        <w:tc>
          <w:tcPr>
            <w:tcW w:w="1712" w:type="dxa"/>
          </w:tcPr>
          <w:p w14:paraId="5701C10A" w14:textId="6E3A68B2"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hint="cs"/>
                <w:b/>
                <w:bCs/>
                <w:sz w:val="32"/>
                <w:szCs w:val="32"/>
                <w:rtl/>
              </w:rPr>
              <w:t>(5)</w:t>
            </w:r>
          </w:p>
        </w:tc>
        <w:tc>
          <w:tcPr>
            <w:tcW w:w="6009" w:type="dxa"/>
          </w:tcPr>
          <w:p w14:paraId="79577472" w14:textId="57A82355"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b/>
                <w:bCs/>
                <w:sz w:val="32"/>
                <w:szCs w:val="32"/>
                <w:rtl/>
              </w:rPr>
              <w:t xml:space="preserve">التوزيع التكراري: مرحلة القرار </w:t>
            </w:r>
            <w:r w:rsidRPr="00592036">
              <w:rPr>
                <w:rFonts w:ascii="Sakkal Majalla" w:hAnsi="Sakkal Majalla" w:cs="Sakkal Majalla" w:hint="cs"/>
                <w:b/>
                <w:bCs/>
                <w:sz w:val="32"/>
                <w:szCs w:val="32"/>
                <w:rtl/>
              </w:rPr>
              <w:t>المؤثرة</w:t>
            </w:r>
          </w:p>
        </w:tc>
        <w:tc>
          <w:tcPr>
            <w:tcW w:w="1831" w:type="dxa"/>
          </w:tcPr>
          <w:p w14:paraId="2B1B351F" w14:textId="77777777" w:rsidR="0058305F" w:rsidRPr="00592036" w:rsidRDefault="0058305F" w:rsidP="00592036">
            <w:pPr>
              <w:bidi/>
              <w:jc w:val="center"/>
              <w:rPr>
                <w:rFonts w:ascii="Sakkal Majalla" w:hAnsi="Sakkal Majalla" w:cs="Sakkal Majalla"/>
                <w:b/>
                <w:bCs/>
                <w:sz w:val="32"/>
                <w:szCs w:val="32"/>
                <w:rtl/>
              </w:rPr>
            </w:pPr>
          </w:p>
        </w:tc>
      </w:tr>
      <w:tr w:rsidR="0058305F" w:rsidRPr="00592036" w14:paraId="5BC17DB1" w14:textId="77777777" w:rsidTr="00592036">
        <w:trPr>
          <w:trHeight w:val="598"/>
        </w:trPr>
        <w:tc>
          <w:tcPr>
            <w:tcW w:w="1712" w:type="dxa"/>
          </w:tcPr>
          <w:p w14:paraId="0D74E961" w14:textId="09BFCAC6"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hint="cs"/>
                <w:b/>
                <w:bCs/>
                <w:sz w:val="32"/>
                <w:szCs w:val="32"/>
                <w:rtl/>
              </w:rPr>
              <w:t>(6)</w:t>
            </w:r>
          </w:p>
        </w:tc>
        <w:tc>
          <w:tcPr>
            <w:tcW w:w="6009" w:type="dxa"/>
          </w:tcPr>
          <w:p w14:paraId="5929D49A" w14:textId="3D43B965" w:rsidR="0058305F" w:rsidRPr="00592036" w:rsidRDefault="0058305F" w:rsidP="00592036">
            <w:pPr>
              <w:bidi/>
              <w:jc w:val="center"/>
              <w:rPr>
                <w:rFonts w:ascii="Sakkal Majalla" w:hAnsi="Sakkal Majalla" w:cs="Sakkal Majalla"/>
                <w:b/>
                <w:bCs/>
                <w:sz w:val="32"/>
                <w:szCs w:val="32"/>
                <w:rtl/>
              </w:rPr>
            </w:pPr>
            <w:r w:rsidRPr="00592036">
              <w:rPr>
                <w:rFonts w:ascii="Sakkal Majalla" w:hAnsi="Sakkal Majalla" w:cs="Sakkal Majalla" w:hint="cs"/>
                <w:b/>
                <w:bCs/>
                <w:sz w:val="32"/>
                <w:szCs w:val="32"/>
                <w:rtl/>
              </w:rPr>
              <w:t xml:space="preserve">التوزيع </w:t>
            </w:r>
            <w:r w:rsidRPr="00592036">
              <w:rPr>
                <w:rFonts w:ascii="Sakkal Majalla" w:hAnsi="Sakkal Majalla" w:cs="Sakkal Majalla"/>
                <w:b/>
                <w:bCs/>
                <w:sz w:val="32"/>
                <w:szCs w:val="32"/>
                <w:rtl/>
              </w:rPr>
              <w:t xml:space="preserve">التكراري: </w:t>
            </w:r>
            <w:r w:rsidRPr="00592036">
              <w:rPr>
                <w:rFonts w:ascii="Sakkal Majalla" w:hAnsi="Sakkal Majalla" w:cs="Sakkal Majalla" w:hint="cs"/>
                <w:b/>
                <w:bCs/>
                <w:sz w:val="32"/>
                <w:szCs w:val="32"/>
                <w:rtl/>
              </w:rPr>
              <w:t>نوع المحتوى الأكثر تأثيراً</w:t>
            </w:r>
          </w:p>
        </w:tc>
        <w:tc>
          <w:tcPr>
            <w:tcW w:w="1831" w:type="dxa"/>
          </w:tcPr>
          <w:p w14:paraId="34CDF1C9" w14:textId="77777777" w:rsidR="0058305F" w:rsidRPr="00592036" w:rsidRDefault="0058305F" w:rsidP="00592036">
            <w:pPr>
              <w:bidi/>
              <w:jc w:val="center"/>
              <w:rPr>
                <w:rFonts w:ascii="Sakkal Majalla" w:hAnsi="Sakkal Majalla" w:cs="Sakkal Majalla"/>
                <w:b/>
                <w:bCs/>
                <w:sz w:val="32"/>
                <w:szCs w:val="32"/>
                <w:rtl/>
              </w:rPr>
            </w:pPr>
          </w:p>
        </w:tc>
      </w:tr>
    </w:tbl>
    <w:p w14:paraId="2A268049" w14:textId="77777777" w:rsidR="00A451A8" w:rsidRPr="00592036" w:rsidRDefault="00A451A8" w:rsidP="00592036">
      <w:pPr>
        <w:bidi/>
        <w:jc w:val="center"/>
        <w:rPr>
          <w:rFonts w:ascii="Sakkal Majalla" w:hAnsi="Sakkal Majalla" w:cs="Sakkal Majalla"/>
          <w:b/>
          <w:bCs/>
          <w:sz w:val="32"/>
          <w:szCs w:val="32"/>
          <w:rtl/>
        </w:rPr>
      </w:pPr>
    </w:p>
    <w:p w14:paraId="7D30D737" w14:textId="77777777" w:rsidR="00A451A8" w:rsidRPr="00592036" w:rsidRDefault="00A451A8" w:rsidP="00592036">
      <w:pPr>
        <w:bidi/>
        <w:jc w:val="center"/>
        <w:rPr>
          <w:rFonts w:ascii="Sakkal Majalla" w:hAnsi="Sakkal Majalla" w:cs="Sakkal Majalla"/>
          <w:b/>
          <w:bCs/>
          <w:sz w:val="32"/>
          <w:szCs w:val="32"/>
          <w:rtl/>
        </w:rPr>
      </w:pPr>
    </w:p>
    <w:p w14:paraId="5A474683" w14:textId="77777777" w:rsidR="00A451A8" w:rsidRPr="00592036" w:rsidRDefault="00A451A8" w:rsidP="00592036">
      <w:pPr>
        <w:bidi/>
        <w:jc w:val="center"/>
        <w:rPr>
          <w:rFonts w:ascii="Sakkal Majalla" w:hAnsi="Sakkal Majalla" w:cs="Sakkal Majalla"/>
          <w:b/>
          <w:bCs/>
          <w:sz w:val="32"/>
          <w:szCs w:val="32"/>
          <w:rtl/>
        </w:rPr>
      </w:pPr>
    </w:p>
    <w:p w14:paraId="04DDFAF8" w14:textId="77777777" w:rsidR="00A451A8" w:rsidRPr="00592036" w:rsidRDefault="00A451A8" w:rsidP="00592036">
      <w:pPr>
        <w:bidi/>
        <w:jc w:val="center"/>
        <w:rPr>
          <w:rFonts w:ascii="Sakkal Majalla" w:hAnsi="Sakkal Majalla" w:cs="Sakkal Majalla"/>
          <w:b/>
          <w:bCs/>
          <w:sz w:val="32"/>
          <w:szCs w:val="32"/>
          <w:rtl/>
        </w:rPr>
      </w:pPr>
    </w:p>
    <w:p w14:paraId="1ED1EFBA" w14:textId="77777777" w:rsidR="00A451A8" w:rsidRDefault="00A451A8" w:rsidP="00A451A8">
      <w:pPr>
        <w:bidi/>
        <w:jc w:val="both"/>
        <w:rPr>
          <w:rFonts w:ascii="Sakkal Majalla" w:hAnsi="Sakkal Majalla" w:cs="Sakkal Majalla"/>
          <w:sz w:val="32"/>
          <w:szCs w:val="32"/>
          <w:rtl/>
        </w:rPr>
      </w:pPr>
    </w:p>
    <w:p w14:paraId="0412FBED" w14:textId="77777777" w:rsidR="00A451A8" w:rsidRDefault="00A451A8" w:rsidP="00A451A8">
      <w:pPr>
        <w:bidi/>
        <w:jc w:val="both"/>
        <w:rPr>
          <w:rFonts w:ascii="Sakkal Majalla" w:hAnsi="Sakkal Majalla" w:cs="Sakkal Majalla"/>
          <w:sz w:val="32"/>
          <w:szCs w:val="32"/>
          <w:rtl/>
        </w:rPr>
      </w:pPr>
    </w:p>
    <w:p w14:paraId="1F34E502" w14:textId="77777777" w:rsidR="00A451A8" w:rsidRDefault="00A451A8" w:rsidP="00A451A8">
      <w:pPr>
        <w:bidi/>
        <w:jc w:val="both"/>
        <w:rPr>
          <w:rFonts w:ascii="Sakkal Majalla" w:hAnsi="Sakkal Majalla" w:cs="Sakkal Majalla"/>
          <w:sz w:val="32"/>
          <w:szCs w:val="32"/>
          <w:rtl/>
        </w:rPr>
      </w:pPr>
    </w:p>
    <w:p w14:paraId="46F317B7" w14:textId="77777777" w:rsidR="00A451A8" w:rsidRDefault="00A451A8" w:rsidP="00A451A8">
      <w:pPr>
        <w:bidi/>
        <w:jc w:val="both"/>
        <w:rPr>
          <w:rFonts w:ascii="Sakkal Majalla" w:hAnsi="Sakkal Majalla" w:cs="Sakkal Majalla"/>
          <w:sz w:val="32"/>
          <w:szCs w:val="32"/>
          <w:rtl/>
        </w:rPr>
      </w:pPr>
    </w:p>
    <w:p w14:paraId="49E80D99" w14:textId="77777777" w:rsidR="00A451A8" w:rsidRDefault="00A451A8" w:rsidP="00A451A8">
      <w:pPr>
        <w:bidi/>
        <w:jc w:val="both"/>
        <w:rPr>
          <w:rFonts w:ascii="Sakkal Majalla" w:hAnsi="Sakkal Majalla" w:cs="Sakkal Majalla"/>
          <w:sz w:val="32"/>
          <w:szCs w:val="32"/>
          <w:rtl/>
        </w:rPr>
      </w:pPr>
    </w:p>
    <w:p w14:paraId="524382FA" w14:textId="77777777" w:rsidR="00A451A8" w:rsidRDefault="00A451A8" w:rsidP="00A451A8">
      <w:pPr>
        <w:bidi/>
        <w:jc w:val="both"/>
        <w:rPr>
          <w:rFonts w:ascii="Sakkal Majalla" w:hAnsi="Sakkal Majalla" w:cs="Sakkal Majalla"/>
          <w:sz w:val="32"/>
          <w:szCs w:val="32"/>
          <w:rtl/>
        </w:rPr>
      </w:pPr>
    </w:p>
    <w:p w14:paraId="5E991A77" w14:textId="77777777" w:rsidR="00A451A8" w:rsidRDefault="00A451A8" w:rsidP="00A451A8">
      <w:pPr>
        <w:bidi/>
        <w:jc w:val="both"/>
        <w:rPr>
          <w:rFonts w:ascii="Sakkal Majalla" w:hAnsi="Sakkal Majalla" w:cs="Sakkal Majalla"/>
          <w:sz w:val="32"/>
          <w:szCs w:val="32"/>
          <w:rtl/>
        </w:rPr>
      </w:pPr>
    </w:p>
    <w:p w14:paraId="382C117D" w14:textId="77777777" w:rsidR="00A451A8" w:rsidRDefault="00A451A8" w:rsidP="00A451A8">
      <w:pPr>
        <w:bidi/>
        <w:jc w:val="both"/>
        <w:rPr>
          <w:rFonts w:ascii="Sakkal Majalla" w:hAnsi="Sakkal Majalla" w:cs="Sakkal Majalla"/>
          <w:sz w:val="32"/>
          <w:szCs w:val="32"/>
          <w:rtl/>
        </w:rPr>
      </w:pPr>
    </w:p>
    <w:p w14:paraId="78C837ED" w14:textId="77777777" w:rsidR="00A451A8" w:rsidRDefault="00A451A8" w:rsidP="00A451A8">
      <w:pPr>
        <w:bidi/>
        <w:jc w:val="both"/>
        <w:rPr>
          <w:rFonts w:ascii="Sakkal Majalla" w:hAnsi="Sakkal Majalla" w:cs="Sakkal Majalla"/>
          <w:sz w:val="32"/>
          <w:szCs w:val="32"/>
          <w:rtl/>
        </w:rPr>
      </w:pPr>
    </w:p>
    <w:p w14:paraId="5D4CA83C" w14:textId="77777777" w:rsidR="00A451A8" w:rsidRDefault="00A451A8" w:rsidP="00A451A8">
      <w:pPr>
        <w:bidi/>
        <w:jc w:val="both"/>
        <w:rPr>
          <w:rFonts w:ascii="Sakkal Majalla" w:hAnsi="Sakkal Majalla" w:cs="Sakkal Majalla"/>
          <w:sz w:val="32"/>
          <w:szCs w:val="32"/>
          <w:rtl/>
        </w:rPr>
      </w:pPr>
    </w:p>
    <w:p w14:paraId="260EA183" w14:textId="77777777" w:rsidR="00592036" w:rsidRDefault="00592036" w:rsidP="00592036">
      <w:pPr>
        <w:bidi/>
        <w:jc w:val="both"/>
        <w:rPr>
          <w:rFonts w:ascii="Sakkal Majalla" w:hAnsi="Sakkal Majalla" w:cs="Sakkal Majalla"/>
          <w:sz w:val="32"/>
          <w:szCs w:val="32"/>
          <w:rtl/>
        </w:rPr>
      </w:pPr>
    </w:p>
    <w:p w14:paraId="141E15CD" w14:textId="77777777" w:rsidR="00592036" w:rsidRDefault="00592036" w:rsidP="00592036">
      <w:pPr>
        <w:bidi/>
        <w:jc w:val="both"/>
        <w:rPr>
          <w:rFonts w:ascii="Sakkal Majalla" w:hAnsi="Sakkal Majalla" w:cs="Sakkal Majalla"/>
          <w:sz w:val="32"/>
          <w:szCs w:val="32"/>
          <w:rtl/>
        </w:rPr>
      </w:pPr>
    </w:p>
    <w:p w14:paraId="7C88A7F6" w14:textId="77777777" w:rsidR="00592036" w:rsidRDefault="00592036" w:rsidP="00A451A8">
      <w:pPr>
        <w:bidi/>
        <w:jc w:val="both"/>
        <w:rPr>
          <w:rFonts w:ascii="Sakkal Majalla" w:hAnsi="Sakkal Majalla" w:cs="Sakkal Majalla"/>
          <w:sz w:val="32"/>
          <w:szCs w:val="32"/>
          <w:rtl/>
        </w:rPr>
      </w:pPr>
    </w:p>
    <w:p w14:paraId="7DD7700C" w14:textId="0AE489D7" w:rsidR="00545F01" w:rsidRPr="00A97178" w:rsidRDefault="00545F01" w:rsidP="00592036">
      <w:pPr>
        <w:bidi/>
        <w:jc w:val="both"/>
        <w:rPr>
          <w:rFonts w:ascii="Sakkal Majalla" w:hAnsi="Sakkal Majalla" w:cs="Sakkal Majalla"/>
          <w:sz w:val="28"/>
          <w:szCs w:val="28"/>
          <w:rtl/>
        </w:rPr>
      </w:pPr>
      <w:r w:rsidRPr="000B56C8">
        <w:rPr>
          <w:rFonts w:ascii="Sakkal Majalla" w:hAnsi="Sakkal Majalla" w:cs="Sakkal Majalla" w:hint="cs"/>
          <w:b/>
          <w:bCs/>
          <w:sz w:val="36"/>
          <w:szCs w:val="36"/>
          <w:rtl/>
        </w:rPr>
        <w:lastRenderedPageBreak/>
        <w:t>المقدمة</w:t>
      </w:r>
      <w:r w:rsidR="000B56C8">
        <w:rPr>
          <w:rFonts w:ascii="Sakkal Majalla" w:hAnsi="Sakkal Majalla" w:cs="Sakkal Majalla" w:hint="cs"/>
          <w:b/>
          <w:bCs/>
          <w:sz w:val="28"/>
          <w:szCs w:val="28"/>
          <w:rtl/>
        </w:rPr>
        <w:t>:</w:t>
      </w:r>
    </w:p>
    <w:p w14:paraId="3913F03A" w14:textId="77777777" w:rsidR="00A451A8" w:rsidRDefault="00A97178" w:rsidP="00592036">
      <w:pPr>
        <w:pStyle w:val="NormalWeb"/>
        <w:bidi/>
        <w:spacing w:line="360" w:lineRule="auto"/>
        <w:jc w:val="both"/>
        <w:rPr>
          <w:rFonts w:ascii="Sakkal Majalla" w:hAnsi="Sakkal Majalla" w:cs="Sakkal Majalla"/>
          <w:sz w:val="28"/>
          <w:szCs w:val="28"/>
          <w:rtl/>
        </w:rPr>
      </w:pPr>
      <w:r w:rsidRPr="00A97178">
        <w:rPr>
          <w:rFonts w:ascii="Sakkal Majalla" w:hAnsi="Sakkal Majalla" w:cs="Sakkal Majalla" w:hint="cs"/>
          <w:sz w:val="28"/>
          <w:szCs w:val="28"/>
        </w:rPr>
        <w:t>شهد قطاع العقارات السكنية في المملكة العربية السعودية تطورًا كبيرًا في السنوات الأخيرة، نتيجة للجهود الحكومية التي تهدف إلى رفع نسبة تملّك المواطنين للمسكن تماشيًا مع مستهدفات رؤية المملكة 2030 (رؤية المملكة 2030، 2016؛ وزارة الإسكان السعودية، 2021). وقد أدى هذا الدعم إلى تنشيط السوق العقاري وإطلاق مشاريع سكنية متنوعة تلبي احتياجات فئات المجتمع المختلفة</w:t>
      </w:r>
      <w:r w:rsidR="00525F82">
        <w:rPr>
          <w:rFonts w:ascii="Sakkal Majalla" w:hAnsi="Sakkal Majalla" w:cs="Sakkal Majalla" w:hint="cs"/>
          <w:sz w:val="28"/>
          <w:szCs w:val="28"/>
          <w:rtl/>
        </w:rPr>
        <w:t>.</w:t>
      </w:r>
      <w:r w:rsidRPr="00A97178">
        <w:rPr>
          <w:rFonts w:ascii="Sakkal Majalla" w:hAnsi="Sakkal Majalla" w:cs="Sakkal Majalla" w:hint="cs"/>
          <w:sz w:val="28"/>
          <w:szCs w:val="28"/>
        </w:rPr>
        <w:br/>
      </w:r>
      <w:r w:rsidRPr="00A97178">
        <w:rPr>
          <w:rFonts w:ascii="Sakkal Majalla" w:hAnsi="Sakkal Majalla" w:cs="Sakkal Majalla" w:hint="cs"/>
          <w:sz w:val="28"/>
          <w:szCs w:val="28"/>
        </w:rPr>
        <w:br/>
        <w:t>وبالتزامن مع ذلك، أثّر التحول الرقمي بشكل ملحوظ على سلوك المستهلك السعودي، فأصبح يعتمد بصورة متزايدة على القنوات الرقمية مثل وسائل التواصل الاجتماعي والمواقع الإلكترونية في الحصول على المعلومات التي يحتاجها لاتخاذ قراراته الشرائية (Kotler &amp; Keller, 2016). وقد استجابت الشركات العقارية لهذه التغيرات بتبني استراتيجيات تسويقية رقمية تهدف إلى تعزيز الوصول للعُملاء بطريقة مباشرة وأكثر كفاءة وبتكلفة أقل مقارنة بالأساليب التقليدية (Chaffey &amp; Ellis-Chadwick, 2019).</w:t>
      </w:r>
      <w:r w:rsidRPr="00A97178">
        <w:rPr>
          <w:rFonts w:ascii="Sakkal Majalla" w:hAnsi="Sakkal Majalla" w:cs="Sakkal Majalla" w:hint="cs"/>
          <w:sz w:val="28"/>
          <w:szCs w:val="28"/>
        </w:rPr>
        <w:br/>
      </w:r>
      <w:r w:rsidRPr="00A97178">
        <w:rPr>
          <w:rFonts w:ascii="Sakkal Majalla" w:hAnsi="Sakkal Majalla" w:cs="Sakkal Majalla" w:hint="cs"/>
          <w:sz w:val="28"/>
          <w:szCs w:val="28"/>
        </w:rPr>
        <w:br/>
        <w:t>وتؤكد الدراسات أن استخدام الأدوات الرقمية في القطاع العقاري، مثل إنستغرام، سناب شات، الجولات الافتراضية</w:t>
      </w:r>
      <w:r w:rsidR="000B56C8">
        <w:rPr>
          <w:rFonts w:ascii="Sakkal Majalla" w:hAnsi="Sakkal Majalla" w:cs="Sakkal Majalla" w:hint="cs"/>
          <w:sz w:val="28"/>
          <w:szCs w:val="28"/>
          <w:rtl/>
        </w:rPr>
        <w:t xml:space="preserve"> </w:t>
      </w:r>
      <w:r w:rsidRPr="00A97178">
        <w:rPr>
          <w:rFonts w:ascii="Sakkal Majalla" w:hAnsi="Sakkal Majalla" w:cs="Sakkal Majalla" w:hint="cs"/>
          <w:sz w:val="28"/>
          <w:szCs w:val="28"/>
        </w:rPr>
        <w:t>والإعلانات الرقمية الموجهة، لها أثر إيجابي واضح في تعزيز الثقة لدى العملاء، وزيادة اهتمامهم بالعروض المقدمة، وبالتالي تسريع قراراتهم الشرائية (Mangold &amp; Faulds, 2009؛ Kaplan &amp; Haenlein, 2010). وقد أوضحت بعض الدراسات المحلية مثل دراسة الحربي (2020) أن المحتوى الرقمي أصبح مصدرًا رئيسًا لدى المستهلك السعودي لجمع المعلومات قبل قرار الشراء</w:t>
      </w:r>
      <w:r w:rsidR="000B56C8">
        <w:rPr>
          <w:rFonts w:ascii="Sakkal Majalla" w:hAnsi="Sakkal Majalla" w:cs="Sakkal Majalla" w:hint="cs"/>
          <w:sz w:val="28"/>
          <w:szCs w:val="28"/>
          <w:rtl/>
        </w:rPr>
        <w:t>.</w:t>
      </w:r>
      <w:r w:rsidRPr="00A97178">
        <w:rPr>
          <w:rFonts w:ascii="Sakkal Majalla" w:hAnsi="Sakkal Majalla" w:cs="Sakkal Majalla" w:hint="cs"/>
          <w:sz w:val="28"/>
          <w:szCs w:val="28"/>
        </w:rPr>
        <w:br/>
      </w:r>
      <w:r w:rsidRPr="00A97178">
        <w:rPr>
          <w:rFonts w:ascii="Sakkal Majalla" w:hAnsi="Sakkal Majalla" w:cs="Sakkal Majalla" w:hint="cs"/>
          <w:sz w:val="28"/>
          <w:szCs w:val="28"/>
        </w:rPr>
        <w:br/>
        <w:t>ومع أهمية هذا التحول الرقمي، فإن الدراسات التي تناولت تأثيره بشكل تطبيقي على قرار شراء العقارات السكنية في السوق السعودي ما تزال محدودة (العساف، 2022؛ البقمي، 2021). ومن هنا تأتي أهمية هذه الدراسة، التي تسعى لتحليل وتحديد دور أدوات التسويق الرقمي الأكثر فعالية في تشكيل قرار العميل بشراء العقار السكني في المملكة، عبر دراسة ميدانية دقيقة ومحددة</w:t>
      </w:r>
      <w:r w:rsidRPr="00A97178">
        <w:rPr>
          <w:rFonts w:ascii="Sakkal Majalla" w:hAnsi="Sakkal Majalla" w:cs="Sakkal Majalla" w:hint="cs"/>
          <w:sz w:val="28"/>
          <w:szCs w:val="28"/>
          <w:rtl/>
        </w:rPr>
        <w:t>.</w:t>
      </w:r>
    </w:p>
    <w:p w14:paraId="30B04A8B" w14:textId="03A70268" w:rsidR="00545F01" w:rsidRPr="00D92A23" w:rsidRDefault="00545F01" w:rsidP="00A451A8">
      <w:pPr>
        <w:pStyle w:val="NormalWeb"/>
        <w:bidi/>
        <w:spacing w:line="360" w:lineRule="auto"/>
        <w:rPr>
          <w:rFonts w:ascii="Sakkal Majalla" w:hAnsi="Sakkal Majalla" w:cs="Sakkal Majalla"/>
          <w:sz w:val="28"/>
          <w:szCs w:val="28"/>
          <w:rtl/>
        </w:rPr>
      </w:pPr>
      <w:r w:rsidRPr="000F7D1C">
        <w:rPr>
          <w:rFonts w:ascii="Sakkal Majalla" w:eastAsiaTheme="minorEastAsia" w:hAnsi="Sakkal Majalla" w:cs="Sakkal Majalla" w:hint="cs"/>
          <w:b/>
          <w:bCs/>
          <w:sz w:val="36"/>
          <w:szCs w:val="36"/>
          <w:rtl/>
        </w:rPr>
        <w:lastRenderedPageBreak/>
        <w:t>الدراسات السابقة:</w:t>
      </w:r>
    </w:p>
    <w:p w14:paraId="7123730C" w14:textId="77777777" w:rsidR="000F7D1C" w:rsidRDefault="00A72896" w:rsidP="00084C04">
      <w:pPr>
        <w:pStyle w:val="NormalWeb"/>
        <w:bidi/>
        <w:spacing w:line="360" w:lineRule="auto"/>
        <w:jc w:val="both"/>
        <w:rPr>
          <w:rFonts w:ascii="Sakkal Majalla" w:eastAsiaTheme="minorEastAsia" w:hAnsi="Sakkal Majalla" w:cs="Sakkal Majalla"/>
          <w:b/>
          <w:bCs/>
          <w:sz w:val="32"/>
          <w:szCs w:val="32"/>
        </w:rPr>
      </w:pPr>
      <w:r w:rsidRPr="000F7D1C">
        <w:rPr>
          <w:rFonts w:ascii="Sakkal Majalla" w:hAnsi="Sakkal Majalla" w:cs="Sakkal Majalla" w:hint="cs"/>
          <w:b/>
          <w:bCs/>
          <w:sz w:val="32"/>
          <w:szCs w:val="32"/>
          <w:rtl/>
        </w:rPr>
        <w:t>المحور الأول: دور التسويق الرقمي في المجال العقاري السكني في السعودية</w:t>
      </w:r>
    </w:p>
    <w:p w14:paraId="3648E506" w14:textId="091E7963" w:rsidR="00464FEB" w:rsidRPr="000F7D1C" w:rsidRDefault="00464FEB" w:rsidP="00084C04">
      <w:pPr>
        <w:pStyle w:val="NormalWeb"/>
        <w:bidi/>
        <w:spacing w:line="360" w:lineRule="auto"/>
        <w:jc w:val="both"/>
        <w:rPr>
          <w:rFonts w:ascii="Sakkal Majalla" w:eastAsiaTheme="minorEastAsia" w:hAnsi="Sakkal Majalla" w:cs="Sakkal Majalla"/>
          <w:b/>
          <w:bCs/>
          <w:sz w:val="28"/>
          <w:szCs w:val="28"/>
        </w:rPr>
      </w:pPr>
      <w:r w:rsidRPr="000F7D1C">
        <w:rPr>
          <w:rFonts w:ascii="Sakkal Majalla" w:hAnsi="Sakkal Majalla" w:cs="Sakkal Majalla" w:hint="cs"/>
          <w:sz w:val="28"/>
          <w:szCs w:val="28"/>
          <w:rtl/>
        </w:rPr>
        <w:t>سعت دراسة إلى قياس أثر التسويق الإلكتروني عبر وسائل التواصل الاجتماعي والإعلانات الممولة على القرار الشرائي للمستهلك السعودي، حيث ركزت على ضعف فهم العلاقة بين أدوات التسويق الرقمي وسلوك المستهلك في السوق السعودي. اعتمدت الدراسة على المنهج الوصفي التحليلي باستخدام عينة عشوائية من 250 مستهلكًا في مدينة الرياض، وأظهرت النتائج وجود علاقة إيجابية قوية بين التسويق عبر وسائل التواصل الاجتماعي واتخاذ قرار الشراء، وخاصة لدى الفئة العمرية من 25-40 عامًا، مما يعكس دور هذه الأدوات الرقمية في تعزيز اتخاذ القرارات الشرائية لدى المستهلكين في القطاع العقاري السكني (العساف، 2022</w:t>
      </w:r>
      <w:r w:rsidR="00A72896" w:rsidRPr="000F7D1C">
        <w:rPr>
          <w:rFonts w:ascii="Sakkal Majalla" w:hAnsi="Sakkal Majalla" w:cs="Sakkal Majalla" w:hint="cs"/>
          <w:sz w:val="28"/>
          <w:szCs w:val="28"/>
          <w:rtl/>
        </w:rPr>
        <w:t>)</w:t>
      </w:r>
      <w:r w:rsidRPr="000F7D1C">
        <w:rPr>
          <w:rFonts w:ascii="Sakkal Majalla" w:hAnsi="Sakkal Majalla" w:cs="Sakkal Majalla" w:hint="cs"/>
          <w:sz w:val="28"/>
          <w:szCs w:val="28"/>
        </w:rPr>
        <w:t>.</w:t>
      </w:r>
    </w:p>
    <w:p w14:paraId="2586F1C5" w14:textId="39369ACE" w:rsidR="00464FEB" w:rsidRPr="000F7D1C" w:rsidRDefault="00464FEB" w:rsidP="00084C04">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sz w:val="28"/>
          <w:szCs w:val="28"/>
          <w:rtl/>
        </w:rPr>
        <w:t>كما تناولت دراسة أثر استخدام وسائل التواصل الاجتماعي في تسويق العقارات السكنية وقدرتها على استقطاب العملاء في السوق السعودي، حيث أوضحت قلة الدراسات التي تربط بين الحملات الرقمية العقارية وسلوك المستهلك. اعتمدت الدراسة على عينة بلغت 180 عميلًا محتملًا في جدة والرياض، وأظهرت النتائج أن المحتوى المرئي التفاعلي والإعلانات المستهدفة عبر المنصات الرقمية تسهم بشكل كبير في رفع اهتمام المستهلك وتزيد من طلب المعلومات حول العقار، مما يوضح أهمية الوسائط الرقمية في تعزيز فاعلية التسويق العقاري (الحربي، 2020</w:t>
      </w:r>
      <w:r w:rsidR="00A72896" w:rsidRPr="000F7D1C">
        <w:rPr>
          <w:rFonts w:ascii="Sakkal Majalla" w:hAnsi="Sakkal Majalla" w:cs="Sakkal Majalla" w:hint="cs"/>
          <w:sz w:val="28"/>
          <w:szCs w:val="28"/>
          <w:rtl/>
        </w:rPr>
        <w:t>)</w:t>
      </w:r>
      <w:r w:rsidRPr="000F7D1C">
        <w:rPr>
          <w:rFonts w:ascii="Sakkal Majalla" w:hAnsi="Sakkal Majalla" w:cs="Sakkal Majalla" w:hint="cs"/>
          <w:sz w:val="28"/>
          <w:szCs w:val="28"/>
        </w:rPr>
        <w:t>.</w:t>
      </w:r>
    </w:p>
    <w:p w14:paraId="44F5DD32" w14:textId="1817A9F7" w:rsidR="00464FEB" w:rsidRPr="000F7D1C" w:rsidRDefault="00464FEB" w:rsidP="00084C04">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sz w:val="28"/>
          <w:szCs w:val="28"/>
          <w:rtl/>
        </w:rPr>
        <w:t>وفي سياق مشابه، هدفت دراسة إلى تقييم أثر الإعلانات الرقمية على تحفيز المستهلك لشراء العقارات السكنية في السوق السعودي، حيث تناولت مشكلة عدم وجود مؤشرات واضحة لقياس أثر الإعلانات الرقمية في المجال العقاري. اعتمدت الدراسة على عينة مكونة من 200 مستجيب من الباحثين عن شراء وحدات سكنية، وأظهرت النتائج أن الإعلان عبر إنستغرام وسناب شات يعد من أكثر الوسائل فاعلية في جذب العملاء المهتمين بالعقار، مبينةً أن توظيف الوسائط البصرية والإعلانات التفاعلية يسهم في رفع معدل اهتمام العملاء بالمشاريع السكنية (البقمي، 2021</w:t>
      </w:r>
      <w:r w:rsidR="00A72896" w:rsidRPr="000F7D1C">
        <w:rPr>
          <w:rFonts w:ascii="Sakkal Majalla" w:hAnsi="Sakkal Majalla" w:cs="Sakkal Majalla" w:hint="cs"/>
          <w:sz w:val="28"/>
          <w:szCs w:val="28"/>
          <w:rtl/>
        </w:rPr>
        <w:t>)</w:t>
      </w:r>
      <w:r w:rsidRPr="000F7D1C">
        <w:rPr>
          <w:rFonts w:ascii="Sakkal Majalla" w:hAnsi="Sakkal Majalla" w:cs="Sakkal Majalla" w:hint="cs"/>
          <w:sz w:val="28"/>
          <w:szCs w:val="28"/>
        </w:rPr>
        <w:t>.</w:t>
      </w:r>
    </w:p>
    <w:p w14:paraId="27339DB5" w14:textId="338182B1" w:rsidR="00464FEB" w:rsidRPr="000F7D1C" w:rsidRDefault="00464FEB" w:rsidP="00084C04">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sz w:val="28"/>
          <w:szCs w:val="28"/>
          <w:rtl/>
        </w:rPr>
        <w:lastRenderedPageBreak/>
        <w:t>كما قدمت دراسة تحليلًا حول كيفية مساهمة المنصات الرقمية في التأثير على قرار المستهلك العقاري، حيث تناولت مشكلة عدم استغلال الشركات العقارية للإمكانيات الكاملة للمنصات الرقمية في تسويق المنتجات العقارية. استخدمت الدراسة استبانة إلكترونية وزعت على 150 عميلًا مستهدفًا، وأشارت النتائج إلى أن المحتوى التفصيلي المقدم عبر الفيديو والصور التفاعلية يزيد من معدل اهتمام العملاء مقارنة بالنصوص التقليدية، مما يعزز أهمية استخدام المحتوى البصري في استراتيجيات التسويق العقاري الرقمي (السبيعي، 2019</w:t>
      </w:r>
      <w:r w:rsidR="00A72896" w:rsidRPr="000F7D1C">
        <w:rPr>
          <w:rFonts w:ascii="Sakkal Majalla" w:hAnsi="Sakkal Majalla" w:cs="Sakkal Majalla" w:hint="cs"/>
          <w:sz w:val="28"/>
          <w:szCs w:val="28"/>
          <w:rtl/>
        </w:rPr>
        <w:t>)</w:t>
      </w:r>
      <w:r w:rsidRPr="000F7D1C">
        <w:rPr>
          <w:rFonts w:ascii="Sakkal Majalla" w:hAnsi="Sakkal Majalla" w:cs="Sakkal Majalla" w:hint="cs"/>
          <w:sz w:val="28"/>
          <w:szCs w:val="28"/>
        </w:rPr>
        <w:t>.</w:t>
      </w:r>
    </w:p>
    <w:p w14:paraId="0235FABB" w14:textId="77777777" w:rsidR="00464FEB" w:rsidRPr="000F7D1C" w:rsidRDefault="00464FEB" w:rsidP="00084C04">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sz w:val="28"/>
          <w:szCs w:val="28"/>
          <w:rtl/>
        </w:rPr>
        <w:t>أما على الصعيد الدولي، فقد ناقشت دراسة دور وسائل التواصل الاجتماعي كعنصر أساسي في مزيج الترويج التسويقي، حيث تناولت مشكلة كيفية دمج التسويق عبر وسائل التواصل الاجتماعي مع أدوات التسويق التقليدية. اعتمدت الدراسة على تحليل نظري مدعم بحالات دراسية لشركات عالمية، وخلصت إلى أن وسائل التواصل الاجتماعي أصبحت أداة حيوية في بناء الوعي وتعزيز القرارات الشرائية للمستهلكين في مختلف القطاعات، بما في ذلك القطاع العقاري</w:t>
      </w:r>
      <w:r w:rsidRPr="000F7D1C">
        <w:rPr>
          <w:rFonts w:ascii="Sakkal Majalla" w:hAnsi="Sakkal Majalla" w:cs="Sakkal Majalla" w:hint="cs"/>
          <w:sz w:val="28"/>
          <w:szCs w:val="28"/>
        </w:rPr>
        <w:t xml:space="preserve"> (Mangold &amp; Faulds, 2009).</w:t>
      </w:r>
    </w:p>
    <w:p w14:paraId="0DD13B99" w14:textId="77777777" w:rsidR="000F7D1C" w:rsidRDefault="00464FEB" w:rsidP="00084C04">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sz w:val="28"/>
          <w:szCs w:val="28"/>
          <w:rtl/>
        </w:rPr>
        <w:t>وأخيرًا، قدم كتاب إطارًا شاملًا لاستراتيجيات التسويق الرقمي وتطبيقاته العملية في مختلف القطاعات، حيث تناول مشكلة عدم وضوح استراتيجيات التنفيذ الرقمي في المؤسسات وكيفية تطوير الحملات الرقمية لتحقيق الأهداف التسويقية. عرض الكتاب حالات دراسية متعددة من قطاعات متنوعة، ووضح كيفية تحسين الحملات الرقمية لزيادة الوعي وتعزيز القرارات الشرائية لدى المستهلكين، وهو ما يمكن الاستفادة منه في دراسة التسويق العقاري الرقمي في السعودية</w:t>
      </w:r>
      <w:r w:rsidRPr="000F7D1C">
        <w:rPr>
          <w:rFonts w:ascii="Sakkal Majalla" w:hAnsi="Sakkal Majalla" w:cs="Sakkal Majalla" w:hint="cs"/>
          <w:sz w:val="28"/>
          <w:szCs w:val="28"/>
        </w:rPr>
        <w:t xml:space="preserve"> (Chaffey &amp; Ellis-Chadwick, 2019).</w:t>
      </w:r>
      <w:r w:rsidR="00A72896" w:rsidRPr="000F7D1C">
        <w:rPr>
          <w:rFonts w:ascii="Sakkal Majalla" w:hAnsi="Sakkal Majalla" w:cs="Sakkal Majalla" w:hint="cs"/>
          <w:sz w:val="28"/>
          <w:szCs w:val="28"/>
          <w:rtl/>
        </w:rPr>
        <w:t>.</w:t>
      </w:r>
    </w:p>
    <w:p w14:paraId="17C0DCF9" w14:textId="1DC4467F" w:rsidR="00A72896" w:rsidRPr="000F7D1C" w:rsidRDefault="00A72896" w:rsidP="00084C04">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b/>
          <w:bCs/>
          <w:sz w:val="32"/>
          <w:szCs w:val="32"/>
          <w:rtl/>
        </w:rPr>
        <w:t>المحور الثاني: تأثير التسويق الرقمي على قرار العملاء بشراء العقار السكني</w:t>
      </w:r>
    </w:p>
    <w:p w14:paraId="5CE9F121" w14:textId="5559326C" w:rsidR="00A72896" w:rsidRPr="00084C04" w:rsidRDefault="00A72896" w:rsidP="00084C04">
      <w:pPr>
        <w:pStyle w:val="NormalWeb"/>
        <w:bidi/>
        <w:spacing w:line="360" w:lineRule="auto"/>
        <w:jc w:val="both"/>
        <w:rPr>
          <w:rFonts w:ascii="Sakkal Majalla" w:hAnsi="Sakkal Majalla" w:cs="Sakkal Majalla"/>
          <w:sz w:val="28"/>
          <w:szCs w:val="28"/>
        </w:rPr>
      </w:pPr>
      <w:r w:rsidRPr="00084C04">
        <w:rPr>
          <w:rFonts w:ascii="Sakkal Majalla" w:hAnsi="Sakkal Majalla" w:cs="Sakkal Majalla" w:hint="cs"/>
          <w:sz w:val="28"/>
          <w:szCs w:val="28"/>
          <w:rtl/>
        </w:rPr>
        <w:t>سعت دراسة إلى تحليل أثر الإعلانات الرقمية الموجهة عبر وسائل التواصل الاجتماعي على قرار المستهلك بشراء العقارات السكنية، حيث تناولت الدراسة مدى قدرة المحتوى الرقمي على تحفيز المستهلك ودفعه لاتخاذ قرار الشراء. استخدمت الدراسة المنهج الوصفي التحليلي على عينة من 210 عملاء محتملين في السوق العقاري، وأظهرت النتائج وجود علاقة إيجابية بين الإعلانات الرقمية الموجهة وقرار الشراء، حيث ساهمت الإعلانات المصممة خصيصًا لجمهور محدد في زيادة معدل الثقة بالمشاريع العقارية وتعزيز الرغبة في الاستكشاف والشراء (الحربي، 2021)</w:t>
      </w:r>
      <w:r w:rsidRPr="00084C04">
        <w:rPr>
          <w:rFonts w:ascii="Sakkal Majalla" w:hAnsi="Sakkal Majalla" w:cs="Sakkal Majalla" w:hint="cs"/>
          <w:sz w:val="28"/>
          <w:szCs w:val="28"/>
        </w:rPr>
        <w:t>.</w:t>
      </w:r>
    </w:p>
    <w:p w14:paraId="15D4736E" w14:textId="6D9F6030" w:rsidR="00A72896" w:rsidRPr="00084C04" w:rsidRDefault="00A72896" w:rsidP="00084C04">
      <w:pPr>
        <w:pStyle w:val="NormalWeb"/>
        <w:bidi/>
        <w:spacing w:line="360" w:lineRule="auto"/>
        <w:jc w:val="both"/>
        <w:rPr>
          <w:rFonts w:ascii="Sakkal Majalla" w:hAnsi="Sakkal Majalla" w:cs="Sakkal Majalla"/>
          <w:sz w:val="28"/>
          <w:szCs w:val="28"/>
        </w:rPr>
      </w:pPr>
      <w:r w:rsidRPr="00084C04">
        <w:rPr>
          <w:rFonts w:ascii="Sakkal Majalla" w:hAnsi="Sakkal Majalla" w:cs="Sakkal Majalla" w:hint="cs"/>
          <w:sz w:val="28"/>
          <w:szCs w:val="28"/>
          <w:rtl/>
        </w:rPr>
        <w:lastRenderedPageBreak/>
        <w:t>كما هدفت دراسة إلى قياس مدى تأثير استخدام منصات التواصل الاجتماعي كأداة تسويقية على المراحل المختلفة لاتخاذ قرار شراء العقارات السكنية، حيث ركزت على مراحل الوعي، الاهتمام، المقارنة، والقرار النهائي. اعتمدت الدراسة على استبانة إلكترونية وزعت على عينة مكونة من 180 مستجيبًا في مدينة جدة، وأشارت النتائج إلى أن المحتوى المرئي التفاعلي يلعب دورًا كبيرًا في مرحلة الوعي والاهتمام، بينما تؤثر التوصيات والتجارب المنشورة عبر المنصات الرقمية في مراحل المقارنة واتخاذ القرار النهائي، مما يعكس الدور المؤثر للتسويق الرقمي على مختلف مراحل اتخاذ القرار الشرائي للعقار السكني (الأنصاري، 2020)</w:t>
      </w:r>
      <w:r w:rsidRPr="00084C04">
        <w:rPr>
          <w:rFonts w:ascii="Sakkal Majalla" w:hAnsi="Sakkal Majalla" w:cs="Sakkal Majalla" w:hint="cs"/>
          <w:sz w:val="28"/>
          <w:szCs w:val="28"/>
        </w:rPr>
        <w:t>.</w:t>
      </w:r>
    </w:p>
    <w:p w14:paraId="125D00C8" w14:textId="47BEAC0F" w:rsidR="00A72896" w:rsidRPr="00084C04" w:rsidRDefault="00A72896" w:rsidP="00084C04">
      <w:pPr>
        <w:pStyle w:val="NormalWeb"/>
        <w:bidi/>
        <w:spacing w:line="360" w:lineRule="auto"/>
        <w:jc w:val="both"/>
        <w:rPr>
          <w:rFonts w:ascii="Sakkal Majalla" w:hAnsi="Sakkal Majalla" w:cs="Sakkal Majalla"/>
          <w:sz w:val="28"/>
          <w:szCs w:val="28"/>
        </w:rPr>
      </w:pPr>
      <w:r w:rsidRPr="00084C04">
        <w:rPr>
          <w:rFonts w:ascii="Sakkal Majalla" w:hAnsi="Sakkal Majalla" w:cs="Sakkal Majalla" w:hint="cs"/>
          <w:sz w:val="28"/>
          <w:szCs w:val="28"/>
          <w:rtl/>
        </w:rPr>
        <w:t>وفي دراسة تناولت تأثير الحملات الرقمية العقارية على نية الشراء لدى العملاء، تم استخدام المنهج الكمي من خلال توزيع استبانة على 190 عميلًا محتملًا في السوق العقاري بمدينة الرياض. أشارت النتائج إلى أن الحملات الرقمية التي تتضمن محتوى تفاعليًا وعروضًا توضيحية للمشاريع العقارية تساهم في رفع مستوى الثقة لدى المستهلك، كما تؤدي إلى تسريع عملية اتخاذ القرار الشرائي، خاصة عند توافق المحتوى الرقمي مع احتياجات العميل المستهدف (العتيبي، 2022)</w:t>
      </w:r>
      <w:r w:rsidRPr="00084C04">
        <w:rPr>
          <w:rFonts w:ascii="Sakkal Majalla" w:hAnsi="Sakkal Majalla" w:cs="Sakkal Majalla" w:hint="cs"/>
          <w:sz w:val="28"/>
          <w:szCs w:val="28"/>
        </w:rPr>
        <w:t>.</w:t>
      </w:r>
    </w:p>
    <w:p w14:paraId="14F3A684" w14:textId="1B03A92B" w:rsidR="00A72896" w:rsidRPr="00084C04" w:rsidRDefault="00A72896" w:rsidP="00084C04">
      <w:pPr>
        <w:pStyle w:val="NormalWeb"/>
        <w:bidi/>
        <w:spacing w:line="360" w:lineRule="auto"/>
        <w:jc w:val="both"/>
        <w:rPr>
          <w:rFonts w:ascii="Sakkal Majalla" w:hAnsi="Sakkal Majalla" w:cs="Sakkal Majalla"/>
          <w:sz w:val="28"/>
          <w:szCs w:val="28"/>
        </w:rPr>
      </w:pPr>
      <w:r w:rsidRPr="00084C04">
        <w:rPr>
          <w:rFonts w:ascii="Sakkal Majalla" w:hAnsi="Sakkal Majalla" w:cs="Sakkal Majalla" w:hint="cs"/>
          <w:sz w:val="28"/>
          <w:szCs w:val="28"/>
          <w:rtl/>
        </w:rPr>
        <w:t>كما تناولت دراسة العلاقة بين التسويق عبر المؤثرين العقاريين على وسائل التواصل الاجتماعي واتخاذ قرار شراء العقار السكني، حيث ركزت الدراسة على مدى تأثير مصداقية المؤثرين والمحتوى الذي يقدمونه على المتابعين الراغبين بشراء العقارات. استخدمت الدراسة المنهج الوصفي من خلال توزيع استبانة على 160 عميلًا محتملًا في مدينة الدمام، وأظهرت النتائج أن المحتوى الذي يقدمه المؤثرون العقاريون يساهم في رفع مستوى الاطمئنان لدى المستهلكين، ويساعدهم على تكوين انطباعات إيجابية حول المشاريع العقارية، مما ينعكس إيجابًا على قرارهم الشرائي (السويلم، 2021)</w:t>
      </w:r>
      <w:r w:rsidRPr="00084C04">
        <w:rPr>
          <w:rFonts w:ascii="Sakkal Majalla" w:hAnsi="Sakkal Majalla" w:cs="Sakkal Majalla" w:hint="cs"/>
          <w:sz w:val="28"/>
          <w:szCs w:val="28"/>
        </w:rPr>
        <w:t>.</w:t>
      </w:r>
    </w:p>
    <w:p w14:paraId="6247CFB9" w14:textId="77777777" w:rsidR="00A72896" w:rsidRPr="00084C04" w:rsidRDefault="00A72896" w:rsidP="00084C04">
      <w:pPr>
        <w:pStyle w:val="NormalWeb"/>
        <w:bidi/>
        <w:spacing w:line="360" w:lineRule="auto"/>
        <w:jc w:val="both"/>
        <w:rPr>
          <w:rFonts w:ascii="Sakkal Majalla" w:hAnsi="Sakkal Majalla" w:cs="Sakkal Majalla"/>
          <w:sz w:val="28"/>
          <w:szCs w:val="28"/>
        </w:rPr>
      </w:pPr>
      <w:r w:rsidRPr="00084C04">
        <w:rPr>
          <w:rFonts w:ascii="Sakkal Majalla" w:hAnsi="Sakkal Majalla" w:cs="Sakkal Majalla" w:hint="cs"/>
          <w:sz w:val="28"/>
          <w:szCs w:val="28"/>
          <w:rtl/>
        </w:rPr>
        <w:t>أما على الصعيد الدولي، فقد تناولت دراسة العلاقة بين استخدام استراتيجيات التسويق الرقمي واتخاذ قرار الشراء لدى المستهلكين في قطاع العقارات، حيث استخدمت الدراسة تحليلًا مقارنًا بين حملات التسويق الرقمي في أوروبا وآسيا وتأثيرها على قرار شراء العقار. أظهرت النتائج أن الحملات الرقمية التي تستخدم المحتوى المرئي والجولات الافتراضية عبر الإنترنت تؤثر بشكل كبير في رفع مستوى اهتمام المستهلكين، كما تساهم في تعزيز نواياهم الشرائية وتحويل الاهتمام إلى شراء فعلي</w:t>
      </w:r>
      <w:r w:rsidRPr="00084C04">
        <w:rPr>
          <w:rFonts w:ascii="Sakkal Majalla" w:hAnsi="Sakkal Majalla" w:cs="Sakkal Majalla" w:hint="cs"/>
          <w:sz w:val="28"/>
          <w:szCs w:val="28"/>
        </w:rPr>
        <w:t xml:space="preserve"> (Smith &amp; Taylor, 2019).</w:t>
      </w:r>
    </w:p>
    <w:p w14:paraId="4486F76A" w14:textId="77777777" w:rsidR="00084C04" w:rsidRDefault="00A72896" w:rsidP="00084C04">
      <w:pPr>
        <w:pStyle w:val="NormalWeb"/>
        <w:bidi/>
        <w:spacing w:line="360" w:lineRule="auto"/>
        <w:jc w:val="both"/>
        <w:rPr>
          <w:rFonts w:ascii="Sakkal Majalla" w:hAnsi="Sakkal Majalla" w:cs="Sakkal Majalla"/>
          <w:sz w:val="28"/>
          <w:szCs w:val="28"/>
        </w:rPr>
      </w:pPr>
      <w:r w:rsidRPr="00084C04">
        <w:rPr>
          <w:rFonts w:ascii="Sakkal Majalla" w:hAnsi="Sakkal Majalla" w:cs="Sakkal Majalla" w:hint="cs"/>
          <w:sz w:val="28"/>
          <w:szCs w:val="28"/>
          <w:rtl/>
        </w:rPr>
        <w:lastRenderedPageBreak/>
        <w:t>وفي دراسة تناولت العلاقة بين التسويق عبر البريد الإلكتروني والقرار الشرائي للعقار السكني، أشارت النتائج إلى أن رسائل البريد الإلكتروني التي تحتوي على محتوى مخصص وتفاصيل دقيقة للمشاريع العقارية تساهم في رفع مستوى الاطلاع والاهتمام لدى المستهلكين، كما تزيد من احتمال تواصل المستهلك مع الشركات العقارية للحصول على المزيد من المعلومات أو حجز زيارة ميدانية للموقع، مما يعكس أثرًا إيجابيًا للتسويق الرقمي عبر البريد الإلكتروني على قرار الشراء</w:t>
      </w:r>
      <w:r w:rsidRPr="00084C04">
        <w:rPr>
          <w:rFonts w:ascii="Sakkal Majalla" w:hAnsi="Sakkal Majalla" w:cs="Sakkal Majalla" w:hint="cs"/>
          <w:sz w:val="28"/>
          <w:szCs w:val="28"/>
        </w:rPr>
        <w:t xml:space="preserve"> (Brown &amp; Johnson, 2020).</w:t>
      </w:r>
      <w:r w:rsidRPr="00084C04">
        <w:rPr>
          <w:rFonts w:ascii="Sakkal Majalla" w:hAnsi="Sakkal Majalla" w:cs="Sakkal Majalla" w:hint="cs"/>
          <w:sz w:val="28"/>
          <w:szCs w:val="28"/>
          <w:rtl/>
        </w:rPr>
        <w:t>.</w:t>
      </w:r>
    </w:p>
    <w:p w14:paraId="7D5C0E26" w14:textId="6E0893A5" w:rsidR="00492E67" w:rsidRPr="00084C04" w:rsidRDefault="00492E67" w:rsidP="00D92A23">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b/>
          <w:bCs/>
          <w:sz w:val="32"/>
          <w:szCs w:val="32"/>
          <w:rtl/>
        </w:rPr>
        <w:t>التعليق على الدراسات السابقة وحدود الاستفادة منها</w:t>
      </w:r>
      <w:r w:rsidR="004C1E3F" w:rsidRPr="000F7D1C">
        <w:rPr>
          <w:rFonts w:ascii="Sakkal Majalla" w:hAnsi="Sakkal Majalla" w:cs="Sakkal Majalla" w:hint="cs"/>
          <w:b/>
          <w:bCs/>
          <w:sz w:val="32"/>
          <w:szCs w:val="32"/>
          <w:rtl/>
        </w:rPr>
        <w:t>:</w:t>
      </w:r>
    </w:p>
    <w:p w14:paraId="4F97CFF3" w14:textId="77777777" w:rsidR="00492E67" w:rsidRPr="000F7D1C" w:rsidRDefault="00492E67" w:rsidP="00084C04">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sz w:val="28"/>
          <w:szCs w:val="28"/>
          <w:rtl/>
        </w:rPr>
        <w:t>تم تقسيم الدراسات السابقة إلى محورين؛ الأول تناول دور التسويق الرقمي في المجال العقاري السكني في السعودية، بينما ركز الثاني على تأثير التسويق الرقمي على قرار العملاء بشراء العقار السكني</w:t>
      </w:r>
      <w:r w:rsidRPr="000F7D1C">
        <w:rPr>
          <w:rFonts w:ascii="Sakkal Majalla" w:hAnsi="Sakkal Majalla" w:cs="Sakkal Majalla" w:hint="cs"/>
          <w:sz w:val="28"/>
          <w:szCs w:val="28"/>
        </w:rPr>
        <w:t>.</w:t>
      </w:r>
    </w:p>
    <w:p w14:paraId="27230BB0" w14:textId="526A0355" w:rsidR="006248F0" w:rsidRPr="000F7D1C" w:rsidRDefault="00492E67" w:rsidP="00FE3973">
      <w:pPr>
        <w:pStyle w:val="NormalWeb"/>
        <w:bidi/>
        <w:spacing w:line="360" w:lineRule="auto"/>
        <w:jc w:val="both"/>
        <w:rPr>
          <w:rFonts w:ascii="Sakkal Majalla" w:hAnsi="Sakkal Majalla" w:cs="Sakkal Majalla"/>
          <w:sz w:val="28"/>
          <w:szCs w:val="28"/>
          <w:rtl/>
        </w:rPr>
      </w:pPr>
      <w:r w:rsidRPr="000F7D1C">
        <w:rPr>
          <w:rFonts w:ascii="Sakkal Majalla" w:hAnsi="Sakkal Majalla" w:cs="Sakkal Majalla" w:hint="cs"/>
          <w:sz w:val="28"/>
          <w:szCs w:val="28"/>
          <w:rtl/>
        </w:rPr>
        <w:t>أوضحت الدراسات في</w:t>
      </w:r>
      <w:r w:rsidR="006248F0" w:rsidRPr="000F7D1C">
        <w:rPr>
          <w:rFonts w:ascii="Sakkal Majalla" w:hAnsi="Sakkal Majalla" w:cs="Sakkal Majalla" w:hint="cs"/>
          <w:sz w:val="28"/>
          <w:szCs w:val="28"/>
          <w:rtl/>
        </w:rPr>
        <w:t xml:space="preserve"> المحور الأول</w:t>
      </w:r>
      <w:r w:rsidRPr="000F7D1C">
        <w:rPr>
          <w:rFonts w:ascii="Sakkal Majalla" w:hAnsi="Sakkal Majalla" w:cs="Sakkal Majalla" w:hint="cs"/>
          <w:sz w:val="28"/>
          <w:szCs w:val="28"/>
          <w:rtl/>
        </w:rPr>
        <w:t xml:space="preserve"> أهمية التسويق الرقمي كأداة فعالة في رفع مستوى الوعي بالمشاريع العقارية وتعزيز التفاعل مع العملاء المحتملين. وبينت أن القنوات الرقمية مثل وسائل التواصل الاجتماعي، المواقع الإلكترونية، والإعلانات المدفوعة، تسهم بشكل كبير في جذب العملاء وإيصال المعلومات لهم بطريقة سهلة وسريعة، مما يزيد من اهتمامهم بالمشاريع العقارية المعروضة. كما أشارت الدراسات إلى أهمية المحتوى المرئي التفاعلي في تقديم العروض العقارية بأسلوب جذاب ومؤثر على العملاء، مما يعزز من مستوى الثقة لديهم ويزيد من احتمالية تواصلهم مع الشركات العقارية</w:t>
      </w:r>
      <w:r w:rsidRPr="000F7D1C">
        <w:rPr>
          <w:rFonts w:ascii="Sakkal Majalla" w:hAnsi="Sakkal Majalla" w:cs="Sakkal Majalla" w:hint="cs"/>
          <w:sz w:val="28"/>
          <w:szCs w:val="28"/>
        </w:rPr>
        <w:t>.</w:t>
      </w:r>
    </w:p>
    <w:p w14:paraId="1FDCE3A6" w14:textId="10A86478" w:rsidR="00492E67" w:rsidRPr="000F7D1C" w:rsidRDefault="00492E67" w:rsidP="00FE3973">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sz w:val="28"/>
          <w:szCs w:val="28"/>
          <w:rtl/>
        </w:rPr>
        <w:t>مع ذلك، لوحظ أن معظم هذه الدراسات ركزت على قياس الأثر عبر استبانات وتحليلات وصفية ولم تتطرق بشكل معمق إلى تحليل البيانات الرقمية الفعلية للحملات العقارية أو قياس تأثير الأدوات الرقمية على مراحل القرار الشرائي بشكل عملي، الأمر الذي يكشف وجود فجوة بحثية تتطلب دراسة تطبيقية تربط الأدوات الرقمية المستخدمة في الحملات العقارية بقياس أثرها على قرار العملاء بشراء العقار السكني في السوق السعودي</w:t>
      </w:r>
      <w:r w:rsidRPr="000F7D1C">
        <w:rPr>
          <w:rFonts w:ascii="Sakkal Majalla" w:hAnsi="Sakkal Majalla" w:cs="Sakkal Majalla" w:hint="cs"/>
          <w:sz w:val="28"/>
          <w:szCs w:val="28"/>
        </w:rPr>
        <w:t>.</w:t>
      </w:r>
    </w:p>
    <w:p w14:paraId="042F03B9" w14:textId="50F83E80" w:rsidR="00492E67" w:rsidRPr="000F7D1C" w:rsidRDefault="006248F0" w:rsidP="00FE3973">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sz w:val="28"/>
          <w:szCs w:val="28"/>
          <w:rtl/>
        </w:rPr>
        <w:t xml:space="preserve">اما في المحور الثاني </w:t>
      </w:r>
      <w:r w:rsidR="00492E67" w:rsidRPr="000F7D1C">
        <w:rPr>
          <w:rFonts w:ascii="Sakkal Majalla" w:hAnsi="Sakkal Majalla" w:cs="Sakkal Majalla" w:hint="cs"/>
          <w:sz w:val="28"/>
          <w:szCs w:val="28"/>
          <w:rtl/>
        </w:rPr>
        <w:t xml:space="preserve">بينت الدراسات أن التسويق الرقمي له تأثير مباشر على مراحل القرار الشرائي للعملاء، بدءًا من مرحلة الوعي، مرورًا بمرحلة الاهتمام والمقارنة، وصولًا إلى مرحلة اتخاذ القرار النهائي بالشراء. وأوضحت أن الحملات الرقمية التي </w:t>
      </w:r>
      <w:r w:rsidR="00492E67" w:rsidRPr="000F7D1C">
        <w:rPr>
          <w:rFonts w:ascii="Sakkal Majalla" w:hAnsi="Sakkal Majalla" w:cs="Sakkal Majalla" w:hint="cs"/>
          <w:sz w:val="28"/>
          <w:szCs w:val="28"/>
          <w:rtl/>
        </w:rPr>
        <w:lastRenderedPageBreak/>
        <w:t>تحتوي على محتوى تفاعلي وجولات افتراضية وعروض مرئية جذابة تساهم في رفع مستوى ثقة العملاء وتحفزهم على طلب المزيد من المعلومات والتواصل مع الشركات العقارية، مما يسهم في تسريع عملية اتخاذ القرار الشرائي</w:t>
      </w:r>
      <w:r w:rsidR="00492E67" w:rsidRPr="000F7D1C">
        <w:rPr>
          <w:rFonts w:ascii="Sakkal Majalla" w:hAnsi="Sakkal Majalla" w:cs="Sakkal Majalla" w:hint="cs"/>
          <w:sz w:val="28"/>
          <w:szCs w:val="28"/>
        </w:rPr>
        <w:t>.</w:t>
      </w:r>
    </w:p>
    <w:p w14:paraId="1AAE8D93" w14:textId="77777777" w:rsidR="00492E67" w:rsidRPr="000F7D1C" w:rsidRDefault="00492E67" w:rsidP="00FE3973">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sz w:val="28"/>
          <w:szCs w:val="28"/>
          <w:rtl/>
        </w:rPr>
        <w:t>كما أشارت الدراسات إلى أن استخدام التسويق الرقمي الموجه عبر الإعلانات المستهدفة ووسائل التواصل الاجتماعي يساهم في تحسين تجربة العملاء، ويوفر لهم معلومات دقيقة تتوافق مع احتياجاتهم وتطلعاتهم، مما يعزز من نواياهم الشرائية بشكل فعلي</w:t>
      </w:r>
      <w:r w:rsidRPr="000F7D1C">
        <w:rPr>
          <w:rFonts w:ascii="Sakkal Majalla" w:hAnsi="Sakkal Majalla" w:cs="Sakkal Majalla" w:hint="cs"/>
          <w:sz w:val="28"/>
          <w:szCs w:val="28"/>
        </w:rPr>
        <w:t>.</w:t>
      </w:r>
    </w:p>
    <w:p w14:paraId="5CC1A7A0" w14:textId="77777777" w:rsidR="006248F0" w:rsidRPr="000F7D1C" w:rsidRDefault="00492E67" w:rsidP="00FE3973">
      <w:pPr>
        <w:pStyle w:val="NormalWeb"/>
        <w:bidi/>
        <w:spacing w:line="360" w:lineRule="auto"/>
        <w:jc w:val="both"/>
        <w:rPr>
          <w:rFonts w:ascii="Sakkal Majalla" w:hAnsi="Sakkal Majalla" w:cs="Sakkal Majalla"/>
          <w:sz w:val="28"/>
          <w:szCs w:val="28"/>
          <w:rtl/>
        </w:rPr>
      </w:pPr>
      <w:r w:rsidRPr="000F7D1C">
        <w:rPr>
          <w:rFonts w:ascii="Sakkal Majalla" w:hAnsi="Sakkal Majalla" w:cs="Sakkal Majalla" w:hint="cs"/>
          <w:sz w:val="28"/>
          <w:szCs w:val="28"/>
          <w:rtl/>
        </w:rPr>
        <w:t>ومع ذلك، تباينت الدراسات في مدى تناولها لقياس الأثر العملي للحملات الرقمية على مراحل اتخاذ القرار الشرائي بشكل متكامل، حيث ركز بعضها على مرحلة معينة دون الربط بين جميع المراحل، كما لم تربط هذه الدراسات بين تحليل بيانات الحملات الرقمية ونتائجها الفعلية في السوق العقاري السعودي، وهو ما يفتح المجال لدراسة تطبيقية تركز على قياس العلاقة بين الأدوات الرقمية وتأثيرها على القرار الشرائي للعقار السكني</w:t>
      </w:r>
      <w:r w:rsidRPr="000F7D1C">
        <w:rPr>
          <w:rFonts w:ascii="Sakkal Majalla" w:hAnsi="Sakkal Majalla" w:cs="Sakkal Majalla" w:hint="cs"/>
          <w:sz w:val="28"/>
          <w:szCs w:val="28"/>
        </w:rPr>
        <w:t>.</w:t>
      </w:r>
    </w:p>
    <w:p w14:paraId="5CB8E165" w14:textId="467DA221" w:rsidR="006248F0" w:rsidRPr="000F7D1C" w:rsidRDefault="00492E67" w:rsidP="00FE3973">
      <w:pPr>
        <w:pStyle w:val="NormalWeb"/>
        <w:bidi/>
        <w:spacing w:line="360" w:lineRule="auto"/>
        <w:jc w:val="both"/>
        <w:rPr>
          <w:rFonts w:ascii="Sakkal Majalla" w:hAnsi="Sakkal Majalla" w:cs="Sakkal Majalla"/>
          <w:sz w:val="28"/>
          <w:szCs w:val="28"/>
          <w:rtl/>
        </w:rPr>
      </w:pPr>
      <w:r w:rsidRPr="000F7D1C">
        <w:rPr>
          <w:rFonts w:ascii="Sakkal Majalla" w:hAnsi="Sakkal Majalla" w:cs="Sakkal Majalla" w:hint="cs"/>
          <w:sz w:val="28"/>
          <w:szCs w:val="28"/>
          <w:rtl/>
        </w:rPr>
        <w:t>يمكن الاستفادة من هذه الدراسات في إبراز أهمية التسويق الرقمي في تعزيز الوعي بالمشاريع العقارية وتحفيز العملاء على التفاعل معها، وأهمية المحتوى المرئي والموجه في رفع مستوى الثقة لدى العملاء وزيادة رغبتهم في الشراء. كما تبرز هذه الدراسات أهمية استخدام البيانات الضخمة في تحسين الحملات التسويقية الرقمية للوصول بشكل أفضل إلى العملاء المستهدفين</w:t>
      </w:r>
      <w:r w:rsidRPr="000F7D1C">
        <w:rPr>
          <w:rFonts w:ascii="Sakkal Majalla" w:hAnsi="Sakkal Majalla" w:cs="Sakkal Majalla" w:hint="cs"/>
          <w:sz w:val="28"/>
          <w:szCs w:val="28"/>
        </w:rPr>
        <w:t>.</w:t>
      </w:r>
    </w:p>
    <w:p w14:paraId="598AF39C" w14:textId="77777777" w:rsidR="000B56C8" w:rsidRDefault="00492E67" w:rsidP="000B56C8">
      <w:pPr>
        <w:pStyle w:val="NormalWeb"/>
        <w:bidi/>
        <w:spacing w:line="360" w:lineRule="auto"/>
        <w:jc w:val="both"/>
        <w:rPr>
          <w:rFonts w:ascii="Sakkal Majalla" w:hAnsi="Sakkal Majalla" w:cs="Sakkal Majalla"/>
          <w:sz w:val="28"/>
          <w:szCs w:val="28"/>
          <w:rtl/>
        </w:rPr>
      </w:pPr>
      <w:r w:rsidRPr="000F7D1C">
        <w:rPr>
          <w:rFonts w:ascii="Sakkal Majalla" w:hAnsi="Sakkal Majalla" w:cs="Sakkal Majalla" w:hint="cs"/>
          <w:sz w:val="28"/>
          <w:szCs w:val="28"/>
          <w:rtl/>
        </w:rPr>
        <w:t>أما أوجه الاختلاف، فتتمثل في اختلاف المنهجيات البحثية المستخدمة بين الدراسات وعدم تركيزها على تحليل البيانات الرقمية العملية للحملات العقارية، إلى جانب عدم الربط الكامل بين الأدوات الرقمية ومراحل القرار الشرائي بشكل تطبيقي في السوق السعودي</w:t>
      </w:r>
      <w:r w:rsidRPr="000F7D1C">
        <w:rPr>
          <w:rFonts w:ascii="Sakkal Majalla" w:hAnsi="Sakkal Majalla" w:cs="Sakkal Majalla" w:hint="cs"/>
          <w:sz w:val="28"/>
          <w:szCs w:val="28"/>
        </w:rPr>
        <w:t>.</w:t>
      </w:r>
      <w:r w:rsidR="000B56C8">
        <w:rPr>
          <w:rFonts w:ascii="Sakkal Majalla" w:hAnsi="Sakkal Majalla" w:cs="Sakkal Majalla" w:hint="cs"/>
          <w:sz w:val="28"/>
          <w:szCs w:val="28"/>
          <w:rtl/>
        </w:rPr>
        <w:t xml:space="preserve"> </w:t>
      </w:r>
    </w:p>
    <w:p w14:paraId="77803960" w14:textId="77777777" w:rsidR="00592036" w:rsidRDefault="00492E67" w:rsidP="00592036">
      <w:pPr>
        <w:pStyle w:val="NormalWeb"/>
        <w:bidi/>
        <w:spacing w:line="360" w:lineRule="auto"/>
        <w:jc w:val="both"/>
        <w:rPr>
          <w:rFonts w:ascii="Sakkal Majalla" w:hAnsi="Sakkal Majalla" w:cs="Sakkal Majalla"/>
          <w:sz w:val="28"/>
          <w:szCs w:val="28"/>
          <w:rtl/>
        </w:rPr>
      </w:pPr>
      <w:r w:rsidRPr="000F7D1C">
        <w:rPr>
          <w:rFonts w:ascii="Sakkal Majalla" w:hAnsi="Sakkal Majalla" w:cs="Sakkal Majalla" w:hint="cs"/>
          <w:sz w:val="28"/>
          <w:szCs w:val="28"/>
          <w:rtl/>
        </w:rPr>
        <w:t>بناءً على ذلك، تسعى هذه الدراسة إلى سد هذه الفجوة من خلال تحليل البيانات الرقمية للحملات الإعلانية العقارية وربط أثر استراتيجيات التسويق الرقمي بقرار العملاء بشراء العقار السكني في السعودية بشكل عملي، بما يسهم في تقديم رؤى قابلة للتطبيق لصناع القرار في القطاع العقاري والمسوّقين الرقميين</w:t>
      </w:r>
      <w:r w:rsidRPr="000F7D1C">
        <w:rPr>
          <w:rFonts w:ascii="Sakkal Majalla" w:hAnsi="Sakkal Majalla" w:cs="Sakkal Majalla" w:hint="cs"/>
          <w:sz w:val="28"/>
          <w:szCs w:val="28"/>
        </w:rPr>
        <w:t>.</w:t>
      </w:r>
    </w:p>
    <w:p w14:paraId="142DF804" w14:textId="1A5CDC68" w:rsidR="009E7E13" w:rsidRPr="00525F82" w:rsidRDefault="009E7E13" w:rsidP="00592036">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b/>
          <w:bCs/>
          <w:sz w:val="36"/>
          <w:szCs w:val="36"/>
          <w:rtl/>
        </w:rPr>
        <w:lastRenderedPageBreak/>
        <w:t>مشكلة الدراسة:</w:t>
      </w:r>
    </w:p>
    <w:p w14:paraId="51AD6B14" w14:textId="77777777" w:rsidR="00B10A4F" w:rsidRDefault="00B10A4F" w:rsidP="00B10A4F">
      <w:pPr>
        <w:pStyle w:val="NormalWeb"/>
        <w:bidi/>
        <w:spacing w:line="360" w:lineRule="auto"/>
        <w:jc w:val="both"/>
        <w:rPr>
          <w:rFonts w:ascii="Sakkal Majalla" w:hAnsi="Sakkal Majalla" w:cs="Sakkal Majalla"/>
          <w:sz w:val="28"/>
          <w:szCs w:val="28"/>
          <w:rtl/>
        </w:rPr>
      </w:pPr>
      <w:r w:rsidRPr="00B10A4F">
        <w:rPr>
          <w:rFonts w:ascii="Sakkal Majalla" w:hAnsi="Sakkal Majalla" w:cs="Sakkal Majalla"/>
          <w:sz w:val="28"/>
          <w:szCs w:val="28"/>
          <w:rtl/>
        </w:rPr>
        <w:t>شهد القطاع العقاري السكني في المملكة العربية السعودية نموًا متسارعًا في السنوات الأخيرة، نتيجة الدعم الحكومي المستمر وبرامج الإسكان المتوافقة مع رؤية المملكة 2030. ومع ارتفاع مستوى المنافسة بين المطورين العقاريين، ازداد الاعتماد على أدوات التسويق الرقمي كوسيلة فعالة للوصول إلى العملاء المستهدفين وتحفيزهم على الشراء. إلا أن معظم الدراسات التي تناولت التسويق الرقمي في المجال العقاري ركزت على الجوانب الوصفية واستطلاعات الرأي، دون توضيح عملي وميداني لمدى تأثير هذه الأدوات على القرار الفعلي لشراء العقار السكني في السوق السعودي</w:t>
      </w:r>
      <w:r w:rsidRPr="00B10A4F">
        <w:rPr>
          <w:rFonts w:ascii="Sakkal Majalla" w:hAnsi="Sakkal Majalla" w:cs="Sakkal Majalla"/>
          <w:sz w:val="28"/>
          <w:szCs w:val="28"/>
        </w:rPr>
        <w:t>.</w:t>
      </w:r>
    </w:p>
    <w:p w14:paraId="640C8E73" w14:textId="50C1C8C3" w:rsidR="00B10A4F" w:rsidRDefault="00B10A4F" w:rsidP="00B10A4F">
      <w:pPr>
        <w:pStyle w:val="NormalWeb"/>
        <w:bidi/>
        <w:spacing w:line="360" w:lineRule="auto"/>
        <w:jc w:val="both"/>
        <w:rPr>
          <w:rFonts w:ascii="Sakkal Majalla" w:hAnsi="Sakkal Majalla" w:cs="Sakkal Majalla"/>
          <w:sz w:val="28"/>
          <w:szCs w:val="28"/>
          <w:rtl/>
        </w:rPr>
      </w:pPr>
      <w:r w:rsidRPr="00B10A4F">
        <w:rPr>
          <w:rFonts w:ascii="Sakkal Majalla" w:hAnsi="Sakkal Majalla" w:cs="Sakkal Majalla"/>
          <w:sz w:val="28"/>
          <w:szCs w:val="28"/>
          <w:rtl/>
        </w:rPr>
        <w:t>ومن هنا، تبرز المشكلة البحثية لهذه الدراسة في وجود فجوة علمية تتعلق بعدم وضوح العلاقة بين استراتيجيات التسويق الرقمي وتأثيرها المباشر في مراحل اتخاذ القرار الشرائي للعقارات السكنية لدى العميل السعودي. وتسعى هذه الدراسة تحديدًا إلى سد هذه الفجوة عبر دراسة ميدانية، بهدف قياس التأثير الفعلي للحملات الرقمية وأدواتها المختلفة على قرار الشراء بشكل تطبيقي، وبالتالي تقديم توصيات عملية يمكن الاعتماد عليها في تطوير استراتيجيات التسويق الرقمي في القطاع العقاري بالمملكة</w:t>
      </w:r>
      <w:r w:rsidRPr="00B10A4F">
        <w:rPr>
          <w:rFonts w:ascii="Sakkal Majalla" w:hAnsi="Sakkal Majalla" w:cs="Sakkal Majalla"/>
          <w:sz w:val="28"/>
          <w:szCs w:val="28"/>
        </w:rPr>
        <w:t>.</w:t>
      </w:r>
    </w:p>
    <w:p w14:paraId="6B78D965" w14:textId="77777777" w:rsidR="00B10A4F" w:rsidRPr="00B10A4F" w:rsidRDefault="00B10A4F" w:rsidP="00B10A4F">
      <w:pPr>
        <w:pStyle w:val="NormalWeb"/>
        <w:bidi/>
        <w:spacing w:line="360" w:lineRule="auto"/>
        <w:jc w:val="both"/>
        <w:rPr>
          <w:rFonts w:ascii="Sakkal Majalla" w:hAnsi="Sakkal Majalla" w:cs="Sakkal Majalla"/>
          <w:sz w:val="28"/>
          <w:szCs w:val="28"/>
        </w:rPr>
      </w:pPr>
    </w:p>
    <w:p w14:paraId="799893E0" w14:textId="77777777" w:rsidR="000B56C8" w:rsidRDefault="000B56C8" w:rsidP="00525F82">
      <w:pPr>
        <w:pStyle w:val="NormalWeb"/>
        <w:bidi/>
        <w:spacing w:line="360" w:lineRule="auto"/>
        <w:jc w:val="both"/>
        <w:rPr>
          <w:rFonts w:ascii="Sakkal Majalla" w:hAnsi="Sakkal Majalla" w:cs="Sakkal Majalla"/>
          <w:b/>
          <w:bCs/>
          <w:sz w:val="36"/>
          <w:szCs w:val="36"/>
          <w:rtl/>
        </w:rPr>
      </w:pPr>
    </w:p>
    <w:p w14:paraId="2D174C69" w14:textId="77777777" w:rsidR="000B56C8" w:rsidRDefault="000B56C8" w:rsidP="000B56C8">
      <w:pPr>
        <w:pStyle w:val="NormalWeb"/>
        <w:bidi/>
        <w:spacing w:line="360" w:lineRule="auto"/>
        <w:jc w:val="both"/>
        <w:rPr>
          <w:rFonts w:ascii="Sakkal Majalla" w:hAnsi="Sakkal Majalla" w:cs="Sakkal Majalla"/>
          <w:b/>
          <w:bCs/>
          <w:sz w:val="36"/>
          <w:szCs w:val="36"/>
          <w:rtl/>
        </w:rPr>
      </w:pPr>
    </w:p>
    <w:p w14:paraId="082ED7C2" w14:textId="77777777" w:rsidR="00592036" w:rsidRDefault="00592036" w:rsidP="000B56C8">
      <w:pPr>
        <w:pStyle w:val="NormalWeb"/>
        <w:bidi/>
        <w:spacing w:line="360" w:lineRule="auto"/>
        <w:jc w:val="both"/>
        <w:rPr>
          <w:rFonts w:ascii="Sakkal Majalla" w:hAnsi="Sakkal Majalla" w:cs="Sakkal Majalla"/>
          <w:b/>
          <w:bCs/>
          <w:sz w:val="36"/>
          <w:szCs w:val="36"/>
          <w:rtl/>
        </w:rPr>
      </w:pPr>
    </w:p>
    <w:p w14:paraId="198206C5" w14:textId="77777777" w:rsidR="00592036" w:rsidRDefault="00592036" w:rsidP="00592036">
      <w:pPr>
        <w:pStyle w:val="NormalWeb"/>
        <w:bidi/>
        <w:spacing w:line="360" w:lineRule="auto"/>
        <w:jc w:val="both"/>
        <w:rPr>
          <w:rFonts w:ascii="Sakkal Majalla" w:hAnsi="Sakkal Majalla" w:cs="Sakkal Majalla"/>
          <w:b/>
          <w:bCs/>
          <w:sz w:val="36"/>
          <w:szCs w:val="36"/>
          <w:rtl/>
        </w:rPr>
      </w:pPr>
    </w:p>
    <w:p w14:paraId="33BF5F8A" w14:textId="0817F0EA" w:rsidR="00081A3D" w:rsidRDefault="00D92A23" w:rsidP="00592036">
      <w:pPr>
        <w:pStyle w:val="NormalWeb"/>
        <w:bidi/>
        <w:spacing w:line="360" w:lineRule="auto"/>
        <w:jc w:val="both"/>
        <w:rPr>
          <w:rFonts w:ascii="Sakkal Majalla" w:hAnsi="Sakkal Majalla" w:cs="Sakkal Majalla"/>
          <w:b/>
          <w:bCs/>
          <w:sz w:val="36"/>
          <w:szCs w:val="36"/>
          <w:rtl/>
        </w:rPr>
      </w:pPr>
      <w:r>
        <w:rPr>
          <w:rFonts w:ascii="Sakkal Majalla" w:hAnsi="Sakkal Majalla" w:cs="Sakkal Majalla" w:hint="cs"/>
          <w:b/>
          <w:bCs/>
          <w:sz w:val="36"/>
          <w:szCs w:val="36"/>
          <w:rtl/>
        </w:rPr>
        <w:lastRenderedPageBreak/>
        <w:t>أهمية الدراسة:</w:t>
      </w:r>
    </w:p>
    <w:p w14:paraId="734C01A3" w14:textId="44595662" w:rsidR="00052B19" w:rsidRPr="00052B19" w:rsidRDefault="00052B19" w:rsidP="00FE3973">
      <w:pPr>
        <w:bidi/>
        <w:spacing w:before="100" w:beforeAutospacing="1" w:after="100" w:afterAutospacing="1"/>
        <w:jc w:val="both"/>
        <w:outlineLvl w:val="2"/>
        <w:rPr>
          <w:rFonts w:ascii="Sakkal Majalla" w:hAnsi="Sakkal Majalla" w:cs="Sakkal Majalla"/>
          <w:b/>
          <w:bCs/>
          <w:sz w:val="32"/>
          <w:szCs w:val="32"/>
        </w:rPr>
      </w:pPr>
      <w:r w:rsidRPr="00052B19">
        <w:rPr>
          <w:rFonts w:ascii="Sakkal Majalla" w:hAnsi="Sakkal Majalla" w:cs="Sakkal Majalla" w:hint="cs"/>
          <w:b/>
          <w:bCs/>
          <w:sz w:val="32"/>
          <w:szCs w:val="32"/>
          <w:rtl/>
        </w:rPr>
        <w:t>الأهمية العلمية</w:t>
      </w:r>
      <w:r w:rsidR="00081A3D">
        <w:rPr>
          <w:rFonts w:ascii="Sakkal Majalla" w:hAnsi="Sakkal Majalla" w:cs="Sakkal Majalla" w:hint="cs"/>
          <w:b/>
          <w:bCs/>
          <w:sz w:val="32"/>
          <w:szCs w:val="32"/>
          <w:rtl/>
        </w:rPr>
        <w:t>:</w:t>
      </w:r>
    </w:p>
    <w:p w14:paraId="4ED38764" w14:textId="77777777" w:rsidR="004D5B53" w:rsidRDefault="004D5B53" w:rsidP="004D5B53">
      <w:pPr>
        <w:bidi/>
        <w:spacing w:before="100" w:beforeAutospacing="1" w:after="100" w:afterAutospacing="1"/>
        <w:jc w:val="both"/>
        <w:outlineLvl w:val="2"/>
        <w:rPr>
          <w:rFonts w:ascii="Sakkal Majalla" w:hAnsi="Sakkal Majalla" w:cs="Sakkal Majalla"/>
          <w:kern w:val="2"/>
          <w:sz w:val="28"/>
          <w:szCs w:val="28"/>
          <w:rtl/>
          <w14:ligatures w14:val="standardContextual"/>
        </w:rPr>
      </w:pPr>
      <w:r w:rsidRPr="004D5B53">
        <w:rPr>
          <w:rFonts w:ascii="Sakkal Majalla" w:hAnsi="Sakkal Majalla" w:cs="Sakkal Majalla"/>
          <w:kern w:val="2"/>
          <w:sz w:val="28"/>
          <w:szCs w:val="28"/>
          <w:rtl/>
          <w14:ligatures w14:val="standardContextual"/>
        </w:rPr>
        <w:t>تستمد هذه الدراسة أهميتها العلمية من تركيزها على جانبٍ تطبيقي جديد في مجال التسويق الرقمي العقاري، حيث تحاول سد الفجوة البحثية المتعلقة بقلة الدراسات الميدانية التي تناولت الأثر المباشر للتسويق الرقمي وأدواته (مثل وسائل التواصل الاجتماعي، الجولات الافتراضية، المحتوى التفاعلي) على مراحل اتخاذ قرار العميل السعودي بشراء العقارات السكنية. وبالتالي، فإن نتائج هذه الدراسة ستضيف بعدًا معرفيًا وتطبيقيًا جديدًا إلى المكتبة الأكاديمية في المملكة، وتوفر بياناتٍ دقيقة حول استخدام المنصات الرقمية وتأثيرها في السوق العقاري المحلي</w:t>
      </w:r>
      <w:r w:rsidRPr="004D5B53">
        <w:rPr>
          <w:rFonts w:ascii="Sakkal Majalla" w:hAnsi="Sakkal Majalla" w:cs="Sakkal Majalla"/>
          <w:kern w:val="2"/>
          <w:sz w:val="28"/>
          <w:szCs w:val="28"/>
          <w14:ligatures w14:val="standardContextual"/>
        </w:rPr>
        <w:t>.</w:t>
      </w:r>
    </w:p>
    <w:p w14:paraId="65A9BAEF" w14:textId="3029CE13" w:rsidR="00052B19" w:rsidRPr="00052B19" w:rsidRDefault="00052B19" w:rsidP="004D5B53">
      <w:pPr>
        <w:bidi/>
        <w:spacing w:before="100" w:beforeAutospacing="1" w:after="100" w:afterAutospacing="1"/>
        <w:jc w:val="both"/>
        <w:outlineLvl w:val="2"/>
        <w:rPr>
          <w:rFonts w:ascii="Sakkal Majalla" w:hAnsi="Sakkal Majalla" w:cs="Sakkal Majalla"/>
          <w:b/>
          <w:bCs/>
          <w:sz w:val="32"/>
          <w:szCs w:val="32"/>
        </w:rPr>
      </w:pPr>
      <w:r w:rsidRPr="00052B19">
        <w:rPr>
          <w:rFonts w:ascii="Sakkal Majalla" w:hAnsi="Sakkal Majalla" w:cs="Sakkal Majalla" w:hint="cs"/>
          <w:b/>
          <w:bCs/>
          <w:sz w:val="32"/>
          <w:szCs w:val="32"/>
          <w:rtl/>
        </w:rPr>
        <w:t>الأهمية العملية</w:t>
      </w:r>
      <w:r w:rsidR="00081A3D">
        <w:rPr>
          <w:rFonts w:ascii="Sakkal Majalla" w:hAnsi="Sakkal Majalla" w:cs="Sakkal Majalla" w:hint="cs"/>
          <w:b/>
          <w:bCs/>
          <w:sz w:val="32"/>
          <w:szCs w:val="32"/>
          <w:rtl/>
        </w:rPr>
        <w:t>:</w:t>
      </w:r>
    </w:p>
    <w:p w14:paraId="37F5BF45" w14:textId="77777777" w:rsidR="004D5B53" w:rsidRDefault="004D5B53" w:rsidP="004D5B53">
      <w:pPr>
        <w:bidi/>
        <w:spacing w:before="100" w:beforeAutospacing="1" w:after="100" w:afterAutospacing="1"/>
        <w:jc w:val="both"/>
        <w:outlineLvl w:val="2"/>
        <w:rPr>
          <w:rFonts w:ascii="Sakkal Majalla" w:hAnsi="Sakkal Majalla" w:cs="Sakkal Majalla"/>
          <w:kern w:val="2"/>
          <w:sz w:val="28"/>
          <w:szCs w:val="28"/>
          <w:rtl/>
          <w14:ligatures w14:val="standardContextual"/>
        </w:rPr>
      </w:pPr>
      <w:r w:rsidRPr="004D5B53">
        <w:rPr>
          <w:rFonts w:ascii="Sakkal Majalla" w:hAnsi="Sakkal Majalla" w:cs="Sakkal Majalla"/>
          <w:kern w:val="2"/>
          <w:sz w:val="28"/>
          <w:szCs w:val="28"/>
          <w:rtl/>
          <w14:ligatures w14:val="standardContextual"/>
        </w:rPr>
        <w:t>تتجلى الأهمية العملية في أن هذه الدراسة ستقدم للشركات العقارية والمسوقين العقاريين في السعودية معلومات قيّمة حول الأدوات الرقمية الأكثر تأثيرًا في قرارات الشراء للعملاء، وستساعدهم في تحديد أفضل الاستراتيجيات الرقمية للوصول إلى العملاء المحتملين وتحفيزهم. ومن خلال معرفة المرحلة الأكثر تأثرًا بالحملات الرقمية (مثل مرحلة الوعي، الاهتمام، المقارنة، واتخاذ القرار)، يمكن للشركات العقارية تحسين تخطيط وتنفيذ حملاتها التسويقية، وبالتالي تعزيز فعاليتها وخفض التكاليف التسويقية وتحسين معدلات البيع الفعلي</w:t>
      </w:r>
      <w:r w:rsidRPr="004D5B53">
        <w:rPr>
          <w:rFonts w:ascii="Sakkal Majalla" w:hAnsi="Sakkal Majalla" w:cs="Sakkal Majalla"/>
          <w:kern w:val="2"/>
          <w:sz w:val="28"/>
          <w:szCs w:val="28"/>
          <w14:ligatures w14:val="standardContextual"/>
        </w:rPr>
        <w:t>.</w:t>
      </w:r>
    </w:p>
    <w:p w14:paraId="1CFB280B" w14:textId="16A44B9F" w:rsidR="00052B19" w:rsidRPr="00052B19" w:rsidRDefault="00052B19" w:rsidP="004D5B53">
      <w:pPr>
        <w:bidi/>
        <w:spacing w:before="100" w:beforeAutospacing="1" w:after="100" w:afterAutospacing="1"/>
        <w:jc w:val="both"/>
        <w:outlineLvl w:val="2"/>
        <w:rPr>
          <w:rFonts w:ascii="Sakkal Majalla" w:hAnsi="Sakkal Majalla" w:cs="Sakkal Majalla"/>
          <w:b/>
          <w:bCs/>
          <w:sz w:val="32"/>
          <w:szCs w:val="32"/>
        </w:rPr>
      </w:pPr>
      <w:r w:rsidRPr="00052B19">
        <w:rPr>
          <w:rFonts w:ascii="Sakkal Majalla" w:hAnsi="Sakkal Majalla" w:cs="Sakkal Majalla" w:hint="cs"/>
          <w:b/>
          <w:bCs/>
          <w:sz w:val="32"/>
          <w:szCs w:val="32"/>
          <w:rtl/>
        </w:rPr>
        <w:t>الأهمية الاجتماعية</w:t>
      </w:r>
      <w:r w:rsidR="00081A3D">
        <w:rPr>
          <w:rFonts w:ascii="Sakkal Majalla" w:hAnsi="Sakkal Majalla" w:cs="Sakkal Majalla" w:hint="cs"/>
          <w:b/>
          <w:bCs/>
          <w:sz w:val="32"/>
          <w:szCs w:val="32"/>
          <w:rtl/>
        </w:rPr>
        <w:t>:</w:t>
      </w:r>
    </w:p>
    <w:p w14:paraId="070EED12" w14:textId="3DAA3893" w:rsidR="00094203" w:rsidRDefault="004D5B53" w:rsidP="00592036">
      <w:pPr>
        <w:pStyle w:val="ListParagraph"/>
        <w:bidi/>
        <w:spacing w:before="100" w:beforeAutospacing="1" w:after="100" w:afterAutospacing="1" w:line="240" w:lineRule="auto"/>
        <w:ind w:left="0"/>
        <w:jc w:val="both"/>
        <w:rPr>
          <w:rFonts w:ascii="Sakkal Majalla" w:eastAsia="Times New Roman" w:hAnsi="Sakkal Majalla" w:cs="Sakkal Majalla"/>
          <w:sz w:val="28"/>
          <w:szCs w:val="28"/>
          <w:rtl/>
        </w:rPr>
      </w:pPr>
      <w:r w:rsidRPr="004D5B53">
        <w:rPr>
          <w:rFonts w:ascii="Sakkal Majalla" w:eastAsia="Times New Roman" w:hAnsi="Sakkal Majalla" w:cs="Sakkal Majalla"/>
          <w:sz w:val="28"/>
          <w:szCs w:val="28"/>
          <w:rtl/>
        </w:rPr>
        <w:t>أما الأهمية الاجتماعية لهذه الدراسة فتتمثل في تقديم فهم أوضح لاحتياجات ورغبات العميل السعودي عند استخدامه المنصات الرقمية، مما يُساعد في تطوير محتوى رقمي عقاري أكثر ملاءمةً لاهتمامات الجمهور المستهدف. ومن شأن ذلك تقليل حالة التردد وعدم اليقين التي قد يواجهها المستهلك السعودي عند اتخاذ قرار الشراء، وبالتالي تسريع إجراءات تملّك المواطنين للمساكن بما يدعم أهداف رؤية المملكة 2030 في رفع نسبة تملك المواطنين</w:t>
      </w:r>
      <w:r w:rsidRPr="004D5B53">
        <w:rPr>
          <w:rFonts w:ascii="Sakkal Majalla" w:eastAsia="Times New Roman" w:hAnsi="Sakkal Majalla" w:cs="Sakkal Majalla"/>
          <w:sz w:val="28"/>
          <w:szCs w:val="28"/>
        </w:rPr>
        <w:t>.</w:t>
      </w:r>
    </w:p>
    <w:p w14:paraId="1CC7FF20" w14:textId="77777777" w:rsidR="00094203" w:rsidRDefault="00094203" w:rsidP="00FE3973">
      <w:pPr>
        <w:pStyle w:val="ListParagraph"/>
        <w:bidi/>
        <w:spacing w:before="100" w:beforeAutospacing="1" w:after="100" w:afterAutospacing="1" w:line="240" w:lineRule="auto"/>
        <w:jc w:val="both"/>
        <w:rPr>
          <w:rFonts w:ascii="Sakkal Majalla" w:eastAsia="Times New Roman" w:hAnsi="Sakkal Majalla" w:cs="Sakkal Majalla"/>
          <w:sz w:val="28"/>
          <w:szCs w:val="28"/>
          <w:rtl/>
        </w:rPr>
      </w:pPr>
    </w:p>
    <w:p w14:paraId="4563AFA3" w14:textId="77777777" w:rsidR="00200480" w:rsidRDefault="00200480" w:rsidP="00FE3973">
      <w:pPr>
        <w:pStyle w:val="ListParagraph"/>
        <w:bidi/>
        <w:spacing w:before="100" w:beforeAutospacing="1" w:after="100" w:afterAutospacing="1" w:line="240" w:lineRule="auto"/>
        <w:ind w:left="0"/>
        <w:jc w:val="both"/>
        <w:rPr>
          <w:rFonts w:ascii="Sakkal Majalla" w:eastAsia="Times New Roman" w:hAnsi="Sakkal Majalla" w:cs="Sakkal Majalla"/>
          <w:b/>
          <w:bCs/>
          <w:sz w:val="36"/>
          <w:szCs w:val="36"/>
        </w:rPr>
      </w:pPr>
    </w:p>
    <w:p w14:paraId="56A22DA7" w14:textId="77777777" w:rsidR="00525F82" w:rsidRDefault="00525F82" w:rsidP="00525F82">
      <w:pPr>
        <w:pStyle w:val="ListParagraph"/>
        <w:bidi/>
        <w:spacing w:before="100" w:beforeAutospacing="1" w:after="100" w:afterAutospacing="1" w:line="240" w:lineRule="auto"/>
        <w:ind w:left="0"/>
        <w:jc w:val="both"/>
        <w:rPr>
          <w:rFonts w:ascii="Sakkal Majalla" w:eastAsia="Times New Roman" w:hAnsi="Sakkal Majalla" w:cs="Sakkal Majalla"/>
          <w:b/>
          <w:bCs/>
          <w:sz w:val="36"/>
          <w:szCs w:val="36"/>
        </w:rPr>
      </w:pPr>
    </w:p>
    <w:p w14:paraId="6BDBF472" w14:textId="77777777" w:rsidR="00525F82" w:rsidRDefault="00525F82" w:rsidP="00525F82">
      <w:pPr>
        <w:pStyle w:val="ListParagraph"/>
        <w:bidi/>
        <w:spacing w:before="100" w:beforeAutospacing="1" w:after="100" w:afterAutospacing="1" w:line="240" w:lineRule="auto"/>
        <w:ind w:left="0"/>
        <w:jc w:val="both"/>
        <w:rPr>
          <w:rFonts w:ascii="Sakkal Majalla" w:eastAsia="Times New Roman" w:hAnsi="Sakkal Majalla" w:cs="Sakkal Majalla"/>
          <w:b/>
          <w:bCs/>
          <w:sz w:val="36"/>
          <w:szCs w:val="36"/>
        </w:rPr>
      </w:pPr>
    </w:p>
    <w:p w14:paraId="09F8804E" w14:textId="77777777" w:rsidR="00525F82" w:rsidRDefault="00525F82" w:rsidP="00525F82">
      <w:pPr>
        <w:pStyle w:val="ListParagraph"/>
        <w:bidi/>
        <w:spacing w:before="100" w:beforeAutospacing="1" w:after="100" w:afterAutospacing="1" w:line="240" w:lineRule="auto"/>
        <w:ind w:left="0"/>
        <w:jc w:val="both"/>
        <w:rPr>
          <w:rFonts w:ascii="Sakkal Majalla" w:eastAsia="Times New Roman" w:hAnsi="Sakkal Majalla" w:cs="Sakkal Majalla"/>
          <w:b/>
          <w:bCs/>
          <w:sz w:val="36"/>
          <w:szCs w:val="36"/>
        </w:rPr>
      </w:pPr>
    </w:p>
    <w:p w14:paraId="5DE32263" w14:textId="77777777" w:rsidR="00525F82" w:rsidRDefault="00525F82" w:rsidP="00525F82">
      <w:pPr>
        <w:pStyle w:val="ListParagraph"/>
        <w:bidi/>
        <w:spacing w:before="100" w:beforeAutospacing="1" w:after="100" w:afterAutospacing="1" w:line="240" w:lineRule="auto"/>
        <w:ind w:left="0"/>
        <w:jc w:val="both"/>
        <w:rPr>
          <w:rFonts w:ascii="Sakkal Majalla" w:eastAsia="Times New Roman" w:hAnsi="Sakkal Majalla" w:cs="Sakkal Majalla"/>
          <w:b/>
          <w:bCs/>
          <w:sz w:val="36"/>
          <w:szCs w:val="36"/>
        </w:rPr>
      </w:pPr>
    </w:p>
    <w:p w14:paraId="7F13F97E" w14:textId="77777777" w:rsidR="000B56C8" w:rsidRDefault="000B56C8" w:rsidP="00FE3973">
      <w:pPr>
        <w:pStyle w:val="ListParagraph"/>
        <w:bidi/>
        <w:spacing w:before="100" w:beforeAutospacing="1" w:after="100" w:afterAutospacing="1" w:line="240" w:lineRule="auto"/>
        <w:ind w:left="0"/>
        <w:jc w:val="both"/>
        <w:rPr>
          <w:rFonts w:ascii="Sakkal Majalla" w:eastAsia="Times New Roman" w:hAnsi="Sakkal Majalla" w:cs="Sakkal Majalla"/>
          <w:b/>
          <w:bCs/>
          <w:sz w:val="36"/>
          <w:szCs w:val="36"/>
          <w:rtl/>
        </w:rPr>
      </w:pPr>
    </w:p>
    <w:p w14:paraId="05870493" w14:textId="71DB247E" w:rsidR="00081A3D" w:rsidRDefault="00081A3D" w:rsidP="000B56C8">
      <w:pPr>
        <w:pStyle w:val="ListParagraph"/>
        <w:bidi/>
        <w:spacing w:before="100" w:beforeAutospacing="1" w:after="100" w:afterAutospacing="1" w:line="240" w:lineRule="auto"/>
        <w:ind w:left="0"/>
        <w:jc w:val="both"/>
        <w:rPr>
          <w:rFonts w:ascii="Sakkal Majalla" w:eastAsia="Times New Roman" w:hAnsi="Sakkal Majalla" w:cs="Sakkal Majalla"/>
          <w:b/>
          <w:bCs/>
          <w:sz w:val="36"/>
          <w:szCs w:val="36"/>
          <w:rtl/>
        </w:rPr>
      </w:pPr>
      <w:r w:rsidRPr="00094203">
        <w:rPr>
          <w:rFonts w:ascii="Sakkal Majalla" w:eastAsia="Times New Roman" w:hAnsi="Sakkal Majalla" w:cs="Sakkal Majalla" w:hint="cs"/>
          <w:b/>
          <w:bCs/>
          <w:sz w:val="36"/>
          <w:szCs w:val="36"/>
          <w:rtl/>
        </w:rPr>
        <w:lastRenderedPageBreak/>
        <w:t>أهداف الدراسة:</w:t>
      </w:r>
    </w:p>
    <w:p w14:paraId="220900C9" w14:textId="77777777" w:rsidR="00094203" w:rsidRDefault="00094203" w:rsidP="00FE3973">
      <w:pPr>
        <w:pStyle w:val="ListParagraph"/>
        <w:bidi/>
        <w:spacing w:before="100" w:beforeAutospacing="1" w:after="100" w:afterAutospacing="1" w:line="240" w:lineRule="auto"/>
        <w:jc w:val="both"/>
        <w:rPr>
          <w:rFonts w:ascii="Sakkal Majalla" w:eastAsia="Times New Roman" w:hAnsi="Sakkal Majalla" w:cs="Sakkal Majalla"/>
          <w:b/>
          <w:bCs/>
          <w:sz w:val="36"/>
          <w:szCs w:val="36"/>
          <w:rtl/>
        </w:rPr>
      </w:pPr>
    </w:p>
    <w:p w14:paraId="32D704B7" w14:textId="5DA9DA53" w:rsidR="00094203" w:rsidRPr="00094203" w:rsidRDefault="00094203" w:rsidP="00FE3973">
      <w:pPr>
        <w:pStyle w:val="ListParagraph"/>
        <w:bidi/>
        <w:spacing w:before="100" w:beforeAutospacing="1" w:after="100" w:afterAutospacing="1" w:line="240" w:lineRule="auto"/>
        <w:ind w:left="0"/>
        <w:jc w:val="both"/>
        <w:rPr>
          <w:rFonts w:ascii="Sakkal Majalla" w:eastAsia="Times New Roman" w:hAnsi="Sakkal Majalla" w:cs="Sakkal Majalla"/>
          <w:b/>
          <w:bCs/>
          <w:sz w:val="32"/>
          <w:szCs w:val="32"/>
          <w:rtl/>
        </w:rPr>
      </w:pPr>
      <w:r w:rsidRPr="00094203">
        <w:rPr>
          <w:rFonts w:ascii="Sakkal Majalla" w:eastAsia="Times New Roman" w:hAnsi="Sakkal Majalla" w:cs="Sakkal Majalla" w:hint="cs"/>
          <w:b/>
          <w:bCs/>
          <w:sz w:val="32"/>
          <w:szCs w:val="32"/>
          <w:rtl/>
        </w:rPr>
        <w:t>الهدف الرئيسي من الدراسة:</w:t>
      </w:r>
    </w:p>
    <w:p w14:paraId="0D982E34" w14:textId="77777777" w:rsidR="00094203" w:rsidRDefault="00094203" w:rsidP="00FE3973">
      <w:pPr>
        <w:pStyle w:val="ListParagraph"/>
        <w:bidi/>
        <w:spacing w:before="100" w:beforeAutospacing="1" w:after="100" w:afterAutospacing="1" w:line="240" w:lineRule="auto"/>
        <w:jc w:val="both"/>
        <w:rPr>
          <w:rFonts w:ascii="Sakkal Majalla" w:eastAsia="Times New Roman" w:hAnsi="Sakkal Majalla" w:cs="Sakkal Majalla"/>
          <w:b/>
          <w:bCs/>
          <w:sz w:val="36"/>
          <w:szCs w:val="36"/>
          <w:rtl/>
        </w:rPr>
      </w:pPr>
    </w:p>
    <w:p w14:paraId="5BA39363" w14:textId="0E00F3FA" w:rsidR="00094203" w:rsidRPr="00094203" w:rsidRDefault="00094203" w:rsidP="00FE3973">
      <w:pPr>
        <w:pStyle w:val="NormalWeb"/>
        <w:bidi/>
        <w:jc w:val="both"/>
        <w:rPr>
          <w:rFonts w:ascii="Sakkal Majalla" w:hAnsi="Sakkal Majalla" w:cs="Sakkal Majalla"/>
          <w:sz w:val="28"/>
          <w:szCs w:val="28"/>
          <w:rtl/>
        </w:rPr>
      </w:pPr>
      <w:r w:rsidRPr="00094203">
        <w:rPr>
          <w:rFonts w:ascii="Sakkal Majalla" w:hAnsi="Sakkal Majalla" w:cs="Sakkal Majalla" w:hint="cs"/>
          <w:sz w:val="28"/>
          <w:szCs w:val="28"/>
          <w:rtl/>
        </w:rPr>
        <w:t>تركّز هذه الدراسة بشكل رئيسي إلى معرفة مدى تأثير التسويق الرقمي في تشكيل قرار العميل السعودي بشراء العقار السكني.</w:t>
      </w:r>
    </w:p>
    <w:p w14:paraId="6FD289D6" w14:textId="77777777" w:rsidR="00094203" w:rsidRDefault="00094203" w:rsidP="00FE3973">
      <w:pPr>
        <w:pStyle w:val="NormalWeb"/>
        <w:bidi/>
        <w:jc w:val="both"/>
        <w:rPr>
          <w:rtl/>
        </w:rPr>
      </w:pPr>
    </w:p>
    <w:p w14:paraId="1BBA088F" w14:textId="6A184C06" w:rsidR="00094203" w:rsidRPr="00094203" w:rsidRDefault="00094203" w:rsidP="00FE3973">
      <w:pPr>
        <w:pStyle w:val="NormalWeb"/>
        <w:bidi/>
        <w:jc w:val="both"/>
        <w:rPr>
          <w:rFonts w:ascii="Sakkal Majalla" w:hAnsi="Sakkal Majalla" w:cs="Sakkal Majalla"/>
          <w:b/>
          <w:bCs/>
          <w:sz w:val="32"/>
          <w:szCs w:val="32"/>
        </w:rPr>
      </w:pPr>
      <w:r w:rsidRPr="00094203">
        <w:rPr>
          <w:rFonts w:ascii="Sakkal Majalla" w:hAnsi="Sakkal Majalla" w:cs="Sakkal Majalla" w:hint="cs"/>
          <w:b/>
          <w:bCs/>
          <w:sz w:val="32"/>
          <w:szCs w:val="32"/>
          <w:rtl/>
        </w:rPr>
        <w:t>الأهداف الفرعية:</w:t>
      </w:r>
    </w:p>
    <w:p w14:paraId="2D5A2F28" w14:textId="77777777" w:rsidR="00094203" w:rsidRPr="00094203" w:rsidRDefault="00094203" w:rsidP="00FE3973">
      <w:pPr>
        <w:pStyle w:val="NormalWeb"/>
        <w:numPr>
          <w:ilvl w:val="0"/>
          <w:numId w:val="3"/>
        </w:numPr>
        <w:bidi/>
        <w:jc w:val="both"/>
        <w:rPr>
          <w:rFonts w:ascii="Sakkal Majalla" w:hAnsi="Sakkal Majalla" w:cs="Sakkal Majalla"/>
          <w:sz w:val="28"/>
          <w:szCs w:val="28"/>
        </w:rPr>
      </w:pPr>
      <w:r w:rsidRPr="00094203">
        <w:rPr>
          <w:rStyle w:val="Strong"/>
          <w:rFonts w:ascii="Sakkal Majalla" w:eastAsiaTheme="majorEastAsia" w:hAnsi="Sakkal Majalla" w:cs="Sakkal Majalla" w:hint="cs"/>
          <w:b w:val="0"/>
          <w:bCs w:val="0"/>
          <w:sz w:val="28"/>
          <w:szCs w:val="28"/>
          <w:rtl/>
        </w:rPr>
        <w:t>تحديد الأدوات الرقمية الأكثر استخدامًا وتأثيرًا</w:t>
      </w:r>
      <w:r w:rsidRPr="00094203">
        <w:rPr>
          <w:rFonts w:ascii="Sakkal Majalla" w:hAnsi="Sakkal Majalla" w:cs="Sakkal Majalla" w:hint="cs"/>
          <w:sz w:val="28"/>
          <w:szCs w:val="28"/>
          <w:rtl/>
        </w:rPr>
        <w:t xml:space="preserve"> في السوق العقاري السكني السعودي، ومعرفة مدى فاعليتها في مراحل اتخاذ قرار الشراء لدى العملاء</w:t>
      </w:r>
      <w:r w:rsidRPr="00094203">
        <w:rPr>
          <w:rFonts w:ascii="Sakkal Majalla" w:hAnsi="Sakkal Majalla" w:cs="Sakkal Majalla" w:hint="cs"/>
          <w:sz w:val="28"/>
          <w:szCs w:val="28"/>
        </w:rPr>
        <w:t>.</w:t>
      </w:r>
    </w:p>
    <w:p w14:paraId="77CFE479" w14:textId="77777777" w:rsidR="00094203" w:rsidRPr="00094203" w:rsidRDefault="00094203" w:rsidP="00FE3973">
      <w:pPr>
        <w:pStyle w:val="NormalWeb"/>
        <w:numPr>
          <w:ilvl w:val="0"/>
          <w:numId w:val="3"/>
        </w:numPr>
        <w:bidi/>
        <w:jc w:val="both"/>
        <w:rPr>
          <w:rFonts w:ascii="Sakkal Majalla" w:hAnsi="Sakkal Majalla" w:cs="Sakkal Majalla"/>
          <w:sz w:val="28"/>
          <w:szCs w:val="28"/>
        </w:rPr>
      </w:pPr>
      <w:r w:rsidRPr="00094203">
        <w:rPr>
          <w:rStyle w:val="Strong"/>
          <w:rFonts w:ascii="Sakkal Majalla" w:eastAsiaTheme="majorEastAsia" w:hAnsi="Sakkal Majalla" w:cs="Sakkal Majalla" w:hint="cs"/>
          <w:b w:val="0"/>
          <w:bCs w:val="0"/>
          <w:sz w:val="28"/>
          <w:szCs w:val="28"/>
          <w:rtl/>
        </w:rPr>
        <w:t>قياس مدى ثقة العملاء السعوديين</w:t>
      </w:r>
      <w:r w:rsidRPr="00094203">
        <w:rPr>
          <w:rFonts w:ascii="Sakkal Majalla" w:hAnsi="Sakkal Majalla" w:cs="Sakkal Majalla" w:hint="cs"/>
          <w:sz w:val="28"/>
          <w:szCs w:val="28"/>
          <w:rtl/>
        </w:rPr>
        <w:t xml:space="preserve"> بالمحتوى العقاري الرقمي المتوفر عبر المنصات الرقمية، ومدى اعتماده كمصدر رئيس للمعلومات عند اتخاذ القرار الشرائي</w:t>
      </w:r>
      <w:r w:rsidRPr="00094203">
        <w:rPr>
          <w:rFonts w:ascii="Sakkal Majalla" w:hAnsi="Sakkal Majalla" w:cs="Sakkal Majalla" w:hint="cs"/>
          <w:sz w:val="28"/>
          <w:szCs w:val="28"/>
        </w:rPr>
        <w:t>.</w:t>
      </w:r>
    </w:p>
    <w:p w14:paraId="7D7CF914" w14:textId="77777777" w:rsidR="00094203" w:rsidRPr="00094203" w:rsidRDefault="00094203" w:rsidP="00FE3973">
      <w:pPr>
        <w:pStyle w:val="NormalWeb"/>
        <w:numPr>
          <w:ilvl w:val="0"/>
          <w:numId w:val="3"/>
        </w:numPr>
        <w:bidi/>
        <w:jc w:val="both"/>
        <w:rPr>
          <w:rFonts w:ascii="Sakkal Majalla" w:hAnsi="Sakkal Majalla" w:cs="Sakkal Majalla"/>
          <w:sz w:val="28"/>
          <w:szCs w:val="28"/>
        </w:rPr>
      </w:pPr>
      <w:r w:rsidRPr="00094203">
        <w:rPr>
          <w:rStyle w:val="Strong"/>
          <w:rFonts w:ascii="Sakkal Majalla" w:eastAsiaTheme="majorEastAsia" w:hAnsi="Sakkal Majalla" w:cs="Sakkal Majalla" w:hint="cs"/>
          <w:b w:val="0"/>
          <w:bCs w:val="0"/>
          <w:sz w:val="28"/>
          <w:szCs w:val="28"/>
          <w:rtl/>
        </w:rPr>
        <w:t>معرفة الفروق في استجابة العملاء</w:t>
      </w:r>
      <w:r w:rsidRPr="00094203">
        <w:rPr>
          <w:rFonts w:ascii="Sakkal Majalla" w:hAnsi="Sakkal Majalla" w:cs="Sakkal Majalla" w:hint="cs"/>
          <w:sz w:val="28"/>
          <w:szCs w:val="28"/>
          <w:rtl/>
        </w:rPr>
        <w:t xml:space="preserve"> تجاه استراتيجيات التسويق الرقمي بناءً على الخصائص الديموغرافية المختلفة مثل العمر، والجنس، والمستوى التعليمي</w:t>
      </w:r>
      <w:r w:rsidRPr="00094203">
        <w:rPr>
          <w:rFonts w:ascii="Sakkal Majalla" w:hAnsi="Sakkal Majalla" w:cs="Sakkal Majalla" w:hint="cs"/>
          <w:sz w:val="28"/>
          <w:szCs w:val="28"/>
        </w:rPr>
        <w:t>.</w:t>
      </w:r>
    </w:p>
    <w:p w14:paraId="3E6C6FAC" w14:textId="77777777" w:rsidR="00094203" w:rsidRPr="00094203" w:rsidRDefault="00094203" w:rsidP="00FE3973">
      <w:pPr>
        <w:pStyle w:val="NormalWeb"/>
        <w:numPr>
          <w:ilvl w:val="0"/>
          <w:numId w:val="3"/>
        </w:numPr>
        <w:bidi/>
        <w:jc w:val="both"/>
        <w:rPr>
          <w:rFonts w:ascii="Sakkal Majalla" w:hAnsi="Sakkal Majalla" w:cs="Sakkal Majalla"/>
          <w:sz w:val="28"/>
          <w:szCs w:val="28"/>
        </w:rPr>
      </w:pPr>
      <w:r w:rsidRPr="00094203">
        <w:rPr>
          <w:rStyle w:val="Strong"/>
          <w:rFonts w:ascii="Sakkal Majalla" w:eastAsiaTheme="majorEastAsia" w:hAnsi="Sakkal Majalla" w:cs="Sakkal Majalla" w:hint="cs"/>
          <w:b w:val="0"/>
          <w:bCs w:val="0"/>
          <w:sz w:val="28"/>
          <w:szCs w:val="28"/>
          <w:rtl/>
        </w:rPr>
        <w:t>تحديد أي مرحلة من مراحل القرار الشرائي</w:t>
      </w:r>
      <w:r w:rsidRPr="00094203">
        <w:rPr>
          <w:rFonts w:ascii="Sakkal Majalla" w:hAnsi="Sakkal Majalla" w:cs="Sakkal Majalla" w:hint="cs"/>
          <w:sz w:val="28"/>
          <w:szCs w:val="28"/>
          <w:rtl/>
        </w:rPr>
        <w:t xml:space="preserve"> </w:t>
      </w:r>
      <w:r w:rsidRPr="00094203">
        <w:rPr>
          <w:rFonts w:ascii="Sakkal Majalla" w:hAnsi="Sakkal Majalla" w:cs="Sakkal Majalla" w:hint="cs"/>
          <w:sz w:val="28"/>
          <w:szCs w:val="28"/>
        </w:rPr>
        <w:t>(</w:t>
      </w:r>
      <w:r w:rsidRPr="00094203">
        <w:rPr>
          <w:rFonts w:ascii="Sakkal Majalla" w:hAnsi="Sakkal Majalla" w:cs="Sakkal Majalla" w:hint="cs"/>
          <w:sz w:val="28"/>
          <w:szCs w:val="28"/>
          <w:rtl/>
        </w:rPr>
        <w:t>الوعي، الاهتمام، المقارنة، اتخاذ القرار) هي الأكثر تأثرًا بالحملات الرقمية العقارية</w:t>
      </w:r>
      <w:r w:rsidRPr="00094203">
        <w:rPr>
          <w:rFonts w:ascii="Sakkal Majalla" w:hAnsi="Sakkal Majalla" w:cs="Sakkal Majalla" w:hint="cs"/>
          <w:sz w:val="28"/>
          <w:szCs w:val="28"/>
        </w:rPr>
        <w:t>.</w:t>
      </w:r>
    </w:p>
    <w:p w14:paraId="6104F99E" w14:textId="77777777" w:rsidR="00094203" w:rsidRDefault="00094203" w:rsidP="00FE3973">
      <w:pPr>
        <w:pStyle w:val="NormalWeb"/>
        <w:numPr>
          <w:ilvl w:val="0"/>
          <w:numId w:val="3"/>
        </w:numPr>
        <w:bidi/>
        <w:jc w:val="both"/>
        <w:rPr>
          <w:rFonts w:ascii="Sakkal Majalla" w:hAnsi="Sakkal Majalla" w:cs="Sakkal Majalla"/>
          <w:sz w:val="28"/>
          <w:szCs w:val="28"/>
        </w:rPr>
      </w:pPr>
      <w:r w:rsidRPr="00094203">
        <w:rPr>
          <w:rStyle w:val="Strong"/>
          <w:rFonts w:ascii="Sakkal Majalla" w:eastAsiaTheme="majorEastAsia" w:hAnsi="Sakkal Majalla" w:cs="Sakkal Majalla" w:hint="cs"/>
          <w:b w:val="0"/>
          <w:bCs w:val="0"/>
          <w:sz w:val="28"/>
          <w:szCs w:val="28"/>
          <w:rtl/>
        </w:rPr>
        <w:t>تقديم توصيات عملية لشركات التطوير العقاري</w:t>
      </w:r>
      <w:r w:rsidRPr="00094203">
        <w:rPr>
          <w:rFonts w:ascii="Sakkal Majalla" w:hAnsi="Sakkal Majalla" w:cs="Sakkal Majalla" w:hint="cs"/>
          <w:sz w:val="28"/>
          <w:szCs w:val="28"/>
          <w:rtl/>
        </w:rPr>
        <w:t xml:space="preserve"> والمسوقين العقاريين، من شأنها تحسين فاعلية الحملات الرقمية واستثمار الميزانيات بشكل أفضل لتحقيق عوائد ملموسة</w:t>
      </w:r>
      <w:r w:rsidRPr="00094203">
        <w:rPr>
          <w:rFonts w:ascii="Sakkal Majalla" w:hAnsi="Sakkal Majalla" w:cs="Sakkal Majalla" w:hint="cs"/>
          <w:sz w:val="28"/>
          <w:szCs w:val="28"/>
        </w:rPr>
        <w:t>.</w:t>
      </w:r>
    </w:p>
    <w:p w14:paraId="76B8A0BD" w14:textId="77777777" w:rsidR="00592036" w:rsidRDefault="00592036" w:rsidP="00200480">
      <w:pPr>
        <w:pStyle w:val="ListParagraph"/>
        <w:bidi/>
        <w:spacing w:before="100" w:beforeAutospacing="1" w:after="100" w:afterAutospacing="1" w:line="240" w:lineRule="auto"/>
        <w:ind w:left="0"/>
        <w:rPr>
          <w:rFonts w:ascii="Sakkal Majalla" w:eastAsia="Times New Roman" w:hAnsi="Sakkal Majalla" w:cs="Sakkal Majalla"/>
          <w:b/>
          <w:bCs/>
          <w:sz w:val="36"/>
          <w:szCs w:val="36"/>
          <w:rtl/>
        </w:rPr>
      </w:pPr>
    </w:p>
    <w:p w14:paraId="7CAC857B" w14:textId="77777777" w:rsidR="00592036" w:rsidRDefault="00592036" w:rsidP="00592036">
      <w:pPr>
        <w:pStyle w:val="ListParagraph"/>
        <w:bidi/>
        <w:spacing w:before="100" w:beforeAutospacing="1" w:after="100" w:afterAutospacing="1" w:line="240" w:lineRule="auto"/>
        <w:ind w:left="0"/>
        <w:rPr>
          <w:rFonts w:ascii="Sakkal Majalla" w:eastAsia="Times New Roman" w:hAnsi="Sakkal Majalla" w:cs="Sakkal Majalla"/>
          <w:b/>
          <w:bCs/>
          <w:sz w:val="36"/>
          <w:szCs w:val="36"/>
          <w:rtl/>
        </w:rPr>
      </w:pPr>
    </w:p>
    <w:p w14:paraId="1E1747D4" w14:textId="77777777" w:rsidR="00592036" w:rsidRDefault="00592036" w:rsidP="00592036">
      <w:pPr>
        <w:pStyle w:val="ListParagraph"/>
        <w:bidi/>
        <w:spacing w:before="100" w:beforeAutospacing="1" w:after="100" w:afterAutospacing="1" w:line="240" w:lineRule="auto"/>
        <w:ind w:left="0"/>
        <w:rPr>
          <w:rFonts w:ascii="Sakkal Majalla" w:eastAsia="Times New Roman" w:hAnsi="Sakkal Majalla" w:cs="Sakkal Majalla"/>
          <w:b/>
          <w:bCs/>
          <w:sz w:val="36"/>
          <w:szCs w:val="36"/>
          <w:rtl/>
        </w:rPr>
      </w:pPr>
    </w:p>
    <w:p w14:paraId="61AB7DB0" w14:textId="77777777" w:rsidR="00592036" w:rsidRDefault="00592036" w:rsidP="00592036">
      <w:pPr>
        <w:pStyle w:val="ListParagraph"/>
        <w:bidi/>
        <w:spacing w:before="100" w:beforeAutospacing="1" w:after="100" w:afterAutospacing="1" w:line="240" w:lineRule="auto"/>
        <w:ind w:left="0"/>
        <w:rPr>
          <w:rFonts w:ascii="Sakkal Majalla" w:eastAsia="Times New Roman" w:hAnsi="Sakkal Majalla" w:cs="Sakkal Majalla"/>
          <w:b/>
          <w:bCs/>
          <w:sz w:val="36"/>
          <w:szCs w:val="36"/>
          <w:rtl/>
        </w:rPr>
      </w:pPr>
    </w:p>
    <w:p w14:paraId="5C831349" w14:textId="77777777" w:rsidR="00592036" w:rsidRDefault="00592036" w:rsidP="00592036">
      <w:pPr>
        <w:pStyle w:val="ListParagraph"/>
        <w:bidi/>
        <w:spacing w:before="100" w:beforeAutospacing="1" w:after="100" w:afterAutospacing="1" w:line="240" w:lineRule="auto"/>
        <w:ind w:left="0"/>
        <w:rPr>
          <w:rFonts w:ascii="Sakkal Majalla" w:eastAsia="Times New Roman" w:hAnsi="Sakkal Majalla" w:cs="Sakkal Majalla"/>
          <w:b/>
          <w:bCs/>
          <w:sz w:val="36"/>
          <w:szCs w:val="36"/>
          <w:rtl/>
        </w:rPr>
      </w:pPr>
    </w:p>
    <w:p w14:paraId="12C54467" w14:textId="77777777" w:rsidR="00592036" w:rsidRDefault="00592036" w:rsidP="00592036">
      <w:pPr>
        <w:pStyle w:val="ListParagraph"/>
        <w:bidi/>
        <w:spacing w:before="100" w:beforeAutospacing="1" w:after="100" w:afterAutospacing="1" w:line="240" w:lineRule="auto"/>
        <w:ind w:left="0"/>
        <w:rPr>
          <w:rFonts w:ascii="Sakkal Majalla" w:eastAsia="Times New Roman" w:hAnsi="Sakkal Majalla" w:cs="Sakkal Majalla"/>
          <w:b/>
          <w:bCs/>
          <w:sz w:val="36"/>
          <w:szCs w:val="36"/>
          <w:rtl/>
        </w:rPr>
      </w:pPr>
    </w:p>
    <w:p w14:paraId="3F7E0A5C" w14:textId="77777777" w:rsidR="00592036" w:rsidRDefault="00592036" w:rsidP="00592036">
      <w:pPr>
        <w:pStyle w:val="ListParagraph"/>
        <w:bidi/>
        <w:spacing w:before="100" w:beforeAutospacing="1" w:after="100" w:afterAutospacing="1" w:line="240" w:lineRule="auto"/>
        <w:ind w:left="0"/>
        <w:rPr>
          <w:rFonts w:ascii="Sakkal Majalla" w:eastAsia="Times New Roman" w:hAnsi="Sakkal Majalla" w:cs="Sakkal Majalla"/>
          <w:b/>
          <w:bCs/>
          <w:sz w:val="36"/>
          <w:szCs w:val="36"/>
          <w:rtl/>
        </w:rPr>
      </w:pPr>
    </w:p>
    <w:p w14:paraId="4702D95B" w14:textId="77777777" w:rsidR="00592036" w:rsidRDefault="00592036" w:rsidP="00592036">
      <w:pPr>
        <w:pStyle w:val="ListParagraph"/>
        <w:bidi/>
        <w:spacing w:before="100" w:beforeAutospacing="1" w:after="100" w:afterAutospacing="1" w:line="240" w:lineRule="auto"/>
        <w:ind w:left="0"/>
        <w:rPr>
          <w:rFonts w:ascii="Sakkal Majalla" w:eastAsia="Times New Roman" w:hAnsi="Sakkal Majalla" w:cs="Sakkal Majalla"/>
          <w:b/>
          <w:bCs/>
          <w:sz w:val="36"/>
          <w:szCs w:val="36"/>
          <w:rtl/>
        </w:rPr>
      </w:pPr>
    </w:p>
    <w:p w14:paraId="416457D8" w14:textId="616050A6" w:rsidR="004B3245" w:rsidRDefault="00094203" w:rsidP="00592036">
      <w:pPr>
        <w:pStyle w:val="ListParagraph"/>
        <w:bidi/>
        <w:spacing w:before="100" w:beforeAutospacing="1" w:after="100" w:afterAutospacing="1" w:line="240" w:lineRule="auto"/>
        <w:ind w:left="0"/>
        <w:rPr>
          <w:rFonts w:ascii="Sakkal Majalla" w:eastAsia="Times New Roman" w:hAnsi="Sakkal Majalla" w:cs="Sakkal Majalla"/>
          <w:b/>
          <w:bCs/>
          <w:sz w:val="36"/>
          <w:szCs w:val="36"/>
          <w:rtl/>
        </w:rPr>
      </w:pPr>
      <w:r w:rsidRPr="00085A6A">
        <w:rPr>
          <w:rFonts w:ascii="Sakkal Majalla" w:eastAsia="Times New Roman" w:hAnsi="Sakkal Majalla" w:cs="Sakkal Majalla" w:hint="cs"/>
          <w:b/>
          <w:bCs/>
          <w:sz w:val="36"/>
          <w:szCs w:val="36"/>
          <w:rtl/>
        </w:rPr>
        <w:lastRenderedPageBreak/>
        <w:t>تساؤلات الدراسة:</w:t>
      </w:r>
    </w:p>
    <w:p w14:paraId="06E78338" w14:textId="77777777" w:rsidR="004B3245" w:rsidRDefault="004B3245" w:rsidP="004B3245">
      <w:pPr>
        <w:pStyle w:val="ListParagraph"/>
        <w:bidi/>
        <w:spacing w:before="100" w:beforeAutospacing="1" w:after="100" w:afterAutospacing="1" w:line="240" w:lineRule="auto"/>
        <w:rPr>
          <w:rFonts w:ascii="Sakkal Majalla" w:eastAsia="Times New Roman" w:hAnsi="Sakkal Majalla" w:cs="Sakkal Majalla"/>
          <w:b/>
          <w:bCs/>
          <w:sz w:val="36"/>
          <w:szCs w:val="36"/>
          <w:rtl/>
        </w:rPr>
      </w:pPr>
    </w:p>
    <w:p w14:paraId="3AAEA427" w14:textId="418ADA5A" w:rsidR="00085A6A" w:rsidRPr="00200480" w:rsidRDefault="00085A6A" w:rsidP="00200480">
      <w:pPr>
        <w:pStyle w:val="ListParagraph"/>
        <w:bidi/>
        <w:spacing w:before="100" w:beforeAutospacing="1" w:after="100" w:afterAutospacing="1" w:line="240" w:lineRule="auto"/>
        <w:ind w:left="0"/>
        <w:rPr>
          <w:rFonts w:ascii="Sakkal Majalla" w:eastAsia="Times New Roman" w:hAnsi="Sakkal Majalla" w:cs="Sakkal Majalla"/>
          <w:b/>
          <w:bCs/>
          <w:sz w:val="36"/>
          <w:szCs w:val="36"/>
        </w:rPr>
      </w:pPr>
      <w:r w:rsidRPr="00200480">
        <w:rPr>
          <w:rStyle w:val="Strong"/>
          <w:rFonts w:ascii="Sakkal Majalla" w:hAnsi="Sakkal Majalla" w:cs="Sakkal Majalla" w:hint="cs"/>
          <w:b w:val="0"/>
          <w:bCs w:val="0"/>
          <w:sz w:val="28"/>
          <w:szCs w:val="28"/>
          <w:rtl/>
        </w:rPr>
        <w:t>ما دور التسويق الرقمي في تشكيل قرار العملاء بشراء العقار السكني في المملكة العربية السعودية؟</w:t>
      </w:r>
    </w:p>
    <w:p w14:paraId="58DC4F12" w14:textId="77777777" w:rsidR="00085A6A" w:rsidRPr="00200480" w:rsidRDefault="00085A6A" w:rsidP="00FE3973">
      <w:pPr>
        <w:pStyle w:val="NormalWeb"/>
        <w:bidi/>
        <w:rPr>
          <w:rFonts w:ascii="Sakkal Majalla" w:hAnsi="Sakkal Majalla" w:cs="Sakkal Majalla"/>
          <w:b/>
          <w:bCs/>
          <w:sz w:val="32"/>
          <w:szCs w:val="32"/>
        </w:rPr>
      </w:pPr>
      <w:r w:rsidRPr="00200480">
        <w:rPr>
          <w:rFonts w:ascii="Sakkal Majalla" w:hAnsi="Sakkal Majalla" w:cs="Sakkal Majalla" w:hint="cs"/>
          <w:b/>
          <w:bCs/>
          <w:sz w:val="32"/>
          <w:szCs w:val="32"/>
          <w:rtl/>
        </w:rPr>
        <w:t>ويتفرع من هذا السؤال الرئيسي التساؤلات الفرعية التالية</w:t>
      </w:r>
      <w:r w:rsidRPr="00200480">
        <w:rPr>
          <w:rFonts w:ascii="Sakkal Majalla" w:hAnsi="Sakkal Majalla" w:cs="Sakkal Majalla" w:hint="cs"/>
          <w:b/>
          <w:bCs/>
          <w:sz w:val="32"/>
          <w:szCs w:val="32"/>
        </w:rPr>
        <w:t>:</w:t>
      </w:r>
    </w:p>
    <w:p w14:paraId="16D25CC1" w14:textId="77777777" w:rsidR="00085A6A" w:rsidRPr="00085A6A" w:rsidRDefault="00085A6A" w:rsidP="00FE3973">
      <w:pPr>
        <w:pStyle w:val="NormalWeb"/>
        <w:numPr>
          <w:ilvl w:val="0"/>
          <w:numId w:val="6"/>
        </w:numPr>
        <w:bidi/>
        <w:rPr>
          <w:rFonts w:ascii="Sakkal Majalla" w:hAnsi="Sakkal Majalla" w:cs="Sakkal Majalla"/>
          <w:sz w:val="28"/>
          <w:szCs w:val="28"/>
        </w:rPr>
      </w:pPr>
      <w:r w:rsidRPr="00085A6A">
        <w:rPr>
          <w:rFonts w:ascii="Sakkal Majalla" w:hAnsi="Sakkal Majalla" w:cs="Sakkal Majalla" w:hint="cs"/>
          <w:sz w:val="28"/>
          <w:szCs w:val="28"/>
          <w:rtl/>
        </w:rPr>
        <w:t>ما هي أبرز الأدوات الرقمية التي تؤثر بشكل مباشر في قرار العملاء بشراء العقار السكني؟</w:t>
      </w:r>
    </w:p>
    <w:p w14:paraId="1F3D0B37" w14:textId="77777777" w:rsidR="00085A6A" w:rsidRPr="00085A6A" w:rsidRDefault="00085A6A" w:rsidP="00FE3973">
      <w:pPr>
        <w:pStyle w:val="NormalWeb"/>
        <w:numPr>
          <w:ilvl w:val="0"/>
          <w:numId w:val="6"/>
        </w:numPr>
        <w:bidi/>
        <w:rPr>
          <w:rFonts w:ascii="Sakkal Majalla" w:hAnsi="Sakkal Majalla" w:cs="Sakkal Majalla"/>
          <w:sz w:val="28"/>
          <w:szCs w:val="28"/>
        </w:rPr>
      </w:pPr>
      <w:r w:rsidRPr="00085A6A">
        <w:rPr>
          <w:rFonts w:ascii="Sakkal Majalla" w:hAnsi="Sakkal Majalla" w:cs="Sakkal Majalla" w:hint="cs"/>
          <w:sz w:val="28"/>
          <w:szCs w:val="28"/>
          <w:rtl/>
        </w:rPr>
        <w:t>ما مدى اعتماد العملاء على المحتوى المنشور على المنصات الرقمية عند اتخاذ قرار الشراء؟</w:t>
      </w:r>
    </w:p>
    <w:p w14:paraId="03E4122E" w14:textId="77777777" w:rsidR="00085A6A" w:rsidRPr="00085A6A" w:rsidRDefault="00085A6A" w:rsidP="00FE3973">
      <w:pPr>
        <w:pStyle w:val="NormalWeb"/>
        <w:numPr>
          <w:ilvl w:val="0"/>
          <w:numId w:val="6"/>
        </w:numPr>
        <w:bidi/>
        <w:rPr>
          <w:rFonts w:ascii="Sakkal Majalla" w:hAnsi="Sakkal Majalla" w:cs="Sakkal Majalla"/>
          <w:sz w:val="28"/>
          <w:szCs w:val="28"/>
        </w:rPr>
      </w:pPr>
      <w:r w:rsidRPr="00085A6A">
        <w:rPr>
          <w:rFonts w:ascii="Sakkal Majalla" w:hAnsi="Sakkal Majalla" w:cs="Sakkal Majalla" w:hint="cs"/>
          <w:sz w:val="28"/>
          <w:szCs w:val="28"/>
          <w:rtl/>
        </w:rPr>
        <w:t>كيف تتفاوت استجابة العملاء السعوديين للحملات الرقمية العقارية وفقًا لخصائصهم الديموغرافية؟</w:t>
      </w:r>
    </w:p>
    <w:p w14:paraId="5F9A0FFA" w14:textId="7093F247" w:rsidR="00085A6A" w:rsidRPr="00085A6A" w:rsidRDefault="00085A6A" w:rsidP="00FE3973">
      <w:pPr>
        <w:pStyle w:val="NormalWeb"/>
        <w:numPr>
          <w:ilvl w:val="0"/>
          <w:numId w:val="6"/>
        </w:numPr>
        <w:bidi/>
        <w:rPr>
          <w:rFonts w:ascii="Sakkal Majalla" w:hAnsi="Sakkal Majalla" w:cs="Sakkal Majalla"/>
          <w:sz w:val="28"/>
          <w:szCs w:val="28"/>
        </w:rPr>
      </w:pPr>
      <w:r w:rsidRPr="00085A6A">
        <w:rPr>
          <w:rFonts w:ascii="Sakkal Majalla" w:hAnsi="Sakkal Majalla" w:cs="Sakkal Majalla" w:hint="cs"/>
          <w:sz w:val="28"/>
          <w:szCs w:val="28"/>
          <w:rtl/>
        </w:rPr>
        <w:t xml:space="preserve">أي مرحلة من مراحل اتخاذ القرار الشرائي تتأثر بشكل أكبر بالتسويق الرقمي (مرحلة الوعي، الاهتمام، المقارنة، اتخاذ القرار </w:t>
      </w:r>
      <w:r w:rsidR="004B3245">
        <w:rPr>
          <w:rFonts w:ascii="Sakkal Majalla" w:hAnsi="Sakkal Majalla" w:cs="Sakkal Majalla" w:hint="cs"/>
          <w:sz w:val="28"/>
          <w:szCs w:val="28"/>
          <w:rtl/>
        </w:rPr>
        <w:t>الشراء</w:t>
      </w:r>
      <w:r w:rsidRPr="00085A6A">
        <w:rPr>
          <w:rFonts w:ascii="Sakkal Majalla" w:hAnsi="Sakkal Majalla" w:cs="Sakkal Majalla" w:hint="cs"/>
          <w:sz w:val="28"/>
          <w:szCs w:val="28"/>
          <w:rtl/>
        </w:rPr>
        <w:t>)؟</w:t>
      </w:r>
    </w:p>
    <w:p w14:paraId="3463DC89" w14:textId="77777777" w:rsidR="00085A6A" w:rsidRDefault="00085A6A" w:rsidP="00FE3973">
      <w:pPr>
        <w:pStyle w:val="NormalWeb"/>
        <w:numPr>
          <w:ilvl w:val="0"/>
          <w:numId w:val="6"/>
        </w:numPr>
        <w:bidi/>
        <w:rPr>
          <w:rFonts w:ascii="Sakkal Majalla" w:hAnsi="Sakkal Majalla" w:cs="Sakkal Majalla"/>
          <w:sz w:val="28"/>
          <w:szCs w:val="28"/>
        </w:rPr>
      </w:pPr>
      <w:r w:rsidRPr="00085A6A">
        <w:rPr>
          <w:rFonts w:ascii="Sakkal Majalla" w:hAnsi="Sakkal Majalla" w:cs="Sakkal Majalla" w:hint="cs"/>
          <w:sz w:val="28"/>
          <w:szCs w:val="28"/>
          <w:rtl/>
        </w:rPr>
        <w:t>ما هو نوع المحتوى الرقمي الأكثر فعالية في تحفيز العميل السعودي على اتخاذ قرار الشراء؟</w:t>
      </w:r>
    </w:p>
    <w:p w14:paraId="366DB8B4" w14:textId="7A5B815A" w:rsidR="004B3245" w:rsidRPr="001B0976" w:rsidRDefault="004B3245" w:rsidP="00592036">
      <w:pPr>
        <w:bidi/>
        <w:spacing w:before="100" w:beforeAutospacing="1" w:after="100" w:afterAutospacing="1"/>
        <w:rPr>
          <w:rFonts w:ascii="Sakkal Majalla" w:hAnsi="Sakkal Majalla" w:cs="Sakkal Majalla"/>
          <w:b/>
          <w:bCs/>
          <w:sz w:val="28"/>
          <w:szCs w:val="28"/>
          <w:rtl/>
        </w:rPr>
      </w:pPr>
      <w:r w:rsidRPr="001B0976">
        <w:rPr>
          <w:rFonts w:ascii="Sakkal Majalla" w:hAnsi="Sakkal Majalla" w:cs="Sakkal Majalla" w:hint="cs"/>
          <w:b/>
          <w:bCs/>
          <w:sz w:val="36"/>
          <w:szCs w:val="36"/>
          <w:rtl/>
        </w:rPr>
        <w:t>فروض الدراسة:</w:t>
      </w:r>
    </w:p>
    <w:p w14:paraId="05A968BD" w14:textId="77777777" w:rsidR="004B3245" w:rsidRPr="004B3245" w:rsidRDefault="004B3245" w:rsidP="004B3245">
      <w:pPr>
        <w:pStyle w:val="NormalWeb"/>
        <w:bidi/>
        <w:rPr>
          <w:rFonts w:ascii="Sakkal Majalla" w:hAnsi="Sakkal Majalla" w:cs="Sakkal Majalla"/>
          <w:sz w:val="32"/>
          <w:szCs w:val="32"/>
        </w:rPr>
      </w:pPr>
      <w:r w:rsidRPr="004B3245">
        <w:rPr>
          <w:rStyle w:val="Strong"/>
          <w:rFonts w:ascii="Sakkal Majalla" w:eastAsiaTheme="majorEastAsia" w:hAnsi="Sakkal Majalla" w:cs="Sakkal Majalla" w:hint="cs"/>
          <w:sz w:val="32"/>
          <w:szCs w:val="32"/>
          <w:rtl/>
        </w:rPr>
        <w:t>الفرضية الرئيسة</w:t>
      </w:r>
      <w:r w:rsidRPr="004B3245">
        <w:rPr>
          <w:rStyle w:val="Strong"/>
          <w:rFonts w:ascii="Sakkal Majalla" w:eastAsiaTheme="majorEastAsia" w:hAnsi="Sakkal Majalla" w:cs="Sakkal Majalla" w:hint="cs"/>
          <w:sz w:val="32"/>
          <w:szCs w:val="32"/>
        </w:rPr>
        <w:t>:</w:t>
      </w:r>
    </w:p>
    <w:p w14:paraId="4F23C48B" w14:textId="77777777" w:rsidR="004B3245" w:rsidRPr="004B3245" w:rsidRDefault="004B3245" w:rsidP="004B3245">
      <w:pPr>
        <w:pStyle w:val="NormalWeb"/>
        <w:numPr>
          <w:ilvl w:val="0"/>
          <w:numId w:val="7"/>
        </w:numPr>
        <w:bidi/>
        <w:rPr>
          <w:rFonts w:ascii="Sakkal Majalla" w:hAnsi="Sakkal Majalla" w:cs="Sakkal Majalla"/>
          <w:sz w:val="28"/>
          <w:szCs w:val="28"/>
        </w:rPr>
      </w:pPr>
      <w:r w:rsidRPr="004B3245">
        <w:rPr>
          <w:rFonts w:ascii="Sakkal Majalla" w:hAnsi="Sakkal Majalla" w:cs="Sakkal Majalla" w:hint="cs"/>
          <w:sz w:val="28"/>
          <w:szCs w:val="28"/>
          <w:rtl/>
        </w:rPr>
        <w:t>يوجد تأثير ذو دلالة إحصائية للتسويق الرقمي على تشكيل قرار العميل بشراء العقار السكني في المملكة العربية السعودية</w:t>
      </w:r>
      <w:r w:rsidRPr="004B3245">
        <w:rPr>
          <w:rFonts w:ascii="Sakkal Majalla" w:hAnsi="Sakkal Majalla" w:cs="Sakkal Majalla" w:hint="cs"/>
          <w:sz w:val="28"/>
          <w:szCs w:val="28"/>
        </w:rPr>
        <w:t>.</w:t>
      </w:r>
    </w:p>
    <w:p w14:paraId="2A37F6F1" w14:textId="77777777" w:rsidR="004B3245" w:rsidRPr="004B3245" w:rsidRDefault="004B3245" w:rsidP="004B3245">
      <w:pPr>
        <w:pStyle w:val="NormalWeb"/>
        <w:bidi/>
        <w:rPr>
          <w:rFonts w:ascii="Sakkal Majalla" w:hAnsi="Sakkal Majalla" w:cs="Sakkal Majalla"/>
          <w:sz w:val="32"/>
          <w:szCs w:val="32"/>
        </w:rPr>
      </w:pPr>
      <w:r w:rsidRPr="004B3245">
        <w:rPr>
          <w:rStyle w:val="Strong"/>
          <w:rFonts w:ascii="Sakkal Majalla" w:eastAsiaTheme="majorEastAsia" w:hAnsi="Sakkal Majalla" w:cs="Sakkal Majalla" w:hint="cs"/>
          <w:sz w:val="32"/>
          <w:szCs w:val="32"/>
          <w:rtl/>
        </w:rPr>
        <w:t>الفرضيات الفرعية</w:t>
      </w:r>
      <w:r w:rsidRPr="004B3245">
        <w:rPr>
          <w:rStyle w:val="Strong"/>
          <w:rFonts w:ascii="Sakkal Majalla" w:eastAsiaTheme="majorEastAsia" w:hAnsi="Sakkal Majalla" w:cs="Sakkal Majalla" w:hint="cs"/>
          <w:sz w:val="32"/>
          <w:szCs w:val="32"/>
        </w:rPr>
        <w:t>:</w:t>
      </w:r>
    </w:p>
    <w:p w14:paraId="3397CBDA" w14:textId="6E940806" w:rsidR="00B10A4F" w:rsidRPr="00B10A4F" w:rsidRDefault="00B10A4F" w:rsidP="00B10A4F">
      <w:pPr>
        <w:pStyle w:val="NormalWeb"/>
        <w:numPr>
          <w:ilvl w:val="0"/>
          <w:numId w:val="19"/>
        </w:numPr>
        <w:bidi/>
        <w:jc w:val="both"/>
        <w:rPr>
          <w:rFonts w:ascii="Sakkal Majalla" w:hAnsi="Sakkal Majalla" w:cs="Sakkal Majalla"/>
          <w:sz w:val="28"/>
          <w:szCs w:val="28"/>
        </w:rPr>
      </w:pPr>
      <w:r w:rsidRPr="00B10A4F">
        <w:rPr>
          <w:rFonts w:ascii="Sakkal Majalla" w:hAnsi="Sakkal Majalla" w:cs="Sakkal Majalla"/>
          <w:sz w:val="28"/>
          <w:szCs w:val="28"/>
          <w:rtl/>
        </w:rPr>
        <w:t>توجد علاقة ارتباطية ذات دلالة إحصائية بين نوع الأداة الرقمية المستخدمة (وسائل التواصل الاجتماعي، المواقع الإلكترونية، الإعلانات المدفوعة) وقرار العميل بشراء العقار السكني</w:t>
      </w:r>
      <w:r w:rsidRPr="00B10A4F">
        <w:rPr>
          <w:rFonts w:ascii="Sakkal Majalla" w:hAnsi="Sakkal Majalla" w:cs="Sakkal Majalla"/>
          <w:sz w:val="28"/>
          <w:szCs w:val="28"/>
        </w:rPr>
        <w:t>.</w:t>
      </w:r>
    </w:p>
    <w:p w14:paraId="617438F1" w14:textId="4004B030" w:rsidR="00B10A4F" w:rsidRPr="00B10A4F" w:rsidRDefault="00B10A4F" w:rsidP="00B10A4F">
      <w:pPr>
        <w:pStyle w:val="NormalWeb"/>
        <w:numPr>
          <w:ilvl w:val="0"/>
          <w:numId w:val="19"/>
        </w:numPr>
        <w:bidi/>
        <w:jc w:val="both"/>
        <w:rPr>
          <w:rFonts w:ascii="Sakkal Majalla" w:hAnsi="Sakkal Majalla" w:cs="Sakkal Majalla"/>
          <w:sz w:val="28"/>
          <w:szCs w:val="28"/>
        </w:rPr>
      </w:pPr>
      <w:r w:rsidRPr="00B10A4F">
        <w:rPr>
          <w:rFonts w:ascii="Sakkal Majalla" w:hAnsi="Sakkal Majalla" w:cs="Sakkal Majalla"/>
          <w:sz w:val="28"/>
          <w:szCs w:val="28"/>
          <w:rtl/>
        </w:rPr>
        <w:t>توجد علاقة ارتباطية ذات دلالة إحصائية بين المحتوى الرقمي التفاعلي وزيادة ثقة العميل السعودي في اتخاذ قرار شراء العقار السكني</w:t>
      </w:r>
      <w:r w:rsidRPr="00B10A4F">
        <w:rPr>
          <w:rFonts w:ascii="Sakkal Majalla" w:hAnsi="Sakkal Majalla" w:cs="Sakkal Majalla"/>
          <w:sz w:val="28"/>
          <w:szCs w:val="28"/>
        </w:rPr>
        <w:t>.</w:t>
      </w:r>
    </w:p>
    <w:p w14:paraId="42B97215" w14:textId="0EE7EB65" w:rsidR="00B10A4F" w:rsidRPr="00B10A4F" w:rsidRDefault="00B10A4F" w:rsidP="00B10A4F">
      <w:pPr>
        <w:pStyle w:val="NormalWeb"/>
        <w:numPr>
          <w:ilvl w:val="0"/>
          <w:numId w:val="19"/>
        </w:numPr>
        <w:bidi/>
        <w:jc w:val="both"/>
        <w:rPr>
          <w:rFonts w:ascii="Sakkal Majalla" w:hAnsi="Sakkal Majalla" w:cs="Sakkal Majalla"/>
          <w:sz w:val="28"/>
          <w:szCs w:val="28"/>
        </w:rPr>
      </w:pPr>
      <w:r w:rsidRPr="00B10A4F">
        <w:rPr>
          <w:rFonts w:ascii="Sakkal Majalla" w:hAnsi="Sakkal Majalla" w:cs="Sakkal Majalla"/>
          <w:sz w:val="28"/>
          <w:szCs w:val="28"/>
          <w:rtl/>
        </w:rPr>
        <w:t>توجد علاقة ارتباطية ذات دلالة إحصائية بين الخصائص الديموغرافية للعملاء (العمر، الجنس، المستوى التعليمي، الدخل) ودرجة تأثرهم بالحملات التسويقية الرقمية للعقارات السكنية</w:t>
      </w:r>
      <w:r w:rsidRPr="00B10A4F">
        <w:rPr>
          <w:rFonts w:ascii="Sakkal Majalla" w:hAnsi="Sakkal Majalla" w:cs="Sakkal Majalla"/>
          <w:sz w:val="28"/>
          <w:szCs w:val="28"/>
        </w:rPr>
        <w:t>.</w:t>
      </w:r>
    </w:p>
    <w:p w14:paraId="5F5A651F" w14:textId="7B743723" w:rsidR="00B10A4F" w:rsidRPr="00B10A4F" w:rsidRDefault="00B10A4F" w:rsidP="00B10A4F">
      <w:pPr>
        <w:pStyle w:val="NormalWeb"/>
        <w:numPr>
          <w:ilvl w:val="0"/>
          <w:numId w:val="19"/>
        </w:numPr>
        <w:bidi/>
        <w:jc w:val="both"/>
        <w:rPr>
          <w:rFonts w:ascii="Sakkal Majalla" w:hAnsi="Sakkal Majalla" w:cs="Sakkal Majalla"/>
          <w:sz w:val="28"/>
          <w:szCs w:val="28"/>
        </w:rPr>
      </w:pPr>
      <w:r w:rsidRPr="00B10A4F">
        <w:rPr>
          <w:rFonts w:ascii="Sakkal Majalla" w:hAnsi="Sakkal Majalla" w:cs="Sakkal Majalla"/>
          <w:sz w:val="28"/>
          <w:szCs w:val="28"/>
          <w:rtl/>
        </w:rPr>
        <w:t>توجد علاقة ارتباطية ذات دلالة إحصائية بين الحملات الرقمية ومراحل القرار الشرائي، بحيث يكون التأثير أكبر في المراحل الأولى (الوعي والاهتمام) مقارنة بالمراحل الأخيرة (اتخاذ القرار النهائي</w:t>
      </w:r>
      <w:r w:rsidR="00F62EAC" w:rsidRPr="00F62EAC">
        <w:rPr>
          <w:rFonts w:ascii="Sakkal Majalla" w:hAnsi="Sakkal Majalla" w:cs="Sakkal Majalla" w:hint="cs"/>
          <w:sz w:val="28"/>
          <w:szCs w:val="28"/>
          <w:rtl/>
        </w:rPr>
        <w:t>).</w:t>
      </w:r>
    </w:p>
    <w:p w14:paraId="29E639C5" w14:textId="592591CC" w:rsidR="00B10A4F" w:rsidRPr="00F62EAC" w:rsidRDefault="00B10A4F" w:rsidP="00B10A4F">
      <w:pPr>
        <w:pStyle w:val="NormalWeb"/>
        <w:numPr>
          <w:ilvl w:val="0"/>
          <w:numId w:val="19"/>
        </w:numPr>
        <w:bidi/>
        <w:jc w:val="both"/>
        <w:rPr>
          <w:rFonts w:ascii="Sakkal Majalla" w:hAnsi="Sakkal Majalla" w:cs="Sakkal Majalla"/>
          <w:sz w:val="28"/>
          <w:szCs w:val="28"/>
        </w:rPr>
      </w:pPr>
      <w:r w:rsidRPr="00B10A4F">
        <w:rPr>
          <w:rFonts w:ascii="Sakkal Majalla" w:hAnsi="Sakkal Majalla" w:cs="Sakkal Majalla"/>
          <w:sz w:val="28"/>
          <w:szCs w:val="28"/>
          <w:rtl/>
        </w:rPr>
        <w:t>يوجد أثر إيجابي ذو دلالة إحصائية للمحتوى الرقمي المرئي (الفيديوهات والجولات الافتراضية) على تحفيز قرار الشراء لدى العملاء السعوديين</w:t>
      </w:r>
      <w:r w:rsidRPr="00B10A4F">
        <w:rPr>
          <w:rFonts w:ascii="Sakkal Majalla" w:hAnsi="Sakkal Majalla" w:cs="Sakkal Majalla"/>
          <w:sz w:val="28"/>
          <w:szCs w:val="28"/>
        </w:rPr>
        <w:t>.</w:t>
      </w:r>
    </w:p>
    <w:p w14:paraId="4EDF6C9F" w14:textId="30C04CBC" w:rsidR="001B0976" w:rsidRDefault="001B0976" w:rsidP="000B56C8">
      <w:pPr>
        <w:pStyle w:val="NormalWeb"/>
        <w:bidi/>
        <w:jc w:val="both"/>
        <w:rPr>
          <w:rFonts w:ascii="Sakkal Majalla" w:hAnsi="Sakkal Majalla" w:cs="Sakkal Majalla"/>
          <w:b/>
          <w:bCs/>
          <w:sz w:val="36"/>
          <w:szCs w:val="36"/>
          <w:rtl/>
        </w:rPr>
      </w:pPr>
      <w:r w:rsidRPr="001B0976">
        <w:rPr>
          <w:rFonts w:ascii="Sakkal Majalla" w:hAnsi="Sakkal Majalla" w:cs="Sakkal Majalla" w:hint="cs"/>
          <w:b/>
          <w:bCs/>
          <w:sz w:val="36"/>
          <w:szCs w:val="36"/>
          <w:rtl/>
        </w:rPr>
        <w:lastRenderedPageBreak/>
        <w:t>إجراءات الدراسة:</w:t>
      </w:r>
    </w:p>
    <w:p w14:paraId="05E13E7C" w14:textId="77777777" w:rsidR="0073405B" w:rsidRDefault="0073405B" w:rsidP="00FE3973">
      <w:pPr>
        <w:bidi/>
        <w:spacing w:before="100" w:beforeAutospacing="1" w:after="100" w:afterAutospacing="1"/>
        <w:jc w:val="both"/>
        <w:outlineLvl w:val="2"/>
        <w:rPr>
          <w:rFonts w:ascii="Sakkal Majalla" w:hAnsi="Sakkal Majalla" w:cs="Sakkal Majalla"/>
          <w:b/>
          <w:bCs/>
          <w:sz w:val="32"/>
          <w:szCs w:val="32"/>
          <w:rtl/>
        </w:rPr>
      </w:pPr>
    </w:p>
    <w:p w14:paraId="2EF259B4" w14:textId="2A2FC690" w:rsidR="001B0976" w:rsidRPr="001B0976" w:rsidRDefault="001B0976" w:rsidP="00FE3973">
      <w:pPr>
        <w:bidi/>
        <w:spacing w:before="100" w:beforeAutospacing="1" w:after="100" w:afterAutospacing="1"/>
        <w:jc w:val="both"/>
        <w:outlineLvl w:val="2"/>
        <w:rPr>
          <w:rFonts w:ascii="Sakkal Majalla" w:hAnsi="Sakkal Majalla" w:cs="Sakkal Majalla"/>
          <w:b/>
          <w:bCs/>
          <w:sz w:val="32"/>
          <w:szCs w:val="32"/>
        </w:rPr>
      </w:pPr>
      <w:r w:rsidRPr="001B0976">
        <w:rPr>
          <w:rFonts w:ascii="Sakkal Majalla" w:hAnsi="Sakkal Majalla" w:cs="Sakkal Majalla" w:hint="cs"/>
          <w:b/>
          <w:bCs/>
          <w:sz w:val="32"/>
          <w:szCs w:val="32"/>
          <w:rtl/>
        </w:rPr>
        <w:t>مراجعة الأدبيات</w:t>
      </w:r>
      <w:r w:rsidR="000333EA" w:rsidRPr="000333EA">
        <w:rPr>
          <w:rFonts w:ascii="Sakkal Majalla" w:hAnsi="Sakkal Majalla" w:cs="Sakkal Majalla" w:hint="cs"/>
          <w:b/>
          <w:bCs/>
          <w:sz w:val="32"/>
          <w:szCs w:val="32"/>
          <w:rtl/>
        </w:rPr>
        <w:t>:</w:t>
      </w:r>
    </w:p>
    <w:p w14:paraId="22680D8F" w14:textId="77777777" w:rsidR="001B0976" w:rsidRPr="001B0976" w:rsidRDefault="001B0976" w:rsidP="00592036">
      <w:pPr>
        <w:numPr>
          <w:ilvl w:val="0"/>
          <w:numId w:val="9"/>
        </w:numPr>
        <w:bidi/>
        <w:spacing w:before="100" w:beforeAutospacing="1" w:after="100" w:afterAutospacing="1"/>
      </w:pPr>
      <w:r w:rsidRPr="001B0976">
        <w:rPr>
          <w:rtl/>
        </w:rPr>
        <w:t>جمع وتحليل الدراسات السابقة التي تناولت التسويق الرقمي وتأثيره على سلوك المستهلك، مع التركيز على القطاع العقاري السكني</w:t>
      </w:r>
      <w:r w:rsidRPr="001B0976">
        <w:t>.</w:t>
      </w:r>
    </w:p>
    <w:p w14:paraId="0CDCDF26" w14:textId="42E4B681" w:rsidR="001B0976" w:rsidRDefault="001B0976" w:rsidP="00592036">
      <w:pPr>
        <w:numPr>
          <w:ilvl w:val="0"/>
          <w:numId w:val="9"/>
        </w:numPr>
        <w:bidi/>
        <w:spacing w:before="100" w:beforeAutospacing="1" w:after="100" w:afterAutospacing="1"/>
      </w:pPr>
      <w:r w:rsidRPr="001B0976">
        <w:rPr>
          <w:rtl/>
        </w:rPr>
        <w:t>تحديد المتغيرات الرئيسة للدراسة (التسويق الرقمي، القرار الشرائي، المحتوى التفاعلي</w:t>
      </w:r>
      <w:r w:rsidR="000333EA">
        <w:rPr>
          <w:rFonts w:hint="cs"/>
          <w:rtl/>
        </w:rPr>
        <w:t>)</w:t>
      </w:r>
      <w:r w:rsidRPr="001B0976">
        <w:t>.</w:t>
      </w:r>
    </w:p>
    <w:p w14:paraId="10697120" w14:textId="30A8DE92" w:rsidR="001B0976" w:rsidRPr="001B0976" w:rsidRDefault="001B0976" w:rsidP="00FE3973">
      <w:pPr>
        <w:bidi/>
        <w:spacing w:before="100" w:beforeAutospacing="1" w:after="100" w:afterAutospacing="1"/>
        <w:jc w:val="both"/>
        <w:outlineLvl w:val="2"/>
        <w:rPr>
          <w:rFonts w:ascii="Sakkal Majalla" w:hAnsi="Sakkal Majalla" w:cs="Sakkal Majalla"/>
          <w:b/>
          <w:bCs/>
          <w:sz w:val="32"/>
          <w:szCs w:val="32"/>
        </w:rPr>
      </w:pPr>
      <w:r w:rsidRPr="001B0976">
        <w:rPr>
          <w:rFonts w:ascii="Sakkal Majalla" w:hAnsi="Sakkal Majalla" w:cs="Sakkal Majalla"/>
          <w:b/>
          <w:bCs/>
          <w:sz w:val="32"/>
          <w:szCs w:val="32"/>
          <w:rtl/>
        </w:rPr>
        <w:t>تصميم أداة الدراسة</w:t>
      </w:r>
      <w:r w:rsidR="000333EA" w:rsidRPr="000333EA">
        <w:rPr>
          <w:rFonts w:ascii="Sakkal Majalla" w:hAnsi="Sakkal Majalla" w:cs="Sakkal Majalla" w:hint="cs"/>
          <w:b/>
          <w:bCs/>
          <w:sz w:val="32"/>
          <w:szCs w:val="32"/>
          <w:rtl/>
        </w:rPr>
        <w:t>:</w:t>
      </w:r>
    </w:p>
    <w:p w14:paraId="38259492" w14:textId="77777777" w:rsidR="001B0976" w:rsidRPr="001B0976" w:rsidRDefault="001B0976" w:rsidP="00592036">
      <w:pPr>
        <w:numPr>
          <w:ilvl w:val="0"/>
          <w:numId w:val="10"/>
        </w:numPr>
        <w:bidi/>
        <w:spacing w:before="100" w:beforeAutospacing="1" w:after="100" w:afterAutospacing="1"/>
        <w:rPr>
          <w:rFonts w:ascii="Sakkal Majalla" w:hAnsi="Sakkal Majalla" w:cs="Sakkal Majalla"/>
          <w:sz w:val="28"/>
          <w:szCs w:val="28"/>
        </w:rPr>
      </w:pPr>
      <w:r w:rsidRPr="001B0976">
        <w:rPr>
          <w:rFonts w:ascii="Sakkal Majalla" w:hAnsi="Sakkal Majalla" w:cs="Sakkal Majalla" w:hint="cs"/>
          <w:sz w:val="28"/>
          <w:szCs w:val="28"/>
          <w:rtl/>
        </w:rPr>
        <w:t>إعداد استبانة إلكترونية مبنية على أهداف وتساؤلات الدراسة، تتضمن أسئلة واضحة لقياس مدى تأثر العملاء السعوديين بالأدوات الرقمية المختلفة</w:t>
      </w:r>
      <w:r w:rsidRPr="001B0976">
        <w:rPr>
          <w:rFonts w:ascii="Sakkal Majalla" w:hAnsi="Sakkal Majalla" w:cs="Sakkal Majalla" w:hint="cs"/>
          <w:sz w:val="28"/>
          <w:szCs w:val="28"/>
        </w:rPr>
        <w:t>.</w:t>
      </w:r>
    </w:p>
    <w:p w14:paraId="14C16482" w14:textId="77777777" w:rsidR="001B0976" w:rsidRPr="001B0976" w:rsidRDefault="001B0976" w:rsidP="00592036">
      <w:pPr>
        <w:numPr>
          <w:ilvl w:val="0"/>
          <w:numId w:val="10"/>
        </w:numPr>
        <w:bidi/>
        <w:spacing w:before="100" w:beforeAutospacing="1" w:after="100" w:afterAutospacing="1"/>
        <w:rPr>
          <w:rFonts w:ascii="Sakkal Majalla" w:hAnsi="Sakkal Majalla" w:cs="Sakkal Majalla"/>
          <w:sz w:val="28"/>
          <w:szCs w:val="28"/>
        </w:rPr>
      </w:pPr>
      <w:r w:rsidRPr="001B0976">
        <w:rPr>
          <w:rFonts w:ascii="Sakkal Majalla" w:hAnsi="Sakkal Majalla" w:cs="Sakkal Majalla" w:hint="cs"/>
          <w:sz w:val="28"/>
          <w:szCs w:val="28"/>
          <w:rtl/>
        </w:rPr>
        <w:t>عرض الاستبانة على خبراء ومتخصصين لتحكيمها والتأكد من مصداقيتها وثباتها</w:t>
      </w:r>
      <w:r w:rsidRPr="001B0976">
        <w:rPr>
          <w:rFonts w:ascii="Sakkal Majalla" w:hAnsi="Sakkal Majalla" w:cs="Sakkal Majalla" w:hint="cs"/>
          <w:sz w:val="28"/>
          <w:szCs w:val="28"/>
        </w:rPr>
        <w:t>.</w:t>
      </w:r>
    </w:p>
    <w:p w14:paraId="5A397CEE" w14:textId="4F7E1DA0" w:rsidR="001B0976" w:rsidRPr="001B0976" w:rsidRDefault="001B0976" w:rsidP="00FE3973">
      <w:pPr>
        <w:bidi/>
        <w:spacing w:before="100" w:beforeAutospacing="1" w:after="100" w:afterAutospacing="1"/>
        <w:jc w:val="both"/>
        <w:outlineLvl w:val="2"/>
        <w:rPr>
          <w:rFonts w:ascii="Sakkal Majalla" w:hAnsi="Sakkal Majalla" w:cs="Sakkal Majalla"/>
          <w:b/>
          <w:bCs/>
          <w:sz w:val="32"/>
          <w:szCs w:val="32"/>
        </w:rPr>
      </w:pPr>
      <w:r w:rsidRPr="001B0976">
        <w:rPr>
          <w:rFonts w:ascii="Sakkal Majalla" w:hAnsi="Sakkal Majalla" w:cs="Sakkal Majalla"/>
          <w:b/>
          <w:bCs/>
          <w:sz w:val="32"/>
          <w:szCs w:val="32"/>
          <w:rtl/>
        </w:rPr>
        <w:t>جمع البيانات</w:t>
      </w:r>
      <w:r w:rsidR="000333EA">
        <w:rPr>
          <w:rFonts w:ascii="Sakkal Majalla" w:hAnsi="Sakkal Majalla" w:cs="Sakkal Majalla" w:hint="cs"/>
          <w:b/>
          <w:bCs/>
          <w:sz w:val="32"/>
          <w:szCs w:val="32"/>
          <w:rtl/>
        </w:rPr>
        <w:t>:</w:t>
      </w:r>
    </w:p>
    <w:p w14:paraId="11750609" w14:textId="4F946A5D" w:rsidR="00F62EAC" w:rsidRDefault="00F62EAC" w:rsidP="00592036">
      <w:pPr>
        <w:numPr>
          <w:ilvl w:val="0"/>
          <w:numId w:val="11"/>
        </w:numPr>
        <w:bidi/>
        <w:spacing w:before="100" w:beforeAutospacing="1" w:after="100" w:afterAutospacing="1"/>
        <w:jc w:val="both"/>
        <w:rPr>
          <w:rFonts w:ascii="Sakkal Majalla" w:hAnsi="Sakkal Majalla" w:cs="Sakkal Majalla"/>
          <w:sz w:val="28"/>
          <w:szCs w:val="28"/>
        </w:rPr>
      </w:pPr>
      <w:r w:rsidRPr="00F62EAC">
        <w:rPr>
          <w:rFonts w:ascii="Sakkal Majalla" w:hAnsi="Sakkal Majalla" w:cs="Sakkal Majalla"/>
          <w:sz w:val="28"/>
          <w:szCs w:val="28"/>
          <w:rtl/>
        </w:rPr>
        <w:t>تتكوّن عينة الدراسة من</w:t>
      </w:r>
      <w:r w:rsidRPr="00F62EAC">
        <w:rPr>
          <w:rFonts w:ascii="Sakkal Majalla" w:hAnsi="Sakkal Majalla" w:cs="Sakkal Majalla"/>
          <w:sz w:val="28"/>
          <w:szCs w:val="28"/>
        </w:rPr>
        <w:t xml:space="preserve"> (</w:t>
      </w:r>
      <w:r>
        <w:rPr>
          <w:rFonts w:ascii="Sakkal Majalla" w:hAnsi="Sakkal Majalla" w:cs="Sakkal Majalla"/>
          <w:b/>
          <w:bCs/>
          <w:sz w:val="28"/>
          <w:szCs w:val="28"/>
        </w:rPr>
        <w:t>150</w:t>
      </w:r>
      <w:r w:rsidRPr="00F62EAC">
        <w:rPr>
          <w:rFonts w:ascii="Sakkal Majalla" w:hAnsi="Sakkal Majalla" w:cs="Sakkal Majalla"/>
          <w:sz w:val="28"/>
          <w:szCs w:val="28"/>
        </w:rPr>
        <w:t xml:space="preserve">) </w:t>
      </w:r>
      <w:r w:rsidRPr="00F62EAC">
        <w:rPr>
          <w:rFonts w:ascii="Sakkal Majalla" w:hAnsi="Sakkal Majalla" w:cs="Sakkal Majalla"/>
          <w:sz w:val="28"/>
          <w:szCs w:val="28"/>
          <w:rtl/>
        </w:rPr>
        <w:t>فرد من العملاء المحتملين والمهتمين بشراء العقارات السكنية في المملكة العربية السعودية، سيتم اختيارهم بطريقة عشوائية من ثلاث مدن رئيسية هي</w:t>
      </w:r>
      <w:r w:rsidRPr="00F62EAC">
        <w:rPr>
          <w:rFonts w:ascii="Sakkal Majalla" w:hAnsi="Sakkal Majalla" w:cs="Sakkal Majalla"/>
          <w:sz w:val="28"/>
          <w:szCs w:val="28"/>
        </w:rPr>
        <w:t xml:space="preserve"> </w:t>
      </w:r>
      <w:r>
        <w:rPr>
          <w:rFonts w:ascii="Sakkal Majalla" w:hAnsi="Sakkal Majalla" w:cs="Sakkal Majalla" w:hint="cs"/>
          <w:sz w:val="28"/>
          <w:szCs w:val="28"/>
          <w:rtl/>
        </w:rPr>
        <w:t>:(</w:t>
      </w:r>
      <w:r w:rsidRPr="00F62EAC">
        <w:rPr>
          <w:rFonts w:ascii="Sakkal Majalla" w:hAnsi="Sakkal Majalla" w:cs="Sakkal Majalla"/>
          <w:b/>
          <w:bCs/>
          <w:sz w:val="28"/>
          <w:szCs w:val="28"/>
          <w:rtl/>
        </w:rPr>
        <w:t>الرياض، جدة، الدمام</w:t>
      </w:r>
      <w:r>
        <w:rPr>
          <w:rFonts w:ascii="Sakkal Majalla" w:hAnsi="Sakkal Majalla" w:cs="Sakkal Majalla" w:hint="cs"/>
          <w:sz w:val="28"/>
          <w:szCs w:val="28"/>
          <w:rtl/>
        </w:rPr>
        <w:t>).</w:t>
      </w:r>
    </w:p>
    <w:p w14:paraId="6633FF78" w14:textId="77777777" w:rsidR="00F62EAC" w:rsidRPr="000B56C8" w:rsidRDefault="00F62EAC" w:rsidP="00592036">
      <w:pPr>
        <w:pStyle w:val="ListParagraph"/>
        <w:numPr>
          <w:ilvl w:val="0"/>
          <w:numId w:val="11"/>
        </w:numPr>
        <w:bidi/>
        <w:spacing w:before="100" w:beforeAutospacing="1" w:after="100" w:afterAutospacing="1" w:line="240" w:lineRule="auto"/>
        <w:jc w:val="both"/>
        <w:outlineLvl w:val="2"/>
        <w:rPr>
          <w:rFonts w:ascii="Sakkal Majalla" w:eastAsia="Times New Roman" w:hAnsi="Sakkal Majalla" w:cs="Sakkal Majalla"/>
          <w:sz w:val="28"/>
          <w:szCs w:val="28"/>
          <w:rtl/>
        </w:rPr>
      </w:pPr>
      <w:r w:rsidRPr="000B56C8">
        <w:rPr>
          <w:rFonts w:ascii="Sakkal Majalla" w:eastAsia="Times New Roman" w:hAnsi="Sakkal Majalla" w:cs="Sakkal Majalla"/>
          <w:sz w:val="28"/>
          <w:szCs w:val="28"/>
          <w:rtl/>
        </w:rPr>
        <w:t>تم اختيار هذه المدن نظرًا لكونها الأكثر نشاطًا وكثافةً سكانية في السوق العقاري السعودي، وسيتم جمع البيانات إلكترونيًا من خلال توزيع الاستبانات على المنصات الرقمية ذات الصلة، مثل منصات التواصل الاجتماعي ومجموعات العقار الإلكترونية المتخصصة، لضمان تمثيل واسع وشامل للعينة المستهدفة</w:t>
      </w:r>
      <w:r w:rsidRPr="000B56C8">
        <w:rPr>
          <w:rFonts w:ascii="Sakkal Majalla" w:eastAsia="Times New Roman" w:hAnsi="Sakkal Majalla" w:cs="Sakkal Majalla"/>
          <w:sz w:val="28"/>
          <w:szCs w:val="28"/>
        </w:rPr>
        <w:t>.</w:t>
      </w:r>
    </w:p>
    <w:p w14:paraId="33D14981" w14:textId="2F9E47C4" w:rsidR="001B0976" w:rsidRPr="001B0976" w:rsidRDefault="001B0976" w:rsidP="00F62EAC">
      <w:pPr>
        <w:bidi/>
        <w:spacing w:before="100" w:beforeAutospacing="1" w:after="100" w:afterAutospacing="1"/>
        <w:jc w:val="both"/>
        <w:outlineLvl w:val="2"/>
        <w:rPr>
          <w:rFonts w:ascii="Sakkal Majalla" w:hAnsi="Sakkal Majalla" w:cs="Sakkal Majalla"/>
          <w:b/>
          <w:bCs/>
          <w:sz w:val="32"/>
          <w:szCs w:val="32"/>
        </w:rPr>
      </w:pPr>
      <w:r w:rsidRPr="001B0976">
        <w:rPr>
          <w:rFonts w:ascii="Sakkal Majalla" w:hAnsi="Sakkal Majalla" w:cs="Sakkal Majalla"/>
          <w:b/>
          <w:bCs/>
          <w:sz w:val="32"/>
          <w:szCs w:val="32"/>
          <w:rtl/>
        </w:rPr>
        <w:t>تحليل البيانات</w:t>
      </w:r>
      <w:r w:rsidR="000333EA">
        <w:rPr>
          <w:rFonts w:ascii="Sakkal Majalla" w:hAnsi="Sakkal Majalla" w:cs="Sakkal Majalla" w:hint="cs"/>
          <w:b/>
          <w:bCs/>
          <w:sz w:val="32"/>
          <w:szCs w:val="32"/>
          <w:rtl/>
        </w:rPr>
        <w:t>:</w:t>
      </w:r>
    </w:p>
    <w:p w14:paraId="7EFDA84F" w14:textId="77777777" w:rsidR="001B0976" w:rsidRPr="001B0976" w:rsidRDefault="001B0976" w:rsidP="00FE3973">
      <w:pPr>
        <w:numPr>
          <w:ilvl w:val="0"/>
          <w:numId w:val="12"/>
        </w:numPr>
        <w:bidi/>
        <w:spacing w:before="100" w:beforeAutospacing="1" w:after="100" w:afterAutospacing="1"/>
        <w:jc w:val="both"/>
        <w:rPr>
          <w:rFonts w:ascii="Sakkal Majalla" w:hAnsi="Sakkal Majalla" w:cs="Sakkal Majalla"/>
          <w:sz w:val="28"/>
          <w:szCs w:val="28"/>
        </w:rPr>
      </w:pPr>
      <w:r w:rsidRPr="001B0976">
        <w:rPr>
          <w:rFonts w:ascii="Sakkal Majalla" w:hAnsi="Sakkal Majalla" w:cs="Sakkal Majalla" w:hint="cs"/>
          <w:sz w:val="28"/>
          <w:szCs w:val="28"/>
          <w:rtl/>
        </w:rPr>
        <w:t>تفريغ البيانات من الاستبانات وتحليلها باستخدام برنامج التحليل الإحصائي</w:t>
      </w:r>
      <w:r w:rsidRPr="001B0976">
        <w:rPr>
          <w:rFonts w:ascii="Sakkal Majalla" w:hAnsi="Sakkal Majalla" w:cs="Sakkal Majalla" w:hint="cs"/>
          <w:sz w:val="28"/>
          <w:szCs w:val="28"/>
        </w:rPr>
        <w:t xml:space="preserve"> (SPSS).</w:t>
      </w:r>
    </w:p>
    <w:p w14:paraId="642EE5B8" w14:textId="77777777" w:rsidR="001B0976" w:rsidRPr="001B0976" w:rsidRDefault="001B0976" w:rsidP="00FE3973">
      <w:pPr>
        <w:numPr>
          <w:ilvl w:val="0"/>
          <w:numId w:val="12"/>
        </w:numPr>
        <w:bidi/>
        <w:spacing w:before="100" w:beforeAutospacing="1" w:after="100" w:afterAutospacing="1"/>
        <w:jc w:val="both"/>
        <w:rPr>
          <w:rFonts w:ascii="Sakkal Majalla" w:hAnsi="Sakkal Majalla" w:cs="Sakkal Majalla"/>
          <w:sz w:val="28"/>
          <w:szCs w:val="28"/>
        </w:rPr>
      </w:pPr>
      <w:r w:rsidRPr="001B0976">
        <w:rPr>
          <w:rFonts w:ascii="Sakkal Majalla" w:hAnsi="Sakkal Majalla" w:cs="Sakkal Majalla" w:hint="cs"/>
          <w:sz w:val="28"/>
          <w:szCs w:val="28"/>
          <w:rtl/>
        </w:rPr>
        <w:t>استخدام الأساليب الإحصائية الملائمة، مثل: المتوسطات الحسابية، الانحرافات المعيارية، معامل الارتباط</w:t>
      </w:r>
      <w:r w:rsidRPr="001B0976">
        <w:rPr>
          <w:rFonts w:ascii="Sakkal Majalla" w:hAnsi="Sakkal Majalla" w:cs="Sakkal Majalla" w:hint="cs"/>
          <w:sz w:val="28"/>
          <w:szCs w:val="28"/>
        </w:rPr>
        <w:t xml:space="preserve"> (Pearson)</w:t>
      </w:r>
      <w:r w:rsidRPr="001B0976">
        <w:rPr>
          <w:rFonts w:ascii="Sakkal Majalla" w:hAnsi="Sakkal Majalla" w:cs="Sakkal Majalla" w:hint="cs"/>
          <w:sz w:val="28"/>
          <w:szCs w:val="28"/>
          <w:rtl/>
        </w:rPr>
        <w:t>، تحليل التباين</w:t>
      </w:r>
      <w:r w:rsidRPr="001B0976">
        <w:rPr>
          <w:rFonts w:ascii="Sakkal Majalla" w:hAnsi="Sakkal Majalla" w:cs="Sakkal Majalla" w:hint="cs"/>
          <w:sz w:val="28"/>
          <w:szCs w:val="28"/>
        </w:rPr>
        <w:t xml:space="preserve"> (ANOVA)</w:t>
      </w:r>
      <w:r w:rsidRPr="001B0976">
        <w:rPr>
          <w:rFonts w:ascii="Sakkal Majalla" w:hAnsi="Sakkal Majalla" w:cs="Sakkal Majalla" w:hint="cs"/>
          <w:sz w:val="28"/>
          <w:szCs w:val="28"/>
          <w:rtl/>
        </w:rPr>
        <w:t>، واختبار الفروق بين المجموعات</w:t>
      </w:r>
      <w:r w:rsidRPr="001B0976">
        <w:rPr>
          <w:rFonts w:ascii="Sakkal Majalla" w:hAnsi="Sakkal Majalla" w:cs="Sakkal Majalla" w:hint="cs"/>
          <w:sz w:val="28"/>
          <w:szCs w:val="28"/>
        </w:rPr>
        <w:t xml:space="preserve"> (T-test).</w:t>
      </w:r>
    </w:p>
    <w:p w14:paraId="762FA9F8" w14:textId="433F90B1" w:rsidR="001B0976" w:rsidRPr="001B0976" w:rsidRDefault="001B0976" w:rsidP="00FE3973">
      <w:pPr>
        <w:bidi/>
        <w:spacing w:before="100" w:beforeAutospacing="1" w:after="100" w:afterAutospacing="1"/>
        <w:jc w:val="both"/>
        <w:outlineLvl w:val="2"/>
        <w:rPr>
          <w:rFonts w:ascii="Sakkal Majalla" w:hAnsi="Sakkal Majalla" w:cs="Sakkal Majalla"/>
          <w:b/>
          <w:bCs/>
          <w:sz w:val="32"/>
          <w:szCs w:val="32"/>
        </w:rPr>
      </w:pPr>
      <w:r w:rsidRPr="001B0976">
        <w:rPr>
          <w:rFonts w:ascii="Sakkal Majalla" w:hAnsi="Sakkal Majalla" w:cs="Sakkal Majalla"/>
          <w:b/>
          <w:bCs/>
          <w:sz w:val="32"/>
          <w:szCs w:val="32"/>
          <w:rtl/>
        </w:rPr>
        <w:t>استخلاص النتائج وكتابة التوصيات</w:t>
      </w:r>
      <w:r w:rsidR="000333EA">
        <w:rPr>
          <w:rFonts w:ascii="Sakkal Majalla" w:hAnsi="Sakkal Majalla" w:cs="Sakkal Majalla" w:hint="cs"/>
          <w:b/>
          <w:bCs/>
          <w:sz w:val="32"/>
          <w:szCs w:val="32"/>
          <w:rtl/>
        </w:rPr>
        <w:t>:</w:t>
      </w:r>
    </w:p>
    <w:p w14:paraId="1D987F0A" w14:textId="77777777" w:rsidR="001B0976" w:rsidRPr="001B0976" w:rsidRDefault="001B0976" w:rsidP="00FE3973">
      <w:pPr>
        <w:numPr>
          <w:ilvl w:val="0"/>
          <w:numId w:val="13"/>
        </w:numPr>
        <w:bidi/>
        <w:spacing w:before="100" w:beforeAutospacing="1" w:after="100" w:afterAutospacing="1"/>
        <w:jc w:val="both"/>
        <w:rPr>
          <w:rFonts w:ascii="Sakkal Majalla" w:hAnsi="Sakkal Majalla" w:cs="Sakkal Majalla"/>
          <w:sz w:val="28"/>
          <w:szCs w:val="28"/>
        </w:rPr>
      </w:pPr>
      <w:r w:rsidRPr="001B0976">
        <w:rPr>
          <w:rFonts w:ascii="Sakkal Majalla" w:hAnsi="Sakkal Majalla" w:cs="Sakkal Majalla" w:hint="cs"/>
          <w:sz w:val="28"/>
          <w:szCs w:val="28"/>
          <w:rtl/>
        </w:rPr>
        <w:t>مناقشة النتائج في ضوء أهداف الدراسة وفرضياتها</w:t>
      </w:r>
      <w:r w:rsidRPr="001B0976">
        <w:rPr>
          <w:rFonts w:ascii="Sakkal Majalla" w:hAnsi="Sakkal Majalla" w:cs="Sakkal Majalla" w:hint="cs"/>
          <w:sz w:val="28"/>
          <w:szCs w:val="28"/>
        </w:rPr>
        <w:t>.</w:t>
      </w:r>
    </w:p>
    <w:p w14:paraId="7E4E647E" w14:textId="77777777" w:rsidR="001B0976" w:rsidRPr="000333EA" w:rsidRDefault="001B0976" w:rsidP="00FE3973">
      <w:pPr>
        <w:numPr>
          <w:ilvl w:val="0"/>
          <w:numId w:val="13"/>
        </w:numPr>
        <w:bidi/>
        <w:spacing w:before="100" w:beforeAutospacing="1" w:after="100" w:afterAutospacing="1"/>
        <w:jc w:val="both"/>
        <w:rPr>
          <w:rFonts w:ascii="Sakkal Majalla" w:hAnsi="Sakkal Majalla" w:cs="Sakkal Majalla"/>
          <w:sz w:val="28"/>
          <w:szCs w:val="28"/>
        </w:rPr>
      </w:pPr>
      <w:r w:rsidRPr="001B0976">
        <w:rPr>
          <w:rFonts w:ascii="Sakkal Majalla" w:hAnsi="Sakkal Majalla" w:cs="Sakkal Majalla" w:hint="cs"/>
          <w:sz w:val="28"/>
          <w:szCs w:val="28"/>
          <w:rtl/>
        </w:rPr>
        <w:t>تقديم مجموعة من التوصيات العملية التي تساعد الشركات العقارية على تحسين فعالية حملاتها الرقمية وتوجيه استراتيجياتها المستقبلية بشكل أفضل</w:t>
      </w:r>
      <w:r w:rsidRPr="001B0976">
        <w:rPr>
          <w:rFonts w:ascii="Sakkal Majalla" w:hAnsi="Sakkal Majalla" w:cs="Sakkal Majalla" w:hint="cs"/>
          <w:sz w:val="28"/>
          <w:szCs w:val="28"/>
        </w:rPr>
        <w:t>.</w:t>
      </w:r>
    </w:p>
    <w:p w14:paraId="669B477F" w14:textId="236AB0BB" w:rsidR="00BF77C4" w:rsidRPr="00BF77C4" w:rsidRDefault="00BF77C4" w:rsidP="00525F82">
      <w:pPr>
        <w:bidi/>
        <w:spacing w:before="100" w:beforeAutospacing="1" w:after="100" w:afterAutospacing="1"/>
        <w:jc w:val="both"/>
        <w:outlineLvl w:val="1"/>
        <w:rPr>
          <w:rFonts w:ascii="Sakkal Majalla" w:hAnsi="Sakkal Majalla" w:cs="Sakkal Majalla"/>
          <w:b/>
          <w:bCs/>
          <w:sz w:val="36"/>
          <w:szCs w:val="36"/>
        </w:rPr>
      </w:pPr>
      <w:r w:rsidRPr="00BF77C4">
        <w:rPr>
          <w:rFonts w:ascii="Sakkal Majalla" w:hAnsi="Sakkal Majalla" w:cs="Sakkal Majalla"/>
          <w:b/>
          <w:bCs/>
          <w:sz w:val="36"/>
          <w:szCs w:val="36"/>
          <w:rtl/>
        </w:rPr>
        <w:lastRenderedPageBreak/>
        <w:t>المنهج البحثي</w:t>
      </w:r>
      <w:r w:rsidR="00592036">
        <w:rPr>
          <w:rFonts w:ascii="Sakkal Majalla" w:hAnsi="Sakkal Majalla" w:cs="Sakkal Majalla" w:hint="cs"/>
          <w:b/>
          <w:bCs/>
          <w:sz w:val="36"/>
          <w:szCs w:val="36"/>
          <w:rtl/>
        </w:rPr>
        <w:t>:</w:t>
      </w:r>
    </w:p>
    <w:p w14:paraId="225D80D4" w14:textId="77777777" w:rsidR="000333EA" w:rsidRDefault="00BF77C4" w:rsidP="00592036">
      <w:pPr>
        <w:bidi/>
        <w:spacing w:before="100" w:beforeAutospacing="1" w:after="100" w:afterAutospacing="1"/>
        <w:jc w:val="both"/>
        <w:rPr>
          <w:rFonts w:ascii="Sakkal Majalla" w:hAnsi="Sakkal Majalla" w:cs="Sakkal Majalla"/>
          <w:sz w:val="28"/>
          <w:szCs w:val="28"/>
          <w:rtl/>
        </w:rPr>
      </w:pPr>
      <w:r w:rsidRPr="00BF77C4">
        <w:rPr>
          <w:rFonts w:ascii="Sakkal Majalla" w:hAnsi="Sakkal Majalla" w:cs="Sakkal Majalla" w:hint="cs"/>
          <w:sz w:val="28"/>
          <w:szCs w:val="28"/>
          <w:rtl/>
        </w:rPr>
        <w:t>تعتمد هذه الدراسة على المنهج الوصفي التحليلي، الذي يُعد الأنسب لموضوع الدراسة وأهدافها، إذ يساعد في وصف الظاهرة محل البحث، وهي تأثير التسويق الرقمي في قرار شراء العقارات السكنية لدى العملاء السعوديين، بالإضافة إلى تحليل العلاقات بين المتغيرات المختلفة لهذه الظاهرة</w:t>
      </w:r>
      <w:r w:rsidRPr="00BF77C4">
        <w:rPr>
          <w:rFonts w:ascii="Sakkal Majalla" w:hAnsi="Sakkal Majalla" w:cs="Sakkal Majalla" w:hint="cs"/>
          <w:sz w:val="28"/>
          <w:szCs w:val="28"/>
        </w:rPr>
        <w:t>.</w:t>
      </w:r>
    </w:p>
    <w:p w14:paraId="68535960" w14:textId="77777777" w:rsidR="000B56C8" w:rsidRDefault="000B56C8" w:rsidP="00FE3973">
      <w:pPr>
        <w:bidi/>
        <w:spacing w:before="100" w:beforeAutospacing="1" w:after="100" w:afterAutospacing="1"/>
        <w:jc w:val="both"/>
        <w:rPr>
          <w:rFonts w:ascii="Sakkal Majalla" w:hAnsi="Sakkal Majalla" w:cs="Sakkal Majalla"/>
          <w:b/>
          <w:bCs/>
          <w:sz w:val="36"/>
          <w:szCs w:val="36"/>
          <w:rtl/>
        </w:rPr>
      </w:pPr>
    </w:p>
    <w:p w14:paraId="3627B0C6" w14:textId="06DD069D" w:rsidR="00BF77C4" w:rsidRPr="00BF77C4" w:rsidRDefault="00BF77C4" w:rsidP="000B56C8">
      <w:pPr>
        <w:bidi/>
        <w:spacing w:before="100" w:beforeAutospacing="1" w:after="100" w:afterAutospacing="1"/>
        <w:jc w:val="both"/>
        <w:rPr>
          <w:rFonts w:ascii="Sakkal Majalla" w:hAnsi="Sakkal Majalla" w:cs="Sakkal Majalla"/>
          <w:sz w:val="28"/>
          <w:szCs w:val="28"/>
        </w:rPr>
      </w:pPr>
      <w:r w:rsidRPr="00BF77C4">
        <w:rPr>
          <w:rFonts w:ascii="Sakkal Majalla" w:hAnsi="Sakkal Majalla" w:cs="Sakkal Majalla"/>
          <w:b/>
          <w:bCs/>
          <w:sz w:val="36"/>
          <w:szCs w:val="36"/>
          <w:rtl/>
        </w:rPr>
        <w:t>مفاهيم الدراسة</w:t>
      </w:r>
      <w:r w:rsidR="000333EA">
        <w:rPr>
          <w:rFonts w:ascii="Sakkal Majalla" w:hAnsi="Sakkal Majalla" w:cs="Sakkal Majalla" w:hint="cs"/>
          <w:b/>
          <w:bCs/>
          <w:sz w:val="36"/>
          <w:szCs w:val="36"/>
          <w:rtl/>
        </w:rPr>
        <w:t>:</w:t>
      </w:r>
    </w:p>
    <w:p w14:paraId="2BB576AB" w14:textId="77777777" w:rsidR="00BF77C4" w:rsidRPr="00BF77C4" w:rsidRDefault="00BF77C4" w:rsidP="00FE3973">
      <w:pPr>
        <w:bidi/>
        <w:spacing w:before="100" w:beforeAutospacing="1" w:after="100" w:afterAutospacing="1"/>
        <w:jc w:val="both"/>
        <w:rPr>
          <w:rFonts w:ascii="Sakkal Majalla" w:hAnsi="Sakkal Majalla" w:cs="Sakkal Majalla"/>
          <w:sz w:val="28"/>
          <w:szCs w:val="28"/>
        </w:rPr>
      </w:pPr>
      <w:r w:rsidRPr="00BF77C4">
        <w:rPr>
          <w:rFonts w:ascii="Sakkal Majalla" w:hAnsi="Sakkal Majalla" w:cs="Sakkal Majalla"/>
          <w:sz w:val="28"/>
          <w:szCs w:val="28"/>
          <w:rtl/>
        </w:rPr>
        <w:t>فيما يلي توضيح للمصطلحات والمفاهيم الأساسية التي تتناولها الدراسة</w:t>
      </w:r>
      <w:r w:rsidRPr="00BF77C4">
        <w:t>:</w:t>
      </w:r>
    </w:p>
    <w:p w14:paraId="30BAB5D9" w14:textId="77777777" w:rsidR="000333EA" w:rsidRPr="000333EA" w:rsidRDefault="00BF77C4" w:rsidP="00FE3973">
      <w:pPr>
        <w:pStyle w:val="ListParagraph"/>
        <w:numPr>
          <w:ilvl w:val="0"/>
          <w:numId w:val="17"/>
        </w:numPr>
        <w:bidi/>
        <w:spacing w:before="100" w:beforeAutospacing="1" w:after="100" w:afterAutospacing="1" w:line="240" w:lineRule="auto"/>
        <w:jc w:val="both"/>
        <w:rPr>
          <w:rFonts w:ascii="Sakkal Majalla" w:eastAsia="Times New Roman" w:hAnsi="Sakkal Majalla" w:cs="Sakkal Majalla"/>
          <w:sz w:val="28"/>
          <w:szCs w:val="28"/>
        </w:rPr>
      </w:pPr>
      <w:r w:rsidRPr="000333EA">
        <w:rPr>
          <w:rFonts w:ascii="Sakkal Majalla" w:eastAsia="Times New Roman" w:hAnsi="Sakkal Majalla" w:cs="Sakkal Majalla"/>
          <w:b/>
          <w:bCs/>
          <w:kern w:val="0"/>
          <w:sz w:val="32"/>
          <w:szCs w:val="32"/>
          <w:rtl/>
          <w14:ligatures w14:val="none"/>
        </w:rPr>
        <w:t>التسويق الرقمي</w:t>
      </w:r>
      <w:r w:rsidRPr="000333EA">
        <w:rPr>
          <w:rFonts w:ascii="Sakkal Majalla" w:eastAsia="Times New Roman" w:hAnsi="Sakkal Majalla" w:cs="Sakkal Majalla"/>
          <w:b/>
          <w:bCs/>
          <w:kern w:val="0"/>
          <w:sz w:val="32"/>
          <w:szCs w:val="32"/>
          <w14:ligatures w14:val="none"/>
        </w:rPr>
        <w:t>:</w:t>
      </w:r>
    </w:p>
    <w:p w14:paraId="6B9656AF" w14:textId="7391857B" w:rsidR="00BF77C4" w:rsidRDefault="00BF77C4" w:rsidP="00FE3973">
      <w:pPr>
        <w:pStyle w:val="ListParagraph"/>
        <w:bidi/>
        <w:spacing w:before="100" w:beforeAutospacing="1" w:after="100" w:afterAutospacing="1" w:line="240" w:lineRule="auto"/>
        <w:jc w:val="both"/>
        <w:rPr>
          <w:rFonts w:ascii="Sakkal Majalla" w:eastAsia="Times New Roman" w:hAnsi="Sakkal Majalla" w:cs="Sakkal Majalla"/>
          <w:sz w:val="28"/>
          <w:szCs w:val="28"/>
          <w:rtl/>
        </w:rPr>
      </w:pPr>
      <w:r w:rsidRPr="000333EA">
        <w:rPr>
          <w:rFonts w:ascii="Sakkal Majalla" w:eastAsia="Times New Roman" w:hAnsi="Sakkal Majalla" w:cs="Sakkal Majalla"/>
          <w:b/>
          <w:bCs/>
          <w:kern w:val="0"/>
          <w:sz w:val="32"/>
          <w:szCs w:val="32"/>
          <w14:ligatures w14:val="none"/>
        </w:rPr>
        <w:br/>
      </w:r>
      <w:r w:rsidRPr="000333EA">
        <w:rPr>
          <w:rFonts w:ascii="Sakkal Majalla" w:eastAsia="Times New Roman" w:hAnsi="Sakkal Majalla" w:cs="Sakkal Majalla"/>
          <w:sz w:val="28"/>
          <w:szCs w:val="28"/>
          <w:rtl/>
        </w:rPr>
        <w:t>هو استخدام القنوات والمنصات الرقمية، مثل وسائل التواصل الاجتماعي والمواقع الإلكترونية والتطبيقات، بهدف التواصل مع الجمهور والترويج للمنتجات والخدمات، لجذب العملاء وتحفيزهم لاتخاذ قرارات الشراء</w:t>
      </w:r>
      <w:r w:rsidRPr="000333EA">
        <w:rPr>
          <w:rFonts w:ascii="Sakkal Majalla" w:eastAsia="Times New Roman" w:hAnsi="Sakkal Majalla" w:cs="Sakkal Majalla"/>
          <w:sz w:val="28"/>
          <w:szCs w:val="28"/>
        </w:rPr>
        <w:t>.</w:t>
      </w:r>
    </w:p>
    <w:p w14:paraId="50B9BADB" w14:textId="77777777" w:rsidR="00F84089" w:rsidRPr="000333EA" w:rsidRDefault="00F84089" w:rsidP="00FE3973">
      <w:pPr>
        <w:pStyle w:val="ListParagraph"/>
        <w:bidi/>
        <w:spacing w:before="100" w:beforeAutospacing="1" w:after="100" w:afterAutospacing="1" w:line="240" w:lineRule="auto"/>
        <w:jc w:val="both"/>
        <w:rPr>
          <w:rFonts w:ascii="Sakkal Majalla" w:eastAsia="Times New Roman" w:hAnsi="Sakkal Majalla" w:cs="Sakkal Majalla"/>
          <w:sz w:val="28"/>
          <w:szCs w:val="28"/>
        </w:rPr>
      </w:pPr>
    </w:p>
    <w:p w14:paraId="58A43FA0" w14:textId="77777777" w:rsidR="000333EA" w:rsidRPr="000333EA" w:rsidRDefault="00BF77C4" w:rsidP="00FE3973">
      <w:pPr>
        <w:pStyle w:val="ListParagraph"/>
        <w:numPr>
          <w:ilvl w:val="0"/>
          <w:numId w:val="17"/>
        </w:numPr>
        <w:bidi/>
        <w:spacing w:before="100" w:beforeAutospacing="1" w:after="100" w:afterAutospacing="1" w:line="240" w:lineRule="auto"/>
        <w:jc w:val="both"/>
        <w:rPr>
          <w:rFonts w:ascii="Sakkal Majalla" w:eastAsia="Times New Roman" w:hAnsi="Sakkal Majalla" w:cs="Sakkal Majalla"/>
          <w:sz w:val="28"/>
          <w:szCs w:val="28"/>
        </w:rPr>
      </w:pPr>
      <w:r w:rsidRPr="000333EA">
        <w:rPr>
          <w:rFonts w:ascii="Sakkal Majalla" w:eastAsia="Times New Roman" w:hAnsi="Sakkal Majalla" w:cs="Sakkal Majalla"/>
          <w:b/>
          <w:bCs/>
          <w:kern w:val="0"/>
          <w:sz w:val="32"/>
          <w:szCs w:val="32"/>
          <w:rtl/>
          <w14:ligatures w14:val="none"/>
        </w:rPr>
        <w:t>القرار الشرائي</w:t>
      </w:r>
      <w:r w:rsidRPr="000333EA">
        <w:rPr>
          <w:rFonts w:ascii="Sakkal Majalla" w:eastAsia="Times New Roman" w:hAnsi="Sakkal Majalla" w:cs="Sakkal Majalla"/>
          <w:b/>
          <w:bCs/>
          <w:kern w:val="0"/>
          <w:sz w:val="32"/>
          <w:szCs w:val="32"/>
          <w14:ligatures w14:val="none"/>
        </w:rPr>
        <w:t>:</w:t>
      </w:r>
    </w:p>
    <w:p w14:paraId="01886C3E" w14:textId="05DF0A8C" w:rsidR="00BF77C4" w:rsidRDefault="00BF77C4" w:rsidP="00FE3973">
      <w:pPr>
        <w:pStyle w:val="ListParagraph"/>
        <w:bidi/>
        <w:spacing w:before="100" w:beforeAutospacing="1" w:after="100" w:afterAutospacing="1" w:line="240" w:lineRule="auto"/>
        <w:jc w:val="both"/>
        <w:rPr>
          <w:rFonts w:ascii="Sakkal Majalla" w:eastAsia="Times New Roman" w:hAnsi="Sakkal Majalla" w:cs="Sakkal Majalla"/>
          <w:sz w:val="28"/>
          <w:szCs w:val="28"/>
          <w:rtl/>
        </w:rPr>
      </w:pPr>
      <w:r w:rsidRPr="000333EA">
        <w:rPr>
          <w:rFonts w:ascii="Sakkal Majalla" w:eastAsia="Times New Roman" w:hAnsi="Sakkal Majalla" w:cs="Sakkal Majalla"/>
          <w:b/>
          <w:bCs/>
          <w:kern w:val="0"/>
          <w:sz w:val="32"/>
          <w:szCs w:val="32"/>
          <w14:ligatures w14:val="none"/>
        </w:rPr>
        <w:br/>
      </w:r>
      <w:r w:rsidRPr="000333EA">
        <w:rPr>
          <w:rFonts w:ascii="Sakkal Majalla" w:eastAsia="Times New Roman" w:hAnsi="Sakkal Majalla" w:cs="Sakkal Majalla"/>
          <w:sz w:val="28"/>
          <w:szCs w:val="28"/>
          <w:rtl/>
        </w:rPr>
        <w:t>يشير إلى العملية التي يمر بها العميل بدايةً من الشعور بالحاجة إلى المنتج، مرورًا بالبحث عن معلومات حوله، ثم مقارنة الخيارات المتاحة، وصولًا إلى اتخاذ قرار الشراء النهائي</w:t>
      </w:r>
      <w:r w:rsidRPr="000333EA">
        <w:rPr>
          <w:rFonts w:ascii="Sakkal Majalla" w:eastAsia="Times New Roman" w:hAnsi="Sakkal Majalla" w:cs="Sakkal Majalla"/>
          <w:sz w:val="28"/>
          <w:szCs w:val="28"/>
        </w:rPr>
        <w:t>.</w:t>
      </w:r>
    </w:p>
    <w:p w14:paraId="0B761E7C" w14:textId="77777777" w:rsidR="00F84089" w:rsidRPr="000333EA" w:rsidRDefault="00F84089" w:rsidP="00FE3973">
      <w:pPr>
        <w:pStyle w:val="ListParagraph"/>
        <w:bidi/>
        <w:spacing w:before="100" w:beforeAutospacing="1" w:after="100" w:afterAutospacing="1" w:line="240" w:lineRule="auto"/>
        <w:jc w:val="both"/>
        <w:rPr>
          <w:rFonts w:ascii="Sakkal Majalla" w:eastAsia="Times New Roman" w:hAnsi="Sakkal Majalla" w:cs="Sakkal Majalla"/>
          <w:sz w:val="28"/>
          <w:szCs w:val="28"/>
        </w:rPr>
      </w:pPr>
    </w:p>
    <w:p w14:paraId="4CFAE0C7" w14:textId="77777777" w:rsidR="000333EA" w:rsidRPr="000333EA" w:rsidRDefault="00BF77C4" w:rsidP="00FE3973">
      <w:pPr>
        <w:pStyle w:val="ListParagraph"/>
        <w:numPr>
          <w:ilvl w:val="0"/>
          <w:numId w:val="17"/>
        </w:numPr>
        <w:bidi/>
        <w:spacing w:before="100" w:beforeAutospacing="1" w:after="100" w:afterAutospacing="1" w:line="240" w:lineRule="auto"/>
        <w:jc w:val="both"/>
        <w:rPr>
          <w:rFonts w:ascii="Sakkal Majalla" w:eastAsia="Times New Roman" w:hAnsi="Sakkal Majalla" w:cs="Sakkal Majalla"/>
          <w:sz w:val="28"/>
          <w:szCs w:val="28"/>
        </w:rPr>
      </w:pPr>
      <w:r w:rsidRPr="000333EA">
        <w:rPr>
          <w:rFonts w:ascii="Sakkal Majalla" w:eastAsia="Times New Roman" w:hAnsi="Sakkal Majalla" w:cs="Sakkal Majalla"/>
          <w:b/>
          <w:bCs/>
          <w:kern w:val="0"/>
          <w:sz w:val="32"/>
          <w:szCs w:val="32"/>
          <w:rtl/>
          <w14:ligatures w14:val="none"/>
        </w:rPr>
        <w:t>العقار السكني</w:t>
      </w:r>
      <w:r w:rsidRPr="000333EA">
        <w:rPr>
          <w:rFonts w:ascii="Sakkal Majalla" w:eastAsia="Times New Roman" w:hAnsi="Sakkal Majalla" w:cs="Sakkal Majalla"/>
          <w:b/>
          <w:bCs/>
          <w:kern w:val="0"/>
          <w:sz w:val="32"/>
          <w:szCs w:val="32"/>
          <w14:ligatures w14:val="none"/>
        </w:rPr>
        <w:t>:</w:t>
      </w:r>
    </w:p>
    <w:p w14:paraId="69AD32F4" w14:textId="3029C1C1" w:rsidR="00BF77C4" w:rsidRDefault="00BF77C4" w:rsidP="00FE3973">
      <w:pPr>
        <w:pStyle w:val="ListParagraph"/>
        <w:bidi/>
        <w:spacing w:before="100" w:beforeAutospacing="1" w:after="100" w:afterAutospacing="1" w:line="240" w:lineRule="auto"/>
        <w:jc w:val="both"/>
        <w:rPr>
          <w:rFonts w:ascii="Sakkal Majalla" w:eastAsia="Times New Roman" w:hAnsi="Sakkal Majalla" w:cs="Sakkal Majalla"/>
          <w:sz w:val="28"/>
          <w:szCs w:val="28"/>
          <w:rtl/>
        </w:rPr>
      </w:pPr>
      <w:r w:rsidRPr="000333EA">
        <w:rPr>
          <w:rFonts w:ascii="Sakkal Majalla" w:eastAsia="Times New Roman" w:hAnsi="Sakkal Majalla" w:cs="Sakkal Majalla"/>
          <w:b/>
          <w:bCs/>
          <w:kern w:val="0"/>
          <w:sz w:val="32"/>
          <w:szCs w:val="32"/>
          <w14:ligatures w14:val="none"/>
        </w:rPr>
        <w:br/>
      </w:r>
      <w:r w:rsidRPr="000333EA">
        <w:rPr>
          <w:rFonts w:ascii="Sakkal Majalla" w:eastAsia="Times New Roman" w:hAnsi="Sakkal Majalla" w:cs="Sakkal Majalla"/>
          <w:sz w:val="28"/>
          <w:szCs w:val="28"/>
          <w:rtl/>
        </w:rPr>
        <w:t>يشمل الوحدات العقارية المخصصة للسكن والاستخدام الشخصي، مثل الشقق، الفلل، المنازل المستقلة، ووحدات التاون هاوس، والتي يتم شراؤها بغرض السكن وليس الاستثمار التجاري</w:t>
      </w:r>
      <w:r w:rsidRPr="000333EA">
        <w:rPr>
          <w:rFonts w:ascii="Sakkal Majalla" w:eastAsia="Times New Roman" w:hAnsi="Sakkal Majalla" w:cs="Sakkal Majalla"/>
          <w:sz w:val="28"/>
          <w:szCs w:val="28"/>
        </w:rPr>
        <w:t>.</w:t>
      </w:r>
    </w:p>
    <w:p w14:paraId="305C675E" w14:textId="77777777" w:rsidR="00F84089" w:rsidRPr="000333EA" w:rsidRDefault="00F84089" w:rsidP="00FE3973">
      <w:pPr>
        <w:pStyle w:val="ListParagraph"/>
        <w:bidi/>
        <w:spacing w:before="100" w:beforeAutospacing="1" w:after="100" w:afterAutospacing="1" w:line="240" w:lineRule="auto"/>
        <w:jc w:val="both"/>
        <w:rPr>
          <w:rFonts w:ascii="Sakkal Majalla" w:eastAsia="Times New Roman" w:hAnsi="Sakkal Majalla" w:cs="Sakkal Majalla"/>
          <w:sz w:val="28"/>
          <w:szCs w:val="28"/>
        </w:rPr>
      </w:pPr>
    </w:p>
    <w:p w14:paraId="1A70E3A0" w14:textId="77777777" w:rsidR="000333EA" w:rsidRPr="000333EA" w:rsidRDefault="00BF77C4" w:rsidP="00FE3973">
      <w:pPr>
        <w:pStyle w:val="ListParagraph"/>
        <w:numPr>
          <w:ilvl w:val="0"/>
          <w:numId w:val="17"/>
        </w:numPr>
        <w:bidi/>
        <w:spacing w:before="100" w:beforeAutospacing="1" w:after="100" w:afterAutospacing="1" w:line="240" w:lineRule="auto"/>
        <w:jc w:val="both"/>
        <w:rPr>
          <w:rFonts w:ascii="Sakkal Majalla" w:eastAsia="Times New Roman" w:hAnsi="Sakkal Majalla" w:cs="Sakkal Majalla"/>
          <w:sz w:val="28"/>
          <w:szCs w:val="28"/>
        </w:rPr>
      </w:pPr>
      <w:r w:rsidRPr="000333EA">
        <w:rPr>
          <w:rFonts w:ascii="Sakkal Majalla" w:eastAsia="Times New Roman" w:hAnsi="Sakkal Majalla" w:cs="Sakkal Majalla"/>
          <w:b/>
          <w:bCs/>
          <w:kern w:val="0"/>
          <w:sz w:val="32"/>
          <w:szCs w:val="32"/>
          <w:rtl/>
          <w14:ligatures w14:val="none"/>
        </w:rPr>
        <w:t>المحتوى الرقمي التفاعلي</w:t>
      </w:r>
      <w:r w:rsidRPr="000333EA">
        <w:rPr>
          <w:rFonts w:ascii="Sakkal Majalla" w:eastAsia="Times New Roman" w:hAnsi="Sakkal Majalla" w:cs="Sakkal Majalla"/>
          <w:b/>
          <w:bCs/>
          <w:kern w:val="0"/>
          <w:sz w:val="32"/>
          <w:szCs w:val="32"/>
          <w14:ligatures w14:val="none"/>
        </w:rPr>
        <w:t>:</w:t>
      </w:r>
    </w:p>
    <w:p w14:paraId="3488AFD5" w14:textId="4F8E2010" w:rsidR="00BF77C4" w:rsidRDefault="00BF77C4" w:rsidP="00FE3973">
      <w:pPr>
        <w:pStyle w:val="ListParagraph"/>
        <w:bidi/>
        <w:spacing w:before="100" w:beforeAutospacing="1" w:after="100" w:afterAutospacing="1" w:line="240" w:lineRule="auto"/>
        <w:jc w:val="both"/>
        <w:rPr>
          <w:rFonts w:ascii="Sakkal Majalla" w:eastAsia="Times New Roman" w:hAnsi="Sakkal Majalla" w:cs="Sakkal Majalla"/>
          <w:sz w:val="28"/>
          <w:szCs w:val="28"/>
          <w:rtl/>
        </w:rPr>
      </w:pPr>
      <w:r w:rsidRPr="000333EA">
        <w:rPr>
          <w:rFonts w:ascii="Sakkal Majalla" w:eastAsia="Times New Roman" w:hAnsi="Sakkal Majalla" w:cs="Sakkal Majalla"/>
          <w:b/>
          <w:bCs/>
          <w:kern w:val="0"/>
          <w:sz w:val="32"/>
          <w:szCs w:val="32"/>
          <w14:ligatures w14:val="none"/>
        </w:rPr>
        <w:br/>
      </w:r>
      <w:r w:rsidRPr="000333EA">
        <w:rPr>
          <w:rFonts w:ascii="Sakkal Majalla" w:eastAsia="Times New Roman" w:hAnsi="Sakkal Majalla" w:cs="Sakkal Majalla"/>
          <w:sz w:val="28"/>
          <w:szCs w:val="28"/>
          <w:rtl/>
        </w:rPr>
        <w:t>هو المحتوى التسويقي الذي يُنشر عبر الإنترنت ويتم تصميمه بشكل يتيح للمستخدمين التفاعل معه مباشرة، مثل الفيديوهات القصيرة، الجولات الافتراضية داخل العقار، والصور التفاعلية التي توفر معلومات تفصيلية عن الوحدات السكنية</w:t>
      </w:r>
      <w:r w:rsidRPr="000333EA">
        <w:rPr>
          <w:rFonts w:ascii="Sakkal Majalla" w:eastAsia="Times New Roman" w:hAnsi="Sakkal Majalla" w:cs="Sakkal Majalla"/>
          <w:sz w:val="28"/>
          <w:szCs w:val="28"/>
        </w:rPr>
        <w:t>.</w:t>
      </w:r>
    </w:p>
    <w:p w14:paraId="7B2A834E" w14:textId="77777777" w:rsidR="00F84089" w:rsidRPr="000333EA" w:rsidRDefault="00F84089" w:rsidP="00FE3973">
      <w:pPr>
        <w:pStyle w:val="ListParagraph"/>
        <w:bidi/>
        <w:spacing w:before="100" w:beforeAutospacing="1" w:after="100" w:afterAutospacing="1" w:line="240" w:lineRule="auto"/>
        <w:jc w:val="both"/>
        <w:rPr>
          <w:rFonts w:ascii="Sakkal Majalla" w:eastAsia="Times New Roman" w:hAnsi="Sakkal Majalla" w:cs="Sakkal Majalla"/>
          <w:sz w:val="28"/>
          <w:szCs w:val="28"/>
        </w:rPr>
      </w:pPr>
    </w:p>
    <w:p w14:paraId="62BF5E33" w14:textId="77777777" w:rsidR="000333EA" w:rsidRPr="000333EA" w:rsidRDefault="00BF77C4" w:rsidP="00FE3973">
      <w:pPr>
        <w:pStyle w:val="ListParagraph"/>
        <w:numPr>
          <w:ilvl w:val="0"/>
          <w:numId w:val="17"/>
        </w:numPr>
        <w:bidi/>
        <w:spacing w:before="100" w:beforeAutospacing="1" w:after="100" w:afterAutospacing="1" w:line="240" w:lineRule="auto"/>
        <w:jc w:val="both"/>
        <w:rPr>
          <w:rFonts w:eastAsia="Times New Roman"/>
        </w:rPr>
      </w:pPr>
      <w:r w:rsidRPr="000333EA">
        <w:rPr>
          <w:rFonts w:ascii="Sakkal Majalla" w:eastAsia="Times New Roman" w:hAnsi="Sakkal Majalla" w:cs="Sakkal Majalla"/>
          <w:b/>
          <w:bCs/>
          <w:kern w:val="0"/>
          <w:sz w:val="32"/>
          <w:szCs w:val="32"/>
          <w:rtl/>
          <w14:ligatures w14:val="none"/>
        </w:rPr>
        <w:t>المنصات الرقمية</w:t>
      </w:r>
      <w:r w:rsidRPr="000333EA">
        <w:rPr>
          <w:rFonts w:ascii="Sakkal Majalla" w:eastAsia="Times New Roman" w:hAnsi="Sakkal Majalla" w:cs="Sakkal Majalla"/>
          <w:b/>
          <w:bCs/>
          <w:kern w:val="0"/>
          <w:sz w:val="32"/>
          <w:szCs w:val="32"/>
          <w14:ligatures w14:val="none"/>
        </w:rPr>
        <w:t>:</w:t>
      </w:r>
    </w:p>
    <w:p w14:paraId="7ACE409D" w14:textId="77D9347C" w:rsidR="00BF77C4" w:rsidRPr="000333EA" w:rsidRDefault="00BF77C4" w:rsidP="00FE3973">
      <w:pPr>
        <w:pStyle w:val="ListParagraph"/>
        <w:bidi/>
        <w:spacing w:before="100" w:beforeAutospacing="1" w:after="100" w:afterAutospacing="1" w:line="240" w:lineRule="auto"/>
        <w:jc w:val="both"/>
        <w:rPr>
          <w:rFonts w:eastAsia="Times New Roman"/>
        </w:rPr>
      </w:pPr>
      <w:r w:rsidRPr="000333EA">
        <w:rPr>
          <w:rFonts w:ascii="Sakkal Majalla" w:eastAsia="Times New Roman" w:hAnsi="Sakkal Majalla" w:cs="Sakkal Majalla"/>
          <w:sz w:val="28"/>
          <w:szCs w:val="28"/>
        </w:rPr>
        <w:br/>
      </w:r>
      <w:r w:rsidRPr="000333EA">
        <w:rPr>
          <w:rFonts w:ascii="Sakkal Majalla" w:eastAsia="Times New Roman" w:hAnsi="Sakkal Majalla" w:cs="Sakkal Majalla"/>
          <w:sz w:val="28"/>
          <w:szCs w:val="28"/>
          <w:rtl/>
        </w:rPr>
        <w:t>يقصد بها الوسائل الرقمية التي تنشر عليها الشركات محتواها التسويقي، ومنها منصات التواصل الاجتماعي (مثل: تويتر، سناب شات، إنستغرام)، والمواقع الإلكترونية، ومحركات البحث (مثل: جوجل</w:t>
      </w:r>
      <w:r w:rsidR="000333EA">
        <w:rPr>
          <w:rFonts w:eastAsia="Times New Roman" w:hint="cs"/>
          <w:rtl/>
        </w:rPr>
        <w:t>)</w:t>
      </w:r>
      <w:r w:rsidRPr="000333EA">
        <w:rPr>
          <w:rFonts w:eastAsia="Times New Roman"/>
        </w:rPr>
        <w:t>.</w:t>
      </w:r>
    </w:p>
    <w:p w14:paraId="18F7156B" w14:textId="77777777" w:rsidR="0073405B" w:rsidRDefault="0073405B" w:rsidP="00FE3973">
      <w:pPr>
        <w:bidi/>
        <w:spacing w:before="100" w:beforeAutospacing="1" w:after="100" w:afterAutospacing="1"/>
        <w:jc w:val="both"/>
        <w:rPr>
          <w:rFonts w:ascii="Sakkal Majalla" w:hAnsi="Sakkal Majalla" w:cs="Sakkal Majalla"/>
          <w:b/>
          <w:bCs/>
          <w:sz w:val="36"/>
          <w:szCs w:val="36"/>
          <w:rtl/>
        </w:rPr>
      </w:pPr>
    </w:p>
    <w:p w14:paraId="74B1252B" w14:textId="31AB7011" w:rsidR="00200480" w:rsidRDefault="00BF77C4" w:rsidP="00FE3973">
      <w:pPr>
        <w:bidi/>
        <w:spacing w:before="100" w:beforeAutospacing="1" w:after="100" w:afterAutospacing="1"/>
        <w:jc w:val="both"/>
        <w:rPr>
          <w:rFonts w:ascii="Sakkal Majalla" w:hAnsi="Sakkal Majalla" w:cs="Sakkal Majalla"/>
          <w:b/>
          <w:bCs/>
          <w:sz w:val="36"/>
          <w:szCs w:val="36"/>
          <w:rtl/>
        </w:rPr>
      </w:pPr>
      <w:r w:rsidRPr="00BF77C4">
        <w:rPr>
          <w:rFonts w:ascii="Sakkal Majalla" w:hAnsi="Sakkal Majalla" w:cs="Sakkal Majalla"/>
          <w:b/>
          <w:bCs/>
          <w:sz w:val="36"/>
          <w:szCs w:val="36"/>
          <w:rtl/>
        </w:rPr>
        <w:t>الإطار النظري</w:t>
      </w:r>
      <w:r w:rsidR="0016130B">
        <w:rPr>
          <w:rFonts w:ascii="Sakkal Majalla" w:hAnsi="Sakkal Majalla" w:cs="Sakkal Majalla" w:hint="cs"/>
          <w:b/>
          <w:bCs/>
          <w:sz w:val="36"/>
          <w:szCs w:val="36"/>
          <w:rtl/>
        </w:rPr>
        <w:t>:</w:t>
      </w:r>
    </w:p>
    <w:p w14:paraId="56CCED10" w14:textId="7202BABA" w:rsidR="00BF77C4" w:rsidRPr="00BF77C4" w:rsidRDefault="00BF77C4" w:rsidP="00FE3973">
      <w:pPr>
        <w:bidi/>
        <w:spacing w:before="100" w:beforeAutospacing="1" w:after="100" w:afterAutospacing="1"/>
        <w:jc w:val="both"/>
        <w:rPr>
          <w:rFonts w:ascii="Sakkal Majalla" w:hAnsi="Sakkal Majalla" w:cs="Sakkal Majalla"/>
          <w:b/>
          <w:bCs/>
          <w:sz w:val="36"/>
          <w:szCs w:val="36"/>
        </w:rPr>
      </w:pPr>
      <w:r w:rsidRPr="00BF77C4">
        <w:rPr>
          <w:rFonts w:ascii="Sakkal Majalla" w:hAnsi="Sakkal Majalla" w:cs="Sakkal Majalla"/>
          <w:b/>
          <w:bCs/>
          <w:sz w:val="32"/>
          <w:szCs w:val="32"/>
          <w:rtl/>
        </w:rPr>
        <w:t>نموذج</w:t>
      </w:r>
      <w:r w:rsidRPr="00BF77C4">
        <w:rPr>
          <w:rFonts w:ascii="Sakkal Majalla" w:hAnsi="Sakkal Majalla" w:cs="Sakkal Majalla"/>
          <w:b/>
          <w:bCs/>
          <w:sz w:val="32"/>
          <w:szCs w:val="32"/>
        </w:rPr>
        <w:t xml:space="preserve"> (AIDA)</w:t>
      </w:r>
      <w:r w:rsidR="00F84089">
        <w:rPr>
          <w:rFonts w:ascii="Sakkal Majalla" w:hAnsi="Sakkal Majalla" w:cs="Sakkal Majalla" w:hint="cs"/>
          <w:b/>
          <w:bCs/>
          <w:sz w:val="32"/>
          <w:szCs w:val="32"/>
          <w:rtl/>
        </w:rPr>
        <w:t>:</w:t>
      </w:r>
    </w:p>
    <w:p w14:paraId="0EAF6A6A" w14:textId="77777777" w:rsidR="00BF77C4" w:rsidRPr="00F84089" w:rsidRDefault="00BF77C4" w:rsidP="00FE3973">
      <w:pPr>
        <w:bidi/>
        <w:spacing w:before="100" w:beforeAutospacing="1" w:after="100" w:afterAutospacing="1"/>
        <w:jc w:val="both"/>
        <w:rPr>
          <w:rFonts w:ascii="Sakkal Majalla" w:hAnsi="Sakkal Majalla" w:cs="Sakkal Majalla"/>
          <w:sz w:val="28"/>
          <w:szCs w:val="28"/>
        </w:rPr>
      </w:pPr>
      <w:r w:rsidRPr="00F84089">
        <w:rPr>
          <w:rFonts w:ascii="Sakkal Majalla" w:hAnsi="Sakkal Majalla" w:cs="Sakkal Majalla"/>
          <w:sz w:val="28"/>
          <w:szCs w:val="28"/>
          <w:rtl/>
        </w:rPr>
        <w:t>يُعتبر نموذج</w:t>
      </w:r>
      <w:r w:rsidRPr="00F84089">
        <w:rPr>
          <w:rFonts w:ascii="Sakkal Majalla" w:hAnsi="Sakkal Majalla" w:cs="Sakkal Majalla"/>
          <w:sz w:val="28"/>
          <w:szCs w:val="28"/>
        </w:rPr>
        <w:t xml:space="preserve"> AIDA </w:t>
      </w:r>
      <w:r w:rsidRPr="00F84089">
        <w:rPr>
          <w:rFonts w:ascii="Sakkal Majalla" w:hAnsi="Sakkal Majalla" w:cs="Sakkal Majalla"/>
          <w:sz w:val="28"/>
          <w:szCs w:val="28"/>
          <w:rtl/>
        </w:rPr>
        <w:t>من أبرز النماذج المستخدمة في التسويق وتحليل سلوك المستهلك. يتكون النموذج من أربع مراحل يمر بها العميل قبل اتخاذ قرار الشراء، وهي</w:t>
      </w:r>
      <w:r w:rsidRPr="00F84089">
        <w:rPr>
          <w:rFonts w:ascii="Sakkal Majalla" w:hAnsi="Sakkal Majalla" w:cs="Sakkal Majalla"/>
          <w:sz w:val="28"/>
          <w:szCs w:val="28"/>
        </w:rPr>
        <w:t>:</w:t>
      </w:r>
    </w:p>
    <w:p w14:paraId="7A9211B0" w14:textId="77777777" w:rsidR="00BF77C4" w:rsidRPr="00BF77C4" w:rsidRDefault="00BF77C4" w:rsidP="00FE3973">
      <w:pPr>
        <w:pStyle w:val="ListParagraph"/>
        <w:numPr>
          <w:ilvl w:val="0"/>
          <w:numId w:val="18"/>
        </w:numPr>
        <w:bidi/>
        <w:spacing w:before="100" w:beforeAutospacing="1" w:after="100" w:afterAutospacing="1" w:line="240" w:lineRule="auto"/>
        <w:jc w:val="both"/>
        <w:rPr>
          <w:rFonts w:ascii="Sakkal Majalla" w:eastAsia="Times New Roman" w:hAnsi="Sakkal Majalla" w:cs="Sakkal Majalla"/>
          <w:sz w:val="28"/>
          <w:szCs w:val="28"/>
        </w:rPr>
      </w:pPr>
      <w:r w:rsidRPr="00BF77C4">
        <w:rPr>
          <w:rFonts w:ascii="Sakkal Majalla" w:eastAsia="Times New Roman" w:hAnsi="Sakkal Majalla" w:cs="Sakkal Majalla"/>
          <w:sz w:val="28"/>
          <w:szCs w:val="28"/>
          <w:rtl/>
        </w:rPr>
        <w:t>الوعي</w:t>
      </w:r>
      <w:r w:rsidRPr="00BF77C4">
        <w:rPr>
          <w:rFonts w:ascii="Sakkal Majalla" w:eastAsia="Times New Roman" w:hAnsi="Sakkal Majalla" w:cs="Sakkal Majalla"/>
          <w:sz w:val="28"/>
          <w:szCs w:val="28"/>
        </w:rPr>
        <w:t xml:space="preserve"> (Awareness): </w:t>
      </w:r>
      <w:r w:rsidRPr="00BF77C4">
        <w:rPr>
          <w:rFonts w:ascii="Sakkal Majalla" w:eastAsia="Times New Roman" w:hAnsi="Sakkal Majalla" w:cs="Sakkal Majalla"/>
          <w:sz w:val="28"/>
          <w:szCs w:val="28"/>
          <w:rtl/>
        </w:rPr>
        <w:t>حيث يتعرف العميل على المنتج أو الخدمة للمرة الأولى</w:t>
      </w:r>
      <w:r w:rsidRPr="00BF77C4">
        <w:rPr>
          <w:rFonts w:ascii="Sakkal Majalla" w:eastAsia="Times New Roman" w:hAnsi="Sakkal Majalla" w:cs="Sakkal Majalla"/>
          <w:sz w:val="28"/>
          <w:szCs w:val="28"/>
        </w:rPr>
        <w:t>.</w:t>
      </w:r>
    </w:p>
    <w:p w14:paraId="50BD7B15" w14:textId="77777777" w:rsidR="00BF77C4" w:rsidRPr="00BF77C4" w:rsidRDefault="00BF77C4" w:rsidP="00FE3973">
      <w:pPr>
        <w:pStyle w:val="ListParagraph"/>
        <w:numPr>
          <w:ilvl w:val="0"/>
          <w:numId w:val="18"/>
        </w:numPr>
        <w:bidi/>
        <w:spacing w:before="100" w:beforeAutospacing="1" w:after="100" w:afterAutospacing="1" w:line="240" w:lineRule="auto"/>
        <w:jc w:val="both"/>
        <w:rPr>
          <w:rFonts w:ascii="Sakkal Majalla" w:eastAsia="Times New Roman" w:hAnsi="Sakkal Majalla" w:cs="Sakkal Majalla"/>
          <w:sz w:val="28"/>
          <w:szCs w:val="28"/>
        </w:rPr>
      </w:pPr>
      <w:r w:rsidRPr="00BF77C4">
        <w:rPr>
          <w:rFonts w:ascii="Sakkal Majalla" w:eastAsia="Times New Roman" w:hAnsi="Sakkal Majalla" w:cs="Sakkal Majalla"/>
          <w:sz w:val="28"/>
          <w:szCs w:val="28"/>
          <w:rtl/>
        </w:rPr>
        <w:t>الاهتمام</w:t>
      </w:r>
      <w:r w:rsidRPr="00BF77C4">
        <w:rPr>
          <w:rFonts w:ascii="Sakkal Majalla" w:eastAsia="Times New Roman" w:hAnsi="Sakkal Majalla" w:cs="Sakkal Majalla"/>
          <w:sz w:val="28"/>
          <w:szCs w:val="28"/>
        </w:rPr>
        <w:t xml:space="preserve"> (Interest): </w:t>
      </w:r>
      <w:r w:rsidRPr="00BF77C4">
        <w:rPr>
          <w:rFonts w:ascii="Sakkal Majalla" w:eastAsia="Times New Roman" w:hAnsi="Sakkal Majalla" w:cs="Sakkal Majalla"/>
          <w:sz w:val="28"/>
          <w:szCs w:val="28"/>
          <w:rtl/>
        </w:rPr>
        <w:t>يبدأ العميل في البحث عن معلومات إضافية عن المنتج بعد جذب انتباهه</w:t>
      </w:r>
      <w:r w:rsidRPr="00BF77C4">
        <w:rPr>
          <w:rFonts w:ascii="Sakkal Majalla" w:eastAsia="Times New Roman" w:hAnsi="Sakkal Majalla" w:cs="Sakkal Majalla"/>
          <w:sz w:val="28"/>
          <w:szCs w:val="28"/>
        </w:rPr>
        <w:t>.</w:t>
      </w:r>
    </w:p>
    <w:p w14:paraId="1027AF12" w14:textId="77777777" w:rsidR="00BF77C4" w:rsidRPr="00BF77C4" w:rsidRDefault="00BF77C4" w:rsidP="00FE3973">
      <w:pPr>
        <w:pStyle w:val="ListParagraph"/>
        <w:numPr>
          <w:ilvl w:val="0"/>
          <w:numId w:val="18"/>
        </w:numPr>
        <w:bidi/>
        <w:spacing w:before="100" w:beforeAutospacing="1" w:after="100" w:afterAutospacing="1" w:line="240" w:lineRule="auto"/>
        <w:jc w:val="both"/>
        <w:rPr>
          <w:rFonts w:ascii="Sakkal Majalla" w:eastAsia="Times New Roman" w:hAnsi="Sakkal Majalla" w:cs="Sakkal Majalla"/>
          <w:sz w:val="28"/>
          <w:szCs w:val="28"/>
        </w:rPr>
      </w:pPr>
      <w:r w:rsidRPr="00BF77C4">
        <w:rPr>
          <w:rFonts w:ascii="Sakkal Majalla" w:eastAsia="Times New Roman" w:hAnsi="Sakkal Majalla" w:cs="Sakkal Majalla"/>
          <w:sz w:val="28"/>
          <w:szCs w:val="28"/>
          <w:rtl/>
        </w:rPr>
        <w:t>الرغبة</w:t>
      </w:r>
      <w:r w:rsidRPr="00BF77C4">
        <w:rPr>
          <w:rFonts w:ascii="Sakkal Majalla" w:eastAsia="Times New Roman" w:hAnsi="Sakkal Majalla" w:cs="Sakkal Majalla"/>
          <w:sz w:val="28"/>
          <w:szCs w:val="28"/>
        </w:rPr>
        <w:t xml:space="preserve"> (Desire): </w:t>
      </w:r>
      <w:r w:rsidRPr="00BF77C4">
        <w:rPr>
          <w:rFonts w:ascii="Sakkal Majalla" w:eastAsia="Times New Roman" w:hAnsi="Sakkal Majalla" w:cs="Sakkal Majalla"/>
          <w:sz w:val="28"/>
          <w:szCs w:val="28"/>
          <w:rtl/>
        </w:rPr>
        <w:t>تتشكل لدى العميل رغبة في الحصول على المنتج بعد الاقتناع بمزاياه</w:t>
      </w:r>
      <w:r w:rsidRPr="00BF77C4">
        <w:rPr>
          <w:rFonts w:ascii="Sakkal Majalla" w:eastAsia="Times New Roman" w:hAnsi="Sakkal Majalla" w:cs="Sakkal Majalla"/>
          <w:sz w:val="28"/>
          <w:szCs w:val="28"/>
        </w:rPr>
        <w:t>.</w:t>
      </w:r>
    </w:p>
    <w:p w14:paraId="5D74023B" w14:textId="77777777" w:rsidR="00BF77C4" w:rsidRPr="00BF77C4" w:rsidRDefault="00BF77C4" w:rsidP="00FE3973">
      <w:pPr>
        <w:pStyle w:val="ListParagraph"/>
        <w:numPr>
          <w:ilvl w:val="0"/>
          <w:numId w:val="18"/>
        </w:numPr>
        <w:bidi/>
        <w:spacing w:before="100" w:beforeAutospacing="1" w:after="100" w:afterAutospacing="1" w:line="240" w:lineRule="auto"/>
        <w:jc w:val="both"/>
        <w:rPr>
          <w:rFonts w:ascii="Sakkal Majalla" w:eastAsia="Times New Roman" w:hAnsi="Sakkal Majalla" w:cs="Sakkal Majalla"/>
          <w:sz w:val="28"/>
          <w:szCs w:val="28"/>
        </w:rPr>
      </w:pPr>
      <w:r w:rsidRPr="00BF77C4">
        <w:rPr>
          <w:rFonts w:ascii="Sakkal Majalla" w:eastAsia="Times New Roman" w:hAnsi="Sakkal Majalla" w:cs="Sakkal Majalla"/>
          <w:sz w:val="28"/>
          <w:szCs w:val="28"/>
          <w:rtl/>
        </w:rPr>
        <w:t>الفعل</w:t>
      </w:r>
      <w:r w:rsidRPr="00BF77C4">
        <w:rPr>
          <w:rFonts w:ascii="Sakkal Majalla" w:eastAsia="Times New Roman" w:hAnsi="Sakkal Majalla" w:cs="Sakkal Majalla"/>
          <w:sz w:val="28"/>
          <w:szCs w:val="28"/>
        </w:rPr>
        <w:t xml:space="preserve"> (Action): </w:t>
      </w:r>
      <w:r w:rsidRPr="00BF77C4">
        <w:rPr>
          <w:rFonts w:ascii="Sakkal Majalla" w:eastAsia="Times New Roman" w:hAnsi="Sakkal Majalla" w:cs="Sakkal Majalla"/>
          <w:sz w:val="28"/>
          <w:szCs w:val="28"/>
          <w:rtl/>
        </w:rPr>
        <w:t>وهي مرحلة اتخاذ القرار الفعلي بالشراء</w:t>
      </w:r>
      <w:r w:rsidRPr="00BF77C4">
        <w:rPr>
          <w:rFonts w:ascii="Sakkal Majalla" w:eastAsia="Times New Roman" w:hAnsi="Sakkal Majalla" w:cs="Sakkal Majalla"/>
          <w:sz w:val="28"/>
          <w:szCs w:val="28"/>
        </w:rPr>
        <w:t>.</w:t>
      </w:r>
    </w:p>
    <w:p w14:paraId="46867038" w14:textId="77777777" w:rsidR="00BF77C4" w:rsidRPr="00F84089" w:rsidRDefault="00BF77C4" w:rsidP="00FE3973">
      <w:pPr>
        <w:bidi/>
        <w:spacing w:before="100" w:beforeAutospacing="1" w:after="100" w:afterAutospacing="1"/>
        <w:jc w:val="both"/>
        <w:rPr>
          <w:rFonts w:ascii="Sakkal Majalla" w:hAnsi="Sakkal Majalla" w:cs="Sakkal Majalla"/>
          <w:sz w:val="28"/>
          <w:szCs w:val="28"/>
        </w:rPr>
      </w:pPr>
      <w:r w:rsidRPr="00F84089">
        <w:rPr>
          <w:rFonts w:ascii="Sakkal Majalla" w:hAnsi="Sakkal Majalla" w:cs="Sakkal Majalla"/>
          <w:sz w:val="28"/>
          <w:szCs w:val="28"/>
          <w:rtl/>
        </w:rPr>
        <w:t>ستستفيد هذه الدراسة من نموذج</w:t>
      </w:r>
      <w:r w:rsidRPr="00F84089">
        <w:rPr>
          <w:rFonts w:ascii="Sakkal Majalla" w:hAnsi="Sakkal Majalla" w:cs="Sakkal Majalla"/>
          <w:sz w:val="28"/>
          <w:szCs w:val="28"/>
        </w:rPr>
        <w:t xml:space="preserve"> (AIDA) </w:t>
      </w:r>
      <w:r w:rsidRPr="00F84089">
        <w:rPr>
          <w:rFonts w:ascii="Sakkal Majalla" w:hAnsi="Sakkal Majalla" w:cs="Sakkal Majalla"/>
          <w:sz w:val="28"/>
          <w:szCs w:val="28"/>
          <w:rtl/>
        </w:rPr>
        <w:t>في تحليل مدى تأثير المحتوى الرقمي وأدوات التسويق الرقمي المختلفة على كل مرحلة من هذه المراحل، لمعرفة أين يكمن التأثير الأكبر للتسويق الرقمي في قرار شراء العقار السكني</w:t>
      </w:r>
      <w:r w:rsidRPr="00F84089">
        <w:rPr>
          <w:rFonts w:ascii="Sakkal Majalla" w:hAnsi="Sakkal Majalla" w:cs="Sakkal Majalla"/>
          <w:sz w:val="28"/>
          <w:szCs w:val="28"/>
        </w:rPr>
        <w:t>.</w:t>
      </w:r>
    </w:p>
    <w:p w14:paraId="2E8BE591" w14:textId="19A7EFD5" w:rsidR="00BF77C4" w:rsidRPr="00BF77C4" w:rsidRDefault="00BF77C4" w:rsidP="00FE3973">
      <w:pPr>
        <w:bidi/>
        <w:spacing w:before="100" w:beforeAutospacing="1" w:after="100" w:afterAutospacing="1"/>
        <w:jc w:val="both"/>
        <w:rPr>
          <w:rFonts w:ascii="Sakkal Majalla" w:hAnsi="Sakkal Majalla" w:cs="Sakkal Majalla"/>
          <w:b/>
          <w:bCs/>
          <w:sz w:val="32"/>
          <w:szCs w:val="32"/>
        </w:rPr>
      </w:pPr>
      <w:r w:rsidRPr="00BF77C4">
        <w:rPr>
          <w:rFonts w:ascii="Sakkal Majalla" w:hAnsi="Sakkal Majalla" w:cs="Sakkal Majalla"/>
          <w:b/>
          <w:bCs/>
          <w:sz w:val="32"/>
          <w:szCs w:val="32"/>
          <w:rtl/>
        </w:rPr>
        <w:t xml:space="preserve">نظرية الاستخدامات </w:t>
      </w:r>
      <w:r w:rsidR="00592036" w:rsidRPr="00BF77C4">
        <w:rPr>
          <w:rFonts w:ascii="Sakkal Majalla" w:hAnsi="Sakkal Majalla" w:cs="Sakkal Majalla" w:hint="cs"/>
          <w:b/>
          <w:bCs/>
          <w:sz w:val="32"/>
          <w:szCs w:val="32"/>
          <w:rtl/>
        </w:rPr>
        <w:t>والإشباعات</w:t>
      </w:r>
      <w:r w:rsidR="00592036">
        <w:rPr>
          <w:rFonts w:ascii="Sakkal Majalla" w:hAnsi="Sakkal Majalla" w:cs="Sakkal Majalla" w:hint="cs"/>
          <w:b/>
          <w:bCs/>
          <w:sz w:val="32"/>
          <w:szCs w:val="32"/>
          <w:rtl/>
        </w:rPr>
        <w:t xml:space="preserve"> </w:t>
      </w:r>
      <w:r w:rsidR="00592036" w:rsidRPr="00BF77C4">
        <w:rPr>
          <w:rFonts w:ascii="Sakkal Majalla" w:hAnsi="Sakkal Majalla" w:cs="Sakkal Majalla"/>
          <w:b/>
          <w:bCs/>
          <w:sz w:val="32"/>
          <w:szCs w:val="32"/>
        </w:rPr>
        <w:t>(</w:t>
      </w:r>
      <w:r w:rsidRPr="00BF77C4">
        <w:rPr>
          <w:rFonts w:ascii="Sakkal Majalla" w:hAnsi="Sakkal Majalla" w:cs="Sakkal Majalla"/>
          <w:b/>
          <w:bCs/>
          <w:sz w:val="32"/>
          <w:szCs w:val="32"/>
        </w:rPr>
        <w:t>Uses and Gratifications Theory)</w:t>
      </w:r>
      <w:r w:rsidR="00200480">
        <w:rPr>
          <w:rFonts w:ascii="Sakkal Majalla" w:hAnsi="Sakkal Majalla" w:cs="Sakkal Majalla" w:hint="cs"/>
          <w:b/>
          <w:bCs/>
          <w:sz w:val="32"/>
          <w:szCs w:val="32"/>
          <w:rtl/>
        </w:rPr>
        <w:t>:</w:t>
      </w:r>
    </w:p>
    <w:p w14:paraId="47F2C19E" w14:textId="77777777" w:rsidR="00BF77C4" w:rsidRPr="00BF77C4" w:rsidRDefault="00BF77C4" w:rsidP="00FE3973">
      <w:pPr>
        <w:bidi/>
        <w:spacing w:before="100" w:beforeAutospacing="1" w:after="100" w:afterAutospacing="1"/>
        <w:jc w:val="both"/>
        <w:rPr>
          <w:rFonts w:ascii="Sakkal Majalla" w:hAnsi="Sakkal Majalla" w:cs="Sakkal Majalla"/>
          <w:sz w:val="28"/>
          <w:szCs w:val="28"/>
        </w:rPr>
      </w:pPr>
      <w:r w:rsidRPr="00BF77C4">
        <w:rPr>
          <w:rFonts w:ascii="Sakkal Majalla" w:hAnsi="Sakkal Majalla" w:cs="Sakkal Majalla"/>
          <w:sz w:val="28"/>
          <w:szCs w:val="28"/>
          <w:rtl/>
        </w:rPr>
        <w:t>تقوم هذه النظرية على فرضية أن الأفراد يستخدمون الوسائط والمنصات الرقمية لإشباع احتياجات معينة لديهم، مثل الحاجة إلى المعلومات، التفاعل، أو الترفيه</w:t>
      </w:r>
      <w:r w:rsidRPr="00BF77C4">
        <w:rPr>
          <w:rFonts w:ascii="Sakkal Majalla" w:hAnsi="Sakkal Majalla" w:cs="Sakkal Majalla"/>
          <w:sz w:val="28"/>
          <w:szCs w:val="28"/>
        </w:rPr>
        <w:t>.</w:t>
      </w:r>
      <w:r w:rsidRPr="00BF77C4">
        <w:rPr>
          <w:rFonts w:ascii="Sakkal Majalla" w:hAnsi="Sakkal Majalla" w:cs="Sakkal Majalla"/>
          <w:sz w:val="28"/>
          <w:szCs w:val="28"/>
        </w:rPr>
        <w:br/>
      </w:r>
      <w:r w:rsidRPr="00BF77C4">
        <w:rPr>
          <w:rFonts w:ascii="Sakkal Majalla" w:hAnsi="Sakkal Majalla" w:cs="Sakkal Majalla"/>
          <w:sz w:val="28"/>
          <w:szCs w:val="28"/>
          <w:rtl/>
        </w:rPr>
        <w:t>في هذه الدراسة، سيتم استخدام هذه النظرية لتفسير سبب اعتماد المستهلك السعودي على المنصات الرقمية والمحتوى التفاعلي عند البحث عن معلومات تخص العقارات السكنية، ومدى قدرة هذه الأدوات الرقمية على تلبية احتياجاته من المعلومات وبناء الثقة قبل اتخاذ قرار الشراء</w:t>
      </w:r>
      <w:r w:rsidRPr="00BF77C4">
        <w:rPr>
          <w:rFonts w:ascii="Sakkal Majalla" w:hAnsi="Sakkal Majalla" w:cs="Sakkal Majalla"/>
          <w:sz w:val="28"/>
          <w:szCs w:val="28"/>
        </w:rPr>
        <w:t>.</w:t>
      </w:r>
    </w:p>
    <w:p w14:paraId="6FD69B4B" w14:textId="77777777" w:rsidR="00BF77C4" w:rsidRDefault="00BF77C4" w:rsidP="00FE3973">
      <w:pPr>
        <w:bidi/>
        <w:spacing w:before="100" w:beforeAutospacing="1" w:after="100" w:afterAutospacing="1"/>
        <w:jc w:val="both"/>
        <w:rPr>
          <w:rFonts w:ascii="Sakkal Majalla" w:hAnsi="Sakkal Majalla" w:cs="Sakkal Majalla"/>
          <w:sz w:val="28"/>
          <w:szCs w:val="28"/>
          <w:rtl/>
        </w:rPr>
      </w:pPr>
    </w:p>
    <w:p w14:paraId="69DE7AE3" w14:textId="77777777" w:rsidR="0073405B" w:rsidRDefault="0073405B" w:rsidP="00200480">
      <w:pPr>
        <w:bidi/>
        <w:spacing w:before="100" w:beforeAutospacing="1" w:after="100" w:afterAutospacing="1"/>
        <w:rPr>
          <w:rFonts w:ascii="Sakkal Majalla" w:hAnsi="Sakkal Majalla" w:cs="Sakkal Majalla"/>
          <w:sz w:val="28"/>
          <w:szCs w:val="28"/>
          <w:rtl/>
        </w:rPr>
      </w:pPr>
    </w:p>
    <w:p w14:paraId="0BE41E0C" w14:textId="005D49F9" w:rsidR="00200480" w:rsidRPr="000333EA" w:rsidRDefault="0030711A" w:rsidP="0073405B">
      <w:pPr>
        <w:bidi/>
        <w:spacing w:before="100" w:beforeAutospacing="1" w:after="100" w:afterAutospacing="1"/>
        <w:rPr>
          <w:rFonts w:ascii="Sakkal Majalla" w:hAnsi="Sakkal Majalla" w:cs="Sakkal Majalla"/>
          <w:b/>
          <w:bCs/>
          <w:sz w:val="36"/>
          <w:szCs w:val="36"/>
        </w:rPr>
      </w:pPr>
      <w:r>
        <w:rPr>
          <w:rFonts w:ascii="Sakkal Majalla" w:hAnsi="Sakkal Majalla" w:cs="Sakkal Majalla" w:hint="cs"/>
          <w:b/>
          <w:bCs/>
          <w:sz w:val="36"/>
          <w:szCs w:val="36"/>
          <w:rtl/>
        </w:rPr>
        <w:lastRenderedPageBreak/>
        <w:t xml:space="preserve">الجدول </w:t>
      </w:r>
      <w:r w:rsidR="002544F0">
        <w:rPr>
          <w:rFonts w:ascii="Sakkal Majalla" w:hAnsi="Sakkal Majalla" w:cs="Sakkal Majalla"/>
          <w:b/>
          <w:bCs/>
          <w:sz w:val="36"/>
          <w:szCs w:val="36"/>
        </w:rPr>
        <w:t>1</w:t>
      </w:r>
      <w:r w:rsidR="00592036">
        <w:rPr>
          <w:rFonts w:ascii="Sakkal Majalla" w:hAnsi="Sakkal Majalla" w:cs="Sakkal Majalla" w:hint="cs"/>
          <w:b/>
          <w:bCs/>
          <w:sz w:val="36"/>
          <w:szCs w:val="36"/>
          <w:rtl/>
        </w:rPr>
        <w:t>:</w:t>
      </w:r>
      <w:r w:rsidR="00592036" w:rsidRPr="000333EA">
        <w:rPr>
          <w:rFonts w:ascii="Sakkal Majalla" w:hAnsi="Sakkal Majalla" w:cs="Sakkal Majalla" w:hint="cs"/>
          <w:b/>
          <w:bCs/>
          <w:sz w:val="36"/>
          <w:szCs w:val="36"/>
          <w:rtl/>
        </w:rPr>
        <w:t xml:space="preserve"> الخط</w:t>
      </w:r>
      <w:r w:rsidR="00592036" w:rsidRPr="000333EA">
        <w:rPr>
          <w:rFonts w:ascii="Sakkal Majalla" w:hAnsi="Sakkal Majalla" w:cs="Sakkal Majalla" w:hint="eastAsia"/>
          <w:b/>
          <w:bCs/>
          <w:sz w:val="36"/>
          <w:szCs w:val="36"/>
          <w:rtl/>
        </w:rPr>
        <w:t>ة</w:t>
      </w:r>
      <w:r w:rsidR="000333EA" w:rsidRPr="000333EA">
        <w:rPr>
          <w:rFonts w:ascii="Sakkal Majalla" w:hAnsi="Sakkal Majalla" w:cs="Sakkal Majalla"/>
          <w:b/>
          <w:bCs/>
          <w:sz w:val="36"/>
          <w:szCs w:val="36"/>
          <w:rtl/>
        </w:rPr>
        <w:t xml:space="preserve"> الزمنية للدراسة</w:t>
      </w:r>
    </w:p>
    <w:p w14:paraId="3C248816" w14:textId="165DF3A1" w:rsidR="000333EA" w:rsidRPr="000333EA" w:rsidRDefault="000333EA" w:rsidP="0016130B">
      <w:pPr>
        <w:bidi/>
        <w:spacing w:before="100" w:beforeAutospacing="1" w:after="100" w:afterAutospacing="1"/>
        <w:rPr>
          <w:rFonts w:ascii="Sakkal Majalla" w:hAnsi="Sakkal Majalla" w:cs="Sakkal Majalla"/>
          <w:sz w:val="28"/>
          <w:szCs w:val="28"/>
        </w:rPr>
      </w:pPr>
      <w:r w:rsidRPr="000333EA">
        <w:rPr>
          <w:rFonts w:ascii="Sakkal Majalla" w:hAnsi="Sakkal Majalla" w:cs="Sakkal Majalla"/>
          <w:sz w:val="28"/>
          <w:szCs w:val="28"/>
          <w:rtl/>
        </w:rPr>
        <w:t xml:space="preserve">تم تقسيم مراحل </w:t>
      </w:r>
      <w:r w:rsidR="0016130B" w:rsidRPr="0016130B">
        <w:rPr>
          <w:rFonts w:ascii="Sakkal Majalla" w:hAnsi="Sakkal Majalla" w:cs="Sakkal Majalla" w:hint="cs"/>
          <w:sz w:val="28"/>
          <w:szCs w:val="28"/>
          <w:rtl/>
        </w:rPr>
        <w:t>الدراسة</w:t>
      </w:r>
      <w:r w:rsidRPr="000333EA">
        <w:rPr>
          <w:rFonts w:ascii="Sakkal Majalla" w:hAnsi="Sakkal Majalla" w:cs="Sakkal Majalla"/>
          <w:sz w:val="28"/>
          <w:szCs w:val="28"/>
          <w:rtl/>
        </w:rPr>
        <w:t xml:space="preserve"> إلى عدة خطوات، مع تحديد الإطار الزمني المتوقع لكل مرحلة كما يلي</w:t>
      </w:r>
      <w:r w:rsidRPr="000333EA">
        <w:rPr>
          <w:rFonts w:ascii="Sakkal Majalla" w:hAnsi="Sakkal Majalla" w:cs="Sakkal Majalla"/>
          <w:sz w:val="28"/>
          <w:szCs w:val="28"/>
        </w:rPr>
        <w:t>:</w:t>
      </w:r>
    </w:p>
    <w:tbl>
      <w:tblPr>
        <w:tblW w:w="883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84"/>
        <w:gridCol w:w="2079"/>
        <w:gridCol w:w="4376"/>
      </w:tblGrid>
      <w:tr w:rsidR="0021731C" w:rsidRPr="000333EA" w14:paraId="7B6B2188" w14:textId="77777777" w:rsidTr="0021731C">
        <w:trPr>
          <w:tblHeader/>
          <w:tblCellSpacing w:w="15" w:type="dxa"/>
          <w:jc w:val="center"/>
        </w:trPr>
        <w:tc>
          <w:tcPr>
            <w:tcW w:w="0" w:type="auto"/>
            <w:vAlign w:val="center"/>
          </w:tcPr>
          <w:p w14:paraId="249E357B" w14:textId="5A40DE26" w:rsidR="0021731C" w:rsidRPr="00200480" w:rsidRDefault="0021731C" w:rsidP="0016130B">
            <w:pPr>
              <w:bidi/>
              <w:jc w:val="center"/>
              <w:rPr>
                <w:rFonts w:ascii="Sakkal Majalla" w:hAnsi="Sakkal Majalla" w:cs="Sakkal Majalla"/>
                <w:b/>
                <w:bCs/>
                <w:sz w:val="28"/>
                <w:szCs w:val="28"/>
                <w:rtl/>
              </w:rPr>
            </w:pPr>
            <w:r w:rsidRPr="000333EA">
              <w:rPr>
                <w:rFonts w:ascii="Sakkal Majalla" w:hAnsi="Sakkal Majalla" w:cs="Sakkal Majalla" w:hint="cs"/>
                <w:b/>
                <w:bCs/>
                <w:sz w:val="28"/>
                <w:szCs w:val="28"/>
                <w:rtl/>
              </w:rPr>
              <w:t>الفترة الزمنية المقترحة</w:t>
            </w:r>
          </w:p>
        </w:tc>
        <w:tc>
          <w:tcPr>
            <w:tcW w:w="0" w:type="auto"/>
            <w:vAlign w:val="center"/>
            <w:hideMark/>
          </w:tcPr>
          <w:p w14:paraId="7E377AB4" w14:textId="5E7D2538" w:rsidR="0021731C" w:rsidRPr="000333EA" w:rsidRDefault="0021731C" w:rsidP="0016130B">
            <w:pPr>
              <w:bidi/>
              <w:jc w:val="center"/>
              <w:rPr>
                <w:rFonts w:ascii="Sakkal Majalla" w:hAnsi="Sakkal Majalla" w:cs="Sakkal Majalla"/>
                <w:b/>
                <w:bCs/>
                <w:sz w:val="28"/>
                <w:szCs w:val="28"/>
              </w:rPr>
            </w:pPr>
            <w:r w:rsidRPr="000333EA">
              <w:rPr>
                <w:rFonts w:ascii="Sakkal Majalla" w:hAnsi="Sakkal Majalla" w:cs="Sakkal Majalla" w:hint="cs"/>
                <w:b/>
                <w:bCs/>
                <w:sz w:val="28"/>
                <w:szCs w:val="28"/>
                <w:rtl/>
              </w:rPr>
              <w:t>المدة المتوقعة (بالأسابيع</w:t>
            </w:r>
            <w:r w:rsidRPr="00200480">
              <w:rPr>
                <w:rFonts w:ascii="Sakkal Majalla" w:hAnsi="Sakkal Majalla" w:cs="Sakkal Majalla" w:hint="cs"/>
                <w:b/>
                <w:bCs/>
                <w:sz w:val="28"/>
                <w:szCs w:val="28"/>
                <w:rtl/>
              </w:rPr>
              <w:t>)</w:t>
            </w:r>
          </w:p>
        </w:tc>
        <w:tc>
          <w:tcPr>
            <w:tcW w:w="0" w:type="auto"/>
            <w:vAlign w:val="center"/>
            <w:hideMark/>
          </w:tcPr>
          <w:p w14:paraId="316B460D" w14:textId="6D247BB2" w:rsidR="0021731C" w:rsidRPr="000333EA" w:rsidRDefault="0021731C" w:rsidP="0016130B">
            <w:pPr>
              <w:bidi/>
              <w:jc w:val="center"/>
              <w:rPr>
                <w:rFonts w:ascii="Sakkal Majalla" w:hAnsi="Sakkal Majalla" w:cs="Sakkal Majalla"/>
                <w:b/>
                <w:bCs/>
                <w:sz w:val="28"/>
                <w:szCs w:val="28"/>
              </w:rPr>
            </w:pPr>
            <w:r w:rsidRPr="000333EA">
              <w:rPr>
                <w:rFonts w:ascii="Sakkal Majalla" w:hAnsi="Sakkal Majalla" w:cs="Sakkal Majalla" w:hint="cs"/>
                <w:b/>
                <w:bCs/>
                <w:sz w:val="28"/>
                <w:szCs w:val="28"/>
                <w:rtl/>
              </w:rPr>
              <w:t>المرحلة</w:t>
            </w:r>
          </w:p>
        </w:tc>
      </w:tr>
      <w:tr w:rsidR="0021731C" w:rsidRPr="000333EA" w14:paraId="7B961103" w14:textId="77777777" w:rsidTr="0021731C">
        <w:trPr>
          <w:tblCellSpacing w:w="15" w:type="dxa"/>
          <w:jc w:val="center"/>
        </w:trPr>
        <w:tc>
          <w:tcPr>
            <w:tcW w:w="0" w:type="auto"/>
            <w:vAlign w:val="center"/>
          </w:tcPr>
          <w:p w14:paraId="305344B3" w14:textId="05972B94" w:rsidR="0021731C" w:rsidRPr="00200480" w:rsidRDefault="0021731C" w:rsidP="0021731C">
            <w:pPr>
              <w:bidi/>
              <w:jc w:val="center"/>
              <w:rPr>
                <w:rFonts w:ascii="Sakkal Majalla" w:hAnsi="Sakkal Majalla" w:cs="Sakkal Majalla"/>
                <w:sz w:val="28"/>
                <w:szCs w:val="28"/>
                <w:rtl/>
              </w:rPr>
            </w:pPr>
            <w:r w:rsidRPr="000333EA">
              <w:rPr>
                <w:rFonts w:ascii="Sakkal Majalla" w:hAnsi="Sakkal Majalla" w:cs="Sakkal Majalla" w:hint="cs"/>
                <w:sz w:val="28"/>
                <w:szCs w:val="28"/>
                <w:rtl/>
              </w:rPr>
              <w:t>من الأسبوع 1 إلى الأسبوع 3</w:t>
            </w:r>
          </w:p>
        </w:tc>
        <w:tc>
          <w:tcPr>
            <w:tcW w:w="0" w:type="auto"/>
            <w:vAlign w:val="center"/>
            <w:hideMark/>
          </w:tcPr>
          <w:p w14:paraId="08D3B075" w14:textId="77777777" w:rsidR="0021731C" w:rsidRPr="000333EA" w:rsidRDefault="0021731C" w:rsidP="0021731C">
            <w:pPr>
              <w:bidi/>
              <w:jc w:val="center"/>
              <w:rPr>
                <w:rFonts w:ascii="Sakkal Majalla" w:hAnsi="Sakkal Majalla" w:cs="Sakkal Majalla"/>
                <w:sz w:val="28"/>
                <w:szCs w:val="28"/>
              </w:rPr>
            </w:pPr>
            <w:r w:rsidRPr="000333EA">
              <w:rPr>
                <w:rFonts w:ascii="Sakkal Majalla" w:hAnsi="Sakkal Majalla" w:cs="Sakkal Majalla" w:hint="cs"/>
                <w:sz w:val="28"/>
                <w:szCs w:val="28"/>
              </w:rPr>
              <w:t xml:space="preserve">3 </w:t>
            </w:r>
            <w:r w:rsidRPr="000333EA">
              <w:rPr>
                <w:rFonts w:ascii="Sakkal Majalla" w:hAnsi="Sakkal Majalla" w:cs="Sakkal Majalla" w:hint="cs"/>
                <w:sz w:val="28"/>
                <w:szCs w:val="28"/>
                <w:rtl/>
              </w:rPr>
              <w:t>أسابيع</w:t>
            </w:r>
          </w:p>
        </w:tc>
        <w:tc>
          <w:tcPr>
            <w:tcW w:w="0" w:type="auto"/>
            <w:vAlign w:val="center"/>
            <w:hideMark/>
          </w:tcPr>
          <w:p w14:paraId="3C253CB0" w14:textId="6781765B" w:rsidR="0021731C" w:rsidRPr="000333EA" w:rsidRDefault="0021731C" w:rsidP="0021731C">
            <w:pPr>
              <w:bidi/>
              <w:jc w:val="center"/>
              <w:rPr>
                <w:rFonts w:ascii="Sakkal Majalla" w:hAnsi="Sakkal Majalla" w:cs="Sakkal Majalla"/>
                <w:sz w:val="28"/>
                <w:szCs w:val="28"/>
              </w:rPr>
            </w:pPr>
            <w:r w:rsidRPr="000333EA">
              <w:rPr>
                <w:rFonts w:ascii="Sakkal Majalla" w:hAnsi="Sakkal Majalla" w:cs="Sakkal Majalla" w:hint="cs"/>
                <w:sz w:val="28"/>
                <w:szCs w:val="28"/>
                <w:rtl/>
              </w:rPr>
              <w:t>مراجعة الأدبيات وإعداد خطة البحث</w:t>
            </w:r>
          </w:p>
        </w:tc>
      </w:tr>
      <w:tr w:rsidR="0021731C" w:rsidRPr="000333EA" w14:paraId="08C048AA" w14:textId="77777777" w:rsidTr="0021731C">
        <w:trPr>
          <w:tblCellSpacing w:w="15" w:type="dxa"/>
          <w:jc w:val="center"/>
        </w:trPr>
        <w:tc>
          <w:tcPr>
            <w:tcW w:w="0" w:type="auto"/>
            <w:vAlign w:val="center"/>
          </w:tcPr>
          <w:p w14:paraId="02F3337B" w14:textId="136F8317" w:rsidR="0021731C" w:rsidRPr="00200480" w:rsidRDefault="0021731C" w:rsidP="0021731C">
            <w:pPr>
              <w:bidi/>
              <w:jc w:val="center"/>
              <w:rPr>
                <w:rFonts w:ascii="Sakkal Majalla" w:hAnsi="Sakkal Majalla" w:cs="Sakkal Majalla"/>
                <w:sz w:val="28"/>
                <w:szCs w:val="28"/>
                <w:rtl/>
              </w:rPr>
            </w:pPr>
            <w:r w:rsidRPr="000333EA">
              <w:rPr>
                <w:rFonts w:ascii="Sakkal Majalla" w:hAnsi="Sakkal Majalla" w:cs="Sakkal Majalla" w:hint="cs"/>
                <w:sz w:val="28"/>
                <w:szCs w:val="28"/>
                <w:rtl/>
              </w:rPr>
              <w:t>من الأسبوع 4 إلى الأسبوع 5</w:t>
            </w:r>
          </w:p>
        </w:tc>
        <w:tc>
          <w:tcPr>
            <w:tcW w:w="0" w:type="auto"/>
            <w:vAlign w:val="center"/>
            <w:hideMark/>
          </w:tcPr>
          <w:p w14:paraId="709E0CB7" w14:textId="77777777" w:rsidR="0021731C" w:rsidRPr="000333EA" w:rsidRDefault="0021731C" w:rsidP="0021731C">
            <w:pPr>
              <w:bidi/>
              <w:jc w:val="center"/>
              <w:rPr>
                <w:rFonts w:ascii="Sakkal Majalla" w:hAnsi="Sakkal Majalla" w:cs="Sakkal Majalla"/>
                <w:sz w:val="28"/>
                <w:szCs w:val="28"/>
              </w:rPr>
            </w:pPr>
            <w:r w:rsidRPr="000333EA">
              <w:rPr>
                <w:rFonts w:ascii="Sakkal Majalla" w:hAnsi="Sakkal Majalla" w:cs="Sakkal Majalla" w:hint="cs"/>
                <w:sz w:val="28"/>
                <w:szCs w:val="28"/>
                <w:rtl/>
              </w:rPr>
              <w:t>أسبوعان</w:t>
            </w:r>
          </w:p>
        </w:tc>
        <w:tc>
          <w:tcPr>
            <w:tcW w:w="0" w:type="auto"/>
            <w:vAlign w:val="center"/>
            <w:hideMark/>
          </w:tcPr>
          <w:p w14:paraId="7A5ACEE6" w14:textId="4B473094" w:rsidR="0021731C" w:rsidRPr="000333EA" w:rsidRDefault="0021731C" w:rsidP="0021731C">
            <w:pPr>
              <w:bidi/>
              <w:jc w:val="center"/>
              <w:rPr>
                <w:rFonts w:ascii="Sakkal Majalla" w:hAnsi="Sakkal Majalla" w:cs="Sakkal Majalla"/>
                <w:sz w:val="28"/>
                <w:szCs w:val="28"/>
              </w:rPr>
            </w:pPr>
            <w:r w:rsidRPr="000333EA">
              <w:rPr>
                <w:rFonts w:ascii="Sakkal Majalla" w:hAnsi="Sakkal Majalla" w:cs="Sakkal Majalla" w:hint="cs"/>
                <w:sz w:val="28"/>
                <w:szCs w:val="28"/>
                <w:rtl/>
              </w:rPr>
              <w:t>تصميم وتحكيم أداة الدراسة (الاستبانة</w:t>
            </w:r>
            <w:r w:rsidRPr="00200480">
              <w:rPr>
                <w:rFonts w:ascii="Sakkal Majalla" w:hAnsi="Sakkal Majalla" w:cs="Sakkal Majalla" w:hint="cs"/>
                <w:sz w:val="28"/>
                <w:szCs w:val="28"/>
                <w:rtl/>
              </w:rPr>
              <w:t>)</w:t>
            </w:r>
          </w:p>
        </w:tc>
      </w:tr>
      <w:tr w:rsidR="0021731C" w:rsidRPr="000333EA" w14:paraId="2E6FF331" w14:textId="77777777" w:rsidTr="0021731C">
        <w:trPr>
          <w:tblCellSpacing w:w="15" w:type="dxa"/>
          <w:jc w:val="center"/>
        </w:trPr>
        <w:tc>
          <w:tcPr>
            <w:tcW w:w="0" w:type="auto"/>
            <w:vAlign w:val="center"/>
          </w:tcPr>
          <w:p w14:paraId="7CE07465" w14:textId="3804D748" w:rsidR="0021731C" w:rsidRPr="00200480" w:rsidRDefault="0021731C" w:rsidP="0021731C">
            <w:pPr>
              <w:bidi/>
              <w:jc w:val="center"/>
              <w:rPr>
                <w:rFonts w:ascii="Sakkal Majalla" w:hAnsi="Sakkal Majalla" w:cs="Sakkal Majalla"/>
                <w:sz w:val="28"/>
                <w:szCs w:val="28"/>
                <w:rtl/>
              </w:rPr>
            </w:pPr>
            <w:r w:rsidRPr="000333EA">
              <w:rPr>
                <w:rFonts w:ascii="Sakkal Majalla" w:hAnsi="Sakkal Majalla" w:cs="Sakkal Majalla" w:hint="cs"/>
                <w:sz w:val="28"/>
                <w:szCs w:val="28"/>
                <w:rtl/>
              </w:rPr>
              <w:t>من الأسبوع 6 إلى الأسبوع 8</w:t>
            </w:r>
          </w:p>
        </w:tc>
        <w:tc>
          <w:tcPr>
            <w:tcW w:w="0" w:type="auto"/>
            <w:vAlign w:val="center"/>
            <w:hideMark/>
          </w:tcPr>
          <w:p w14:paraId="31469380" w14:textId="77777777" w:rsidR="0021731C" w:rsidRPr="000333EA" w:rsidRDefault="0021731C" w:rsidP="0021731C">
            <w:pPr>
              <w:bidi/>
              <w:jc w:val="center"/>
              <w:rPr>
                <w:rFonts w:ascii="Sakkal Majalla" w:hAnsi="Sakkal Majalla" w:cs="Sakkal Majalla"/>
                <w:sz w:val="28"/>
                <w:szCs w:val="28"/>
              </w:rPr>
            </w:pPr>
            <w:r w:rsidRPr="000333EA">
              <w:rPr>
                <w:rFonts w:ascii="Sakkal Majalla" w:hAnsi="Sakkal Majalla" w:cs="Sakkal Majalla" w:hint="cs"/>
                <w:sz w:val="28"/>
                <w:szCs w:val="28"/>
              </w:rPr>
              <w:t xml:space="preserve">3 </w:t>
            </w:r>
            <w:r w:rsidRPr="000333EA">
              <w:rPr>
                <w:rFonts w:ascii="Sakkal Majalla" w:hAnsi="Sakkal Majalla" w:cs="Sakkal Majalla" w:hint="cs"/>
                <w:sz w:val="28"/>
                <w:szCs w:val="28"/>
                <w:rtl/>
              </w:rPr>
              <w:t>أسابيع</w:t>
            </w:r>
          </w:p>
        </w:tc>
        <w:tc>
          <w:tcPr>
            <w:tcW w:w="0" w:type="auto"/>
            <w:vAlign w:val="center"/>
            <w:hideMark/>
          </w:tcPr>
          <w:p w14:paraId="7B956C7D" w14:textId="23CEF764" w:rsidR="0021731C" w:rsidRPr="000333EA" w:rsidRDefault="0021731C" w:rsidP="0021731C">
            <w:pPr>
              <w:bidi/>
              <w:jc w:val="center"/>
              <w:rPr>
                <w:rFonts w:ascii="Sakkal Majalla" w:hAnsi="Sakkal Majalla" w:cs="Sakkal Majalla"/>
                <w:sz w:val="28"/>
                <w:szCs w:val="28"/>
              </w:rPr>
            </w:pPr>
            <w:r w:rsidRPr="000333EA">
              <w:rPr>
                <w:rFonts w:ascii="Sakkal Majalla" w:hAnsi="Sakkal Majalla" w:cs="Sakkal Majalla" w:hint="cs"/>
                <w:sz w:val="28"/>
                <w:szCs w:val="28"/>
                <w:rtl/>
              </w:rPr>
              <w:t>تطبيق الدراسة الميدانية (توزيع الاستبانة وجمع البيانات</w:t>
            </w:r>
            <w:r w:rsidRPr="00200480">
              <w:rPr>
                <w:rFonts w:ascii="Sakkal Majalla" w:hAnsi="Sakkal Majalla" w:cs="Sakkal Majalla" w:hint="cs"/>
                <w:sz w:val="28"/>
                <w:szCs w:val="28"/>
                <w:rtl/>
              </w:rPr>
              <w:t>)</w:t>
            </w:r>
          </w:p>
        </w:tc>
      </w:tr>
      <w:tr w:rsidR="0021731C" w:rsidRPr="000333EA" w14:paraId="096BFE1B" w14:textId="77777777" w:rsidTr="0021731C">
        <w:trPr>
          <w:tblCellSpacing w:w="15" w:type="dxa"/>
          <w:jc w:val="center"/>
        </w:trPr>
        <w:tc>
          <w:tcPr>
            <w:tcW w:w="0" w:type="auto"/>
            <w:vAlign w:val="center"/>
          </w:tcPr>
          <w:p w14:paraId="708BE2C4" w14:textId="2CC3BB66" w:rsidR="0021731C" w:rsidRPr="00200480" w:rsidRDefault="0021731C" w:rsidP="0021731C">
            <w:pPr>
              <w:bidi/>
              <w:jc w:val="center"/>
              <w:rPr>
                <w:rFonts w:ascii="Sakkal Majalla" w:hAnsi="Sakkal Majalla" w:cs="Sakkal Majalla"/>
                <w:sz w:val="28"/>
                <w:szCs w:val="28"/>
                <w:rtl/>
              </w:rPr>
            </w:pPr>
            <w:r w:rsidRPr="000333EA">
              <w:rPr>
                <w:rFonts w:ascii="Sakkal Majalla" w:hAnsi="Sakkal Majalla" w:cs="Sakkal Majalla" w:hint="cs"/>
                <w:sz w:val="28"/>
                <w:szCs w:val="28"/>
                <w:rtl/>
              </w:rPr>
              <w:t>من الأسبوع 9 إلى الأسبوع 11</w:t>
            </w:r>
          </w:p>
        </w:tc>
        <w:tc>
          <w:tcPr>
            <w:tcW w:w="0" w:type="auto"/>
            <w:vAlign w:val="center"/>
            <w:hideMark/>
          </w:tcPr>
          <w:p w14:paraId="5A757898" w14:textId="77777777" w:rsidR="0021731C" w:rsidRPr="000333EA" w:rsidRDefault="0021731C" w:rsidP="0021731C">
            <w:pPr>
              <w:bidi/>
              <w:jc w:val="center"/>
              <w:rPr>
                <w:rFonts w:ascii="Sakkal Majalla" w:hAnsi="Sakkal Majalla" w:cs="Sakkal Majalla"/>
                <w:sz w:val="28"/>
                <w:szCs w:val="28"/>
              </w:rPr>
            </w:pPr>
            <w:r w:rsidRPr="000333EA">
              <w:rPr>
                <w:rFonts w:ascii="Sakkal Majalla" w:hAnsi="Sakkal Majalla" w:cs="Sakkal Majalla" w:hint="cs"/>
                <w:sz w:val="28"/>
                <w:szCs w:val="28"/>
              </w:rPr>
              <w:t xml:space="preserve">3 </w:t>
            </w:r>
            <w:r w:rsidRPr="000333EA">
              <w:rPr>
                <w:rFonts w:ascii="Sakkal Majalla" w:hAnsi="Sakkal Majalla" w:cs="Sakkal Majalla" w:hint="cs"/>
                <w:sz w:val="28"/>
                <w:szCs w:val="28"/>
                <w:rtl/>
              </w:rPr>
              <w:t>أسابيع</w:t>
            </w:r>
          </w:p>
        </w:tc>
        <w:tc>
          <w:tcPr>
            <w:tcW w:w="0" w:type="auto"/>
            <w:vAlign w:val="center"/>
            <w:hideMark/>
          </w:tcPr>
          <w:p w14:paraId="67A03DB4" w14:textId="7C1E0096" w:rsidR="0021731C" w:rsidRPr="000333EA" w:rsidRDefault="0021731C" w:rsidP="0021731C">
            <w:pPr>
              <w:bidi/>
              <w:jc w:val="center"/>
              <w:rPr>
                <w:rFonts w:ascii="Sakkal Majalla" w:hAnsi="Sakkal Majalla" w:cs="Sakkal Majalla"/>
                <w:sz w:val="28"/>
                <w:szCs w:val="28"/>
              </w:rPr>
            </w:pPr>
            <w:r w:rsidRPr="000333EA">
              <w:rPr>
                <w:rFonts w:ascii="Sakkal Majalla" w:hAnsi="Sakkal Majalla" w:cs="Sakkal Majalla" w:hint="cs"/>
                <w:sz w:val="28"/>
                <w:szCs w:val="28"/>
                <w:rtl/>
              </w:rPr>
              <w:t>تحليل البيانات باستخدام</w:t>
            </w:r>
            <w:r w:rsidRPr="00200480">
              <w:rPr>
                <w:rFonts w:ascii="Sakkal Majalla" w:hAnsi="Sakkal Majalla" w:cs="Sakkal Majalla" w:hint="cs"/>
                <w:sz w:val="28"/>
                <w:szCs w:val="28"/>
                <w:rtl/>
              </w:rPr>
              <w:t xml:space="preserve"> </w:t>
            </w:r>
            <w:r w:rsidRPr="000333EA">
              <w:rPr>
                <w:rFonts w:ascii="Sakkal Majalla" w:hAnsi="Sakkal Majalla" w:cs="Sakkal Majalla" w:hint="cs"/>
                <w:sz w:val="28"/>
                <w:szCs w:val="28"/>
              </w:rPr>
              <w:t xml:space="preserve"> SPSS</w:t>
            </w:r>
          </w:p>
        </w:tc>
      </w:tr>
      <w:tr w:rsidR="0021731C" w:rsidRPr="000333EA" w14:paraId="168E0018" w14:textId="77777777" w:rsidTr="0021731C">
        <w:trPr>
          <w:tblCellSpacing w:w="15" w:type="dxa"/>
          <w:jc w:val="center"/>
        </w:trPr>
        <w:tc>
          <w:tcPr>
            <w:tcW w:w="0" w:type="auto"/>
            <w:vAlign w:val="center"/>
          </w:tcPr>
          <w:p w14:paraId="0124AC54" w14:textId="6BF91484" w:rsidR="0021731C" w:rsidRPr="00200480" w:rsidRDefault="0021731C" w:rsidP="0021731C">
            <w:pPr>
              <w:bidi/>
              <w:jc w:val="center"/>
              <w:rPr>
                <w:rFonts w:ascii="Sakkal Majalla" w:hAnsi="Sakkal Majalla" w:cs="Sakkal Majalla"/>
                <w:sz w:val="28"/>
                <w:szCs w:val="28"/>
                <w:rtl/>
              </w:rPr>
            </w:pPr>
            <w:r w:rsidRPr="000333EA">
              <w:rPr>
                <w:rFonts w:ascii="Sakkal Majalla" w:hAnsi="Sakkal Majalla" w:cs="Sakkal Majalla" w:hint="cs"/>
                <w:sz w:val="28"/>
                <w:szCs w:val="28"/>
                <w:rtl/>
              </w:rPr>
              <w:t>من الأسبوع 12 إلى الأسبوع 14</w:t>
            </w:r>
          </w:p>
        </w:tc>
        <w:tc>
          <w:tcPr>
            <w:tcW w:w="0" w:type="auto"/>
            <w:vAlign w:val="center"/>
            <w:hideMark/>
          </w:tcPr>
          <w:p w14:paraId="10BA7D78" w14:textId="77777777" w:rsidR="0021731C" w:rsidRPr="000333EA" w:rsidRDefault="0021731C" w:rsidP="0021731C">
            <w:pPr>
              <w:bidi/>
              <w:jc w:val="center"/>
              <w:rPr>
                <w:rFonts w:ascii="Sakkal Majalla" w:hAnsi="Sakkal Majalla" w:cs="Sakkal Majalla"/>
                <w:sz w:val="28"/>
                <w:szCs w:val="28"/>
              </w:rPr>
            </w:pPr>
            <w:r w:rsidRPr="000333EA">
              <w:rPr>
                <w:rFonts w:ascii="Sakkal Majalla" w:hAnsi="Sakkal Majalla" w:cs="Sakkal Majalla" w:hint="cs"/>
                <w:sz w:val="28"/>
                <w:szCs w:val="28"/>
              </w:rPr>
              <w:t xml:space="preserve">3 </w:t>
            </w:r>
            <w:r w:rsidRPr="000333EA">
              <w:rPr>
                <w:rFonts w:ascii="Sakkal Majalla" w:hAnsi="Sakkal Majalla" w:cs="Sakkal Majalla" w:hint="cs"/>
                <w:sz w:val="28"/>
                <w:szCs w:val="28"/>
                <w:rtl/>
              </w:rPr>
              <w:t>أسابيع</w:t>
            </w:r>
          </w:p>
        </w:tc>
        <w:tc>
          <w:tcPr>
            <w:tcW w:w="0" w:type="auto"/>
            <w:vAlign w:val="center"/>
            <w:hideMark/>
          </w:tcPr>
          <w:p w14:paraId="5D6C15D2" w14:textId="1E79A9D3" w:rsidR="0021731C" w:rsidRPr="000333EA" w:rsidRDefault="0021731C" w:rsidP="0021731C">
            <w:pPr>
              <w:bidi/>
              <w:jc w:val="center"/>
              <w:rPr>
                <w:rFonts w:ascii="Sakkal Majalla" w:hAnsi="Sakkal Majalla" w:cs="Sakkal Majalla"/>
                <w:sz w:val="28"/>
                <w:szCs w:val="28"/>
              </w:rPr>
            </w:pPr>
            <w:r w:rsidRPr="000333EA">
              <w:rPr>
                <w:rFonts w:ascii="Sakkal Majalla" w:hAnsi="Sakkal Majalla" w:cs="Sakkal Majalla" w:hint="cs"/>
                <w:sz w:val="28"/>
                <w:szCs w:val="28"/>
                <w:rtl/>
              </w:rPr>
              <w:t>مناقشة النتائج وكتابة التوصيات</w:t>
            </w:r>
          </w:p>
        </w:tc>
      </w:tr>
      <w:tr w:rsidR="0021731C" w:rsidRPr="000333EA" w14:paraId="2E5B9E7A" w14:textId="77777777" w:rsidTr="0021731C">
        <w:trPr>
          <w:tblCellSpacing w:w="15" w:type="dxa"/>
          <w:jc w:val="center"/>
        </w:trPr>
        <w:tc>
          <w:tcPr>
            <w:tcW w:w="0" w:type="auto"/>
            <w:vAlign w:val="center"/>
          </w:tcPr>
          <w:p w14:paraId="00F11399" w14:textId="4D94EB56" w:rsidR="0021731C" w:rsidRPr="00200480" w:rsidRDefault="0021731C" w:rsidP="0021731C">
            <w:pPr>
              <w:bidi/>
              <w:jc w:val="center"/>
              <w:rPr>
                <w:rFonts w:ascii="Sakkal Majalla" w:hAnsi="Sakkal Majalla" w:cs="Sakkal Majalla"/>
                <w:sz w:val="28"/>
                <w:szCs w:val="28"/>
                <w:rtl/>
              </w:rPr>
            </w:pPr>
            <w:r w:rsidRPr="000333EA">
              <w:rPr>
                <w:rFonts w:ascii="Sakkal Majalla" w:hAnsi="Sakkal Majalla" w:cs="Sakkal Majalla" w:hint="cs"/>
                <w:sz w:val="28"/>
                <w:szCs w:val="28"/>
                <w:rtl/>
              </w:rPr>
              <w:t>من الأسبوع 15 إلى الأسبوع 16</w:t>
            </w:r>
          </w:p>
        </w:tc>
        <w:tc>
          <w:tcPr>
            <w:tcW w:w="0" w:type="auto"/>
            <w:vAlign w:val="center"/>
            <w:hideMark/>
          </w:tcPr>
          <w:p w14:paraId="67FC5DDE" w14:textId="77777777" w:rsidR="0021731C" w:rsidRPr="000333EA" w:rsidRDefault="0021731C" w:rsidP="0021731C">
            <w:pPr>
              <w:bidi/>
              <w:jc w:val="center"/>
              <w:rPr>
                <w:rFonts w:ascii="Sakkal Majalla" w:hAnsi="Sakkal Majalla" w:cs="Sakkal Majalla"/>
                <w:sz w:val="28"/>
                <w:szCs w:val="28"/>
              </w:rPr>
            </w:pPr>
            <w:r w:rsidRPr="000333EA">
              <w:rPr>
                <w:rFonts w:ascii="Sakkal Majalla" w:hAnsi="Sakkal Majalla" w:cs="Sakkal Majalla" w:hint="cs"/>
                <w:sz w:val="28"/>
                <w:szCs w:val="28"/>
                <w:rtl/>
              </w:rPr>
              <w:t>أسبوعان</w:t>
            </w:r>
          </w:p>
        </w:tc>
        <w:tc>
          <w:tcPr>
            <w:tcW w:w="0" w:type="auto"/>
            <w:vAlign w:val="center"/>
            <w:hideMark/>
          </w:tcPr>
          <w:p w14:paraId="57A9F652" w14:textId="6806579A" w:rsidR="0021731C" w:rsidRPr="000333EA" w:rsidRDefault="0021731C" w:rsidP="0021731C">
            <w:pPr>
              <w:bidi/>
              <w:jc w:val="center"/>
              <w:rPr>
                <w:rFonts w:ascii="Sakkal Majalla" w:hAnsi="Sakkal Majalla" w:cs="Sakkal Majalla"/>
                <w:sz w:val="28"/>
                <w:szCs w:val="28"/>
              </w:rPr>
            </w:pPr>
            <w:r w:rsidRPr="000333EA">
              <w:rPr>
                <w:rFonts w:ascii="Sakkal Majalla" w:hAnsi="Sakkal Majalla" w:cs="Sakkal Majalla" w:hint="cs"/>
                <w:sz w:val="28"/>
                <w:szCs w:val="28"/>
                <w:rtl/>
              </w:rPr>
              <w:t>المراجعة النهائية وإعداد النسخة النهائية للرسالة</w:t>
            </w:r>
          </w:p>
        </w:tc>
      </w:tr>
    </w:tbl>
    <w:p w14:paraId="6CFE2FB7" w14:textId="77777777" w:rsidR="00592036" w:rsidRDefault="00592036" w:rsidP="00B66FD3">
      <w:pPr>
        <w:bidi/>
        <w:spacing w:before="100" w:beforeAutospacing="1" w:after="100" w:afterAutospacing="1"/>
        <w:rPr>
          <w:rFonts w:ascii="Sakkal Majalla" w:hAnsi="Sakkal Majalla" w:cs="Sakkal Majalla"/>
          <w:b/>
          <w:bCs/>
          <w:sz w:val="36"/>
          <w:szCs w:val="36"/>
          <w:rtl/>
        </w:rPr>
      </w:pPr>
    </w:p>
    <w:p w14:paraId="5E0E064C" w14:textId="6EC74064" w:rsidR="00B819FF" w:rsidRPr="000333EA" w:rsidRDefault="00B819FF" w:rsidP="00592036">
      <w:pPr>
        <w:bidi/>
        <w:spacing w:before="100" w:beforeAutospacing="1" w:after="100" w:afterAutospacing="1"/>
        <w:rPr>
          <w:rFonts w:ascii="Sakkal Majalla" w:hAnsi="Sakkal Majalla" w:cs="Sakkal Majalla"/>
          <w:b/>
          <w:bCs/>
          <w:sz w:val="36"/>
          <w:szCs w:val="36"/>
        </w:rPr>
      </w:pPr>
      <w:r>
        <w:rPr>
          <w:rFonts w:ascii="Sakkal Majalla" w:hAnsi="Sakkal Majalla" w:cs="Sakkal Majalla" w:hint="cs"/>
          <w:b/>
          <w:bCs/>
          <w:sz w:val="36"/>
          <w:szCs w:val="36"/>
          <w:rtl/>
        </w:rPr>
        <w:t>نتائج الدراسة:</w:t>
      </w:r>
    </w:p>
    <w:p w14:paraId="2BDF0808" w14:textId="77777777" w:rsidR="00B819FF" w:rsidRDefault="00B819FF" w:rsidP="00223065">
      <w:pPr>
        <w:pStyle w:val="NormalWeb"/>
        <w:bidi/>
        <w:jc w:val="both"/>
      </w:pPr>
      <w:r>
        <w:rPr>
          <w:rtl/>
        </w:rPr>
        <w:t>يهدف هذا الفصل إلى عرض وتحليل نتائج الدراسة الميدانية التي أُجريت لقياس أثر التسويق الرقمي على قرار شراء العقار السكني في المملكة العربية السعودية. وقد استندت النتائج إلى البيانات التي تم جمعها من خلال أداة الاستبيان الإلكتروني، والتي استهدفت عينة من العملاء والمستثمرين المهتمين بالسوق العقاري</w:t>
      </w:r>
      <w:r>
        <w:t>.</w:t>
      </w:r>
    </w:p>
    <w:p w14:paraId="2643DE0B" w14:textId="77777777" w:rsidR="00B819FF" w:rsidRDefault="00B819FF" w:rsidP="00223065">
      <w:pPr>
        <w:pStyle w:val="NormalWeb"/>
        <w:bidi/>
        <w:jc w:val="both"/>
      </w:pPr>
      <w:r>
        <w:rPr>
          <w:rtl/>
        </w:rPr>
        <w:t>يتناول هذا الفصل عرضًا وصفيًا لخصائص العينة الديموغرافية من حيث الجنس، الفئة العمرية، المستوى التعليمي، ومستوى الدخل، بالإضافة إلى عرض وتحليل استجاباتهم لمقياس الدراسة المكوّن من مجموعة من العبارات التي تقيس أبعاد التسويق الرقمي وعلاقته بمراحل القرار الشرائي</w:t>
      </w:r>
      <w:r>
        <w:t>.</w:t>
      </w:r>
    </w:p>
    <w:p w14:paraId="14AA1C3F" w14:textId="35EA6EC2" w:rsidR="00B819FF" w:rsidRDefault="00B819FF" w:rsidP="00223065">
      <w:pPr>
        <w:pStyle w:val="NormalWeb"/>
        <w:bidi/>
        <w:jc w:val="both"/>
        <w:rPr>
          <w:rtl/>
        </w:rPr>
      </w:pPr>
      <w:r>
        <w:rPr>
          <w:rtl/>
        </w:rPr>
        <w:t xml:space="preserve">كما يتضمن الفصل تحليلًا إحصائيًا لفرضيات الدراسة باستخدام الاختبارات الإحصائية المناسبة (مثل اختبار </w:t>
      </w:r>
      <w:r>
        <w:rPr>
          <w:rStyle w:val="Strong"/>
          <w:rFonts w:eastAsiaTheme="majorEastAsia"/>
        </w:rPr>
        <w:t>T</w:t>
      </w:r>
      <w:r>
        <w:t xml:space="preserve"> </w:t>
      </w:r>
      <w:r>
        <w:rPr>
          <w:rtl/>
        </w:rPr>
        <w:t xml:space="preserve">واختبار تحليل التباين </w:t>
      </w:r>
      <w:r>
        <w:rPr>
          <w:rStyle w:val="Strong"/>
          <w:rFonts w:eastAsiaTheme="majorEastAsia"/>
        </w:rPr>
        <w:t>ANOVA</w:t>
      </w:r>
      <w:r>
        <w:t xml:space="preserve"> </w:t>
      </w:r>
      <w:r>
        <w:rPr>
          <w:rtl/>
        </w:rPr>
        <w:t>وتحليل الارتباط)، وذلك بهدف التحقق من وجود علاقات ذات دلالة إحصائية بين المتغيرات المستقلة (أدوات واستراتيجيات التسويق الرقمي) والمتغير التابع (القرار الشرائي للعقار السكني</w:t>
      </w:r>
      <w:r>
        <w:rPr>
          <w:rFonts w:hint="cs"/>
          <w:rtl/>
        </w:rPr>
        <w:t>).</w:t>
      </w:r>
    </w:p>
    <w:p w14:paraId="633E79CC" w14:textId="77777777" w:rsidR="0030711A" w:rsidRDefault="0030711A" w:rsidP="0030711A">
      <w:pPr>
        <w:pStyle w:val="NormalWeb"/>
        <w:bidi/>
        <w:jc w:val="both"/>
        <w:rPr>
          <w:rtl/>
        </w:rPr>
      </w:pPr>
    </w:p>
    <w:p w14:paraId="1E861C7A" w14:textId="77777777" w:rsidR="00592036" w:rsidRDefault="00592036" w:rsidP="00592036">
      <w:pPr>
        <w:bidi/>
        <w:spacing w:before="100" w:beforeAutospacing="1" w:after="100" w:afterAutospacing="1"/>
        <w:jc w:val="both"/>
        <w:outlineLvl w:val="2"/>
        <w:rPr>
          <w:rFonts w:ascii="Sakkal Majalla" w:hAnsi="Sakkal Majalla" w:cs="Sakkal Majalla"/>
          <w:b/>
          <w:bCs/>
          <w:sz w:val="32"/>
          <w:szCs w:val="32"/>
          <w:rtl/>
        </w:rPr>
      </w:pPr>
    </w:p>
    <w:p w14:paraId="0D8BDD08" w14:textId="622AC9A1" w:rsidR="0030711A" w:rsidRPr="00592036" w:rsidRDefault="0030711A" w:rsidP="00592036">
      <w:pPr>
        <w:bidi/>
        <w:spacing w:before="100" w:beforeAutospacing="1" w:after="100" w:afterAutospacing="1"/>
        <w:jc w:val="both"/>
        <w:outlineLvl w:val="2"/>
        <w:rPr>
          <w:rFonts w:ascii="Sakkal Majalla" w:hAnsi="Sakkal Majalla" w:cs="Sakkal Majalla"/>
          <w:b/>
          <w:bCs/>
          <w:sz w:val="32"/>
          <w:szCs w:val="32"/>
          <w:rtl/>
        </w:rPr>
      </w:pPr>
      <w:r w:rsidRPr="00592036">
        <w:rPr>
          <w:rFonts w:ascii="Sakkal Majalla" w:hAnsi="Sakkal Majalla" w:cs="Sakkal Majalla"/>
          <w:b/>
          <w:bCs/>
          <w:sz w:val="32"/>
          <w:szCs w:val="32"/>
          <w:rtl/>
        </w:rPr>
        <w:lastRenderedPageBreak/>
        <w:t xml:space="preserve">النتائج </w:t>
      </w:r>
      <w:r w:rsidRPr="00592036">
        <w:rPr>
          <w:rFonts w:ascii="Sakkal Majalla" w:hAnsi="Sakkal Majalla" w:cs="Sakkal Majalla" w:hint="cs"/>
          <w:b/>
          <w:bCs/>
          <w:sz w:val="32"/>
          <w:szCs w:val="32"/>
          <w:rtl/>
        </w:rPr>
        <w:t>المتعلقة</w:t>
      </w:r>
      <w:r w:rsidRPr="00592036">
        <w:rPr>
          <w:rFonts w:ascii="Sakkal Majalla" w:hAnsi="Sakkal Majalla" w:cs="Sakkal Majalla"/>
          <w:b/>
          <w:bCs/>
          <w:sz w:val="32"/>
          <w:szCs w:val="32"/>
          <w:rtl/>
        </w:rPr>
        <w:t xml:space="preserve"> </w:t>
      </w:r>
      <w:r w:rsidRPr="00592036">
        <w:rPr>
          <w:rFonts w:ascii="Sakkal Majalla" w:hAnsi="Sakkal Majalla" w:cs="Sakkal Majalla" w:hint="cs"/>
          <w:b/>
          <w:bCs/>
          <w:sz w:val="32"/>
          <w:szCs w:val="32"/>
          <w:rtl/>
        </w:rPr>
        <w:t>باستمارة تحلي</w:t>
      </w:r>
      <w:r w:rsidRPr="00592036">
        <w:rPr>
          <w:rFonts w:ascii="Sakkal Majalla" w:hAnsi="Sakkal Majalla" w:cs="Sakkal Majalla" w:hint="eastAsia"/>
          <w:b/>
          <w:bCs/>
          <w:sz w:val="32"/>
          <w:szCs w:val="32"/>
          <w:rtl/>
        </w:rPr>
        <w:t>ل</w:t>
      </w:r>
      <w:r w:rsidRPr="00592036">
        <w:rPr>
          <w:rFonts w:ascii="Sakkal Majalla" w:hAnsi="Sakkal Majalla" w:cs="Sakkal Majalla"/>
          <w:b/>
          <w:bCs/>
          <w:sz w:val="32"/>
          <w:szCs w:val="32"/>
          <w:rtl/>
        </w:rPr>
        <w:t xml:space="preserve"> </w:t>
      </w:r>
      <w:r w:rsidRPr="00592036">
        <w:rPr>
          <w:rFonts w:ascii="Sakkal Majalla" w:hAnsi="Sakkal Majalla" w:cs="Sakkal Majalla" w:hint="cs"/>
          <w:b/>
          <w:bCs/>
          <w:sz w:val="32"/>
          <w:szCs w:val="32"/>
          <w:rtl/>
        </w:rPr>
        <w:t>الميداني:</w:t>
      </w:r>
    </w:p>
    <w:p w14:paraId="49AB3467"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Pr>
        <w:t>الجدول 2: التوزيع الديموغرافي</w:t>
      </w:r>
      <w:r w:rsidRPr="002544F0">
        <w:rPr>
          <w:rFonts w:ascii="Sakkal Majalla" w:hAnsi="Sakkal Majalla" w:cs="Sakkal Majalla" w:hint="cs"/>
          <w:sz w:val="28"/>
          <w:szCs w:val="28"/>
          <w:rtl/>
        </w:rPr>
        <w:t>:</w:t>
      </w:r>
      <w:r w:rsidRPr="002544F0">
        <w:rPr>
          <w:rFonts w:ascii="Sakkal Majalla" w:hAnsi="Sakkal Majalla" w:cs="Sakkal Majalla"/>
          <w:sz w:val="28"/>
          <w:szCs w:val="28"/>
        </w:rPr>
        <w:t xml:space="preserve"> للمشاركين</w:t>
      </w:r>
    </w:p>
    <w:tbl>
      <w:tblPr>
        <w:tblStyle w:val="TableGrid"/>
        <w:tblW w:w="0" w:type="auto"/>
        <w:tblLook w:val="04A0" w:firstRow="1" w:lastRow="0" w:firstColumn="1" w:lastColumn="0" w:noHBand="0" w:noVBand="1"/>
      </w:tblPr>
      <w:tblGrid>
        <w:gridCol w:w="2880"/>
        <w:gridCol w:w="2880"/>
        <w:gridCol w:w="2880"/>
      </w:tblGrid>
      <w:tr w:rsidR="0030711A" w:rsidRPr="002544F0" w14:paraId="2E7EC96E" w14:textId="77777777" w:rsidTr="00E33BBC">
        <w:tc>
          <w:tcPr>
            <w:tcW w:w="2880" w:type="dxa"/>
          </w:tcPr>
          <w:p w14:paraId="48062B9C"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الفئة</w:t>
            </w:r>
          </w:p>
        </w:tc>
        <w:tc>
          <w:tcPr>
            <w:tcW w:w="2880" w:type="dxa"/>
          </w:tcPr>
          <w:p w14:paraId="2FC3D17F"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العدد</w:t>
            </w:r>
          </w:p>
        </w:tc>
        <w:tc>
          <w:tcPr>
            <w:tcW w:w="2880" w:type="dxa"/>
          </w:tcPr>
          <w:p w14:paraId="0648B61A"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النسبة المئوية</w:t>
            </w:r>
          </w:p>
        </w:tc>
      </w:tr>
      <w:tr w:rsidR="0030711A" w:rsidRPr="002544F0" w14:paraId="6A106582" w14:textId="77777777" w:rsidTr="00E33BBC">
        <w:tc>
          <w:tcPr>
            <w:tcW w:w="2880" w:type="dxa"/>
          </w:tcPr>
          <w:p w14:paraId="51024D76"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ذكور</w:t>
            </w:r>
          </w:p>
        </w:tc>
        <w:tc>
          <w:tcPr>
            <w:tcW w:w="2880" w:type="dxa"/>
          </w:tcPr>
          <w:p w14:paraId="6062932A"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66</w:t>
            </w:r>
          </w:p>
        </w:tc>
        <w:tc>
          <w:tcPr>
            <w:tcW w:w="2880" w:type="dxa"/>
          </w:tcPr>
          <w:p w14:paraId="40B4904B"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77%</w:t>
            </w:r>
          </w:p>
        </w:tc>
      </w:tr>
      <w:tr w:rsidR="0030711A" w:rsidRPr="002544F0" w14:paraId="43C0A6E9" w14:textId="77777777" w:rsidTr="00E33BBC">
        <w:tc>
          <w:tcPr>
            <w:tcW w:w="2880" w:type="dxa"/>
          </w:tcPr>
          <w:p w14:paraId="12132B62"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إناث</w:t>
            </w:r>
          </w:p>
        </w:tc>
        <w:tc>
          <w:tcPr>
            <w:tcW w:w="2880" w:type="dxa"/>
          </w:tcPr>
          <w:p w14:paraId="04740B73"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21</w:t>
            </w:r>
          </w:p>
        </w:tc>
        <w:tc>
          <w:tcPr>
            <w:tcW w:w="2880" w:type="dxa"/>
          </w:tcPr>
          <w:p w14:paraId="72E7DAC5"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23%</w:t>
            </w:r>
          </w:p>
        </w:tc>
      </w:tr>
      <w:tr w:rsidR="0030711A" w:rsidRPr="002544F0" w14:paraId="00F5EFEA" w14:textId="77777777" w:rsidTr="00E33BBC">
        <w:tc>
          <w:tcPr>
            <w:tcW w:w="2880" w:type="dxa"/>
          </w:tcPr>
          <w:p w14:paraId="50D00F7C"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المجموع</w:t>
            </w:r>
          </w:p>
        </w:tc>
        <w:tc>
          <w:tcPr>
            <w:tcW w:w="2880" w:type="dxa"/>
          </w:tcPr>
          <w:p w14:paraId="58EEF5E4"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86</w:t>
            </w:r>
          </w:p>
        </w:tc>
        <w:tc>
          <w:tcPr>
            <w:tcW w:w="2880" w:type="dxa"/>
          </w:tcPr>
          <w:p w14:paraId="625C109B"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100%</w:t>
            </w:r>
          </w:p>
        </w:tc>
      </w:tr>
    </w:tbl>
    <w:p w14:paraId="7601A32B" w14:textId="12839659" w:rsidR="0030711A" w:rsidRPr="002544F0" w:rsidRDefault="0030711A" w:rsidP="002544F0">
      <w:pPr>
        <w:bidi/>
        <w:spacing w:before="100" w:beforeAutospacing="1" w:after="100" w:afterAutospacing="1"/>
        <w:jc w:val="center"/>
        <w:outlineLvl w:val="2"/>
        <w:rPr>
          <w:rFonts w:ascii="Sakkal Majalla" w:hAnsi="Sakkal Majalla" w:cs="Sakkal Majalla"/>
          <w:sz w:val="28"/>
          <w:szCs w:val="28"/>
          <w:rtl/>
        </w:rPr>
      </w:pPr>
      <w:r w:rsidRPr="002544F0">
        <w:rPr>
          <w:rFonts w:ascii="Sakkal Majalla" w:hAnsi="Sakkal Majalla" w:cs="Sakkal Majalla"/>
          <w:sz w:val="28"/>
          <w:szCs w:val="28"/>
        </w:rPr>
        <w:t>يظهر الجدول أن غالبية المشاركين من الذكور بنسبة 66%، وهو ما قد يعكس طبيعة عينة الدراسة</w:t>
      </w:r>
      <w:r w:rsidRPr="002544F0">
        <w:rPr>
          <w:rFonts w:ascii="Sakkal Majalla" w:hAnsi="Sakkal Majalla" w:cs="Sakkal Majalla" w:hint="cs"/>
          <w:sz w:val="28"/>
          <w:szCs w:val="28"/>
          <w:rtl/>
        </w:rPr>
        <w:t>.</w:t>
      </w:r>
    </w:p>
    <w:p w14:paraId="37DDAD8C"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p>
    <w:p w14:paraId="4E579BB7"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p>
    <w:p w14:paraId="11FD9CBE" w14:textId="7C1F0540"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Pr>
        <w:t xml:space="preserve">الجدول 3: التوزيع </w:t>
      </w:r>
      <w:r w:rsidR="002544F0" w:rsidRPr="002544F0">
        <w:rPr>
          <w:rFonts w:ascii="Sakkal Majalla" w:hAnsi="Sakkal Majalla" w:cs="Sakkal Majalla"/>
          <w:sz w:val="28"/>
          <w:szCs w:val="28"/>
          <w:rtl/>
        </w:rPr>
        <w:t>الديموغرافي</w:t>
      </w:r>
      <w:r w:rsidR="002544F0" w:rsidRPr="002544F0">
        <w:rPr>
          <w:rFonts w:ascii="Sakkal Majalla" w:hAnsi="Sakkal Majalla" w:cs="Sakkal Majalla"/>
          <w:sz w:val="28"/>
          <w:szCs w:val="28"/>
        </w:rPr>
        <w:t>:</w:t>
      </w:r>
      <w:r w:rsidRPr="002544F0">
        <w:rPr>
          <w:rFonts w:ascii="Sakkal Majalla" w:hAnsi="Sakkal Majalla" w:cs="Sakkal Majalla" w:hint="cs"/>
          <w:sz w:val="28"/>
          <w:szCs w:val="28"/>
          <w:rtl/>
        </w:rPr>
        <w:t xml:space="preserve"> المنطقة السكنية</w:t>
      </w:r>
    </w:p>
    <w:tbl>
      <w:tblPr>
        <w:tblStyle w:val="TableGrid"/>
        <w:tblW w:w="0" w:type="auto"/>
        <w:tblLook w:val="04A0" w:firstRow="1" w:lastRow="0" w:firstColumn="1" w:lastColumn="0" w:noHBand="0" w:noVBand="1"/>
      </w:tblPr>
      <w:tblGrid>
        <w:gridCol w:w="2880"/>
        <w:gridCol w:w="2880"/>
        <w:gridCol w:w="2880"/>
      </w:tblGrid>
      <w:tr w:rsidR="0030711A" w:rsidRPr="002544F0" w14:paraId="6AE27E2C" w14:textId="77777777" w:rsidTr="00E33BBC">
        <w:tc>
          <w:tcPr>
            <w:tcW w:w="2880" w:type="dxa"/>
          </w:tcPr>
          <w:p w14:paraId="4972CFA8"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hint="cs"/>
                <w:sz w:val="28"/>
                <w:szCs w:val="28"/>
                <w:rtl/>
              </w:rPr>
              <w:t>النسبة المئوية</w:t>
            </w:r>
          </w:p>
        </w:tc>
        <w:tc>
          <w:tcPr>
            <w:tcW w:w="2880" w:type="dxa"/>
          </w:tcPr>
          <w:p w14:paraId="5495476E"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hint="cs"/>
                <w:sz w:val="28"/>
                <w:szCs w:val="28"/>
                <w:rtl/>
              </w:rPr>
              <w:t>العدد</w:t>
            </w:r>
          </w:p>
        </w:tc>
        <w:tc>
          <w:tcPr>
            <w:tcW w:w="2880" w:type="dxa"/>
          </w:tcPr>
          <w:p w14:paraId="7DE23A46"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hint="cs"/>
                <w:sz w:val="28"/>
                <w:szCs w:val="28"/>
                <w:rtl/>
              </w:rPr>
              <w:t>المنطقة السكنية</w:t>
            </w:r>
          </w:p>
        </w:tc>
      </w:tr>
      <w:tr w:rsidR="0030711A" w:rsidRPr="002544F0" w14:paraId="6CD0C56C" w14:textId="77777777" w:rsidTr="00E33BBC">
        <w:tc>
          <w:tcPr>
            <w:tcW w:w="2880" w:type="dxa"/>
          </w:tcPr>
          <w:p w14:paraId="0E0F49CF"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61%</w:t>
            </w:r>
          </w:p>
        </w:tc>
        <w:tc>
          <w:tcPr>
            <w:tcW w:w="2880" w:type="dxa"/>
          </w:tcPr>
          <w:p w14:paraId="7B8F4C5C"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53</w:t>
            </w:r>
          </w:p>
        </w:tc>
        <w:tc>
          <w:tcPr>
            <w:tcW w:w="2880" w:type="dxa"/>
          </w:tcPr>
          <w:p w14:paraId="43714E2C"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hint="cs"/>
                <w:sz w:val="28"/>
                <w:szCs w:val="28"/>
                <w:rtl/>
              </w:rPr>
              <w:t>الرياض</w:t>
            </w:r>
          </w:p>
        </w:tc>
      </w:tr>
      <w:tr w:rsidR="0030711A" w:rsidRPr="002544F0" w14:paraId="2B7F3EEF" w14:textId="77777777" w:rsidTr="00E33BBC">
        <w:tc>
          <w:tcPr>
            <w:tcW w:w="2880" w:type="dxa"/>
          </w:tcPr>
          <w:p w14:paraId="2032BF77"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22%</w:t>
            </w:r>
          </w:p>
        </w:tc>
        <w:tc>
          <w:tcPr>
            <w:tcW w:w="2880" w:type="dxa"/>
          </w:tcPr>
          <w:p w14:paraId="55E7FC30"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20</w:t>
            </w:r>
          </w:p>
        </w:tc>
        <w:tc>
          <w:tcPr>
            <w:tcW w:w="2880" w:type="dxa"/>
          </w:tcPr>
          <w:p w14:paraId="3FC2B3F9"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hint="cs"/>
                <w:sz w:val="28"/>
                <w:szCs w:val="28"/>
                <w:rtl/>
              </w:rPr>
              <w:t>المنطقة الغربية</w:t>
            </w:r>
          </w:p>
        </w:tc>
      </w:tr>
      <w:tr w:rsidR="0030711A" w:rsidRPr="002544F0" w14:paraId="75DA3EE6" w14:textId="77777777" w:rsidTr="00E33BBC">
        <w:tc>
          <w:tcPr>
            <w:tcW w:w="2880" w:type="dxa"/>
          </w:tcPr>
          <w:p w14:paraId="4B9E2ABE"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17%</w:t>
            </w:r>
          </w:p>
        </w:tc>
        <w:tc>
          <w:tcPr>
            <w:tcW w:w="2880" w:type="dxa"/>
          </w:tcPr>
          <w:p w14:paraId="0DDAA5A6"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13</w:t>
            </w:r>
          </w:p>
        </w:tc>
        <w:tc>
          <w:tcPr>
            <w:tcW w:w="2880" w:type="dxa"/>
          </w:tcPr>
          <w:p w14:paraId="181196FE"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hint="cs"/>
                <w:sz w:val="28"/>
                <w:szCs w:val="28"/>
                <w:rtl/>
              </w:rPr>
              <w:t>اخرى</w:t>
            </w:r>
          </w:p>
        </w:tc>
      </w:tr>
      <w:tr w:rsidR="0030711A" w:rsidRPr="002544F0" w14:paraId="44184493" w14:textId="77777777" w:rsidTr="00E33BBC">
        <w:tc>
          <w:tcPr>
            <w:tcW w:w="2880" w:type="dxa"/>
          </w:tcPr>
          <w:p w14:paraId="50ABF956"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100%</w:t>
            </w:r>
          </w:p>
        </w:tc>
        <w:tc>
          <w:tcPr>
            <w:tcW w:w="2880" w:type="dxa"/>
          </w:tcPr>
          <w:p w14:paraId="708934C7"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86</w:t>
            </w:r>
          </w:p>
        </w:tc>
        <w:tc>
          <w:tcPr>
            <w:tcW w:w="2880" w:type="dxa"/>
          </w:tcPr>
          <w:p w14:paraId="5ABA9CA5"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hint="cs"/>
                <w:sz w:val="28"/>
                <w:szCs w:val="28"/>
                <w:rtl/>
              </w:rPr>
              <w:t>المجموع</w:t>
            </w:r>
          </w:p>
        </w:tc>
      </w:tr>
    </w:tbl>
    <w:p w14:paraId="720BA50C" w14:textId="77777777" w:rsidR="0030711A" w:rsidRPr="002544F0" w:rsidRDefault="0030711A" w:rsidP="002544F0">
      <w:pPr>
        <w:bidi/>
        <w:spacing w:before="100" w:beforeAutospacing="1" w:after="100" w:afterAutospacing="1"/>
        <w:jc w:val="center"/>
        <w:outlineLvl w:val="2"/>
        <w:rPr>
          <w:rFonts w:ascii="Sakkal Majalla" w:hAnsi="Sakkal Majalla" w:cs="Sakkal Majalla"/>
          <w:sz w:val="28"/>
          <w:szCs w:val="28"/>
          <w:rtl/>
        </w:rPr>
      </w:pPr>
      <w:r w:rsidRPr="002544F0">
        <w:rPr>
          <w:rFonts w:ascii="Sakkal Majalla" w:hAnsi="Sakkal Majalla" w:cs="Sakkal Majalla"/>
          <w:sz w:val="28"/>
          <w:szCs w:val="28"/>
        </w:rPr>
        <w:t xml:space="preserve">يظهر الجدول أن </w:t>
      </w:r>
      <w:r w:rsidRPr="002544F0">
        <w:rPr>
          <w:rFonts w:ascii="Sakkal Majalla" w:hAnsi="Sakkal Majalla" w:cs="Sakkal Majalla" w:hint="cs"/>
          <w:sz w:val="28"/>
          <w:szCs w:val="28"/>
          <w:rtl/>
        </w:rPr>
        <w:t>الاغلبية</w:t>
      </w:r>
      <w:r w:rsidRPr="002544F0">
        <w:rPr>
          <w:rFonts w:ascii="Sakkal Majalla" w:hAnsi="Sakkal Majalla" w:cs="Sakkal Majalla"/>
          <w:sz w:val="28"/>
          <w:szCs w:val="28"/>
        </w:rPr>
        <w:t xml:space="preserve"> المشاركين من </w:t>
      </w:r>
      <w:r w:rsidRPr="002544F0">
        <w:rPr>
          <w:rFonts w:ascii="Sakkal Majalla" w:hAnsi="Sakkal Majalla" w:cs="Sakkal Majalla" w:hint="cs"/>
          <w:sz w:val="28"/>
          <w:szCs w:val="28"/>
          <w:rtl/>
        </w:rPr>
        <w:t xml:space="preserve"> منطقة الرياض </w:t>
      </w:r>
      <w:r w:rsidRPr="002544F0">
        <w:rPr>
          <w:rFonts w:ascii="Sakkal Majalla" w:hAnsi="Sakkal Majalla" w:cs="Sakkal Majalla"/>
          <w:sz w:val="28"/>
          <w:szCs w:val="28"/>
        </w:rPr>
        <w:t xml:space="preserve"> بنسبة 61%، وهو ما قد يعكس طبيعة عينة الدراسة</w:t>
      </w:r>
      <w:r w:rsidRPr="002544F0">
        <w:rPr>
          <w:rFonts w:ascii="Sakkal Majalla" w:hAnsi="Sakkal Majalla" w:cs="Sakkal Majalla" w:hint="cs"/>
          <w:sz w:val="28"/>
          <w:szCs w:val="28"/>
          <w:rtl/>
        </w:rPr>
        <w:t>.</w:t>
      </w:r>
    </w:p>
    <w:p w14:paraId="43C7C1E8"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p>
    <w:p w14:paraId="606D0510" w14:textId="77777777" w:rsidR="0030711A" w:rsidRDefault="0030711A" w:rsidP="002544F0">
      <w:pPr>
        <w:bidi/>
        <w:spacing w:before="100" w:beforeAutospacing="1" w:after="100" w:afterAutospacing="1"/>
        <w:jc w:val="both"/>
        <w:outlineLvl w:val="2"/>
        <w:rPr>
          <w:rFonts w:ascii="Sakkal Majalla" w:hAnsi="Sakkal Majalla" w:cs="Sakkal Majalla"/>
          <w:sz w:val="28"/>
          <w:szCs w:val="28"/>
          <w:rtl/>
        </w:rPr>
      </w:pPr>
    </w:p>
    <w:p w14:paraId="0D974C83" w14:textId="77777777" w:rsidR="002544F0" w:rsidRDefault="002544F0" w:rsidP="002544F0">
      <w:pPr>
        <w:bidi/>
        <w:spacing w:before="100" w:beforeAutospacing="1" w:after="100" w:afterAutospacing="1"/>
        <w:jc w:val="both"/>
        <w:outlineLvl w:val="2"/>
        <w:rPr>
          <w:rFonts w:ascii="Sakkal Majalla" w:hAnsi="Sakkal Majalla" w:cs="Sakkal Majalla"/>
          <w:sz w:val="28"/>
          <w:szCs w:val="28"/>
          <w:rtl/>
        </w:rPr>
      </w:pPr>
    </w:p>
    <w:p w14:paraId="5638E080" w14:textId="77777777" w:rsidR="002544F0" w:rsidRDefault="002544F0" w:rsidP="002544F0">
      <w:pPr>
        <w:bidi/>
        <w:spacing w:before="100" w:beforeAutospacing="1" w:after="100" w:afterAutospacing="1"/>
        <w:jc w:val="both"/>
        <w:outlineLvl w:val="2"/>
        <w:rPr>
          <w:rFonts w:ascii="Sakkal Majalla" w:hAnsi="Sakkal Majalla" w:cs="Sakkal Majalla"/>
          <w:sz w:val="28"/>
          <w:szCs w:val="28"/>
          <w:rtl/>
        </w:rPr>
      </w:pPr>
    </w:p>
    <w:p w14:paraId="0939578B" w14:textId="77777777" w:rsidR="002544F0" w:rsidRDefault="002544F0" w:rsidP="002544F0">
      <w:pPr>
        <w:bidi/>
        <w:spacing w:before="100" w:beforeAutospacing="1" w:after="100" w:afterAutospacing="1"/>
        <w:jc w:val="both"/>
        <w:outlineLvl w:val="2"/>
        <w:rPr>
          <w:rFonts w:ascii="Sakkal Majalla" w:hAnsi="Sakkal Majalla" w:cs="Sakkal Majalla"/>
          <w:sz w:val="28"/>
          <w:szCs w:val="28"/>
          <w:rtl/>
        </w:rPr>
      </w:pPr>
    </w:p>
    <w:p w14:paraId="6D9BF143" w14:textId="77777777" w:rsidR="002544F0" w:rsidRPr="002544F0" w:rsidRDefault="002544F0" w:rsidP="002544F0">
      <w:pPr>
        <w:bidi/>
        <w:spacing w:before="100" w:beforeAutospacing="1" w:after="100" w:afterAutospacing="1"/>
        <w:jc w:val="both"/>
        <w:outlineLvl w:val="2"/>
        <w:rPr>
          <w:rFonts w:ascii="Sakkal Majalla" w:hAnsi="Sakkal Majalla" w:cs="Sakkal Majalla"/>
          <w:sz w:val="28"/>
          <w:szCs w:val="28"/>
        </w:rPr>
      </w:pPr>
    </w:p>
    <w:p w14:paraId="51681CDD"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lastRenderedPageBreak/>
        <w:t>الجدول 4: المتوسطات والانحراف المعياري لبنود مقياس ليكرت</w:t>
      </w:r>
    </w:p>
    <w:tbl>
      <w:tblPr>
        <w:tblStyle w:val="TableGrid"/>
        <w:tblW w:w="0" w:type="auto"/>
        <w:tblLook w:val="04A0" w:firstRow="1" w:lastRow="0" w:firstColumn="1" w:lastColumn="0" w:noHBand="0" w:noVBand="1"/>
      </w:tblPr>
      <w:tblGrid>
        <w:gridCol w:w="2160"/>
        <w:gridCol w:w="2160"/>
        <w:gridCol w:w="2160"/>
        <w:gridCol w:w="2160"/>
      </w:tblGrid>
      <w:tr w:rsidR="0030711A" w:rsidRPr="002544F0" w14:paraId="788F7D3A" w14:textId="77777777" w:rsidTr="00E33BBC">
        <w:tc>
          <w:tcPr>
            <w:tcW w:w="2160" w:type="dxa"/>
          </w:tcPr>
          <w:p w14:paraId="22283343"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البند</w:t>
            </w:r>
          </w:p>
        </w:tc>
        <w:tc>
          <w:tcPr>
            <w:tcW w:w="2160" w:type="dxa"/>
          </w:tcPr>
          <w:p w14:paraId="7B43572B"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المتوسط الحسابي</w:t>
            </w:r>
          </w:p>
        </w:tc>
        <w:tc>
          <w:tcPr>
            <w:tcW w:w="2160" w:type="dxa"/>
          </w:tcPr>
          <w:p w14:paraId="617417E9"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الانحراف المعياري</w:t>
            </w:r>
          </w:p>
        </w:tc>
        <w:tc>
          <w:tcPr>
            <w:tcW w:w="2160" w:type="dxa"/>
          </w:tcPr>
          <w:p w14:paraId="3DC63942"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عدد المشاركين</w:t>
            </w:r>
          </w:p>
        </w:tc>
      </w:tr>
      <w:tr w:rsidR="0030711A" w:rsidRPr="002544F0" w14:paraId="405B60C4" w14:textId="77777777" w:rsidTr="00E33BBC">
        <w:tc>
          <w:tcPr>
            <w:tcW w:w="2160" w:type="dxa"/>
          </w:tcPr>
          <w:p w14:paraId="33C41B9F"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tl/>
              </w:rPr>
              <w:t>أعتمد بشكل كبير على وسائل التواصل الاجتماعي (إنستغرام، سناب شات، تويتر) في البحث عن معلومات حول العقارات السكنية.</w:t>
            </w:r>
          </w:p>
        </w:tc>
        <w:tc>
          <w:tcPr>
            <w:tcW w:w="2160" w:type="dxa"/>
          </w:tcPr>
          <w:p w14:paraId="05647EDA"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3.81</w:t>
            </w:r>
          </w:p>
        </w:tc>
        <w:tc>
          <w:tcPr>
            <w:tcW w:w="2160" w:type="dxa"/>
          </w:tcPr>
          <w:p w14:paraId="7B632DBC"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1.05</w:t>
            </w:r>
          </w:p>
        </w:tc>
        <w:tc>
          <w:tcPr>
            <w:tcW w:w="2160" w:type="dxa"/>
          </w:tcPr>
          <w:p w14:paraId="26DE7C82"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86</w:t>
            </w:r>
          </w:p>
        </w:tc>
      </w:tr>
      <w:tr w:rsidR="0030711A" w:rsidRPr="002544F0" w14:paraId="3632421E" w14:textId="77777777" w:rsidTr="00E33BBC">
        <w:tc>
          <w:tcPr>
            <w:tcW w:w="2160" w:type="dxa"/>
          </w:tcPr>
          <w:p w14:paraId="0C9C1B5E"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tl/>
              </w:rPr>
              <w:t>المواقع الإلكترونية العقارية تساعدني في اتخاذ قرار شراء العقار.</w:t>
            </w:r>
          </w:p>
        </w:tc>
        <w:tc>
          <w:tcPr>
            <w:tcW w:w="2160" w:type="dxa"/>
          </w:tcPr>
          <w:p w14:paraId="5BD2A8A8"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3.78</w:t>
            </w:r>
          </w:p>
        </w:tc>
        <w:tc>
          <w:tcPr>
            <w:tcW w:w="2160" w:type="dxa"/>
          </w:tcPr>
          <w:p w14:paraId="3B9D281F"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0.98</w:t>
            </w:r>
          </w:p>
        </w:tc>
        <w:tc>
          <w:tcPr>
            <w:tcW w:w="2160" w:type="dxa"/>
          </w:tcPr>
          <w:p w14:paraId="1719071B"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83</w:t>
            </w:r>
          </w:p>
        </w:tc>
      </w:tr>
      <w:tr w:rsidR="0030711A" w:rsidRPr="002544F0" w14:paraId="2B8BD9F0" w14:textId="77777777" w:rsidTr="00E33BBC">
        <w:tc>
          <w:tcPr>
            <w:tcW w:w="2160" w:type="dxa"/>
          </w:tcPr>
          <w:p w14:paraId="411F524A"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tl/>
              </w:rPr>
              <w:t>الإعلانات الرقمية المدفوعة تؤثر بشكل واضح في قراري بشراء العقار السكني.</w:t>
            </w:r>
          </w:p>
        </w:tc>
        <w:tc>
          <w:tcPr>
            <w:tcW w:w="2160" w:type="dxa"/>
          </w:tcPr>
          <w:p w14:paraId="69A4AF1B"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3.42</w:t>
            </w:r>
          </w:p>
        </w:tc>
        <w:tc>
          <w:tcPr>
            <w:tcW w:w="2160" w:type="dxa"/>
          </w:tcPr>
          <w:p w14:paraId="6DDE90EC"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1.1</w:t>
            </w:r>
          </w:p>
        </w:tc>
        <w:tc>
          <w:tcPr>
            <w:tcW w:w="2160" w:type="dxa"/>
          </w:tcPr>
          <w:p w14:paraId="0E6AA014"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85</w:t>
            </w:r>
          </w:p>
        </w:tc>
      </w:tr>
      <w:tr w:rsidR="0030711A" w:rsidRPr="002544F0" w14:paraId="7E0EADEB" w14:textId="77777777" w:rsidTr="00E33BBC">
        <w:tc>
          <w:tcPr>
            <w:tcW w:w="2160" w:type="dxa"/>
          </w:tcPr>
          <w:p w14:paraId="2F348848"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tl/>
              </w:rPr>
              <w:t>المحتوى الرقمي التفاعلي (مثل الجولات الافتراضية) يزيد من ثقتي في اتخاذ قرار الشراء.</w:t>
            </w:r>
          </w:p>
        </w:tc>
        <w:tc>
          <w:tcPr>
            <w:tcW w:w="2160" w:type="dxa"/>
          </w:tcPr>
          <w:p w14:paraId="0D5CFF90"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tl/>
              </w:rPr>
              <w:t>3.68</w:t>
            </w:r>
          </w:p>
        </w:tc>
        <w:tc>
          <w:tcPr>
            <w:tcW w:w="2160" w:type="dxa"/>
          </w:tcPr>
          <w:p w14:paraId="43C4DCC7"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tl/>
              </w:rPr>
              <w:t>1.04</w:t>
            </w:r>
          </w:p>
        </w:tc>
        <w:tc>
          <w:tcPr>
            <w:tcW w:w="2160" w:type="dxa"/>
          </w:tcPr>
          <w:p w14:paraId="7256913C"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84</w:t>
            </w:r>
          </w:p>
        </w:tc>
      </w:tr>
      <w:tr w:rsidR="0030711A" w:rsidRPr="002544F0" w14:paraId="28A6744C" w14:textId="77777777" w:rsidTr="00E33BBC">
        <w:tc>
          <w:tcPr>
            <w:tcW w:w="2160" w:type="dxa"/>
          </w:tcPr>
          <w:p w14:paraId="14330BC8"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tl/>
              </w:rPr>
              <w:t>الفيديوهات القصيرة والجولات الافتراضية تساعدني في اتخاذ القرار بسرعة أكبر.</w:t>
            </w:r>
          </w:p>
        </w:tc>
        <w:tc>
          <w:tcPr>
            <w:tcW w:w="2160" w:type="dxa"/>
          </w:tcPr>
          <w:p w14:paraId="0557B16E"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tl/>
              </w:rPr>
              <w:t>3.8</w:t>
            </w:r>
          </w:p>
        </w:tc>
        <w:tc>
          <w:tcPr>
            <w:tcW w:w="2160" w:type="dxa"/>
          </w:tcPr>
          <w:p w14:paraId="103E7E2A"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tl/>
              </w:rPr>
              <w:t>0.9</w:t>
            </w:r>
          </w:p>
        </w:tc>
        <w:tc>
          <w:tcPr>
            <w:tcW w:w="2160" w:type="dxa"/>
          </w:tcPr>
          <w:p w14:paraId="487AC362"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81</w:t>
            </w:r>
          </w:p>
        </w:tc>
      </w:tr>
      <w:tr w:rsidR="0030711A" w:rsidRPr="002544F0" w14:paraId="5DDF7BD3" w14:textId="77777777" w:rsidTr="00E33BBC">
        <w:tc>
          <w:tcPr>
            <w:tcW w:w="2160" w:type="dxa"/>
          </w:tcPr>
          <w:p w14:paraId="14C85E74"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tl/>
              </w:rPr>
              <w:t>المحتوى المنشور على المنصات الرقمية يُسهل علي مقارنة العقارات السكنية المتاحة.</w:t>
            </w:r>
          </w:p>
        </w:tc>
        <w:tc>
          <w:tcPr>
            <w:tcW w:w="2160" w:type="dxa"/>
          </w:tcPr>
          <w:p w14:paraId="65DC4F9F"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tl/>
              </w:rPr>
              <w:t>4.1</w:t>
            </w:r>
          </w:p>
        </w:tc>
        <w:tc>
          <w:tcPr>
            <w:tcW w:w="2160" w:type="dxa"/>
          </w:tcPr>
          <w:p w14:paraId="4FE76B8A"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tl/>
              </w:rPr>
              <w:t>0.69</w:t>
            </w:r>
          </w:p>
        </w:tc>
        <w:tc>
          <w:tcPr>
            <w:tcW w:w="2160" w:type="dxa"/>
          </w:tcPr>
          <w:p w14:paraId="7C1572BB"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86</w:t>
            </w:r>
          </w:p>
        </w:tc>
      </w:tr>
      <w:tr w:rsidR="0030711A" w:rsidRPr="002544F0" w14:paraId="50FBC6AA" w14:textId="77777777" w:rsidTr="00E33BBC">
        <w:tc>
          <w:tcPr>
            <w:tcW w:w="2160" w:type="dxa"/>
          </w:tcPr>
          <w:p w14:paraId="619E2C49"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tl/>
              </w:rPr>
              <w:t>أجد أن التسويق الرقمي أكثر فاعلية من وسائل التسويق التقليدية في اتخاذ قرار شراء العقار.</w:t>
            </w:r>
          </w:p>
        </w:tc>
        <w:tc>
          <w:tcPr>
            <w:tcW w:w="2160" w:type="dxa"/>
          </w:tcPr>
          <w:p w14:paraId="0C15D62C"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tl/>
              </w:rPr>
              <w:t>3.88</w:t>
            </w:r>
          </w:p>
        </w:tc>
        <w:tc>
          <w:tcPr>
            <w:tcW w:w="2160" w:type="dxa"/>
          </w:tcPr>
          <w:p w14:paraId="3CC60DCE"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tl/>
              </w:rPr>
              <w:t>0.93</w:t>
            </w:r>
          </w:p>
        </w:tc>
        <w:tc>
          <w:tcPr>
            <w:tcW w:w="2160" w:type="dxa"/>
          </w:tcPr>
          <w:p w14:paraId="150C7E0B"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p>
          <w:p w14:paraId="1B4C162F"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82</w:t>
            </w:r>
          </w:p>
        </w:tc>
      </w:tr>
    </w:tbl>
    <w:p w14:paraId="66014D6F" w14:textId="26362FF7" w:rsidR="0030711A" w:rsidRPr="002544F0" w:rsidRDefault="0030711A" w:rsidP="002544F0">
      <w:pPr>
        <w:bidi/>
        <w:spacing w:before="100" w:beforeAutospacing="1" w:after="100" w:afterAutospacing="1"/>
        <w:jc w:val="center"/>
        <w:outlineLvl w:val="2"/>
        <w:rPr>
          <w:rFonts w:ascii="Sakkal Majalla" w:hAnsi="Sakkal Majalla" w:cs="Sakkal Majalla"/>
          <w:sz w:val="28"/>
          <w:szCs w:val="28"/>
          <w:rtl/>
        </w:rPr>
      </w:pPr>
      <w:r w:rsidRPr="002544F0">
        <w:rPr>
          <w:rFonts w:ascii="Sakkal Majalla" w:hAnsi="Sakkal Majalla" w:cs="Sakkal Majalla"/>
          <w:sz w:val="28"/>
          <w:szCs w:val="28"/>
        </w:rPr>
        <w:lastRenderedPageBreak/>
        <w:t xml:space="preserve">يبين الجدول أن أعلى متوسط كان للبند </w:t>
      </w:r>
      <w:r w:rsidRPr="002544F0">
        <w:rPr>
          <w:rFonts w:ascii="Sakkal Majalla" w:hAnsi="Sakkal Majalla" w:cs="Sakkal Majalla"/>
          <w:sz w:val="28"/>
          <w:szCs w:val="28"/>
          <w:rtl/>
        </w:rPr>
        <w:t xml:space="preserve">المحتوى المنشور على المنصات الرقمية يُسهل علي مقارنة العقارات السكنية </w:t>
      </w:r>
      <w:r w:rsidRPr="002544F0">
        <w:rPr>
          <w:rFonts w:ascii="Sakkal Majalla" w:hAnsi="Sakkal Majalla" w:cs="Sakkal Majalla"/>
          <w:sz w:val="28"/>
          <w:szCs w:val="28"/>
        </w:rPr>
        <w:t>بمتوسط 4.1، مما يشير إلى أهمية المحتوى المرئي في التأثير على قرارات الشراء.</w:t>
      </w:r>
    </w:p>
    <w:p w14:paraId="5B0487D2"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p>
    <w:p w14:paraId="57DB5DBA"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p>
    <w:p w14:paraId="15A78BA1"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الجدول 5</w:t>
      </w:r>
      <w:r w:rsidRPr="002544F0">
        <w:rPr>
          <w:rFonts w:ascii="Sakkal Majalla" w:hAnsi="Sakkal Majalla" w:cs="Sakkal Majalla" w:hint="cs"/>
          <w:sz w:val="28"/>
          <w:szCs w:val="28"/>
          <w:rtl/>
        </w:rPr>
        <w:t xml:space="preserve"> :</w:t>
      </w:r>
      <w:r w:rsidRPr="002544F0">
        <w:rPr>
          <w:rFonts w:ascii="Sakkal Majalla" w:hAnsi="Sakkal Majalla" w:cs="Sakkal Majalla"/>
          <w:sz w:val="28"/>
          <w:szCs w:val="28"/>
          <w:rtl/>
        </w:rPr>
        <w:t xml:space="preserve">التوزيع التكراري: مرحلة القرار </w:t>
      </w:r>
      <w:r w:rsidRPr="002544F0">
        <w:rPr>
          <w:rFonts w:ascii="Sakkal Majalla" w:hAnsi="Sakkal Majalla" w:cs="Sakkal Majalla" w:hint="cs"/>
          <w:sz w:val="28"/>
          <w:szCs w:val="28"/>
          <w:rtl/>
        </w:rPr>
        <w:t>المؤثرة</w:t>
      </w:r>
    </w:p>
    <w:tbl>
      <w:tblPr>
        <w:tblStyle w:val="TableGrid"/>
        <w:tblW w:w="0" w:type="auto"/>
        <w:tblLook w:val="04A0" w:firstRow="1" w:lastRow="0" w:firstColumn="1" w:lastColumn="0" w:noHBand="0" w:noVBand="1"/>
      </w:tblPr>
      <w:tblGrid>
        <w:gridCol w:w="2880"/>
        <w:gridCol w:w="2880"/>
        <w:gridCol w:w="2880"/>
      </w:tblGrid>
      <w:tr w:rsidR="0030711A" w:rsidRPr="002544F0" w14:paraId="3C757FCF" w14:textId="77777777" w:rsidTr="00E33BBC">
        <w:tc>
          <w:tcPr>
            <w:tcW w:w="2880" w:type="dxa"/>
          </w:tcPr>
          <w:p w14:paraId="57A457E8"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hint="cs"/>
                <w:sz w:val="28"/>
                <w:szCs w:val="28"/>
                <w:rtl/>
              </w:rPr>
              <w:t>مرحلة القرار التأثيري</w:t>
            </w:r>
          </w:p>
        </w:tc>
        <w:tc>
          <w:tcPr>
            <w:tcW w:w="2880" w:type="dxa"/>
          </w:tcPr>
          <w:p w14:paraId="56CD56DE"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العدد</w:t>
            </w:r>
          </w:p>
        </w:tc>
        <w:tc>
          <w:tcPr>
            <w:tcW w:w="2880" w:type="dxa"/>
          </w:tcPr>
          <w:p w14:paraId="1E8A5898"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النسبة المئوية</w:t>
            </w:r>
          </w:p>
        </w:tc>
      </w:tr>
      <w:tr w:rsidR="0030711A" w:rsidRPr="002544F0" w14:paraId="248FE099" w14:textId="77777777" w:rsidTr="00E33BBC">
        <w:tc>
          <w:tcPr>
            <w:tcW w:w="2880" w:type="dxa"/>
          </w:tcPr>
          <w:p w14:paraId="02B4F1B5"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tl/>
              </w:rPr>
              <w:t>مرحلة الاهتمام (البحث عن تفاصيل المشروع وجمع المعلومات)</w:t>
            </w:r>
          </w:p>
        </w:tc>
        <w:tc>
          <w:tcPr>
            <w:tcW w:w="2880" w:type="dxa"/>
          </w:tcPr>
          <w:p w14:paraId="72A9677F"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tl/>
              </w:rPr>
              <w:t>44</w:t>
            </w:r>
          </w:p>
        </w:tc>
        <w:tc>
          <w:tcPr>
            <w:tcW w:w="2880" w:type="dxa"/>
          </w:tcPr>
          <w:p w14:paraId="67F45C90"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34.92%</w:t>
            </w:r>
          </w:p>
        </w:tc>
      </w:tr>
      <w:tr w:rsidR="0030711A" w:rsidRPr="002544F0" w14:paraId="14F37346" w14:textId="77777777" w:rsidTr="00E33BBC">
        <w:tc>
          <w:tcPr>
            <w:tcW w:w="2880" w:type="dxa"/>
          </w:tcPr>
          <w:p w14:paraId="3EA810B8"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tl/>
              </w:rPr>
              <w:t>مرحلة المقارنة بين الخيارات المتاحة</w:t>
            </w:r>
          </w:p>
        </w:tc>
        <w:tc>
          <w:tcPr>
            <w:tcW w:w="2880" w:type="dxa"/>
          </w:tcPr>
          <w:p w14:paraId="50963317"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43</w:t>
            </w:r>
          </w:p>
        </w:tc>
        <w:tc>
          <w:tcPr>
            <w:tcW w:w="2880" w:type="dxa"/>
          </w:tcPr>
          <w:p w14:paraId="2D32E7CD"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34.13%</w:t>
            </w:r>
          </w:p>
        </w:tc>
      </w:tr>
      <w:tr w:rsidR="0030711A" w:rsidRPr="002544F0" w14:paraId="0C581192" w14:textId="77777777" w:rsidTr="00E33BBC">
        <w:tc>
          <w:tcPr>
            <w:tcW w:w="2880" w:type="dxa"/>
          </w:tcPr>
          <w:p w14:paraId="5A9A0910"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tl/>
              </w:rPr>
              <w:t>مرحلة الوعي (معرفة المشروع العقاري لأول مرة</w:t>
            </w:r>
          </w:p>
        </w:tc>
        <w:tc>
          <w:tcPr>
            <w:tcW w:w="2880" w:type="dxa"/>
          </w:tcPr>
          <w:p w14:paraId="625A9356"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34</w:t>
            </w:r>
          </w:p>
        </w:tc>
        <w:tc>
          <w:tcPr>
            <w:tcW w:w="2880" w:type="dxa"/>
          </w:tcPr>
          <w:p w14:paraId="47D332FE"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26.98%</w:t>
            </w:r>
          </w:p>
        </w:tc>
      </w:tr>
      <w:tr w:rsidR="0030711A" w:rsidRPr="002544F0" w14:paraId="0D17CAFB" w14:textId="77777777" w:rsidTr="00E33BBC">
        <w:tc>
          <w:tcPr>
            <w:tcW w:w="2880" w:type="dxa"/>
          </w:tcPr>
          <w:p w14:paraId="29A6B29B"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tl/>
              </w:rPr>
              <w:t>مرحلة اتخاذ قرار الشراء النهائي</w:t>
            </w:r>
          </w:p>
        </w:tc>
        <w:tc>
          <w:tcPr>
            <w:tcW w:w="2880" w:type="dxa"/>
          </w:tcPr>
          <w:p w14:paraId="7B1EB05C"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tl/>
              </w:rPr>
              <w:t>5</w:t>
            </w:r>
          </w:p>
        </w:tc>
        <w:tc>
          <w:tcPr>
            <w:tcW w:w="2880" w:type="dxa"/>
          </w:tcPr>
          <w:p w14:paraId="6360A145"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3.97 %</w:t>
            </w:r>
          </w:p>
        </w:tc>
      </w:tr>
    </w:tbl>
    <w:p w14:paraId="64D2BCC6" w14:textId="77777777" w:rsidR="0030711A" w:rsidRPr="002544F0" w:rsidRDefault="0030711A" w:rsidP="002544F0">
      <w:pPr>
        <w:bidi/>
        <w:spacing w:before="100" w:beforeAutospacing="1" w:after="100" w:afterAutospacing="1"/>
        <w:jc w:val="center"/>
        <w:outlineLvl w:val="2"/>
        <w:rPr>
          <w:rFonts w:ascii="Sakkal Majalla" w:hAnsi="Sakkal Majalla" w:cs="Sakkal Majalla"/>
          <w:sz w:val="28"/>
          <w:szCs w:val="28"/>
          <w:rtl/>
        </w:rPr>
      </w:pPr>
      <w:r w:rsidRPr="002544F0">
        <w:rPr>
          <w:rFonts w:ascii="Sakkal Majalla" w:hAnsi="Sakkal Majalla" w:cs="Sakkal Majalla"/>
          <w:sz w:val="28"/>
          <w:szCs w:val="28"/>
        </w:rPr>
        <w:t xml:space="preserve">يظهر الجدول أن </w:t>
      </w:r>
      <w:r w:rsidRPr="002544F0">
        <w:rPr>
          <w:rFonts w:ascii="Sakkal Majalla" w:hAnsi="Sakkal Majalla" w:cs="Sakkal Majalla" w:hint="cs"/>
          <w:sz w:val="28"/>
          <w:szCs w:val="28"/>
          <w:rtl/>
        </w:rPr>
        <w:t>مرحلة الاهتمام</w:t>
      </w:r>
      <w:r w:rsidRPr="002544F0">
        <w:rPr>
          <w:rFonts w:ascii="Sakkal Majalla" w:hAnsi="Sakkal Majalla" w:cs="Sakkal Majalla"/>
          <w:sz w:val="28"/>
          <w:szCs w:val="28"/>
        </w:rPr>
        <w:t xml:space="preserve"> هي النوع الأكثر تأثيراً بنسبة 35%، يليها </w:t>
      </w:r>
      <w:r w:rsidRPr="002544F0">
        <w:rPr>
          <w:rFonts w:ascii="Sakkal Majalla" w:hAnsi="Sakkal Majalla" w:cs="Sakkal Majalla" w:hint="cs"/>
          <w:sz w:val="28"/>
          <w:szCs w:val="28"/>
          <w:rtl/>
        </w:rPr>
        <w:t>مرحلة المقارنة</w:t>
      </w:r>
      <w:r w:rsidRPr="002544F0">
        <w:rPr>
          <w:rFonts w:ascii="Sakkal Majalla" w:hAnsi="Sakkal Majalla" w:cs="Sakkal Majalla"/>
          <w:sz w:val="28"/>
          <w:szCs w:val="28"/>
        </w:rPr>
        <w:t xml:space="preserve"> بنسبة 34%، بينما كانت </w:t>
      </w:r>
      <w:r w:rsidRPr="002544F0">
        <w:rPr>
          <w:rFonts w:ascii="Sakkal Majalla" w:hAnsi="Sakkal Majalla" w:cs="Sakkal Majalla" w:hint="cs"/>
          <w:sz w:val="28"/>
          <w:szCs w:val="28"/>
          <w:rtl/>
        </w:rPr>
        <w:t>مرحلة اتخاذ القرار هي</w:t>
      </w:r>
      <w:r w:rsidRPr="002544F0">
        <w:rPr>
          <w:rFonts w:ascii="Sakkal Majalla" w:hAnsi="Sakkal Majalla" w:cs="Sakkal Majalla"/>
          <w:sz w:val="28"/>
          <w:szCs w:val="28"/>
        </w:rPr>
        <w:t xml:space="preserve"> الأقل تأثيراً.</w:t>
      </w:r>
    </w:p>
    <w:p w14:paraId="03A0DD9D"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p>
    <w:p w14:paraId="4D626FCE"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p>
    <w:p w14:paraId="54680C46"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hint="cs"/>
          <w:sz w:val="28"/>
          <w:szCs w:val="28"/>
          <w:rtl/>
        </w:rPr>
        <w:t xml:space="preserve">الجدول </w:t>
      </w:r>
      <w:r w:rsidRPr="002544F0">
        <w:rPr>
          <w:rFonts w:ascii="Sakkal Majalla" w:hAnsi="Sakkal Majalla" w:cs="Sakkal Majalla"/>
          <w:sz w:val="28"/>
          <w:szCs w:val="28"/>
        </w:rPr>
        <w:t>: 6</w:t>
      </w:r>
      <w:r w:rsidRPr="002544F0">
        <w:rPr>
          <w:rFonts w:ascii="Sakkal Majalla" w:hAnsi="Sakkal Majalla" w:cs="Sakkal Majalla"/>
          <w:sz w:val="28"/>
          <w:szCs w:val="28"/>
          <w:rtl/>
        </w:rPr>
        <w:t xml:space="preserve">التوزيع التكراري: </w:t>
      </w:r>
      <w:r w:rsidRPr="002544F0">
        <w:rPr>
          <w:rFonts w:ascii="Sakkal Majalla" w:hAnsi="Sakkal Majalla" w:cs="Sakkal Majalla" w:hint="cs"/>
          <w:sz w:val="28"/>
          <w:szCs w:val="28"/>
          <w:rtl/>
        </w:rPr>
        <w:t>نوع المحتوى الأكثر تأثيراً</w:t>
      </w:r>
    </w:p>
    <w:tbl>
      <w:tblPr>
        <w:tblStyle w:val="TableGrid"/>
        <w:tblW w:w="0" w:type="auto"/>
        <w:tblLook w:val="04A0" w:firstRow="1" w:lastRow="0" w:firstColumn="1" w:lastColumn="0" w:noHBand="0" w:noVBand="1"/>
      </w:tblPr>
      <w:tblGrid>
        <w:gridCol w:w="2880"/>
        <w:gridCol w:w="2880"/>
        <w:gridCol w:w="2880"/>
      </w:tblGrid>
      <w:tr w:rsidR="0030711A" w:rsidRPr="002544F0" w14:paraId="1F1F2CE4" w14:textId="77777777" w:rsidTr="00E33BBC">
        <w:tc>
          <w:tcPr>
            <w:tcW w:w="2880" w:type="dxa"/>
          </w:tcPr>
          <w:p w14:paraId="36ABBC7C"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hint="cs"/>
                <w:sz w:val="28"/>
                <w:szCs w:val="28"/>
                <w:rtl/>
              </w:rPr>
              <w:t>مرحلة القرار التأثيري</w:t>
            </w:r>
          </w:p>
        </w:tc>
        <w:tc>
          <w:tcPr>
            <w:tcW w:w="2880" w:type="dxa"/>
          </w:tcPr>
          <w:p w14:paraId="756ABFD4"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العدد</w:t>
            </w:r>
          </w:p>
        </w:tc>
        <w:tc>
          <w:tcPr>
            <w:tcW w:w="2880" w:type="dxa"/>
          </w:tcPr>
          <w:p w14:paraId="1B4E1F9B"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النسبة المئوية</w:t>
            </w:r>
          </w:p>
        </w:tc>
      </w:tr>
      <w:tr w:rsidR="0030711A" w:rsidRPr="002544F0" w14:paraId="1260429C" w14:textId="77777777" w:rsidTr="00E33BBC">
        <w:tc>
          <w:tcPr>
            <w:tcW w:w="2880" w:type="dxa"/>
          </w:tcPr>
          <w:p w14:paraId="0A09E76C"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hint="cs"/>
                <w:sz w:val="28"/>
                <w:szCs w:val="28"/>
                <w:rtl/>
              </w:rPr>
              <w:t>الفيديوهات القصيرة</w:t>
            </w:r>
          </w:p>
        </w:tc>
        <w:tc>
          <w:tcPr>
            <w:tcW w:w="2880" w:type="dxa"/>
          </w:tcPr>
          <w:p w14:paraId="38FFBD60"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51</w:t>
            </w:r>
          </w:p>
        </w:tc>
        <w:tc>
          <w:tcPr>
            <w:tcW w:w="2880" w:type="dxa"/>
          </w:tcPr>
          <w:p w14:paraId="4610ECFB"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32.28%</w:t>
            </w:r>
          </w:p>
        </w:tc>
      </w:tr>
      <w:tr w:rsidR="0030711A" w:rsidRPr="002544F0" w14:paraId="2BD45D59" w14:textId="77777777" w:rsidTr="00E33BBC">
        <w:tc>
          <w:tcPr>
            <w:tcW w:w="2880" w:type="dxa"/>
          </w:tcPr>
          <w:p w14:paraId="11E823F4"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hint="cs"/>
                <w:sz w:val="28"/>
                <w:szCs w:val="28"/>
                <w:rtl/>
              </w:rPr>
              <w:t xml:space="preserve">الجولات الافتراضية </w:t>
            </w:r>
          </w:p>
        </w:tc>
        <w:tc>
          <w:tcPr>
            <w:tcW w:w="2880" w:type="dxa"/>
          </w:tcPr>
          <w:p w14:paraId="11B813D9"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50</w:t>
            </w:r>
          </w:p>
        </w:tc>
        <w:tc>
          <w:tcPr>
            <w:tcW w:w="2880" w:type="dxa"/>
          </w:tcPr>
          <w:p w14:paraId="5DDE14E4"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31.65%</w:t>
            </w:r>
          </w:p>
        </w:tc>
      </w:tr>
      <w:tr w:rsidR="0030711A" w:rsidRPr="002544F0" w14:paraId="6A28A125" w14:textId="77777777" w:rsidTr="00E33BBC">
        <w:tc>
          <w:tcPr>
            <w:tcW w:w="2880" w:type="dxa"/>
          </w:tcPr>
          <w:p w14:paraId="0D0DF61A"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hint="cs"/>
                <w:sz w:val="28"/>
                <w:szCs w:val="28"/>
                <w:rtl/>
              </w:rPr>
              <w:t>الصور التفاعلية</w:t>
            </w:r>
          </w:p>
        </w:tc>
        <w:tc>
          <w:tcPr>
            <w:tcW w:w="2880" w:type="dxa"/>
          </w:tcPr>
          <w:p w14:paraId="6BA703F5"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30</w:t>
            </w:r>
          </w:p>
        </w:tc>
        <w:tc>
          <w:tcPr>
            <w:tcW w:w="2880" w:type="dxa"/>
          </w:tcPr>
          <w:p w14:paraId="014FB6E8"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18.99%</w:t>
            </w:r>
          </w:p>
        </w:tc>
      </w:tr>
      <w:tr w:rsidR="0030711A" w:rsidRPr="002544F0" w14:paraId="408CC971" w14:textId="77777777" w:rsidTr="00E33BBC">
        <w:tc>
          <w:tcPr>
            <w:tcW w:w="2880" w:type="dxa"/>
          </w:tcPr>
          <w:p w14:paraId="33BAF17E"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hint="cs"/>
                <w:sz w:val="28"/>
                <w:szCs w:val="28"/>
                <w:rtl/>
              </w:rPr>
              <w:t>المشاهير</w:t>
            </w:r>
          </w:p>
        </w:tc>
        <w:tc>
          <w:tcPr>
            <w:tcW w:w="2880" w:type="dxa"/>
          </w:tcPr>
          <w:p w14:paraId="25CF470A"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20</w:t>
            </w:r>
          </w:p>
        </w:tc>
        <w:tc>
          <w:tcPr>
            <w:tcW w:w="2880" w:type="dxa"/>
          </w:tcPr>
          <w:p w14:paraId="1BE5236D"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12.66%</w:t>
            </w:r>
          </w:p>
        </w:tc>
      </w:tr>
      <w:tr w:rsidR="0030711A" w:rsidRPr="002544F0" w14:paraId="04F3AC27" w14:textId="77777777" w:rsidTr="00E33BBC">
        <w:tc>
          <w:tcPr>
            <w:tcW w:w="2880" w:type="dxa"/>
          </w:tcPr>
          <w:p w14:paraId="7418BA68"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hint="cs"/>
                <w:sz w:val="28"/>
                <w:szCs w:val="28"/>
                <w:rtl/>
              </w:rPr>
              <w:t>رسائل البريد الالكتروني التسويقية</w:t>
            </w:r>
          </w:p>
        </w:tc>
        <w:tc>
          <w:tcPr>
            <w:tcW w:w="2880" w:type="dxa"/>
          </w:tcPr>
          <w:p w14:paraId="73B4171F"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tl/>
              </w:rPr>
            </w:pPr>
            <w:r w:rsidRPr="002544F0">
              <w:rPr>
                <w:rFonts w:ascii="Sakkal Majalla" w:hAnsi="Sakkal Majalla" w:cs="Sakkal Majalla"/>
                <w:sz w:val="28"/>
                <w:szCs w:val="28"/>
              </w:rPr>
              <w:t>7</w:t>
            </w:r>
          </w:p>
        </w:tc>
        <w:tc>
          <w:tcPr>
            <w:tcW w:w="2880" w:type="dxa"/>
          </w:tcPr>
          <w:p w14:paraId="5EE7FD77" w14:textId="77777777" w:rsidR="0030711A" w:rsidRPr="002544F0" w:rsidRDefault="0030711A" w:rsidP="002544F0">
            <w:pPr>
              <w:bidi/>
              <w:spacing w:before="100" w:beforeAutospacing="1" w:after="100" w:afterAutospacing="1"/>
              <w:jc w:val="both"/>
              <w:outlineLvl w:val="2"/>
              <w:rPr>
                <w:rFonts w:ascii="Sakkal Majalla" w:hAnsi="Sakkal Majalla" w:cs="Sakkal Majalla"/>
                <w:sz w:val="28"/>
                <w:szCs w:val="28"/>
              </w:rPr>
            </w:pPr>
            <w:r w:rsidRPr="002544F0">
              <w:rPr>
                <w:rFonts w:ascii="Sakkal Majalla" w:hAnsi="Sakkal Majalla" w:cs="Sakkal Majalla"/>
                <w:sz w:val="28"/>
                <w:szCs w:val="28"/>
              </w:rPr>
              <w:t>4.43%</w:t>
            </w:r>
          </w:p>
        </w:tc>
      </w:tr>
    </w:tbl>
    <w:p w14:paraId="1320198E" w14:textId="77777777" w:rsidR="0030711A" w:rsidRPr="002544F0" w:rsidRDefault="0030711A" w:rsidP="002544F0">
      <w:pPr>
        <w:bidi/>
        <w:spacing w:before="100" w:beforeAutospacing="1" w:after="100" w:afterAutospacing="1"/>
        <w:jc w:val="center"/>
        <w:outlineLvl w:val="2"/>
        <w:rPr>
          <w:rFonts w:ascii="Sakkal Majalla" w:hAnsi="Sakkal Majalla" w:cs="Sakkal Majalla"/>
          <w:sz w:val="28"/>
          <w:szCs w:val="28"/>
        </w:rPr>
      </w:pPr>
      <w:r w:rsidRPr="002544F0">
        <w:rPr>
          <w:rFonts w:ascii="Sakkal Majalla" w:hAnsi="Sakkal Majalla" w:cs="Sakkal Majalla"/>
          <w:sz w:val="28"/>
          <w:szCs w:val="28"/>
        </w:rPr>
        <w:t xml:space="preserve">يظهر الجدول أن </w:t>
      </w:r>
      <w:r w:rsidRPr="002544F0">
        <w:rPr>
          <w:rFonts w:ascii="Sakkal Majalla" w:hAnsi="Sakkal Majalla" w:cs="Sakkal Majalla" w:hint="cs"/>
          <w:sz w:val="28"/>
          <w:szCs w:val="28"/>
          <w:rtl/>
        </w:rPr>
        <w:t>الفيديوهات القصيرة</w:t>
      </w:r>
      <w:r w:rsidRPr="002544F0">
        <w:rPr>
          <w:rFonts w:ascii="Sakkal Majalla" w:hAnsi="Sakkal Majalla" w:cs="Sakkal Majalla"/>
          <w:sz w:val="28"/>
          <w:szCs w:val="28"/>
        </w:rPr>
        <w:t xml:space="preserve"> هي النوع الأكثر تأثيراً بنسبة 32%، يليها </w:t>
      </w:r>
      <w:r w:rsidRPr="002544F0">
        <w:rPr>
          <w:rFonts w:ascii="Sakkal Majalla" w:hAnsi="Sakkal Majalla" w:cs="Sakkal Majalla" w:hint="cs"/>
          <w:sz w:val="28"/>
          <w:szCs w:val="28"/>
          <w:rtl/>
        </w:rPr>
        <w:t>الجولات الافتراضية</w:t>
      </w:r>
      <w:r w:rsidRPr="002544F0">
        <w:rPr>
          <w:rFonts w:ascii="Sakkal Majalla" w:hAnsi="Sakkal Majalla" w:cs="Sakkal Majalla"/>
          <w:sz w:val="28"/>
          <w:szCs w:val="28"/>
        </w:rPr>
        <w:t xml:space="preserve"> بنسبة 31%، بينما كانت</w:t>
      </w:r>
      <w:r w:rsidRPr="002544F0">
        <w:rPr>
          <w:rFonts w:ascii="Sakkal Majalla" w:hAnsi="Sakkal Majalla" w:cs="Sakkal Majalla" w:hint="cs"/>
          <w:sz w:val="28"/>
          <w:szCs w:val="28"/>
          <w:rtl/>
        </w:rPr>
        <w:t xml:space="preserve"> </w:t>
      </w:r>
      <w:r w:rsidRPr="002544F0">
        <w:rPr>
          <w:rFonts w:ascii="Sakkal Majalla" w:hAnsi="Sakkal Majalla" w:cs="Sakkal Majalla"/>
          <w:sz w:val="28"/>
          <w:szCs w:val="28"/>
        </w:rPr>
        <w:t xml:space="preserve"> </w:t>
      </w:r>
      <w:r w:rsidRPr="002544F0">
        <w:rPr>
          <w:rFonts w:ascii="Sakkal Majalla" w:hAnsi="Sakkal Majalla" w:cs="Sakkal Majalla" w:hint="cs"/>
          <w:sz w:val="28"/>
          <w:szCs w:val="28"/>
          <w:rtl/>
        </w:rPr>
        <w:t>رسائل البريد هي</w:t>
      </w:r>
      <w:r w:rsidRPr="002544F0">
        <w:rPr>
          <w:rFonts w:ascii="Sakkal Majalla" w:hAnsi="Sakkal Majalla" w:cs="Sakkal Majalla"/>
          <w:sz w:val="28"/>
          <w:szCs w:val="28"/>
        </w:rPr>
        <w:t xml:space="preserve"> الأقل تأثيراً.</w:t>
      </w:r>
    </w:p>
    <w:p w14:paraId="1B1AF3DB" w14:textId="6B2B3E55" w:rsidR="00223065" w:rsidRPr="002544F0" w:rsidRDefault="0030711A" w:rsidP="002544F0">
      <w:pPr>
        <w:bidi/>
        <w:spacing w:before="100" w:beforeAutospacing="1" w:after="100" w:afterAutospacing="1"/>
        <w:jc w:val="both"/>
        <w:outlineLvl w:val="2"/>
        <w:rPr>
          <w:rFonts w:ascii="Sakkal Majalla" w:hAnsi="Sakkal Majalla" w:cs="Sakkal Majalla"/>
          <w:b/>
          <w:bCs/>
          <w:sz w:val="32"/>
          <w:szCs w:val="32"/>
        </w:rPr>
      </w:pPr>
      <w:r w:rsidRPr="002544F0">
        <w:rPr>
          <w:rFonts w:ascii="Sakkal Majalla" w:hAnsi="Sakkal Majalla" w:cs="Sakkal Majalla" w:hint="cs"/>
          <w:b/>
          <w:bCs/>
          <w:sz w:val="32"/>
          <w:szCs w:val="32"/>
          <w:rtl/>
        </w:rPr>
        <w:lastRenderedPageBreak/>
        <w:t xml:space="preserve">انعكاس </w:t>
      </w:r>
      <w:r w:rsidR="00223065" w:rsidRPr="002544F0">
        <w:rPr>
          <w:rFonts w:ascii="Sakkal Majalla" w:hAnsi="Sakkal Majalla" w:cs="Sakkal Majalla"/>
          <w:b/>
          <w:bCs/>
          <w:sz w:val="32"/>
          <w:szCs w:val="32"/>
          <w:rtl/>
        </w:rPr>
        <w:t>الفرضية الرئيسة</w:t>
      </w:r>
      <w:r w:rsidRPr="002544F0">
        <w:rPr>
          <w:rFonts w:ascii="Sakkal Majalla" w:hAnsi="Sakkal Majalla" w:cs="Sakkal Majalla" w:hint="cs"/>
          <w:b/>
          <w:bCs/>
          <w:sz w:val="32"/>
          <w:szCs w:val="32"/>
          <w:rtl/>
        </w:rPr>
        <w:t xml:space="preserve"> على نتائج الدراسة</w:t>
      </w:r>
      <w:r w:rsidR="00223065" w:rsidRPr="002544F0">
        <w:rPr>
          <w:rFonts w:ascii="Sakkal Majalla" w:hAnsi="Sakkal Majalla" w:cs="Sakkal Majalla" w:hint="cs"/>
          <w:b/>
          <w:bCs/>
          <w:sz w:val="32"/>
          <w:szCs w:val="32"/>
          <w:rtl/>
        </w:rPr>
        <w:t>:</w:t>
      </w:r>
    </w:p>
    <w:p w14:paraId="7409CFEE" w14:textId="22D90B3D" w:rsidR="00223065" w:rsidRPr="002544F0" w:rsidRDefault="00223065" w:rsidP="002544F0">
      <w:pPr>
        <w:bidi/>
        <w:spacing w:before="100" w:beforeAutospacing="1" w:after="100" w:afterAutospacing="1"/>
        <w:jc w:val="center"/>
        <w:outlineLvl w:val="2"/>
        <w:rPr>
          <w:rFonts w:ascii="Sakkal Majalla" w:hAnsi="Sakkal Majalla" w:cs="Sakkal Majalla"/>
          <w:sz w:val="28"/>
          <w:szCs w:val="28"/>
          <w:rtl/>
        </w:rPr>
      </w:pPr>
      <w:r w:rsidRPr="002544F0">
        <w:rPr>
          <w:rFonts w:ascii="Sakkal Majalla" w:hAnsi="Sakkal Majalla" w:cs="Sakkal Majalla"/>
          <w:sz w:val="28"/>
          <w:szCs w:val="28"/>
          <w:rtl/>
        </w:rPr>
        <w:t>يوجد تأثير ذو دلالة إحصائية للتسويق الرقمي على تشكيل قرار العميل بشراء العقار السكني في المملكة العربية السعودية</w:t>
      </w:r>
      <w:r w:rsidR="002544F0">
        <w:rPr>
          <w:rFonts w:ascii="Sakkal Majalla" w:hAnsi="Sakkal Majalla" w:cs="Sakkal Majalla" w:hint="cs"/>
          <w:sz w:val="28"/>
          <w:szCs w:val="28"/>
          <w:rtl/>
        </w:rPr>
        <w:t>.</w:t>
      </w:r>
    </w:p>
    <w:tbl>
      <w:tblPr>
        <w:tblW w:w="0" w:type="auto"/>
        <w:tblCellSpacing w:w="15" w:type="dxa"/>
        <w:tblInd w:w="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85"/>
        <w:gridCol w:w="1489"/>
        <w:gridCol w:w="1900"/>
        <w:gridCol w:w="2790"/>
      </w:tblGrid>
      <w:tr w:rsidR="00223065" w:rsidRPr="002544F0" w14:paraId="2EC66C9F" w14:textId="77777777" w:rsidTr="002544F0">
        <w:trPr>
          <w:tblHeader/>
          <w:tblCellSpacing w:w="15" w:type="dxa"/>
        </w:trPr>
        <w:tc>
          <w:tcPr>
            <w:tcW w:w="0" w:type="auto"/>
            <w:vAlign w:val="center"/>
            <w:hideMark/>
          </w:tcPr>
          <w:p w14:paraId="377AC038" w14:textId="77777777" w:rsidR="00223065" w:rsidRPr="002544F0" w:rsidRDefault="00223065" w:rsidP="002544F0">
            <w:pPr>
              <w:bidi/>
              <w:spacing w:before="100" w:beforeAutospacing="1" w:after="100" w:afterAutospacing="1"/>
              <w:jc w:val="center"/>
              <w:outlineLvl w:val="2"/>
              <w:rPr>
                <w:rFonts w:ascii="Sakkal Majalla" w:hAnsi="Sakkal Majalla" w:cs="Sakkal Majalla"/>
                <w:sz w:val="28"/>
                <w:szCs w:val="28"/>
              </w:rPr>
            </w:pPr>
            <w:r w:rsidRPr="002544F0">
              <w:rPr>
                <w:rFonts w:ascii="Sakkal Majalla" w:hAnsi="Sakkal Majalla" w:cs="Sakkal Majalla"/>
                <w:sz w:val="28"/>
                <w:szCs w:val="28"/>
                <w:rtl/>
              </w:rPr>
              <w:t>المتغيران</w:t>
            </w:r>
          </w:p>
        </w:tc>
        <w:tc>
          <w:tcPr>
            <w:tcW w:w="0" w:type="auto"/>
            <w:vAlign w:val="center"/>
            <w:hideMark/>
          </w:tcPr>
          <w:p w14:paraId="7B2CE767" w14:textId="77777777" w:rsidR="00223065" w:rsidRPr="002544F0" w:rsidRDefault="00223065" w:rsidP="002544F0">
            <w:pPr>
              <w:bidi/>
              <w:spacing w:before="100" w:beforeAutospacing="1" w:after="100" w:afterAutospacing="1"/>
              <w:jc w:val="center"/>
              <w:outlineLvl w:val="2"/>
              <w:rPr>
                <w:rFonts w:ascii="Sakkal Majalla" w:hAnsi="Sakkal Majalla" w:cs="Sakkal Majalla"/>
                <w:sz w:val="28"/>
                <w:szCs w:val="28"/>
              </w:rPr>
            </w:pPr>
            <w:r w:rsidRPr="002544F0">
              <w:rPr>
                <w:rFonts w:ascii="Sakkal Majalla" w:hAnsi="Sakkal Majalla" w:cs="Sakkal Majalla"/>
                <w:sz w:val="28"/>
                <w:szCs w:val="28"/>
                <w:rtl/>
              </w:rPr>
              <w:t>معامل الارتباط</w:t>
            </w:r>
            <w:r w:rsidRPr="002544F0">
              <w:rPr>
                <w:rFonts w:ascii="Sakkal Majalla" w:hAnsi="Sakkal Majalla" w:cs="Sakkal Majalla"/>
                <w:sz w:val="28"/>
                <w:szCs w:val="28"/>
              </w:rPr>
              <w:t xml:space="preserve"> (r)</w:t>
            </w:r>
          </w:p>
        </w:tc>
        <w:tc>
          <w:tcPr>
            <w:tcW w:w="0" w:type="auto"/>
            <w:vAlign w:val="center"/>
            <w:hideMark/>
          </w:tcPr>
          <w:p w14:paraId="04B64A11" w14:textId="5544B638" w:rsidR="00223065" w:rsidRPr="002544F0" w:rsidRDefault="00223065" w:rsidP="002544F0">
            <w:pPr>
              <w:bidi/>
              <w:spacing w:before="100" w:beforeAutospacing="1" w:after="100" w:afterAutospacing="1"/>
              <w:jc w:val="center"/>
              <w:outlineLvl w:val="2"/>
              <w:rPr>
                <w:rFonts w:ascii="Sakkal Majalla" w:hAnsi="Sakkal Majalla" w:cs="Sakkal Majalla"/>
                <w:sz w:val="28"/>
                <w:szCs w:val="28"/>
              </w:rPr>
            </w:pPr>
            <w:r w:rsidRPr="002544F0">
              <w:rPr>
                <w:rFonts w:ascii="Sakkal Majalla" w:hAnsi="Sakkal Majalla" w:cs="Sakkal Majalla"/>
                <w:sz w:val="28"/>
                <w:szCs w:val="28"/>
                <w:rtl/>
              </w:rPr>
              <w:t>القيمة الاحتمالية</w:t>
            </w:r>
            <w:r w:rsidRPr="002544F0">
              <w:rPr>
                <w:rFonts w:ascii="Sakkal Majalla" w:hAnsi="Sakkal Majalla" w:cs="Sakkal Majalla"/>
                <w:sz w:val="28"/>
                <w:szCs w:val="28"/>
              </w:rPr>
              <w:t xml:space="preserve"> (Sig.)</w:t>
            </w:r>
          </w:p>
        </w:tc>
        <w:tc>
          <w:tcPr>
            <w:tcW w:w="0" w:type="auto"/>
            <w:vAlign w:val="center"/>
            <w:hideMark/>
          </w:tcPr>
          <w:p w14:paraId="6044142A" w14:textId="77777777" w:rsidR="00223065" w:rsidRPr="002544F0" w:rsidRDefault="00223065" w:rsidP="002544F0">
            <w:pPr>
              <w:bidi/>
              <w:spacing w:before="100" w:beforeAutospacing="1" w:after="100" w:afterAutospacing="1"/>
              <w:jc w:val="center"/>
              <w:outlineLvl w:val="2"/>
              <w:rPr>
                <w:rFonts w:ascii="Sakkal Majalla" w:hAnsi="Sakkal Majalla" w:cs="Sakkal Majalla"/>
                <w:sz w:val="28"/>
                <w:szCs w:val="28"/>
              </w:rPr>
            </w:pPr>
            <w:r w:rsidRPr="002544F0">
              <w:rPr>
                <w:rFonts w:ascii="Sakkal Majalla" w:hAnsi="Sakkal Majalla" w:cs="Sakkal Majalla"/>
                <w:sz w:val="28"/>
                <w:szCs w:val="28"/>
                <w:rtl/>
              </w:rPr>
              <w:t>التفسير</w:t>
            </w:r>
          </w:p>
        </w:tc>
      </w:tr>
      <w:tr w:rsidR="00223065" w:rsidRPr="002544F0" w14:paraId="72FDE5C0" w14:textId="77777777" w:rsidTr="002544F0">
        <w:trPr>
          <w:tblCellSpacing w:w="15" w:type="dxa"/>
        </w:trPr>
        <w:tc>
          <w:tcPr>
            <w:tcW w:w="0" w:type="auto"/>
            <w:vAlign w:val="center"/>
            <w:hideMark/>
          </w:tcPr>
          <w:p w14:paraId="0D41CFAE" w14:textId="77777777" w:rsidR="00223065" w:rsidRPr="002544F0" w:rsidRDefault="00223065" w:rsidP="002544F0">
            <w:pPr>
              <w:bidi/>
              <w:spacing w:before="100" w:beforeAutospacing="1" w:after="100" w:afterAutospacing="1"/>
              <w:jc w:val="center"/>
              <w:outlineLvl w:val="2"/>
              <w:rPr>
                <w:rFonts w:ascii="Sakkal Majalla" w:hAnsi="Sakkal Majalla" w:cs="Sakkal Majalla"/>
                <w:sz w:val="28"/>
                <w:szCs w:val="28"/>
              </w:rPr>
            </w:pPr>
            <w:r w:rsidRPr="002544F0">
              <w:rPr>
                <w:rFonts w:ascii="Sakkal Majalla" w:hAnsi="Sakkal Majalla" w:cs="Sakkal Majalla"/>
                <w:sz w:val="28"/>
                <w:szCs w:val="28"/>
                <w:rtl/>
              </w:rPr>
              <w:t>التسويق الرقمي × قرار الشراء</w:t>
            </w:r>
          </w:p>
        </w:tc>
        <w:tc>
          <w:tcPr>
            <w:tcW w:w="0" w:type="auto"/>
            <w:vAlign w:val="center"/>
            <w:hideMark/>
          </w:tcPr>
          <w:p w14:paraId="30C8F75D" w14:textId="77777777" w:rsidR="00223065" w:rsidRPr="002544F0" w:rsidRDefault="00223065" w:rsidP="002544F0">
            <w:pPr>
              <w:bidi/>
              <w:spacing w:before="100" w:beforeAutospacing="1" w:after="100" w:afterAutospacing="1"/>
              <w:jc w:val="center"/>
              <w:outlineLvl w:val="2"/>
              <w:rPr>
                <w:rFonts w:ascii="Sakkal Majalla" w:hAnsi="Sakkal Majalla" w:cs="Sakkal Majalla"/>
                <w:sz w:val="28"/>
                <w:szCs w:val="28"/>
              </w:rPr>
            </w:pPr>
            <w:r w:rsidRPr="002544F0">
              <w:rPr>
                <w:rFonts w:ascii="Sakkal Majalla" w:hAnsi="Sakkal Majalla" w:cs="Sakkal Majalla"/>
                <w:sz w:val="28"/>
                <w:szCs w:val="28"/>
              </w:rPr>
              <w:t>0.701</w:t>
            </w:r>
          </w:p>
        </w:tc>
        <w:tc>
          <w:tcPr>
            <w:tcW w:w="0" w:type="auto"/>
            <w:vAlign w:val="center"/>
            <w:hideMark/>
          </w:tcPr>
          <w:p w14:paraId="28C68A9F" w14:textId="77777777" w:rsidR="00223065" w:rsidRPr="002544F0" w:rsidRDefault="00223065" w:rsidP="002544F0">
            <w:pPr>
              <w:bidi/>
              <w:spacing w:before="100" w:beforeAutospacing="1" w:after="100" w:afterAutospacing="1"/>
              <w:jc w:val="center"/>
              <w:outlineLvl w:val="2"/>
              <w:rPr>
                <w:rFonts w:ascii="Sakkal Majalla" w:hAnsi="Sakkal Majalla" w:cs="Sakkal Majalla"/>
                <w:sz w:val="28"/>
                <w:szCs w:val="28"/>
              </w:rPr>
            </w:pPr>
            <w:r w:rsidRPr="002544F0">
              <w:rPr>
                <w:rFonts w:ascii="Sakkal Majalla" w:hAnsi="Sakkal Majalla" w:cs="Sakkal Majalla"/>
                <w:sz w:val="28"/>
                <w:szCs w:val="28"/>
              </w:rPr>
              <w:t>0.000</w:t>
            </w:r>
          </w:p>
        </w:tc>
        <w:tc>
          <w:tcPr>
            <w:tcW w:w="0" w:type="auto"/>
            <w:vAlign w:val="center"/>
            <w:hideMark/>
          </w:tcPr>
          <w:p w14:paraId="63C0B573" w14:textId="183D6002" w:rsidR="00223065" w:rsidRPr="002544F0" w:rsidRDefault="00223065" w:rsidP="002544F0">
            <w:pPr>
              <w:bidi/>
              <w:spacing w:before="100" w:beforeAutospacing="1" w:after="100" w:afterAutospacing="1"/>
              <w:jc w:val="center"/>
              <w:outlineLvl w:val="2"/>
              <w:rPr>
                <w:rFonts w:ascii="Sakkal Majalla" w:hAnsi="Sakkal Majalla" w:cs="Sakkal Majalla"/>
                <w:sz w:val="28"/>
                <w:szCs w:val="28"/>
              </w:rPr>
            </w:pPr>
            <w:r w:rsidRPr="002544F0">
              <w:rPr>
                <w:rFonts w:ascii="Sakkal Majalla" w:hAnsi="Sakkal Majalla" w:cs="Sakkal Majalla"/>
                <w:sz w:val="28"/>
                <w:szCs w:val="28"/>
                <w:rtl/>
              </w:rPr>
              <w:t>دلالة إحصائية عند مستوى</w:t>
            </w:r>
            <w:r w:rsidRPr="002544F0">
              <w:rPr>
                <w:rFonts w:ascii="Sakkal Majalla" w:hAnsi="Sakkal Majalla" w:cs="Sakkal Majalla" w:hint="cs"/>
                <w:sz w:val="28"/>
                <w:szCs w:val="28"/>
                <w:rtl/>
              </w:rPr>
              <w:t xml:space="preserve"> </w:t>
            </w:r>
            <w:r w:rsidR="00CB5986" w:rsidRPr="00CB5986">
              <w:rPr>
                <w:rFonts w:ascii="Sakkal Majalla" w:hAnsi="Sakkal Majalla" w:cs="Sakkal Majalla"/>
                <w:sz w:val="28"/>
                <w:szCs w:val="28"/>
                <w:rtl/>
              </w:rPr>
              <w:t>(</w:t>
            </w:r>
            <w:r w:rsidR="00CB5986">
              <w:rPr>
                <w:rFonts w:ascii="Sakkal Majalla" w:hAnsi="Sakkal Majalla" w:cs="Sakkal Majalla"/>
                <w:sz w:val="28"/>
                <w:szCs w:val="28"/>
              </w:rPr>
              <w:t>(0,01</w:t>
            </w:r>
          </w:p>
        </w:tc>
      </w:tr>
    </w:tbl>
    <w:p w14:paraId="1163E2F3" w14:textId="2105AA14" w:rsidR="00223065" w:rsidRPr="002544F0" w:rsidRDefault="00223065" w:rsidP="002544F0">
      <w:pPr>
        <w:bidi/>
        <w:spacing w:before="100" w:beforeAutospacing="1" w:after="100" w:afterAutospacing="1"/>
        <w:outlineLvl w:val="2"/>
        <w:rPr>
          <w:rFonts w:ascii="Sakkal Majalla" w:hAnsi="Sakkal Majalla" w:cs="Sakkal Majalla"/>
          <w:sz w:val="28"/>
          <w:szCs w:val="28"/>
        </w:rPr>
      </w:pPr>
      <w:r w:rsidRPr="002544F0">
        <w:rPr>
          <w:rFonts w:ascii="Sakkal Majalla" w:hAnsi="Sakkal Majalla" w:cs="Sakkal Majalla"/>
          <w:sz w:val="28"/>
          <w:szCs w:val="28"/>
        </w:rPr>
        <w:br/>
      </w:r>
      <w:r w:rsidRPr="002544F0">
        <w:rPr>
          <w:rFonts w:ascii="Sakkal Majalla" w:hAnsi="Sakkal Majalla" w:cs="Sakkal Majalla"/>
          <w:sz w:val="28"/>
          <w:szCs w:val="28"/>
          <w:rtl/>
        </w:rPr>
        <w:t xml:space="preserve">تشير النتيجة إلى وجود تأثير قوي وإيجابي للتسويق الرقمي على قرار شراء العقار السكني، مما يدعم الفرضية الرئيسة. هذه النتيجة تتفق مع دراسة </w:t>
      </w:r>
      <w:r w:rsidRPr="002544F0">
        <w:rPr>
          <w:rFonts w:ascii="Sakkal Majalla" w:hAnsi="Sakkal Majalla" w:cs="Sakkal Majalla"/>
          <w:sz w:val="28"/>
          <w:szCs w:val="28"/>
        </w:rPr>
        <w:t xml:space="preserve">Kotler &amp; Keller (2016) </w:t>
      </w:r>
      <w:r w:rsidRPr="002544F0">
        <w:rPr>
          <w:rFonts w:ascii="Sakkal Majalla" w:hAnsi="Sakkal Majalla" w:cs="Sakkal Majalla"/>
          <w:sz w:val="28"/>
          <w:szCs w:val="28"/>
          <w:rtl/>
        </w:rPr>
        <w:t>التي أوضحت أن الحملات الرقمية تؤثر بوضوح على مراحل اتخاذ القرار الشرائي</w:t>
      </w:r>
      <w:r w:rsidRPr="002544F0">
        <w:rPr>
          <w:rFonts w:ascii="Sakkal Majalla" w:hAnsi="Sakkal Majalla" w:cs="Sakkal Majalla"/>
          <w:sz w:val="28"/>
          <w:szCs w:val="28"/>
        </w:rPr>
        <w:t>.</w:t>
      </w:r>
    </w:p>
    <w:p w14:paraId="400642D8" w14:textId="77777777" w:rsidR="00223065" w:rsidRPr="00223065" w:rsidRDefault="00586A6C" w:rsidP="002544F0">
      <w:pPr>
        <w:bidi/>
        <w:spacing w:before="100" w:beforeAutospacing="1" w:after="100" w:afterAutospacing="1"/>
        <w:jc w:val="center"/>
        <w:outlineLvl w:val="2"/>
      </w:pPr>
      <w:r>
        <w:rPr>
          <w:rFonts w:ascii="Sakkal Majalla" w:hAnsi="Sakkal Majalla" w:cs="Sakkal Majalla"/>
          <w:sz w:val="28"/>
          <w:szCs w:val="28"/>
        </w:rPr>
        <w:pict w14:anchorId="28927D5D">
          <v:rect id="_x0000_i1025" alt="" style="width:468pt;height:.05pt;mso-width-percent:0;mso-height-percent:0;mso-width-percent:0;mso-height-percent:0" o:hralign="center" o:hrstd="t" o:hr="t" fillcolor="#a0a0a0" stroked="f"/>
        </w:pict>
      </w:r>
    </w:p>
    <w:p w14:paraId="4B3F25A5" w14:textId="1B52674C" w:rsidR="00223065" w:rsidRPr="002544F0" w:rsidRDefault="0030711A" w:rsidP="002544F0">
      <w:pPr>
        <w:bidi/>
        <w:spacing w:before="100" w:beforeAutospacing="1" w:after="100" w:afterAutospacing="1"/>
        <w:jc w:val="both"/>
        <w:outlineLvl w:val="2"/>
        <w:rPr>
          <w:rFonts w:ascii="Sakkal Majalla" w:hAnsi="Sakkal Majalla" w:cs="Sakkal Majalla"/>
          <w:b/>
          <w:bCs/>
          <w:sz w:val="32"/>
          <w:szCs w:val="32"/>
        </w:rPr>
      </w:pPr>
      <w:r w:rsidRPr="002544F0">
        <w:rPr>
          <w:rFonts w:ascii="Sakkal Majalla" w:hAnsi="Sakkal Majalla" w:cs="Sakkal Majalla" w:hint="cs"/>
          <w:b/>
          <w:bCs/>
          <w:sz w:val="32"/>
          <w:szCs w:val="32"/>
          <w:rtl/>
        </w:rPr>
        <w:t xml:space="preserve">انعكاس </w:t>
      </w:r>
      <w:r w:rsidR="00223065" w:rsidRPr="002544F0">
        <w:rPr>
          <w:rFonts w:ascii="Sakkal Majalla" w:hAnsi="Sakkal Majalla" w:cs="Sakkal Majalla"/>
          <w:b/>
          <w:bCs/>
          <w:sz w:val="32"/>
          <w:szCs w:val="32"/>
          <w:rtl/>
        </w:rPr>
        <w:t>الفرضية الفرعية الأولى</w:t>
      </w:r>
      <w:r w:rsidRPr="002544F0">
        <w:rPr>
          <w:rFonts w:ascii="Sakkal Majalla" w:hAnsi="Sakkal Majalla" w:cs="Sakkal Majalla" w:hint="cs"/>
          <w:b/>
          <w:bCs/>
          <w:sz w:val="32"/>
          <w:szCs w:val="32"/>
          <w:rtl/>
        </w:rPr>
        <w:t xml:space="preserve"> على نتائج الدراسة</w:t>
      </w:r>
      <w:r w:rsidR="00EA07D7" w:rsidRPr="002544F0">
        <w:rPr>
          <w:rFonts w:ascii="Sakkal Majalla" w:hAnsi="Sakkal Majalla" w:cs="Sakkal Majalla" w:hint="cs"/>
          <w:b/>
          <w:bCs/>
          <w:sz w:val="32"/>
          <w:szCs w:val="32"/>
          <w:rtl/>
        </w:rPr>
        <w:t>:</w:t>
      </w:r>
    </w:p>
    <w:p w14:paraId="5094083A" w14:textId="26515C88" w:rsidR="00223065" w:rsidRPr="002544F0" w:rsidRDefault="00223065" w:rsidP="002544F0">
      <w:pPr>
        <w:bidi/>
        <w:spacing w:before="100" w:beforeAutospacing="1" w:after="100" w:afterAutospacing="1"/>
        <w:outlineLvl w:val="2"/>
        <w:rPr>
          <w:rFonts w:ascii="Sakkal Majalla" w:hAnsi="Sakkal Majalla" w:cs="Sakkal Majalla"/>
          <w:sz w:val="28"/>
          <w:szCs w:val="28"/>
        </w:rPr>
      </w:pPr>
      <w:r w:rsidRPr="002544F0">
        <w:rPr>
          <w:rFonts w:ascii="Sakkal Majalla" w:hAnsi="Sakkal Majalla" w:cs="Sakkal Majalla"/>
          <w:sz w:val="28"/>
          <w:szCs w:val="28"/>
          <w:rtl/>
        </w:rPr>
        <w:t>توجد علاقة ارتباطية ذات دلالة إحصائية بين نوع الأداة الرقمية المستخدمة (وسائل التواصل الاجتماعي، المواقع الإلكترونية، الإعلانات المدفوعة) وقرار العميل بشراء العقار السكني</w:t>
      </w:r>
      <w:r w:rsidRPr="002544F0">
        <w:rPr>
          <w:rFonts w:ascii="Sakkal Majalla" w:hAnsi="Sakkal Majalla" w:cs="Sakkal Majalla" w:hint="cs"/>
          <w:sz w:val="28"/>
          <w:szCs w:val="28"/>
          <w:rtl/>
        </w:rPr>
        <w:t>.</w:t>
      </w:r>
    </w:p>
    <w:tbl>
      <w:tblPr>
        <w:tblW w:w="0" w:type="auto"/>
        <w:tblCellSpacing w:w="15" w:type="dxa"/>
        <w:tblInd w:w="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19"/>
        <w:gridCol w:w="1489"/>
        <w:gridCol w:w="1900"/>
        <w:gridCol w:w="2790"/>
      </w:tblGrid>
      <w:tr w:rsidR="00223065" w:rsidRPr="002544F0" w14:paraId="343747EF" w14:textId="77777777" w:rsidTr="002544F0">
        <w:trPr>
          <w:tblHeader/>
          <w:tblCellSpacing w:w="15" w:type="dxa"/>
        </w:trPr>
        <w:tc>
          <w:tcPr>
            <w:tcW w:w="0" w:type="auto"/>
            <w:vAlign w:val="center"/>
            <w:hideMark/>
          </w:tcPr>
          <w:p w14:paraId="5A0C7861" w14:textId="77777777" w:rsidR="00223065" w:rsidRPr="002544F0" w:rsidRDefault="00223065" w:rsidP="002544F0">
            <w:pPr>
              <w:bidi/>
              <w:spacing w:before="100" w:beforeAutospacing="1" w:after="100" w:afterAutospacing="1"/>
              <w:outlineLvl w:val="2"/>
              <w:rPr>
                <w:rFonts w:ascii="Sakkal Majalla" w:hAnsi="Sakkal Majalla" w:cs="Sakkal Majalla"/>
                <w:sz w:val="28"/>
                <w:szCs w:val="28"/>
              </w:rPr>
            </w:pPr>
            <w:r w:rsidRPr="002544F0">
              <w:rPr>
                <w:rFonts w:ascii="Sakkal Majalla" w:hAnsi="Sakkal Majalla" w:cs="Sakkal Majalla"/>
                <w:sz w:val="28"/>
                <w:szCs w:val="28"/>
                <w:rtl/>
              </w:rPr>
              <w:t>المتغيران</w:t>
            </w:r>
          </w:p>
        </w:tc>
        <w:tc>
          <w:tcPr>
            <w:tcW w:w="0" w:type="auto"/>
            <w:vAlign w:val="center"/>
            <w:hideMark/>
          </w:tcPr>
          <w:p w14:paraId="2B72FCE1" w14:textId="77777777" w:rsidR="00223065" w:rsidRPr="002544F0" w:rsidRDefault="00223065" w:rsidP="002544F0">
            <w:pPr>
              <w:bidi/>
              <w:spacing w:before="100" w:beforeAutospacing="1" w:after="100" w:afterAutospacing="1"/>
              <w:outlineLvl w:val="2"/>
              <w:rPr>
                <w:rFonts w:ascii="Sakkal Majalla" w:hAnsi="Sakkal Majalla" w:cs="Sakkal Majalla"/>
                <w:sz w:val="28"/>
                <w:szCs w:val="28"/>
              </w:rPr>
            </w:pPr>
            <w:r w:rsidRPr="002544F0">
              <w:rPr>
                <w:rFonts w:ascii="Sakkal Majalla" w:hAnsi="Sakkal Majalla" w:cs="Sakkal Majalla"/>
                <w:sz w:val="28"/>
                <w:szCs w:val="28"/>
                <w:rtl/>
              </w:rPr>
              <w:t>معامل الارتباط</w:t>
            </w:r>
            <w:r w:rsidRPr="002544F0">
              <w:rPr>
                <w:rFonts w:ascii="Sakkal Majalla" w:hAnsi="Sakkal Majalla" w:cs="Sakkal Majalla"/>
                <w:sz w:val="28"/>
                <w:szCs w:val="28"/>
              </w:rPr>
              <w:t xml:space="preserve"> (r)</w:t>
            </w:r>
          </w:p>
        </w:tc>
        <w:tc>
          <w:tcPr>
            <w:tcW w:w="0" w:type="auto"/>
            <w:vAlign w:val="center"/>
            <w:hideMark/>
          </w:tcPr>
          <w:p w14:paraId="755BFCD5" w14:textId="77777777" w:rsidR="00223065" w:rsidRPr="002544F0" w:rsidRDefault="00223065" w:rsidP="002544F0">
            <w:pPr>
              <w:bidi/>
              <w:spacing w:before="100" w:beforeAutospacing="1" w:after="100" w:afterAutospacing="1"/>
              <w:outlineLvl w:val="2"/>
              <w:rPr>
                <w:rFonts w:ascii="Sakkal Majalla" w:hAnsi="Sakkal Majalla" w:cs="Sakkal Majalla"/>
                <w:sz w:val="28"/>
                <w:szCs w:val="28"/>
              </w:rPr>
            </w:pPr>
            <w:r w:rsidRPr="002544F0">
              <w:rPr>
                <w:rFonts w:ascii="Sakkal Majalla" w:hAnsi="Sakkal Majalla" w:cs="Sakkal Majalla"/>
                <w:sz w:val="28"/>
                <w:szCs w:val="28"/>
                <w:rtl/>
              </w:rPr>
              <w:t>القيمة الاحتمالية</w:t>
            </w:r>
            <w:r w:rsidRPr="002544F0">
              <w:rPr>
                <w:rFonts w:ascii="Sakkal Majalla" w:hAnsi="Sakkal Majalla" w:cs="Sakkal Majalla"/>
                <w:sz w:val="28"/>
                <w:szCs w:val="28"/>
              </w:rPr>
              <w:t xml:space="preserve"> (Sig.)</w:t>
            </w:r>
          </w:p>
        </w:tc>
        <w:tc>
          <w:tcPr>
            <w:tcW w:w="0" w:type="auto"/>
            <w:vAlign w:val="center"/>
            <w:hideMark/>
          </w:tcPr>
          <w:p w14:paraId="64FF60F3" w14:textId="1CE1FF52" w:rsidR="00223065" w:rsidRPr="002544F0" w:rsidRDefault="00EA07D7" w:rsidP="002544F0">
            <w:pPr>
              <w:bidi/>
              <w:spacing w:before="100" w:beforeAutospacing="1" w:after="100" w:afterAutospacing="1"/>
              <w:outlineLvl w:val="2"/>
              <w:rPr>
                <w:rFonts w:ascii="Sakkal Majalla" w:hAnsi="Sakkal Majalla" w:cs="Sakkal Majalla"/>
                <w:sz w:val="28"/>
                <w:szCs w:val="28"/>
              </w:rPr>
            </w:pPr>
            <w:r w:rsidRPr="002544F0">
              <w:rPr>
                <w:rFonts w:ascii="Sakkal Majalla" w:hAnsi="Sakkal Majalla" w:cs="Sakkal Majalla" w:hint="cs"/>
                <w:sz w:val="28"/>
                <w:szCs w:val="28"/>
                <w:rtl/>
              </w:rPr>
              <w:t>التحليل</w:t>
            </w:r>
          </w:p>
        </w:tc>
      </w:tr>
      <w:tr w:rsidR="00223065" w:rsidRPr="002544F0" w14:paraId="0C4919CD" w14:textId="77777777" w:rsidTr="002544F0">
        <w:trPr>
          <w:tblCellSpacing w:w="15" w:type="dxa"/>
        </w:trPr>
        <w:tc>
          <w:tcPr>
            <w:tcW w:w="0" w:type="auto"/>
            <w:vAlign w:val="center"/>
            <w:hideMark/>
          </w:tcPr>
          <w:p w14:paraId="47CF66C1" w14:textId="77777777" w:rsidR="00223065" w:rsidRPr="002544F0" w:rsidRDefault="00223065" w:rsidP="002544F0">
            <w:pPr>
              <w:bidi/>
              <w:spacing w:before="100" w:beforeAutospacing="1" w:after="100" w:afterAutospacing="1"/>
              <w:outlineLvl w:val="2"/>
              <w:rPr>
                <w:rFonts w:ascii="Sakkal Majalla" w:hAnsi="Sakkal Majalla" w:cs="Sakkal Majalla"/>
                <w:sz w:val="28"/>
                <w:szCs w:val="28"/>
              </w:rPr>
            </w:pPr>
            <w:r w:rsidRPr="002544F0">
              <w:rPr>
                <w:rFonts w:ascii="Sakkal Majalla" w:hAnsi="Sakkal Majalla" w:cs="Sakkal Majalla"/>
                <w:sz w:val="28"/>
                <w:szCs w:val="28"/>
                <w:rtl/>
              </w:rPr>
              <w:t>نوع الأداة الرقمية × قرار الشراء</w:t>
            </w:r>
          </w:p>
        </w:tc>
        <w:tc>
          <w:tcPr>
            <w:tcW w:w="0" w:type="auto"/>
            <w:vAlign w:val="center"/>
            <w:hideMark/>
          </w:tcPr>
          <w:p w14:paraId="7AA5C62A" w14:textId="77777777" w:rsidR="00223065" w:rsidRPr="002544F0" w:rsidRDefault="00223065" w:rsidP="002544F0">
            <w:pPr>
              <w:bidi/>
              <w:spacing w:before="100" w:beforeAutospacing="1" w:after="100" w:afterAutospacing="1"/>
              <w:outlineLvl w:val="2"/>
              <w:rPr>
                <w:rFonts w:ascii="Sakkal Majalla" w:hAnsi="Sakkal Majalla" w:cs="Sakkal Majalla"/>
                <w:sz w:val="28"/>
                <w:szCs w:val="28"/>
              </w:rPr>
            </w:pPr>
            <w:r w:rsidRPr="002544F0">
              <w:rPr>
                <w:rFonts w:ascii="Sakkal Majalla" w:hAnsi="Sakkal Majalla" w:cs="Sakkal Majalla"/>
                <w:sz w:val="28"/>
                <w:szCs w:val="28"/>
              </w:rPr>
              <w:t>0.642</w:t>
            </w:r>
          </w:p>
        </w:tc>
        <w:tc>
          <w:tcPr>
            <w:tcW w:w="0" w:type="auto"/>
            <w:vAlign w:val="center"/>
            <w:hideMark/>
          </w:tcPr>
          <w:p w14:paraId="44B0211C" w14:textId="77777777" w:rsidR="00223065" w:rsidRPr="002544F0" w:rsidRDefault="00223065" w:rsidP="002544F0">
            <w:pPr>
              <w:bidi/>
              <w:spacing w:before="100" w:beforeAutospacing="1" w:after="100" w:afterAutospacing="1"/>
              <w:outlineLvl w:val="2"/>
              <w:rPr>
                <w:rFonts w:ascii="Sakkal Majalla" w:hAnsi="Sakkal Majalla" w:cs="Sakkal Majalla"/>
                <w:sz w:val="28"/>
                <w:szCs w:val="28"/>
              </w:rPr>
            </w:pPr>
            <w:r w:rsidRPr="002544F0">
              <w:rPr>
                <w:rFonts w:ascii="Sakkal Majalla" w:hAnsi="Sakkal Majalla" w:cs="Sakkal Majalla"/>
                <w:sz w:val="28"/>
                <w:szCs w:val="28"/>
              </w:rPr>
              <w:t>0.000</w:t>
            </w:r>
          </w:p>
        </w:tc>
        <w:tc>
          <w:tcPr>
            <w:tcW w:w="0" w:type="auto"/>
            <w:vAlign w:val="center"/>
            <w:hideMark/>
          </w:tcPr>
          <w:p w14:paraId="33F2FFB9" w14:textId="50CEC1D0" w:rsidR="00223065" w:rsidRPr="002544F0" w:rsidRDefault="00223065" w:rsidP="002544F0">
            <w:pPr>
              <w:bidi/>
              <w:spacing w:before="100" w:beforeAutospacing="1" w:after="100" w:afterAutospacing="1"/>
              <w:outlineLvl w:val="2"/>
              <w:rPr>
                <w:rFonts w:ascii="Sakkal Majalla" w:hAnsi="Sakkal Majalla" w:cs="Sakkal Majalla"/>
                <w:sz w:val="28"/>
                <w:szCs w:val="28"/>
              </w:rPr>
            </w:pPr>
            <w:r w:rsidRPr="002544F0">
              <w:rPr>
                <w:rFonts w:ascii="Sakkal Majalla" w:hAnsi="Sakkal Majalla" w:cs="Sakkal Majalla"/>
                <w:sz w:val="28"/>
                <w:szCs w:val="28"/>
                <w:rtl/>
              </w:rPr>
              <w:t xml:space="preserve">دلالة إحصائية عند مستوى </w:t>
            </w:r>
            <w:r w:rsidR="00CB5986" w:rsidRPr="00CB5986">
              <w:rPr>
                <w:rFonts w:ascii="Sakkal Majalla" w:hAnsi="Sakkal Majalla" w:cs="Sakkal Majalla"/>
                <w:sz w:val="28"/>
                <w:szCs w:val="28"/>
                <w:rtl/>
              </w:rPr>
              <w:t>(</w:t>
            </w:r>
            <w:r w:rsidR="00CB5986">
              <w:rPr>
                <w:rFonts w:ascii="Sakkal Majalla" w:hAnsi="Sakkal Majalla" w:cs="Sakkal Majalla"/>
                <w:sz w:val="28"/>
                <w:szCs w:val="28"/>
              </w:rPr>
              <w:t>(0,01</w:t>
            </w:r>
          </w:p>
        </w:tc>
      </w:tr>
    </w:tbl>
    <w:p w14:paraId="6B6F8CC9" w14:textId="359297E0" w:rsidR="00223065" w:rsidRPr="002544F0" w:rsidRDefault="00223065" w:rsidP="002544F0">
      <w:pPr>
        <w:bidi/>
        <w:spacing w:before="100" w:beforeAutospacing="1" w:after="100" w:afterAutospacing="1"/>
        <w:outlineLvl w:val="2"/>
        <w:rPr>
          <w:rFonts w:ascii="Sakkal Majalla" w:hAnsi="Sakkal Majalla" w:cs="Sakkal Majalla"/>
          <w:sz w:val="28"/>
          <w:szCs w:val="28"/>
        </w:rPr>
      </w:pPr>
      <w:r w:rsidRPr="002544F0">
        <w:rPr>
          <w:rFonts w:ascii="Sakkal Majalla" w:hAnsi="Sakkal Majalla" w:cs="Sakkal Majalla"/>
          <w:sz w:val="28"/>
          <w:szCs w:val="28"/>
        </w:rPr>
        <w:br/>
      </w:r>
      <w:r w:rsidRPr="002544F0">
        <w:rPr>
          <w:rFonts w:ascii="Sakkal Majalla" w:hAnsi="Sakkal Majalla" w:cs="Sakkal Majalla"/>
          <w:sz w:val="28"/>
          <w:szCs w:val="28"/>
          <w:rtl/>
        </w:rPr>
        <w:t>النتائج تبين وجود علاقة ارتباطية قوية بين اختيار الأداة الرقمية وقرار الشراء، مما يعني أن الأداة الإعلانية تؤثر في درجة إقناع العميل. وهذا يتوافق مع دراسة العساف (2022</w:t>
      </w:r>
      <w:r w:rsidRPr="002544F0">
        <w:rPr>
          <w:rFonts w:ascii="Sakkal Majalla" w:hAnsi="Sakkal Majalla" w:cs="Sakkal Majalla"/>
          <w:sz w:val="28"/>
          <w:szCs w:val="28"/>
        </w:rPr>
        <w:t xml:space="preserve">) </w:t>
      </w:r>
      <w:r w:rsidRPr="002544F0">
        <w:rPr>
          <w:rFonts w:ascii="Sakkal Majalla" w:hAnsi="Sakkal Majalla" w:cs="Sakkal Majalla"/>
          <w:sz w:val="28"/>
          <w:szCs w:val="28"/>
          <w:rtl/>
        </w:rPr>
        <w:t>التي أكدت على فعالية المنصات الاجتماعية في تحفيز قرارات التملك العقاري</w:t>
      </w:r>
      <w:r w:rsidRPr="002544F0">
        <w:rPr>
          <w:rFonts w:ascii="Sakkal Majalla" w:hAnsi="Sakkal Majalla" w:cs="Sakkal Majalla"/>
          <w:sz w:val="28"/>
          <w:szCs w:val="28"/>
        </w:rPr>
        <w:t>.</w:t>
      </w:r>
    </w:p>
    <w:p w14:paraId="3178E784" w14:textId="77777777" w:rsidR="00223065" w:rsidRPr="00223065" w:rsidRDefault="00586A6C" w:rsidP="00223065">
      <w:pPr>
        <w:bidi/>
      </w:pPr>
      <w:r>
        <w:rPr>
          <w:noProof/>
          <w14:ligatures w14:val="standardContextual"/>
        </w:rPr>
        <w:pict w14:anchorId="79FF2195">
          <v:rect id="_x0000_i1026" alt="" style="width:468pt;height:.05pt;mso-width-percent:0;mso-height-percent:0;mso-width-percent:0;mso-height-percent:0" o:hralign="center" o:hrstd="t" o:hr="t" fillcolor="#a0a0a0" stroked="f"/>
        </w:pict>
      </w:r>
    </w:p>
    <w:p w14:paraId="28BBFA62" w14:textId="0E950362" w:rsidR="0030711A" w:rsidRPr="002544F0" w:rsidRDefault="0030711A" w:rsidP="002544F0">
      <w:pPr>
        <w:bidi/>
        <w:spacing w:before="100" w:beforeAutospacing="1" w:after="100" w:afterAutospacing="1"/>
        <w:jc w:val="both"/>
        <w:outlineLvl w:val="2"/>
        <w:rPr>
          <w:rFonts w:ascii="Sakkal Majalla" w:hAnsi="Sakkal Majalla" w:cs="Sakkal Majalla"/>
          <w:b/>
          <w:bCs/>
          <w:sz w:val="32"/>
          <w:szCs w:val="32"/>
        </w:rPr>
      </w:pPr>
      <w:r w:rsidRPr="002544F0">
        <w:rPr>
          <w:rFonts w:ascii="Sakkal Majalla" w:hAnsi="Sakkal Majalla" w:cs="Sakkal Majalla" w:hint="cs"/>
          <w:b/>
          <w:bCs/>
          <w:sz w:val="32"/>
          <w:szCs w:val="32"/>
          <w:rtl/>
        </w:rPr>
        <w:t xml:space="preserve">انعكاس </w:t>
      </w:r>
      <w:r w:rsidRPr="002544F0">
        <w:rPr>
          <w:rFonts w:ascii="Sakkal Majalla" w:hAnsi="Sakkal Majalla" w:cs="Sakkal Majalla"/>
          <w:b/>
          <w:bCs/>
          <w:sz w:val="32"/>
          <w:szCs w:val="32"/>
          <w:rtl/>
        </w:rPr>
        <w:t xml:space="preserve">الفرضية الفرعية </w:t>
      </w:r>
      <w:r w:rsidRPr="002544F0">
        <w:rPr>
          <w:rFonts w:ascii="Sakkal Majalla" w:hAnsi="Sakkal Majalla" w:cs="Sakkal Majalla" w:hint="cs"/>
          <w:b/>
          <w:bCs/>
          <w:sz w:val="32"/>
          <w:szCs w:val="32"/>
          <w:rtl/>
        </w:rPr>
        <w:t>الثانية على نتائج الدراسة:</w:t>
      </w:r>
    </w:p>
    <w:p w14:paraId="417B1862" w14:textId="16B66C20"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توجد علاقة ارتباطية ذات دلالة إحصائية بين المحتوى الرقمي التفاعلي وزيادة ثقة العميل السعودي في اتخاذ قرار شراء العقار السكني</w:t>
      </w:r>
      <w:r w:rsidR="00EA07D7" w:rsidRPr="00CB5986">
        <w:rPr>
          <w:rFonts w:ascii="Sakkal Majalla" w:hAnsi="Sakkal Majalla" w:cs="Sakkal Majalla" w:hint="cs"/>
          <w:sz w:val="28"/>
          <w:szCs w:val="28"/>
          <w:rtl/>
        </w:rPr>
        <w:t>.</w:t>
      </w:r>
    </w:p>
    <w:tbl>
      <w:tblPr>
        <w:tblW w:w="0" w:type="auto"/>
        <w:tblCellSpacing w:w="15"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3"/>
        <w:gridCol w:w="1489"/>
        <w:gridCol w:w="1900"/>
        <w:gridCol w:w="2790"/>
      </w:tblGrid>
      <w:tr w:rsidR="00223065" w:rsidRPr="00CB5986" w14:paraId="5EC8B94E" w14:textId="77777777" w:rsidTr="002544F0">
        <w:trPr>
          <w:tblHeader/>
          <w:tblCellSpacing w:w="15" w:type="dxa"/>
        </w:trPr>
        <w:tc>
          <w:tcPr>
            <w:tcW w:w="0" w:type="auto"/>
            <w:vAlign w:val="center"/>
            <w:hideMark/>
          </w:tcPr>
          <w:p w14:paraId="2A634663"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lastRenderedPageBreak/>
              <w:t>المتغيران</w:t>
            </w:r>
          </w:p>
        </w:tc>
        <w:tc>
          <w:tcPr>
            <w:tcW w:w="0" w:type="auto"/>
            <w:vAlign w:val="center"/>
            <w:hideMark/>
          </w:tcPr>
          <w:p w14:paraId="3D901530"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معامل الارتباط</w:t>
            </w:r>
            <w:r w:rsidRPr="00CB5986">
              <w:rPr>
                <w:rFonts w:ascii="Sakkal Majalla" w:hAnsi="Sakkal Majalla" w:cs="Sakkal Majalla"/>
                <w:sz w:val="28"/>
                <w:szCs w:val="28"/>
              </w:rPr>
              <w:t xml:space="preserve"> (r)</w:t>
            </w:r>
          </w:p>
        </w:tc>
        <w:tc>
          <w:tcPr>
            <w:tcW w:w="0" w:type="auto"/>
            <w:vAlign w:val="center"/>
            <w:hideMark/>
          </w:tcPr>
          <w:p w14:paraId="5B89A861"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القيمة الاحتمالية</w:t>
            </w:r>
            <w:r w:rsidRPr="00CB5986">
              <w:rPr>
                <w:rFonts w:ascii="Sakkal Majalla" w:hAnsi="Sakkal Majalla" w:cs="Sakkal Majalla"/>
                <w:sz w:val="28"/>
                <w:szCs w:val="28"/>
              </w:rPr>
              <w:t xml:space="preserve"> (Sig.)</w:t>
            </w:r>
          </w:p>
        </w:tc>
        <w:tc>
          <w:tcPr>
            <w:tcW w:w="0" w:type="auto"/>
            <w:vAlign w:val="center"/>
            <w:hideMark/>
          </w:tcPr>
          <w:p w14:paraId="4B0D7830" w14:textId="56B3D4A1" w:rsidR="00223065" w:rsidRPr="00CB5986" w:rsidRDefault="00EA07D7"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hint="cs"/>
                <w:sz w:val="28"/>
                <w:szCs w:val="28"/>
                <w:rtl/>
              </w:rPr>
              <w:t>التحليل</w:t>
            </w:r>
          </w:p>
        </w:tc>
      </w:tr>
      <w:tr w:rsidR="00223065" w:rsidRPr="00CB5986" w14:paraId="1BB6183B" w14:textId="77777777" w:rsidTr="002544F0">
        <w:trPr>
          <w:tblCellSpacing w:w="15" w:type="dxa"/>
        </w:trPr>
        <w:tc>
          <w:tcPr>
            <w:tcW w:w="0" w:type="auto"/>
            <w:vAlign w:val="center"/>
            <w:hideMark/>
          </w:tcPr>
          <w:p w14:paraId="5579C671"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المحتوى التفاعلي × الثقة في القرار</w:t>
            </w:r>
          </w:p>
        </w:tc>
        <w:tc>
          <w:tcPr>
            <w:tcW w:w="0" w:type="auto"/>
            <w:vAlign w:val="center"/>
            <w:hideMark/>
          </w:tcPr>
          <w:p w14:paraId="3BBEC67A"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Pr>
              <w:t>0.688</w:t>
            </w:r>
          </w:p>
        </w:tc>
        <w:tc>
          <w:tcPr>
            <w:tcW w:w="0" w:type="auto"/>
            <w:vAlign w:val="center"/>
            <w:hideMark/>
          </w:tcPr>
          <w:p w14:paraId="20D0FF9A"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Pr>
              <w:t>0.000</w:t>
            </w:r>
          </w:p>
        </w:tc>
        <w:tc>
          <w:tcPr>
            <w:tcW w:w="0" w:type="auto"/>
            <w:vAlign w:val="center"/>
            <w:hideMark/>
          </w:tcPr>
          <w:p w14:paraId="0CEA8327" w14:textId="5EEFEC79"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 xml:space="preserve">دلالة إحصائية عند مستوى </w:t>
            </w:r>
            <w:r w:rsidR="00CB5986" w:rsidRPr="00CB5986">
              <w:rPr>
                <w:rFonts w:ascii="Sakkal Majalla" w:hAnsi="Sakkal Majalla" w:cs="Sakkal Majalla"/>
                <w:sz w:val="28"/>
                <w:szCs w:val="28"/>
                <w:rtl/>
              </w:rPr>
              <w:t>(</w:t>
            </w:r>
            <w:r w:rsidR="00CB5986">
              <w:rPr>
                <w:rFonts w:ascii="Sakkal Majalla" w:hAnsi="Sakkal Majalla" w:cs="Sakkal Majalla"/>
                <w:sz w:val="28"/>
                <w:szCs w:val="28"/>
              </w:rPr>
              <w:t>(0,01</w:t>
            </w:r>
          </w:p>
        </w:tc>
      </w:tr>
    </w:tbl>
    <w:p w14:paraId="33CC5797" w14:textId="53D92A0A"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Pr>
        <w:br/>
      </w:r>
      <w:r w:rsidRPr="00CB5986">
        <w:rPr>
          <w:rFonts w:ascii="Sakkal Majalla" w:hAnsi="Sakkal Majalla" w:cs="Sakkal Majalla"/>
          <w:sz w:val="28"/>
          <w:szCs w:val="28"/>
          <w:rtl/>
        </w:rPr>
        <w:t xml:space="preserve">تشير النتيجة إلى أن المحتوى التفاعلي (مثل الردود الفورية، البث المباشر، استطلاعات الرأي) يعزز ثقة العميل في قراره، مما يثبت الفرضية. وهذا ينسجم مع دراسة </w:t>
      </w:r>
      <w:r w:rsidRPr="00CB5986">
        <w:rPr>
          <w:rFonts w:ascii="Sakkal Majalla" w:hAnsi="Sakkal Majalla" w:cs="Sakkal Majalla"/>
          <w:sz w:val="28"/>
          <w:szCs w:val="28"/>
        </w:rPr>
        <w:t xml:space="preserve">Tuten &amp; Solomon (2018) </w:t>
      </w:r>
      <w:r w:rsidRPr="00CB5986">
        <w:rPr>
          <w:rFonts w:ascii="Sakkal Majalla" w:hAnsi="Sakkal Majalla" w:cs="Sakkal Majalla"/>
          <w:sz w:val="28"/>
          <w:szCs w:val="28"/>
          <w:rtl/>
        </w:rPr>
        <w:t>التي أكدت أن التفاعل المباشر يزيد ولاء وثقة العملاء</w:t>
      </w:r>
      <w:r w:rsidRPr="00CB5986">
        <w:rPr>
          <w:rFonts w:ascii="Sakkal Majalla" w:hAnsi="Sakkal Majalla" w:cs="Sakkal Majalla"/>
          <w:sz w:val="28"/>
          <w:szCs w:val="28"/>
        </w:rPr>
        <w:t>.</w:t>
      </w:r>
    </w:p>
    <w:p w14:paraId="4149129F" w14:textId="77777777" w:rsidR="00223065" w:rsidRPr="00223065" w:rsidRDefault="00586A6C" w:rsidP="00223065">
      <w:pPr>
        <w:bidi/>
      </w:pPr>
      <w:r>
        <w:rPr>
          <w:noProof/>
          <w14:ligatures w14:val="standardContextual"/>
        </w:rPr>
        <w:pict w14:anchorId="7E5F099E">
          <v:rect id="_x0000_i1027" alt="" style="width:468pt;height:.05pt;mso-width-percent:0;mso-height-percent:0;mso-width-percent:0;mso-height-percent:0" o:hralign="center" o:hrstd="t" o:hr="t" fillcolor="#a0a0a0" stroked="f"/>
        </w:pict>
      </w:r>
    </w:p>
    <w:p w14:paraId="05AF8492" w14:textId="402916B3" w:rsidR="0030711A" w:rsidRPr="002544F0" w:rsidRDefault="0030711A" w:rsidP="002544F0">
      <w:pPr>
        <w:bidi/>
        <w:spacing w:before="100" w:beforeAutospacing="1" w:after="100" w:afterAutospacing="1"/>
        <w:jc w:val="both"/>
        <w:outlineLvl w:val="2"/>
        <w:rPr>
          <w:rFonts w:ascii="Sakkal Majalla" w:hAnsi="Sakkal Majalla" w:cs="Sakkal Majalla"/>
          <w:b/>
          <w:bCs/>
          <w:sz w:val="32"/>
          <w:szCs w:val="32"/>
        </w:rPr>
      </w:pPr>
      <w:r w:rsidRPr="002544F0">
        <w:rPr>
          <w:rFonts w:ascii="Sakkal Majalla" w:hAnsi="Sakkal Majalla" w:cs="Sakkal Majalla" w:hint="cs"/>
          <w:b/>
          <w:bCs/>
          <w:sz w:val="32"/>
          <w:szCs w:val="32"/>
          <w:rtl/>
        </w:rPr>
        <w:t xml:space="preserve">انعكاس </w:t>
      </w:r>
      <w:r w:rsidRPr="002544F0">
        <w:rPr>
          <w:rFonts w:ascii="Sakkal Majalla" w:hAnsi="Sakkal Majalla" w:cs="Sakkal Majalla"/>
          <w:b/>
          <w:bCs/>
          <w:sz w:val="32"/>
          <w:szCs w:val="32"/>
          <w:rtl/>
        </w:rPr>
        <w:t xml:space="preserve">الفرضية الفرعية </w:t>
      </w:r>
      <w:r w:rsidRPr="002544F0">
        <w:rPr>
          <w:rFonts w:ascii="Sakkal Majalla" w:hAnsi="Sakkal Majalla" w:cs="Sakkal Majalla" w:hint="cs"/>
          <w:b/>
          <w:bCs/>
          <w:sz w:val="32"/>
          <w:szCs w:val="32"/>
          <w:rtl/>
        </w:rPr>
        <w:t>الثالثة على نتائج الدراسة:</w:t>
      </w:r>
    </w:p>
    <w:p w14:paraId="0DC20A1E" w14:textId="26AF17BA"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توجد علاقة ارتباطية ذات دلالة إحصائية بين الخصائص الديموغرافية للعملاء (العمر، الجنس، المستوى التعليمي، الدخل) ودرجة تأثرهم بالحملات التسويقية الرقمية للعقارات السكنية</w:t>
      </w:r>
      <w:r w:rsidR="00EA07D7" w:rsidRPr="00CB5986">
        <w:rPr>
          <w:rFonts w:ascii="Sakkal Majalla" w:hAnsi="Sakkal Majalla" w:cs="Sakkal Majalla" w:hint="cs"/>
          <w:sz w:val="28"/>
          <w:szCs w:val="28"/>
          <w:rtl/>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25"/>
        <w:gridCol w:w="1458"/>
        <w:gridCol w:w="1859"/>
        <w:gridCol w:w="2708"/>
      </w:tblGrid>
      <w:tr w:rsidR="00223065" w:rsidRPr="00CB5986" w14:paraId="181E312A" w14:textId="77777777" w:rsidTr="002544F0">
        <w:trPr>
          <w:tblHeader/>
          <w:tblCellSpacing w:w="15" w:type="dxa"/>
        </w:trPr>
        <w:tc>
          <w:tcPr>
            <w:tcW w:w="0" w:type="auto"/>
            <w:vAlign w:val="center"/>
            <w:hideMark/>
          </w:tcPr>
          <w:p w14:paraId="680ADFC3"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المتغيران</w:t>
            </w:r>
          </w:p>
        </w:tc>
        <w:tc>
          <w:tcPr>
            <w:tcW w:w="0" w:type="auto"/>
            <w:vAlign w:val="center"/>
            <w:hideMark/>
          </w:tcPr>
          <w:p w14:paraId="043724E5"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معامل الارتباط</w:t>
            </w:r>
            <w:r w:rsidRPr="00CB5986">
              <w:rPr>
                <w:rFonts w:ascii="Sakkal Majalla" w:hAnsi="Sakkal Majalla" w:cs="Sakkal Majalla"/>
                <w:sz w:val="28"/>
                <w:szCs w:val="28"/>
              </w:rPr>
              <w:t xml:space="preserve"> (r)</w:t>
            </w:r>
          </w:p>
        </w:tc>
        <w:tc>
          <w:tcPr>
            <w:tcW w:w="0" w:type="auto"/>
            <w:vAlign w:val="center"/>
            <w:hideMark/>
          </w:tcPr>
          <w:p w14:paraId="528F0BA1"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القيمة الاحتمالية</w:t>
            </w:r>
            <w:r w:rsidRPr="00CB5986">
              <w:rPr>
                <w:rFonts w:ascii="Sakkal Majalla" w:hAnsi="Sakkal Majalla" w:cs="Sakkal Majalla"/>
                <w:sz w:val="28"/>
                <w:szCs w:val="28"/>
              </w:rPr>
              <w:t xml:space="preserve"> (Sig.)</w:t>
            </w:r>
          </w:p>
        </w:tc>
        <w:tc>
          <w:tcPr>
            <w:tcW w:w="0" w:type="auto"/>
            <w:vAlign w:val="center"/>
            <w:hideMark/>
          </w:tcPr>
          <w:p w14:paraId="54BE004B" w14:textId="7CEFC09A" w:rsidR="00223065" w:rsidRPr="00CB5986" w:rsidRDefault="00EA07D7"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hint="cs"/>
                <w:sz w:val="28"/>
                <w:szCs w:val="28"/>
                <w:rtl/>
              </w:rPr>
              <w:t>التحليل</w:t>
            </w:r>
          </w:p>
        </w:tc>
      </w:tr>
      <w:tr w:rsidR="00223065" w:rsidRPr="00CB5986" w14:paraId="7C226FCF" w14:textId="77777777" w:rsidTr="002544F0">
        <w:trPr>
          <w:tblCellSpacing w:w="15" w:type="dxa"/>
        </w:trPr>
        <w:tc>
          <w:tcPr>
            <w:tcW w:w="0" w:type="auto"/>
            <w:vAlign w:val="center"/>
            <w:hideMark/>
          </w:tcPr>
          <w:p w14:paraId="5950CBA8"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الخصائص الديموغرافية × التأثر بالحملات</w:t>
            </w:r>
          </w:p>
        </w:tc>
        <w:tc>
          <w:tcPr>
            <w:tcW w:w="0" w:type="auto"/>
            <w:vAlign w:val="center"/>
            <w:hideMark/>
          </w:tcPr>
          <w:p w14:paraId="0BA1DD1A"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Pr>
              <w:t>0.534</w:t>
            </w:r>
          </w:p>
        </w:tc>
        <w:tc>
          <w:tcPr>
            <w:tcW w:w="0" w:type="auto"/>
            <w:vAlign w:val="center"/>
            <w:hideMark/>
          </w:tcPr>
          <w:p w14:paraId="5BABE597"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Pr>
              <w:t>0.002</w:t>
            </w:r>
          </w:p>
        </w:tc>
        <w:tc>
          <w:tcPr>
            <w:tcW w:w="0" w:type="auto"/>
            <w:vAlign w:val="center"/>
            <w:hideMark/>
          </w:tcPr>
          <w:p w14:paraId="6C93C611" w14:textId="5B92A1D3"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 xml:space="preserve">دلالة إحصائية عند مستوى </w:t>
            </w:r>
            <w:r w:rsidR="00CB5986" w:rsidRPr="00CB5986">
              <w:rPr>
                <w:rFonts w:ascii="Sakkal Majalla" w:hAnsi="Sakkal Majalla" w:cs="Sakkal Majalla"/>
                <w:sz w:val="28"/>
                <w:szCs w:val="28"/>
                <w:rtl/>
              </w:rPr>
              <w:t>(</w:t>
            </w:r>
            <w:r w:rsidR="00CB5986">
              <w:rPr>
                <w:rFonts w:ascii="Sakkal Majalla" w:hAnsi="Sakkal Majalla" w:cs="Sakkal Majalla"/>
                <w:sz w:val="28"/>
                <w:szCs w:val="28"/>
              </w:rPr>
              <w:t>(0,01</w:t>
            </w:r>
          </w:p>
        </w:tc>
      </w:tr>
    </w:tbl>
    <w:p w14:paraId="50285F4B" w14:textId="4D2EAE4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Pr>
        <w:br/>
      </w:r>
      <w:r w:rsidRPr="00CB5986">
        <w:rPr>
          <w:rFonts w:ascii="Sakkal Majalla" w:hAnsi="Sakkal Majalla" w:cs="Sakkal Majalla"/>
          <w:sz w:val="28"/>
          <w:szCs w:val="28"/>
          <w:rtl/>
        </w:rPr>
        <w:t xml:space="preserve">التحليل أظهر وجود علاقة ارتباطية متوسطة بين العوامل الديموغرافية ودرجة التأثر بالإعلانات الرقمية، مما يشير إلى أن العمر والدخل والتعليم يلعبون دورًا في تفاعل العملاء مع الحملات. وهذا يتفق مع دراسة </w:t>
      </w:r>
      <w:r w:rsidRPr="00CB5986">
        <w:rPr>
          <w:rFonts w:ascii="Sakkal Majalla" w:hAnsi="Sakkal Majalla" w:cs="Sakkal Majalla"/>
          <w:sz w:val="28"/>
          <w:szCs w:val="28"/>
        </w:rPr>
        <w:t xml:space="preserve">Kaplan &amp; Haenlein (2010) </w:t>
      </w:r>
      <w:r w:rsidRPr="00CB5986">
        <w:rPr>
          <w:rFonts w:ascii="Sakkal Majalla" w:hAnsi="Sakkal Majalla" w:cs="Sakkal Majalla"/>
          <w:sz w:val="28"/>
          <w:szCs w:val="28"/>
          <w:rtl/>
        </w:rPr>
        <w:t>حول اختلاف الاستجابة باختلاف خصائص الجمهور</w:t>
      </w:r>
      <w:r w:rsidRPr="00CB5986">
        <w:rPr>
          <w:rFonts w:ascii="Sakkal Majalla" w:hAnsi="Sakkal Majalla" w:cs="Sakkal Majalla"/>
          <w:sz w:val="28"/>
          <w:szCs w:val="28"/>
        </w:rPr>
        <w:t>.</w:t>
      </w:r>
    </w:p>
    <w:p w14:paraId="37DCAD45" w14:textId="77777777" w:rsidR="00223065" w:rsidRPr="00223065" w:rsidRDefault="00586A6C" w:rsidP="00223065">
      <w:pPr>
        <w:bidi/>
      </w:pPr>
      <w:r>
        <w:rPr>
          <w:noProof/>
          <w14:ligatures w14:val="standardContextual"/>
        </w:rPr>
        <w:pict w14:anchorId="748EEF64">
          <v:rect id="_x0000_i1028" alt="" style="width:468pt;height:.05pt;mso-width-percent:0;mso-height-percent:0;mso-width-percent:0;mso-height-percent:0" o:hralign="center" o:hrstd="t" o:hr="t" fillcolor="#a0a0a0" stroked="f"/>
        </w:pict>
      </w:r>
    </w:p>
    <w:p w14:paraId="0358A301" w14:textId="1253B32A" w:rsidR="0030711A" w:rsidRPr="002544F0" w:rsidRDefault="0030711A" w:rsidP="002544F0">
      <w:pPr>
        <w:bidi/>
        <w:spacing w:before="100" w:beforeAutospacing="1" w:after="100" w:afterAutospacing="1"/>
        <w:jc w:val="both"/>
        <w:outlineLvl w:val="2"/>
        <w:rPr>
          <w:rFonts w:ascii="Sakkal Majalla" w:hAnsi="Sakkal Majalla" w:cs="Sakkal Majalla"/>
          <w:b/>
          <w:bCs/>
          <w:sz w:val="32"/>
          <w:szCs w:val="32"/>
        </w:rPr>
      </w:pPr>
      <w:r w:rsidRPr="002544F0">
        <w:rPr>
          <w:rFonts w:ascii="Sakkal Majalla" w:hAnsi="Sakkal Majalla" w:cs="Sakkal Majalla" w:hint="cs"/>
          <w:b/>
          <w:bCs/>
          <w:sz w:val="32"/>
          <w:szCs w:val="32"/>
          <w:rtl/>
        </w:rPr>
        <w:t xml:space="preserve">انعكاس </w:t>
      </w:r>
      <w:r w:rsidRPr="002544F0">
        <w:rPr>
          <w:rFonts w:ascii="Sakkal Majalla" w:hAnsi="Sakkal Majalla" w:cs="Sakkal Majalla"/>
          <w:b/>
          <w:bCs/>
          <w:sz w:val="32"/>
          <w:szCs w:val="32"/>
          <w:rtl/>
        </w:rPr>
        <w:t xml:space="preserve">الفرضية الفرعية </w:t>
      </w:r>
      <w:r w:rsidRPr="002544F0">
        <w:rPr>
          <w:rFonts w:ascii="Sakkal Majalla" w:hAnsi="Sakkal Majalla" w:cs="Sakkal Majalla" w:hint="cs"/>
          <w:b/>
          <w:bCs/>
          <w:sz w:val="32"/>
          <w:szCs w:val="32"/>
          <w:rtl/>
        </w:rPr>
        <w:t>الرابعة على نتائج الدراسة:</w:t>
      </w:r>
    </w:p>
    <w:p w14:paraId="3A9FAA28" w14:textId="7FE61B70"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توجد علاقة ارتباطية ذات دلالة إحصائية بين الحملات الرقمية ومراحل القرار الشرائي، بحيث يكون التأثير أكبر في المراحل الأولى (الوعي والاهتمام) مقارنة بالمراحل الأخيرة (اتخاذ القرار النهائي</w:t>
      </w:r>
      <w:r w:rsidR="00EA07D7" w:rsidRPr="00CB5986">
        <w:rPr>
          <w:rFonts w:ascii="Sakkal Majalla" w:hAnsi="Sakkal Majalla" w:cs="Sakkal Majalla" w:hint="cs"/>
          <w:sz w:val="28"/>
          <w:szCs w:val="28"/>
          <w:rtl/>
        </w:rPr>
        <w:t>)</w:t>
      </w:r>
      <w:r w:rsidRPr="00CB5986">
        <w:rPr>
          <w:rFonts w:ascii="Sakkal Majalla" w:hAnsi="Sakkal Majalla" w:cs="Sakkal Majalla"/>
          <w:sz w:val="28"/>
          <w:szCs w:val="28"/>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85"/>
        <w:gridCol w:w="1489"/>
        <w:gridCol w:w="1900"/>
        <w:gridCol w:w="2790"/>
      </w:tblGrid>
      <w:tr w:rsidR="00223065" w:rsidRPr="00CB5986" w14:paraId="23484745" w14:textId="77777777" w:rsidTr="002544F0">
        <w:trPr>
          <w:tblHeader/>
          <w:tblCellSpacing w:w="15" w:type="dxa"/>
        </w:trPr>
        <w:tc>
          <w:tcPr>
            <w:tcW w:w="0" w:type="auto"/>
            <w:vAlign w:val="center"/>
            <w:hideMark/>
          </w:tcPr>
          <w:p w14:paraId="1A4FA1F1"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المتغيران</w:t>
            </w:r>
          </w:p>
        </w:tc>
        <w:tc>
          <w:tcPr>
            <w:tcW w:w="0" w:type="auto"/>
            <w:vAlign w:val="center"/>
            <w:hideMark/>
          </w:tcPr>
          <w:p w14:paraId="7C04531E"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معامل الارتباط</w:t>
            </w:r>
            <w:r w:rsidRPr="00CB5986">
              <w:rPr>
                <w:rFonts w:ascii="Sakkal Majalla" w:hAnsi="Sakkal Majalla" w:cs="Sakkal Majalla"/>
                <w:sz w:val="28"/>
                <w:szCs w:val="28"/>
              </w:rPr>
              <w:t xml:space="preserve"> (r)</w:t>
            </w:r>
          </w:p>
        </w:tc>
        <w:tc>
          <w:tcPr>
            <w:tcW w:w="0" w:type="auto"/>
            <w:vAlign w:val="center"/>
            <w:hideMark/>
          </w:tcPr>
          <w:p w14:paraId="4CF5AB6C"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القيمة الاحتمالية</w:t>
            </w:r>
            <w:r w:rsidRPr="00CB5986">
              <w:rPr>
                <w:rFonts w:ascii="Sakkal Majalla" w:hAnsi="Sakkal Majalla" w:cs="Sakkal Majalla"/>
                <w:sz w:val="28"/>
                <w:szCs w:val="28"/>
              </w:rPr>
              <w:t xml:space="preserve"> (Sig.)</w:t>
            </w:r>
          </w:p>
        </w:tc>
        <w:tc>
          <w:tcPr>
            <w:tcW w:w="0" w:type="auto"/>
            <w:vAlign w:val="center"/>
            <w:hideMark/>
          </w:tcPr>
          <w:p w14:paraId="07BE1C17" w14:textId="1DF20214" w:rsidR="00223065" w:rsidRPr="00CB5986" w:rsidRDefault="00EA07D7"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hint="cs"/>
                <w:sz w:val="28"/>
                <w:szCs w:val="28"/>
                <w:rtl/>
              </w:rPr>
              <w:t>التحليل</w:t>
            </w:r>
          </w:p>
        </w:tc>
      </w:tr>
      <w:tr w:rsidR="00223065" w:rsidRPr="00CB5986" w14:paraId="76DB4963" w14:textId="77777777" w:rsidTr="002544F0">
        <w:trPr>
          <w:tblCellSpacing w:w="15" w:type="dxa"/>
        </w:trPr>
        <w:tc>
          <w:tcPr>
            <w:tcW w:w="0" w:type="auto"/>
            <w:vAlign w:val="center"/>
            <w:hideMark/>
          </w:tcPr>
          <w:p w14:paraId="26E2DC4A"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الحملات الرقمية × المراحل الأولى</w:t>
            </w:r>
          </w:p>
        </w:tc>
        <w:tc>
          <w:tcPr>
            <w:tcW w:w="0" w:type="auto"/>
            <w:vAlign w:val="center"/>
            <w:hideMark/>
          </w:tcPr>
          <w:p w14:paraId="6829BB87"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Pr>
              <w:t>0.715</w:t>
            </w:r>
          </w:p>
        </w:tc>
        <w:tc>
          <w:tcPr>
            <w:tcW w:w="0" w:type="auto"/>
            <w:vAlign w:val="center"/>
            <w:hideMark/>
          </w:tcPr>
          <w:p w14:paraId="240C102C"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Pr>
              <w:t>0.000</w:t>
            </w:r>
          </w:p>
        </w:tc>
        <w:tc>
          <w:tcPr>
            <w:tcW w:w="0" w:type="auto"/>
            <w:vAlign w:val="center"/>
            <w:hideMark/>
          </w:tcPr>
          <w:p w14:paraId="7DD5318F" w14:textId="1AA71868"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 xml:space="preserve">دلالة إحصائية عند مستوى </w:t>
            </w:r>
            <w:r w:rsidR="00CB5986" w:rsidRPr="00CB5986">
              <w:rPr>
                <w:rFonts w:ascii="Sakkal Majalla" w:hAnsi="Sakkal Majalla" w:cs="Sakkal Majalla"/>
                <w:sz w:val="28"/>
                <w:szCs w:val="28"/>
                <w:rtl/>
              </w:rPr>
              <w:t>(</w:t>
            </w:r>
            <w:r w:rsidR="00CB5986">
              <w:rPr>
                <w:rFonts w:ascii="Sakkal Majalla" w:hAnsi="Sakkal Majalla" w:cs="Sakkal Majalla"/>
                <w:sz w:val="28"/>
                <w:szCs w:val="28"/>
              </w:rPr>
              <w:t>(0,01</w:t>
            </w:r>
          </w:p>
        </w:tc>
      </w:tr>
      <w:tr w:rsidR="00223065" w:rsidRPr="00CB5986" w14:paraId="47172BE8" w14:textId="77777777" w:rsidTr="002544F0">
        <w:trPr>
          <w:tblCellSpacing w:w="15" w:type="dxa"/>
        </w:trPr>
        <w:tc>
          <w:tcPr>
            <w:tcW w:w="0" w:type="auto"/>
            <w:vAlign w:val="center"/>
            <w:hideMark/>
          </w:tcPr>
          <w:p w14:paraId="559B4058"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الحملات الرقمية × المراحل الأخيرة</w:t>
            </w:r>
          </w:p>
        </w:tc>
        <w:tc>
          <w:tcPr>
            <w:tcW w:w="0" w:type="auto"/>
            <w:vAlign w:val="center"/>
            <w:hideMark/>
          </w:tcPr>
          <w:p w14:paraId="400040AB"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Pr>
              <w:t>0.492</w:t>
            </w:r>
          </w:p>
        </w:tc>
        <w:tc>
          <w:tcPr>
            <w:tcW w:w="0" w:type="auto"/>
            <w:vAlign w:val="center"/>
            <w:hideMark/>
          </w:tcPr>
          <w:p w14:paraId="64BDABA6"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Pr>
              <w:t>0.004</w:t>
            </w:r>
          </w:p>
        </w:tc>
        <w:tc>
          <w:tcPr>
            <w:tcW w:w="0" w:type="auto"/>
            <w:vAlign w:val="center"/>
            <w:hideMark/>
          </w:tcPr>
          <w:p w14:paraId="5B6EDCBD" w14:textId="5A3A12B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 xml:space="preserve">دلالة إحصائية عند مستوى </w:t>
            </w:r>
            <w:r w:rsidR="00CB5986" w:rsidRPr="00CB5986">
              <w:rPr>
                <w:rFonts w:ascii="Sakkal Majalla" w:hAnsi="Sakkal Majalla" w:cs="Sakkal Majalla"/>
                <w:sz w:val="28"/>
                <w:szCs w:val="28"/>
                <w:rtl/>
              </w:rPr>
              <w:t>(</w:t>
            </w:r>
            <w:r w:rsidR="00CB5986">
              <w:rPr>
                <w:rFonts w:ascii="Sakkal Majalla" w:hAnsi="Sakkal Majalla" w:cs="Sakkal Majalla"/>
                <w:sz w:val="28"/>
                <w:szCs w:val="28"/>
              </w:rPr>
              <w:t>(0,01</w:t>
            </w:r>
          </w:p>
        </w:tc>
      </w:tr>
    </w:tbl>
    <w:p w14:paraId="5EFC36AD" w14:textId="12E0C22C"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Pr>
        <w:lastRenderedPageBreak/>
        <w:br/>
      </w:r>
      <w:r w:rsidRPr="00CB5986">
        <w:rPr>
          <w:rFonts w:ascii="Sakkal Majalla" w:hAnsi="Sakkal Majalla" w:cs="Sakkal Majalla"/>
          <w:sz w:val="28"/>
          <w:szCs w:val="28"/>
          <w:rtl/>
        </w:rPr>
        <w:t xml:space="preserve">النتائج توضح أن الحملات الرقمية لها تأثير أكبر في مراحل الوعي والاهتمام مقارنة بمرحلة اتخاذ القرار النهائي، مما يؤكد أهمية تصميم المحتوى المبكر بشكل قوي. هذه النتيجة تتفق مع دراسة </w:t>
      </w:r>
      <w:r w:rsidRPr="00CB5986">
        <w:rPr>
          <w:rFonts w:ascii="Sakkal Majalla" w:hAnsi="Sakkal Majalla" w:cs="Sakkal Majalla"/>
          <w:sz w:val="28"/>
          <w:szCs w:val="28"/>
        </w:rPr>
        <w:t xml:space="preserve">Chaffey &amp; Ellis-Chadwick (2019) </w:t>
      </w:r>
      <w:r w:rsidRPr="00CB5986">
        <w:rPr>
          <w:rFonts w:ascii="Sakkal Majalla" w:hAnsi="Sakkal Majalla" w:cs="Sakkal Majalla"/>
          <w:sz w:val="28"/>
          <w:szCs w:val="28"/>
          <w:rtl/>
        </w:rPr>
        <w:t>التي بينت أن المراحل الأولى تتأثر أكثر بالتحفيز البصري والمعلومات الأولية</w:t>
      </w:r>
      <w:r w:rsidRPr="00CB5986">
        <w:rPr>
          <w:rFonts w:ascii="Sakkal Majalla" w:hAnsi="Sakkal Majalla" w:cs="Sakkal Majalla"/>
          <w:sz w:val="28"/>
          <w:szCs w:val="28"/>
        </w:rPr>
        <w:t>.</w:t>
      </w:r>
    </w:p>
    <w:p w14:paraId="0CCA6B0F" w14:textId="77777777" w:rsidR="00223065" w:rsidRPr="00223065" w:rsidRDefault="00586A6C" w:rsidP="00223065">
      <w:pPr>
        <w:bidi/>
      </w:pPr>
      <w:r>
        <w:rPr>
          <w:noProof/>
          <w14:ligatures w14:val="standardContextual"/>
        </w:rPr>
        <w:pict w14:anchorId="702D9650">
          <v:rect id="_x0000_i1029" alt="" style="width:468pt;height:.05pt;mso-width-percent:0;mso-height-percent:0;mso-width-percent:0;mso-height-percent:0" o:hralign="center" o:hrstd="t" o:hr="t" fillcolor="#a0a0a0" stroked="f"/>
        </w:pict>
      </w:r>
    </w:p>
    <w:p w14:paraId="300D055C" w14:textId="758AAA3D" w:rsidR="0030711A" w:rsidRPr="002544F0" w:rsidRDefault="0030711A" w:rsidP="002544F0">
      <w:pPr>
        <w:bidi/>
        <w:spacing w:before="100" w:beforeAutospacing="1" w:after="100" w:afterAutospacing="1"/>
        <w:jc w:val="both"/>
        <w:outlineLvl w:val="2"/>
        <w:rPr>
          <w:rFonts w:ascii="Sakkal Majalla" w:hAnsi="Sakkal Majalla" w:cs="Sakkal Majalla"/>
          <w:b/>
          <w:bCs/>
          <w:sz w:val="32"/>
          <w:szCs w:val="32"/>
        </w:rPr>
      </w:pPr>
      <w:r w:rsidRPr="002544F0">
        <w:rPr>
          <w:rFonts w:ascii="Sakkal Majalla" w:hAnsi="Sakkal Majalla" w:cs="Sakkal Majalla" w:hint="cs"/>
          <w:b/>
          <w:bCs/>
          <w:sz w:val="32"/>
          <w:szCs w:val="32"/>
          <w:rtl/>
        </w:rPr>
        <w:t xml:space="preserve">انعكاس </w:t>
      </w:r>
      <w:r w:rsidRPr="002544F0">
        <w:rPr>
          <w:rFonts w:ascii="Sakkal Majalla" w:hAnsi="Sakkal Majalla" w:cs="Sakkal Majalla"/>
          <w:b/>
          <w:bCs/>
          <w:sz w:val="32"/>
          <w:szCs w:val="32"/>
          <w:rtl/>
        </w:rPr>
        <w:t xml:space="preserve">الفرضية الفرعية </w:t>
      </w:r>
      <w:r w:rsidRPr="002544F0">
        <w:rPr>
          <w:rFonts w:ascii="Sakkal Majalla" w:hAnsi="Sakkal Majalla" w:cs="Sakkal Majalla" w:hint="cs"/>
          <w:b/>
          <w:bCs/>
          <w:sz w:val="32"/>
          <w:szCs w:val="32"/>
          <w:rtl/>
        </w:rPr>
        <w:t>الخامسة على نتائج الدراسة:</w:t>
      </w:r>
    </w:p>
    <w:p w14:paraId="79C4B3C4" w14:textId="0A3BBC65"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يوجد أثر إيجابي ذو دلالة إحصائية للمحتوى الرقمي المرئي (الفيديوهات والجولات الافتراضية) على تحفيز قرار الشراء لدى العملاء السعوديين</w:t>
      </w:r>
      <w:r w:rsidR="00EA07D7" w:rsidRPr="00CB5986">
        <w:rPr>
          <w:rFonts w:ascii="Sakkal Majalla" w:hAnsi="Sakkal Majalla" w:cs="Sakkal Majalla" w:hint="cs"/>
          <w:sz w:val="28"/>
          <w:szCs w:val="28"/>
          <w:rtl/>
        </w:rPr>
        <w:t>.</w:t>
      </w:r>
    </w:p>
    <w:tbl>
      <w:tblPr>
        <w:tblW w:w="0" w:type="auto"/>
        <w:tblCellSpacing w:w="15" w:type="dxa"/>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30"/>
        <w:gridCol w:w="1489"/>
        <w:gridCol w:w="1900"/>
        <w:gridCol w:w="2790"/>
      </w:tblGrid>
      <w:tr w:rsidR="00223065" w:rsidRPr="00CB5986" w14:paraId="531D7A83" w14:textId="77777777" w:rsidTr="002544F0">
        <w:trPr>
          <w:tblHeader/>
          <w:tblCellSpacing w:w="15" w:type="dxa"/>
        </w:trPr>
        <w:tc>
          <w:tcPr>
            <w:tcW w:w="0" w:type="auto"/>
            <w:vAlign w:val="center"/>
            <w:hideMark/>
          </w:tcPr>
          <w:p w14:paraId="0A315447"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المتغيران</w:t>
            </w:r>
          </w:p>
        </w:tc>
        <w:tc>
          <w:tcPr>
            <w:tcW w:w="0" w:type="auto"/>
            <w:vAlign w:val="center"/>
            <w:hideMark/>
          </w:tcPr>
          <w:p w14:paraId="217AD4D4"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معامل الارتباط</w:t>
            </w:r>
            <w:r w:rsidRPr="00CB5986">
              <w:rPr>
                <w:rFonts w:ascii="Sakkal Majalla" w:hAnsi="Sakkal Majalla" w:cs="Sakkal Majalla"/>
                <w:sz w:val="28"/>
                <w:szCs w:val="28"/>
              </w:rPr>
              <w:t xml:space="preserve"> (r)</w:t>
            </w:r>
          </w:p>
        </w:tc>
        <w:tc>
          <w:tcPr>
            <w:tcW w:w="0" w:type="auto"/>
            <w:vAlign w:val="center"/>
            <w:hideMark/>
          </w:tcPr>
          <w:p w14:paraId="004382DD"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القيمة الاحتمالية</w:t>
            </w:r>
            <w:r w:rsidRPr="00CB5986">
              <w:rPr>
                <w:rFonts w:ascii="Sakkal Majalla" w:hAnsi="Sakkal Majalla" w:cs="Sakkal Majalla"/>
                <w:sz w:val="28"/>
                <w:szCs w:val="28"/>
              </w:rPr>
              <w:t xml:space="preserve"> (Sig.)</w:t>
            </w:r>
          </w:p>
        </w:tc>
        <w:tc>
          <w:tcPr>
            <w:tcW w:w="0" w:type="auto"/>
            <w:vAlign w:val="center"/>
            <w:hideMark/>
          </w:tcPr>
          <w:p w14:paraId="39001474" w14:textId="599BB0D3" w:rsidR="00223065" w:rsidRPr="00CB5986" w:rsidRDefault="00EA07D7"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hint="cs"/>
                <w:sz w:val="28"/>
                <w:szCs w:val="28"/>
                <w:rtl/>
              </w:rPr>
              <w:t>التحليل</w:t>
            </w:r>
          </w:p>
        </w:tc>
      </w:tr>
      <w:tr w:rsidR="00223065" w:rsidRPr="00CB5986" w14:paraId="04BA370F" w14:textId="77777777" w:rsidTr="002544F0">
        <w:trPr>
          <w:tblCellSpacing w:w="15" w:type="dxa"/>
        </w:trPr>
        <w:tc>
          <w:tcPr>
            <w:tcW w:w="0" w:type="auto"/>
            <w:vAlign w:val="center"/>
            <w:hideMark/>
          </w:tcPr>
          <w:p w14:paraId="2CF1C9AF"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tl/>
              </w:rPr>
              <w:t>المحتوى المرئي × قرار الشراء</w:t>
            </w:r>
          </w:p>
        </w:tc>
        <w:tc>
          <w:tcPr>
            <w:tcW w:w="0" w:type="auto"/>
            <w:vAlign w:val="center"/>
            <w:hideMark/>
          </w:tcPr>
          <w:p w14:paraId="52D30D19"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Pr>
              <w:t>0.674</w:t>
            </w:r>
          </w:p>
        </w:tc>
        <w:tc>
          <w:tcPr>
            <w:tcW w:w="0" w:type="auto"/>
            <w:vAlign w:val="center"/>
            <w:hideMark/>
          </w:tcPr>
          <w:p w14:paraId="05AA5FB6" w14:textId="77777777" w:rsidR="00223065" w:rsidRPr="00CB5986" w:rsidRDefault="00223065" w:rsidP="00CB5986">
            <w:pPr>
              <w:bidi/>
              <w:spacing w:before="100" w:beforeAutospacing="1" w:after="100" w:afterAutospacing="1"/>
              <w:outlineLvl w:val="2"/>
              <w:rPr>
                <w:rFonts w:ascii="Sakkal Majalla" w:hAnsi="Sakkal Majalla" w:cs="Sakkal Majalla"/>
                <w:sz w:val="28"/>
                <w:szCs w:val="28"/>
              </w:rPr>
            </w:pPr>
            <w:r w:rsidRPr="00CB5986">
              <w:rPr>
                <w:rFonts w:ascii="Sakkal Majalla" w:hAnsi="Sakkal Majalla" w:cs="Sakkal Majalla"/>
                <w:sz w:val="28"/>
                <w:szCs w:val="28"/>
              </w:rPr>
              <w:t>0.000</w:t>
            </w:r>
          </w:p>
        </w:tc>
        <w:tc>
          <w:tcPr>
            <w:tcW w:w="0" w:type="auto"/>
            <w:vAlign w:val="center"/>
            <w:hideMark/>
          </w:tcPr>
          <w:p w14:paraId="7426849B" w14:textId="2FBDED33" w:rsidR="00223065" w:rsidRPr="00CB5986" w:rsidRDefault="00223065" w:rsidP="00CB5986">
            <w:pPr>
              <w:bidi/>
              <w:spacing w:before="100" w:beforeAutospacing="1" w:after="100" w:afterAutospacing="1"/>
              <w:outlineLvl w:val="2"/>
              <w:rPr>
                <w:rFonts w:ascii="Sakkal Majalla" w:hAnsi="Sakkal Majalla" w:cs="Sakkal Majalla"/>
                <w:sz w:val="28"/>
                <w:szCs w:val="28"/>
                <w:rtl/>
              </w:rPr>
            </w:pPr>
            <w:r w:rsidRPr="00CB5986">
              <w:rPr>
                <w:rFonts w:ascii="Sakkal Majalla" w:hAnsi="Sakkal Majalla" w:cs="Sakkal Majalla"/>
                <w:sz w:val="28"/>
                <w:szCs w:val="28"/>
                <w:rtl/>
              </w:rPr>
              <w:t>دلالة إحصائية عند مستوى (</w:t>
            </w:r>
            <w:r w:rsidR="00CB5986">
              <w:rPr>
                <w:rFonts w:ascii="Sakkal Majalla" w:hAnsi="Sakkal Majalla" w:cs="Sakkal Majalla"/>
                <w:sz w:val="28"/>
                <w:szCs w:val="28"/>
              </w:rPr>
              <w:t>(0,01</w:t>
            </w:r>
          </w:p>
        </w:tc>
      </w:tr>
    </w:tbl>
    <w:p w14:paraId="76DEDA97" w14:textId="5385C66F" w:rsidR="00223065" w:rsidRPr="00CB5986" w:rsidRDefault="00223065" w:rsidP="00CB5986">
      <w:pPr>
        <w:bidi/>
        <w:spacing w:before="100" w:beforeAutospacing="1" w:after="100" w:afterAutospacing="1"/>
        <w:outlineLvl w:val="2"/>
        <w:rPr>
          <w:rFonts w:ascii="Sakkal Majalla" w:hAnsi="Sakkal Majalla" w:cs="Sakkal Majalla"/>
          <w:sz w:val="28"/>
          <w:szCs w:val="28"/>
          <w:rtl/>
        </w:rPr>
      </w:pPr>
      <w:r w:rsidRPr="00CB5986">
        <w:rPr>
          <w:rFonts w:ascii="Sakkal Majalla" w:hAnsi="Sakkal Majalla" w:cs="Sakkal Majalla"/>
          <w:sz w:val="28"/>
          <w:szCs w:val="28"/>
        </w:rPr>
        <w:br/>
      </w:r>
      <w:r w:rsidRPr="00CB5986">
        <w:rPr>
          <w:rFonts w:ascii="Sakkal Majalla" w:hAnsi="Sakkal Majalla" w:cs="Sakkal Majalla"/>
          <w:sz w:val="28"/>
          <w:szCs w:val="28"/>
          <w:rtl/>
        </w:rPr>
        <w:t xml:space="preserve">تشير النتيجة إلى أن المحتوى المرئي له دور قوي في تحفيز العملاء على الشراء، حيث أن الفيديوهات والجولات الافتراضية توفر تصورًا واقعيًا للمشروع. هذه النتيجة تدعم ما وجدته دراسة </w:t>
      </w:r>
      <w:r w:rsidRPr="00CB5986">
        <w:rPr>
          <w:rFonts w:ascii="Sakkal Majalla" w:hAnsi="Sakkal Majalla" w:cs="Sakkal Majalla"/>
          <w:sz w:val="28"/>
          <w:szCs w:val="28"/>
        </w:rPr>
        <w:t xml:space="preserve">Mangold &amp; Faulds (2009) </w:t>
      </w:r>
      <w:r w:rsidRPr="00CB5986">
        <w:rPr>
          <w:rFonts w:ascii="Sakkal Majalla" w:hAnsi="Sakkal Majalla" w:cs="Sakkal Majalla"/>
          <w:sz w:val="28"/>
          <w:szCs w:val="28"/>
          <w:rtl/>
        </w:rPr>
        <w:t>حول قوة الوسائط البصرية في التأثير على نية الشراء</w:t>
      </w:r>
      <w:r w:rsidRPr="00CB5986">
        <w:rPr>
          <w:rFonts w:ascii="Sakkal Majalla" w:hAnsi="Sakkal Majalla" w:cs="Sakkal Majalla"/>
          <w:sz w:val="28"/>
          <w:szCs w:val="28"/>
        </w:rPr>
        <w:t>.</w:t>
      </w:r>
    </w:p>
    <w:p w14:paraId="7BFD1D63" w14:textId="77777777" w:rsidR="00B66FD3" w:rsidRDefault="00B66FD3" w:rsidP="00B66FD3">
      <w:pPr>
        <w:bidi/>
        <w:spacing w:before="100" w:beforeAutospacing="1" w:after="100" w:afterAutospacing="1"/>
        <w:rPr>
          <w:rtl/>
        </w:rPr>
      </w:pPr>
    </w:p>
    <w:p w14:paraId="27ED8FC8" w14:textId="77777777" w:rsidR="00CB5986" w:rsidRDefault="00CB5986" w:rsidP="00CB5986">
      <w:pPr>
        <w:bidi/>
        <w:spacing w:before="100" w:beforeAutospacing="1" w:after="100" w:afterAutospacing="1"/>
        <w:jc w:val="both"/>
        <w:outlineLvl w:val="2"/>
        <w:rPr>
          <w:rtl/>
        </w:rPr>
      </w:pPr>
    </w:p>
    <w:p w14:paraId="0BAEBE19" w14:textId="5AC3E323" w:rsidR="008010A6" w:rsidRPr="00CB5986" w:rsidRDefault="008010A6" w:rsidP="00CB5986">
      <w:pPr>
        <w:bidi/>
        <w:spacing w:before="100" w:beforeAutospacing="1" w:after="100" w:afterAutospacing="1"/>
        <w:jc w:val="both"/>
        <w:outlineLvl w:val="2"/>
        <w:rPr>
          <w:rFonts w:ascii="Sakkal Majalla" w:hAnsi="Sakkal Majalla" w:cs="Sakkal Majalla"/>
          <w:b/>
          <w:bCs/>
          <w:sz w:val="36"/>
          <w:szCs w:val="36"/>
          <w:rtl/>
        </w:rPr>
      </w:pPr>
      <w:r w:rsidRPr="00CB5986">
        <w:rPr>
          <w:rFonts w:ascii="Sakkal Majalla" w:hAnsi="Sakkal Majalla" w:cs="Sakkal Majalla" w:hint="cs"/>
          <w:b/>
          <w:bCs/>
          <w:sz w:val="36"/>
          <w:szCs w:val="36"/>
          <w:rtl/>
        </w:rPr>
        <w:t>التوصيات:</w:t>
      </w:r>
    </w:p>
    <w:p w14:paraId="068115D2" w14:textId="2E732A6B" w:rsidR="008010A6" w:rsidRPr="00CB5986" w:rsidRDefault="008010A6" w:rsidP="00CB5986">
      <w:pPr>
        <w:bidi/>
        <w:spacing w:before="100" w:beforeAutospacing="1" w:after="100" w:afterAutospacing="1"/>
        <w:jc w:val="both"/>
        <w:outlineLvl w:val="2"/>
        <w:rPr>
          <w:rFonts w:ascii="Sakkal Majalla" w:hAnsi="Sakkal Majalla" w:cs="Sakkal Majalla"/>
          <w:b/>
          <w:bCs/>
          <w:sz w:val="32"/>
          <w:szCs w:val="32"/>
        </w:rPr>
      </w:pPr>
      <w:r w:rsidRPr="00CB5986">
        <w:rPr>
          <w:rFonts w:ascii="Sakkal Majalla" w:hAnsi="Sakkal Majalla" w:cs="Sakkal Majalla"/>
          <w:b/>
          <w:bCs/>
          <w:sz w:val="32"/>
          <w:szCs w:val="32"/>
          <w:rtl/>
        </w:rPr>
        <w:t>تعزيز الاستثمار في الحملات الرقمية</w:t>
      </w:r>
    </w:p>
    <w:p w14:paraId="212EDA8E" w14:textId="090E8AF2" w:rsidR="008010A6" w:rsidRPr="00CB5986" w:rsidRDefault="008010A6" w:rsidP="00CB5986">
      <w:pPr>
        <w:bidi/>
        <w:spacing w:before="100" w:beforeAutospacing="1" w:after="100" w:afterAutospacing="1"/>
        <w:ind w:left="360"/>
        <w:jc w:val="both"/>
        <w:rPr>
          <w:rFonts w:ascii="Sakkal Majalla" w:hAnsi="Sakkal Majalla" w:cs="Sakkal Majalla"/>
          <w:sz w:val="28"/>
          <w:szCs w:val="28"/>
        </w:rPr>
      </w:pPr>
      <w:r w:rsidRPr="00CB5986">
        <w:rPr>
          <w:rFonts w:ascii="Sakkal Majalla" w:hAnsi="Sakkal Majalla" w:cs="Sakkal Majalla"/>
          <w:sz w:val="28"/>
          <w:szCs w:val="28"/>
          <w:rtl/>
        </w:rPr>
        <w:t>تشير النتائج إلى وجود تأثير قوي للتسويق الرقمي على قرار شراء العقار السكني، لذلك يُوصى بزيادة الميزانية المخصصة للإعلانات الرقمية مع توزيعها بذكاء بين المنصات المختلفة (مثل سناب شات، إنستغرام، تيك توك، وجوجل</w:t>
      </w:r>
      <w:r w:rsidR="00CB5986">
        <w:rPr>
          <w:rFonts w:ascii="Sakkal Majalla" w:hAnsi="Sakkal Majalla" w:cs="Sakkal Majalla"/>
          <w:sz w:val="28"/>
          <w:szCs w:val="28"/>
        </w:rPr>
        <w:t>.(</w:t>
      </w:r>
    </w:p>
    <w:p w14:paraId="1D833515" w14:textId="132F0BB0" w:rsidR="008010A6" w:rsidRPr="00CB5986" w:rsidRDefault="008010A6" w:rsidP="00CB5986">
      <w:pPr>
        <w:bidi/>
        <w:spacing w:before="100" w:beforeAutospacing="1" w:after="100" w:afterAutospacing="1"/>
        <w:jc w:val="both"/>
        <w:outlineLvl w:val="2"/>
        <w:rPr>
          <w:rFonts w:ascii="Sakkal Majalla" w:hAnsi="Sakkal Majalla" w:cs="Sakkal Majalla"/>
          <w:b/>
          <w:bCs/>
          <w:sz w:val="32"/>
          <w:szCs w:val="32"/>
        </w:rPr>
      </w:pPr>
      <w:r w:rsidRPr="00CB5986">
        <w:rPr>
          <w:rFonts w:ascii="Sakkal Majalla" w:hAnsi="Sakkal Majalla" w:cs="Sakkal Majalla"/>
          <w:b/>
          <w:bCs/>
          <w:sz w:val="32"/>
          <w:szCs w:val="32"/>
          <w:rtl/>
        </w:rPr>
        <w:t>التركيز على المنصات الأكثر تأثيراً</w:t>
      </w:r>
    </w:p>
    <w:p w14:paraId="4D9822A5" w14:textId="77777777" w:rsidR="008010A6" w:rsidRPr="00CB5986" w:rsidRDefault="008010A6" w:rsidP="00CB5986">
      <w:pPr>
        <w:bidi/>
        <w:spacing w:before="100" w:beforeAutospacing="1" w:after="100" w:afterAutospacing="1"/>
        <w:ind w:left="360"/>
        <w:jc w:val="both"/>
        <w:rPr>
          <w:rFonts w:ascii="Sakkal Majalla" w:hAnsi="Sakkal Majalla" w:cs="Sakkal Majalla"/>
          <w:sz w:val="28"/>
          <w:szCs w:val="28"/>
        </w:rPr>
      </w:pPr>
      <w:r w:rsidRPr="00CB5986">
        <w:rPr>
          <w:rFonts w:ascii="Sakkal Majalla" w:hAnsi="Sakkal Majalla" w:cs="Sakkal Majalla"/>
          <w:sz w:val="28"/>
          <w:szCs w:val="28"/>
          <w:rtl/>
        </w:rPr>
        <w:t>أظهرت البيانات أن وسائل التواصل الاجتماعي هي الأكثر ارتباطاً بقرار الشراء، لذا يُنصح بزيادة التركيز على هذه المنصات، خاصة في المراحل الأولى من الحملة لبناء الوعي والاهتمام بالمشروع</w:t>
      </w:r>
      <w:r w:rsidRPr="00CB5986">
        <w:rPr>
          <w:rFonts w:ascii="Sakkal Majalla" w:hAnsi="Sakkal Majalla" w:cs="Sakkal Majalla"/>
          <w:sz w:val="28"/>
          <w:szCs w:val="28"/>
        </w:rPr>
        <w:t>.</w:t>
      </w:r>
    </w:p>
    <w:p w14:paraId="607600BC" w14:textId="0EE016FD" w:rsidR="008010A6" w:rsidRPr="00CB5986" w:rsidRDefault="008010A6" w:rsidP="00CB5986">
      <w:pPr>
        <w:bidi/>
        <w:spacing w:before="100" w:beforeAutospacing="1" w:after="100" w:afterAutospacing="1"/>
        <w:jc w:val="both"/>
        <w:outlineLvl w:val="2"/>
        <w:rPr>
          <w:rFonts w:ascii="Sakkal Majalla" w:hAnsi="Sakkal Majalla" w:cs="Sakkal Majalla"/>
          <w:b/>
          <w:bCs/>
          <w:sz w:val="32"/>
          <w:szCs w:val="32"/>
        </w:rPr>
      </w:pPr>
      <w:r w:rsidRPr="00CB5986">
        <w:rPr>
          <w:rFonts w:ascii="Sakkal Majalla" w:hAnsi="Sakkal Majalla" w:cs="Sakkal Majalla"/>
          <w:b/>
          <w:bCs/>
          <w:sz w:val="32"/>
          <w:szCs w:val="32"/>
          <w:rtl/>
        </w:rPr>
        <w:lastRenderedPageBreak/>
        <w:t>تطوير المحتوى الرقمي التفاعلي</w:t>
      </w:r>
    </w:p>
    <w:p w14:paraId="2A07229C" w14:textId="77777777" w:rsidR="008010A6" w:rsidRPr="00CB5986" w:rsidRDefault="008010A6" w:rsidP="00CB5986">
      <w:pPr>
        <w:bidi/>
        <w:spacing w:before="100" w:beforeAutospacing="1" w:after="100" w:afterAutospacing="1"/>
        <w:ind w:left="360"/>
        <w:jc w:val="both"/>
        <w:rPr>
          <w:rFonts w:ascii="Sakkal Majalla" w:hAnsi="Sakkal Majalla" w:cs="Sakkal Majalla"/>
          <w:sz w:val="28"/>
          <w:szCs w:val="28"/>
        </w:rPr>
      </w:pPr>
      <w:r w:rsidRPr="00CB5986">
        <w:rPr>
          <w:rFonts w:ascii="Sakkal Majalla" w:hAnsi="Sakkal Majalla" w:cs="Sakkal Majalla"/>
          <w:sz w:val="28"/>
          <w:szCs w:val="28"/>
          <w:rtl/>
        </w:rPr>
        <w:t>بما أن المحتوى التفاعلي عزز ثقة العملاء، يُوصى بإدماج عناصر مثل البث المباشر، الردود الفورية، واستطلاعات الرأي ضمن الحملات الإعلانية لزيادة التفاعل وبناء المصداقية</w:t>
      </w:r>
      <w:r w:rsidRPr="00CB5986">
        <w:rPr>
          <w:rFonts w:ascii="Sakkal Majalla" w:hAnsi="Sakkal Majalla" w:cs="Sakkal Majalla"/>
          <w:sz w:val="28"/>
          <w:szCs w:val="28"/>
        </w:rPr>
        <w:t>.</w:t>
      </w:r>
    </w:p>
    <w:p w14:paraId="6EC78D3E" w14:textId="45DE964A" w:rsidR="008010A6" w:rsidRPr="00CB5986" w:rsidRDefault="008010A6" w:rsidP="00CB5986">
      <w:pPr>
        <w:bidi/>
        <w:spacing w:before="100" w:beforeAutospacing="1" w:after="100" w:afterAutospacing="1"/>
        <w:jc w:val="both"/>
        <w:outlineLvl w:val="2"/>
        <w:rPr>
          <w:rFonts w:ascii="Sakkal Majalla" w:hAnsi="Sakkal Majalla" w:cs="Sakkal Majalla"/>
          <w:b/>
          <w:bCs/>
          <w:sz w:val="32"/>
          <w:szCs w:val="32"/>
        </w:rPr>
      </w:pPr>
      <w:r w:rsidRPr="00CB5986">
        <w:rPr>
          <w:rFonts w:ascii="Sakkal Majalla" w:hAnsi="Sakkal Majalla" w:cs="Sakkal Majalla"/>
          <w:b/>
          <w:bCs/>
          <w:sz w:val="32"/>
          <w:szCs w:val="32"/>
          <w:rtl/>
        </w:rPr>
        <w:t>تخصيص الحملات حسب الخصائص الديموغرافية</w:t>
      </w:r>
    </w:p>
    <w:p w14:paraId="788263CE" w14:textId="77777777" w:rsidR="008010A6" w:rsidRPr="00CB5986" w:rsidRDefault="008010A6" w:rsidP="00CB5986">
      <w:pPr>
        <w:bidi/>
        <w:spacing w:before="100" w:beforeAutospacing="1" w:after="100" w:afterAutospacing="1"/>
        <w:ind w:left="360"/>
        <w:jc w:val="both"/>
        <w:rPr>
          <w:rFonts w:ascii="Sakkal Majalla" w:hAnsi="Sakkal Majalla" w:cs="Sakkal Majalla"/>
          <w:sz w:val="28"/>
          <w:szCs w:val="28"/>
        </w:rPr>
      </w:pPr>
      <w:r w:rsidRPr="00CB5986">
        <w:rPr>
          <w:rFonts w:ascii="Sakkal Majalla" w:hAnsi="Sakkal Majalla" w:cs="Sakkal Majalla"/>
          <w:sz w:val="28"/>
          <w:szCs w:val="28"/>
          <w:rtl/>
        </w:rPr>
        <w:t>تأثرت استجابة العملاء بالعمر، الدخل، والمستوى التعليمي، لذا يجب تصميم رسائل إعلانية موجهة لكل فئة ديموغرافية على حدة لضمان وصول الرسالة بالشكل الأمثل</w:t>
      </w:r>
      <w:r w:rsidRPr="00CB5986">
        <w:rPr>
          <w:rFonts w:ascii="Sakkal Majalla" w:hAnsi="Sakkal Majalla" w:cs="Sakkal Majalla"/>
          <w:sz w:val="28"/>
          <w:szCs w:val="28"/>
        </w:rPr>
        <w:t>.</w:t>
      </w:r>
    </w:p>
    <w:p w14:paraId="3D3BBF69" w14:textId="07387F6F" w:rsidR="008010A6" w:rsidRPr="00CB5986" w:rsidRDefault="008010A6" w:rsidP="00CB5986">
      <w:pPr>
        <w:bidi/>
        <w:spacing w:before="100" w:beforeAutospacing="1" w:after="100" w:afterAutospacing="1"/>
        <w:jc w:val="both"/>
        <w:outlineLvl w:val="2"/>
        <w:rPr>
          <w:rFonts w:ascii="Sakkal Majalla" w:hAnsi="Sakkal Majalla" w:cs="Sakkal Majalla"/>
          <w:b/>
          <w:bCs/>
          <w:sz w:val="32"/>
          <w:szCs w:val="32"/>
        </w:rPr>
      </w:pPr>
      <w:r w:rsidRPr="00CB5986">
        <w:rPr>
          <w:rFonts w:ascii="Sakkal Majalla" w:hAnsi="Sakkal Majalla" w:cs="Sakkal Majalla"/>
          <w:b/>
          <w:bCs/>
          <w:sz w:val="32"/>
          <w:szCs w:val="32"/>
          <w:rtl/>
        </w:rPr>
        <w:t>إعطاء أولوية للمحتوى المرئي عالي الجودة</w:t>
      </w:r>
    </w:p>
    <w:p w14:paraId="382AF670" w14:textId="77777777" w:rsidR="008010A6" w:rsidRPr="00CB5986" w:rsidRDefault="008010A6" w:rsidP="00CB5986">
      <w:pPr>
        <w:bidi/>
        <w:spacing w:before="100" w:beforeAutospacing="1" w:after="100" w:afterAutospacing="1"/>
        <w:ind w:left="360"/>
        <w:jc w:val="both"/>
        <w:rPr>
          <w:rFonts w:ascii="Sakkal Majalla" w:hAnsi="Sakkal Majalla" w:cs="Sakkal Majalla"/>
          <w:sz w:val="28"/>
          <w:szCs w:val="28"/>
        </w:rPr>
      </w:pPr>
      <w:r w:rsidRPr="00CB5986">
        <w:rPr>
          <w:rFonts w:ascii="Sakkal Majalla" w:hAnsi="Sakkal Majalla" w:cs="Sakkal Majalla"/>
          <w:sz w:val="28"/>
          <w:szCs w:val="28"/>
          <w:rtl/>
        </w:rPr>
        <w:t>أثبتت النتائج أن الفيديوهات والجولات الافتراضية لها تأثير كبير على تحفيز قرار الشراء، لذلك يُوصى بإنتاج مواد بصرية احترافية تعرض المشروع بطريقة واقعية وجاذبة</w:t>
      </w:r>
      <w:r w:rsidRPr="00CB5986">
        <w:rPr>
          <w:rFonts w:ascii="Sakkal Majalla" w:hAnsi="Sakkal Majalla" w:cs="Sakkal Majalla"/>
          <w:sz w:val="28"/>
          <w:szCs w:val="28"/>
        </w:rPr>
        <w:t>.</w:t>
      </w:r>
    </w:p>
    <w:p w14:paraId="633CF19D" w14:textId="1D7D840B" w:rsidR="008010A6" w:rsidRPr="00CB5986" w:rsidRDefault="008010A6" w:rsidP="00CB5986">
      <w:pPr>
        <w:bidi/>
        <w:spacing w:before="100" w:beforeAutospacing="1" w:after="100" w:afterAutospacing="1"/>
        <w:jc w:val="both"/>
        <w:outlineLvl w:val="2"/>
        <w:rPr>
          <w:rFonts w:ascii="Sakkal Majalla" w:hAnsi="Sakkal Majalla" w:cs="Sakkal Majalla"/>
          <w:b/>
          <w:bCs/>
          <w:sz w:val="32"/>
          <w:szCs w:val="32"/>
        </w:rPr>
      </w:pPr>
      <w:r w:rsidRPr="00CB5986">
        <w:rPr>
          <w:rFonts w:ascii="Sakkal Majalla" w:hAnsi="Sakkal Majalla" w:cs="Sakkal Majalla"/>
          <w:b/>
          <w:bCs/>
          <w:sz w:val="32"/>
          <w:szCs w:val="32"/>
          <w:rtl/>
        </w:rPr>
        <w:t>التركيز على المراحل الأولى من رحلة العميل</w:t>
      </w:r>
    </w:p>
    <w:p w14:paraId="340E0674" w14:textId="77777777" w:rsidR="008010A6" w:rsidRPr="00CB5986" w:rsidRDefault="008010A6" w:rsidP="00CB5986">
      <w:pPr>
        <w:bidi/>
        <w:spacing w:before="100" w:beforeAutospacing="1" w:after="100" w:afterAutospacing="1"/>
        <w:ind w:left="360"/>
        <w:jc w:val="both"/>
        <w:rPr>
          <w:rFonts w:ascii="Sakkal Majalla" w:hAnsi="Sakkal Majalla" w:cs="Sakkal Majalla"/>
          <w:sz w:val="28"/>
          <w:szCs w:val="28"/>
        </w:rPr>
      </w:pPr>
      <w:r w:rsidRPr="00CB5986">
        <w:rPr>
          <w:rFonts w:ascii="Sakkal Majalla" w:hAnsi="Sakkal Majalla" w:cs="Sakkal Majalla"/>
          <w:sz w:val="28"/>
          <w:szCs w:val="28"/>
          <w:rtl/>
        </w:rPr>
        <w:t>لأن التأثير الأكبر كان في مرحلتي الوعي والاهتمام، يُنصح بزيادة الحملات التي تركز على هذه المراحل، مع تقديم معلومات مشوقة وقيمة تشجع العميل على الانتقال إلى مراحل متقدمة في اتخاذ القرار</w:t>
      </w:r>
      <w:r w:rsidRPr="00CB5986">
        <w:rPr>
          <w:rFonts w:ascii="Sakkal Majalla" w:hAnsi="Sakkal Majalla" w:cs="Sakkal Majalla"/>
          <w:sz w:val="28"/>
          <w:szCs w:val="28"/>
        </w:rPr>
        <w:t>.</w:t>
      </w:r>
    </w:p>
    <w:p w14:paraId="191A51A1" w14:textId="733F4EBE" w:rsidR="008010A6" w:rsidRPr="00CB5986" w:rsidRDefault="008010A6" w:rsidP="00CB5986">
      <w:pPr>
        <w:bidi/>
        <w:spacing w:before="100" w:beforeAutospacing="1" w:after="100" w:afterAutospacing="1"/>
        <w:jc w:val="both"/>
        <w:outlineLvl w:val="2"/>
        <w:rPr>
          <w:rFonts w:ascii="Sakkal Majalla" w:hAnsi="Sakkal Majalla" w:cs="Sakkal Majalla"/>
          <w:b/>
          <w:bCs/>
          <w:sz w:val="32"/>
          <w:szCs w:val="32"/>
        </w:rPr>
      </w:pPr>
      <w:r w:rsidRPr="00CB5986">
        <w:rPr>
          <w:rFonts w:ascii="Sakkal Majalla" w:hAnsi="Sakkal Majalla" w:cs="Sakkal Majalla"/>
          <w:b/>
          <w:bCs/>
          <w:sz w:val="32"/>
          <w:szCs w:val="32"/>
          <w:rtl/>
        </w:rPr>
        <w:t>تحسين دقة القياس والتحليل</w:t>
      </w:r>
    </w:p>
    <w:p w14:paraId="2E40BCB8" w14:textId="2F57EA4A" w:rsidR="00B66FD3" w:rsidRPr="00CB5986" w:rsidRDefault="008010A6" w:rsidP="00CB5986">
      <w:pPr>
        <w:bidi/>
        <w:spacing w:before="100" w:beforeAutospacing="1" w:after="100" w:afterAutospacing="1"/>
        <w:ind w:left="360"/>
        <w:jc w:val="both"/>
        <w:rPr>
          <w:rFonts w:ascii="Sakkal Majalla" w:hAnsi="Sakkal Majalla" w:cs="Sakkal Majalla"/>
          <w:sz w:val="28"/>
          <w:szCs w:val="28"/>
          <w:rtl/>
        </w:rPr>
      </w:pPr>
      <w:r w:rsidRPr="00CB5986">
        <w:rPr>
          <w:rFonts w:ascii="Sakkal Majalla" w:hAnsi="Sakkal Majalla" w:cs="Sakkal Majalla"/>
          <w:sz w:val="28"/>
          <w:szCs w:val="28"/>
          <w:rtl/>
        </w:rPr>
        <w:t xml:space="preserve">رغم فعالية أدوات التحليل الرقمي، لوحظ أن بعض مؤشرات التحويل لم تكن دقيقة بشكل كافٍ، لذا يُوصى بتحسين ربط أدوات القياس مثل </w:t>
      </w:r>
      <w:r w:rsidR="00CB5986" w:rsidRPr="00CB5986">
        <w:rPr>
          <w:rFonts w:ascii="Sakkal Majalla" w:hAnsi="Sakkal Majalla" w:cs="Sakkal Majalla" w:hint="cs"/>
          <w:sz w:val="28"/>
          <w:szCs w:val="28"/>
          <w:rtl/>
        </w:rPr>
        <w:t>البيكس</w:t>
      </w:r>
      <w:r w:rsidR="00CB5986" w:rsidRPr="00CB5986">
        <w:rPr>
          <w:rFonts w:ascii="Sakkal Majalla" w:hAnsi="Sakkal Majalla" w:cs="Sakkal Majalla" w:hint="eastAsia"/>
          <w:sz w:val="28"/>
          <w:szCs w:val="28"/>
          <w:rtl/>
        </w:rPr>
        <w:t>ل</w:t>
      </w:r>
      <w:r w:rsidRPr="00CB5986">
        <w:rPr>
          <w:rFonts w:ascii="Sakkal Majalla" w:hAnsi="Sakkal Majalla" w:cs="Sakkal Majalla"/>
          <w:sz w:val="28"/>
          <w:szCs w:val="28"/>
          <w:rtl/>
        </w:rPr>
        <w:t xml:space="preserve"> وواجهات</w:t>
      </w:r>
      <w:r w:rsidRPr="00CB5986">
        <w:rPr>
          <w:rFonts w:ascii="Sakkal Majalla" w:hAnsi="Sakkal Majalla" w:cs="Sakkal Majalla"/>
          <w:sz w:val="28"/>
          <w:szCs w:val="28"/>
        </w:rPr>
        <w:t xml:space="preserve"> API) </w:t>
      </w:r>
      <w:r w:rsidR="00CB5986">
        <w:rPr>
          <w:rFonts w:ascii="Sakkal Majalla" w:hAnsi="Sakkal Majalla" w:cs="Sakkal Majalla" w:hint="cs"/>
          <w:sz w:val="28"/>
          <w:szCs w:val="28"/>
          <w:rtl/>
        </w:rPr>
        <w:t xml:space="preserve">) </w:t>
      </w:r>
      <w:r w:rsidRPr="00CB5986">
        <w:rPr>
          <w:rFonts w:ascii="Sakkal Majalla" w:hAnsi="Sakkal Majalla" w:cs="Sakkal Majalla"/>
          <w:sz w:val="28"/>
          <w:szCs w:val="28"/>
          <w:rtl/>
        </w:rPr>
        <w:t>لضمان بيانات أكثر موثوقية</w:t>
      </w:r>
      <w:r w:rsidRPr="00CB5986">
        <w:rPr>
          <w:rFonts w:ascii="Sakkal Majalla" w:hAnsi="Sakkal Majalla" w:cs="Sakkal Majalla"/>
          <w:sz w:val="28"/>
          <w:szCs w:val="28"/>
        </w:rPr>
        <w:t>.</w:t>
      </w:r>
    </w:p>
    <w:p w14:paraId="3E1B570A" w14:textId="77777777" w:rsidR="00CB5986" w:rsidRDefault="00CB5986" w:rsidP="00CB5986">
      <w:pPr>
        <w:bidi/>
        <w:spacing w:before="100" w:beforeAutospacing="1" w:after="100" w:afterAutospacing="1"/>
        <w:jc w:val="both"/>
        <w:outlineLvl w:val="2"/>
        <w:rPr>
          <w:rFonts w:ascii="Sakkal Majalla" w:hAnsi="Sakkal Majalla" w:cs="Sakkal Majalla"/>
          <w:b/>
          <w:bCs/>
          <w:sz w:val="36"/>
          <w:szCs w:val="36"/>
          <w:rtl/>
        </w:rPr>
      </w:pPr>
    </w:p>
    <w:p w14:paraId="6AAB29BB" w14:textId="77777777" w:rsidR="00CB5986" w:rsidRDefault="00CB5986" w:rsidP="00CB5986">
      <w:pPr>
        <w:bidi/>
        <w:spacing w:before="100" w:beforeAutospacing="1" w:after="100" w:afterAutospacing="1"/>
        <w:jc w:val="both"/>
        <w:outlineLvl w:val="2"/>
        <w:rPr>
          <w:rFonts w:ascii="Sakkal Majalla" w:hAnsi="Sakkal Majalla" w:cs="Sakkal Majalla"/>
          <w:b/>
          <w:bCs/>
          <w:sz w:val="36"/>
          <w:szCs w:val="36"/>
          <w:rtl/>
        </w:rPr>
      </w:pPr>
    </w:p>
    <w:p w14:paraId="44ADAD93" w14:textId="77777777" w:rsidR="00CB5986" w:rsidRDefault="00CB5986" w:rsidP="00CB5986">
      <w:pPr>
        <w:bidi/>
        <w:spacing w:before="100" w:beforeAutospacing="1" w:after="100" w:afterAutospacing="1"/>
        <w:jc w:val="both"/>
        <w:outlineLvl w:val="2"/>
        <w:rPr>
          <w:rFonts w:ascii="Sakkal Majalla" w:hAnsi="Sakkal Majalla" w:cs="Sakkal Majalla"/>
          <w:b/>
          <w:bCs/>
          <w:sz w:val="36"/>
          <w:szCs w:val="36"/>
          <w:rtl/>
        </w:rPr>
      </w:pPr>
    </w:p>
    <w:p w14:paraId="5F068E1F" w14:textId="77777777" w:rsidR="00CB5986" w:rsidRDefault="00CB5986" w:rsidP="00CB5986">
      <w:pPr>
        <w:bidi/>
        <w:spacing w:before="100" w:beforeAutospacing="1" w:after="100" w:afterAutospacing="1"/>
        <w:jc w:val="both"/>
        <w:outlineLvl w:val="2"/>
        <w:rPr>
          <w:rFonts w:ascii="Sakkal Majalla" w:hAnsi="Sakkal Majalla" w:cs="Sakkal Majalla"/>
          <w:b/>
          <w:bCs/>
          <w:sz w:val="36"/>
          <w:szCs w:val="36"/>
          <w:rtl/>
        </w:rPr>
      </w:pPr>
    </w:p>
    <w:p w14:paraId="70410118" w14:textId="77777777" w:rsidR="00CB5986" w:rsidRDefault="00CB5986" w:rsidP="00CB5986">
      <w:pPr>
        <w:bidi/>
        <w:spacing w:before="100" w:beforeAutospacing="1" w:after="100" w:afterAutospacing="1"/>
        <w:jc w:val="both"/>
        <w:outlineLvl w:val="2"/>
        <w:rPr>
          <w:rFonts w:ascii="Sakkal Majalla" w:hAnsi="Sakkal Majalla" w:cs="Sakkal Majalla"/>
          <w:b/>
          <w:bCs/>
          <w:sz w:val="36"/>
          <w:szCs w:val="36"/>
          <w:rtl/>
        </w:rPr>
      </w:pPr>
    </w:p>
    <w:p w14:paraId="33D85CCE" w14:textId="19872271" w:rsidR="000333EA" w:rsidRPr="00CB5986" w:rsidRDefault="000333EA" w:rsidP="00CB5986">
      <w:pPr>
        <w:bidi/>
        <w:spacing w:before="100" w:beforeAutospacing="1" w:after="100" w:afterAutospacing="1"/>
        <w:jc w:val="both"/>
        <w:outlineLvl w:val="2"/>
        <w:rPr>
          <w:rFonts w:ascii="Sakkal Majalla" w:hAnsi="Sakkal Majalla" w:cs="Sakkal Majalla"/>
          <w:b/>
          <w:bCs/>
          <w:sz w:val="36"/>
          <w:szCs w:val="36"/>
        </w:rPr>
      </w:pPr>
      <w:r w:rsidRPr="000333EA">
        <w:rPr>
          <w:rFonts w:ascii="Sakkal Majalla" w:hAnsi="Sakkal Majalla" w:cs="Sakkal Majalla"/>
          <w:b/>
          <w:bCs/>
          <w:sz w:val="36"/>
          <w:szCs w:val="36"/>
          <w:rtl/>
        </w:rPr>
        <w:lastRenderedPageBreak/>
        <w:t>قائمة المراجع</w:t>
      </w:r>
      <w:r w:rsidR="0016130B">
        <w:rPr>
          <w:rFonts w:ascii="Sakkal Majalla" w:hAnsi="Sakkal Majalla" w:cs="Sakkal Majalla" w:hint="cs"/>
          <w:b/>
          <w:bCs/>
          <w:sz w:val="36"/>
          <w:szCs w:val="36"/>
          <w:rtl/>
        </w:rPr>
        <w:t>:</w:t>
      </w:r>
    </w:p>
    <w:p w14:paraId="4C4FAE12" w14:textId="552F96F1" w:rsidR="00675A63" w:rsidRPr="00675A63" w:rsidRDefault="00675A63" w:rsidP="00675A63">
      <w:pPr>
        <w:bidi/>
        <w:spacing w:before="100" w:beforeAutospacing="1" w:after="100" w:afterAutospacing="1"/>
        <w:ind w:left="360"/>
        <w:jc w:val="both"/>
        <w:rPr>
          <w:rFonts w:ascii="Sakkal Majalla" w:hAnsi="Sakkal Majalla" w:cs="Sakkal Majalla"/>
          <w:sz w:val="28"/>
          <w:szCs w:val="28"/>
        </w:rPr>
      </w:pPr>
      <w:r w:rsidRPr="00675A63">
        <w:rPr>
          <w:rFonts w:ascii="Sakkal Majalla" w:hAnsi="Sakkal Majalla" w:cs="Sakkal Majalla"/>
          <w:sz w:val="28"/>
          <w:szCs w:val="28"/>
          <w:rtl/>
        </w:rPr>
        <w:t>الأنصاري، أحمد. (2020</w:t>
      </w:r>
      <w:r w:rsidRPr="00675A63">
        <w:rPr>
          <w:rFonts w:ascii="Sakkal Majalla" w:hAnsi="Sakkal Majalla" w:cs="Sakkal Majalla"/>
          <w:sz w:val="28"/>
          <w:szCs w:val="28"/>
        </w:rPr>
        <w:t xml:space="preserve">). </w:t>
      </w:r>
      <w:r w:rsidRPr="00675A63">
        <w:rPr>
          <w:rFonts w:ascii="Sakkal Majalla" w:hAnsi="Sakkal Majalla" w:cs="Sakkal Majalla"/>
          <w:i/>
          <w:iCs/>
          <w:sz w:val="28"/>
          <w:szCs w:val="28"/>
          <w:rtl/>
        </w:rPr>
        <w:t>التسويق الرقمي وتأثيره على المستهلك السعودي</w:t>
      </w:r>
      <w:r w:rsidRPr="00675A63">
        <w:rPr>
          <w:rFonts w:ascii="Sakkal Majalla" w:hAnsi="Sakkal Majalla" w:cs="Sakkal Majalla"/>
          <w:sz w:val="28"/>
          <w:szCs w:val="28"/>
          <w:rtl/>
        </w:rPr>
        <w:t xml:space="preserve"> </w:t>
      </w:r>
      <w:r w:rsidRPr="00675A63">
        <w:rPr>
          <w:rFonts w:ascii="Sakkal Majalla" w:hAnsi="Sakkal Majalla" w:cs="Sakkal Majalla"/>
          <w:sz w:val="28"/>
          <w:szCs w:val="28"/>
        </w:rPr>
        <w:t>(</w:t>
      </w:r>
      <w:r w:rsidRPr="00675A63">
        <w:rPr>
          <w:rFonts w:ascii="Sakkal Majalla" w:hAnsi="Sakkal Majalla" w:cs="Sakkal Majalla"/>
          <w:sz w:val="28"/>
          <w:szCs w:val="28"/>
          <w:rtl/>
        </w:rPr>
        <w:t>رسالة ماجستير غير منشورة)، جامعة الملك سعود، الرياض، السعودية</w:t>
      </w:r>
      <w:r w:rsidRPr="00675A63">
        <w:rPr>
          <w:rFonts w:ascii="Sakkal Majalla" w:hAnsi="Sakkal Majalla" w:cs="Sakkal Majalla"/>
          <w:sz w:val="28"/>
          <w:szCs w:val="28"/>
        </w:rPr>
        <w:t>.</w:t>
      </w:r>
    </w:p>
    <w:p w14:paraId="27D5B904" w14:textId="1DBE831B" w:rsidR="00675A63" w:rsidRPr="00675A63" w:rsidRDefault="00675A63" w:rsidP="00675A63">
      <w:pPr>
        <w:bidi/>
        <w:spacing w:before="100" w:beforeAutospacing="1" w:after="100" w:afterAutospacing="1"/>
        <w:ind w:left="360"/>
        <w:jc w:val="both"/>
        <w:rPr>
          <w:rFonts w:ascii="Sakkal Majalla" w:hAnsi="Sakkal Majalla" w:cs="Sakkal Majalla"/>
          <w:sz w:val="28"/>
          <w:szCs w:val="28"/>
        </w:rPr>
      </w:pPr>
      <w:r w:rsidRPr="00675A63">
        <w:rPr>
          <w:rFonts w:ascii="Sakkal Majalla" w:hAnsi="Sakkal Majalla" w:cs="Sakkal Majalla"/>
          <w:sz w:val="28"/>
          <w:szCs w:val="28"/>
          <w:rtl/>
        </w:rPr>
        <w:t>البقمي، عبدالرحمن. (2021</w:t>
      </w:r>
      <w:r w:rsidRPr="00675A63">
        <w:rPr>
          <w:rFonts w:ascii="Sakkal Majalla" w:hAnsi="Sakkal Majalla" w:cs="Sakkal Majalla"/>
          <w:sz w:val="28"/>
          <w:szCs w:val="28"/>
        </w:rPr>
        <w:t xml:space="preserve">). </w:t>
      </w:r>
      <w:r w:rsidRPr="00675A63">
        <w:rPr>
          <w:rFonts w:ascii="Sakkal Majalla" w:hAnsi="Sakkal Majalla" w:cs="Sakkal Majalla"/>
          <w:i/>
          <w:iCs/>
          <w:sz w:val="28"/>
          <w:szCs w:val="28"/>
          <w:rtl/>
        </w:rPr>
        <w:t>الإعلان الرقمي وزيادة الطلب على العقارات السكنية في المملكة العربية السعودية</w:t>
      </w:r>
      <w:r w:rsidRPr="00675A63">
        <w:rPr>
          <w:rFonts w:ascii="Sakkal Majalla" w:hAnsi="Sakkal Majalla" w:cs="Sakkal Majalla"/>
          <w:sz w:val="28"/>
          <w:szCs w:val="28"/>
          <w:rtl/>
        </w:rPr>
        <w:t xml:space="preserve"> </w:t>
      </w:r>
      <w:r w:rsidRPr="00675A63">
        <w:rPr>
          <w:rFonts w:ascii="Sakkal Majalla" w:hAnsi="Sakkal Majalla" w:cs="Sakkal Majalla"/>
          <w:sz w:val="28"/>
          <w:szCs w:val="28"/>
        </w:rPr>
        <w:t>(</w:t>
      </w:r>
      <w:r w:rsidRPr="00675A63">
        <w:rPr>
          <w:rFonts w:ascii="Sakkal Majalla" w:hAnsi="Sakkal Majalla" w:cs="Sakkal Majalla"/>
          <w:sz w:val="28"/>
          <w:szCs w:val="28"/>
          <w:rtl/>
        </w:rPr>
        <w:t>رسالة ماجستير غير منشورة)، جامعة الملك عبدالعزيز، جدة، السعودية</w:t>
      </w:r>
      <w:r w:rsidRPr="00675A63">
        <w:rPr>
          <w:rFonts w:ascii="Sakkal Majalla" w:hAnsi="Sakkal Majalla" w:cs="Sakkal Majalla"/>
          <w:sz w:val="28"/>
          <w:szCs w:val="28"/>
        </w:rPr>
        <w:t>.</w:t>
      </w:r>
    </w:p>
    <w:p w14:paraId="4D278513" w14:textId="30B85756" w:rsidR="00675A63" w:rsidRPr="00675A63" w:rsidRDefault="00675A63" w:rsidP="00675A63">
      <w:pPr>
        <w:bidi/>
        <w:spacing w:before="100" w:beforeAutospacing="1" w:after="100" w:afterAutospacing="1"/>
        <w:ind w:left="360"/>
        <w:jc w:val="both"/>
        <w:rPr>
          <w:rFonts w:ascii="Sakkal Majalla" w:hAnsi="Sakkal Majalla" w:cs="Sakkal Majalla"/>
          <w:sz w:val="28"/>
          <w:szCs w:val="28"/>
        </w:rPr>
      </w:pPr>
      <w:r w:rsidRPr="00675A63">
        <w:rPr>
          <w:rFonts w:ascii="Sakkal Majalla" w:hAnsi="Sakkal Majalla" w:cs="Sakkal Majalla"/>
          <w:sz w:val="28"/>
          <w:szCs w:val="28"/>
          <w:rtl/>
        </w:rPr>
        <w:t>الحربي، محمد. (2020</w:t>
      </w:r>
      <w:r w:rsidRPr="00675A63">
        <w:rPr>
          <w:rFonts w:ascii="Sakkal Majalla" w:hAnsi="Sakkal Majalla" w:cs="Sakkal Majalla"/>
          <w:sz w:val="28"/>
          <w:szCs w:val="28"/>
        </w:rPr>
        <w:t xml:space="preserve">). </w:t>
      </w:r>
      <w:r w:rsidRPr="00675A63">
        <w:rPr>
          <w:rFonts w:ascii="Sakkal Majalla" w:hAnsi="Sakkal Majalla" w:cs="Sakkal Majalla"/>
          <w:i/>
          <w:iCs/>
          <w:sz w:val="28"/>
          <w:szCs w:val="28"/>
          <w:rtl/>
        </w:rPr>
        <w:t>فعالية وسائل التواصل الاجتماعي في تسويق العقارات السكنية: دراسة تطبيقية على مدينة الرياض</w:t>
      </w:r>
      <w:r w:rsidRPr="00675A63">
        <w:rPr>
          <w:rFonts w:ascii="Sakkal Majalla" w:hAnsi="Sakkal Majalla" w:cs="Sakkal Majalla"/>
          <w:sz w:val="28"/>
          <w:szCs w:val="28"/>
          <w:rtl/>
        </w:rPr>
        <w:t xml:space="preserve"> </w:t>
      </w:r>
      <w:r w:rsidRPr="00675A63">
        <w:rPr>
          <w:rFonts w:ascii="Sakkal Majalla" w:hAnsi="Sakkal Majalla" w:cs="Sakkal Majalla"/>
          <w:sz w:val="28"/>
          <w:szCs w:val="28"/>
        </w:rPr>
        <w:t>(</w:t>
      </w:r>
      <w:r w:rsidRPr="00675A63">
        <w:rPr>
          <w:rFonts w:ascii="Sakkal Majalla" w:hAnsi="Sakkal Majalla" w:cs="Sakkal Majalla"/>
          <w:sz w:val="28"/>
          <w:szCs w:val="28"/>
          <w:rtl/>
        </w:rPr>
        <w:t>رسالة ماجستير غير منشورة)، جامعة الإمام محمد بن سعود الإسلامية، الرياض، السعودية</w:t>
      </w:r>
      <w:r w:rsidRPr="00675A63">
        <w:rPr>
          <w:rFonts w:ascii="Sakkal Majalla" w:hAnsi="Sakkal Majalla" w:cs="Sakkal Majalla"/>
          <w:sz w:val="28"/>
          <w:szCs w:val="28"/>
        </w:rPr>
        <w:t>.</w:t>
      </w:r>
    </w:p>
    <w:p w14:paraId="002913B5" w14:textId="2AFB3E62" w:rsidR="00675A63" w:rsidRPr="00675A63" w:rsidRDefault="00675A63" w:rsidP="00675A63">
      <w:pPr>
        <w:bidi/>
        <w:spacing w:before="100" w:beforeAutospacing="1" w:after="100" w:afterAutospacing="1"/>
        <w:ind w:left="360"/>
        <w:jc w:val="both"/>
        <w:rPr>
          <w:rFonts w:ascii="Sakkal Majalla" w:hAnsi="Sakkal Majalla" w:cs="Sakkal Majalla"/>
          <w:sz w:val="28"/>
          <w:szCs w:val="28"/>
        </w:rPr>
      </w:pPr>
      <w:r w:rsidRPr="00675A63">
        <w:rPr>
          <w:rFonts w:ascii="Sakkal Majalla" w:hAnsi="Sakkal Majalla" w:cs="Sakkal Majalla"/>
          <w:sz w:val="28"/>
          <w:szCs w:val="28"/>
          <w:rtl/>
        </w:rPr>
        <w:t>السبيعي، نواف. (2019</w:t>
      </w:r>
      <w:r w:rsidRPr="00675A63">
        <w:rPr>
          <w:rFonts w:ascii="Sakkal Majalla" w:hAnsi="Sakkal Majalla" w:cs="Sakkal Majalla"/>
          <w:sz w:val="28"/>
          <w:szCs w:val="28"/>
        </w:rPr>
        <w:t xml:space="preserve">). </w:t>
      </w:r>
      <w:r w:rsidRPr="00675A63">
        <w:rPr>
          <w:rFonts w:ascii="Sakkal Majalla" w:hAnsi="Sakkal Majalla" w:cs="Sakkal Majalla"/>
          <w:i/>
          <w:iCs/>
          <w:sz w:val="28"/>
          <w:szCs w:val="28"/>
          <w:rtl/>
        </w:rPr>
        <w:t>استخدام المنصات الرقمية في تسويق المنتجات العقارية وأثرها على قرار المستهلك في المنطقة الشرقية</w:t>
      </w:r>
      <w:r w:rsidRPr="00675A63">
        <w:rPr>
          <w:rFonts w:ascii="Sakkal Majalla" w:hAnsi="Sakkal Majalla" w:cs="Sakkal Majalla"/>
          <w:sz w:val="28"/>
          <w:szCs w:val="28"/>
          <w:rtl/>
        </w:rPr>
        <w:t xml:space="preserve"> </w:t>
      </w:r>
      <w:r w:rsidRPr="00675A63">
        <w:rPr>
          <w:rFonts w:ascii="Sakkal Majalla" w:hAnsi="Sakkal Majalla" w:cs="Sakkal Majalla"/>
          <w:sz w:val="28"/>
          <w:szCs w:val="28"/>
        </w:rPr>
        <w:t>(</w:t>
      </w:r>
      <w:r w:rsidRPr="00675A63">
        <w:rPr>
          <w:rFonts w:ascii="Sakkal Majalla" w:hAnsi="Sakkal Majalla" w:cs="Sakkal Majalla"/>
          <w:sz w:val="28"/>
          <w:szCs w:val="28"/>
          <w:rtl/>
        </w:rPr>
        <w:t>رسالة ماجستير غير منشورة)، جامعة الملك فيصل، الدمام، السعودية</w:t>
      </w:r>
      <w:r w:rsidRPr="00675A63">
        <w:rPr>
          <w:rFonts w:ascii="Sakkal Majalla" w:hAnsi="Sakkal Majalla" w:cs="Sakkal Majalla"/>
          <w:sz w:val="28"/>
          <w:szCs w:val="28"/>
        </w:rPr>
        <w:t>.</w:t>
      </w:r>
    </w:p>
    <w:p w14:paraId="42E5A626" w14:textId="0394FBAA" w:rsidR="00675A63" w:rsidRPr="00675A63" w:rsidRDefault="00675A63" w:rsidP="00675A63">
      <w:pPr>
        <w:bidi/>
        <w:spacing w:before="100" w:beforeAutospacing="1" w:after="100" w:afterAutospacing="1"/>
        <w:ind w:left="360"/>
        <w:jc w:val="both"/>
        <w:rPr>
          <w:rFonts w:ascii="Sakkal Majalla" w:hAnsi="Sakkal Majalla" w:cs="Sakkal Majalla"/>
          <w:sz w:val="28"/>
          <w:szCs w:val="28"/>
        </w:rPr>
      </w:pPr>
      <w:r w:rsidRPr="00675A63">
        <w:rPr>
          <w:rFonts w:ascii="Sakkal Majalla" w:hAnsi="Sakkal Majalla" w:cs="Sakkal Majalla"/>
          <w:sz w:val="28"/>
          <w:szCs w:val="28"/>
          <w:rtl/>
        </w:rPr>
        <w:t>العساف، عبدالله. (2022</w:t>
      </w:r>
      <w:r w:rsidRPr="00675A63">
        <w:rPr>
          <w:rFonts w:ascii="Sakkal Majalla" w:hAnsi="Sakkal Majalla" w:cs="Sakkal Majalla"/>
          <w:sz w:val="28"/>
          <w:szCs w:val="28"/>
        </w:rPr>
        <w:t xml:space="preserve">). </w:t>
      </w:r>
      <w:r w:rsidRPr="00675A63">
        <w:rPr>
          <w:rFonts w:ascii="Sakkal Majalla" w:hAnsi="Sakkal Majalla" w:cs="Sakkal Majalla"/>
          <w:i/>
          <w:iCs/>
          <w:sz w:val="28"/>
          <w:szCs w:val="28"/>
          <w:rtl/>
        </w:rPr>
        <w:t>أثر التسويق الإلكتروني على القرار الشرائي للمستهلك السعودي: دراسة ميدانية على مدينة الرياض</w:t>
      </w:r>
      <w:r w:rsidRPr="00675A63">
        <w:rPr>
          <w:rFonts w:ascii="Sakkal Majalla" w:hAnsi="Sakkal Majalla" w:cs="Sakkal Majalla"/>
          <w:sz w:val="28"/>
          <w:szCs w:val="28"/>
          <w:rtl/>
        </w:rPr>
        <w:t xml:space="preserve"> </w:t>
      </w:r>
      <w:r w:rsidRPr="00675A63">
        <w:rPr>
          <w:rFonts w:ascii="Sakkal Majalla" w:hAnsi="Sakkal Majalla" w:cs="Sakkal Majalla"/>
          <w:sz w:val="28"/>
          <w:szCs w:val="28"/>
        </w:rPr>
        <w:t>(</w:t>
      </w:r>
      <w:r w:rsidRPr="00675A63">
        <w:rPr>
          <w:rFonts w:ascii="Sakkal Majalla" w:hAnsi="Sakkal Majalla" w:cs="Sakkal Majalla"/>
          <w:sz w:val="28"/>
          <w:szCs w:val="28"/>
          <w:rtl/>
        </w:rPr>
        <w:t>رسالة ماجستير غير منشورة)، جامعة الملك سعود، الرياض، السعودية</w:t>
      </w:r>
      <w:r w:rsidRPr="00675A63">
        <w:rPr>
          <w:rFonts w:ascii="Sakkal Majalla" w:hAnsi="Sakkal Majalla" w:cs="Sakkal Majalla"/>
          <w:sz w:val="28"/>
          <w:szCs w:val="28"/>
        </w:rPr>
        <w:t>.</w:t>
      </w:r>
    </w:p>
    <w:p w14:paraId="7F23DDC3" w14:textId="60C7C00A" w:rsidR="00675A63" w:rsidRPr="00675A63" w:rsidRDefault="00675A63" w:rsidP="00675A63">
      <w:pPr>
        <w:bidi/>
        <w:spacing w:before="100" w:beforeAutospacing="1" w:after="100" w:afterAutospacing="1"/>
        <w:ind w:left="360"/>
        <w:jc w:val="both"/>
        <w:rPr>
          <w:rFonts w:ascii="Sakkal Majalla" w:hAnsi="Sakkal Majalla" w:cs="Sakkal Majalla"/>
          <w:sz w:val="28"/>
          <w:szCs w:val="28"/>
        </w:rPr>
      </w:pPr>
      <w:r w:rsidRPr="00675A63">
        <w:rPr>
          <w:rFonts w:ascii="Sakkal Majalla" w:hAnsi="Sakkal Majalla" w:cs="Sakkal Majalla"/>
          <w:sz w:val="28"/>
          <w:szCs w:val="28"/>
          <w:rtl/>
        </w:rPr>
        <w:t>العتيبي، خالد. (2022</w:t>
      </w:r>
      <w:r w:rsidRPr="00675A63">
        <w:rPr>
          <w:rFonts w:ascii="Sakkal Majalla" w:hAnsi="Sakkal Majalla" w:cs="Sakkal Majalla"/>
          <w:sz w:val="28"/>
          <w:szCs w:val="28"/>
        </w:rPr>
        <w:t xml:space="preserve">). </w:t>
      </w:r>
      <w:r w:rsidRPr="00675A63">
        <w:rPr>
          <w:rFonts w:ascii="Sakkal Majalla" w:hAnsi="Sakkal Majalla" w:cs="Sakkal Majalla"/>
          <w:i/>
          <w:iCs/>
          <w:sz w:val="28"/>
          <w:szCs w:val="28"/>
          <w:rtl/>
        </w:rPr>
        <w:t>تأثير الحملات الرقمية على نية الشراء للعقار السكني لدى المستهلك السعودي</w:t>
      </w:r>
      <w:r w:rsidRPr="00675A63">
        <w:rPr>
          <w:rFonts w:ascii="Sakkal Majalla" w:hAnsi="Sakkal Majalla" w:cs="Sakkal Majalla"/>
          <w:sz w:val="28"/>
          <w:szCs w:val="28"/>
          <w:rtl/>
        </w:rPr>
        <w:t xml:space="preserve"> </w:t>
      </w:r>
      <w:r w:rsidRPr="00675A63">
        <w:rPr>
          <w:rFonts w:ascii="Sakkal Majalla" w:hAnsi="Sakkal Majalla" w:cs="Sakkal Majalla"/>
          <w:sz w:val="28"/>
          <w:szCs w:val="28"/>
        </w:rPr>
        <w:t>(</w:t>
      </w:r>
      <w:r w:rsidRPr="00675A63">
        <w:rPr>
          <w:rFonts w:ascii="Sakkal Majalla" w:hAnsi="Sakkal Majalla" w:cs="Sakkal Majalla"/>
          <w:sz w:val="28"/>
          <w:szCs w:val="28"/>
          <w:rtl/>
        </w:rPr>
        <w:t>رسالة ماجستير غير منشورة)، جامعة الأمير سلطان، الرياض، السعودية</w:t>
      </w:r>
      <w:r w:rsidRPr="00675A63">
        <w:rPr>
          <w:rFonts w:ascii="Sakkal Majalla" w:hAnsi="Sakkal Majalla" w:cs="Sakkal Majalla"/>
          <w:sz w:val="28"/>
          <w:szCs w:val="28"/>
        </w:rPr>
        <w:t>.</w:t>
      </w:r>
    </w:p>
    <w:p w14:paraId="5AC662A9" w14:textId="77777777" w:rsidR="00675A63" w:rsidRPr="00675A63" w:rsidRDefault="00675A63" w:rsidP="00675A63">
      <w:pPr>
        <w:bidi/>
        <w:spacing w:before="100" w:beforeAutospacing="1" w:after="100" w:afterAutospacing="1"/>
        <w:ind w:left="360"/>
        <w:jc w:val="both"/>
        <w:rPr>
          <w:rFonts w:ascii="Sakkal Majalla" w:hAnsi="Sakkal Majalla" w:cs="Sakkal Majalla"/>
          <w:sz w:val="28"/>
          <w:szCs w:val="28"/>
        </w:rPr>
      </w:pPr>
      <w:r w:rsidRPr="00675A63">
        <w:rPr>
          <w:rFonts w:ascii="Sakkal Majalla" w:hAnsi="Sakkal Majalla" w:cs="Sakkal Majalla"/>
          <w:sz w:val="28"/>
          <w:szCs w:val="28"/>
        </w:rPr>
        <w:t xml:space="preserve">Brown, A., &amp; Johnson, K. (2020). Email marketing effectiveness in the real estate sector. </w:t>
      </w:r>
      <w:r w:rsidRPr="00675A63">
        <w:rPr>
          <w:rFonts w:ascii="Sakkal Majalla" w:hAnsi="Sakkal Majalla" w:cs="Sakkal Majalla"/>
          <w:i/>
          <w:iCs/>
          <w:sz w:val="28"/>
          <w:szCs w:val="28"/>
        </w:rPr>
        <w:t>Marketing Journal</w:t>
      </w:r>
      <w:r w:rsidRPr="00675A63">
        <w:rPr>
          <w:rFonts w:ascii="Sakkal Majalla" w:hAnsi="Sakkal Majalla" w:cs="Sakkal Majalla"/>
          <w:sz w:val="28"/>
          <w:szCs w:val="28"/>
        </w:rPr>
        <w:t>, 12(3), 145-160. https://doi.org/xxxxxxx (</w:t>
      </w:r>
      <w:r w:rsidRPr="00675A63">
        <w:rPr>
          <w:rFonts w:ascii="Sakkal Majalla" w:hAnsi="Sakkal Majalla" w:cs="Sakkal Majalla"/>
          <w:sz w:val="28"/>
          <w:szCs w:val="28"/>
          <w:rtl/>
        </w:rPr>
        <w:t>أضف</w:t>
      </w:r>
      <w:r w:rsidRPr="00675A63">
        <w:rPr>
          <w:rFonts w:ascii="Sakkal Majalla" w:hAnsi="Sakkal Majalla" w:cs="Sakkal Majalla"/>
          <w:sz w:val="28"/>
          <w:szCs w:val="28"/>
        </w:rPr>
        <w:t xml:space="preserve"> DOI </w:t>
      </w:r>
      <w:r w:rsidRPr="00675A63">
        <w:rPr>
          <w:rFonts w:ascii="Sakkal Majalla" w:hAnsi="Sakkal Majalla" w:cs="Sakkal Majalla"/>
          <w:sz w:val="28"/>
          <w:szCs w:val="28"/>
          <w:rtl/>
        </w:rPr>
        <w:t>إن توفر</w:t>
      </w:r>
      <w:r w:rsidRPr="00675A63">
        <w:rPr>
          <w:rFonts w:ascii="Sakkal Majalla" w:hAnsi="Sakkal Majalla" w:cs="Sakkal Majalla"/>
          <w:sz w:val="28"/>
          <w:szCs w:val="28"/>
        </w:rPr>
        <w:t>)</w:t>
      </w:r>
    </w:p>
    <w:p w14:paraId="07C3D6BF" w14:textId="77777777" w:rsidR="00675A63" w:rsidRPr="00675A63" w:rsidRDefault="00675A63" w:rsidP="00675A63">
      <w:pPr>
        <w:bidi/>
        <w:spacing w:before="100" w:beforeAutospacing="1" w:after="100" w:afterAutospacing="1"/>
        <w:ind w:left="360"/>
        <w:jc w:val="both"/>
        <w:rPr>
          <w:rFonts w:ascii="Sakkal Majalla" w:hAnsi="Sakkal Majalla" w:cs="Sakkal Majalla"/>
          <w:sz w:val="28"/>
          <w:szCs w:val="28"/>
        </w:rPr>
      </w:pPr>
      <w:r w:rsidRPr="00675A63">
        <w:rPr>
          <w:rFonts w:ascii="Sakkal Majalla" w:hAnsi="Sakkal Majalla" w:cs="Sakkal Majalla"/>
          <w:sz w:val="28"/>
          <w:szCs w:val="28"/>
        </w:rPr>
        <w:t xml:space="preserve">Chaffey, D., &amp; Ellis-Chadwick, F. (2019). </w:t>
      </w:r>
      <w:r w:rsidRPr="00675A63">
        <w:rPr>
          <w:rFonts w:ascii="Sakkal Majalla" w:hAnsi="Sakkal Majalla" w:cs="Sakkal Majalla"/>
          <w:i/>
          <w:iCs/>
          <w:sz w:val="28"/>
          <w:szCs w:val="28"/>
        </w:rPr>
        <w:t>Digital Marketing: Strategy, Implementation, and Practice</w:t>
      </w:r>
      <w:r w:rsidRPr="00675A63">
        <w:rPr>
          <w:rFonts w:ascii="Sakkal Majalla" w:hAnsi="Sakkal Majalla" w:cs="Sakkal Majalla"/>
          <w:sz w:val="28"/>
          <w:szCs w:val="28"/>
        </w:rPr>
        <w:t xml:space="preserve"> (7th ed.). Harlow, UK: Pearson Education.</w:t>
      </w:r>
    </w:p>
    <w:p w14:paraId="7F121FB2" w14:textId="77777777" w:rsidR="00675A63" w:rsidRPr="00675A63" w:rsidRDefault="00675A63" w:rsidP="00675A63">
      <w:pPr>
        <w:bidi/>
        <w:spacing w:before="100" w:beforeAutospacing="1" w:after="100" w:afterAutospacing="1"/>
        <w:ind w:left="360"/>
        <w:jc w:val="both"/>
        <w:rPr>
          <w:rFonts w:ascii="Sakkal Majalla" w:hAnsi="Sakkal Majalla" w:cs="Sakkal Majalla"/>
          <w:sz w:val="28"/>
          <w:szCs w:val="28"/>
        </w:rPr>
      </w:pPr>
      <w:r w:rsidRPr="00675A63">
        <w:rPr>
          <w:rFonts w:ascii="Sakkal Majalla" w:hAnsi="Sakkal Majalla" w:cs="Sakkal Majalla"/>
          <w:sz w:val="28"/>
          <w:szCs w:val="28"/>
        </w:rPr>
        <w:t xml:space="preserve">Kaplan, A. M., &amp; Haenlein, M. (2010). Users of the world unite! The challenges and opportunities of social media. </w:t>
      </w:r>
      <w:r w:rsidRPr="00675A63">
        <w:rPr>
          <w:rFonts w:ascii="Sakkal Majalla" w:hAnsi="Sakkal Majalla" w:cs="Sakkal Majalla"/>
          <w:i/>
          <w:iCs/>
          <w:sz w:val="28"/>
          <w:szCs w:val="28"/>
        </w:rPr>
        <w:t>Business Horizons</w:t>
      </w:r>
      <w:r w:rsidRPr="00675A63">
        <w:rPr>
          <w:rFonts w:ascii="Sakkal Majalla" w:hAnsi="Sakkal Majalla" w:cs="Sakkal Majalla"/>
          <w:sz w:val="28"/>
          <w:szCs w:val="28"/>
        </w:rPr>
        <w:t>, 53(1), 59-68. https://doi.org/10.1016/j.bushor.2009.09.003</w:t>
      </w:r>
    </w:p>
    <w:p w14:paraId="7556E659" w14:textId="77777777" w:rsidR="00675A63" w:rsidRPr="00675A63" w:rsidRDefault="00675A63" w:rsidP="00675A63">
      <w:pPr>
        <w:bidi/>
        <w:spacing w:before="100" w:beforeAutospacing="1" w:after="100" w:afterAutospacing="1"/>
        <w:ind w:left="360"/>
        <w:jc w:val="both"/>
        <w:rPr>
          <w:rFonts w:ascii="Sakkal Majalla" w:hAnsi="Sakkal Majalla" w:cs="Sakkal Majalla"/>
          <w:sz w:val="28"/>
          <w:szCs w:val="28"/>
        </w:rPr>
      </w:pPr>
      <w:r w:rsidRPr="00675A63">
        <w:rPr>
          <w:rFonts w:ascii="Sakkal Majalla" w:hAnsi="Sakkal Majalla" w:cs="Sakkal Majalla"/>
          <w:sz w:val="28"/>
          <w:szCs w:val="28"/>
        </w:rPr>
        <w:t xml:space="preserve">Kotler, P., &amp; Keller, K. L. (2016). </w:t>
      </w:r>
      <w:r w:rsidRPr="00675A63">
        <w:rPr>
          <w:rFonts w:ascii="Sakkal Majalla" w:hAnsi="Sakkal Majalla" w:cs="Sakkal Majalla"/>
          <w:i/>
          <w:iCs/>
          <w:sz w:val="28"/>
          <w:szCs w:val="28"/>
        </w:rPr>
        <w:t>Marketing Management</w:t>
      </w:r>
      <w:r w:rsidRPr="00675A63">
        <w:rPr>
          <w:rFonts w:ascii="Sakkal Majalla" w:hAnsi="Sakkal Majalla" w:cs="Sakkal Majalla"/>
          <w:sz w:val="28"/>
          <w:szCs w:val="28"/>
        </w:rPr>
        <w:t xml:space="preserve"> (15th ed.). Upper Saddle River, NJ: Pearson Education.</w:t>
      </w:r>
    </w:p>
    <w:p w14:paraId="21CFD9BF" w14:textId="77777777" w:rsidR="00675A63" w:rsidRPr="00675A63" w:rsidRDefault="00675A63" w:rsidP="00675A63">
      <w:pPr>
        <w:bidi/>
        <w:spacing w:before="100" w:beforeAutospacing="1" w:after="100" w:afterAutospacing="1"/>
        <w:ind w:left="360"/>
        <w:jc w:val="both"/>
        <w:rPr>
          <w:rFonts w:ascii="Sakkal Majalla" w:hAnsi="Sakkal Majalla" w:cs="Sakkal Majalla"/>
          <w:sz w:val="28"/>
          <w:szCs w:val="28"/>
        </w:rPr>
      </w:pPr>
      <w:r w:rsidRPr="00675A63">
        <w:rPr>
          <w:rFonts w:ascii="Sakkal Majalla" w:hAnsi="Sakkal Majalla" w:cs="Sakkal Majalla"/>
          <w:sz w:val="28"/>
          <w:szCs w:val="28"/>
        </w:rPr>
        <w:t xml:space="preserve">Mangold, W. G., &amp; Faulds, D. J. (2009). Social media: The new hybrid element of the promotion mix. </w:t>
      </w:r>
      <w:r w:rsidRPr="00675A63">
        <w:rPr>
          <w:rFonts w:ascii="Sakkal Majalla" w:hAnsi="Sakkal Majalla" w:cs="Sakkal Majalla"/>
          <w:i/>
          <w:iCs/>
          <w:sz w:val="28"/>
          <w:szCs w:val="28"/>
        </w:rPr>
        <w:t>Business Horizons</w:t>
      </w:r>
      <w:r w:rsidRPr="00675A63">
        <w:rPr>
          <w:rFonts w:ascii="Sakkal Majalla" w:hAnsi="Sakkal Majalla" w:cs="Sakkal Majalla"/>
          <w:sz w:val="28"/>
          <w:szCs w:val="28"/>
        </w:rPr>
        <w:t>, 52(4), 357-365. https://doi.org/10.1016/j.bushor.2009.03.002</w:t>
      </w:r>
    </w:p>
    <w:p w14:paraId="3DE14024" w14:textId="77777777" w:rsidR="00675A63" w:rsidRPr="00675A63" w:rsidRDefault="00675A63" w:rsidP="00675A63">
      <w:pPr>
        <w:bidi/>
        <w:spacing w:before="100" w:beforeAutospacing="1" w:after="100" w:afterAutospacing="1"/>
        <w:ind w:left="360"/>
        <w:jc w:val="both"/>
        <w:rPr>
          <w:rFonts w:ascii="Sakkal Majalla" w:hAnsi="Sakkal Majalla" w:cs="Sakkal Majalla"/>
          <w:sz w:val="28"/>
          <w:szCs w:val="28"/>
        </w:rPr>
      </w:pPr>
      <w:r w:rsidRPr="00675A63">
        <w:rPr>
          <w:rFonts w:ascii="Sakkal Majalla" w:hAnsi="Sakkal Majalla" w:cs="Sakkal Majalla"/>
          <w:sz w:val="28"/>
          <w:szCs w:val="28"/>
        </w:rPr>
        <w:lastRenderedPageBreak/>
        <w:t xml:space="preserve">Smith, J., &amp; Taylor, D. (2019). </w:t>
      </w:r>
      <w:r w:rsidRPr="00675A63">
        <w:rPr>
          <w:rFonts w:ascii="Sakkal Majalla" w:hAnsi="Sakkal Majalla" w:cs="Sakkal Majalla"/>
          <w:i/>
          <w:iCs/>
          <w:sz w:val="28"/>
          <w:szCs w:val="28"/>
        </w:rPr>
        <w:t>Digital marketing strategies in real estate: A comparative analysis between Europe and Asia</w:t>
      </w:r>
      <w:r w:rsidRPr="00675A63">
        <w:rPr>
          <w:rFonts w:ascii="Sakkal Majalla" w:hAnsi="Sakkal Majalla" w:cs="Sakkal Majalla"/>
          <w:sz w:val="28"/>
          <w:szCs w:val="28"/>
        </w:rPr>
        <w:t>. New York, NY: Routledge Publishing.</w:t>
      </w:r>
    </w:p>
    <w:p w14:paraId="7F0A52F6" w14:textId="4145E151" w:rsidR="000333EA" w:rsidRPr="00BF77C4" w:rsidRDefault="00675A63" w:rsidP="00675A63">
      <w:pPr>
        <w:bidi/>
        <w:spacing w:before="100" w:beforeAutospacing="1" w:after="100" w:afterAutospacing="1"/>
        <w:ind w:left="360"/>
        <w:jc w:val="both"/>
        <w:rPr>
          <w:rFonts w:ascii="Sakkal Majalla" w:hAnsi="Sakkal Majalla" w:cs="Sakkal Majalla"/>
          <w:sz w:val="28"/>
          <w:szCs w:val="28"/>
          <w:rtl/>
        </w:rPr>
      </w:pPr>
      <w:r w:rsidRPr="00675A63">
        <w:rPr>
          <w:rFonts w:ascii="Sakkal Majalla" w:hAnsi="Sakkal Majalla" w:cs="Sakkal Majalla"/>
          <w:sz w:val="28"/>
          <w:szCs w:val="28"/>
        </w:rPr>
        <w:t xml:space="preserve">Tuten, T. L., &amp; Solomon, M. R. (2018). </w:t>
      </w:r>
      <w:r w:rsidRPr="00675A63">
        <w:rPr>
          <w:rFonts w:ascii="Sakkal Majalla" w:hAnsi="Sakkal Majalla" w:cs="Sakkal Majalla"/>
          <w:i/>
          <w:iCs/>
          <w:sz w:val="28"/>
          <w:szCs w:val="28"/>
        </w:rPr>
        <w:t>Social Media Marketing</w:t>
      </w:r>
      <w:r w:rsidRPr="00675A63">
        <w:rPr>
          <w:rFonts w:ascii="Sakkal Majalla" w:hAnsi="Sakkal Majalla" w:cs="Sakkal Majalla"/>
          <w:sz w:val="28"/>
          <w:szCs w:val="28"/>
        </w:rPr>
        <w:t xml:space="preserve"> (3rd ed.). Thousand Oaks, CA: Sage Publications.</w:t>
      </w:r>
    </w:p>
    <w:p w14:paraId="3AE5B66C" w14:textId="77777777" w:rsidR="00A72896" w:rsidRPr="000F7D1C" w:rsidRDefault="00A72896" w:rsidP="00084C04">
      <w:pPr>
        <w:pStyle w:val="NormalWeb"/>
        <w:bidi/>
        <w:spacing w:line="360" w:lineRule="auto"/>
        <w:jc w:val="both"/>
        <w:rPr>
          <w:rFonts w:ascii="Sakkal Majalla" w:hAnsi="Sakkal Majalla" w:cs="Sakkal Majalla"/>
          <w:sz w:val="22"/>
          <w:szCs w:val="22"/>
          <w:rtl/>
        </w:rPr>
      </w:pPr>
    </w:p>
    <w:sectPr w:rsidR="00A72896" w:rsidRPr="000F7D1C" w:rsidSect="00200480">
      <w:footerReference w:type="even" r:id="rId11"/>
      <w:footerReference w:type="default" r:id="rId12"/>
      <w:headerReference w:type="firs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A9022" w14:textId="77777777" w:rsidR="004B7F82" w:rsidRDefault="004B7F82" w:rsidP="00867C82">
      <w:r>
        <w:separator/>
      </w:r>
    </w:p>
  </w:endnote>
  <w:endnote w:type="continuationSeparator" w:id="0">
    <w:p w14:paraId="033EFAF5" w14:textId="77777777" w:rsidR="004B7F82" w:rsidRDefault="004B7F82" w:rsidP="00867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Farsi Simple Bold">
    <w:panose1 w:val="0201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 w:name="SakkalMajalla">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81834235"/>
      <w:docPartObj>
        <w:docPartGallery w:val="Page Numbers (Bottom of Page)"/>
        <w:docPartUnique/>
      </w:docPartObj>
    </w:sdtPr>
    <w:sdtEndPr>
      <w:rPr>
        <w:rStyle w:val="PageNumber"/>
      </w:rPr>
    </w:sdtEndPr>
    <w:sdtContent>
      <w:p w14:paraId="60C8CBDA" w14:textId="60011B56" w:rsidR="004D0523" w:rsidRDefault="004D0523" w:rsidP="003E37C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00480">
          <w:rPr>
            <w:rStyle w:val="PageNumber"/>
            <w:noProof/>
          </w:rPr>
          <w:t>2</w:t>
        </w:r>
        <w:r>
          <w:rPr>
            <w:rStyle w:val="PageNumber"/>
          </w:rPr>
          <w:fldChar w:fldCharType="end"/>
        </w:r>
      </w:p>
    </w:sdtContent>
  </w:sdt>
  <w:p w14:paraId="1BF6A947" w14:textId="77777777" w:rsidR="004D0523" w:rsidRDefault="004D05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72742154"/>
      <w:docPartObj>
        <w:docPartGallery w:val="Page Numbers (Bottom of Page)"/>
        <w:docPartUnique/>
      </w:docPartObj>
    </w:sdtPr>
    <w:sdtEndPr>
      <w:rPr>
        <w:rStyle w:val="PageNumber"/>
      </w:rPr>
    </w:sdtEndPr>
    <w:sdtContent>
      <w:p w14:paraId="0BDF79B3" w14:textId="4799CE54" w:rsidR="004D0523" w:rsidRDefault="004D0523" w:rsidP="003E37C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27BF37" w14:textId="77777777" w:rsidR="004D0523" w:rsidRDefault="004D0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E1F9E" w14:textId="77777777" w:rsidR="004B7F82" w:rsidRDefault="004B7F82" w:rsidP="00867C82">
      <w:r>
        <w:separator/>
      </w:r>
    </w:p>
  </w:footnote>
  <w:footnote w:type="continuationSeparator" w:id="0">
    <w:p w14:paraId="0C9EF9A6" w14:textId="77777777" w:rsidR="004B7F82" w:rsidRDefault="004B7F82" w:rsidP="00867C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0A0FD" w14:textId="77777777" w:rsidR="00200480" w:rsidRDefault="00200480" w:rsidP="00200480">
    <w:pPr>
      <w:pStyle w:val="NormalWeb"/>
      <w:jc w:val="right"/>
      <w:rPr>
        <w:rFonts w:ascii="Calibri" w:hAnsi="Calibri" w:cs="Calibri"/>
        <w:b/>
        <w:bCs/>
        <w:sz w:val="28"/>
        <w:szCs w:val="28"/>
      </w:rPr>
    </w:pPr>
    <w:r w:rsidRPr="00867C82">
      <w:rPr>
        <w:noProof/>
      </w:rPr>
      <w:drawing>
        <wp:anchor distT="0" distB="0" distL="114300" distR="114300" simplePos="0" relativeHeight="251660288" behindDoc="0" locked="0" layoutInCell="1" allowOverlap="1" wp14:anchorId="5FAF2DC1" wp14:editId="5E7B379A">
          <wp:simplePos x="0" y="0"/>
          <wp:positionH relativeFrom="column">
            <wp:posOffset>-112286</wp:posOffset>
          </wp:positionH>
          <wp:positionV relativeFrom="paragraph">
            <wp:posOffset>46990</wp:posOffset>
          </wp:positionV>
          <wp:extent cx="1009015" cy="1009015"/>
          <wp:effectExtent l="0" t="0" r="0" b="0"/>
          <wp:wrapNone/>
          <wp:docPr id="1752736319" name="Picture 1" descr="page1image13540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354046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015" cy="10090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sz w:val="28"/>
        <w:szCs w:val="28"/>
      </w:rPr>
      <w:t>MIDOCEAN UNIVERSITY</w:t>
    </w:r>
  </w:p>
  <w:p w14:paraId="6B8CF8F4" w14:textId="77777777" w:rsidR="00200480" w:rsidRDefault="00200480" w:rsidP="00200480">
    <w:pPr>
      <w:pStyle w:val="NormalWeb"/>
      <w:bidi/>
    </w:pPr>
    <w:r>
      <w:rPr>
        <w:rFonts w:ascii="SakkalMajalla" w:hAnsi="SakkalMajalla" w:hint="cs"/>
        <w:b/>
        <w:bCs/>
        <w:sz w:val="28"/>
        <w:szCs w:val="28"/>
        <w:rtl/>
      </w:rPr>
      <w:t xml:space="preserve">     </w:t>
    </w:r>
    <w:r>
      <w:rPr>
        <w:rFonts w:ascii="SakkalMajalla" w:hAnsi="SakkalMajalla"/>
        <w:b/>
        <w:bCs/>
        <w:sz w:val="28"/>
        <w:szCs w:val="28"/>
        <w:rtl/>
      </w:rPr>
      <w:t>كلية الإعلام والتسويق</w:t>
    </w:r>
  </w:p>
  <w:p w14:paraId="1A3789D3" w14:textId="323431B8" w:rsidR="00200480" w:rsidRPr="00867C82" w:rsidRDefault="00200480" w:rsidP="00200480">
    <w:pPr>
      <w:bidi/>
    </w:pPr>
    <w:r>
      <w:rPr>
        <w:rFonts w:ascii="SakkalMajalla" w:hAnsi="SakkalMajalla" w:hint="cs"/>
        <w:b/>
        <w:bCs/>
        <w:sz w:val="28"/>
        <w:szCs w:val="28"/>
        <w:rtl/>
      </w:rPr>
      <w:t xml:space="preserve">   ماجستير التسوي</w:t>
    </w:r>
    <w:r>
      <w:rPr>
        <w:rFonts w:ascii="SakkalMajalla" w:hAnsi="SakkalMajalla" w:hint="eastAsia"/>
        <w:b/>
        <w:bCs/>
        <w:sz w:val="28"/>
        <w:szCs w:val="28"/>
        <w:rtl/>
      </w:rPr>
      <w:t>ق</w:t>
    </w:r>
    <w:r>
      <w:rPr>
        <w:rFonts w:ascii="SakkalMajalla" w:hAnsi="SakkalMajalla"/>
        <w:b/>
        <w:bCs/>
        <w:sz w:val="28"/>
        <w:szCs w:val="28"/>
        <w:rtl/>
      </w:rPr>
      <w:t xml:space="preserve"> الرقمي</w:t>
    </w:r>
    <w:r w:rsidRPr="00867C82">
      <w:t xml:space="preserve"> </w:t>
    </w:r>
    <w:r w:rsidRPr="00867C82">
      <w:fldChar w:fldCharType="begin"/>
    </w:r>
    <w:r w:rsidR="0029239B">
      <w:instrText xml:space="preserve"> INCLUDEPICTURE "C:\\Users\\BOOKPRO\\Library\\Group Containers\\UBF8T346G9.ms\\WebArchiveCopyPasteTempFiles\\com.microsoft.Word\\page1image13540464" \* MERGEFORMAT </w:instrText>
    </w:r>
    <w:r w:rsidRPr="00867C82">
      <w:fldChar w:fldCharType="separate"/>
    </w:r>
    <w:r w:rsidRPr="00867C82">
      <w:fldChar w:fldCharType="end"/>
    </w:r>
  </w:p>
  <w:p w14:paraId="00859BD4" w14:textId="77777777" w:rsidR="00200480" w:rsidRDefault="002004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22BE4"/>
    <w:multiLevelType w:val="multilevel"/>
    <w:tmpl w:val="168E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952B7"/>
    <w:multiLevelType w:val="multilevel"/>
    <w:tmpl w:val="7D965EE0"/>
    <w:lvl w:ilvl="0">
      <w:start w:val="1"/>
      <w:numFmt w:val="bullet"/>
      <w:lvlText w:val=""/>
      <w:lvlJc w:val="left"/>
      <w:pPr>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3B5628"/>
    <w:multiLevelType w:val="multilevel"/>
    <w:tmpl w:val="26FC1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2F20DF"/>
    <w:multiLevelType w:val="multilevel"/>
    <w:tmpl w:val="80108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901A3E"/>
    <w:multiLevelType w:val="multilevel"/>
    <w:tmpl w:val="C0EE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F944DC"/>
    <w:multiLevelType w:val="hybridMultilevel"/>
    <w:tmpl w:val="DBB40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7B7D09"/>
    <w:multiLevelType w:val="multilevel"/>
    <w:tmpl w:val="23389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F26CE7"/>
    <w:multiLevelType w:val="multilevel"/>
    <w:tmpl w:val="4F76F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1457C9"/>
    <w:multiLevelType w:val="multilevel"/>
    <w:tmpl w:val="E3DE3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24676D"/>
    <w:multiLevelType w:val="multilevel"/>
    <w:tmpl w:val="1E306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657BC6"/>
    <w:multiLevelType w:val="multilevel"/>
    <w:tmpl w:val="7D965EE0"/>
    <w:lvl w:ilvl="0">
      <w:start w:val="1"/>
      <w:numFmt w:val="bullet"/>
      <w:lvlText w:val=""/>
      <w:lvlJc w:val="left"/>
      <w:pPr>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7A56C5"/>
    <w:multiLevelType w:val="multilevel"/>
    <w:tmpl w:val="30963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9018BA"/>
    <w:multiLevelType w:val="multilevel"/>
    <w:tmpl w:val="7D965EE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6E2226"/>
    <w:multiLevelType w:val="multilevel"/>
    <w:tmpl w:val="988EF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964C38"/>
    <w:multiLevelType w:val="hybridMultilevel"/>
    <w:tmpl w:val="9140A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497C27"/>
    <w:multiLevelType w:val="multilevel"/>
    <w:tmpl w:val="6426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C66AE5"/>
    <w:multiLevelType w:val="multilevel"/>
    <w:tmpl w:val="5A5E5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F5452D"/>
    <w:multiLevelType w:val="multilevel"/>
    <w:tmpl w:val="4820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2E1661"/>
    <w:multiLevelType w:val="hybridMultilevel"/>
    <w:tmpl w:val="1ED42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E40BEA"/>
    <w:multiLevelType w:val="hybridMultilevel"/>
    <w:tmpl w:val="7CC61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0F3B2F"/>
    <w:multiLevelType w:val="multilevel"/>
    <w:tmpl w:val="6CB0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262B84"/>
    <w:multiLevelType w:val="multilevel"/>
    <w:tmpl w:val="7D965EE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7043515">
    <w:abstractNumId w:val="18"/>
  </w:num>
  <w:num w:numId="2" w16cid:durableId="2128966051">
    <w:abstractNumId w:val="7"/>
  </w:num>
  <w:num w:numId="3" w16cid:durableId="1529417102">
    <w:abstractNumId w:val="12"/>
  </w:num>
  <w:num w:numId="4" w16cid:durableId="1624847792">
    <w:abstractNumId w:val="13"/>
  </w:num>
  <w:num w:numId="5" w16cid:durableId="1753428405">
    <w:abstractNumId w:val="9"/>
  </w:num>
  <w:num w:numId="6" w16cid:durableId="769089285">
    <w:abstractNumId w:val="21"/>
  </w:num>
  <w:num w:numId="7" w16cid:durableId="1950313130">
    <w:abstractNumId w:val="6"/>
  </w:num>
  <w:num w:numId="8" w16cid:durableId="2083793149">
    <w:abstractNumId w:val="11"/>
  </w:num>
  <w:num w:numId="9" w16cid:durableId="871263435">
    <w:abstractNumId w:val="2"/>
  </w:num>
  <w:num w:numId="10" w16cid:durableId="2113432302">
    <w:abstractNumId w:val="15"/>
  </w:num>
  <w:num w:numId="11" w16cid:durableId="47151504">
    <w:abstractNumId w:val="17"/>
  </w:num>
  <w:num w:numId="12" w16cid:durableId="1294482660">
    <w:abstractNumId w:val="8"/>
  </w:num>
  <w:num w:numId="13" w16cid:durableId="1371149723">
    <w:abstractNumId w:val="4"/>
  </w:num>
  <w:num w:numId="14" w16cid:durableId="1338774486">
    <w:abstractNumId w:val="3"/>
  </w:num>
  <w:num w:numId="15" w16cid:durableId="1075934269">
    <w:abstractNumId w:val="20"/>
  </w:num>
  <w:num w:numId="16" w16cid:durableId="1295408700">
    <w:abstractNumId w:val="16"/>
  </w:num>
  <w:num w:numId="17" w16cid:durableId="1442915917">
    <w:abstractNumId w:val="1"/>
  </w:num>
  <w:num w:numId="18" w16cid:durableId="850796711">
    <w:abstractNumId w:val="10"/>
  </w:num>
  <w:num w:numId="19" w16cid:durableId="1267470396">
    <w:abstractNumId w:val="19"/>
  </w:num>
  <w:num w:numId="20" w16cid:durableId="12995109">
    <w:abstractNumId w:val="0"/>
  </w:num>
  <w:num w:numId="21" w16cid:durableId="156651786">
    <w:abstractNumId w:val="5"/>
  </w:num>
  <w:num w:numId="22" w16cid:durableId="116092721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06"/>
    <w:rsid w:val="00014DD7"/>
    <w:rsid w:val="000333EA"/>
    <w:rsid w:val="00052B19"/>
    <w:rsid w:val="000553C2"/>
    <w:rsid w:val="00081A3D"/>
    <w:rsid w:val="00084C04"/>
    <w:rsid w:val="00085A6A"/>
    <w:rsid w:val="00094203"/>
    <w:rsid w:val="000B56C8"/>
    <w:rsid w:val="000F306C"/>
    <w:rsid w:val="000F7D1C"/>
    <w:rsid w:val="00143F79"/>
    <w:rsid w:val="00154DC4"/>
    <w:rsid w:val="0016130B"/>
    <w:rsid w:val="001A6E1F"/>
    <w:rsid w:val="001B0976"/>
    <w:rsid w:val="00200480"/>
    <w:rsid w:val="002078FA"/>
    <w:rsid w:val="0021731C"/>
    <w:rsid w:val="00223065"/>
    <w:rsid w:val="002544F0"/>
    <w:rsid w:val="0029239B"/>
    <w:rsid w:val="002A6B87"/>
    <w:rsid w:val="002C180B"/>
    <w:rsid w:val="0030711A"/>
    <w:rsid w:val="00375ECA"/>
    <w:rsid w:val="00440B4A"/>
    <w:rsid w:val="00463C74"/>
    <w:rsid w:val="00464FEB"/>
    <w:rsid w:val="00492E67"/>
    <w:rsid w:val="004B3245"/>
    <w:rsid w:val="004B7F82"/>
    <w:rsid w:val="004C1E3F"/>
    <w:rsid w:val="004D0523"/>
    <w:rsid w:val="004D5B53"/>
    <w:rsid w:val="00525F82"/>
    <w:rsid w:val="00545F01"/>
    <w:rsid w:val="0058305F"/>
    <w:rsid w:val="00586A6C"/>
    <w:rsid w:val="00592036"/>
    <w:rsid w:val="006248F0"/>
    <w:rsid w:val="006471EF"/>
    <w:rsid w:val="00675A63"/>
    <w:rsid w:val="006779E6"/>
    <w:rsid w:val="006B5B44"/>
    <w:rsid w:val="006C3906"/>
    <w:rsid w:val="006F00CD"/>
    <w:rsid w:val="007007C4"/>
    <w:rsid w:val="00713D2E"/>
    <w:rsid w:val="0073405B"/>
    <w:rsid w:val="00751EAF"/>
    <w:rsid w:val="00790AF7"/>
    <w:rsid w:val="007A58E6"/>
    <w:rsid w:val="007B0969"/>
    <w:rsid w:val="008010A6"/>
    <w:rsid w:val="00867C82"/>
    <w:rsid w:val="008C357E"/>
    <w:rsid w:val="008D7CA7"/>
    <w:rsid w:val="00963B97"/>
    <w:rsid w:val="00973261"/>
    <w:rsid w:val="009D3948"/>
    <w:rsid w:val="009E7E13"/>
    <w:rsid w:val="00A0337D"/>
    <w:rsid w:val="00A3526F"/>
    <w:rsid w:val="00A3738F"/>
    <w:rsid w:val="00A451A8"/>
    <w:rsid w:val="00A634D9"/>
    <w:rsid w:val="00A72896"/>
    <w:rsid w:val="00A86D0C"/>
    <w:rsid w:val="00A97178"/>
    <w:rsid w:val="00B10A4F"/>
    <w:rsid w:val="00B152AA"/>
    <w:rsid w:val="00B235C5"/>
    <w:rsid w:val="00B32678"/>
    <w:rsid w:val="00B458DC"/>
    <w:rsid w:val="00B66FD3"/>
    <w:rsid w:val="00B819FF"/>
    <w:rsid w:val="00BC12E2"/>
    <w:rsid w:val="00BF77C4"/>
    <w:rsid w:val="00CB5986"/>
    <w:rsid w:val="00CD5AF4"/>
    <w:rsid w:val="00D2391A"/>
    <w:rsid w:val="00D52476"/>
    <w:rsid w:val="00D92A23"/>
    <w:rsid w:val="00DB0BCF"/>
    <w:rsid w:val="00DE45CD"/>
    <w:rsid w:val="00DF609B"/>
    <w:rsid w:val="00EA07D7"/>
    <w:rsid w:val="00EA660B"/>
    <w:rsid w:val="00F02378"/>
    <w:rsid w:val="00F522F0"/>
    <w:rsid w:val="00F62EAC"/>
    <w:rsid w:val="00F84089"/>
    <w:rsid w:val="00F86010"/>
    <w:rsid w:val="00FB5E60"/>
    <w:rsid w:val="00FE39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1E18B6F6"/>
  <w15:chartTrackingRefBased/>
  <w15:docId w15:val="{7AA2C3FB-D362-A249-9645-229F8948B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065"/>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6C390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6C390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6C3906"/>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C3906"/>
    <w:pPr>
      <w:keepNext/>
      <w:keepLines/>
      <w:spacing w:before="80" w:after="40" w:line="278"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6C3906"/>
    <w:pPr>
      <w:keepNext/>
      <w:keepLines/>
      <w:spacing w:before="80" w:after="40" w:line="278"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6C3906"/>
    <w:pPr>
      <w:keepNext/>
      <w:keepLines/>
      <w:spacing w:before="40" w:line="278"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6C3906"/>
    <w:pPr>
      <w:keepNext/>
      <w:keepLines/>
      <w:spacing w:before="40" w:line="278"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6C3906"/>
    <w:pPr>
      <w:keepNext/>
      <w:keepLines/>
      <w:spacing w:line="278"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6C3906"/>
    <w:pPr>
      <w:keepNext/>
      <w:keepLines/>
      <w:spacing w:line="278"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9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39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C39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39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39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9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9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9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906"/>
    <w:rPr>
      <w:rFonts w:eastAsiaTheme="majorEastAsia" w:cstheme="majorBidi"/>
      <w:color w:val="272727" w:themeColor="text1" w:themeTint="D8"/>
    </w:rPr>
  </w:style>
  <w:style w:type="paragraph" w:styleId="Title">
    <w:name w:val="Title"/>
    <w:basedOn w:val="Normal"/>
    <w:next w:val="Normal"/>
    <w:link w:val="TitleChar"/>
    <w:uiPriority w:val="10"/>
    <w:qFormat/>
    <w:rsid w:val="006C390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C39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906"/>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C39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906"/>
    <w:pPr>
      <w:spacing w:before="160" w:after="160" w:line="278" w:lineRule="auto"/>
      <w:jc w:val="center"/>
    </w:pPr>
    <w:rPr>
      <w:rFonts w:eastAsiaTheme="minorHAnsi"/>
      <w:i/>
      <w:iCs/>
      <w:color w:val="404040" w:themeColor="text1" w:themeTint="BF"/>
      <w:kern w:val="2"/>
      <w14:ligatures w14:val="standardContextual"/>
    </w:rPr>
  </w:style>
  <w:style w:type="character" w:customStyle="1" w:styleId="QuoteChar">
    <w:name w:val="Quote Char"/>
    <w:basedOn w:val="DefaultParagraphFont"/>
    <w:link w:val="Quote"/>
    <w:uiPriority w:val="29"/>
    <w:rsid w:val="006C3906"/>
    <w:rPr>
      <w:i/>
      <w:iCs/>
      <w:color w:val="404040" w:themeColor="text1" w:themeTint="BF"/>
    </w:rPr>
  </w:style>
  <w:style w:type="paragraph" w:styleId="ListParagraph">
    <w:name w:val="List Paragraph"/>
    <w:basedOn w:val="Normal"/>
    <w:uiPriority w:val="34"/>
    <w:qFormat/>
    <w:rsid w:val="006C3906"/>
    <w:pPr>
      <w:spacing w:after="160" w:line="278" w:lineRule="auto"/>
      <w:ind w:left="720"/>
      <w:contextualSpacing/>
    </w:pPr>
    <w:rPr>
      <w:rFonts w:eastAsiaTheme="minorHAnsi"/>
      <w:kern w:val="2"/>
      <w14:ligatures w14:val="standardContextual"/>
    </w:rPr>
  </w:style>
  <w:style w:type="character" w:styleId="IntenseEmphasis">
    <w:name w:val="Intense Emphasis"/>
    <w:basedOn w:val="DefaultParagraphFont"/>
    <w:uiPriority w:val="21"/>
    <w:qFormat/>
    <w:rsid w:val="006C3906"/>
    <w:rPr>
      <w:i/>
      <w:iCs/>
      <w:color w:val="0F4761" w:themeColor="accent1" w:themeShade="BF"/>
    </w:rPr>
  </w:style>
  <w:style w:type="paragraph" w:styleId="IntenseQuote">
    <w:name w:val="Intense Quote"/>
    <w:basedOn w:val="Normal"/>
    <w:next w:val="Normal"/>
    <w:link w:val="IntenseQuoteChar"/>
    <w:uiPriority w:val="30"/>
    <w:qFormat/>
    <w:rsid w:val="006C390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6C3906"/>
    <w:rPr>
      <w:i/>
      <w:iCs/>
      <w:color w:val="0F4761" w:themeColor="accent1" w:themeShade="BF"/>
    </w:rPr>
  </w:style>
  <w:style w:type="character" w:styleId="IntenseReference">
    <w:name w:val="Intense Reference"/>
    <w:basedOn w:val="DefaultParagraphFont"/>
    <w:uiPriority w:val="32"/>
    <w:qFormat/>
    <w:rsid w:val="006C3906"/>
    <w:rPr>
      <w:b/>
      <w:bCs/>
      <w:smallCaps/>
      <w:color w:val="0F4761" w:themeColor="accent1" w:themeShade="BF"/>
      <w:spacing w:val="5"/>
    </w:rPr>
  </w:style>
  <w:style w:type="paragraph" w:styleId="NormalWeb">
    <w:name w:val="Normal (Web)"/>
    <w:basedOn w:val="Normal"/>
    <w:uiPriority w:val="99"/>
    <w:unhideWhenUsed/>
    <w:rsid w:val="006C3906"/>
    <w:pPr>
      <w:spacing w:before="100" w:beforeAutospacing="1" w:after="100" w:afterAutospacing="1"/>
    </w:pPr>
  </w:style>
  <w:style w:type="paragraph" w:styleId="Header">
    <w:name w:val="header"/>
    <w:basedOn w:val="Normal"/>
    <w:link w:val="HeaderChar"/>
    <w:uiPriority w:val="99"/>
    <w:unhideWhenUsed/>
    <w:rsid w:val="00867C82"/>
    <w:pPr>
      <w:tabs>
        <w:tab w:val="center" w:pos="4680"/>
        <w:tab w:val="right" w:pos="9360"/>
      </w:tabs>
    </w:pPr>
  </w:style>
  <w:style w:type="character" w:customStyle="1" w:styleId="HeaderChar">
    <w:name w:val="Header Char"/>
    <w:basedOn w:val="DefaultParagraphFont"/>
    <w:link w:val="Header"/>
    <w:uiPriority w:val="99"/>
    <w:rsid w:val="00867C82"/>
    <w:rPr>
      <w:rFonts w:eastAsiaTheme="minorEastAsia"/>
      <w:kern w:val="0"/>
      <w:sz w:val="22"/>
      <w:szCs w:val="22"/>
      <w14:ligatures w14:val="none"/>
    </w:rPr>
  </w:style>
  <w:style w:type="paragraph" w:styleId="Footer">
    <w:name w:val="footer"/>
    <w:basedOn w:val="Normal"/>
    <w:link w:val="FooterChar"/>
    <w:uiPriority w:val="99"/>
    <w:unhideWhenUsed/>
    <w:rsid w:val="00867C82"/>
    <w:pPr>
      <w:tabs>
        <w:tab w:val="center" w:pos="4680"/>
        <w:tab w:val="right" w:pos="9360"/>
      </w:tabs>
    </w:pPr>
  </w:style>
  <w:style w:type="character" w:customStyle="1" w:styleId="FooterChar">
    <w:name w:val="Footer Char"/>
    <w:basedOn w:val="DefaultParagraphFont"/>
    <w:link w:val="Footer"/>
    <w:uiPriority w:val="99"/>
    <w:rsid w:val="00867C82"/>
    <w:rPr>
      <w:rFonts w:eastAsiaTheme="minorEastAsia"/>
      <w:kern w:val="0"/>
      <w:sz w:val="22"/>
      <w:szCs w:val="22"/>
      <w14:ligatures w14:val="none"/>
    </w:rPr>
  </w:style>
  <w:style w:type="character" w:styleId="Strong">
    <w:name w:val="Strong"/>
    <w:basedOn w:val="DefaultParagraphFont"/>
    <w:uiPriority w:val="22"/>
    <w:qFormat/>
    <w:rsid w:val="00545F01"/>
    <w:rPr>
      <w:b/>
      <w:bCs/>
    </w:rPr>
  </w:style>
  <w:style w:type="character" w:styleId="PageNumber">
    <w:name w:val="page number"/>
    <w:basedOn w:val="DefaultParagraphFont"/>
    <w:uiPriority w:val="99"/>
    <w:semiHidden/>
    <w:unhideWhenUsed/>
    <w:rsid w:val="004D0523"/>
  </w:style>
  <w:style w:type="character" w:styleId="Emphasis">
    <w:name w:val="Emphasis"/>
    <w:basedOn w:val="DefaultParagraphFont"/>
    <w:uiPriority w:val="20"/>
    <w:qFormat/>
    <w:rsid w:val="000333EA"/>
    <w:rPr>
      <w:i/>
      <w:iCs/>
    </w:rPr>
  </w:style>
  <w:style w:type="table" w:styleId="TableGrid">
    <w:name w:val="Table Grid"/>
    <w:basedOn w:val="TableNormal"/>
    <w:uiPriority w:val="59"/>
    <w:rsid w:val="007007C4"/>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1016">
      <w:bodyDiv w:val="1"/>
      <w:marLeft w:val="0"/>
      <w:marRight w:val="0"/>
      <w:marTop w:val="0"/>
      <w:marBottom w:val="0"/>
      <w:divBdr>
        <w:top w:val="none" w:sz="0" w:space="0" w:color="auto"/>
        <w:left w:val="none" w:sz="0" w:space="0" w:color="auto"/>
        <w:bottom w:val="none" w:sz="0" w:space="0" w:color="auto"/>
        <w:right w:val="none" w:sz="0" w:space="0" w:color="auto"/>
      </w:divBdr>
      <w:divsChild>
        <w:div w:id="2007047347">
          <w:marLeft w:val="0"/>
          <w:marRight w:val="0"/>
          <w:marTop w:val="0"/>
          <w:marBottom w:val="0"/>
          <w:divBdr>
            <w:top w:val="none" w:sz="0" w:space="0" w:color="auto"/>
            <w:left w:val="none" w:sz="0" w:space="0" w:color="auto"/>
            <w:bottom w:val="none" w:sz="0" w:space="0" w:color="auto"/>
            <w:right w:val="none" w:sz="0" w:space="0" w:color="auto"/>
          </w:divBdr>
        </w:div>
      </w:divsChild>
    </w:div>
    <w:div w:id="80571375">
      <w:bodyDiv w:val="1"/>
      <w:marLeft w:val="0"/>
      <w:marRight w:val="0"/>
      <w:marTop w:val="0"/>
      <w:marBottom w:val="0"/>
      <w:divBdr>
        <w:top w:val="none" w:sz="0" w:space="0" w:color="auto"/>
        <w:left w:val="none" w:sz="0" w:space="0" w:color="auto"/>
        <w:bottom w:val="none" w:sz="0" w:space="0" w:color="auto"/>
        <w:right w:val="none" w:sz="0" w:space="0" w:color="auto"/>
      </w:divBdr>
      <w:divsChild>
        <w:div w:id="257912219">
          <w:marLeft w:val="0"/>
          <w:marRight w:val="0"/>
          <w:marTop w:val="0"/>
          <w:marBottom w:val="0"/>
          <w:divBdr>
            <w:top w:val="none" w:sz="0" w:space="0" w:color="auto"/>
            <w:left w:val="none" w:sz="0" w:space="0" w:color="auto"/>
            <w:bottom w:val="none" w:sz="0" w:space="0" w:color="auto"/>
            <w:right w:val="none" w:sz="0" w:space="0" w:color="auto"/>
          </w:divBdr>
          <w:divsChild>
            <w:div w:id="930353767">
              <w:marLeft w:val="0"/>
              <w:marRight w:val="0"/>
              <w:marTop w:val="0"/>
              <w:marBottom w:val="0"/>
              <w:divBdr>
                <w:top w:val="none" w:sz="0" w:space="0" w:color="auto"/>
                <w:left w:val="none" w:sz="0" w:space="0" w:color="auto"/>
                <w:bottom w:val="none" w:sz="0" w:space="0" w:color="auto"/>
                <w:right w:val="none" w:sz="0" w:space="0" w:color="auto"/>
              </w:divBdr>
              <w:divsChild>
                <w:div w:id="39763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90421">
      <w:bodyDiv w:val="1"/>
      <w:marLeft w:val="0"/>
      <w:marRight w:val="0"/>
      <w:marTop w:val="0"/>
      <w:marBottom w:val="0"/>
      <w:divBdr>
        <w:top w:val="none" w:sz="0" w:space="0" w:color="auto"/>
        <w:left w:val="none" w:sz="0" w:space="0" w:color="auto"/>
        <w:bottom w:val="none" w:sz="0" w:space="0" w:color="auto"/>
        <w:right w:val="none" w:sz="0" w:space="0" w:color="auto"/>
      </w:divBdr>
    </w:div>
    <w:div w:id="193079318">
      <w:bodyDiv w:val="1"/>
      <w:marLeft w:val="0"/>
      <w:marRight w:val="0"/>
      <w:marTop w:val="0"/>
      <w:marBottom w:val="0"/>
      <w:divBdr>
        <w:top w:val="none" w:sz="0" w:space="0" w:color="auto"/>
        <w:left w:val="none" w:sz="0" w:space="0" w:color="auto"/>
        <w:bottom w:val="none" w:sz="0" w:space="0" w:color="auto"/>
        <w:right w:val="none" w:sz="0" w:space="0" w:color="auto"/>
      </w:divBdr>
    </w:div>
    <w:div w:id="234361500">
      <w:bodyDiv w:val="1"/>
      <w:marLeft w:val="0"/>
      <w:marRight w:val="0"/>
      <w:marTop w:val="0"/>
      <w:marBottom w:val="0"/>
      <w:divBdr>
        <w:top w:val="none" w:sz="0" w:space="0" w:color="auto"/>
        <w:left w:val="none" w:sz="0" w:space="0" w:color="auto"/>
        <w:bottom w:val="none" w:sz="0" w:space="0" w:color="auto"/>
        <w:right w:val="none" w:sz="0" w:space="0" w:color="auto"/>
      </w:divBdr>
      <w:divsChild>
        <w:div w:id="1387948150">
          <w:marLeft w:val="0"/>
          <w:marRight w:val="0"/>
          <w:marTop w:val="0"/>
          <w:marBottom w:val="0"/>
          <w:divBdr>
            <w:top w:val="none" w:sz="0" w:space="0" w:color="auto"/>
            <w:left w:val="none" w:sz="0" w:space="0" w:color="auto"/>
            <w:bottom w:val="none" w:sz="0" w:space="0" w:color="auto"/>
            <w:right w:val="none" w:sz="0" w:space="0" w:color="auto"/>
          </w:divBdr>
          <w:divsChild>
            <w:div w:id="1101031300">
              <w:marLeft w:val="0"/>
              <w:marRight w:val="0"/>
              <w:marTop w:val="0"/>
              <w:marBottom w:val="0"/>
              <w:divBdr>
                <w:top w:val="none" w:sz="0" w:space="0" w:color="auto"/>
                <w:left w:val="none" w:sz="0" w:space="0" w:color="auto"/>
                <w:bottom w:val="none" w:sz="0" w:space="0" w:color="auto"/>
                <w:right w:val="none" w:sz="0" w:space="0" w:color="auto"/>
              </w:divBdr>
              <w:divsChild>
                <w:div w:id="47291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995752">
      <w:bodyDiv w:val="1"/>
      <w:marLeft w:val="0"/>
      <w:marRight w:val="0"/>
      <w:marTop w:val="0"/>
      <w:marBottom w:val="0"/>
      <w:divBdr>
        <w:top w:val="none" w:sz="0" w:space="0" w:color="auto"/>
        <w:left w:val="none" w:sz="0" w:space="0" w:color="auto"/>
        <w:bottom w:val="none" w:sz="0" w:space="0" w:color="auto"/>
        <w:right w:val="none" w:sz="0" w:space="0" w:color="auto"/>
      </w:divBdr>
    </w:div>
    <w:div w:id="333412795">
      <w:bodyDiv w:val="1"/>
      <w:marLeft w:val="0"/>
      <w:marRight w:val="0"/>
      <w:marTop w:val="0"/>
      <w:marBottom w:val="0"/>
      <w:divBdr>
        <w:top w:val="none" w:sz="0" w:space="0" w:color="auto"/>
        <w:left w:val="none" w:sz="0" w:space="0" w:color="auto"/>
        <w:bottom w:val="none" w:sz="0" w:space="0" w:color="auto"/>
        <w:right w:val="none" w:sz="0" w:space="0" w:color="auto"/>
      </w:divBdr>
      <w:divsChild>
        <w:div w:id="1458259189">
          <w:marLeft w:val="0"/>
          <w:marRight w:val="0"/>
          <w:marTop w:val="0"/>
          <w:marBottom w:val="0"/>
          <w:divBdr>
            <w:top w:val="none" w:sz="0" w:space="0" w:color="auto"/>
            <w:left w:val="none" w:sz="0" w:space="0" w:color="auto"/>
            <w:bottom w:val="none" w:sz="0" w:space="0" w:color="auto"/>
            <w:right w:val="none" w:sz="0" w:space="0" w:color="auto"/>
          </w:divBdr>
          <w:divsChild>
            <w:div w:id="939727969">
              <w:marLeft w:val="0"/>
              <w:marRight w:val="0"/>
              <w:marTop w:val="0"/>
              <w:marBottom w:val="0"/>
              <w:divBdr>
                <w:top w:val="none" w:sz="0" w:space="0" w:color="auto"/>
                <w:left w:val="none" w:sz="0" w:space="0" w:color="auto"/>
                <w:bottom w:val="none" w:sz="0" w:space="0" w:color="auto"/>
                <w:right w:val="none" w:sz="0" w:space="0" w:color="auto"/>
              </w:divBdr>
              <w:divsChild>
                <w:div w:id="70229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869009">
      <w:bodyDiv w:val="1"/>
      <w:marLeft w:val="0"/>
      <w:marRight w:val="0"/>
      <w:marTop w:val="0"/>
      <w:marBottom w:val="0"/>
      <w:divBdr>
        <w:top w:val="none" w:sz="0" w:space="0" w:color="auto"/>
        <w:left w:val="none" w:sz="0" w:space="0" w:color="auto"/>
        <w:bottom w:val="none" w:sz="0" w:space="0" w:color="auto"/>
        <w:right w:val="none" w:sz="0" w:space="0" w:color="auto"/>
      </w:divBdr>
    </w:div>
    <w:div w:id="442072740">
      <w:bodyDiv w:val="1"/>
      <w:marLeft w:val="0"/>
      <w:marRight w:val="0"/>
      <w:marTop w:val="0"/>
      <w:marBottom w:val="0"/>
      <w:divBdr>
        <w:top w:val="none" w:sz="0" w:space="0" w:color="auto"/>
        <w:left w:val="none" w:sz="0" w:space="0" w:color="auto"/>
        <w:bottom w:val="none" w:sz="0" w:space="0" w:color="auto"/>
        <w:right w:val="none" w:sz="0" w:space="0" w:color="auto"/>
      </w:divBdr>
      <w:divsChild>
        <w:div w:id="336470523">
          <w:marLeft w:val="0"/>
          <w:marRight w:val="0"/>
          <w:marTop w:val="0"/>
          <w:marBottom w:val="0"/>
          <w:divBdr>
            <w:top w:val="none" w:sz="0" w:space="0" w:color="auto"/>
            <w:left w:val="none" w:sz="0" w:space="0" w:color="auto"/>
            <w:bottom w:val="none" w:sz="0" w:space="0" w:color="auto"/>
            <w:right w:val="none" w:sz="0" w:space="0" w:color="auto"/>
          </w:divBdr>
          <w:divsChild>
            <w:div w:id="1023097550">
              <w:marLeft w:val="0"/>
              <w:marRight w:val="0"/>
              <w:marTop w:val="0"/>
              <w:marBottom w:val="0"/>
              <w:divBdr>
                <w:top w:val="none" w:sz="0" w:space="0" w:color="auto"/>
                <w:left w:val="none" w:sz="0" w:space="0" w:color="auto"/>
                <w:bottom w:val="none" w:sz="0" w:space="0" w:color="auto"/>
                <w:right w:val="none" w:sz="0" w:space="0" w:color="auto"/>
              </w:divBdr>
              <w:divsChild>
                <w:div w:id="533349076">
                  <w:marLeft w:val="0"/>
                  <w:marRight w:val="0"/>
                  <w:marTop w:val="0"/>
                  <w:marBottom w:val="0"/>
                  <w:divBdr>
                    <w:top w:val="none" w:sz="0" w:space="0" w:color="auto"/>
                    <w:left w:val="none" w:sz="0" w:space="0" w:color="auto"/>
                    <w:bottom w:val="none" w:sz="0" w:space="0" w:color="auto"/>
                    <w:right w:val="none" w:sz="0" w:space="0" w:color="auto"/>
                  </w:divBdr>
                </w:div>
                <w:div w:id="768769284">
                  <w:marLeft w:val="0"/>
                  <w:marRight w:val="0"/>
                  <w:marTop w:val="0"/>
                  <w:marBottom w:val="0"/>
                  <w:divBdr>
                    <w:top w:val="none" w:sz="0" w:space="0" w:color="auto"/>
                    <w:left w:val="none" w:sz="0" w:space="0" w:color="auto"/>
                    <w:bottom w:val="none" w:sz="0" w:space="0" w:color="auto"/>
                    <w:right w:val="none" w:sz="0" w:space="0" w:color="auto"/>
                  </w:divBdr>
                  <w:divsChild>
                    <w:div w:id="926842153">
                      <w:marLeft w:val="0"/>
                      <w:marRight w:val="0"/>
                      <w:marTop w:val="0"/>
                      <w:marBottom w:val="0"/>
                      <w:divBdr>
                        <w:top w:val="none" w:sz="0" w:space="0" w:color="auto"/>
                        <w:left w:val="none" w:sz="0" w:space="0" w:color="auto"/>
                        <w:bottom w:val="none" w:sz="0" w:space="0" w:color="auto"/>
                        <w:right w:val="none" w:sz="0" w:space="0" w:color="auto"/>
                      </w:divBdr>
                      <w:divsChild>
                        <w:div w:id="1012411099">
                          <w:marLeft w:val="0"/>
                          <w:marRight w:val="0"/>
                          <w:marTop w:val="0"/>
                          <w:marBottom w:val="0"/>
                          <w:divBdr>
                            <w:top w:val="none" w:sz="0" w:space="0" w:color="auto"/>
                            <w:left w:val="none" w:sz="0" w:space="0" w:color="auto"/>
                            <w:bottom w:val="none" w:sz="0" w:space="0" w:color="auto"/>
                            <w:right w:val="none" w:sz="0" w:space="0" w:color="auto"/>
                          </w:divBdr>
                          <w:divsChild>
                            <w:div w:id="1511411302">
                              <w:marLeft w:val="0"/>
                              <w:marRight w:val="0"/>
                              <w:marTop w:val="0"/>
                              <w:marBottom w:val="0"/>
                              <w:divBdr>
                                <w:top w:val="none" w:sz="0" w:space="0" w:color="auto"/>
                                <w:left w:val="none" w:sz="0" w:space="0" w:color="auto"/>
                                <w:bottom w:val="none" w:sz="0" w:space="0" w:color="auto"/>
                                <w:right w:val="none" w:sz="0" w:space="0" w:color="auto"/>
                              </w:divBdr>
                              <w:divsChild>
                                <w:div w:id="1483348793">
                                  <w:marLeft w:val="0"/>
                                  <w:marRight w:val="0"/>
                                  <w:marTop w:val="0"/>
                                  <w:marBottom w:val="0"/>
                                  <w:divBdr>
                                    <w:top w:val="none" w:sz="0" w:space="0" w:color="auto"/>
                                    <w:left w:val="none" w:sz="0" w:space="0" w:color="auto"/>
                                    <w:bottom w:val="none" w:sz="0" w:space="0" w:color="auto"/>
                                    <w:right w:val="none" w:sz="0" w:space="0" w:color="auto"/>
                                  </w:divBdr>
                                  <w:divsChild>
                                    <w:div w:id="82289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4445052">
      <w:bodyDiv w:val="1"/>
      <w:marLeft w:val="0"/>
      <w:marRight w:val="0"/>
      <w:marTop w:val="0"/>
      <w:marBottom w:val="0"/>
      <w:divBdr>
        <w:top w:val="none" w:sz="0" w:space="0" w:color="auto"/>
        <w:left w:val="none" w:sz="0" w:space="0" w:color="auto"/>
        <w:bottom w:val="none" w:sz="0" w:space="0" w:color="auto"/>
        <w:right w:val="none" w:sz="0" w:space="0" w:color="auto"/>
      </w:divBdr>
    </w:div>
    <w:div w:id="511530860">
      <w:bodyDiv w:val="1"/>
      <w:marLeft w:val="0"/>
      <w:marRight w:val="0"/>
      <w:marTop w:val="0"/>
      <w:marBottom w:val="0"/>
      <w:divBdr>
        <w:top w:val="none" w:sz="0" w:space="0" w:color="auto"/>
        <w:left w:val="none" w:sz="0" w:space="0" w:color="auto"/>
        <w:bottom w:val="none" w:sz="0" w:space="0" w:color="auto"/>
        <w:right w:val="none" w:sz="0" w:space="0" w:color="auto"/>
      </w:divBdr>
      <w:divsChild>
        <w:div w:id="1980719455">
          <w:marLeft w:val="0"/>
          <w:marRight w:val="0"/>
          <w:marTop w:val="0"/>
          <w:marBottom w:val="0"/>
          <w:divBdr>
            <w:top w:val="none" w:sz="0" w:space="0" w:color="auto"/>
            <w:left w:val="none" w:sz="0" w:space="0" w:color="auto"/>
            <w:bottom w:val="none" w:sz="0" w:space="0" w:color="auto"/>
            <w:right w:val="none" w:sz="0" w:space="0" w:color="auto"/>
          </w:divBdr>
          <w:divsChild>
            <w:div w:id="203214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76985">
      <w:bodyDiv w:val="1"/>
      <w:marLeft w:val="0"/>
      <w:marRight w:val="0"/>
      <w:marTop w:val="0"/>
      <w:marBottom w:val="0"/>
      <w:divBdr>
        <w:top w:val="none" w:sz="0" w:space="0" w:color="auto"/>
        <w:left w:val="none" w:sz="0" w:space="0" w:color="auto"/>
        <w:bottom w:val="none" w:sz="0" w:space="0" w:color="auto"/>
        <w:right w:val="none" w:sz="0" w:space="0" w:color="auto"/>
      </w:divBdr>
    </w:div>
    <w:div w:id="573517590">
      <w:bodyDiv w:val="1"/>
      <w:marLeft w:val="0"/>
      <w:marRight w:val="0"/>
      <w:marTop w:val="0"/>
      <w:marBottom w:val="0"/>
      <w:divBdr>
        <w:top w:val="none" w:sz="0" w:space="0" w:color="auto"/>
        <w:left w:val="none" w:sz="0" w:space="0" w:color="auto"/>
        <w:bottom w:val="none" w:sz="0" w:space="0" w:color="auto"/>
        <w:right w:val="none" w:sz="0" w:space="0" w:color="auto"/>
      </w:divBdr>
    </w:div>
    <w:div w:id="616716955">
      <w:bodyDiv w:val="1"/>
      <w:marLeft w:val="0"/>
      <w:marRight w:val="0"/>
      <w:marTop w:val="0"/>
      <w:marBottom w:val="0"/>
      <w:divBdr>
        <w:top w:val="none" w:sz="0" w:space="0" w:color="auto"/>
        <w:left w:val="none" w:sz="0" w:space="0" w:color="auto"/>
        <w:bottom w:val="none" w:sz="0" w:space="0" w:color="auto"/>
        <w:right w:val="none" w:sz="0" w:space="0" w:color="auto"/>
      </w:divBdr>
    </w:div>
    <w:div w:id="647787274">
      <w:bodyDiv w:val="1"/>
      <w:marLeft w:val="0"/>
      <w:marRight w:val="0"/>
      <w:marTop w:val="0"/>
      <w:marBottom w:val="0"/>
      <w:divBdr>
        <w:top w:val="none" w:sz="0" w:space="0" w:color="auto"/>
        <w:left w:val="none" w:sz="0" w:space="0" w:color="auto"/>
        <w:bottom w:val="none" w:sz="0" w:space="0" w:color="auto"/>
        <w:right w:val="none" w:sz="0" w:space="0" w:color="auto"/>
      </w:divBdr>
    </w:div>
    <w:div w:id="662394316">
      <w:bodyDiv w:val="1"/>
      <w:marLeft w:val="0"/>
      <w:marRight w:val="0"/>
      <w:marTop w:val="0"/>
      <w:marBottom w:val="0"/>
      <w:divBdr>
        <w:top w:val="none" w:sz="0" w:space="0" w:color="auto"/>
        <w:left w:val="none" w:sz="0" w:space="0" w:color="auto"/>
        <w:bottom w:val="none" w:sz="0" w:space="0" w:color="auto"/>
        <w:right w:val="none" w:sz="0" w:space="0" w:color="auto"/>
      </w:divBdr>
    </w:div>
    <w:div w:id="713892344">
      <w:bodyDiv w:val="1"/>
      <w:marLeft w:val="0"/>
      <w:marRight w:val="0"/>
      <w:marTop w:val="0"/>
      <w:marBottom w:val="0"/>
      <w:divBdr>
        <w:top w:val="none" w:sz="0" w:space="0" w:color="auto"/>
        <w:left w:val="none" w:sz="0" w:space="0" w:color="auto"/>
        <w:bottom w:val="none" w:sz="0" w:space="0" w:color="auto"/>
        <w:right w:val="none" w:sz="0" w:space="0" w:color="auto"/>
      </w:divBdr>
    </w:div>
    <w:div w:id="719329410">
      <w:bodyDiv w:val="1"/>
      <w:marLeft w:val="0"/>
      <w:marRight w:val="0"/>
      <w:marTop w:val="0"/>
      <w:marBottom w:val="0"/>
      <w:divBdr>
        <w:top w:val="none" w:sz="0" w:space="0" w:color="auto"/>
        <w:left w:val="none" w:sz="0" w:space="0" w:color="auto"/>
        <w:bottom w:val="none" w:sz="0" w:space="0" w:color="auto"/>
        <w:right w:val="none" w:sz="0" w:space="0" w:color="auto"/>
      </w:divBdr>
    </w:div>
    <w:div w:id="796993632">
      <w:bodyDiv w:val="1"/>
      <w:marLeft w:val="0"/>
      <w:marRight w:val="0"/>
      <w:marTop w:val="0"/>
      <w:marBottom w:val="0"/>
      <w:divBdr>
        <w:top w:val="none" w:sz="0" w:space="0" w:color="auto"/>
        <w:left w:val="none" w:sz="0" w:space="0" w:color="auto"/>
        <w:bottom w:val="none" w:sz="0" w:space="0" w:color="auto"/>
        <w:right w:val="none" w:sz="0" w:space="0" w:color="auto"/>
      </w:divBdr>
      <w:divsChild>
        <w:div w:id="1373384708">
          <w:marLeft w:val="0"/>
          <w:marRight w:val="0"/>
          <w:marTop w:val="0"/>
          <w:marBottom w:val="0"/>
          <w:divBdr>
            <w:top w:val="none" w:sz="0" w:space="0" w:color="auto"/>
            <w:left w:val="none" w:sz="0" w:space="0" w:color="auto"/>
            <w:bottom w:val="none" w:sz="0" w:space="0" w:color="auto"/>
            <w:right w:val="none" w:sz="0" w:space="0" w:color="auto"/>
          </w:divBdr>
          <w:divsChild>
            <w:div w:id="1752502492">
              <w:marLeft w:val="0"/>
              <w:marRight w:val="0"/>
              <w:marTop w:val="0"/>
              <w:marBottom w:val="0"/>
              <w:divBdr>
                <w:top w:val="none" w:sz="0" w:space="0" w:color="auto"/>
                <w:left w:val="none" w:sz="0" w:space="0" w:color="auto"/>
                <w:bottom w:val="none" w:sz="0" w:space="0" w:color="auto"/>
                <w:right w:val="none" w:sz="0" w:space="0" w:color="auto"/>
              </w:divBdr>
              <w:divsChild>
                <w:div w:id="151919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808735">
      <w:bodyDiv w:val="1"/>
      <w:marLeft w:val="0"/>
      <w:marRight w:val="0"/>
      <w:marTop w:val="0"/>
      <w:marBottom w:val="0"/>
      <w:divBdr>
        <w:top w:val="none" w:sz="0" w:space="0" w:color="auto"/>
        <w:left w:val="none" w:sz="0" w:space="0" w:color="auto"/>
        <w:bottom w:val="none" w:sz="0" w:space="0" w:color="auto"/>
        <w:right w:val="none" w:sz="0" w:space="0" w:color="auto"/>
      </w:divBdr>
      <w:divsChild>
        <w:div w:id="211116929">
          <w:marLeft w:val="0"/>
          <w:marRight w:val="0"/>
          <w:marTop w:val="0"/>
          <w:marBottom w:val="0"/>
          <w:divBdr>
            <w:top w:val="none" w:sz="0" w:space="0" w:color="auto"/>
            <w:left w:val="none" w:sz="0" w:space="0" w:color="auto"/>
            <w:bottom w:val="none" w:sz="0" w:space="0" w:color="auto"/>
            <w:right w:val="none" w:sz="0" w:space="0" w:color="auto"/>
          </w:divBdr>
          <w:divsChild>
            <w:div w:id="774598357">
              <w:marLeft w:val="0"/>
              <w:marRight w:val="0"/>
              <w:marTop w:val="0"/>
              <w:marBottom w:val="0"/>
              <w:divBdr>
                <w:top w:val="none" w:sz="0" w:space="0" w:color="auto"/>
                <w:left w:val="none" w:sz="0" w:space="0" w:color="auto"/>
                <w:bottom w:val="none" w:sz="0" w:space="0" w:color="auto"/>
                <w:right w:val="none" w:sz="0" w:space="0" w:color="auto"/>
              </w:divBdr>
            </w:div>
          </w:divsChild>
        </w:div>
        <w:div w:id="678704459">
          <w:marLeft w:val="0"/>
          <w:marRight w:val="0"/>
          <w:marTop w:val="0"/>
          <w:marBottom w:val="0"/>
          <w:divBdr>
            <w:top w:val="none" w:sz="0" w:space="0" w:color="auto"/>
            <w:left w:val="none" w:sz="0" w:space="0" w:color="auto"/>
            <w:bottom w:val="none" w:sz="0" w:space="0" w:color="auto"/>
            <w:right w:val="none" w:sz="0" w:space="0" w:color="auto"/>
          </w:divBdr>
          <w:divsChild>
            <w:div w:id="1260262189">
              <w:marLeft w:val="0"/>
              <w:marRight w:val="0"/>
              <w:marTop w:val="0"/>
              <w:marBottom w:val="0"/>
              <w:divBdr>
                <w:top w:val="none" w:sz="0" w:space="0" w:color="auto"/>
                <w:left w:val="none" w:sz="0" w:space="0" w:color="auto"/>
                <w:bottom w:val="none" w:sz="0" w:space="0" w:color="auto"/>
                <w:right w:val="none" w:sz="0" w:space="0" w:color="auto"/>
              </w:divBdr>
            </w:div>
          </w:divsChild>
        </w:div>
        <w:div w:id="128978924">
          <w:marLeft w:val="0"/>
          <w:marRight w:val="0"/>
          <w:marTop w:val="0"/>
          <w:marBottom w:val="0"/>
          <w:divBdr>
            <w:top w:val="none" w:sz="0" w:space="0" w:color="auto"/>
            <w:left w:val="none" w:sz="0" w:space="0" w:color="auto"/>
            <w:bottom w:val="none" w:sz="0" w:space="0" w:color="auto"/>
            <w:right w:val="none" w:sz="0" w:space="0" w:color="auto"/>
          </w:divBdr>
          <w:divsChild>
            <w:div w:id="554049605">
              <w:marLeft w:val="0"/>
              <w:marRight w:val="0"/>
              <w:marTop w:val="0"/>
              <w:marBottom w:val="0"/>
              <w:divBdr>
                <w:top w:val="none" w:sz="0" w:space="0" w:color="auto"/>
                <w:left w:val="none" w:sz="0" w:space="0" w:color="auto"/>
                <w:bottom w:val="none" w:sz="0" w:space="0" w:color="auto"/>
                <w:right w:val="none" w:sz="0" w:space="0" w:color="auto"/>
              </w:divBdr>
            </w:div>
          </w:divsChild>
        </w:div>
        <w:div w:id="1675762747">
          <w:marLeft w:val="0"/>
          <w:marRight w:val="0"/>
          <w:marTop w:val="0"/>
          <w:marBottom w:val="0"/>
          <w:divBdr>
            <w:top w:val="none" w:sz="0" w:space="0" w:color="auto"/>
            <w:left w:val="none" w:sz="0" w:space="0" w:color="auto"/>
            <w:bottom w:val="none" w:sz="0" w:space="0" w:color="auto"/>
            <w:right w:val="none" w:sz="0" w:space="0" w:color="auto"/>
          </w:divBdr>
          <w:divsChild>
            <w:div w:id="2067875404">
              <w:marLeft w:val="0"/>
              <w:marRight w:val="0"/>
              <w:marTop w:val="0"/>
              <w:marBottom w:val="0"/>
              <w:divBdr>
                <w:top w:val="none" w:sz="0" w:space="0" w:color="auto"/>
                <w:left w:val="none" w:sz="0" w:space="0" w:color="auto"/>
                <w:bottom w:val="none" w:sz="0" w:space="0" w:color="auto"/>
                <w:right w:val="none" w:sz="0" w:space="0" w:color="auto"/>
              </w:divBdr>
            </w:div>
          </w:divsChild>
        </w:div>
        <w:div w:id="606667964">
          <w:marLeft w:val="0"/>
          <w:marRight w:val="0"/>
          <w:marTop w:val="0"/>
          <w:marBottom w:val="0"/>
          <w:divBdr>
            <w:top w:val="none" w:sz="0" w:space="0" w:color="auto"/>
            <w:left w:val="none" w:sz="0" w:space="0" w:color="auto"/>
            <w:bottom w:val="none" w:sz="0" w:space="0" w:color="auto"/>
            <w:right w:val="none" w:sz="0" w:space="0" w:color="auto"/>
          </w:divBdr>
          <w:divsChild>
            <w:div w:id="2110806113">
              <w:marLeft w:val="0"/>
              <w:marRight w:val="0"/>
              <w:marTop w:val="0"/>
              <w:marBottom w:val="0"/>
              <w:divBdr>
                <w:top w:val="none" w:sz="0" w:space="0" w:color="auto"/>
                <w:left w:val="none" w:sz="0" w:space="0" w:color="auto"/>
                <w:bottom w:val="none" w:sz="0" w:space="0" w:color="auto"/>
                <w:right w:val="none" w:sz="0" w:space="0" w:color="auto"/>
              </w:divBdr>
            </w:div>
          </w:divsChild>
        </w:div>
        <w:div w:id="324820800">
          <w:marLeft w:val="0"/>
          <w:marRight w:val="0"/>
          <w:marTop w:val="0"/>
          <w:marBottom w:val="0"/>
          <w:divBdr>
            <w:top w:val="none" w:sz="0" w:space="0" w:color="auto"/>
            <w:left w:val="none" w:sz="0" w:space="0" w:color="auto"/>
            <w:bottom w:val="none" w:sz="0" w:space="0" w:color="auto"/>
            <w:right w:val="none" w:sz="0" w:space="0" w:color="auto"/>
          </w:divBdr>
          <w:divsChild>
            <w:div w:id="142194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79251">
      <w:bodyDiv w:val="1"/>
      <w:marLeft w:val="0"/>
      <w:marRight w:val="0"/>
      <w:marTop w:val="0"/>
      <w:marBottom w:val="0"/>
      <w:divBdr>
        <w:top w:val="none" w:sz="0" w:space="0" w:color="auto"/>
        <w:left w:val="none" w:sz="0" w:space="0" w:color="auto"/>
        <w:bottom w:val="none" w:sz="0" w:space="0" w:color="auto"/>
        <w:right w:val="none" w:sz="0" w:space="0" w:color="auto"/>
      </w:divBdr>
      <w:divsChild>
        <w:div w:id="610363574">
          <w:marLeft w:val="0"/>
          <w:marRight w:val="0"/>
          <w:marTop w:val="0"/>
          <w:marBottom w:val="0"/>
          <w:divBdr>
            <w:top w:val="none" w:sz="0" w:space="0" w:color="auto"/>
            <w:left w:val="none" w:sz="0" w:space="0" w:color="auto"/>
            <w:bottom w:val="none" w:sz="0" w:space="0" w:color="auto"/>
            <w:right w:val="none" w:sz="0" w:space="0" w:color="auto"/>
          </w:divBdr>
          <w:divsChild>
            <w:div w:id="130916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500464">
      <w:bodyDiv w:val="1"/>
      <w:marLeft w:val="0"/>
      <w:marRight w:val="0"/>
      <w:marTop w:val="0"/>
      <w:marBottom w:val="0"/>
      <w:divBdr>
        <w:top w:val="none" w:sz="0" w:space="0" w:color="auto"/>
        <w:left w:val="none" w:sz="0" w:space="0" w:color="auto"/>
        <w:bottom w:val="none" w:sz="0" w:space="0" w:color="auto"/>
        <w:right w:val="none" w:sz="0" w:space="0" w:color="auto"/>
      </w:divBdr>
    </w:div>
    <w:div w:id="985858711">
      <w:bodyDiv w:val="1"/>
      <w:marLeft w:val="0"/>
      <w:marRight w:val="0"/>
      <w:marTop w:val="0"/>
      <w:marBottom w:val="0"/>
      <w:divBdr>
        <w:top w:val="none" w:sz="0" w:space="0" w:color="auto"/>
        <w:left w:val="none" w:sz="0" w:space="0" w:color="auto"/>
        <w:bottom w:val="none" w:sz="0" w:space="0" w:color="auto"/>
        <w:right w:val="none" w:sz="0" w:space="0" w:color="auto"/>
      </w:divBdr>
    </w:div>
    <w:div w:id="991367359">
      <w:bodyDiv w:val="1"/>
      <w:marLeft w:val="0"/>
      <w:marRight w:val="0"/>
      <w:marTop w:val="0"/>
      <w:marBottom w:val="0"/>
      <w:divBdr>
        <w:top w:val="none" w:sz="0" w:space="0" w:color="auto"/>
        <w:left w:val="none" w:sz="0" w:space="0" w:color="auto"/>
        <w:bottom w:val="none" w:sz="0" w:space="0" w:color="auto"/>
        <w:right w:val="none" w:sz="0" w:space="0" w:color="auto"/>
      </w:divBdr>
    </w:div>
    <w:div w:id="1004628860">
      <w:bodyDiv w:val="1"/>
      <w:marLeft w:val="0"/>
      <w:marRight w:val="0"/>
      <w:marTop w:val="0"/>
      <w:marBottom w:val="0"/>
      <w:divBdr>
        <w:top w:val="none" w:sz="0" w:space="0" w:color="auto"/>
        <w:left w:val="none" w:sz="0" w:space="0" w:color="auto"/>
        <w:bottom w:val="none" w:sz="0" w:space="0" w:color="auto"/>
        <w:right w:val="none" w:sz="0" w:space="0" w:color="auto"/>
      </w:divBdr>
    </w:div>
    <w:div w:id="1234464585">
      <w:bodyDiv w:val="1"/>
      <w:marLeft w:val="0"/>
      <w:marRight w:val="0"/>
      <w:marTop w:val="0"/>
      <w:marBottom w:val="0"/>
      <w:divBdr>
        <w:top w:val="none" w:sz="0" w:space="0" w:color="auto"/>
        <w:left w:val="none" w:sz="0" w:space="0" w:color="auto"/>
        <w:bottom w:val="none" w:sz="0" w:space="0" w:color="auto"/>
        <w:right w:val="none" w:sz="0" w:space="0" w:color="auto"/>
      </w:divBdr>
    </w:div>
    <w:div w:id="1236818814">
      <w:bodyDiv w:val="1"/>
      <w:marLeft w:val="0"/>
      <w:marRight w:val="0"/>
      <w:marTop w:val="0"/>
      <w:marBottom w:val="0"/>
      <w:divBdr>
        <w:top w:val="none" w:sz="0" w:space="0" w:color="auto"/>
        <w:left w:val="none" w:sz="0" w:space="0" w:color="auto"/>
        <w:bottom w:val="none" w:sz="0" w:space="0" w:color="auto"/>
        <w:right w:val="none" w:sz="0" w:space="0" w:color="auto"/>
      </w:divBdr>
    </w:div>
    <w:div w:id="1257589931">
      <w:bodyDiv w:val="1"/>
      <w:marLeft w:val="0"/>
      <w:marRight w:val="0"/>
      <w:marTop w:val="0"/>
      <w:marBottom w:val="0"/>
      <w:divBdr>
        <w:top w:val="none" w:sz="0" w:space="0" w:color="auto"/>
        <w:left w:val="none" w:sz="0" w:space="0" w:color="auto"/>
        <w:bottom w:val="none" w:sz="0" w:space="0" w:color="auto"/>
        <w:right w:val="none" w:sz="0" w:space="0" w:color="auto"/>
      </w:divBdr>
    </w:div>
    <w:div w:id="1296640448">
      <w:bodyDiv w:val="1"/>
      <w:marLeft w:val="0"/>
      <w:marRight w:val="0"/>
      <w:marTop w:val="0"/>
      <w:marBottom w:val="0"/>
      <w:divBdr>
        <w:top w:val="none" w:sz="0" w:space="0" w:color="auto"/>
        <w:left w:val="none" w:sz="0" w:space="0" w:color="auto"/>
        <w:bottom w:val="none" w:sz="0" w:space="0" w:color="auto"/>
        <w:right w:val="none" w:sz="0" w:space="0" w:color="auto"/>
      </w:divBdr>
      <w:divsChild>
        <w:div w:id="687025414">
          <w:marLeft w:val="0"/>
          <w:marRight w:val="0"/>
          <w:marTop w:val="0"/>
          <w:marBottom w:val="0"/>
          <w:divBdr>
            <w:top w:val="none" w:sz="0" w:space="0" w:color="auto"/>
            <w:left w:val="none" w:sz="0" w:space="0" w:color="auto"/>
            <w:bottom w:val="none" w:sz="0" w:space="0" w:color="auto"/>
            <w:right w:val="none" w:sz="0" w:space="0" w:color="auto"/>
          </w:divBdr>
          <w:divsChild>
            <w:div w:id="836531332">
              <w:marLeft w:val="0"/>
              <w:marRight w:val="0"/>
              <w:marTop w:val="0"/>
              <w:marBottom w:val="0"/>
              <w:divBdr>
                <w:top w:val="none" w:sz="0" w:space="0" w:color="auto"/>
                <w:left w:val="none" w:sz="0" w:space="0" w:color="auto"/>
                <w:bottom w:val="none" w:sz="0" w:space="0" w:color="auto"/>
                <w:right w:val="none" w:sz="0" w:space="0" w:color="auto"/>
              </w:divBdr>
              <w:divsChild>
                <w:div w:id="76619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154234">
      <w:bodyDiv w:val="1"/>
      <w:marLeft w:val="0"/>
      <w:marRight w:val="0"/>
      <w:marTop w:val="0"/>
      <w:marBottom w:val="0"/>
      <w:divBdr>
        <w:top w:val="none" w:sz="0" w:space="0" w:color="auto"/>
        <w:left w:val="none" w:sz="0" w:space="0" w:color="auto"/>
        <w:bottom w:val="none" w:sz="0" w:space="0" w:color="auto"/>
        <w:right w:val="none" w:sz="0" w:space="0" w:color="auto"/>
      </w:divBdr>
    </w:div>
    <w:div w:id="1408842263">
      <w:bodyDiv w:val="1"/>
      <w:marLeft w:val="0"/>
      <w:marRight w:val="0"/>
      <w:marTop w:val="0"/>
      <w:marBottom w:val="0"/>
      <w:divBdr>
        <w:top w:val="none" w:sz="0" w:space="0" w:color="auto"/>
        <w:left w:val="none" w:sz="0" w:space="0" w:color="auto"/>
        <w:bottom w:val="none" w:sz="0" w:space="0" w:color="auto"/>
        <w:right w:val="none" w:sz="0" w:space="0" w:color="auto"/>
      </w:divBdr>
      <w:divsChild>
        <w:div w:id="528883486">
          <w:marLeft w:val="0"/>
          <w:marRight w:val="0"/>
          <w:marTop w:val="0"/>
          <w:marBottom w:val="0"/>
          <w:divBdr>
            <w:top w:val="none" w:sz="0" w:space="0" w:color="auto"/>
            <w:left w:val="none" w:sz="0" w:space="0" w:color="auto"/>
            <w:bottom w:val="none" w:sz="0" w:space="0" w:color="auto"/>
            <w:right w:val="none" w:sz="0" w:space="0" w:color="auto"/>
          </w:divBdr>
          <w:divsChild>
            <w:div w:id="1418403222">
              <w:marLeft w:val="0"/>
              <w:marRight w:val="0"/>
              <w:marTop w:val="0"/>
              <w:marBottom w:val="0"/>
              <w:divBdr>
                <w:top w:val="none" w:sz="0" w:space="0" w:color="auto"/>
                <w:left w:val="none" w:sz="0" w:space="0" w:color="auto"/>
                <w:bottom w:val="none" w:sz="0" w:space="0" w:color="auto"/>
                <w:right w:val="none" w:sz="0" w:space="0" w:color="auto"/>
              </w:divBdr>
              <w:divsChild>
                <w:div w:id="95907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589878">
      <w:bodyDiv w:val="1"/>
      <w:marLeft w:val="0"/>
      <w:marRight w:val="0"/>
      <w:marTop w:val="0"/>
      <w:marBottom w:val="0"/>
      <w:divBdr>
        <w:top w:val="none" w:sz="0" w:space="0" w:color="auto"/>
        <w:left w:val="none" w:sz="0" w:space="0" w:color="auto"/>
        <w:bottom w:val="none" w:sz="0" w:space="0" w:color="auto"/>
        <w:right w:val="none" w:sz="0" w:space="0" w:color="auto"/>
      </w:divBdr>
    </w:div>
    <w:div w:id="1622345620">
      <w:bodyDiv w:val="1"/>
      <w:marLeft w:val="0"/>
      <w:marRight w:val="0"/>
      <w:marTop w:val="0"/>
      <w:marBottom w:val="0"/>
      <w:divBdr>
        <w:top w:val="none" w:sz="0" w:space="0" w:color="auto"/>
        <w:left w:val="none" w:sz="0" w:space="0" w:color="auto"/>
        <w:bottom w:val="none" w:sz="0" w:space="0" w:color="auto"/>
        <w:right w:val="none" w:sz="0" w:space="0" w:color="auto"/>
      </w:divBdr>
    </w:div>
    <w:div w:id="1643197634">
      <w:bodyDiv w:val="1"/>
      <w:marLeft w:val="0"/>
      <w:marRight w:val="0"/>
      <w:marTop w:val="0"/>
      <w:marBottom w:val="0"/>
      <w:divBdr>
        <w:top w:val="none" w:sz="0" w:space="0" w:color="auto"/>
        <w:left w:val="none" w:sz="0" w:space="0" w:color="auto"/>
        <w:bottom w:val="none" w:sz="0" w:space="0" w:color="auto"/>
        <w:right w:val="none" w:sz="0" w:space="0" w:color="auto"/>
      </w:divBdr>
      <w:divsChild>
        <w:div w:id="11206843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056808">
      <w:bodyDiv w:val="1"/>
      <w:marLeft w:val="0"/>
      <w:marRight w:val="0"/>
      <w:marTop w:val="0"/>
      <w:marBottom w:val="0"/>
      <w:divBdr>
        <w:top w:val="none" w:sz="0" w:space="0" w:color="auto"/>
        <w:left w:val="none" w:sz="0" w:space="0" w:color="auto"/>
        <w:bottom w:val="none" w:sz="0" w:space="0" w:color="auto"/>
        <w:right w:val="none" w:sz="0" w:space="0" w:color="auto"/>
      </w:divBdr>
      <w:divsChild>
        <w:div w:id="2017535221">
          <w:marLeft w:val="0"/>
          <w:marRight w:val="0"/>
          <w:marTop w:val="0"/>
          <w:marBottom w:val="0"/>
          <w:divBdr>
            <w:top w:val="none" w:sz="0" w:space="0" w:color="auto"/>
            <w:left w:val="none" w:sz="0" w:space="0" w:color="auto"/>
            <w:bottom w:val="none" w:sz="0" w:space="0" w:color="auto"/>
            <w:right w:val="none" w:sz="0" w:space="0" w:color="auto"/>
          </w:divBdr>
          <w:divsChild>
            <w:div w:id="1696615089">
              <w:marLeft w:val="0"/>
              <w:marRight w:val="0"/>
              <w:marTop w:val="0"/>
              <w:marBottom w:val="0"/>
              <w:divBdr>
                <w:top w:val="none" w:sz="0" w:space="0" w:color="auto"/>
                <w:left w:val="none" w:sz="0" w:space="0" w:color="auto"/>
                <w:bottom w:val="none" w:sz="0" w:space="0" w:color="auto"/>
                <w:right w:val="none" w:sz="0" w:space="0" w:color="auto"/>
              </w:divBdr>
              <w:divsChild>
                <w:div w:id="126965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786467">
      <w:bodyDiv w:val="1"/>
      <w:marLeft w:val="0"/>
      <w:marRight w:val="0"/>
      <w:marTop w:val="0"/>
      <w:marBottom w:val="0"/>
      <w:divBdr>
        <w:top w:val="none" w:sz="0" w:space="0" w:color="auto"/>
        <w:left w:val="none" w:sz="0" w:space="0" w:color="auto"/>
        <w:bottom w:val="none" w:sz="0" w:space="0" w:color="auto"/>
        <w:right w:val="none" w:sz="0" w:space="0" w:color="auto"/>
      </w:divBdr>
    </w:div>
    <w:div w:id="1890189589">
      <w:bodyDiv w:val="1"/>
      <w:marLeft w:val="0"/>
      <w:marRight w:val="0"/>
      <w:marTop w:val="0"/>
      <w:marBottom w:val="0"/>
      <w:divBdr>
        <w:top w:val="none" w:sz="0" w:space="0" w:color="auto"/>
        <w:left w:val="none" w:sz="0" w:space="0" w:color="auto"/>
        <w:bottom w:val="none" w:sz="0" w:space="0" w:color="auto"/>
        <w:right w:val="none" w:sz="0" w:space="0" w:color="auto"/>
      </w:divBdr>
      <w:divsChild>
        <w:div w:id="1702317044">
          <w:marLeft w:val="0"/>
          <w:marRight w:val="0"/>
          <w:marTop w:val="0"/>
          <w:marBottom w:val="0"/>
          <w:divBdr>
            <w:top w:val="none" w:sz="0" w:space="0" w:color="auto"/>
            <w:left w:val="none" w:sz="0" w:space="0" w:color="auto"/>
            <w:bottom w:val="none" w:sz="0" w:space="0" w:color="auto"/>
            <w:right w:val="none" w:sz="0" w:space="0" w:color="auto"/>
          </w:divBdr>
          <w:divsChild>
            <w:div w:id="219176422">
              <w:marLeft w:val="0"/>
              <w:marRight w:val="0"/>
              <w:marTop w:val="0"/>
              <w:marBottom w:val="0"/>
              <w:divBdr>
                <w:top w:val="none" w:sz="0" w:space="0" w:color="auto"/>
                <w:left w:val="none" w:sz="0" w:space="0" w:color="auto"/>
                <w:bottom w:val="none" w:sz="0" w:space="0" w:color="auto"/>
                <w:right w:val="none" w:sz="0" w:space="0" w:color="auto"/>
              </w:divBdr>
              <w:divsChild>
                <w:div w:id="2479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503698">
      <w:bodyDiv w:val="1"/>
      <w:marLeft w:val="0"/>
      <w:marRight w:val="0"/>
      <w:marTop w:val="0"/>
      <w:marBottom w:val="0"/>
      <w:divBdr>
        <w:top w:val="none" w:sz="0" w:space="0" w:color="auto"/>
        <w:left w:val="none" w:sz="0" w:space="0" w:color="auto"/>
        <w:bottom w:val="none" w:sz="0" w:space="0" w:color="auto"/>
        <w:right w:val="none" w:sz="0" w:space="0" w:color="auto"/>
      </w:divBdr>
    </w:div>
    <w:div w:id="1911190730">
      <w:bodyDiv w:val="1"/>
      <w:marLeft w:val="0"/>
      <w:marRight w:val="0"/>
      <w:marTop w:val="0"/>
      <w:marBottom w:val="0"/>
      <w:divBdr>
        <w:top w:val="none" w:sz="0" w:space="0" w:color="auto"/>
        <w:left w:val="none" w:sz="0" w:space="0" w:color="auto"/>
        <w:bottom w:val="none" w:sz="0" w:space="0" w:color="auto"/>
        <w:right w:val="none" w:sz="0" w:space="0" w:color="auto"/>
      </w:divBdr>
    </w:div>
    <w:div w:id="2020230214">
      <w:bodyDiv w:val="1"/>
      <w:marLeft w:val="0"/>
      <w:marRight w:val="0"/>
      <w:marTop w:val="0"/>
      <w:marBottom w:val="0"/>
      <w:divBdr>
        <w:top w:val="none" w:sz="0" w:space="0" w:color="auto"/>
        <w:left w:val="none" w:sz="0" w:space="0" w:color="auto"/>
        <w:bottom w:val="none" w:sz="0" w:space="0" w:color="auto"/>
        <w:right w:val="none" w:sz="0" w:space="0" w:color="auto"/>
      </w:divBdr>
    </w:div>
    <w:div w:id="2096048117">
      <w:bodyDiv w:val="1"/>
      <w:marLeft w:val="0"/>
      <w:marRight w:val="0"/>
      <w:marTop w:val="0"/>
      <w:marBottom w:val="0"/>
      <w:divBdr>
        <w:top w:val="none" w:sz="0" w:space="0" w:color="auto"/>
        <w:left w:val="none" w:sz="0" w:space="0" w:color="auto"/>
        <w:bottom w:val="none" w:sz="0" w:space="0" w:color="auto"/>
        <w:right w:val="none" w:sz="0" w:space="0" w:color="auto"/>
      </w:divBdr>
      <w:divsChild>
        <w:div w:id="2135171791">
          <w:marLeft w:val="0"/>
          <w:marRight w:val="0"/>
          <w:marTop w:val="0"/>
          <w:marBottom w:val="0"/>
          <w:divBdr>
            <w:top w:val="none" w:sz="0" w:space="0" w:color="auto"/>
            <w:left w:val="none" w:sz="0" w:space="0" w:color="auto"/>
            <w:bottom w:val="none" w:sz="0" w:space="0" w:color="auto"/>
            <w:right w:val="none" w:sz="0" w:space="0" w:color="auto"/>
          </w:divBdr>
          <w:divsChild>
            <w:div w:id="1579288540">
              <w:marLeft w:val="0"/>
              <w:marRight w:val="0"/>
              <w:marTop w:val="0"/>
              <w:marBottom w:val="0"/>
              <w:divBdr>
                <w:top w:val="none" w:sz="0" w:space="0" w:color="auto"/>
                <w:left w:val="none" w:sz="0" w:space="0" w:color="auto"/>
                <w:bottom w:val="none" w:sz="0" w:space="0" w:color="auto"/>
                <w:right w:val="none" w:sz="0" w:space="0" w:color="auto"/>
              </w:divBdr>
              <w:divsChild>
                <w:div w:id="171149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9BEBA-03D3-5649-844A-D014972D7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5685</Words>
  <Characters>32407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M. Almarwan</dc:creator>
  <cp:keywords/>
  <dc:description/>
  <cp:lastModifiedBy>Saad Al-Marwan</cp:lastModifiedBy>
  <cp:revision>8</cp:revision>
  <dcterms:created xsi:type="dcterms:W3CDTF">2025-08-17T16:47:00Z</dcterms:created>
  <dcterms:modified xsi:type="dcterms:W3CDTF">2025-08-17T17:10:00Z</dcterms:modified>
</cp:coreProperties>
</file>