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B514D6" w14:paraId="4C9FB4B1" w14:textId="77777777">
        <w:trPr>
          <w:trHeight w:val="453"/>
        </w:trPr>
        <w:tc>
          <w:tcPr>
            <w:tcW w:w="3897" w:type="dxa"/>
            <w:shd w:val="clear" w:color="auto" w:fill="EEECE1"/>
            <w:vAlign w:val="center"/>
          </w:tcPr>
          <w:p w14:paraId="1A499FB2"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178033E" w:rsidR="00B514D6" w:rsidRDefault="00B514D6" w:rsidP="00B514D6">
            <w:pPr>
              <w:jc w:val="center"/>
            </w:pPr>
            <w:r>
              <w:t>*</w:t>
            </w:r>
          </w:p>
        </w:tc>
        <w:tc>
          <w:tcPr>
            <w:tcW w:w="944" w:type="dxa"/>
            <w:vAlign w:val="center"/>
          </w:tcPr>
          <w:p w14:paraId="70C822A0" w14:textId="69E37174" w:rsidR="00B514D6" w:rsidRDefault="00B514D6" w:rsidP="00B514D6">
            <w:pPr>
              <w:jc w:val="center"/>
            </w:pPr>
          </w:p>
        </w:tc>
        <w:tc>
          <w:tcPr>
            <w:tcW w:w="1177" w:type="dxa"/>
            <w:vAlign w:val="center"/>
          </w:tcPr>
          <w:p w14:paraId="48E54ABC" w14:textId="07C2787C" w:rsidR="00B514D6" w:rsidRDefault="00B514D6" w:rsidP="00B514D6">
            <w:pPr>
              <w:jc w:val="center"/>
            </w:pPr>
          </w:p>
        </w:tc>
        <w:tc>
          <w:tcPr>
            <w:tcW w:w="3978" w:type="dxa"/>
            <w:vAlign w:val="center"/>
          </w:tcPr>
          <w:p w14:paraId="1F70FCD2" w14:textId="6FDDD251" w:rsidR="00B514D6" w:rsidRPr="001D0C73" w:rsidRDefault="00B514D6" w:rsidP="00B514D6">
            <w:pPr>
              <w:bidi/>
              <w:jc w:val="lowKashida"/>
              <w:rPr>
                <w:rFonts w:cs="Arial"/>
              </w:rPr>
            </w:pPr>
          </w:p>
        </w:tc>
      </w:tr>
      <w:tr w:rsidR="00B514D6" w14:paraId="5F3C740D" w14:textId="77777777">
        <w:trPr>
          <w:trHeight w:val="453"/>
        </w:trPr>
        <w:tc>
          <w:tcPr>
            <w:tcW w:w="3897" w:type="dxa"/>
            <w:shd w:val="clear" w:color="auto" w:fill="EEECE1"/>
            <w:vAlign w:val="center"/>
          </w:tcPr>
          <w:p w14:paraId="25E3D12E"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D3B629B" w:rsidR="00B514D6" w:rsidRDefault="00B514D6" w:rsidP="00B514D6">
            <w:pPr>
              <w:jc w:val="center"/>
            </w:pPr>
            <w:r>
              <w:t>*</w:t>
            </w:r>
          </w:p>
        </w:tc>
        <w:tc>
          <w:tcPr>
            <w:tcW w:w="944" w:type="dxa"/>
            <w:vAlign w:val="center"/>
          </w:tcPr>
          <w:p w14:paraId="3C301A1E" w14:textId="77777777" w:rsidR="00B514D6" w:rsidRDefault="00B514D6" w:rsidP="00B514D6">
            <w:pPr>
              <w:jc w:val="center"/>
            </w:pPr>
          </w:p>
        </w:tc>
        <w:tc>
          <w:tcPr>
            <w:tcW w:w="1177" w:type="dxa"/>
            <w:vAlign w:val="center"/>
          </w:tcPr>
          <w:p w14:paraId="1C66B396" w14:textId="146512E8" w:rsidR="00B514D6" w:rsidRDefault="00B514D6" w:rsidP="00B514D6">
            <w:pPr>
              <w:jc w:val="center"/>
            </w:pPr>
          </w:p>
        </w:tc>
        <w:tc>
          <w:tcPr>
            <w:tcW w:w="3978" w:type="dxa"/>
            <w:vAlign w:val="center"/>
          </w:tcPr>
          <w:p w14:paraId="2B044E4C" w14:textId="2A42AB60" w:rsidR="00B514D6" w:rsidRPr="00DE77DF" w:rsidRDefault="00B514D6" w:rsidP="00B514D6">
            <w:pPr>
              <w:bidi/>
              <w:jc w:val="lowKashida"/>
              <w:rPr>
                <w:rFonts w:cs="Arial"/>
              </w:rPr>
            </w:pPr>
          </w:p>
        </w:tc>
      </w:tr>
      <w:tr w:rsidR="00B514D6" w14:paraId="7C535DC1" w14:textId="77777777">
        <w:trPr>
          <w:trHeight w:val="453"/>
        </w:trPr>
        <w:tc>
          <w:tcPr>
            <w:tcW w:w="3897" w:type="dxa"/>
            <w:shd w:val="clear" w:color="auto" w:fill="EEECE1"/>
            <w:vAlign w:val="center"/>
          </w:tcPr>
          <w:p w14:paraId="2D3D0AA3"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1CF4A9DC" w:rsidR="00B514D6" w:rsidRDefault="00B514D6" w:rsidP="00B514D6">
            <w:pPr>
              <w:jc w:val="center"/>
            </w:pPr>
            <w:r>
              <w:t>*</w:t>
            </w:r>
          </w:p>
        </w:tc>
        <w:tc>
          <w:tcPr>
            <w:tcW w:w="944" w:type="dxa"/>
            <w:vAlign w:val="center"/>
          </w:tcPr>
          <w:p w14:paraId="0B6FAFE4" w14:textId="020A4A85" w:rsidR="00B514D6" w:rsidRDefault="00B514D6" w:rsidP="00B514D6">
            <w:pPr>
              <w:jc w:val="center"/>
            </w:pPr>
          </w:p>
        </w:tc>
        <w:tc>
          <w:tcPr>
            <w:tcW w:w="1177" w:type="dxa"/>
            <w:vAlign w:val="center"/>
          </w:tcPr>
          <w:p w14:paraId="56BB74F9" w14:textId="77777777" w:rsidR="00B514D6" w:rsidRDefault="00B514D6" w:rsidP="00B514D6">
            <w:pPr>
              <w:jc w:val="center"/>
            </w:pPr>
          </w:p>
        </w:tc>
        <w:tc>
          <w:tcPr>
            <w:tcW w:w="3978" w:type="dxa"/>
            <w:vAlign w:val="center"/>
          </w:tcPr>
          <w:p w14:paraId="708368AB" w14:textId="5AB55E43" w:rsidR="00B514D6" w:rsidRPr="00DE77DF" w:rsidRDefault="00B514D6" w:rsidP="00B514D6">
            <w:pPr>
              <w:bidi/>
              <w:jc w:val="lowKashida"/>
              <w:rPr>
                <w:rFonts w:cstheme="minorBidi"/>
                <w:rtl/>
                <w:lang w:bidi="ar-EG"/>
              </w:rPr>
            </w:pPr>
          </w:p>
        </w:tc>
      </w:tr>
      <w:tr w:rsidR="00B514D6" w14:paraId="38DA2FC1" w14:textId="77777777">
        <w:trPr>
          <w:trHeight w:val="558"/>
        </w:trPr>
        <w:tc>
          <w:tcPr>
            <w:tcW w:w="3897" w:type="dxa"/>
            <w:shd w:val="clear" w:color="auto" w:fill="EEECE1"/>
            <w:vAlign w:val="center"/>
          </w:tcPr>
          <w:p w14:paraId="2540BC36"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E475A8D" w:rsidR="00B514D6" w:rsidRDefault="00B514D6" w:rsidP="00B514D6">
            <w:pPr>
              <w:jc w:val="center"/>
            </w:pPr>
            <w:r>
              <w:t>*</w:t>
            </w:r>
          </w:p>
        </w:tc>
        <w:tc>
          <w:tcPr>
            <w:tcW w:w="944" w:type="dxa"/>
            <w:vAlign w:val="center"/>
          </w:tcPr>
          <w:p w14:paraId="593FA448" w14:textId="77777777" w:rsidR="00B514D6" w:rsidRDefault="00B514D6" w:rsidP="00B514D6">
            <w:pPr>
              <w:jc w:val="center"/>
            </w:pPr>
          </w:p>
        </w:tc>
        <w:tc>
          <w:tcPr>
            <w:tcW w:w="1177" w:type="dxa"/>
            <w:vAlign w:val="center"/>
          </w:tcPr>
          <w:p w14:paraId="798E4AB9" w14:textId="6636F5D9" w:rsidR="00B514D6" w:rsidRDefault="00B514D6" w:rsidP="00B514D6">
            <w:pPr>
              <w:jc w:val="center"/>
            </w:pPr>
          </w:p>
        </w:tc>
        <w:tc>
          <w:tcPr>
            <w:tcW w:w="3978" w:type="dxa"/>
            <w:vAlign w:val="center"/>
          </w:tcPr>
          <w:p w14:paraId="62D5A2FA" w14:textId="7269B91F" w:rsidR="00B514D6" w:rsidRDefault="00B514D6" w:rsidP="00B514D6">
            <w:pPr>
              <w:bidi/>
              <w:jc w:val="lowKashida"/>
            </w:pPr>
          </w:p>
        </w:tc>
      </w:tr>
      <w:tr w:rsidR="00B514D6" w14:paraId="031A8D42" w14:textId="77777777">
        <w:trPr>
          <w:trHeight w:val="605"/>
        </w:trPr>
        <w:tc>
          <w:tcPr>
            <w:tcW w:w="3897" w:type="dxa"/>
            <w:shd w:val="clear" w:color="auto" w:fill="EEECE1"/>
            <w:vAlign w:val="center"/>
          </w:tcPr>
          <w:p w14:paraId="2566DE46"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06F24C8" w:rsidR="00B514D6" w:rsidRDefault="00B514D6" w:rsidP="00B514D6">
            <w:pPr>
              <w:jc w:val="center"/>
            </w:pPr>
          </w:p>
        </w:tc>
        <w:tc>
          <w:tcPr>
            <w:tcW w:w="944" w:type="dxa"/>
            <w:vAlign w:val="center"/>
          </w:tcPr>
          <w:p w14:paraId="595466B0" w14:textId="77777777" w:rsidR="00B514D6" w:rsidRDefault="00B514D6" w:rsidP="00B514D6">
            <w:pPr>
              <w:jc w:val="center"/>
            </w:pPr>
          </w:p>
        </w:tc>
        <w:tc>
          <w:tcPr>
            <w:tcW w:w="1177" w:type="dxa"/>
            <w:vAlign w:val="center"/>
          </w:tcPr>
          <w:p w14:paraId="15F456C4" w14:textId="7F1EF52F" w:rsidR="00B514D6" w:rsidRDefault="00B514D6" w:rsidP="00B514D6">
            <w:pPr>
              <w:jc w:val="center"/>
            </w:pPr>
            <w:r>
              <w:t>*</w:t>
            </w:r>
          </w:p>
        </w:tc>
        <w:tc>
          <w:tcPr>
            <w:tcW w:w="3978" w:type="dxa"/>
            <w:vAlign w:val="center"/>
          </w:tcPr>
          <w:p w14:paraId="59B15519" w14:textId="2552CFD9" w:rsidR="00B514D6" w:rsidRPr="00B514D6" w:rsidRDefault="00B514D6" w:rsidP="00B514D6">
            <w:pPr>
              <w:bidi/>
              <w:jc w:val="lowKashida"/>
              <w:rPr>
                <w:rFonts w:cstheme="minorBidi" w:hint="cs"/>
                <w:lang w:bidi="ar-EG"/>
              </w:rPr>
            </w:pPr>
            <w:r>
              <w:rPr>
                <w:rFonts w:cstheme="minorBidi" w:hint="cs"/>
                <w:rtl/>
                <w:lang w:bidi="ar-EG"/>
              </w:rPr>
              <w:t>ضرورة صياغة هدف رئيسي، ينبثق منه أهداف فرعية، بحيث يغطي كل هدف فرعي بُعد من أبعاد المتغير المستقل وتأثيره على المتغير التابع. مماي نتج عنه أن يكون عدد الأهداف الفرعية متطابق مع عدد الأبعاد الخاصة بالمتغير المستقل.</w:t>
            </w:r>
          </w:p>
        </w:tc>
      </w:tr>
      <w:tr w:rsidR="00B514D6" w14:paraId="63828664" w14:textId="77777777">
        <w:trPr>
          <w:trHeight w:val="453"/>
        </w:trPr>
        <w:tc>
          <w:tcPr>
            <w:tcW w:w="3897" w:type="dxa"/>
            <w:shd w:val="clear" w:color="auto" w:fill="EEECE1"/>
            <w:vAlign w:val="center"/>
          </w:tcPr>
          <w:p w14:paraId="2CA9C30B"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2E2BD10" w:rsidR="00B514D6" w:rsidRDefault="00B514D6" w:rsidP="00B514D6">
            <w:pPr>
              <w:jc w:val="center"/>
            </w:pPr>
          </w:p>
        </w:tc>
        <w:tc>
          <w:tcPr>
            <w:tcW w:w="944" w:type="dxa"/>
            <w:vAlign w:val="center"/>
          </w:tcPr>
          <w:p w14:paraId="755EE886" w14:textId="77777777" w:rsidR="00B514D6" w:rsidRDefault="00B514D6" w:rsidP="00B514D6">
            <w:pPr>
              <w:jc w:val="center"/>
            </w:pPr>
          </w:p>
        </w:tc>
        <w:tc>
          <w:tcPr>
            <w:tcW w:w="1177" w:type="dxa"/>
            <w:vAlign w:val="center"/>
          </w:tcPr>
          <w:p w14:paraId="550B51DE" w14:textId="61B10F46" w:rsidR="00B514D6" w:rsidRDefault="00B514D6" w:rsidP="00B514D6">
            <w:pPr>
              <w:jc w:val="center"/>
            </w:pPr>
            <w:r>
              <w:t>*</w:t>
            </w:r>
          </w:p>
        </w:tc>
        <w:tc>
          <w:tcPr>
            <w:tcW w:w="3978" w:type="dxa"/>
            <w:vAlign w:val="center"/>
          </w:tcPr>
          <w:p w14:paraId="2E508EC9" w14:textId="6394080E" w:rsidR="00B514D6" w:rsidRPr="000201D7" w:rsidRDefault="00B514D6" w:rsidP="00B514D6">
            <w:pPr>
              <w:bidi/>
              <w:jc w:val="lowKashida"/>
              <w:rPr>
                <w:rFonts w:cstheme="minorBidi"/>
                <w:rtl/>
                <w:lang w:bidi="ar-EG"/>
              </w:rPr>
            </w:pPr>
            <w:r>
              <w:rPr>
                <w:rFonts w:cstheme="minorBidi" w:hint="cs"/>
                <w:rtl/>
                <w:lang w:bidi="ar-EG"/>
              </w:rPr>
              <w:t>ضرورة صياغة تساؤل رئيسي، ينبثق منه تساؤلات فرعية، بحيث يغطي كل تساؤل فرعي بُعد من أبعاد المتغير المستقل وتأثيره على المتغير التابع. مماينتج عنه أن يكون عدد التساؤلات الفرعية متطابق مع عدد الأبعاد الخاصة بالمتغير المستقل.</w:t>
            </w:r>
          </w:p>
        </w:tc>
      </w:tr>
      <w:tr w:rsidR="00B514D6" w14:paraId="2BC8EA47" w14:textId="77777777">
        <w:trPr>
          <w:trHeight w:val="622"/>
        </w:trPr>
        <w:tc>
          <w:tcPr>
            <w:tcW w:w="3897" w:type="dxa"/>
            <w:shd w:val="clear" w:color="auto" w:fill="EEECE1"/>
            <w:vAlign w:val="center"/>
          </w:tcPr>
          <w:p w14:paraId="216A8E36"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514D6" w:rsidRDefault="00B514D6" w:rsidP="00B514D6">
            <w:pPr>
              <w:jc w:val="center"/>
            </w:pPr>
          </w:p>
        </w:tc>
        <w:tc>
          <w:tcPr>
            <w:tcW w:w="944" w:type="dxa"/>
            <w:vAlign w:val="center"/>
          </w:tcPr>
          <w:p w14:paraId="61FA7EFC" w14:textId="77777777" w:rsidR="00B514D6" w:rsidRDefault="00B514D6" w:rsidP="00B514D6">
            <w:pPr>
              <w:jc w:val="center"/>
            </w:pPr>
          </w:p>
        </w:tc>
        <w:tc>
          <w:tcPr>
            <w:tcW w:w="1177" w:type="dxa"/>
            <w:vAlign w:val="center"/>
          </w:tcPr>
          <w:p w14:paraId="61E6639C" w14:textId="25DC8F14" w:rsidR="00B514D6" w:rsidRDefault="00B514D6" w:rsidP="00B514D6">
            <w:pPr>
              <w:jc w:val="center"/>
            </w:pPr>
            <w:r>
              <w:t>*</w:t>
            </w:r>
          </w:p>
        </w:tc>
        <w:tc>
          <w:tcPr>
            <w:tcW w:w="3978" w:type="dxa"/>
            <w:vAlign w:val="center"/>
          </w:tcPr>
          <w:p w14:paraId="1B0573AB" w14:textId="77777777" w:rsidR="00B514D6" w:rsidRDefault="00B514D6" w:rsidP="00B514D6">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B514D6" w:rsidRPr="000201D7" w:rsidRDefault="00B514D6" w:rsidP="00B514D6">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B514D6" w14:paraId="73B9F130" w14:textId="77777777">
        <w:trPr>
          <w:trHeight w:val="574"/>
        </w:trPr>
        <w:tc>
          <w:tcPr>
            <w:tcW w:w="3897" w:type="dxa"/>
            <w:shd w:val="clear" w:color="auto" w:fill="EEECE1"/>
            <w:vAlign w:val="center"/>
          </w:tcPr>
          <w:p w14:paraId="55D07524"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514D6" w:rsidRDefault="00B514D6" w:rsidP="00B514D6">
            <w:pPr>
              <w:jc w:val="center"/>
            </w:pPr>
          </w:p>
        </w:tc>
        <w:tc>
          <w:tcPr>
            <w:tcW w:w="944" w:type="dxa"/>
            <w:vAlign w:val="center"/>
          </w:tcPr>
          <w:p w14:paraId="3A1F7461" w14:textId="128C9A03" w:rsidR="00B514D6" w:rsidRDefault="00B514D6" w:rsidP="00B514D6">
            <w:pPr>
              <w:jc w:val="center"/>
            </w:pPr>
          </w:p>
        </w:tc>
        <w:tc>
          <w:tcPr>
            <w:tcW w:w="1177" w:type="dxa"/>
            <w:vAlign w:val="center"/>
          </w:tcPr>
          <w:p w14:paraId="63C06D60" w14:textId="2885D976" w:rsidR="00B514D6" w:rsidRDefault="00B514D6" w:rsidP="00B514D6">
            <w:pPr>
              <w:jc w:val="center"/>
            </w:pPr>
            <w:r>
              <w:t>*</w:t>
            </w:r>
          </w:p>
        </w:tc>
        <w:tc>
          <w:tcPr>
            <w:tcW w:w="3978" w:type="dxa"/>
            <w:vAlign w:val="center"/>
          </w:tcPr>
          <w:p w14:paraId="6FA3A33B" w14:textId="16CA11D5" w:rsidR="00B514D6" w:rsidRPr="00B514D6" w:rsidRDefault="00B514D6" w:rsidP="00B514D6">
            <w:pPr>
              <w:bidi/>
              <w:jc w:val="lowKashida"/>
              <w:rPr>
                <w:rFonts w:cs="Arial"/>
                <w:rtl/>
                <w:lang w:bidi="ar-EG"/>
              </w:rPr>
            </w:pPr>
            <w:r>
              <w:rPr>
                <w:rFonts w:cs="Times New Roman" w:hint="cs"/>
                <w:rtl/>
              </w:rPr>
              <w:t>التدعيم ب</w:t>
            </w:r>
            <w:r w:rsidRPr="00B514D6">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sidRPr="00B514D6">
              <w:rPr>
                <w:rtl/>
              </w:rPr>
              <w:t>.</w:t>
            </w:r>
          </w:p>
        </w:tc>
      </w:tr>
      <w:tr w:rsidR="00B514D6" w14:paraId="48272684" w14:textId="77777777">
        <w:trPr>
          <w:trHeight w:val="533"/>
        </w:trPr>
        <w:tc>
          <w:tcPr>
            <w:tcW w:w="3897" w:type="dxa"/>
            <w:shd w:val="clear" w:color="auto" w:fill="EEECE1"/>
            <w:vAlign w:val="center"/>
          </w:tcPr>
          <w:p w14:paraId="3F66A7DD"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65DE44B" w:rsidR="00B514D6" w:rsidRDefault="00B514D6" w:rsidP="00B514D6">
            <w:pPr>
              <w:jc w:val="center"/>
            </w:pPr>
            <w:r>
              <w:t>*</w:t>
            </w:r>
          </w:p>
        </w:tc>
        <w:tc>
          <w:tcPr>
            <w:tcW w:w="944" w:type="dxa"/>
            <w:vAlign w:val="center"/>
          </w:tcPr>
          <w:p w14:paraId="750070BF" w14:textId="1687A80F" w:rsidR="00B514D6" w:rsidRDefault="00B514D6" w:rsidP="00B514D6">
            <w:pPr>
              <w:jc w:val="center"/>
            </w:pPr>
          </w:p>
        </w:tc>
        <w:tc>
          <w:tcPr>
            <w:tcW w:w="1177" w:type="dxa"/>
            <w:vAlign w:val="center"/>
          </w:tcPr>
          <w:p w14:paraId="2CF2410E" w14:textId="58D125D6" w:rsidR="00B514D6" w:rsidRDefault="00B514D6" w:rsidP="00B514D6">
            <w:pPr>
              <w:jc w:val="center"/>
            </w:pPr>
          </w:p>
        </w:tc>
        <w:tc>
          <w:tcPr>
            <w:tcW w:w="3978" w:type="dxa"/>
            <w:vAlign w:val="center"/>
          </w:tcPr>
          <w:p w14:paraId="64B67EB1" w14:textId="6B0BE46A" w:rsidR="00B514D6" w:rsidRPr="00B514D6" w:rsidRDefault="00B514D6" w:rsidP="00B514D6">
            <w:pPr>
              <w:bidi/>
              <w:jc w:val="lowKashida"/>
            </w:pPr>
          </w:p>
        </w:tc>
      </w:tr>
      <w:tr w:rsidR="00B514D6" w14:paraId="2739CAFA" w14:textId="77777777">
        <w:trPr>
          <w:trHeight w:val="453"/>
        </w:trPr>
        <w:tc>
          <w:tcPr>
            <w:tcW w:w="3897" w:type="dxa"/>
            <w:shd w:val="clear" w:color="auto" w:fill="EEECE1"/>
            <w:vAlign w:val="center"/>
          </w:tcPr>
          <w:p w14:paraId="20FD641B"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B514D6" w:rsidRDefault="00B514D6" w:rsidP="00B514D6">
            <w:pPr>
              <w:jc w:val="center"/>
            </w:pPr>
          </w:p>
        </w:tc>
        <w:tc>
          <w:tcPr>
            <w:tcW w:w="944" w:type="dxa"/>
            <w:vAlign w:val="center"/>
          </w:tcPr>
          <w:p w14:paraId="04E6AB52" w14:textId="77777777" w:rsidR="00B514D6" w:rsidRDefault="00B514D6" w:rsidP="00B514D6">
            <w:pPr>
              <w:jc w:val="center"/>
            </w:pPr>
          </w:p>
        </w:tc>
        <w:tc>
          <w:tcPr>
            <w:tcW w:w="1177" w:type="dxa"/>
            <w:vAlign w:val="center"/>
          </w:tcPr>
          <w:p w14:paraId="204722F0" w14:textId="0ED49FF7" w:rsidR="00B514D6" w:rsidRDefault="00B514D6" w:rsidP="00B514D6">
            <w:pPr>
              <w:jc w:val="center"/>
            </w:pPr>
            <w:r>
              <w:t>*</w:t>
            </w:r>
          </w:p>
        </w:tc>
        <w:tc>
          <w:tcPr>
            <w:tcW w:w="3978" w:type="dxa"/>
            <w:vAlign w:val="center"/>
          </w:tcPr>
          <w:p w14:paraId="6EBEC288" w14:textId="5FD87A31" w:rsidR="00B514D6" w:rsidRDefault="00B514D6" w:rsidP="00B514D6">
            <w:pPr>
              <w:bidi/>
              <w:jc w:val="lowKashida"/>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B514D6" w14:paraId="775BDB18" w14:textId="77777777">
        <w:trPr>
          <w:trHeight w:val="453"/>
        </w:trPr>
        <w:tc>
          <w:tcPr>
            <w:tcW w:w="3897" w:type="dxa"/>
            <w:shd w:val="clear" w:color="auto" w:fill="EEECE1"/>
            <w:vAlign w:val="center"/>
          </w:tcPr>
          <w:p w14:paraId="6F2C9E20"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514D6" w:rsidRDefault="00B514D6" w:rsidP="00B514D6">
            <w:pPr>
              <w:jc w:val="center"/>
            </w:pPr>
          </w:p>
        </w:tc>
        <w:tc>
          <w:tcPr>
            <w:tcW w:w="944" w:type="dxa"/>
            <w:vAlign w:val="center"/>
          </w:tcPr>
          <w:p w14:paraId="318D4286" w14:textId="42B227C2" w:rsidR="00B514D6" w:rsidRDefault="00B514D6" w:rsidP="00B514D6">
            <w:pPr>
              <w:jc w:val="center"/>
            </w:pPr>
          </w:p>
        </w:tc>
        <w:tc>
          <w:tcPr>
            <w:tcW w:w="1177" w:type="dxa"/>
            <w:vAlign w:val="center"/>
          </w:tcPr>
          <w:p w14:paraId="133DE959" w14:textId="557BD1AB" w:rsidR="00B514D6" w:rsidRDefault="00B514D6" w:rsidP="00B514D6">
            <w:pPr>
              <w:jc w:val="center"/>
            </w:pPr>
            <w:r>
              <w:t>*</w:t>
            </w:r>
          </w:p>
        </w:tc>
        <w:tc>
          <w:tcPr>
            <w:tcW w:w="3978" w:type="dxa"/>
            <w:vAlign w:val="center"/>
          </w:tcPr>
          <w:p w14:paraId="492DA691" w14:textId="0E098B5E" w:rsidR="00B514D6" w:rsidRDefault="00B514D6" w:rsidP="00B514D6">
            <w:pPr>
              <w:bidi/>
              <w:jc w:val="lowKashida"/>
            </w:pPr>
            <w:r>
              <w:rPr>
                <w:rFonts w:cs="Times New Roman"/>
                <w:rtl/>
              </w:rPr>
              <w:t>يجب تحديد مجتمع الدراسة وعينة الدراسة</w:t>
            </w:r>
          </w:p>
        </w:tc>
      </w:tr>
      <w:tr w:rsidR="00B514D6" w14:paraId="26B6E1C1" w14:textId="77777777">
        <w:trPr>
          <w:trHeight w:val="884"/>
        </w:trPr>
        <w:tc>
          <w:tcPr>
            <w:tcW w:w="3897" w:type="dxa"/>
            <w:shd w:val="clear" w:color="auto" w:fill="EEECE1"/>
            <w:vAlign w:val="center"/>
          </w:tcPr>
          <w:p w14:paraId="19F1206E"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62E423D" w:rsidR="00B514D6" w:rsidRDefault="00B514D6" w:rsidP="00B514D6">
            <w:pPr>
              <w:jc w:val="center"/>
            </w:pPr>
            <w:r>
              <w:t>*</w:t>
            </w:r>
          </w:p>
        </w:tc>
        <w:tc>
          <w:tcPr>
            <w:tcW w:w="944" w:type="dxa"/>
            <w:vAlign w:val="center"/>
          </w:tcPr>
          <w:p w14:paraId="103BA3FA" w14:textId="77777777" w:rsidR="00B514D6" w:rsidRDefault="00B514D6" w:rsidP="00B514D6">
            <w:pPr>
              <w:jc w:val="center"/>
            </w:pPr>
          </w:p>
        </w:tc>
        <w:tc>
          <w:tcPr>
            <w:tcW w:w="1177" w:type="dxa"/>
            <w:vAlign w:val="center"/>
          </w:tcPr>
          <w:p w14:paraId="5B0E78D2" w14:textId="4D0F6729" w:rsidR="00B514D6" w:rsidRDefault="00B514D6" w:rsidP="00B514D6">
            <w:pPr>
              <w:jc w:val="center"/>
            </w:pPr>
          </w:p>
        </w:tc>
        <w:tc>
          <w:tcPr>
            <w:tcW w:w="3978" w:type="dxa"/>
            <w:vAlign w:val="center"/>
          </w:tcPr>
          <w:p w14:paraId="4805EF37" w14:textId="77B00A21" w:rsidR="00B514D6" w:rsidRPr="00716AEA" w:rsidRDefault="00B514D6" w:rsidP="00B514D6">
            <w:pPr>
              <w:bidi/>
              <w:jc w:val="lowKashida"/>
              <w:rPr>
                <w:rFonts w:cstheme="minorBidi" w:hint="cs"/>
                <w:rtl/>
                <w:lang w:bidi="ar-EG"/>
              </w:rPr>
            </w:pPr>
          </w:p>
        </w:tc>
      </w:tr>
      <w:tr w:rsidR="00B514D6" w14:paraId="5337F92B" w14:textId="77777777">
        <w:trPr>
          <w:trHeight w:val="1403"/>
        </w:trPr>
        <w:tc>
          <w:tcPr>
            <w:tcW w:w="3897" w:type="dxa"/>
            <w:shd w:val="clear" w:color="auto" w:fill="EEECE1"/>
            <w:vAlign w:val="center"/>
          </w:tcPr>
          <w:p w14:paraId="50FF7B9C" w14:textId="77777777" w:rsidR="00B514D6" w:rsidRDefault="00B514D6" w:rsidP="00B514D6">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37818A60" w:rsidR="00B514D6" w:rsidRPr="00716AEA" w:rsidRDefault="00B514D6" w:rsidP="00B514D6">
            <w:pPr>
              <w:bidi/>
              <w:jc w:val="lowKashida"/>
              <w:rPr>
                <w:rFonts w:cs="Arial"/>
              </w:rP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716AEA"/>
    <w:rsid w:val="00816622"/>
    <w:rsid w:val="008239B5"/>
    <w:rsid w:val="00874590"/>
    <w:rsid w:val="008D7A2A"/>
    <w:rsid w:val="00B514D6"/>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2</Pages>
  <Words>263</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