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7B98" w14:textId="283E01D1" w:rsidR="000411D7" w:rsidRPr="00FE5B25" w:rsidRDefault="00BD0886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4406E3D5" wp14:editId="7061A337">
            <wp:simplePos x="0" y="0"/>
            <wp:positionH relativeFrom="margin">
              <wp:posOffset>-610870</wp:posOffset>
            </wp:positionH>
            <wp:positionV relativeFrom="margin">
              <wp:posOffset>-584200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F00" w:rsidRPr="00FE5B25">
        <w:rPr>
          <w:rFonts w:ascii="Simplified Arabic" w:hAnsi="Simplified Arabic" w:cs="Simplified Arabic"/>
          <w:sz w:val="36"/>
          <w:szCs w:val="36"/>
          <w:rtl/>
        </w:rPr>
        <w:t>نموذج</w:t>
      </w:r>
    </w:p>
    <w:p w14:paraId="442B5844" w14:textId="33586D15" w:rsidR="00C00F00" w:rsidRPr="00FE5B25" w:rsidRDefault="00754B62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مشروع </w:t>
      </w:r>
      <w:r w:rsidR="00C00F00" w:rsidRPr="00FE5B25">
        <w:rPr>
          <w:rFonts w:ascii="Simplified Arabic" w:hAnsi="Simplified Arabic" w:cs="Simplified Arabic"/>
          <w:sz w:val="36"/>
          <w:szCs w:val="36"/>
          <w:rtl/>
        </w:rPr>
        <w:t xml:space="preserve">خطة أطروحة </w:t>
      </w:r>
      <w:r w:rsidRPr="00FE5B25">
        <w:rPr>
          <w:rFonts w:ascii="Simplified Arabic" w:hAnsi="Simplified Arabic" w:cs="Simplified Arabic"/>
          <w:sz w:val="36"/>
          <w:szCs w:val="36"/>
          <w:rtl/>
        </w:rPr>
        <w:t>للتسجيل لدرجة الدكتوراه</w:t>
      </w:r>
      <w:r w:rsidR="002355D5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 w:rsidR="002355D5">
        <w:rPr>
          <w:rFonts w:ascii="Simplified Arabic" w:hAnsi="Simplified Arabic" w:cs="Simplified Arabic" w:hint="cs"/>
          <w:sz w:val="36"/>
          <w:szCs w:val="36"/>
          <w:rtl/>
        </w:rPr>
        <w:t>( بعد</w:t>
      </w:r>
      <w:proofErr w:type="gramEnd"/>
      <w:r w:rsidR="002355D5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 w:rsidR="002355D5">
        <w:rPr>
          <w:rFonts w:ascii="Simplified Arabic" w:hAnsi="Simplified Arabic" w:cs="Simplified Arabic" w:hint="cs"/>
          <w:sz w:val="36"/>
          <w:szCs w:val="36"/>
          <w:rtl/>
        </w:rPr>
        <w:t>التعديل )</w:t>
      </w:r>
      <w:proofErr w:type="gramEnd"/>
    </w:p>
    <w:p w14:paraId="6C5B2D8F" w14:textId="77777777" w:rsidR="00461646" w:rsidRPr="00FE5B25" w:rsidRDefault="00461646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4AB6EBB7" w14:textId="70A45B9B" w:rsidR="00EF2B5F" w:rsidRPr="00FE5B25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عنوان </w:t>
      </w:r>
      <w:proofErr w:type="gramStart"/>
      <w:r w:rsidRPr="00FE5B25">
        <w:rPr>
          <w:rFonts w:ascii="Simplified Arabic" w:hAnsi="Simplified Arabic" w:cs="Simplified Arabic"/>
          <w:sz w:val="36"/>
          <w:szCs w:val="36"/>
          <w:rtl/>
        </w:rPr>
        <w:t>البحث :</w:t>
      </w:r>
      <w:proofErr w:type="gramEnd"/>
    </w:p>
    <w:p w14:paraId="5E78A8E4" w14:textId="6DFFCACE" w:rsidR="00EF2B5F" w:rsidRPr="00FE5B25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>أثر</w:t>
      </w:r>
      <w:r w:rsidR="00362FCE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B79E0">
        <w:rPr>
          <w:rFonts w:ascii="Simplified Arabic" w:hAnsi="Simplified Arabic" w:cs="Simplified Arabic" w:hint="cs"/>
          <w:sz w:val="36"/>
          <w:szCs w:val="36"/>
          <w:rtl/>
        </w:rPr>
        <w:t>الإحسان التربوي في دعم مهارات التعلم الاجتماعي والانفعالي</w:t>
      </w:r>
      <w:proofErr w:type="gramStart"/>
      <w:r w:rsidRPr="00FE5B25">
        <w:rPr>
          <w:rFonts w:ascii="Simplified Arabic" w:hAnsi="Simplified Arabic" w:cs="Simplified Arabic"/>
          <w:sz w:val="36"/>
          <w:szCs w:val="36"/>
        </w:rPr>
        <w:t xml:space="preserve">SEL </w:t>
      </w: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468D4">
        <w:rPr>
          <w:rFonts w:ascii="Simplified Arabic" w:hAnsi="Simplified Arabic" w:cs="Simplified Arabic" w:hint="cs"/>
          <w:sz w:val="36"/>
          <w:szCs w:val="36"/>
          <w:rtl/>
        </w:rPr>
        <w:t>لدى</w:t>
      </w:r>
      <w:proofErr w:type="gramEnd"/>
      <w:r w:rsidR="000468D4">
        <w:rPr>
          <w:rFonts w:ascii="Simplified Arabic" w:hAnsi="Simplified Arabic" w:cs="Simplified Arabic" w:hint="cs"/>
          <w:sz w:val="36"/>
          <w:szCs w:val="36"/>
          <w:rtl/>
        </w:rPr>
        <w:t xml:space="preserve"> معلمات المرحلة </w:t>
      </w:r>
      <w:proofErr w:type="gramStart"/>
      <w:r w:rsidR="000468D4">
        <w:rPr>
          <w:rFonts w:ascii="Simplified Arabic" w:hAnsi="Simplified Arabic" w:cs="Simplified Arabic" w:hint="cs"/>
          <w:sz w:val="36"/>
          <w:szCs w:val="36"/>
          <w:rtl/>
        </w:rPr>
        <w:t xml:space="preserve">المتوسطة </w:t>
      </w:r>
      <w:r w:rsidRPr="00FE5B25">
        <w:rPr>
          <w:rFonts w:ascii="Simplified Arabic" w:hAnsi="Simplified Arabic" w:cs="Simplified Arabic"/>
          <w:sz w:val="36"/>
          <w:szCs w:val="36"/>
          <w:rtl/>
        </w:rPr>
        <w:t>:</w:t>
      </w:r>
      <w:proofErr w:type="gramEnd"/>
    </w:p>
    <w:p w14:paraId="4D614B7E" w14:textId="16A880BC" w:rsidR="00EF2B5F" w:rsidRPr="00FE5B25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دراسة ميدانية </w:t>
      </w:r>
      <w:r w:rsidR="001F3689">
        <w:rPr>
          <w:rFonts w:ascii="Simplified Arabic" w:hAnsi="Simplified Arabic" w:cs="Simplified Arabic" w:hint="cs"/>
          <w:sz w:val="36"/>
          <w:szCs w:val="36"/>
          <w:rtl/>
        </w:rPr>
        <w:t>بمدينة الرياض</w:t>
      </w:r>
    </w:p>
    <w:p w14:paraId="4843C369" w14:textId="30F24DFD" w:rsidR="00EF2B5F" w:rsidRPr="001525B5" w:rsidRDefault="001525B5" w:rsidP="001525B5">
      <w:pPr>
        <w:rPr>
          <w:rFonts w:ascii="Simplified Arabic" w:hAnsi="Simplified Arabic" w:cs="Simplified Arabic"/>
          <w:sz w:val="32"/>
          <w:szCs w:val="32"/>
          <w:rtl/>
        </w:rPr>
      </w:pPr>
      <w:r w:rsidRPr="001525B5">
        <w:rPr>
          <w:rFonts w:ascii="Simplified Arabic" w:hAnsi="Simplified Arabic" w:cs="Simplified Arabic"/>
          <w:sz w:val="32"/>
          <w:szCs w:val="32"/>
        </w:rPr>
        <w:t>"The Impact of Educational Benevolence on Supporting Social and Emotional Learning (SEL) Skills among Middle School Female Teachers: A Field Study in Riyadh City"</w:t>
      </w:r>
    </w:p>
    <w:p w14:paraId="0770CA45" w14:textId="77777777" w:rsidR="00985CDE" w:rsidRDefault="00985CDE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139E90E6" w14:textId="0CB4997B" w:rsidR="000411D7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اسم </w:t>
      </w:r>
      <w:proofErr w:type="gramStart"/>
      <w:r w:rsidRPr="007A63B7">
        <w:rPr>
          <w:rFonts w:ascii="Simplified Arabic" w:hAnsi="Simplified Arabic" w:cs="Simplified Arabic"/>
          <w:sz w:val="32"/>
          <w:szCs w:val="32"/>
          <w:rtl/>
        </w:rPr>
        <w:t>الباحث :</w:t>
      </w:r>
      <w:proofErr w:type="gramEnd"/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 فاطمة زيد الفضلي</w:t>
      </w:r>
    </w:p>
    <w:p w14:paraId="50DE94CE" w14:textId="6A11C57A" w:rsidR="003B746C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الرقم </w:t>
      </w:r>
      <w:proofErr w:type="gramStart"/>
      <w:r w:rsidRPr="007A63B7">
        <w:rPr>
          <w:rFonts w:ascii="Simplified Arabic" w:hAnsi="Simplified Arabic" w:cs="Simplified Arabic"/>
          <w:sz w:val="32"/>
          <w:szCs w:val="32"/>
          <w:rtl/>
        </w:rPr>
        <w:t>الأكاديمي :</w:t>
      </w:r>
      <w:proofErr w:type="gramEnd"/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21D3" w:rsidRPr="007A63B7">
        <w:rPr>
          <w:rFonts w:ascii="Simplified Arabic" w:hAnsi="Simplified Arabic" w:cs="Simplified Arabic"/>
          <w:sz w:val="32"/>
          <w:szCs w:val="32"/>
          <w:rtl/>
        </w:rPr>
        <w:t>232</w:t>
      </w:r>
      <w:r w:rsidR="00B87281" w:rsidRPr="007A63B7">
        <w:rPr>
          <w:rFonts w:ascii="Simplified Arabic" w:hAnsi="Simplified Arabic" w:cs="Simplified Arabic"/>
          <w:sz w:val="32"/>
          <w:szCs w:val="32"/>
          <w:rtl/>
        </w:rPr>
        <w:t>001445</w:t>
      </w:r>
    </w:p>
    <w:p w14:paraId="29540CD9" w14:textId="29CCC002" w:rsidR="003B746C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proofErr w:type="gramStart"/>
      <w:r w:rsidRPr="007A63B7">
        <w:rPr>
          <w:rFonts w:ascii="Simplified Arabic" w:hAnsi="Simplified Arabic" w:cs="Simplified Arabic"/>
          <w:sz w:val="32"/>
          <w:szCs w:val="32"/>
          <w:rtl/>
        </w:rPr>
        <w:t>الكلية :</w:t>
      </w:r>
      <w:proofErr w:type="gramEnd"/>
      <w:r w:rsidR="00B87281" w:rsidRPr="007A63B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486BDB" w:rsidRPr="007A63B7">
        <w:rPr>
          <w:rFonts w:ascii="Simplified Arabic" w:hAnsi="Simplified Arabic" w:cs="Simplified Arabic"/>
          <w:sz w:val="32"/>
          <w:szCs w:val="32"/>
          <w:rtl/>
        </w:rPr>
        <w:t>( دكتوراه</w:t>
      </w:r>
      <w:proofErr w:type="gramEnd"/>
      <w:r w:rsidR="00486BDB" w:rsidRPr="007A63B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486BDB" w:rsidRPr="007A63B7">
        <w:rPr>
          <w:rFonts w:ascii="Simplified Arabic" w:hAnsi="Simplified Arabic" w:cs="Simplified Arabic"/>
          <w:sz w:val="32"/>
          <w:szCs w:val="32"/>
          <w:rtl/>
        </w:rPr>
        <w:t>التربية )</w:t>
      </w:r>
      <w:proofErr w:type="gramEnd"/>
    </w:p>
    <w:p w14:paraId="13377630" w14:textId="77777777" w:rsidR="000411D7" w:rsidRPr="007A63B7" w:rsidRDefault="000411D7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79C892B6" w14:textId="7679541A" w:rsidR="000411D7" w:rsidRPr="007A63B7" w:rsidRDefault="003B6336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>1446</w:t>
      </w:r>
      <w:r w:rsidR="004D652F" w:rsidRPr="007A63B7">
        <w:rPr>
          <w:rFonts w:ascii="Simplified Arabic" w:hAnsi="Simplified Arabic" w:cs="Simplified Arabic"/>
          <w:sz w:val="32"/>
          <w:szCs w:val="32"/>
          <w:rtl/>
        </w:rPr>
        <w:t xml:space="preserve">هـ </w:t>
      </w:r>
      <w:r w:rsidR="00AA28CB" w:rsidRPr="007A63B7">
        <w:rPr>
          <w:rFonts w:ascii="Simplified Arabic" w:hAnsi="Simplified Arabic" w:cs="Simplified Arabic"/>
          <w:sz w:val="32"/>
          <w:szCs w:val="32"/>
          <w:rtl/>
        </w:rPr>
        <w:t>-</w:t>
      </w:r>
      <w:r w:rsidR="004D652F" w:rsidRPr="007A63B7">
        <w:rPr>
          <w:rFonts w:ascii="Simplified Arabic" w:hAnsi="Simplified Arabic" w:cs="Simplified Arabic"/>
          <w:sz w:val="32"/>
          <w:szCs w:val="32"/>
          <w:rtl/>
        </w:rPr>
        <w:t>2024 م</w:t>
      </w:r>
    </w:p>
    <w:p w14:paraId="35BEE05D" w14:textId="77777777" w:rsidR="004D652F" w:rsidRPr="005549CE" w:rsidRDefault="004D652F" w:rsidP="003B633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B66D723" w14:textId="77777777" w:rsidR="004D652F" w:rsidRPr="005549CE" w:rsidRDefault="004D652F" w:rsidP="003B633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5579BB2C" w14:textId="77777777" w:rsidR="00212796" w:rsidRDefault="00212796">
      <w:pPr>
        <w:rPr>
          <w:rFonts w:ascii="Simplified Arabic" w:hAnsi="Simplified Arabic" w:cs="Simplified Arabic"/>
          <w:sz w:val="32"/>
          <w:szCs w:val="32"/>
          <w:rtl/>
        </w:rPr>
        <w:sectPr w:rsidR="00212796" w:rsidSect="00BD265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708" w:footer="708" w:gutter="0"/>
          <w:pgNumType w:start="1" w:chapStyle="2"/>
          <w:cols w:space="708"/>
          <w:bidi/>
          <w:rtlGutter/>
          <w:docGrid w:linePitch="360"/>
        </w:sectPr>
      </w:pPr>
    </w:p>
    <w:p w14:paraId="274EF430" w14:textId="77777777" w:rsidR="007A63B7" w:rsidRDefault="007A63B7">
      <w:pPr>
        <w:rPr>
          <w:rFonts w:ascii="Simplified Arabic" w:hAnsi="Simplified Arabic" w:cs="Simplified Arabic"/>
          <w:sz w:val="32"/>
          <w:szCs w:val="32"/>
          <w:rtl/>
        </w:rPr>
      </w:pPr>
    </w:p>
    <w:p w14:paraId="75BAFBBF" w14:textId="3A2B39A3" w:rsidR="00EF2B5F" w:rsidRDefault="00EF2B5F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 w:rsidRPr="003B35DC">
        <w:rPr>
          <w:rFonts w:ascii="Simplified Arabic" w:hAnsi="Simplified Arabic" w:cs="Simplified Arabic"/>
          <w:b/>
          <w:bCs/>
          <w:sz w:val="32"/>
          <w:szCs w:val="32"/>
          <w:rtl/>
        </w:rPr>
        <w:t>المقدمة :</w:t>
      </w:r>
      <w:proofErr w:type="gramEnd"/>
    </w:p>
    <w:p w14:paraId="19F55ABA" w14:textId="77777777" w:rsidR="003B35DC" w:rsidRPr="003B35DC" w:rsidRDefault="003B35DC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7E6A3E3" w14:textId="1BD4A714" w:rsidR="00EF2B5F" w:rsidRPr="005549CE" w:rsidRDefault="0032415A" w:rsidP="00CF6842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    </w:t>
      </w:r>
      <w:r w:rsidR="00AB40F2" w:rsidRPr="005549CE">
        <w:rPr>
          <w:rFonts w:ascii="Simplified Arabic" w:hAnsi="Simplified Arabic" w:cs="Simplified Arabic"/>
          <w:sz w:val="32"/>
          <w:szCs w:val="32"/>
          <w:rtl/>
        </w:rPr>
        <w:t>تعتبر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مهارات التعلم الاجتماعي </w:t>
      </w:r>
      <w:r w:rsidR="00196C26">
        <w:rPr>
          <w:rFonts w:ascii="Simplified Arabic" w:hAnsi="Simplified Arabic" w:cs="Simplified Arabic" w:hint="cs"/>
          <w:sz w:val="32"/>
          <w:szCs w:val="32"/>
          <w:rtl/>
        </w:rPr>
        <w:t>الانفعالي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="00325171">
        <w:t>Social and Emotional Learning – SEL</w:t>
      </w:r>
      <w:r w:rsidR="0032517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>)</w:t>
      </w:r>
      <w:r w:rsidR="002502B4" w:rsidRPr="005549CE">
        <w:rPr>
          <w:rFonts w:ascii="Simplified Arabic" w:hAnsi="Simplified Arabic" w:cs="Simplified Arabic"/>
          <w:sz w:val="32"/>
          <w:szCs w:val="32"/>
          <w:rtl/>
        </w:rPr>
        <w:t xml:space="preserve"> من الركائز الأساسية التي تساعد</w:t>
      </w:r>
      <w:r w:rsidR="00C57108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931970" w:rsidRPr="005549CE">
        <w:rPr>
          <w:rFonts w:ascii="Simplified Arabic" w:hAnsi="Simplified Arabic" w:cs="Simplified Arabic"/>
          <w:sz w:val="32"/>
          <w:szCs w:val="32"/>
          <w:rtl/>
        </w:rPr>
        <w:t>في بناء بيئة تعليمية</w:t>
      </w:r>
      <w:r w:rsidR="003321C9" w:rsidRPr="005549CE">
        <w:rPr>
          <w:rFonts w:ascii="Simplified Arabic" w:hAnsi="Simplified Arabic" w:cs="Simplified Arabic"/>
          <w:sz w:val="32"/>
          <w:szCs w:val="32"/>
          <w:rtl/>
        </w:rPr>
        <w:t xml:space="preserve"> فعالة , حيث تعين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المعلمات على تعزيز التواصل الفعال , و</w:t>
      </w:r>
      <w:r w:rsidR="003321C9" w:rsidRPr="005549CE">
        <w:rPr>
          <w:rFonts w:ascii="Simplified Arabic" w:hAnsi="Simplified Arabic" w:cs="Simplified Arabic"/>
          <w:sz w:val="32"/>
          <w:szCs w:val="32"/>
          <w:rtl/>
        </w:rPr>
        <w:t xml:space="preserve">تنمية 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>الوعي بالذات , والقدرة على حل المشكلات</w:t>
      </w:r>
      <w:r w:rsidR="00503B83">
        <w:rPr>
          <w:rFonts w:ascii="Simplified Arabic" w:hAnsi="Simplified Arabic" w:cs="Simplified Arabic" w:hint="cs"/>
          <w:sz w:val="32"/>
          <w:szCs w:val="32"/>
          <w:rtl/>
        </w:rPr>
        <w:t xml:space="preserve"> ، </w:t>
      </w:r>
      <w:r w:rsidR="00CF6842" w:rsidRPr="00CF6842">
        <w:rPr>
          <w:rFonts w:ascii="Simplified Arabic" w:hAnsi="Simplified Arabic" w:cs="Simplified Arabic"/>
          <w:sz w:val="32"/>
          <w:szCs w:val="32"/>
          <w:rtl/>
        </w:rPr>
        <w:t>ووفقًا للتعريف الذي قدمته منظمة دعم التعلم الأكاديمي والاجتماعي والانفعالي</w:t>
      </w:r>
      <w:r w:rsidR="00CF6842" w:rsidRPr="00CF6842">
        <w:rPr>
          <w:rFonts w:ascii="Simplified Arabic" w:hAnsi="Simplified Arabic" w:cs="Simplified Arabic"/>
          <w:sz w:val="32"/>
          <w:szCs w:val="32"/>
        </w:rPr>
        <w:t xml:space="preserve"> CASEL</w:t>
      </w:r>
      <w:r w:rsidR="00CF6842" w:rsidRPr="00CF6842">
        <w:rPr>
          <w:rFonts w:ascii="Simplified Arabic" w:hAnsi="Simplified Arabic" w:cs="Simplified Arabic"/>
          <w:sz w:val="32"/>
          <w:szCs w:val="32"/>
          <w:rtl/>
        </w:rPr>
        <w:t>، يقصد بـ</w:t>
      </w:r>
      <w:r w:rsidR="00CF6842" w:rsidRPr="00CF6842">
        <w:rPr>
          <w:rFonts w:ascii="Simplified Arabic" w:hAnsi="Simplified Arabic" w:cs="Simplified Arabic"/>
          <w:sz w:val="32"/>
          <w:szCs w:val="32"/>
        </w:rPr>
        <w:t xml:space="preserve"> SEL </w:t>
      </w:r>
      <w:r w:rsidR="00CF6842" w:rsidRPr="00CF6842">
        <w:rPr>
          <w:rFonts w:ascii="Simplified Arabic" w:hAnsi="Simplified Arabic" w:cs="Simplified Arabic"/>
          <w:sz w:val="32"/>
          <w:szCs w:val="32"/>
          <w:rtl/>
        </w:rPr>
        <w:t>العملية التي يكتسب من خلالها الأفراد المهارات والمعارف والمواقف اللازمة لفهم العواطف وإدارتها</w:t>
      </w:r>
      <w:r w:rsidR="00CF684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CF6842" w:rsidRPr="00CF6842">
        <w:rPr>
          <w:rFonts w:ascii="Simplified Arabic" w:hAnsi="Simplified Arabic" w:cs="Simplified Arabic"/>
          <w:sz w:val="32"/>
          <w:szCs w:val="32"/>
          <w:rtl/>
        </w:rPr>
        <w:t>، ووضع الأهداف وتحقيقها</w:t>
      </w:r>
      <w:r w:rsidR="00CF684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CF6842" w:rsidRPr="00CF6842">
        <w:rPr>
          <w:rFonts w:ascii="Simplified Arabic" w:hAnsi="Simplified Arabic" w:cs="Simplified Arabic"/>
          <w:sz w:val="32"/>
          <w:szCs w:val="32"/>
          <w:rtl/>
        </w:rPr>
        <w:t>، وإظهار التعاطف مع الآخرين</w:t>
      </w:r>
      <w:r w:rsidR="00CF684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CF6842" w:rsidRPr="00CF6842">
        <w:rPr>
          <w:rFonts w:ascii="Simplified Arabic" w:hAnsi="Simplified Arabic" w:cs="Simplified Arabic"/>
          <w:sz w:val="32"/>
          <w:szCs w:val="32"/>
          <w:rtl/>
        </w:rPr>
        <w:t>، وإنشاء علاقات إيجابية</w:t>
      </w:r>
      <w:r w:rsidR="00CF684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CF6842" w:rsidRPr="00CF6842">
        <w:rPr>
          <w:rFonts w:ascii="Simplified Arabic" w:hAnsi="Simplified Arabic" w:cs="Simplified Arabic"/>
          <w:sz w:val="32"/>
          <w:szCs w:val="32"/>
          <w:rtl/>
        </w:rPr>
        <w:t>، واتخاذ قرارات مسؤولة</w:t>
      </w:r>
      <w:r w:rsidR="00CF684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( </w:t>
      </w:r>
      <w:r w:rsidR="00EF2B5F" w:rsidRPr="005549CE">
        <w:rPr>
          <w:rFonts w:ascii="Simplified Arabic" w:hAnsi="Simplified Arabic" w:cs="Simplified Arabic"/>
          <w:sz w:val="32"/>
          <w:szCs w:val="32"/>
        </w:rPr>
        <w:t>CASEL,2020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) .</w:t>
      </w:r>
    </w:p>
    <w:p w14:paraId="26A873B9" w14:textId="4A6B6A2F" w:rsidR="00EF2B5F" w:rsidRPr="005549CE" w:rsidRDefault="00D55E8B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9D2F96">
        <w:rPr>
          <w:sz w:val="32"/>
          <w:szCs w:val="32"/>
          <w:rtl/>
        </w:rPr>
        <w:t xml:space="preserve">وفي ضوء هذا </w:t>
      </w:r>
      <w:proofErr w:type="gramStart"/>
      <w:r w:rsidRPr="009D2F96">
        <w:rPr>
          <w:sz w:val="32"/>
          <w:szCs w:val="32"/>
          <w:rtl/>
        </w:rPr>
        <w:t>التوجه</w:t>
      </w:r>
      <w:r w:rsidR="00670BF5">
        <w:rPr>
          <w:rFonts w:hint="cs"/>
          <w:sz w:val="32"/>
          <w:szCs w:val="32"/>
          <w:rtl/>
        </w:rPr>
        <w:t xml:space="preserve"> </w:t>
      </w:r>
      <w:r w:rsidRPr="009D2F96">
        <w:rPr>
          <w:sz w:val="32"/>
          <w:szCs w:val="32"/>
          <w:rtl/>
        </w:rPr>
        <w:t>،</w:t>
      </w:r>
      <w:proofErr w:type="gramEnd"/>
      <w:r w:rsidRPr="009D2F96">
        <w:rPr>
          <w:sz w:val="32"/>
          <w:szCs w:val="32"/>
          <w:rtl/>
        </w:rPr>
        <w:t xml:space="preserve"> تبرز الحاجة إلى دمج القيم </w:t>
      </w:r>
      <w:proofErr w:type="gramStart"/>
      <w:r w:rsidRPr="009D2F96">
        <w:rPr>
          <w:sz w:val="32"/>
          <w:szCs w:val="32"/>
          <w:rtl/>
        </w:rPr>
        <w:t>الإسلامية</w:t>
      </w:r>
      <w:r w:rsidR="00670BF5">
        <w:rPr>
          <w:rFonts w:hint="cs"/>
          <w:sz w:val="32"/>
          <w:szCs w:val="32"/>
          <w:rtl/>
        </w:rPr>
        <w:t xml:space="preserve"> </w:t>
      </w:r>
      <w:r w:rsidRPr="009D2F96">
        <w:rPr>
          <w:sz w:val="32"/>
          <w:szCs w:val="32"/>
          <w:rtl/>
        </w:rPr>
        <w:t>،</w:t>
      </w:r>
      <w:proofErr w:type="gramEnd"/>
      <w:r w:rsidRPr="009D2F96">
        <w:rPr>
          <w:sz w:val="32"/>
          <w:szCs w:val="32"/>
          <w:rtl/>
        </w:rPr>
        <w:t xml:space="preserve"> وفي مقدمتها الإحسان</w:t>
      </w:r>
      <w:r w:rsidR="00153367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D2F96">
        <w:rPr>
          <w:rFonts w:ascii="Simplified Arabic" w:hAnsi="Simplified Arabic" w:cs="Simplified Arabic" w:hint="cs"/>
          <w:sz w:val="32"/>
          <w:szCs w:val="32"/>
          <w:rtl/>
        </w:rPr>
        <w:t>وهو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قيمة أخلاقية وروحية تساهم في تحقيق بيئة مدرسية إيجابية تنمي سلوكيات التعاطف والمسؤولية والانضباط الذاتي (الحصين,</w:t>
      </w:r>
      <w:proofErr w:type="gramStart"/>
      <w:r w:rsidR="00EF2B5F" w:rsidRPr="005549CE">
        <w:rPr>
          <w:rFonts w:ascii="Simplified Arabic" w:hAnsi="Simplified Arabic" w:cs="Simplified Arabic"/>
          <w:sz w:val="32"/>
          <w:szCs w:val="32"/>
        </w:rPr>
        <w:t>2019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)</w:t>
      </w:r>
      <w:proofErr w:type="gramEnd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7A9A687E" w14:textId="77777777" w:rsidR="00EF2B5F" w:rsidRPr="005549CE" w:rsidRDefault="00EF2B5F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وأشارت دراسة الخطيب (</w:t>
      </w:r>
      <w:r w:rsidRPr="005549CE">
        <w:rPr>
          <w:rFonts w:ascii="Simplified Arabic" w:hAnsi="Simplified Arabic" w:cs="Simplified Arabic"/>
          <w:sz w:val="32"/>
          <w:szCs w:val="32"/>
        </w:rPr>
        <w:t>2021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) إلى أهمية تبني القيم الإسلامية في برامج التنمية المهنية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للمعلمين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وخاصة تلك التي ترتكز على الرحمة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والإحسان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لما لها من أثر في تحسين جودة العلاقات الصفية وتعزيز المناخ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المدرسي .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10A79FB7" w14:textId="77777777" w:rsidR="00EF2B5F" w:rsidRDefault="00EF2B5F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>كما تؤكد دراسة زايد (</w:t>
      </w:r>
      <w:r w:rsidRPr="005549CE">
        <w:rPr>
          <w:rFonts w:ascii="Simplified Arabic" w:hAnsi="Simplified Arabic" w:cs="Simplified Arabic"/>
          <w:sz w:val="32"/>
          <w:szCs w:val="32"/>
        </w:rPr>
        <w:t>2020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) أن المعلمات اللاتي تكون معاملاتهن قائمة على التعاطف والإحسان يظهرن مستويات أعلى من الكفاءة في توجيه الطالبات سلوكيًا وانفعاليًا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57AC108E" w14:textId="6F3E8A52" w:rsidR="00FC7B4B" w:rsidRPr="00522020" w:rsidRDefault="00FC7B4B" w:rsidP="00FC7B4B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22020">
        <w:rPr>
          <w:rFonts w:ascii="Simplified Arabic" w:hAnsi="Simplified Arabic" w:cs="Simplified Arabic"/>
          <w:sz w:val="32"/>
          <w:szCs w:val="32"/>
          <w:rtl/>
        </w:rPr>
        <w:t xml:space="preserve">ورغم أهمية الإحسان كمبدأ تربوي أصيل في الثقافة </w:t>
      </w:r>
      <w:proofErr w:type="gramStart"/>
      <w:r w:rsidRPr="00522020">
        <w:rPr>
          <w:rFonts w:ascii="Simplified Arabic" w:hAnsi="Simplified Arabic" w:cs="Simplified Arabic"/>
          <w:sz w:val="32"/>
          <w:szCs w:val="32"/>
          <w:rtl/>
        </w:rPr>
        <w:t>الإسلامية</w:t>
      </w:r>
      <w:r w:rsidR="00522020" w:rsidRPr="00522020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22020">
        <w:rPr>
          <w:rFonts w:ascii="Simplified Arabic" w:hAnsi="Simplified Arabic" w:cs="Simplified Arabic"/>
          <w:sz w:val="32"/>
          <w:szCs w:val="32"/>
          <w:rtl/>
        </w:rPr>
        <w:t xml:space="preserve"> إلا أن البيئة التعليمية العربية تفتقر إلى دراسات علمية تربط بوضوح بين الإحسان التربوي ومهارات التعلم الاجتماعي والانفعالي</w:t>
      </w:r>
      <w:r w:rsidRPr="00522020">
        <w:rPr>
          <w:rFonts w:ascii="Simplified Arabic" w:hAnsi="Simplified Arabic" w:cs="Simplified Arabic"/>
          <w:sz w:val="32"/>
          <w:szCs w:val="32"/>
        </w:rPr>
        <w:t xml:space="preserve"> (SEL</w:t>
      </w:r>
      <w:proofErr w:type="gramStart"/>
      <w:r w:rsidRPr="00522020">
        <w:rPr>
          <w:rFonts w:ascii="Simplified Arabic" w:hAnsi="Simplified Arabic" w:cs="Simplified Arabic"/>
          <w:sz w:val="32"/>
          <w:szCs w:val="32"/>
        </w:rPr>
        <w:t xml:space="preserve">)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22020">
        <w:rPr>
          <w:rFonts w:ascii="Simplified Arabic" w:hAnsi="Simplified Arabic" w:cs="Simplified Arabic"/>
          <w:sz w:val="32"/>
          <w:szCs w:val="32"/>
          <w:rtl/>
        </w:rPr>
        <w:t xml:space="preserve"> لا سيما في سياق إعداد وتطوير أداء المعلمات. وتأتي هذه الدراسة مواكبة لتوجهات رؤية المملكة العربية السعودية </w:t>
      </w:r>
      <w:proofErr w:type="gramStart"/>
      <w:r w:rsidRPr="00522020">
        <w:rPr>
          <w:rFonts w:ascii="Simplified Arabic" w:hAnsi="Simplified Arabic" w:cs="Simplified Arabic"/>
          <w:sz w:val="32"/>
          <w:szCs w:val="32"/>
          <w:rtl/>
        </w:rPr>
        <w:t>2030</w:t>
      </w:r>
      <w:r w:rsidRPr="00522020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22020">
        <w:rPr>
          <w:rFonts w:ascii="Simplified Arabic" w:hAnsi="Simplified Arabic" w:cs="Simplified Arabic"/>
          <w:sz w:val="32"/>
          <w:szCs w:val="32"/>
          <w:rtl/>
        </w:rPr>
        <w:t xml:space="preserve"> التي تؤكد على ترسيخ القيم وتعزيز الكفاءة والفعالية في النظام </w:t>
      </w:r>
      <w:proofErr w:type="gramStart"/>
      <w:r w:rsidRPr="00522020">
        <w:rPr>
          <w:rFonts w:ascii="Simplified Arabic" w:hAnsi="Simplified Arabic" w:cs="Simplified Arabic"/>
          <w:sz w:val="32"/>
          <w:szCs w:val="32"/>
          <w:rtl/>
        </w:rPr>
        <w:t>التعليمي</w:t>
      </w:r>
      <w:r w:rsidRPr="00522020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22020">
        <w:rPr>
          <w:rFonts w:ascii="Simplified Arabic" w:hAnsi="Simplified Arabic" w:cs="Simplified Arabic"/>
          <w:sz w:val="32"/>
          <w:szCs w:val="32"/>
          <w:rtl/>
        </w:rPr>
        <w:t xml:space="preserve"> من خلال دمج المهارات الشخصية</w:t>
      </w:r>
      <w:r w:rsidR="00C22C0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والاجتماعية</w:t>
      </w:r>
      <w:r w:rsidR="00C22C0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في</w:t>
      </w:r>
      <w:r w:rsidR="00C22C0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العملية</w:t>
      </w:r>
      <w:r w:rsidR="00C22C0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 w:rsidRPr="00522020">
        <w:rPr>
          <w:rFonts w:ascii="Simplified Arabic" w:hAnsi="Simplified Arabic" w:cs="Simplified Arabic"/>
          <w:sz w:val="32"/>
          <w:szCs w:val="32"/>
          <w:rtl/>
        </w:rPr>
        <w:t>التربوية</w:t>
      </w:r>
      <w:r w:rsidR="00C22C0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</w:rPr>
        <w:t>.</w:t>
      </w:r>
      <w:proofErr w:type="gramEnd"/>
      <w:r w:rsidR="0023278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 xml:space="preserve">ومن هذا </w:t>
      </w:r>
      <w:proofErr w:type="gramStart"/>
      <w:r w:rsidRPr="00522020">
        <w:rPr>
          <w:rFonts w:ascii="Simplified Arabic" w:hAnsi="Simplified Arabic" w:cs="Simplified Arabic"/>
          <w:sz w:val="32"/>
          <w:szCs w:val="32"/>
          <w:rtl/>
        </w:rPr>
        <w:t>المنطلق</w:t>
      </w:r>
      <w:r w:rsidR="00522020" w:rsidRPr="00522020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22020">
        <w:rPr>
          <w:rFonts w:ascii="Simplified Arabic" w:hAnsi="Simplified Arabic" w:cs="Simplified Arabic"/>
          <w:sz w:val="32"/>
          <w:szCs w:val="32"/>
          <w:rtl/>
        </w:rPr>
        <w:t xml:space="preserve"> جاءت هذه الدراسة لتبحث أثر الإحسان التربوي في دعم مهارات التعلم الاجتماعي والانفعالي</w:t>
      </w:r>
      <w:r w:rsidRPr="00522020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22020"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  <w:r w:rsidRPr="00522020">
        <w:rPr>
          <w:rFonts w:ascii="Simplified Arabic" w:hAnsi="Simplified Arabic" w:cs="Simplified Arabic"/>
          <w:sz w:val="32"/>
          <w:szCs w:val="32"/>
        </w:rPr>
        <w:t>.</w:t>
      </w:r>
      <w:r w:rsidR="0077566F" w:rsidRPr="00522020">
        <w:rPr>
          <w:rFonts w:ascii="Simplified Arabic" w:hAnsi="Simplified Arabic" w:cs="Simplified Arabic"/>
          <w:sz w:val="32"/>
          <w:szCs w:val="32"/>
        </w:rPr>
        <w:t xml:space="preserve"> </w:t>
      </w:r>
      <w:r w:rsidR="00522020" w:rsidRPr="00522020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2220BD6" w14:textId="77777777" w:rsidR="00522020" w:rsidRDefault="00522020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2A71A605" w14:textId="41338FD7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مشكلة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البحث</w:t>
      </w:r>
      <w:r w:rsidR="002B7F0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2D924F16" w14:textId="77777777" w:rsidR="003B35DC" w:rsidRDefault="003B35DC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82396CA" w14:textId="762E5958" w:rsidR="005519D2" w:rsidRPr="005519D2" w:rsidRDefault="005519D2" w:rsidP="005519D2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في ظل التحولات التعليمية التي تشهدها المملكة العربية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السعودية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أصبح تعزيز مهارات التعلم الاجتماعي والانفعالي</w:t>
      </w:r>
      <w:r w:rsidRPr="005519D2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لدى المعلمين والمعلمات أحد المحاور المهمة في تطوير الأداء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التربوي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لما لهذه المهارات من أثر في تحسين جودة التعليم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وبناء علاقات صحية داخل البيئة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المدرسية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وتشير منظمة</w:t>
      </w:r>
      <w:r w:rsidRPr="005519D2">
        <w:rPr>
          <w:rFonts w:ascii="Simplified Arabic" w:hAnsi="Simplified Arabic" w:cs="Simplified Arabic"/>
          <w:sz w:val="32"/>
          <w:szCs w:val="32"/>
        </w:rPr>
        <w:t xml:space="preserve"> CASEL (2020)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إلى أن هذه المهارات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تشمل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: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الوعي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بالذات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وإدارة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الذات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والوعي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الاجتماعي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ومهارات العلاقات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الاجتماعية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واتخاذ القرار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المسؤول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A98AD7B" w14:textId="77777777" w:rsidR="0004215F" w:rsidRDefault="005519D2" w:rsidP="005519D2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19D2">
        <w:rPr>
          <w:rFonts w:ascii="Simplified Arabic" w:hAnsi="Simplified Arabic" w:cs="Simplified Arabic"/>
          <w:sz w:val="32"/>
          <w:szCs w:val="32"/>
          <w:rtl/>
        </w:rPr>
        <w:t>ورغم إدراك صناع القرار لأهمية دمج</w:t>
      </w:r>
      <w:r w:rsidRPr="005519D2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في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التعليم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إلا أن الجهود لا تزال تتركز في الجوانب المهارية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والسلوكية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دون توظيف كافٍ للقيم الإسلامية الأصيلة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كالإحسان</w:t>
      </w:r>
      <w:r w:rsidR="004F1D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التي تعد من المرتكزات الأخلاقية الجوهرية في بناء الشخصية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المتوازنة</w:t>
      </w:r>
      <w:r w:rsidR="0004215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185CAE62" w14:textId="4206FA0E" w:rsidR="005519D2" w:rsidRPr="005519D2" w:rsidRDefault="005519D2" w:rsidP="005519D2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19D2">
        <w:rPr>
          <w:rFonts w:ascii="Simplified Arabic" w:hAnsi="Simplified Arabic" w:cs="Simplified Arabic"/>
          <w:sz w:val="32"/>
          <w:szCs w:val="32"/>
          <w:rtl/>
        </w:rPr>
        <w:t>ويظهر ذلك في ندرة البرامج التربوية الموجهة للمعلمات التي توظف الإحسان كممارسة تطبيقية في تطوير مهارات</w:t>
      </w:r>
      <w:r w:rsidRPr="005519D2">
        <w:rPr>
          <w:rFonts w:ascii="Simplified Arabic" w:hAnsi="Simplified Arabic" w:cs="Simplified Arabic"/>
          <w:sz w:val="32"/>
          <w:szCs w:val="32"/>
        </w:rPr>
        <w:t xml:space="preserve"> SEL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، على الرغم من التوجيهات الوطنية المتكررة نحو تعزيز القيم في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التعليم</w:t>
      </w:r>
      <w:r w:rsidR="0004215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كما ورد في رؤية السعودية 2030 (وزارة التعليم، 2020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)</w:t>
      </w:r>
      <w:r w:rsidR="0004215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69AA7C4" w14:textId="2E0EED52" w:rsidR="005519D2" w:rsidRPr="005519D2" w:rsidRDefault="005519D2" w:rsidP="005519D2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وقد أظهرت بعض الدراسات (مثل: الحارثي، 2021؛ الجهني، 2022) وجود ضعف في دمج القيم التربوية بشكل ممنهج ضمن برامج إعداد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المعلمات</w:t>
      </w:r>
      <w:r w:rsidR="0004215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 إلى جانب الحاجة لتعزيز مهارات الوعي الذاتي والتواصل والتعاطف والقيادة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الأخلاقية</w:t>
      </w:r>
      <w:r w:rsidR="0004215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0E7A72F2" w14:textId="0A67DF2F" w:rsidR="007B1DBA" w:rsidRPr="00A4660B" w:rsidRDefault="005519D2" w:rsidP="00A4660B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19D2">
        <w:rPr>
          <w:rFonts w:ascii="Simplified Arabic" w:hAnsi="Simplified Arabic" w:cs="Simplified Arabic"/>
          <w:sz w:val="32"/>
          <w:szCs w:val="32"/>
          <w:rtl/>
        </w:rPr>
        <w:t>وتبعًا</w:t>
      </w:r>
      <w:r w:rsidR="00DD0B7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لما</w:t>
      </w:r>
      <w:r w:rsidR="00DD0B7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سبق</w:t>
      </w:r>
      <w:r w:rsidR="00881B0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="00881B0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تتحدد</w:t>
      </w:r>
      <w:r w:rsidR="00881B0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مشكلة</w:t>
      </w:r>
      <w:r w:rsidR="00881B0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البحث</w:t>
      </w:r>
      <w:r w:rsidR="00881B0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في</w:t>
      </w:r>
      <w:r w:rsidR="00881B0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التساؤل</w:t>
      </w:r>
      <w:r w:rsidR="00881B0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التالي</w:t>
      </w:r>
      <w:r w:rsidRPr="005519D2">
        <w:rPr>
          <w:rFonts w:ascii="Simplified Arabic" w:hAnsi="Simplified Arabic" w:cs="Simplified Arabic"/>
          <w:sz w:val="32"/>
          <w:szCs w:val="32"/>
        </w:rPr>
        <w:t>:</w:t>
      </w:r>
      <w:r w:rsidR="00881B0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إلى أي مدى يسهم الإحسان التربوي في تنمية مهارات التعلم الاجتماعي والانفعالي</w:t>
      </w:r>
      <w:r w:rsidRPr="005519D2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في مدينة </w:t>
      </w:r>
      <w:proofErr w:type="gramStart"/>
      <w:r w:rsidRPr="005519D2">
        <w:rPr>
          <w:rFonts w:ascii="Simplified Arabic" w:hAnsi="Simplified Arabic" w:cs="Simplified Arabic"/>
          <w:sz w:val="32"/>
          <w:szCs w:val="32"/>
          <w:rtl/>
        </w:rPr>
        <w:t>الرياض</w:t>
      </w:r>
      <w:r w:rsidR="00DD0B72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519D2">
        <w:rPr>
          <w:rFonts w:ascii="Simplified Arabic" w:hAnsi="Simplified Arabic" w:cs="Simplified Arabic"/>
          <w:sz w:val="32"/>
          <w:szCs w:val="32"/>
          <w:rtl/>
        </w:rPr>
        <w:t>؟</w:t>
      </w:r>
      <w:proofErr w:type="gramEnd"/>
    </w:p>
    <w:p w14:paraId="5AF43E6A" w14:textId="77777777" w:rsidR="0062617D" w:rsidRPr="005549CE" w:rsidRDefault="0062617D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0CD4B107" w14:textId="67DE0DF4" w:rsidR="00044624" w:rsidRDefault="00044624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أهداف </w:t>
      </w:r>
      <w:proofErr w:type="gramStart"/>
      <w:r w:rsidR="00054F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1BD86E37" w14:textId="77777777" w:rsidR="00A4660B" w:rsidRDefault="00A4660B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22996D0B" w14:textId="069E21C1" w:rsidR="00AF20E8" w:rsidRDefault="00000F1A" w:rsidP="00000F1A">
      <w:pPr>
        <w:pStyle w:val="a6"/>
        <w:numPr>
          <w:ilvl w:val="0"/>
          <w:numId w:val="27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A4660B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AF20E8" w:rsidRPr="00A4660B">
        <w:rPr>
          <w:rFonts w:ascii="Simplified Arabic" w:hAnsi="Simplified Arabic" w:cs="Simplified Arabic"/>
          <w:sz w:val="32"/>
          <w:szCs w:val="32"/>
          <w:rtl/>
        </w:rPr>
        <w:t>لتعرف على مستوى ممارسة الإحسان التربوي لدى معلمات المرحلة المتوسطة بمدينة الرياض</w:t>
      </w:r>
      <w:r w:rsidR="00AF20E8" w:rsidRPr="00A4660B">
        <w:rPr>
          <w:rFonts w:ascii="Simplified Arabic" w:hAnsi="Simplified Arabic" w:cs="Simplified Arabic"/>
          <w:sz w:val="32"/>
          <w:szCs w:val="32"/>
        </w:rPr>
        <w:t>.</w:t>
      </w:r>
    </w:p>
    <w:p w14:paraId="3D810398" w14:textId="69654DAF" w:rsidR="003307BE" w:rsidRPr="00A4660B" w:rsidRDefault="00BC334A" w:rsidP="003307BE">
      <w:pPr>
        <w:pStyle w:val="a6"/>
        <w:numPr>
          <w:ilvl w:val="0"/>
          <w:numId w:val="27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3307BE" w:rsidRPr="003307BE">
        <w:rPr>
          <w:rFonts w:ascii="Simplified Arabic" w:hAnsi="Simplified Arabic" w:cs="Simplified Arabic"/>
          <w:sz w:val="32"/>
          <w:szCs w:val="32"/>
          <w:rtl/>
        </w:rPr>
        <w:t>لتعرف على مستوى مهارات التعلم الاجتماعي والانفعالي</w:t>
      </w:r>
      <w:r w:rsidR="003307BE" w:rsidRPr="003307BE">
        <w:rPr>
          <w:rFonts w:ascii="Simplified Arabic" w:hAnsi="Simplified Arabic" w:cs="Simplified Arabic"/>
          <w:sz w:val="32"/>
          <w:szCs w:val="32"/>
        </w:rPr>
        <w:t xml:space="preserve"> (SEL) </w:t>
      </w:r>
      <w:r w:rsidR="003307BE" w:rsidRPr="003307BE"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</w:p>
    <w:p w14:paraId="6CB5766F" w14:textId="796E6F55" w:rsidR="00000F1A" w:rsidRPr="00A4660B" w:rsidRDefault="006D53D1" w:rsidP="00000F1A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3</w:t>
      </w:r>
      <w:r w:rsidR="00000F1A" w:rsidRPr="00A4660B">
        <w:rPr>
          <w:rFonts w:ascii="Simplified Arabic" w:hAnsi="Simplified Arabic" w:cs="Simplified Arabic" w:hint="cs"/>
          <w:sz w:val="32"/>
          <w:szCs w:val="32"/>
          <w:rtl/>
        </w:rPr>
        <w:t>-</w:t>
      </w:r>
      <w:r w:rsidR="00AF20E8" w:rsidRPr="00AF20E8">
        <w:rPr>
          <w:rFonts w:ascii="Simplified Arabic" w:hAnsi="Simplified Arabic" w:cs="Simplified Arabic"/>
          <w:sz w:val="32"/>
          <w:szCs w:val="32"/>
          <w:rtl/>
        </w:rPr>
        <w:t>الكشف عن العلاقة الارتباطية بين ممارسة الإحسان التربوي ومهارات التعلم الاجتماعي والانفعالي</w:t>
      </w:r>
      <w:r w:rsidR="00AF20E8" w:rsidRPr="00AF20E8">
        <w:rPr>
          <w:rFonts w:ascii="Simplified Arabic" w:hAnsi="Simplified Arabic" w:cs="Simplified Arabic"/>
          <w:sz w:val="32"/>
          <w:szCs w:val="32"/>
        </w:rPr>
        <w:t xml:space="preserve"> (SEL) </w:t>
      </w:r>
      <w:r w:rsidR="00AF20E8" w:rsidRPr="00AF20E8"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  <w:r w:rsidR="00AF20E8" w:rsidRPr="00AF20E8">
        <w:rPr>
          <w:rFonts w:ascii="Simplified Arabic" w:hAnsi="Simplified Arabic" w:cs="Simplified Arabic"/>
          <w:sz w:val="32"/>
          <w:szCs w:val="32"/>
        </w:rPr>
        <w:t>.</w:t>
      </w:r>
    </w:p>
    <w:p w14:paraId="55386995" w14:textId="037756D5" w:rsidR="00AF20E8" w:rsidRPr="00A4660B" w:rsidRDefault="00813B74" w:rsidP="003E70AE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4</w:t>
      </w:r>
      <w:r w:rsidR="003E70AE" w:rsidRPr="00A4660B">
        <w:rPr>
          <w:rFonts w:ascii="Simplified Arabic" w:hAnsi="Simplified Arabic" w:cs="Simplified Arabic" w:hint="cs"/>
          <w:sz w:val="32"/>
          <w:szCs w:val="32"/>
          <w:rtl/>
        </w:rPr>
        <w:t>-</w:t>
      </w:r>
      <w:r w:rsidR="00AF20E8" w:rsidRPr="00A4660B">
        <w:rPr>
          <w:rFonts w:ascii="Simplified Arabic" w:hAnsi="Simplified Arabic" w:cs="Simplified Arabic"/>
          <w:sz w:val="32"/>
          <w:szCs w:val="32"/>
          <w:rtl/>
        </w:rPr>
        <w:t>التعرف على الفروق في درجة ممارسة الإحسان التربوي لدى المعلمات باختلاف متغيرات</w:t>
      </w:r>
      <w:r w:rsidR="00AF20E8" w:rsidRPr="00A4660B">
        <w:rPr>
          <w:rFonts w:ascii="Simplified Arabic" w:hAnsi="Simplified Arabic" w:cs="Simplified Arabic"/>
          <w:sz w:val="32"/>
          <w:szCs w:val="32"/>
        </w:rPr>
        <w:t>:</w:t>
      </w:r>
    </w:p>
    <w:p w14:paraId="70376001" w14:textId="57B8F7A9" w:rsidR="00AF20E8" w:rsidRPr="00AF20E8" w:rsidRDefault="003E70AE" w:rsidP="003E70AE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A4660B">
        <w:rPr>
          <w:rFonts w:ascii="Simplified Arabic" w:hAnsi="Simplified Arabic" w:cs="Simplified Arabic" w:hint="cs"/>
          <w:sz w:val="32"/>
          <w:szCs w:val="32"/>
          <w:rtl/>
        </w:rPr>
        <w:t>أ-</w:t>
      </w:r>
      <w:r w:rsidR="00AF20E8" w:rsidRPr="00AF20E8">
        <w:rPr>
          <w:rFonts w:ascii="Simplified Arabic" w:hAnsi="Simplified Arabic" w:cs="Simplified Arabic"/>
          <w:sz w:val="32"/>
          <w:szCs w:val="32"/>
          <w:rtl/>
        </w:rPr>
        <w:t>عدد سنوات الخبرة</w:t>
      </w:r>
    </w:p>
    <w:p w14:paraId="176AEF44" w14:textId="436F8BFC" w:rsidR="00AF20E8" w:rsidRPr="00AF20E8" w:rsidRDefault="003E70AE" w:rsidP="003E70AE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A4660B">
        <w:rPr>
          <w:rFonts w:ascii="Simplified Arabic" w:hAnsi="Simplified Arabic" w:cs="Simplified Arabic" w:hint="cs"/>
          <w:sz w:val="32"/>
          <w:szCs w:val="32"/>
          <w:rtl/>
        </w:rPr>
        <w:t>ب-</w:t>
      </w:r>
      <w:r w:rsidR="00AF20E8" w:rsidRPr="00AF20E8">
        <w:rPr>
          <w:rFonts w:ascii="Simplified Arabic" w:hAnsi="Simplified Arabic" w:cs="Simplified Arabic"/>
          <w:sz w:val="32"/>
          <w:szCs w:val="32"/>
          <w:rtl/>
        </w:rPr>
        <w:t>نوع المدرسة (حكومي – أهلي)</w:t>
      </w:r>
    </w:p>
    <w:p w14:paraId="7C69C291" w14:textId="31C819C3" w:rsidR="00AF20E8" w:rsidRPr="00AF20E8" w:rsidRDefault="00A4660B" w:rsidP="003E70AE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  <w:r w:rsidRPr="00A4660B">
        <w:rPr>
          <w:rFonts w:ascii="Simplified Arabic" w:hAnsi="Simplified Arabic" w:cs="Simplified Arabic" w:hint="cs"/>
          <w:sz w:val="32"/>
          <w:szCs w:val="32"/>
          <w:rtl/>
        </w:rPr>
        <w:t>ج-</w:t>
      </w:r>
      <w:r w:rsidR="00AF20E8" w:rsidRPr="00AF20E8">
        <w:rPr>
          <w:rFonts w:ascii="Simplified Arabic" w:hAnsi="Simplified Arabic" w:cs="Simplified Arabic"/>
          <w:sz w:val="32"/>
          <w:szCs w:val="32"/>
          <w:rtl/>
        </w:rPr>
        <w:t>التخصص الأكاديمي</w:t>
      </w:r>
    </w:p>
    <w:p w14:paraId="373F1385" w14:textId="77777777" w:rsidR="0062617D" w:rsidRPr="0062617D" w:rsidRDefault="0062617D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5D9A89A" w14:textId="77777777" w:rsidR="007B1DBA" w:rsidRPr="00A4660B" w:rsidRDefault="007B1DB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502DB4F5" w14:textId="6F895A79" w:rsidR="00A45D14" w:rsidRDefault="004D0460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أسئلة </w:t>
      </w:r>
      <w:proofErr w:type="gramStart"/>
      <w:r w:rsidR="00054F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79F4987C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BA08F3D" w14:textId="6CA1CF43" w:rsidR="004D0460" w:rsidRDefault="002B0295" w:rsidP="00BD29F8">
      <w:pPr>
        <w:pStyle w:val="a6"/>
        <w:numPr>
          <w:ilvl w:val="0"/>
          <w:numId w:val="2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ما مستوى ممارسة الإحسان التربوي لدى معلمات المرحلة المتوسطة بمدينة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الرياض ؟</w:t>
      </w:r>
      <w:proofErr w:type="gramEnd"/>
    </w:p>
    <w:p w14:paraId="0837246A" w14:textId="06523B6D" w:rsidR="0063343E" w:rsidRPr="005549CE" w:rsidRDefault="0063343E" w:rsidP="00BD29F8">
      <w:pPr>
        <w:pStyle w:val="a6"/>
        <w:numPr>
          <w:ilvl w:val="0"/>
          <w:numId w:val="2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ما مستوى </w:t>
      </w:r>
      <w:r w:rsidR="0075760F">
        <w:rPr>
          <w:rFonts w:ascii="Simplified Arabic" w:hAnsi="Simplified Arabic" w:cs="Simplified Arabic" w:hint="cs"/>
          <w:sz w:val="32"/>
          <w:szCs w:val="32"/>
          <w:rtl/>
        </w:rPr>
        <w:t xml:space="preserve">مهارات التعلم الاجتماعي والانفعالي </w:t>
      </w:r>
      <w:proofErr w:type="gramStart"/>
      <w:r w:rsidR="007D4D90">
        <w:rPr>
          <w:rFonts w:ascii="Simplified Arabic" w:hAnsi="Simplified Arabic" w:cs="Simplified Arabic" w:hint="cs"/>
          <w:sz w:val="32"/>
          <w:szCs w:val="32"/>
          <w:rtl/>
        </w:rPr>
        <w:t xml:space="preserve">( </w:t>
      </w:r>
      <w:r w:rsidR="007D4D90">
        <w:rPr>
          <w:rFonts w:ascii="Simplified Arabic" w:hAnsi="Simplified Arabic" w:cs="Simplified Arabic"/>
          <w:sz w:val="32"/>
          <w:szCs w:val="32"/>
        </w:rPr>
        <w:t>SEL</w:t>
      </w:r>
      <w:proofErr w:type="gramEnd"/>
      <w:r w:rsidR="007D4D90">
        <w:rPr>
          <w:rFonts w:ascii="Simplified Arabic" w:hAnsi="Simplified Arabic" w:cs="Simplified Arabic" w:hint="cs"/>
          <w:sz w:val="32"/>
          <w:szCs w:val="32"/>
          <w:rtl/>
        </w:rPr>
        <w:t xml:space="preserve">) لدى معلمات </w:t>
      </w:r>
      <w:r w:rsidR="0040311F">
        <w:rPr>
          <w:rFonts w:ascii="Simplified Arabic" w:hAnsi="Simplified Arabic" w:cs="Simplified Arabic" w:hint="cs"/>
          <w:sz w:val="32"/>
          <w:szCs w:val="32"/>
          <w:rtl/>
        </w:rPr>
        <w:t>المرحلة المتوسطة بمدينة الرياض</w:t>
      </w:r>
    </w:p>
    <w:p w14:paraId="0C42F8A1" w14:textId="191D1025" w:rsidR="002B0295" w:rsidRDefault="002B0295" w:rsidP="00BD29F8">
      <w:pPr>
        <w:pStyle w:val="a6"/>
        <w:numPr>
          <w:ilvl w:val="0"/>
          <w:numId w:val="2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هل توجد علاقة ارتباطية دالة إحصائيًا بين ممارسة الإحسان التربوي </w:t>
      </w:r>
      <w:proofErr w:type="gramStart"/>
      <w:r w:rsidR="00CC16E2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مهارات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معلمات </w:t>
      </w:r>
      <w:r w:rsidR="0003615C">
        <w:rPr>
          <w:rFonts w:ascii="Simplified Arabic" w:hAnsi="Simplified Arabic" w:cs="Simplified Arabic" w:hint="cs"/>
          <w:sz w:val="32"/>
          <w:szCs w:val="32"/>
          <w:rtl/>
        </w:rPr>
        <w:t xml:space="preserve">المرحلة المتوسطة بمدينة </w:t>
      </w:r>
      <w:proofErr w:type="gramStart"/>
      <w:r w:rsidR="0003615C">
        <w:rPr>
          <w:rFonts w:ascii="Simplified Arabic" w:hAnsi="Simplified Arabic" w:cs="Simplified Arabic" w:hint="cs"/>
          <w:sz w:val="32"/>
          <w:szCs w:val="32"/>
          <w:rtl/>
        </w:rPr>
        <w:t xml:space="preserve">الرياض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؟</w:t>
      </w:r>
      <w:proofErr w:type="gramEnd"/>
    </w:p>
    <w:p w14:paraId="4D02FFE6" w14:textId="36C11FC7" w:rsidR="00E742B5" w:rsidRDefault="00E742B5" w:rsidP="00BD29F8">
      <w:pPr>
        <w:pStyle w:val="a6"/>
        <w:numPr>
          <w:ilvl w:val="0"/>
          <w:numId w:val="2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هل تختلف درجة </w:t>
      </w:r>
      <w:r w:rsidR="00261D37">
        <w:rPr>
          <w:rFonts w:ascii="Simplified Arabic" w:hAnsi="Simplified Arabic" w:cs="Simplified Arabic" w:hint="cs"/>
          <w:sz w:val="32"/>
          <w:szCs w:val="32"/>
          <w:rtl/>
        </w:rPr>
        <w:t xml:space="preserve">ممارسة الإحسان التربوي لدى المعلمات باختلاف </w:t>
      </w:r>
      <w:proofErr w:type="gramStart"/>
      <w:r w:rsidR="002E1995">
        <w:rPr>
          <w:rFonts w:ascii="Simplified Arabic" w:hAnsi="Simplified Arabic" w:cs="Simplified Arabic" w:hint="cs"/>
          <w:sz w:val="32"/>
          <w:szCs w:val="32"/>
          <w:rtl/>
        </w:rPr>
        <w:t>متغيرات :</w:t>
      </w:r>
      <w:proofErr w:type="gramEnd"/>
    </w:p>
    <w:p w14:paraId="7DEA27B3" w14:textId="1CD2F30A" w:rsidR="002E1995" w:rsidRDefault="002E1995" w:rsidP="002E1995">
      <w:pPr>
        <w:pStyle w:val="a6"/>
        <w:numPr>
          <w:ilvl w:val="0"/>
          <w:numId w:val="2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عدد سنوات الخبرة</w:t>
      </w:r>
    </w:p>
    <w:p w14:paraId="3A0970DB" w14:textId="75E68D53" w:rsidR="002E1995" w:rsidRDefault="00170599" w:rsidP="002E1995">
      <w:pPr>
        <w:pStyle w:val="a6"/>
        <w:numPr>
          <w:ilvl w:val="0"/>
          <w:numId w:val="2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نوع المدرسة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34890038" w14:textId="780A6149" w:rsidR="00170599" w:rsidRDefault="00170599" w:rsidP="002E1995">
      <w:pPr>
        <w:pStyle w:val="a6"/>
        <w:numPr>
          <w:ilvl w:val="0"/>
          <w:numId w:val="2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التخصص الأكاديمي</w:t>
      </w:r>
    </w:p>
    <w:p w14:paraId="642D13C5" w14:textId="77777777" w:rsidR="007B1DBA" w:rsidRPr="005549CE" w:rsidRDefault="007B1DBA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57FA1043" w14:textId="4D3514DC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فرضيات </w:t>
      </w:r>
      <w:proofErr w:type="gramStart"/>
      <w:r w:rsidR="00054F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610E1E0B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BA89056" w14:textId="67E6D55F" w:rsidR="007B1DBA" w:rsidRDefault="00ED5E92" w:rsidP="00ED5E92">
      <w:pPr>
        <w:pStyle w:val="a6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لاتوجد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علاقة ارتباطية </w:t>
      </w:r>
      <w:r w:rsidR="0066062C">
        <w:rPr>
          <w:rFonts w:ascii="Simplified Arabic" w:hAnsi="Simplified Arabic" w:cs="Simplified Arabic" w:hint="cs"/>
          <w:sz w:val="32"/>
          <w:szCs w:val="32"/>
          <w:rtl/>
        </w:rPr>
        <w:t xml:space="preserve">ذات دلالة إحصائية بين </w:t>
      </w:r>
      <w:r w:rsidR="00691625">
        <w:rPr>
          <w:rFonts w:ascii="Simplified Arabic" w:hAnsi="Simplified Arabic" w:cs="Simplified Arabic" w:hint="cs"/>
          <w:sz w:val="32"/>
          <w:szCs w:val="32"/>
          <w:rtl/>
        </w:rPr>
        <w:t xml:space="preserve">ممارسة الإحسان التربوي ومهارات التعلم </w:t>
      </w:r>
      <w:r w:rsidR="003E60D6">
        <w:rPr>
          <w:rFonts w:ascii="Simplified Arabic" w:hAnsi="Simplified Arabic" w:cs="Simplified Arabic" w:hint="cs"/>
          <w:sz w:val="32"/>
          <w:szCs w:val="32"/>
          <w:rtl/>
        </w:rPr>
        <w:t xml:space="preserve">الاجتماعي والانفعالي </w:t>
      </w:r>
      <w:proofErr w:type="spellStart"/>
      <w:proofErr w:type="gramStart"/>
      <w:r w:rsidR="003E60D6">
        <w:rPr>
          <w:rFonts w:ascii="Simplified Arabic" w:hAnsi="Simplified Arabic" w:cs="Simplified Arabic"/>
          <w:sz w:val="32"/>
          <w:szCs w:val="32"/>
        </w:rPr>
        <w:t>sel</w:t>
      </w:r>
      <w:proofErr w:type="spellEnd"/>
      <w:r w:rsidR="003E60D6">
        <w:rPr>
          <w:rFonts w:ascii="Simplified Arabic" w:hAnsi="Simplified Arabic" w:cs="Simplified Arabic"/>
          <w:sz w:val="32"/>
          <w:szCs w:val="32"/>
        </w:rPr>
        <w:t xml:space="preserve"> </w:t>
      </w:r>
      <w:r w:rsidR="003E60D6">
        <w:rPr>
          <w:rFonts w:ascii="Simplified Arabic" w:hAnsi="Simplified Arabic" w:cs="Simplified Arabic" w:hint="cs"/>
          <w:sz w:val="32"/>
          <w:szCs w:val="32"/>
          <w:rtl/>
        </w:rPr>
        <w:t xml:space="preserve"> لدى</w:t>
      </w:r>
      <w:proofErr w:type="gramEnd"/>
      <w:r w:rsidR="003E60D6">
        <w:rPr>
          <w:rFonts w:ascii="Simplified Arabic" w:hAnsi="Simplified Arabic" w:cs="Simplified Arabic" w:hint="cs"/>
          <w:sz w:val="32"/>
          <w:szCs w:val="32"/>
          <w:rtl/>
        </w:rPr>
        <w:t xml:space="preserve"> معلمات المرحلة </w:t>
      </w:r>
      <w:r w:rsidR="00B476EB">
        <w:rPr>
          <w:rFonts w:ascii="Simplified Arabic" w:hAnsi="Simplified Arabic" w:cs="Simplified Arabic" w:hint="cs"/>
          <w:sz w:val="32"/>
          <w:szCs w:val="32"/>
          <w:rtl/>
        </w:rPr>
        <w:t>المتوسطة بمدينة الرياض</w:t>
      </w:r>
    </w:p>
    <w:p w14:paraId="67511FB9" w14:textId="627B6042" w:rsidR="00B476EB" w:rsidRDefault="00B476EB" w:rsidP="00ED5E92">
      <w:pPr>
        <w:pStyle w:val="a6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لاتوجد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فروق </w:t>
      </w:r>
      <w:r w:rsidR="00F61BA2">
        <w:rPr>
          <w:rFonts w:ascii="Simplified Arabic" w:hAnsi="Simplified Arabic" w:cs="Simplified Arabic" w:hint="cs"/>
          <w:sz w:val="32"/>
          <w:szCs w:val="32"/>
          <w:rtl/>
        </w:rPr>
        <w:t xml:space="preserve">ذات دلالة إحصائية في درجة ممارسة الإحسان التربوي لدى معلمات </w:t>
      </w:r>
      <w:r w:rsidR="00634867">
        <w:rPr>
          <w:rFonts w:ascii="Simplified Arabic" w:hAnsi="Simplified Arabic" w:cs="Simplified Arabic" w:hint="cs"/>
          <w:sz w:val="32"/>
          <w:szCs w:val="32"/>
          <w:rtl/>
        </w:rPr>
        <w:t xml:space="preserve">المرحلة المتوسطة </w:t>
      </w:r>
      <w:r w:rsidR="00DB5C6B">
        <w:rPr>
          <w:rFonts w:ascii="Simplified Arabic" w:hAnsi="Simplified Arabic" w:cs="Simplified Arabic" w:hint="cs"/>
          <w:sz w:val="32"/>
          <w:szCs w:val="32"/>
          <w:rtl/>
        </w:rPr>
        <w:t xml:space="preserve">بمدينة الرياض ترجع </w:t>
      </w:r>
      <w:proofErr w:type="gramStart"/>
      <w:r w:rsidR="00DB5C6B">
        <w:rPr>
          <w:rFonts w:ascii="Simplified Arabic" w:hAnsi="Simplified Arabic" w:cs="Simplified Arabic" w:hint="cs"/>
          <w:sz w:val="32"/>
          <w:szCs w:val="32"/>
          <w:rtl/>
        </w:rPr>
        <w:t>إلى :</w:t>
      </w:r>
      <w:proofErr w:type="gramEnd"/>
    </w:p>
    <w:p w14:paraId="5C43A0B3" w14:textId="629E9C0C" w:rsidR="00DB5C6B" w:rsidRDefault="00DB5C6B" w:rsidP="00DB5C6B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عدد سنوات الخبرة</w:t>
      </w:r>
    </w:p>
    <w:p w14:paraId="07B6A097" w14:textId="789489AC" w:rsidR="00DB5C6B" w:rsidRDefault="002B2524" w:rsidP="00DB5C6B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ب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نوع المدرسة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44324A08" w14:textId="16775273" w:rsidR="002B2524" w:rsidRDefault="00A725F3" w:rsidP="00DB5C6B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جـ - التخصص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الأكاديمي .</w:t>
      </w:r>
      <w:proofErr w:type="gramEnd"/>
    </w:p>
    <w:p w14:paraId="6359F529" w14:textId="77777777" w:rsidR="007A32B6" w:rsidRPr="00ED5E92" w:rsidRDefault="007A32B6" w:rsidP="00DB5C6B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A8E0379" w14:textId="2F8EC693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أهمية </w:t>
      </w:r>
      <w:proofErr w:type="gramStart"/>
      <w:r w:rsidR="00054F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597DB139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528138B" w14:textId="77777777" w:rsidR="00EF2B5F" w:rsidRPr="005549CE" w:rsidRDefault="00EF2B5F" w:rsidP="00BD29F8">
      <w:pPr>
        <w:pStyle w:val="a6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نظرية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: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إثراء الإطار المفاهيمي للتعلم الاجتماعي العاطفي في السياق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الإسلامي .</w:t>
      </w:r>
      <w:proofErr w:type="gramEnd"/>
    </w:p>
    <w:p w14:paraId="1D82AC7E" w14:textId="0D1F08F4" w:rsidR="00EF2B5F" w:rsidRPr="005549CE" w:rsidRDefault="00EF2B5F" w:rsidP="00BD29F8">
      <w:pPr>
        <w:pStyle w:val="a6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تطبيقية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: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مساعدة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صناع القرار على تصميم برامج تدريبية تدمج بين القيم الإسلامية ومهارات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 SEL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3C9D9F39" w14:textId="77777777" w:rsid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9200DF4" w14:textId="50A6D01C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منهجية </w:t>
      </w:r>
      <w:proofErr w:type="gramStart"/>
      <w:r w:rsidR="00054F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4404A6A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D4F11AB" w14:textId="77777777" w:rsidR="00AB25C6" w:rsidRDefault="00AB446D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تتبع الدراسة المنهج الوصفي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الارتباطي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وذلك لملاءمته لأهداف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البحث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حيث يسعى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إلى</w:t>
      </w:r>
      <w:r w:rsidR="004C405F">
        <w:rPr>
          <w:rFonts w:ascii="Simplified Arabic" w:hAnsi="Simplified Arabic" w:cs="Simplified Arabic" w:hint="cs"/>
          <w:sz w:val="32"/>
          <w:szCs w:val="32"/>
          <w:rtl/>
        </w:rPr>
        <w:t xml:space="preserve"> :</w:t>
      </w:r>
      <w:proofErr w:type="gramEnd"/>
    </w:p>
    <w:p w14:paraId="181CB4BF" w14:textId="204EC58D" w:rsidR="00AB25C6" w:rsidRPr="00AB25C6" w:rsidRDefault="00AB446D" w:rsidP="00AB25C6">
      <w:pPr>
        <w:pStyle w:val="a6"/>
        <w:numPr>
          <w:ilvl w:val="0"/>
          <w:numId w:val="2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AB25C6">
        <w:rPr>
          <w:rFonts w:ascii="Simplified Arabic" w:hAnsi="Simplified Arabic" w:cs="Simplified Arabic"/>
          <w:sz w:val="32"/>
          <w:szCs w:val="32"/>
          <w:rtl/>
        </w:rPr>
        <w:t>الكشف عن طبيعة العلاقة بين مستوى ممارسة الإحسان التربوي ومهارات التعلم الاجتماعي والانفعالي</w:t>
      </w:r>
      <w:r w:rsidRPr="00AB25C6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AB25C6"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بمدينة </w:t>
      </w:r>
      <w:proofErr w:type="gramStart"/>
      <w:r w:rsidRPr="00AB25C6">
        <w:rPr>
          <w:rFonts w:ascii="Simplified Arabic" w:hAnsi="Simplified Arabic" w:cs="Simplified Arabic"/>
          <w:sz w:val="32"/>
          <w:szCs w:val="32"/>
          <w:rtl/>
        </w:rPr>
        <w:t>الرياض</w:t>
      </w:r>
      <w:r w:rsidR="004E2A05" w:rsidRPr="00AB25C6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B25C6" w:rsidRPr="00AB25C6">
        <w:rPr>
          <w:rFonts w:ascii="Simplified Arabic" w:hAnsi="Simplified Arabic" w:cs="Simplified Arabic" w:hint="cs"/>
          <w:sz w:val="32"/>
          <w:szCs w:val="32"/>
          <w:rtl/>
        </w:rPr>
        <w:t>.</w:t>
      </w:r>
      <w:proofErr w:type="gramEnd"/>
    </w:p>
    <w:p w14:paraId="1DC41B9D" w14:textId="3363D232" w:rsidR="00EF2B5F" w:rsidRDefault="00AB446D" w:rsidP="00AB25C6">
      <w:pPr>
        <w:pStyle w:val="a6"/>
        <w:numPr>
          <w:ilvl w:val="0"/>
          <w:numId w:val="2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AB25C6">
        <w:rPr>
          <w:rFonts w:ascii="Simplified Arabic" w:hAnsi="Simplified Arabic" w:cs="Simplified Arabic"/>
          <w:sz w:val="32"/>
          <w:szCs w:val="32"/>
          <w:rtl/>
        </w:rPr>
        <w:t xml:space="preserve">وصف مستوى </w:t>
      </w:r>
      <w:r w:rsidR="00BF53C5">
        <w:rPr>
          <w:rFonts w:ascii="Simplified Arabic" w:hAnsi="Simplified Arabic" w:cs="Simplified Arabic" w:hint="cs"/>
          <w:sz w:val="32"/>
          <w:szCs w:val="32"/>
          <w:rtl/>
        </w:rPr>
        <w:t xml:space="preserve">الإحسان التربوي </w:t>
      </w:r>
      <w:proofErr w:type="gramStart"/>
      <w:r w:rsidR="00BF53C5">
        <w:rPr>
          <w:rFonts w:ascii="Simplified Arabic" w:hAnsi="Simplified Arabic" w:cs="Simplified Arabic" w:hint="cs"/>
          <w:sz w:val="32"/>
          <w:szCs w:val="32"/>
          <w:rtl/>
        </w:rPr>
        <w:t xml:space="preserve">و </w:t>
      </w:r>
      <w:proofErr w:type="spellStart"/>
      <w:r w:rsidR="00BF53C5">
        <w:rPr>
          <w:rFonts w:ascii="Simplified Arabic" w:hAnsi="Simplified Arabic" w:cs="Simplified Arabic"/>
          <w:sz w:val="32"/>
          <w:szCs w:val="32"/>
        </w:rPr>
        <w:t>sel</w:t>
      </w:r>
      <w:proofErr w:type="spellEnd"/>
      <w:proofErr w:type="gramEnd"/>
      <w:r w:rsidRPr="00AB25C6">
        <w:rPr>
          <w:rFonts w:ascii="Simplified Arabic" w:hAnsi="Simplified Arabic" w:cs="Simplified Arabic"/>
          <w:sz w:val="32"/>
          <w:szCs w:val="32"/>
          <w:rtl/>
        </w:rPr>
        <w:t xml:space="preserve"> كما يظهران في </w:t>
      </w:r>
      <w:proofErr w:type="gramStart"/>
      <w:r w:rsidRPr="00AB25C6">
        <w:rPr>
          <w:rFonts w:ascii="Simplified Arabic" w:hAnsi="Simplified Arabic" w:cs="Simplified Arabic"/>
          <w:sz w:val="32"/>
          <w:szCs w:val="32"/>
          <w:rtl/>
        </w:rPr>
        <w:t>الواقع</w:t>
      </w:r>
      <w:r w:rsidR="004E2A05" w:rsidRPr="00AB25C6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0844C898" w14:textId="52061904" w:rsidR="006A2302" w:rsidRPr="00AB25C6" w:rsidRDefault="006A2302" w:rsidP="00AB25C6">
      <w:pPr>
        <w:pStyle w:val="a6"/>
        <w:numPr>
          <w:ilvl w:val="0"/>
          <w:numId w:val="2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اختبار وجود ارتباطات دالة إحصائياً بين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المتغيرات .</w:t>
      </w:r>
      <w:proofErr w:type="gramEnd"/>
    </w:p>
    <w:p w14:paraId="5473DAB8" w14:textId="77777777" w:rsidR="00D84CE7" w:rsidRPr="003346FA" w:rsidRDefault="00D84CE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346FA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أداة </w:t>
      </w:r>
      <w:proofErr w:type="gramStart"/>
      <w:r w:rsidRPr="003346F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 w:rsidR="00EF2B5F" w:rsidRPr="003346F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076424F0" w14:textId="2088ACE9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AD738C">
        <w:rPr>
          <w:rFonts w:ascii="Simplified Arabic" w:hAnsi="Simplified Arabic" w:cs="Simplified Arabic" w:hint="cs"/>
          <w:sz w:val="32"/>
          <w:szCs w:val="32"/>
          <w:rtl/>
        </w:rPr>
        <w:t xml:space="preserve">( </w:t>
      </w:r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>الاستبانة</w:t>
      </w:r>
      <w:proofErr w:type="gramEnd"/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AD738C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="008E2BF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 xml:space="preserve"> وتقسم إلى محورين رئيسيين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لقياس الإحسان التربوي ومهارات </w:t>
      </w:r>
      <w:r w:rsidRPr="005549CE">
        <w:rPr>
          <w:rFonts w:ascii="Simplified Arabic" w:hAnsi="Simplified Arabic" w:cs="Simplified Arabic"/>
          <w:sz w:val="32"/>
          <w:szCs w:val="32"/>
        </w:rPr>
        <w:t>SEL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E2BF5">
        <w:rPr>
          <w:rFonts w:ascii="Simplified Arabic" w:hAnsi="Simplified Arabic" w:cs="Simplified Arabic" w:hint="cs"/>
          <w:sz w:val="32"/>
          <w:szCs w:val="32"/>
          <w:rtl/>
        </w:rPr>
        <w:t>وتبنى ال</w:t>
      </w:r>
      <w:r w:rsidR="00A91A26">
        <w:rPr>
          <w:rFonts w:ascii="Simplified Arabic" w:hAnsi="Simplified Arabic" w:cs="Simplified Arabic" w:hint="cs"/>
          <w:sz w:val="32"/>
          <w:szCs w:val="32"/>
          <w:rtl/>
        </w:rPr>
        <w:t xml:space="preserve">أداة </w:t>
      </w:r>
      <w:proofErr w:type="gramStart"/>
      <w:r w:rsidR="00A91A26">
        <w:rPr>
          <w:rFonts w:ascii="Simplified Arabic" w:hAnsi="Simplified Arabic" w:cs="Simplified Arabic" w:hint="cs"/>
          <w:sz w:val="32"/>
          <w:szCs w:val="32"/>
          <w:rtl/>
        </w:rPr>
        <w:t>على :</w:t>
      </w:r>
      <w:proofErr w:type="gramEnd"/>
    </w:p>
    <w:p w14:paraId="58416DB3" w14:textId="18286EB7" w:rsidR="00A91A26" w:rsidRDefault="00A91A26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أبعاد الإحسان /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الإتقان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النية </w:t>
      </w:r>
      <w:r w:rsidR="00401A3C">
        <w:rPr>
          <w:rFonts w:ascii="Simplified Arabic" w:hAnsi="Simplified Arabic" w:cs="Simplified Arabic" w:hint="cs"/>
          <w:sz w:val="32"/>
          <w:szCs w:val="32"/>
          <w:rtl/>
        </w:rPr>
        <w:t>,</w:t>
      </w:r>
      <w:proofErr w:type="gramEnd"/>
      <w:r w:rsidR="00401A3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 w:rsidR="00401A3C">
        <w:rPr>
          <w:rFonts w:ascii="Simplified Arabic" w:hAnsi="Simplified Arabic" w:cs="Simplified Arabic" w:hint="cs"/>
          <w:sz w:val="32"/>
          <w:szCs w:val="32"/>
          <w:rtl/>
        </w:rPr>
        <w:t>الرعاية ,</w:t>
      </w:r>
      <w:proofErr w:type="gramEnd"/>
      <w:r w:rsidR="00401A3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 w:rsidR="00401A3C">
        <w:rPr>
          <w:rFonts w:ascii="Simplified Arabic" w:hAnsi="Simplified Arabic" w:cs="Simplified Arabic" w:hint="cs"/>
          <w:sz w:val="32"/>
          <w:szCs w:val="32"/>
          <w:rtl/>
        </w:rPr>
        <w:t>الانضباط .</w:t>
      </w:r>
      <w:proofErr w:type="gramEnd"/>
    </w:p>
    <w:p w14:paraId="533BA82E" w14:textId="6FA67913" w:rsidR="00401A3C" w:rsidRPr="005549CE" w:rsidRDefault="00401A3C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أبعاد </w:t>
      </w:r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1668AE">
        <w:rPr>
          <w:rFonts w:ascii="Simplified Arabic" w:hAnsi="Simplified Arabic" w:cs="Simplified Arabic" w:hint="cs"/>
          <w:sz w:val="32"/>
          <w:szCs w:val="32"/>
          <w:rtl/>
        </w:rPr>
        <w:t xml:space="preserve">وفق نموذج </w:t>
      </w:r>
      <w:r w:rsidR="001668AE">
        <w:rPr>
          <w:rFonts w:ascii="Simplified Arabic" w:hAnsi="Simplified Arabic" w:cs="Simplified Arabic"/>
          <w:sz w:val="32"/>
          <w:szCs w:val="32"/>
        </w:rPr>
        <w:t>CASEL</w:t>
      </w:r>
      <w:r w:rsidR="001668AE">
        <w:rPr>
          <w:rFonts w:ascii="Simplified Arabic" w:hAnsi="Simplified Arabic" w:cs="Simplified Arabic" w:hint="cs"/>
          <w:sz w:val="32"/>
          <w:szCs w:val="32"/>
          <w:rtl/>
        </w:rPr>
        <w:t xml:space="preserve"> / الوعي </w:t>
      </w:r>
      <w:proofErr w:type="gramStart"/>
      <w:r w:rsidR="001668AE">
        <w:rPr>
          <w:rFonts w:ascii="Simplified Arabic" w:hAnsi="Simplified Arabic" w:cs="Simplified Arabic" w:hint="cs"/>
          <w:sz w:val="32"/>
          <w:szCs w:val="32"/>
          <w:rtl/>
        </w:rPr>
        <w:t>الذاتي ,</w:t>
      </w:r>
      <w:proofErr w:type="gramEnd"/>
      <w:r w:rsidR="001668AE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A2DC9">
        <w:rPr>
          <w:rFonts w:ascii="Simplified Arabic" w:hAnsi="Simplified Arabic" w:cs="Simplified Arabic" w:hint="cs"/>
          <w:sz w:val="32"/>
          <w:szCs w:val="32"/>
          <w:rtl/>
        </w:rPr>
        <w:t xml:space="preserve">الإدارة </w:t>
      </w:r>
      <w:proofErr w:type="gramStart"/>
      <w:r w:rsidR="00BA2DC9">
        <w:rPr>
          <w:rFonts w:ascii="Simplified Arabic" w:hAnsi="Simplified Arabic" w:cs="Simplified Arabic" w:hint="cs"/>
          <w:sz w:val="32"/>
          <w:szCs w:val="32"/>
          <w:rtl/>
        </w:rPr>
        <w:t>الذاتية ,</w:t>
      </w:r>
      <w:proofErr w:type="gramEnd"/>
      <w:r w:rsidR="00BA2DC9">
        <w:rPr>
          <w:rFonts w:ascii="Simplified Arabic" w:hAnsi="Simplified Arabic" w:cs="Simplified Arabic" w:hint="cs"/>
          <w:sz w:val="32"/>
          <w:szCs w:val="32"/>
          <w:rtl/>
        </w:rPr>
        <w:t xml:space="preserve"> الوعي </w:t>
      </w:r>
      <w:proofErr w:type="gramStart"/>
      <w:r w:rsidR="00BA2DC9">
        <w:rPr>
          <w:rFonts w:ascii="Simplified Arabic" w:hAnsi="Simplified Arabic" w:cs="Simplified Arabic" w:hint="cs"/>
          <w:sz w:val="32"/>
          <w:szCs w:val="32"/>
          <w:rtl/>
        </w:rPr>
        <w:t>الاجتماعي ,</w:t>
      </w:r>
      <w:proofErr w:type="gramEnd"/>
      <w:r w:rsidR="00BA2DC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 w:rsidR="00BA2DC9">
        <w:rPr>
          <w:rFonts w:ascii="Simplified Arabic" w:hAnsi="Simplified Arabic" w:cs="Simplified Arabic" w:hint="cs"/>
          <w:sz w:val="32"/>
          <w:szCs w:val="32"/>
          <w:rtl/>
        </w:rPr>
        <w:t>العلاقات ,</w:t>
      </w:r>
      <w:proofErr w:type="gramEnd"/>
      <w:r w:rsidR="00BA2DC9">
        <w:rPr>
          <w:rFonts w:ascii="Simplified Arabic" w:hAnsi="Simplified Arabic" w:cs="Simplified Arabic" w:hint="cs"/>
          <w:sz w:val="32"/>
          <w:szCs w:val="32"/>
          <w:rtl/>
        </w:rPr>
        <w:t xml:space="preserve"> اتخاذ القرار </w:t>
      </w:r>
      <w:proofErr w:type="gramStart"/>
      <w:r w:rsidR="00BA2DC9">
        <w:rPr>
          <w:rFonts w:ascii="Simplified Arabic" w:hAnsi="Simplified Arabic" w:cs="Simplified Arabic" w:hint="cs"/>
          <w:sz w:val="32"/>
          <w:szCs w:val="32"/>
          <w:rtl/>
        </w:rPr>
        <w:t>المس</w:t>
      </w:r>
      <w:r w:rsidR="003346FA">
        <w:rPr>
          <w:rFonts w:ascii="Simplified Arabic" w:hAnsi="Simplified Arabic" w:cs="Simplified Arabic" w:hint="cs"/>
          <w:sz w:val="32"/>
          <w:szCs w:val="32"/>
          <w:rtl/>
        </w:rPr>
        <w:t>ؤول .</w:t>
      </w:r>
      <w:proofErr w:type="gramEnd"/>
    </w:p>
    <w:p w14:paraId="71D97E6D" w14:textId="58AA21C7" w:rsidR="00C811B9" w:rsidRDefault="003346F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346FA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التحليل الإحصائي </w:t>
      </w:r>
      <w:proofErr w:type="gramStart"/>
      <w:r w:rsidRPr="003346F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المتوقع :</w:t>
      </w:r>
      <w:proofErr w:type="gramEnd"/>
    </w:p>
    <w:p w14:paraId="6B3DFDB9" w14:textId="6C8156A3" w:rsidR="003346FA" w:rsidRDefault="00736136" w:rsidP="00736136">
      <w:pPr>
        <w:pStyle w:val="a6"/>
        <w:numPr>
          <w:ilvl w:val="0"/>
          <w:numId w:val="3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المتوسطات والانحرافات المعيارية </w:t>
      </w:r>
      <w:r w:rsidR="0026154C">
        <w:rPr>
          <w:rFonts w:ascii="Simplified Arabic" w:hAnsi="Simplified Arabic" w:cs="Simplified Arabic" w:hint="cs"/>
          <w:sz w:val="32"/>
          <w:szCs w:val="32"/>
          <w:rtl/>
        </w:rPr>
        <w:t xml:space="preserve">لوصف مستوى كل </w:t>
      </w:r>
      <w:proofErr w:type="gramStart"/>
      <w:r w:rsidR="0026154C">
        <w:rPr>
          <w:rFonts w:ascii="Simplified Arabic" w:hAnsi="Simplified Arabic" w:cs="Simplified Arabic" w:hint="cs"/>
          <w:sz w:val="32"/>
          <w:szCs w:val="32"/>
          <w:rtl/>
        </w:rPr>
        <w:t>متغير .</w:t>
      </w:r>
      <w:proofErr w:type="gramEnd"/>
    </w:p>
    <w:p w14:paraId="5AA3BF95" w14:textId="716B1C16" w:rsidR="0026154C" w:rsidRDefault="0026154C" w:rsidP="00736136">
      <w:pPr>
        <w:pStyle w:val="a6"/>
        <w:numPr>
          <w:ilvl w:val="0"/>
          <w:numId w:val="3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معامل ارتباط بيرسون لفحص العلاقة بين </w:t>
      </w:r>
      <w:r w:rsidR="009E5278">
        <w:rPr>
          <w:rFonts w:ascii="Simplified Arabic" w:hAnsi="Simplified Arabic" w:cs="Simplified Arabic" w:hint="cs"/>
          <w:sz w:val="32"/>
          <w:szCs w:val="32"/>
          <w:rtl/>
        </w:rPr>
        <w:t xml:space="preserve">الإحسان و </w:t>
      </w:r>
      <w:proofErr w:type="gramStart"/>
      <w:r w:rsidR="009E5278">
        <w:rPr>
          <w:rFonts w:ascii="Simplified Arabic" w:hAnsi="Simplified Arabic" w:cs="Simplified Arabic"/>
          <w:sz w:val="32"/>
          <w:szCs w:val="32"/>
        </w:rPr>
        <w:t>SEL</w:t>
      </w:r>
      <w:r w:rsidR="009E5278">
        <w:rPr>
          <w:rFonts w:ascii="Simplified Arabic" w:hAnsi="Simplified Arabic" w:cs="Simplified Arabic" w:hint="cs"/>
          <w:sz w:val="32"/>
          <w:szCs w:val="32"/>
          <w:rtl/>
        </w:rPr>
        <w:t xml:space="preserve"> .</w:t>
      </w:r>
      <w:proofErr w:type="gramEnd"/>
    </w:p>
    <w:p w14:paraId="264A8C2E" w14:textId="66606CBB" w:rsidR="003346FA" w:rsidRPr="007E4CE3" w:rsidRDefault="009E5278" w:rsidP="007E4CE3">
      <w:pPr>
        <w:pStyle w:val="a6"/>
        <w:numPr>
          <w:ilvl w:val="0"/>
          <w:numId w:val="3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تحليل التباين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( </w:t>
      </w:r>
      <w:r>
        <w:rPr>
          <w:rFonts w:ascii="Simplified Arabic" w:hAnsi="Simplified Arabic" w:cs="Simplified Arabic"/>
          <w:sz w:val="32"/>
          <w:szCs w:val="32"/>
        </w:rPr>
        <w:t>ANOVA</w:t>
      </w:r>
      <w:proofErr w:type="gramEnd"/>
      <w:r w:rsidR="0040665F">
        <w:rPr>
          <w:rFonts w:ascii="Simplified Arabic" w:hAnsi="Simplified Arabic" w:cs="Simplified Arabic" w:hint="cs"/>
          <w:sz w:val="32"/>
          <w:szCs w:val="32"/>
          <w:rtl/>
        </w:rPr>
        <w:t xml:space="preserve"> ) أو اختبار </w:t>
      </w:r>
      <w:proofErr w:type="gramStart"/>
      <w:r w:rsidR="0040665F">
        <w:rPr>
          <w:rFonts w:ascii="Simplified Arabic" w:hAnsi="Simplified Arabic" w:cs="Simplified Arabic" w:hint="cs"/>
          <w:sz w:val="32"/>
          <w:szCs w:val="32"/>
          <w:rtl/>
        </w:rPr>
        <w:t>( ت</w:t>
      </w:r>
      <w:proofErr w:type="gramEnd"/>
      <w:r w:rsidR="0040665F">
        <w:rPr>
          <w:rFonts w:ascii="Simplified Arabic" w:hAnsi="Simplified Arabic" w:cs="Simplified Arabic" w:hint="cs"/>
          <w:sz w:val="32"/>
          <w:szCs w:val="32"/>
          <w:rtl/>
        </w:rPr>
        <w:t xml:space="preserve"> ) لقياس الفروق حسب </w:t>
      </w:r>
      <w:r w:rsidR="00BB0280">
        <w:rPr>
          <w:rFonts w:ascii="Simplified Arabic" w:hAnsi="Simplified Arabic" w:cs="Simplified Arabic" w:hint="cs"/>
          <w:sz w:val="32"/>
          <w:szCs w:val="32"/>
          <w:rtl/>
        </w:rPr>
        <w:t xml:space="preserve">المتغيرات </w:t>
      </w:r>
      <w:proofErr w:type="gramStart"/>
      <w:r w:rsidR="00BB0280">
        <w:rPr>
          <w:rFonts w:ascii="Simplified Arabic" w:hAnsi="Simplified Arabic" w:cs="Simplified Arabic" w:hint="cs"/>
          <w:sz w:val="32"/>
          <w:szCs w:val="32"/>
          <w:rtl/>
        </w:rPr>
        <w:t>الديموغرافية :</w:t>
      </w:r>
      <w:proofErr w:type="gramEnd"/>
      <w:r w:rsidR="00BB0280">
        <w:rPr>
          <w:rFonts w:ascii="Simplified Arabic" w:hAnsi="Simplified Arabic" w:cs="Simplified Arabic" w:hint="cs"/>
          <w:sz w:val="32"/>
          <w:szCs w:val="32"/>
          <w:rtl/>
        </w:rPr>
        <w:t xml:space="preserve"> الخبرة </w:t>
      </w:r>
      <w:r w:rsidR="00BB0280">
        <w:rPr>
          <w:rFonts w:ascii="Simplified Arabic" w:hAnsi="Simplified Arabic" w:cs="Simplified Arabic"/>
          <w:sz w:val="32"/>
          <w:szCs w:val="32"/>
          <w:rtl/>
        </w:rPr>
        <w:t>–</w:t>
      </w:r>
      <w:r w:rsidR="00BB0280">
        <w:rPr>
          <w:rFonts w:ascii="Simplified Arabic" w:hAnsi="Simplified Arabic" w:cs="Simplified Arabic" w:hint="cs"/>
          <w:sz w:val="32"/>
          <w:szCs w:val="32"/>
          <w:rtl/>
        </w:rPr>
        <w:t xml:space="preserve"> نوع المدرسة </w:t>
      </w:r>
      <w:r w:rsidR="00BB0280">
        <w:rPr>
          <w:rFonts w:ascii="Simplified Arabic" w:hAnsi="Simplified Arabic" w:cs="Simplified Arabic"/>
          <w:sz w:val="32"/>
          <w:szCs w:val="32"/>
          <w:rtl/>
        </w:rPr>
        <w:t>–</w:t>
      </w:r>
      <w:r w:rsidR="00BB0280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 w:rsidR="00BB0280">
        <w:rPr>
          <w:rFonts w:ascii="Simplified Arabic" w:hAnsi="Simplified Arabic" w:cs="Simplified Arabic" w:hint="cs"/>
          <w:sz w:val="32"/>
          <w:szCs w:val="32"/>
          <w:rtl/>
        </w:rPr>
        <w:t>التخصص .</w:t>
      </w:r>
      <w:proofErr w:type="gramEnd"/>
    </w:p>
    <w:p w14:paraId="19993DEA" w14:textId="77777777" w:rsidR="0032415A" w:rsidRPr="005549CE" w:rsidRDefault="0032415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ECE1FB6" w14:textId="787BB1A3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مجتمع </w:t>
      </w:r>
      <w:proofErr w:type="gramStart"/>
      <w:r w:rsidR="00054F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93367B"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538661B7" w14:textId="77777777" w:rsidR="0032415A" w:rsidRPr="0032415A" w:rsidRDefault="0032415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654664F" w14:textId="73DC750F" w:rsidR="0093367B" w:rsidRPr="005549CE" w:rsidRDefault="00DC436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معلمات المرحلة المتوسطة بمدينة الرياض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6060EC9D" w14:textId="77777777" w:rsidR="00437A01" w:rsidRDefault="00437A01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55C6212" w14:textId="0A186333" w:rsidR="00E140FB" w:rsidRDefault="00E140FB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عينة </w:t>
      </w:r>
      <w:proofErr w:type="gramStart"/>
      <w:r w:rsidR="00054F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0CBB791" w14:textId="7EA77E0E" w:rsidR="00437A01" w:rsidRPr="009014DB" w:rsidRDefault="009014DB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عينة طبقية عشوائية </w:t>
      </w:r>
      <w:r w:rsidR="006C76F5">
        <w:rPr>
          <w:rFonts w:ascii="Simplified Arabic" w:hAnsi="Simplified Arabic" w:cs="Simplified Arabic" w:hint="cs"/>
          <w:sz w:val="32"/>
          <w:szCs w:val="32"/>
          <w:rtl/>
        </w:rPr>
        <w:t xml:space="preserve">تراعي التنوع </w:t>
      </w:r>
      <w:proofErr w:type="gramStart"/>
      <w:r w:rsidR="006C76F5">
        <w:rPr>
          <w:rFonts w:ascii="Simplified Arabic" w:hAnsi="Simplified Arabic" w:cs="Simplified Arabic" w:hint="cs"/>
          <w:sz w:val="32"/>
          <w:szCs w:val="32"/>
          <w:rtl/>
        </w:rPr>
        <w:t>في :</w:t>
      </w:r>
      <w:proofErr w:type="gramEnd"/>
      <w:r w:rsidR="00401BDE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 w:rsidR="00401BDE">
        <w:rPr>
          <w:rFonts w:ascii="Simplified Arabic" w:hAnsi="Simplified Arabic" w:cs="Simplified Arabic" w:hint="cs"/>
          <w:sz w:val="32"/>
          <w:szCs w:val="32"/>
          <w:rtl/>
        </w:rPr>
        <w:t>( نوع</w:t>
      </w:r>
      <w:proofErr w:type="gramEnd"/>
      <w:r w:rsidR="00401BDE">
        <w:rPr>
          <w:rFonts w:ascii="Simplified Arabic" w:hAnsi="Simplified Arabic" w:cs="Simplified Arabic" w:hint="cs"/>
          <w:sz w:val="32"/>
          <w:szCs w:val="32"/>
          <w:rtl/>
        </w:rPr>
        <w:t xml:space="preserve"> المدرسة </w:t>
      </w:r>
      <w:r w:rsidR="00401BDE">
        <w:rPr>
          <w:rFonts w:ascii="Simplified Arabic" w:hAnsi="Simplified Arabic" w:cs="Simplified Arabic"/>
          <w:sz w:val="32"/>
          <w:szCs w:val="32"/>
          <w:rtl/>
        </w:rPr>
        <w:t>–</w:t>
      </w:r>
      <w:r w:rsidR="00401BDE">
        <w:rPr>
          <w:rFonts w:ascii="Simplified Arabic" w:hAnsi="Simplified Arabic" w:cs="Simplified Arabic" w:hint="cs"/>
          <w:sz w:val="32"/>
          <w:szCs w:val="32"/>
          <w:rtl/>
        </w:rPr>
        <w:t xml:space="preserve"> سنوات الخبرة </w:t>
      </w:r>
      <w:r w:rsidR="00401BDE">
        <w:rPr>
          <w:rFonts w:ascii="Simplified Arabic" w:hAnsi="Simplified Arabic" w:cs="Simplified Arabic"/>
          <w:sz w:val="32"/>
          <w:szCs w:val="32"/>
          <w:rtl/>
        </w:rPr>
        <w:t>–</w:t>
      </w:r>
      <w:r w:rsidR="00401BDE">
        <w:rPr>
          <w:rFonts w:ascii="Simplified Arabic" w:hAnsi="Simplified Arabic" w:cs="Simplified Arabic" w:hint="cs"/>
          <w:sz w:val="32"/>
          <w:szCs w:val="32"/>
          <w:rtl/>
        </w:rPr>
        <w:t xml:space="preserve"> التخصص)</w:t>
      </w:r>
    </w:p>
    <w:p w14:paraId="336320D3" w14:textId="77777777" w:rsidR="005E6CE3" w:rsidRDefault="005E6CE3" w:rsidP="005E6CE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803046F" w14:textId="7E6446EB" w:rsidR="005E6CE3" w:rsidRDefault="005E6CE3" w:rsidP="005E6CE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الإطار النظري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للبحث </w:t>
      </w: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46CDD809" w14:textId="53450584" w:rsidR="005E6CE3" w:rsidRPr="005549CE" w:rsidRDefault="005A53C5" w:rsidP="005E6CE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أولاً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الإحسان التربوي</w:t>
      </w:r>
    </w:p>
    <w:p w14:paraId="61E5B692" w14:textId="49646628" w:rsidR="005E6CE3" w:rsidRDefault="005E6CE3" w:rsidP="003761A7">
      <w:pPr>
        <w:pStyle w:val="a6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مفهوم الإحسان التربوي </w:t>
      </w:r>
    </w:p>
    <w:p w14:paraId="16EED322" w14:textId="0A854AD9" w:rsidR="003761A7" w:rsidRDefault="00670F0C" w:rsidP="00670F0C">
      <w:pPr>
        <w:pStyle w:val="a6"/>
        <w:numPr>
          <w:ilvl w:val="0"/>
          <w:numId w:val="3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تعريف الإحسان في السياق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الإسلامي :</w:t>
      </w:r>
      <w:proofErr w:type="gramEnd"/>
    </w:p>
    <w:p w14:paraId="11641745" w14:textId="58F4EDDF" w:rsidR="00670F0C" w:rsidRDefault="00632802" w:rsidP="00670F0C">
      <w:pPr>
        <w:pStyle w:val="a6"/>
        <w:numPr>
          <w:ilvl w:val="0"/>
          <w:numId w:val="3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الإحسان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لغة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الإتقان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والجودة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شرعاً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كا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في الحديث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الشريف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أن تعبد الله كأنك تراه </w:t>
      </w:r>
      <w:r w:rsidR="00157E4A">
        <w:rPr>
          <w:rFonts w:ascii="Simplified Arabic" w:hAnsi="Simplified Arabic" w:cs="Simplified Arabic" w:hint="cs"/>
          <w:sz w:val="32"/>
          <w:szCs w:val="32"/>
          <w:rtl/>
        </w:rPr>
        <w:t xml:space="preserve">فإن لم تكن تراه فهو </w:t>
      </w:r>
      <w:proofErr w:type="gramStart"/>
      <w:r w:rsidR="00157E4A">
        <w:rPr>
          <w:rFonts w:ascii="Simplified Arabic" w:hAnsi="Simplified Arabic" w:cs="Simplified Arabic" w:hint="cs"/>
          <w:sz w:val="32"/>
          <w:szCs w:val="32"/>
          <w:rtl/>
        </w:rPr>
        <w:t>يراك .</w:t>
      </w:r>
      <w:proofErr w:type="gramEnd"/>
    </w:p>
    <w:p w14:paraId="38AC9775" w14:textId="0B2166C3" w:rsidR="00EB091F" w:rsidRDefault="00EB091F" w:rsidP="00BB4831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وفي المجال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التربوي </w:t>
      </w:r>
      <w:r w:rsidR="00BB4831">
        <w:rPr>
          <w:rFonts w:ascii="Simplified Arabic" w:hAnsi="Simplified Arabic" w:cs="Simplified Arabic" w:hint="cs"/>
          <w:sz w:val="32"/>
          <w:szCs w:val="32"/>
          <w:rtl/>
        </w:rPr>
        <w:t>:</w:t>
      </w:r>
      <w:proofErr w:type="gramEnd"/>
      <w:r w:rsidR="00BB483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يعني أداء العمل التعليمي </w:t>
      </w:r>
      <w:proofErr w:type="spell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باتقان</w:t>
      </w:r>
      <w:proofErr w:type="spell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ووعي ورقابة داخلية نابعة من استشعار المعلمة لمسؤوليتها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التربوية ،</w:t>
      </w:r>
      <w:proofErr w:type="gram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مع استحضار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الرحمة ،</w:t>
      </w:r>
      <w:proofErr w:type="gram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والعدل ،</w:t>
      </w:r>
      <w:proofErr w:type="gram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والتفاني ،</w:t>
      </w:r>
      <w:proofErr w:type="gram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والنية</w:t>
      </w:r>
      <w:r w:rsidR="0060267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الصالحة</w:t>
      </w:r>
      <w:r w:rsidR="0060267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تجاه</w:t>
      </w:r>
      <w:r w:rsidR="0060267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الطالبات</w:t>
      </w:r>
      <w:r w:rsidR="00BB4831"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="0060267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وقد عرّفه ابن تيمية (1425 هـ) بأنه "فعل الخير على وجه الإتقان والصدق مع الله والخلق"، وامتد المفهوم في المجال التربوي ليشمل أداء الواجبات</w:t>
      </w:r>
      <w:r w:rsidR="00E0469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التربوية</w:t>
      </w:r>
      <w:r w:rsidR="00E0469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بعناية</w:t>
      </w:r>
      <w:r w:rsidR="00E0469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قلبية</w:t>
      </w:r>
      <w:r w:rsidR="00E0469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وسلوكية</w:t>
      </w:r>
      <w:r w:rsidR="00E0469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(الخطيب،2022)</w:t>
      </w:r>
      <w:r w:rsidR="00BB4831"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ويقاس في هذه الدراسة من خلال مقياس "الإحسان التربوي" المعد من قبل الباحثة ويتضمن أبعادًا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مثل :</w:t>
      </w:r>
      <w:proofErr w:type="gram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الإتقان في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الأداء ،</w:t>
      </w:r>
      <w:proofErr w:type="gram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والنية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الصادقة ،</w:t>
      </w:r>
      <w:proofErr w:type="gram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والرعاية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الوجدانية ،</w:t>
      </w:r>
      <w:proofErr w:type="gramEnd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والانضباط </w:t>
      </w:r>
      <w:proofErr w:type="gramStart"/>
      <w:r w:rsidR="00BB4831" w:rsidRPr="005549CE">
        <w:rPr>
          <w:rFonts w:ascii="Simplified Arabic" w:hAnsi="Simplified Arabic" w:cs="Simplified Arabic"/>
          <w:sz w:val="32"/>
          <w:szCs w:val="32"/>
          <w:rtl/>
        </w:rPr>
        <w:t>الأخلاقي .</w:t>
      </w:r>
      <w:proofErr w:type="gramEnd"/>
    </w:p>
    <w:p w14:paraId="60461C6F" w14:textId="0E735653" w:rsidR="00BA6641" w:rsidRDefault="00BA6641" w:rsidP="00BA6641">
      <w:pPr>
        <w:pStyle w:val="a6"/>
        <w:numPr>
          <w:ilvl w:val="0"/>
          <w:numId w:val="3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أهمية الإحسان </w:t>
      </w:r>
      <w:r w:rsidR="00A93036">
        <w:rPr>
          <w:rFonts w:ascii="Simplified Arabic" w:hAnsi="Simplified Arabic" w:cs="Simplified Arabic" w:hint="cs"/>
          <w:sz w:val="32"/>
          <w:szCs w:val="32"/>
          <w:rtl/>
        </w:rPr>
        <w:t xml:space="preserve">في العملية </w:t>
      </w:r>
      <w:proofErr w:type="gramStart"/>
      <w:r w:rsidR="00A93036">
        <w:rPr>
          <w:rFonts w:ascii="Simplified Arabic" w:hAnsi="Simplified Arabic" w:cs="Simplified Arabic" w:hint="cs"/>
          <w:sz w:val="32"/>
          <w:szCs w:val="32"/>
          <w:rtl/>
        </w:rPr>
        <w:t>التعليمية :</w:t>
      </w:r>
      <w:proofErr w:type="gramEnd"/>
      <w:r w:rsidR="00A93036">
        <w:rPr>
          <w:rFonts w:ascii="Simplified Arabic" w:hAnsi="Simplified Arabic" w:cs="Simplified Arabic" w:hint="cs"/>
          <w:sz w:val="32"/>
          <w:szCs w:val="32"/>
          <w:rtl/>
        </w:rPr>
        <w:t xml:space="preserve"> يساهم في تحسين العلاقات بين المعلم </w:t>
      </w:r>
      <w:proofErr w:type="gramStart"/>
      <w:r w:rsidR="00A93036">
        <w:rPr>
          <w:rFonts w:ascii="Simplified Arabic" w:hAnsi="Simplified Arabic" w:cs="Simplified Arabic" w:hint="cs"/>
          <w:sz w:val="32"/>
          <w:szCs w:val="32"/>
          <w:rtl/>
        </w:rPr>
        <w:t xml:space="preserve">والطالب </w:t>
      </w:r>
      <w:r w:rsidR="006971E5">
        <w:rPr>
          <w:rFonts w:ascii="Simplified Arabic" w:hAnsi="Simplified Arabic" w:cs="Simplified Arabic" w:hint="cs"/>
          <w:sz w:val="32"/>
          <w:szCs w:val="32"/>
          <w:rtl/>
        </w:rPr>
        <w:t>،</w:t>
      </w:r>
      <w:proofErr w:type="gramEnd"/>
      <w:r w:rsidR="006971E5">
        <w:rPr>
          <w:rFonts w:ascii="Simplified Arabic" w:hAnsi="Simplified Arabic" w:cs="Simplified Arabic" w:hint="cs"/>
          <w:sz w:val="32"/>
          <w:szCs w:val="32"/>
          <w:rtl/>
        </w:rPr>
        <w:t xml:space="preserve"> يزيد التفاعل </w:t>
      </w:r>
      <w:proofErr w:type="gramStart"/>
      <w:r w:rsidR="006971E5">
        <w:rPr>
          <w:rFonts w:ascii="Simplified Arabic" w:hAnsi="Simplified Arabic" w:cs="Simplified Arabic" w:hint="cs"/>
          <w:sz w:val="32"/>
          <w:szCs w:val="32"/>
          <w:rtl/>
        </w:rPr>
        <w:t>الإيجابي ،</w:t>
      </w:r>
      <w:proofErr w:type="gramEnd"/>
      <w:r w:rsidR="006971E5">
        <w:rPr>
          <w:rFonts w:ascii="Simplified Arabic" w:hAnsi="Simplified Arabic" w:cs="Simplified Arabic" w:hint="cs"/>
          <w:sz w:val="32"/>
          <w:szCs w:val="32"/>
          <w:rtl/>
        </w:rPr>
        <w:t xml:space="preserve"> يعزز الانضباط الذاتي </w:t>
      </w:r>
      <w:r w:rsidR="005A53C5">
        <w:rPr>
          <w:rFonts w:ascii="Simplified Arabic" w:hAnsi="Simplified Arabic" w:cs="Simplified Arabic" w:hint="cs"/>
          <w:sz w:val="32"/>
          <w:szCs w:val="32"/>
          <w:rtl/>
        </w:rPr>
        <w:t xml:space="preserve">والقدوة </w:t>
      </w:r>
      <w:proofErr w:type="gramStart"/>
      <w:r w:rsidR="005A53C5">
        <w:rPr>
          <w:rFonts w:ascii="Simplified Arabic" w:hAnsi="Simplified Arabic" w:cs="Simplified Arabic" w:hint="cs"/>
          <w:sz w:val="32"/>
          <w:szCs w:val="32"/>
          <w:rtl/>
        </w:rPr>
        <w:t>الحسنة .</w:t>
      </w:r>
      <w:proofErr w:type="gramEnd"/>
    </w:p>
    <w:p w14:paraId="29A51211" w14:textId="77777777" w:rsidR="00403A98" w:rsidRDefault="00403A98" w:rsidP="00403A98">
      <w:pPr>
        <w:pStyle w:val="a6"/>
        <w:spacing w:line="360" w:lineRule="auto"/>
        <w:ind w:left="1080"/>
        <w:jc w:val="both"/>
        <w:rPr>
          <w:rFonts w:ascii="Simplified Arabic" w:hAnsi="Simplified Arabic" w:cs="Simplified Arabic"/>
          <w:sz w:val="32"/>
          <w:szCs w:val="32"/>
        </w:rPr>
      </w:pPr>
    </w:p>
    <w:p w14:paraId="1560A851" w14:textId="52F82A18" w:rsidR="005A53C5" w:rsidRPr="00403A98" w:rsidRDefault="00BE0BB9" w:rsidP="00BE0BB9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 w:rsidRPr="00403A9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ثانياً :</w:t>
      </w:r>
      <w:proofErr w:type="gramEnd"/>
      <w:r w:rsidRPr="00403A98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مهارات التعلم </w:t>
      </w:r>
      <w:r w:rsidR="003D4F06" w:rsidRPr="00403A98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الاجتماعي </w:t>
      </w:r>
      <w:r w:rsidR="00F12F29" w:rsidRPr="00403A98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والانفعالي </w:t>
      </w:r>
      <w:proofErr w:type="gramStart"/>
      <w:r w:rsidR="00F12F29" w:rsidRPr="00403A98"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 w:rsidR="00F12F29" w:rsidRPr="00403A98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03890639" w14:textId="206CF71F" w:rsidR="005910C4" w:rsidRPr="00403A98" w:rsidRDefault="00233E1B" w:rsidP="00D1073A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-</w:t>
      </w:r>
      <w:r w:rsidR="0021703C" w:rsidRPr="00403A98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تعريف </w:t>
      </w:r>
      <w:proofErr w:type="gramStart"/>
      <w:r w:rsidR="0021703C" w:rsidRPr="00403A98"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 w:rsidR="0021703C" w:rsidRPr="00403A98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088617FE" w14:textId="72C826E5" w:rsidR="00D1073A" w:rsidRPr="005549CE" w:rsidRDefault="00D1073A" w:rsidP="00D1073A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>عرفتها منظمة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CASEL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(2020) بأنها "العملية التي يكتسب من خلالها الأفراد الأطفال والبالغون المعرفة والمهارات والمواقف لإدارة العواطف وتحقيق الأهداف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الشخصية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والشعور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بالتعاطف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وإنشاء علاقات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إيجابية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واتخاذ قرارات مسؤولة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". </w:t>
      </w:r>
    </w:p>
    <w:p w14:paraId="1B532C9D" w14:textId="77777777" w:rsidR="00D1073A" w:rsidRPr="005549CE" w:rsidRDefault="00D1073A" w:rsidP="00D1073A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تقاس هذه المهارات عبر الأبعاد الخمسة التالية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</w:p>
    <w:p w14:paraId="60E3457F" w14:textId="77777777" w:rsidR="00D1073A" w:rsidRPr="005549CE" w:rsidRDefault="00D1073A" w:rsidP="00D1073A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الوعي الذاتي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(Self-Awareness) </w:t>
      </w:r>
    </w:p>
    <w:p w14:paraId="09EDF766" w14:textId="77777777" w:rsidR="00D1073A" w:rsidRPr="005549CE" w:rsidRDefault="00D1073A" w:rsidP="00D1073A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الإدارة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الذاتية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t>Self-Management)</w:t>
      </w:r>
    </w:p>
    <w:p w14:paraId="0938CADE" w14:textId="77777777" w:rsidR="00D1073A" w:rsidRPr="005549CE" w:rsidRDefault="00D1073A" w:rsidP="00D1073A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الوعي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الاجتماعي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t>Social Awareness)</w:t>
      </w:r>
    </w:p>
    <w:p w14:paraId="62CB4CB6" w14:textId="77777777" w:rsidR="00D1073A" w:rsidRPr="005549CE" w:rsidRDefault="00D1073A" w:rsidP="00D1073A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المهارات الاجتماعية والعلاقات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(Relationship Skills) </w:t>
      </w:r>
    </w:p>
    <w:p w14:paraId="2C4AC673" w14:textId="77777777" w:rsidR="00D1073A" w:rsidRDefault="00D1073A" w:rsidP="00D1073A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اتخاذ القرار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المسؤول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t>Responsible Decision-Making)</w:t>
      </w:r>
    </w:p>
    <w:p w14:paraId="356FA0C4" w14:textId="61309910" w:rsidR="0021703C" w:rsidRDefault="00233E1B" w:rsidP="00BE0BB9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233E1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-</w:t>
      </w:r>
      <w:r w:rsidR="00403A98" w:rsidRPr="00233E1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أهمية </w:t>
      </w:r>
      <w:r w:rsidRPr="00233E1B"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 w:rsidRPr="00233E1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في </w:t>
      </w:r>
      <w:proofErr w:type="gramStart"/>
      <w:r w:rsidRPr="00233E1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التعليم :</w:t>
      </w:r>
      <w:proofErr w:type="gramEnd"/>
    </w:p>
    <w:p w14:paraId="257D9BC5" w14:textId="452860C3" w:rsidR="00036363" w:rsidRPr="00036363" w:rsidRDefault="00036363" w:rsidP="00BE0BB9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تحسين البيئة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الصفية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دعم </w:t>
      </w:r>
      <w:r w:rsidR="001B18EA">
        <w:rPr>
          <w:rFonts w:ascii="Simplified Arabic" w:hAnsi="Simplified Arabic" w:cs="Simplified Arabic" w:hint="cs"/>
          <w:sz w:val="32"/>
          <w:szCs w:val="32"/>
          <w:rtl/>
        </w:rPr>
        <w:t xml:space="preserve">الصحة النفسية للمعلم </w:t>
      </w:r>
      <w:proofErr w:type="gramStart"/>
      <w:r w:rsidR="001B18EA">
        <w:rPr>
          <w:rFonts w:ascii="Simplified Arabic" w:hAnsi="Simplified Arabic" w:cs="Simplified Arabic" w:hint="cs"/>
          <w:sz w:val="32"/>
          <w:szCs w:val="32"/>
          <w:rtl/>
        </w:rPr>
        <w:t>والطالب ،</w:t>
      </w:r>
      <w:proofErr w:type="gramEnd"/>
      <w:r w:rsidR="001B18EA">
        <w:rPr>
          <w:rFonts w:ascii="Simplified Arabic" w:hAnsi="Simplified Arabic" w:cs="Simplified Arabic" w:hint="cs"/>
          <w:sz w:val="32"/>
          <w:szCs w:val="32"/>
          <w:rtl/>
        </w:rPr>
        <w:t xml:space="preserve"> تقوية </w:t>
      </w:r>
      <w:proofErr w:type="gramStart"/>
      <w:r w:rsidR="001B18EA">
        <w:rPr>
          <w:rFonts w:ascii="Simplified Arabic" w:hAnsi="Simplified Arabic" w:cs="Simplified Arabic" w:hint="cs"/>
          <w:sz w:val="32"/>
          <w:szCs w:val="32"/>
          <w:rtl/>
        </w:rPr>
        <w:t>العلاقات ،</w:t>
      </w:r>
      <w:proofErr w:type="gramEnd"/>
      <w:r w:rsidR="001B18E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151F01">
        <w:rPr>
          <w:rFonts w:ascii="Simplified Arabic" w:hAnsi="Simplified Arabic" w:cs="Simplified Arabic" w:hint="cs"/>
          <w:sz w:val="32"/>
          <w:szCs w:val="32"/>
          <w:rtl/>
        </w:rPr>
        <w:t xml:space="preserve">زيادة فاعلية </w:t>
      </w:r>
      <w:proofErr w:type="gramStart"/>
      <w:r w:rsidR="00151F01">
        <w:rPr>
          <w:rFonts w:ascii="Simplified Arabic" w:hAnsi="Simplified Arabic" w:cs="Simplified Arabic" w:hint="cs"/>
          <w:sz w:val="32"/>
          <w:szCs w:val="32"/>
          <w:rtl/>
        </w:rPr>
        <w:t>التعليم .</w:t>
      </w:r>
      <w:proofErr w:type="gramEnd"/>
    </w:p>
    <w:p w14:paraId="3FB1D872" w14:textId="77777777" w:rsidR="00F15C37" w:rsidRPr="005549CE" w:rsidRDefault="00F15C37" w:rsidP="00BD29F8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</w:p>
    <w:p w14:paraId="5C59843B" w14:textId="581233B2" w:rsidR="007B1DBA" w:rsidRDefault="00BF1D8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ثالثاً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العلاقة بين الإحسان التربوي </w:t>
      </w:r>
      <w:r w:rsidR="000036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ومهارات </w:t>
      </w:r>
      <w:proofErr w:type="gramStart"/>
      <w:r w:rsidR="00003654"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 w:rsidR="000036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79877D13" w14:textId="74DD78AB" w:rsidR="00003654" w:rsidRDefault="00080110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 xml:space="preserve">الأساس النظري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للعلاقة :</w:t>
      </w:r>
      <w:proofErr w:type="gramEnd"/>
    </w:p>
    <w:p w14:paraId="5F6021C8" w14:textId="397767A1" w:rsidR="00080110" w:rsidRPr="00080110" w:rsidRDefault="00080110" w:rsidP="00080110">
      <w:pPr>
        <w:ind w:left="720"/>
        <w:rPr>
          <w:sz w:val="32"/>
          <w:szCs w:val="32"/>
        </w:rPr>
      </w:pPr>
      <w:r w:rsidRPr="00080110">
        <w:rPr>
          <w:sz w:val="32"/>
          <w:szCs w:val="32"/>
          <w:rtl/>
        </w:rPr>
        <w:t xml:space="preserve">كل من الإحسان </w:t>
      </w:r>
      <w:proofErr w:type="gramStart"/>
      <w:r w:rsidRPr="00080110">
        <w:rPr>
          <w:sz w:val="32"/>
          <w:szCs w:val="32"/>
          <w:rtl/>
        </w:rPr>
        <w:t>و</w:t>
      </w:r>
      <w:r>
        <w:rPr>
          <w:sz w:val="32"/>
          <w:szCs w:val="32"/>
        </w:rPr>
        <w:t xml:space="preserve"> </w:t>
      </w:r>
      <w:r w:rsidRPr="00080110">
        <w:rPr>
          <w:sz w:val="32"/>
          <w:szCs w:val="32"/>
        </w:rPr>
        <w:t>SEL</w:t>
      </w:r>
      <w:proofErr w:type="gramEnd"/>
      <w:r w:rsidRPr="00080110">
        <w:rPr>
          <w:sz w:val="32"/>
          <w:szCs w:val="32"/>
        </w:rPr>
        <w:t xml:space="preserve"> </w:t>
      </w:r>
      <w:r w:rsidRPr="00080110">
        <w:rPr>
          <w:sz w:val="32"/>
          <w:szCs w:val="32"/>
          <w:rtl/>
        </w:rPr>
        <w:t xml:space="preserve">يقوم على الوعي </w:t>
      </w:r>
      <w:proofErr w:type="gramStart"/>
      <w:r w:rsidRPr="00080110">
        <w:rPr>
          <w:sz w:val="32"/>
          <w:szCs w:val="32"/>
          <w:rtl/>
        </w:rPr>
        <w:t>بالذات</w:t>
      </w:r>
      <w:r>
        <w:rPr>
          <w:rFonts w:hint="cs"/>
          <w:sz w:val="32"/>
          <w:szCs w:val="32"/>
          <w:rtl/>
        </w:rPr>
        <w:t xml:space="preserve"> </w:t>
      </w:r>
      <w:r w:rsidRPr="00080110">
        <w:rPr>
          <w:sz w:val="32"/>
          <w:szCs w:val="32"/>
          <w:rtl/>
        </w:rPr>
        <w:t>،</w:t>
      </w:r>
      <w:proofErr w:type="gramEnd"/>
      <w:r w:rsidRPr="00080110">
        <w:rPr>
          <w:sz w:val="32"/>
          <w:szCs w:val="32"/>
          <w:rtl/>
        </w:rPr>
        <w:t xml:space="preserve"> وضبط </w:t>
      </w:r>
      <w:proofErr w:type="gramStart"/>
      <w:r w:rsidRPr="00080110">
        <w:rPr>
          <w:sz w:val="32"/>
          <w:szCs w:val="32"/>
          <w:rtl/>
        </w:rPr>
        <w:t>السلوك</w:t>
      </w:r>
      <w:r>
        <w:rPr>
          <w:rFonts w:hint="cs"/>
          <w:sz w:val="32"/>
          <w:szCs w:val="32"/>
          <w:rtl/>
        </w:rPr>
        <w:t xml:space="preserve"> </w:t>
      </w:r>
      <w:r w:rsidRPr="00080110">
        <w:rPr>
          <w:sz w:val="32"/>
          <w:szCs w:val="32"/>
          <w:rtl/>
        </w:rPr>
        <w:t>،</w:t>
      </w:r>
      <w:proofErr w:type="gramEnd"/>
      <w:r w:rsidRPr="00080110">
        <w:rPr>
          <w:sz w:val="32"/>
          <w:szCs w:val="32"/>
          <w:rtl/>
        </w:rPr>
        <w:t xml:space="preserve"> والتعاطف مع </w:t>
      </w:r>
      <w:proofErr w:type="gramStart"/>
      <w:r w:rsidRPr="00080110">
        <w:rPr>
          <w:sz w:val="32"/>
          <w:szCs w:val="32"/>
          <w:rtl/>
        </w:rPr>
        <w:t>الآخرين</w:t>
      </w:r>
      <w:r>
        <w:rPr>
          <w:sz w:val="32"/>
          <w:szCs w:val="32"/>
        </w:rPr>
        <w:t xml:space="preserve"> </w:t>
      </w:r>
      <w:r w:rsidRPr="00080110">
        <w:rPr>
          <w:sz w:val="32"/>
          <w:szCs w:val="32"/>
        </w:rPr>
        <w:t>.</w:t>
      </w:r>
      <w:proofErr w:type="gramEnd"/>
      <w:r w:rsidRPr="00080110">
        <w:rPr>
          <w:sz w:val="32"/>
          <w:szCs w:val="32"/>
        </w:rPr>
        <w:t xml:space="preserve"> </w:t>
      </w:r>
      <w:r w:rsidRPr="00080110">
        <w:rPr>
          <w:sz w:val="32"/>
          <w:szCs w:val="32"/>
          <w:rtl/>
        </w:rPr>
        <w:t>فالمعلم الذي يتحلى بالإحسان غالبًا ما يمارس المهارات الانفعالية والاجتماعية تلقائيًا</w:t>
      </w:r>
      <w:r w:rsidRPr="00080110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14:paraId="004B2F3F" w14:textId="77777777" w:rsidR="00080110" w:rsidRPr="00080110" w:rsidRDefault="00080110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AD42F67" w14:textId="7045C0B5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الدراسات </w:t>
      </w:r>
      <w:proofErr w:type="gramStart"/>
      <w:r w:rsidR="000C224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الداعمة</w:t>
      </w:r>
      <w:r w:rsidR="00F21405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B497ACF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92B5DE8" w14:textId="5313697A" w:rsidR="0044586E" w:rsidRDefault="000C224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1</w:t>
      </w:r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: دراسات تناولت الإحسان التربوي كقيمة إيمانية </w:t>
      </w:r>
      <w:proofErr w:type="gramStart"/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وسلوكية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4B63C3D0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FBE5ECE" w14:textId="77777777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اهتمت عدد من الدراسات بتناول الإحسان التربوي باعتباره مفهومًا دينيًا وأخلاقيًا يمكن ترجمته إلى ممارسات عملية داخل البيئة التعليمية، ومن أبرزها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</w:p>
    <w:p w14:paraId="0BAF4AD5" w14:textId="77777777" w:rsidR="00073A12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الخطيب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في دراستها حول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 xml:space="preserve">القيم الإسلامية في التدريب </w:t>
      </w:r>
      <w:proofErr w:type="gramStart"/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التربوي</w:t>
      </w:r>
      <w:r w:rsidR="00073A12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أكدت على أهمية إدماج مفاهيم الإحسان والرحمة في البرامج التدريبية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للمعلمين</w:t>
      </w:r>
      <w:r w:rsidR="00073A12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6547D049" w14:textId="1B27D04C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وقد اعتمدت المنهج الوصفي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التحليلي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وخلصت إلى أن إدخال هذه القيم يعزز من جودة الأداء التعليمي ويضبط السلوك المهني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B57068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0F0E7D5A" w14:textId="6CD90AFD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الطويل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في دراستها التجريبية عن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 xml:space="preserve">التفكير الأخلاقي وأثره على الأداء </w:t>
      </w:r>
      <w:proofErr w:type="gramStart"/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التربوي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وجدت أن التدريب على قيم مثل الإحسان والعدل ساهم في تحسين الانضباط الذاتي والأداء المهني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للمعلمات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9EBB0B3" w14:textId="5D36F517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تبرز هذه الدراسات أن الإحسان التربوي 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ليس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مفهومًا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مجردًا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بل يمكن قياسه وتطويره عبر أدوات تربوية وبرامج تدريبية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ممنهجة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21E6960D" w14:textId="025505BC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26172E17" w14:textId="7B1F56D4" w:rsidR="0044586E" w:rsidRDefault="000C224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2</w:t>
      </w:r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 دراسات تناولت مهارات التعلم الاجتماعي والانفعالي</w:t>
      </w:r>
      <w:r w:rsidR="0044586E"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(SEL</w:t>
      </w:r>
      <w:proofErr w:type="gramStart"/>
      <w:r w:rsidR="0044586E"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="00671FB3"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5AD50E0D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624FF920" w14:textId="546715BE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تعددت الدراسات التي تناولت 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المعلمين، نظرًا لما لهذه المهارات من أثر بالغ في فعالية التدريس والمناخ المدرسي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  <w:r w:rsidR="00671FB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3115397C" w14:textId="5AE58CF2" w:rsidR="0044586E" w:rsidRPr="005549CE" w:rsidRDefault="00C54469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b/>
          <w:bCs/>
          <w:sz w:val="32"/>
          <w:szCs w:val="32"/>
        </w:rPr>
        <w:t>Brackett et al. (2019)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 xml:space="preserve">في </w:t>
      </w:r>
      <w:proofErr w:type="gramStart"/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 xml:space="preserve">دراستهم </w:t>
      </w:r>
      <w:r w:rsidR="00DE4D40" w:rsidRPr="005549CE">
        <w:rPr>
          <w:rFonts w:ascii="Simplified Arabic" w:hAnsi="Simplified Arabic" w:cs="Simplified Arabic"/>
          <w:i/>
          <w:iCs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i/>
          <w:iCs/>
          <w:sz w:val="32"/>
          <w:szCs w:val="32"/>
        </w:rPr>
        <w:t>SEL</w:t>
      </w:r>
      <w:proofErr w:type="gramEnd"/>
      <w:r w:rsidR="0044586E" w:rsidRPr="005549CE">
        <w:rPr>
          <w:rFonts w:ascii="Simplified Arabic" w:hAnsi="Simplified Arabic" w:cs="Simplified Arabic"/>
          <w:i/>
          <w:iCs/>
          <w:sz w:val="32"/>
          <w:szCs w:val="32"/>
        </w:rPr>
        <w:t xml:space="preserve"> for Teachers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>أجروا تجربة على عدد من المعلمين ممن تلقوا تدريبًا على مهارات الوعي الذاتي والإدارة الذاتية</w:t>
      </w:r>
      <w:r w:rsidR="00A904E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 xml:space="preserve">، وأظهرت النتائج تحسنًا ملحوظًا في أدائهم المهني وتراجعًا في مستويات </w:t>
      </w:r>
      <w:proofErr w:type="gramStart"/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>الضغوط</w:t>
      </w:r>
      <w:r w:rsidR="00A904E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64B235D" w14:textId="1ECEC3E5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lastRenderedPageBreak/>
        <w:t>Schonert-Reichl (2017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C5446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في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مراجعتها المنهجية لأكثر من </w:t>
      </w:r>
      <w:r w:rsidR="00F36797" w:rsidRPr="005549CE">
        <w:rPr>
          <w:rFonts w:ascii="Simplified Arabic" w:hAnsi="Simplified Arabic" w:cs="Simplified Arabic"/>
          <w:sz w:val="32"/>
          <w:szCs w:val="32"/>
          <w:rtl/>
        </w:rPr>
        <w:t>20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دراسة تجريبية حول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للمعلمين</w:t>
      </w:r>
      <w:r w:rsidR="00F36797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خلصت إلى أن برامج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تعزز مناخ الثقة في المدارس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وتزيد من فاعلية التدريس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، وتحسن الصحة النفسية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للمعلمين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5B986E0A" w14:textId="4B518793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البشري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(2019)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تناولت فاعلية برنامج قائم على التعلم الوجداني في تنمية الوعي الذاتي لدى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المعلمات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وأظهرت نتائجها دلالة إحصائية لصالح المجموعة التجريبية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2F74D1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01C26BE0" w14:textId="3115155A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تعكس هذه الدراسات أهمية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كمجموعة مهارات قابلة للتدريب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والقياس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ولها ارتباط مباشر بجودة الممارسة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التربوية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AB1159E" w14:textId="63A7B4A8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16970C72" w14:textId="1819A83C" w:rsidR="0044586E" w:rsidRDefault="000C224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3</w:t>
      </w:r>
      <w:r w:rsidR="00C54469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دراسات تناولت العلاقة بين القيم التربوية والفعالية المهنية </w:t>
      </w:r>
      <w:proofErr w:type="gramStart"/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للمعلمات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1993247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3BC524D1" w14:textId="614F5463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دراسات أخرى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توجهت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إلى البحث في الروابط بين القيم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الشخصية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مثل التعاطف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والإحسان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وبين فعالية المعلمة المهنية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  <w:r w:rsidR="00DC3EC6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152230A2" w14:textId="3832ECF6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زايد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(2020)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درست أثر التعاطف على بناء بيئة صفية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إيجابية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وخلصت إلى أن المعلمات المتعاطفات أكثر قدرة على إدارة الفصول وبناء علاقات إنسانية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ناجحة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5BB06DFF" w14:textId="3B882EEF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lastRenderedPageBreak/>
        <w:t>Hoffman (2018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توصل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إلى أن التعاطف يعد من أبرز المتغيرات المتنبئة بفعالية المعلم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، اعتمادًا على تحليل انحدار متعدد أظهر علاقة قوية بين درجات التعاطف ومؤشرات نجاح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التعليم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A78C3DA" w14:textId="727D6A2D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النعيمي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(2022)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أظهرت نتائج دراسته حول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برامج القيم الأخلاقية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أن التدريب على القيم الدينية يؤدي إلى رفع السلوك المهني الأخلاقي لدى المعلمات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DC3EC6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2888492E" w14:textId="7ED9C3D4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تشير هذه الدراسات إلى أن الإحسان والتعاطف ليسا قيمًا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مجردة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بل عوامل مؤثرة في مخرجات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التعليم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6235DE8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0F6C225C" w14:textId="5F828311" w:rsidR="0044586E" w:rsidRDefault="000C224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4</w:t>
      </w:r>
      <w:r w:rsidR="001129ED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دراسات ذات طابع تأصيلي أو </w:t>
      </w:r>
      <w:proofErr w:type="gramStart"/>
      <w:r w:rsidR="0044586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نظري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1CAF2867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426EE330" w14:textId="31D1FE9B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CASEL (2020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وضعت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إطارًا نظريًا لمهارات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يت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>كو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ن من خمس كفاءات رئيسية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وأوصت بتطبيق هذا الإطار ليس فقط على الطلاب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، بل أيضًا على المعلمين من أجل تنمية التفاعل الإنساني والمناخ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المدرسي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30E7205" w14:textId="60213E33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وقد استند هذا الإطار إلى بحوث تراكمية تؤكد أن تنمية الكفاءات الشخصية والاجتماعية تسهم في بناء بيئة تعليمية أكثر عدلاً ورحمة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وكفاءة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C38EB87" w14:textId="15930CDB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3EB07F59" w14:textId="4354197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تحليل نقدي للدراسات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السابقة</w:t>
      </w:r>
      <w:r w:rsidR="00CB6AA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501FEFB1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41242FD" w14:textId="73C967C9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من العرض السابق 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نجد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أن الدراسات السابقة جاءت متنوعة في مناهجها بين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الوصفي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والتجريبي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والارتباطي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والمنهجي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التحليلي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كما تنوعت في أدواتها بين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المقاييس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والبرامج التدريبية، والتحليل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الوثائقي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مما يُظهر ثراءً في المعالجة البحثية لموضوع الإحسان و</w:t>
      </w:r>
      <w:proofErr w:type="gramStart"/>
      <w:r w:rsidRPr="005549CE">
        <w:rPr>
          <w:rFonts w:ascii="Simplified Arabic" w:hAnsi="Simplified Arabic" w:cs="Simplified Arabic"/>
          <w:sz w:val="32"/>
          <w:szCs w:val="32"/>
        </w:rPr>
        <w:t>SEL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1D4867B6" w14:textId="77777777" w:rsid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BA0AC98" w14:textId="743B2D5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ومن أبرز أوجه الاتفاق بين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الدراسات</w:t>
      </w:r>
      <w:r w:rsidR="00611F54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34041B90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7E09FE09" w14:textId="7381E609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تأكيد الدور الفعال لمهارات التعاطف والوعي الذاتي في تحسين الأداء التربوي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60638FA9" w14:textId="3FE9FAA3" w:rsidR="0044586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اعتبار القيم التربوية مثل الإحسان والتفاني جزءًا قابلًا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للتنمية</w:t>
      </w:r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14BAEDBE" w14:textId="77777777" w:rsidR="007B1DBA" w:rsidRPr="005549CE" w:rsidRDefault="007B1DBA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</w:p>
    <w:p w14:paraId="668B31EA" w14:textId="0E41275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أما أوجه الاختلاف فتتمثل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في</w:t>
      </w:r>
      <w:r w:rsidR="00E57C83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5192CD11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0506D0F4" w14:textId="689901B6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تباين المفاهيم بين الدراسات الغربية والعربية في تناول مصطلح "الإحسان</w:t>
      </w:r>
      <w:proofErr w:type="gramStart"/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" .</w:t>
      </w:r>
      <w:proofErr w:type="gramEnd"/>
    </w:p>
    <w:p w14:paraId="718AC62D" w14:textId="4841B673" w:rsidR="0044586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>اختلاف بيئات التطبيق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دراسات عربية تركز على التدريب الديني مقابل دراسات أجنبية تركز على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كإطار علمي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نفسي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609D3F6D" w14:textId="77777777" w:rsidR="000068E3" w:rsidRPr="005549CE" w:rsidRDefault="000068E3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73E1AC9F" w14:textId="1C013BB6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أما الفجوة البحثية فتتلخص في ندرة الدراسات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التي</w:t>
      </w:r>
      <w:r w:rsidR="0084424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3EA5391C" w14:textId="77777777" w:rsidR="000068E3" w:rsidRPr="005549CE" w:rsidRDefault="000068E3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33A84EC4" w14:textId="2CF45740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تربط بشكل مباشر بين الإحسان التربوي ومهارات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</w:t>
      </w:r>
      <w:proofErr w:type="gramStart"/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المتوسطة .</w:t>
      </w:r>
      <w:proofErr w:type="gramEnd"/>
    </w:p>
    <w:p w14:paraId="5AE28A8C" w14:textId="34C40678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تقيس الإحسان بوصفه سلوكًا تطبيقيًا باستخدام أدوات علمية صادقة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وموثوقة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FE9F26E" w14:textId="294673C1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ومن هنا 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تظهر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أهمية الدراسة الحالية في سد هذه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الفجوة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من خلال تصميم أداة تقيس الإحسان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التربوي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واختبار علاقته بالمهارات الخمس لـ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ضمن البيئة التعليمية السعودية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الحديثة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EB70B97" w14:textId="2B349B59" w:rsidR="000C224F" w:rsidRDefault="009A1C2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رابعاً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رؤية المملكة العربية السعودية 2030 </w:t>
      </w:r>
      <w:r w:rsidR="00450039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والتعليم القيمي</w:t>
      </w:r>
    </w:p>
    <w:p w14:paraId="39B6741C" w14:textId="2F268292" w:rsidR="00443254" w:rsidRPr="00BA7B73" w:rsidRDefault="00443254" w:rsidP="00BA7B73">
      <w:pPr>
        <w:rPr>
          <w:sz w:val="32"/>
          <w:szCs w:val="32"/>
        </w:rPr>
      </w:pPr>
      <w:r w:rsidRPr="00BA7B73">
        <w:rPr>
          <w:sz w:val="32"/>
          <w:szCs w:val="32"/>
          <w:rtl/>
        </w:rPr>
        <w:t xml:space="preserve">تؤكد الرؤية على بناء شخصية متكاملة للطالب </w:t>
      </w:r>
      <w:proofErr w:type="gramStart"/>
      <w:r w:rsidRPr="00BA7B73">
        <w:rPr>
          <w:sz w:val="32"/>
          <w:szCs w:val="32"/>
          <w:rtl/>
        </w:rPr>
        <w:t>والمعلم</w:t>
      </w:r>
      <w:r w:rsidR="00BA7B73">
        <w:rPr>
          <w:rFonts w:hint="cs"/>
          <w:sz w:val="32"/>
          <w:szCs w:val="32"/>
          <w:rtl/>
        </w:rPr>
        <w:t xml:space="preserve"> </w:t>
      </w:r>
      <w:r w:rsidRPr="00BA7B73">
        <w:rPr>
          <w:sz w:val="32"/>
          <w:szCs w:val="32"/>
          <w:rtl/>
        </w:rPr>
        <w:t>،</w:t>
      </w:r>
      <w:proofErr w:type="gramEnd"/>
      <w:r w:rsidRPr="00BA7B73">
        <w:rPr>
          <w:sz w:val="32"/>
          <w:szCs w:val="32"/>
          <w:rtl/>
        </w:rPr>
        <w:t xml:space="preserve"> تقوم على القيم الإسلامية والمهارات الحياتية</w:t>
      </w:r>
      <w:r w:rsidRPr="00BA7B73">
        <w:rPr>
          <w:sz w:val="32"/>
          <w:szCs w:val="32"/>
        </w:rPr>
        <w:t>.</w:t>
      </w:r>
      <w:r w:rsidR="00BA7B73">
        <w:rPr>
          <w:sz w:val="32"/>
          <w:szCs w:val="32"/>
        </w:rPr>
        <w:t xml:space="preserve"> </w:t>
      </w:r>
    </w:p>
    <w:p w14:paraId="279136E8" w14:textId="19191620" w:rsidR="00443254" w:rsidRPr="00BA7B73" w:rsidRDefault="00443254" w:rsidP="00BA7B73">
      <w:pPr>
        <w:rPr>
          <w:sz w:val="32"/>
          <w:szCs w:val="32"/>
        </w:rPr>
      </w:pPr>
      <w:r w:rsidRPr="00BA7B73">
        <w:rPr>
          <w:sz w:val="32"/>
          <w:szCs w:val="32"/>
          <w:rtl/>
        </w:rPr>
        <w:t xml:space="preserve">تشجع إدخال الأبعاد الوجدانية والاجتماعية ضمن العملية التعليمية من خلال برامج التنمية </w:t>
      </w:r>
      <w:proofErr w:type="gramStart"/>
      <w:r w:rsidRPr="00BA7B73">
        <w:rPr>
          <w:sz w:val="32"/>
          <w:szCs w:val="32"/>
          <w:rtl/>
        </w:rPr>
        <w:t>المهنية</w:t>
      </w:r>
      <w:r w:rsidR="00BA7B73">
        <w:rPr>
          <w:rFonts w:hint="cs"/>
          <w:sz w:val="32"/>
          <w:szCs w:val="32"/>
          <w:rtl/>
        </w:rPr>
        <w:t xml:space="preserve"> </w:t>
      </w:r>
      <w:r w:rsidRPr="00BA7B73">
        <w:rPr>
          <w:sz w:val="32"/>
          <w:szCs w:val="32"/>
          <w:rtl/>
        </w:rPr>
        <w:t>،</w:t>
      </w:r>
      <w:proofErr w:type="gramEnd"/>
      <w:r w:rsidRPr="00BA7B73">
        <w:rPr>
          <w:sz w:val="32"/>
          <w:szCs w:val="32"/>
          <w:rtl/>
        </w:rPr>
        <w:t xml:space="preserve"> </w:t>
      </w:r>
      <w:proofErr w:type="gramStart"/>
      <w:r w:rsidRPr="00BA7B73">
        <w:rPr>
          <w:sz w:val="32"/>
          <w:szCs w:val="32"/>
          <w:rtl/>
        </w:rPr>
        <w:t>والمناهج</w:t>
      </w:r>
      <w:r w:rsidR="00BA7B73">
        <w:rPr>
          <w:rFonts w:hint="cs"/>
          <w:sz w:val="32"/>
          <w:szCs w:val="32"/>
          <w:rtl/>
        </w:rPr>
        <w:t xml:space="preserve"> </w:t>
      </w:r>
      <w:r w:rsidRPr="00BA7B73">
        <w:rPr>
          <w:sz w:val="32"/>
          <w:szCs w:val="32"/>
          <w:rtl/>
        </w:rPr>
        <w:t>،</w:t>
      </w:r>
      <w:proofErr w:type="gramEnd"/>
      <w:r w:rsidRPr="00BA7B73">
        <w:rPr>
          <w:sz w:val="32"/>
          <w:szCs w:val="32"/>
          <w:rtl/>
        </w:rPr>
        <w:t xml:space="preserve"> والتقويم الشامل</w:t>
      </w:r>
      <w:r w:rsidRPr="00BA7B73">
        <w:rPr>
          <w:sz w:val="32"/>
          <w:szCs w:val="32"/>
        </w:rPr>
        <w:t>.</w:t>
      </w:r>
      <w:r w:rsidR="00BA7B73">
        <w:rPr>
          <w:sz w:val="32"/>
          <w:szCs w:val="32"/>
        </w:rPr>
        <w:t xml:space="preserve"> </w:t>
      </w:r>
    </w:p>
    <w:p w14:paraId="3B0C93D8" w14:textId="1A9D888D" w:rsidR="00450039" w:rsidRDefault="00443254" w:rsidP="00AD034A">
      <w:pPr>
        <w:pStyle w:val="pf0"/>
        <w:ind w:left="360"/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</w:pPr>
      <w:r w:rsidRPr="00B82844"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  <w:t xml:space="preserve">خلاصة الإطار </w:t>
      </w:r>
      <w:proofErr w:type="gramStart"/>
      <w:r w:rsidRPr="00B82844"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  <w:t>النظري</w:t>
      </w:r>
      <w:r w:rsidR="00B82844">
        <w:rPr>
          <w:rStyle w:val="cf11"/>
          <w:rFonts w:asciiTheme="majorBidi" w:eastAsiaTheme="majorEastAsia" w:hAnsiTheme="majorBidi" w:cstheme="majorBidi" w:hint="cs"/>
          <w:sz w:val="32"/>
          <w:szCs w:val="32"/>
          <w:rtl/>
        </w:rPr>
        <w:t xml:space="preserve"> </w:t>
      </w:r>
      <w:r w:rsidR="002B3C85">
        <w:rPr>
          <w:rStyle w:val="cf11"/>
          <w:rFonts w:asciiTheme="majorBidi" w:eastAsiaTheme="majorEastAsia" w:hAnsiTheme="majorBidi" w:cstheme="majorBidi" w:hint="cs"/>
          <w:sz w:val="32"/>
          <w:szCs w:val="32"/>
          <w:rtl/>
        </w:rPr>
        <w:t>:</w:t>
      </w:r>
      <w:proofErr w:type="gramEnd"/>
    </w:p>
    <w:p w14:paraId="015415EA" w14:textId="0A6F46FE" w:rsidR="00EF2B5F" w:rsidRDefault="0020471D" w:rsidP="0020471D">
      <w:pPr>
        <w:spacing w:line="360" w:lineRule="auto"/>
        <w:jc w:val="both"/>
        <w:rPr>
          <w:rFonts w:asciiTheme="minorBidi" w:hAnsiTheme="minorBidi"/>
          <w:sz w:val="32"/>
          <w:szCs w:val="32"/>
          <w:rtl/>
        </w:rPr>
      </w:pPr>
      <w:r w:rsidRPr="0020471D">
        <w:rPr>
          <w:rFonts w:asciiTheme="minorBidi" w:hAnsiTheme="minorBidi"/>
          <w:sz w:val="32"/>
          <w:szCs w:val="32"/>
          <w:rtl/>
        </w:rPr>
        <w:lastRenderedPageBreak/>
        <w:t>يقوم هذا البحث على دمج الإحسان التربوي كقيمة أخلاقية وسلوكية، مع مهارات التعلم الاجتماعي والانفعالي</w:t>
      </w:r>
      <w:r w:rsidRPr="0020471D">
        <w:rPr>
          <w:rFonts w:asciiTheme="minorBidi" w:hAnsiTheme="minorBidi"/>
          <w:sz w:val="32"/>
          <w:szCs w:val="32"/>
        </w:rPr>
        <w:t xml:space="preserve"> (SEL) </w:t>
      </w:r>
      <w:r w:rsidRPr="0020471D">
        <w:rPr>
          <w:rFonts w:asciiTheme="minorBidi" w:hAnsiTheme="minorBidi"/>
          <w:sz w:val="32"/>
          <w:szCs w:val="32"/>
          <w:rtl/>
        </w:rPr>
        <w:t>ككفاءات نفسية واجتماعية، في سياق العملية التعليمية</w:t>
      </w:r>
      <w:r w:rsidRPr="0020471D">
        <w:rPr>
          <w:rFonts w:asciiTheme="minorBidi" w:hAnsiTheme="minorBidi"/>
          <w:sz w:val="32"/>
          <w:szCs w:val="32"/>
        </w:rPr>
        <w:t>.</w:t>
      </w:r>
      <w:r w:rsidR="00A70406">
        <w:rPr>
          <w:rFonts w:asciiTheme="minorBidi" w:hAnsiTheme="minorBidi"/>
          <w:sz w:val="32"/>
          <w:szCs w:val="32"/>
        </w:rPr>
        <w:t xml:space="preserve"> </w:t>
      </w:r>
      <w:r w:rsidRPr="0020471D">
        <w:rPr>
          <w:rFonts w:asciiTheme="minorBidi" w:hAnsiTheme="minorBidi"/>
          <w:sz w:val="32"/>
          <w:szCs w:val="32"/>
        </w:rPr>
        <w:br/>
      </w:r>
      <w:r w:rsidRPr="0020471D">
        <w:rPr>
          <w:rFonts w:asciiTheme="minorBidi" w:hAnsiTheme="minorBidi"/>
          <w:sz w:val="32"/>
          <w:szCs w:val="32"/>
          <w:rtl/>
        </w:rPr>
        <w:t>ويفترض وجود علاقة ارتباطية بين المفهومين تؤثر في جودة الأداء التربوي وبيئة التعلم</w:t>
      </w:r>
      <w:r w:rsidRPr="0020471D">
        <w:rPr>
          <w:rFonts w:asciiTheme="minorBidi" w:hAnsiTheme="minorBidi"/>
          <w:sz w:val="32"/>
          <w:szCs w:val="32"/>
        </w:rPr>
        <w:t>.</w:t>
      </w:r>
      <w:r w:rsidR="00A70406">
        <w:rPr>
          <w:rFonts w:asciiTheme="minorBidi" w:hAnsiTheme="minorBidi"/>
          <w:sz w:val="32"/>
          <w:szCs w:val="32"/>
        </w:rPr>
        <w:t xml:space="preserve"> </w:t>
      </w:r>
    </w:p>
    <w:p w14:paraId="26EC7F50" w14:textId="77777777" w:rsidR="00A70406" w:rsidRPr="0020471D" w:rsidRDefault="00A70406" w:rsidP="0020471D">
      <w:pPr>
        <w:spacing w:line="360" w:lineRule="auto"/>
        <w:jc w:val="both"/>
        <w:rPr>
          <w:rFonts w:asciiTheme="minorBidi" w:hAnsiTheme="minorBidi"/>
          <w:sz w:val="32"/>
          <w:szCs w:val="32"/>
          <w:rtl/>
        </w:rPr>
      </w:pPr>
    </w:p>
    <w:p w14:paraId="3506F5CF" w14:textId="3C120B53" w:rsidR="00EF2B5F" w:rsidRDefault="00A642F3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A642F3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المراجع</w:t>
      </w:r>
    </w:p>
    <w:p w14:paraId="665F5FFC" w14:textId="77777777" w:rsidR="00A642F3" w:rsidRDefault="00A642F3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531585F8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t>ابن تيمية. (1425هـ)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الفتاوى الكبرى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sz w:val="32"/>
          <w:szCs w:val="32"/>
          <w:rtl/>
        </w:rPr>
        <w:t>دار عالم الفوائد</w:t>
      </w:r>
      <w:r w:rsidRPr="000E687A">
        <w:rPr>
          <w:rFonts w:ascii="Simplified Arabic" w:hAnsi="Simplified Arabic" w:cs="Simplified Arabic"/>
          <w:sz w:val="32"/>
          <w:szCs w:val="32"/>
        </w:rPr>
        <w:t>.</w:t>
      </w:r>
    </w:p>
    <w:p w14:paraId="7BC1584D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t>البشري، أمل. (2019). فاعلية برنامج قائم على التعلم الوجداني في تنمية الوعي الذاتي لدى المعلمات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العلوم التربوية والنفسية، 3</w:t>
      </w:r>
      <w:r w:rsidRPr="000E687A">
        <w:rPr>
          <w:rFonts w:ascii="Simplified Arabic" w:hAnsi="Simplified Arabic" w:cs="Simplified Arabic"/>
          <w:sz w:val="32"/>
          <w:szCs w:val="32"/>
        </w:rPr>
        <w:t>(6)</w:t>
      </w:r>
      <w:r w:rsidRPr="000E687A">
        <w:rPr>
          <w:rFonts w:ascii="Simplified Arabic" w:hAnsi="Simplified Arabic" w:cs="Simplified Arabic"/>
          <w:sz w:val="32"/>
          <w:szCs w:val="32"/>
          <w:rtl/>
        </w:rPr>
        <w:t>، 22</w:t>
      </w:r>
      <w:r w:rsidRPr="000E687A">
        <w:rPr>
          <w:rFonts w:ascii="Simplified Arabic" w:hAnsi="Simplified Arabic" w:cs="Simplified Arabic"/>
          <w:sz w:val="32"/>
          <w:szCs w:val="32"/>
        </w:rPr>
        <w:t>–45.</w:t>
      </w:r>
    </w:p>
    <w:p w14:paraId="436580AD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t>الحصين، منيرة. (2019). الإحسان التربوي في البيئة الصفية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التربية الحديثة، 2</w:t>
      </w:r>
      <w:r w:rsidRPr="000E687A">
        <w:rPr>
          <w:rFonts w:ascii="Simplified Arabic" w:hAnsi="Simplified Arabic" w:cs="Simplified Arabic"/>
          <w:sz w:val="32"/>
          <w:szCs w:val="32"/>
          <w:rtl/>
        </w:rPr>
        <w:t>، 98</w:t>
      </w:r>
      <w:r w:rsidRPr="000E687A">
        <w:rPr>
          <w:rFonts w:ascii="Simplified Arabic" w:hAnsi="Simplified Arabic" w:cs="Simplified Arabic"/>
          <w:sz w:val="32"/>
          <w:szCs w:val="32"/>
        </w:rPr>
        <w:t>–115.</w:t>
      </w:r>
    </w:p>
    <w:p w14:paraId="28064CAF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t>الخطيب، سمير. (2021). القيم الإسلامية وأثرها في برامج إعداد المعلم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المجلة التربوية العربية، 12</w:t>
      </w:r>
      <w:r w:rsidRPr="000E687A">
        <w:rPr>
          <w:rFonts w:ascii="Simplified Arabic" w:hAnsi="Simplified Arabic" w:cs="Simplified Arabic"/>
          <w:sz w:val="32"/>
          <w:szCs w:val="32"/>
        </w:rPr>
        <w:t>(4)</w:t>
      </w:r>
      <w:r w:rsidRPr="000E687A">
        <w:rPr>
          <w:rFonts w:ascii="Simplified Arabic" w:hAnsi="Simplified Arabic" w:cs="Simplified Arabic"/>
          <w:sz w:val="32"/>
          <w:szCs w:val="32"/>
          <w:rtl/>
        </w:rPr>
        <w:t>، 21</w:t>
      </w:r>
      <w:r w:rsidRPr="000E687A">
        <w:rPr>
          <w:rFonts w:ascii="Simplified Arabic" w:hAnsi="Simplified Arabic" w:cs="Simplified Arabic"/>
          <w:sz w:val="32"/>
          <w:szCs w:val="32"/>
        </w:rPr>
        <w:t>–37.</w:t>
      </w:r>
    </w:p>
    <w:p w14:paraId="14B89544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t>الخطيب، فاطمة. (2022). الإحسان التربوي في ضوء مقاصد الشريعة الإسلامية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التربية الإسلامية، 11</w:t>
      </w:r>
      <w:r w:rsidRPr="000E687A">
        <w:rPr>
          <w:rFonts w:ascii="Simplified Arabic" w:hAnsi="Simplified Arabic" w:cs="Simplified Arabic"/>
          <w:sz w:val="32"/>
          <w:szCs w:val="32"/>
        </w:rPr>
        <w:t>(2)</w:t>
      </w:r>
      <w:r w:rsidRPr="000E687A">
        <w:rPr>
          <w:rFonts w:ascii="Simplified Arabic" w:hAnsi="Simplified Arabic" w:cs="Simplified Arabic"/>
          <w:sz w:val="32"/>
          <w:szCs w:val="32"/>
          <w:rtl/>
        </w:rPr>
        <w:t>، 45</w:t>
      </w:r>
      <w:r w:rsidRPr="000E687A">
        <w:rPr>
          <w:rFonts w:ascii="Simplified Arabic" w:hAnsi="Simplified Arabic" w:cs="Simplified Arabic"/>
          <w:sz w:val="32"/>
          <w:szCs w:val="32"/>
        </w:rPr>
        <w:t>–68.</w:t>
      </w:r>
    </w:p>
    <w:p w14:paraId="08431451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lastRenderedPageBreak/>
        <w:t>الطويل، نورة. (2021). التفكير الأخلاقي وأثره على الأداء التربوي لدى المعلمات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رسالة ماجستير غير منشورة، جامعة الملك سعود، الرياض، السعودية</w:t>
      </w:r>
      <w:r w:rsidRPr="000E687A">
        <w:rPr>
          <w:rFonts w:ascii="Simplified Arabic" w:hAnsi="Simplified Arabic" w:cs="Simplified Arabic"/>
          <w:sz w:val="32"/>
          <w:szCs w:val="32"/>
        </w:rPr>
        <w:t>.</w:t>
      </w:r>
    </w:p>
    <w:p w14:paraId="106F2D43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t>النعيمي، فهد. (2022). أثر برامج القيم الدينية في تنمية السلوك المهني لدى معلمات المرحلة المتوسطة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المجلة السعودية للدراسات التربوية، 8</w:t>
      </w:r>
      <w:r w:rsidRPr="000E687A">
        <w:rPr>
          <w:rFonts w:ascii="Simplified Arabic" w:hAnsi="Simplified Arabic" w:cs="Simplified Arabic"/>
          <w:sz w:val="32"/>
          <w:szCs w:val="32"/>
        </w:rPr>
        <w:t>(2)</w:t>
      </w:r>
      <w:r w:rsidRPr="000E687A">
        <w:rPr>
          <w:rFonts w:ascii="Simplified Arabic" w:hAnsi="Simplified Arabic" w:cs="Simplified Arabic"/>
          <w:sz w:val="32"/>
          <w:szCs w:val="32"/>
          <w:rtl/>
        </w:rPr>
        <w:t>، 99</w:t>
      </w:r>
      <w:r w:rsidRPr="000E687A">
        <w:rPr>
          <w:rFonts w:ascii="Simplified Arabic" w:hAnsi="Simplified Arabic" w:cs="Simplified Arabic"/>
          <w:sz w:val="32"/>
          <w:szCs w:val="32"/>
        </w:rPr>
        <w:t>–122.</w:t>
      </w:r>
    </w:p>
    <w:p w14:paraId="142821E8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t>زايد، ريم. (2020). دور التعاطف التربوي في إدارة الصفوف الثانوية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مجلة دراسات تربوية، 5</w:t>
      </w:r>
      <w:r w:rsidRPr="000E687A">
        <w:rPr>
          <w:rFonts w:ascii="Simplified Arabic" w:hAnsi="Simplified Arabic" w:cs="Simplified Arabic"/>
          <w:sz w:val="32"/>
          <w:szCs w:val="32"/>
        </w:rPr>
        <w:t>(2)</w:t>
      </w:r>
      <w:r w:rsidRPr="000E687A">
        <w:rPr>
          <w:rFonts w:ascii="Simplified Arabic" w:hAnsi="Simplified Arabic" w:cs="Simplified Arabic"/>
          <w:sz w:val="32"/>
          <w:szCs w:val="32"/>
          <w:rtl/>
        </w:rPr>
        <w:t>، 60</w:t>
      </w:r>
      <w:r w:rsidRPr="000E687A">
        <w:rPr>
          <w:rFonts w:ascii="Simplified Arabic" w:hAnsi="Simplified Arabic" w:cs="Simplified Arabic"/>
          <w:sz w:val="32"/>
          <w:szCs w:val="32"/>
        </w:rPr>
        <w:t>–97.</w:t>
      </w:r>
    </w:p>
    <w:p w14:paraId="62A98E75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  <w:rtl/>
        </w:rPr>
        <w:t>وزارة التعليم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(2024). </w:t>
      </w:r>
      <w:r w:rsidRPr="000E687A">
        <w:rPr>
          <w:rFonts w:ascii="Simplified Arabic" w:hAnsi="Simplified Arabic" w:cs="Simplified Arabic"/>
          <w:i/>
          <w:iCs/>
          <w:sz w:val="32"/>
          <w:szCs w:val="32"/>
          <w:rtl/>
        </w:rPr>
        <w:t>الدليل التنظيمي لمدارس التعليم العام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. </w:t>
      </w:r>
      <w:r w:rsidRPr="000E687A">
        <w:rPr>
          <w:rFonts w:ascii="Simplified Arabic" w:hAnsi="Simplified Arabic" w:cs="Simplified Arabic"/>
          <w:sz w:val="32"/>
          <w:szCs w:val="32"/>
          <w:rtl/>
        </w:rPr>
        <w:t>الإدارة العامة للتخطيط والسياسات، الرياض</w:t>
      </w:r>
      <w:r w:rsidRPr="000E687A">
        <w:rPr>
          <w:rFonts w:ascii="Simplified Arabic" w:hAnsi="Simplified Arabic" w:cs="Simplified Arabic"/>
          <w:sz w:val="32"/>
          <w:szCs w:val="32"/>
        </w:rPr>
        <w:t>.</w:t>
      </w:r>
    </w:p>
    <w:p w14:paraId="1DCAFBCB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</w:rPr>
        <w:t xml:space="preserve">Brackett, M., et al. (2019). </w:t>
      </w:r>
      <w:r w:rsidRPr="000E687A">
        <w:rPr>
          <w:rFonts w:ascii="Simplified Arabic" w:hAnsi="Simplified Arabic" w:cs="Simplified Arabic"/>
          <w:i/>
          <w:iCs/>
          <w:sz w:val="32"/>
          <w:szCs w:val="32"/>
        </w:rPr>
        <w:t>SEL for educators: Emotional intelligence in the classroom</w:t>
      </w:r>
      <w:r w:rsidRPr="000E687A">
        <w:rPr>
          <w:rFonts w:ascii="Simplified Arabic" w:hAnsi="Simplified Arabic" w:cs="Simplified Arabic"/>
          <w:sz w:val="32"/>
          <w:szCs w:val="32"/>
        </w:rPr>
        <w:t>. Yale Center for Emotional Intelligence.</w:t>
      </w:r>
    </w:p>
    <w:p w14:paraId="0F2A53B2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</w:rPr>
        <w:t xml:space="preserve">Collaborative for Academic, Social, and Emotional Learning (CASEL). (2020). </w:t>
      </w:r>
      <w:r w:rsidRPr="000E687A">
        <w:rPr>
          <w:rFonts w:ascii="Simplified Arabic" w:hAnsi="Simplified Arabic" w:cs="Simplified Arabic"/>
          <w:i/>
          <w:iCs/>
          <w:sz w:val="32"/>
          <w:szCs w:val="32"/>
        </w:rPr>
        <w:t>SEL framework: What are the core competencies of SEL?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 </w:t>
      </w:r>
      <w:hyperlink r:id="rId15" w:tgtFrame="_new" w:history="1">
        <w:r w:rsidRPr="000E687A">
          <w:rPr>
            <w:rStyle w:val="Hyperlink"/>
            <w:rFonts w:ascii="Simplified Arabic" w:hAnsi="Simplified Arabic" w:cs="Simplified Arabic"/>
            <w:sz w:val="32"/>
            <w:szCs w:val="32"/>
          </w:rPr>
          <w:t>https://casel.org/fundamentals-of-sel</w:t>
        </w:r>
      </w:hyperlink>
    </w:p>
    <w:p w14:paraId="65D988F0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</w:rPr>
        <w:lastRenderedPageBreak/>
        <w:t xml:space="preserve">Collaborative for Academic, Social, and Emotional Learning (CASEL). (2020). </w:t>
      </w:r>
      <w:r w:rsidRPr="000E687A">
        <w:rPr>
          <w:rFonts w:ascii="Simplified Arabic" w:hAnsi="Simplified Arabic" w:cs="Simplified Arabic"/>
          <w:i/>
          <w:iCs/>
          <w:sz w:val="32"/>
          <w:szCs w:val="32"/>
        </w:rPr>
        <w:t>The CASEL guide to schoolwide SEL.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 </w:t>
      </w:r>
      <w:hyperlink r:id="rId16" w:tgtFrame="_new" w:history="1">
        <w:r w:rsidRPr="000E687A">
          <w:rPr>
            <w:rStyle w:val="Hyperlink"/>
            <w:rFonts w:ascii="Simplified Arabic" w:hAnsi="Simplified Arabic" w:cs="Simplified Arabic"/>
            <w:sz w:val="32"/>
            <w:szCs w:val="32"/>
          </w:rPr>
          <w:t>https://casel.org</w:t>
        </w:r>
      </w:hyperlink>
    </w:p>
    <w:p w14:paraId="65673EA5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</w:rPr>
        <w:t xml:space="preserve">Hoffman, D. M. (2018). Empathy and teacher effectiveness: A regression analysis of values and student outcomes. </w:t>
      </w:r>
      <w:r w:rsidRPr="000E687A">
        <w:rPr>
          <w:rFonts w:ascii="Simplified Arabic" w:hAnsi="Simplified Arabic" w:cs="Simplified Arabic"/>
          <w:i/>
          <w:iCs/>
          <w:sz w:val="32"/>
          <w:szCs w:val="32"/>
        </w:rPr>
        <w:t>Journal of Educational Psychology, 110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(3), 456–470. </w:t>
      </w:r>
      <w:hyperlink r:id="rId17" w:tgtFrame="_new" w:history="1">
        <w:r w:rsidRPr="000E687A">
          <w:rPr>
            <w:rStyle w:val="Hyperlink"/>
            <w:rFonts w:ascii="Simplified Arabic" w:hAnsi="Simplified Arabic" w:cs="Simplified Arabic"/>
            <w:sz w:val="32"/>
            <w:szCs w:val="32"/>
          </w:rPr>
          <w:t>https://doi.org/10.1037/edu0000211</w:t>
        </w:r>
      </w:hyperlink>
    </w:p>
    <w:p w14:paraId="44DB2984" w14:textId="77777777" w:rsidR="000E687A" w:rsidRPr="000E687A" w:rsidRDefault="000E687A" w:rsidP="000E687A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E687A">
        <w:rPr>
          <w:rFonts w:ascii="Simplified Arabic" w:hAnsi="Simplified Arabic" w:cs="Simplified Arabic"/>
          <w:sz w:val="32"/>
          <w:szCs w:val="32"/>
        </w:rPr>
        <w:t xml:space="preserve">Schonert-Reichl, K. A. (2017). Social and emotional learning and teachers. </w:t>
      </w:r>
      <w:r w:rsidRPr="000E687A">
        <w:rPr>
          <w:rFonts w:ascii="Simplified Arabic" w:hAnsi="Simplified Arabic" w:cs="Simplified Arabic"/>
          <w:i/>
          <w:iCs/>
          <w:sz w:val="32"/>
          <w:szCs w:val="32"/>
        </w:rPr>
        <w:t>The Future of Children, 27</w:t>
      </w:r>
      <w:r w:rsidRPr="000E687A">
        <w:rPr>
          <w:rFonts w:ascii="Simplified Arabic" w:hAnsi="Simplified Arabic" w:cs="Simplified Arabic"/>
          <w:sz w:val="32"/>
          <w:szCs w:val="32"/>
        </w:rPr>
        <w:t xml:space="preserve">(1), 137–155. </w:t>
      </w:r>
      <w:hyperlink r:id="rId18" w:tgtFrame="_new" w:history="1">
        <w:r w:rsidRPr="000E687A">
          <w:rPr>
            <w:rStyle w:val="Hyperlink"/>
            <w:rFonts w:ascii="Simplified Arabic" w:hAnsi="Simplified Arabic" w:cs="Simplified Arabic"/>
            <w:sz w:val="32"/>
            <w:szCs w:val="32"/>
          </w:rPr>
          <w:t>https://doi.org/10.1353/foc.2017.0007</w:t>
        </w:r>
      </w:hyperlink>
    </w:p>
    <w:p w14:paraId="2EF0382D" w14:textId="77777777" w:rsidR="00A642F3" w:rsidRPr="000E687A" w:rsidRDefault="00A642F3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sectPr w:rsidR="00A642F3" w:rsidRPr="000E687A" w:rsidSect="00AB59F1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440" w:right="1800" w:bottom="1440" w:left="1800" w:header="708" w:footer="708" w:gutter="0"/>
      <w:pgNumType w:start="1" w:chapStyle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69C7C" w14:textId="77777777" w:rsidR="00A125C1" w:rsidRDefault="00A125C1" w:rsidP="00F6344F">
      <w:pPr>
        <w:spacing w:after="0" w:line="240" w:lineRule="auto"/>
      </w:pPr>
      <w:r>
        <w:separator/>
      </w:r>
    </w:p>
  </w:endnote>
  <w:endnote w:type="continuationSeparator" w:id="0">
    <w:p w14:paraId="4AAB0094" w14:textId="77777777" w:rsidR="00A125C1" w:rsidRDefault="00A125C1" w:rsidP="00F63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F26C" w14:textId="77777777" w:rsidR="006C4C0A" w:rsidRDefault="006C4C0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61954" w14:textId="0F479913" w:rsidR="007460CB" w:rsidRDefault="007460CB" w:rsidP="00043E82">
    <w:pPr>
      <w:pStyle w:val="ad"/>
      <w:jc w:val="center"/>
    </w:pPr>
  </w:p>
  <w:p w14:paraId="37BA0797" w14:textId="77777777" w:rsidR="007460CB" w:rsidRDefault="007460CB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1094C" w14:textId="77777777" w:rsidR="006C4C0A" w:rsidRDefault="006C4C0A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4784810"/>
      <w:docPartObj>
        <w:docPartGallery w:val="Page Numbers (Bottom of Page)"/>
        <w:docPartUnique/>
      </w:docPartObj>
    </w:sdtPr>
    <w:sdtEndPr/>
    <w:sdtContent>
      <w:p w14:paraId="7512E24F" w14:textId="77777777" w:rsidR="00BB4E61" w:rsidRDefault="00BB4E6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7080E942" w14:textId="77777777" w:rsidR="00BB4E61" w:rsidRDefault="00BB4E6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854F5" w14:textId="77777777" w:rsidR="00A125C1" w:rsidRDefault="00A125C1" w:rsidP="00F6344F">
      <w:pPr>
        <w:spacing w:after="0" w:line="240" w:lineRule="auto"/>
      </w:pPr>
      <w:r>
        <w:separator/>
      </w:r>
    </w:p>
  </w:footnote>
  <w:footnote w:type="continuationSeparator" w:id="0">
    <w:p w14:paraId="6C027618" w14:textId="77777777" w:rsidR="00A125C1" w:rsidRDefault="00A125C1" w:rsidP="00F63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F5AC8" w14:textId="1B93124C" w:rsidR="006C4C0A" w:rsidRDefault="00813B74">
    <w:pPr>
      <w:pStyle w:val="ac"/>
    </w:pPr>
    <w:r>
      <w:rPr>
        <w:noProof/>
      </w:rPr>
      <w:pict w14:anchorId="7431A5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7" o:spid="_x0000_s1026" type="#_x0000_t75" style="position:absolute;left:0;text-align:left;margin-left:0;margin-top:0;width:415.2pt;height:183.15pt;z-index:-251657216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260E" w14:textId="2FA4532A" w:rsidR="006C4C0A" w:rsidRDefault="00813B74">
    <w:pPr>
      <w:pStyle w:val="ac"/>
    </w:pPr>
    <w:r>
      <w:rPr>
        <w:noProof/>
      </w:rPr>
      <w:pict w14:anchorId="4E1742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8" o:spid="_x0000_s1027" type="#_x0000_t75" style="position:absolute;left:0;text-align:left;margin-left:0;margin-top:0;width:415.2pt;height:183.15pt;z-index:-251656192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13922" w14:textId="1EBE66F4" w:rsidR="006C4C0A" w:rsidRDefault="00813B74">
    <w:pPr>
      <w:pStyle w:val="ac"/>
    </w:pPr>
    <w:r>
      <w:rPr>
        <w:noProof/>
      </w:rPr>
      <w:pict w14:anchorId="098056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6" o:spid="_x0000_s1025" type="#_x0000_t75" style="position:absolute;left:0;text-align:left;margin-left:0;margin-top:0;width:415.2pt;height:183.15pt;z-index:-251658240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A03D1" w14:textId="2AE1173C" w:rsidR="006C4C0A" w:rsidRDefault="00813B74">
    <w:pPr>
      <w:pStyle w:val="ac"/>
    </w:pPr>
    <w:r>
      <w:rPr>
        <w:noProof/>
      </w:rPr>
      <w:pict w14:anchorId="184516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0" o:spid="_x0000_s1029" type="#_x0000_t75" style="position:absolute;left:0;text-align:left;margin-left:0;margin-top:0;width:415.2pt;height:183.15pt;z-index:-251654144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6A39E" w14:textId="538FE353" w:rsidR="006C4C0A" w:rsidRDefault="00813B74">
    <w:pPr>
      <w:pStyle w:val="ac"/>
    </w:pPr>
    <w:r>
      <w:rPr>
        <w:noProof/>
      </w:rPr>
      <w:pict w14:anchorId="5210DB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1" o:spid="_x0000_s1030" type="#_x0000_t75" style="position:absolute;left:0;text-align:left;margin-left:0;margin-top:0;width:415.2pt;height:183.15pt;z-index:-251653120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97710" w14:textId="5BB96705" w:rsidR="006C4C0A" w:rsidRDefault="00813B74">
    <w:pPr>
      <w:pStyle w:val="ac"/>
    </w:pPr>
    <w:r>
      <w:rPr>
        <w:noProof/>
      </w:rPr>
      <w:pict w14:anchorId="72B20C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9" o:spid="_x0000_s1028" type="#_x0000_t75" style="position:absolute;left:0;text-align:left;margin-left:0;margin-top:0;width:415.2pt;height:183.15pt;z-index:-251655168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7B6"/>
    <w:multiLevelType w:val="multilevel"/>
    <w:tmpl w:val="E226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E41D1"/>
    <w:multiLevelType w:val="multilevel"/>
    <w:tmpl w:val="8788E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F3ADB"/>
    <w:multiLevelType w:val="hybridMultilevel"/>
    <w:tmpl w:val="ACC6C512"/>
    <w:lvl w:ilvl="0" w:tplc="9C6ED3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5397B"/>
    <w:multiLevelType w:val="hybridMultilevel"/>
    <w:tmpl w:val="CE60D49E"/>
    <w:lvl w:ilvl="0" w:tplc="F0382C5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8C758C"/>
    <w:multiLevelType w:val="multilevel"/>
    <w:tmpl w:val="A99E8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981498"/>
    <w:multiLevelType w:val="multilevel"/>
    <w:tmpl w:val="6CCA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1E2527"/>
    <w:multiLevelType w:val="hybridMultilevel"/>
    <w:tmpl w:val="A1D0206C"/>
    <w:lvl w:ilvl="0" w:tplc="F0382C5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336C0"/>
    <w:multiLevelType w:val="hybridMultilevel"/>
    <w:tmpl w:val="EAD6B680"/>
    <w:lvl w:ilvl="0" w:tplc="8872F8A8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55D80"/>
    <w:multiLevelType w:val="hybridMultilevel"/>
    <w:tmpl w:val="3498F1A2"/>
    <w:lvl w:ilvl="0" w:tplc="6FAA24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1666D"/>
    <w:multiLevelType w:val="hybridMultilevel"/>
    <w:tmpl w:val="A1CA463A"/>
    <w:lvl w:ilvl="0" w:tplc="99E0D0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731BB"/>
    <w:multiLevelType w:val="hybridMultilevel"/>
    <w:tmpl w:val="84EA78B0"/>
    <w:lvl w:ilvl="0" w:tplc="DC568C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841E8F"/>
    <w:multiLevelType w:val="multilevel"/>
    <w:tmpl w:val="2E1E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7F3FCB"/>
    <w:multiLevelType w:val="multilevel"/>
    <w:tmpl w:val="FEC45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504ECD"/>
    <w:multiLevelType w:val="multilevel"/>
    <w:tmpl w:val="93D4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BA42C8"/>
    <w:multiLevelType w:val="hybridMultilevel"/>
    <w:tmpl w:val="0470A902"/>
    <w:lvl w:ilvl="0" w:tplc="6C5A3F26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1E5EC8"/>
    <w:multiLevelType w:val="hybridMultilevel"/>
    <w:tmpl w:val="EC4CACD8"/>
    <w:lvl w:ilvl="0" w:tplc="FE56B5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30EE9"/>
    <w:multiLevelType w:val="hybridMultilevel"/>
    <w:tmpl w:val="4C2210EA"/>
    <w:lvl w:ilvl="0" w:tplc="101A2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64566"/>
    <w:multiLevelType w:val="hybridMultilevel"/>
    <w:tmpl w:val="9D70713C"/>
    <w:lvl w:ilvl="0" w:tplc="14F8AA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51D63"/>
    <w:multiLevelType w:val="hybridMultilevel"/>
    <w:tmpl w:val="448AEFA4"/>
    <w:lvl w:ilvl="0" w:tplc="0F6044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313B6"/>
    <w:multiLevelType w:val="hybridMultilevel"/>
    <w:tmpl w:val="4260EA38"/>
    <w:lvl w:ilvl="0" w:tplc="B2FE56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93CEE"/>
    <w:multiLevelType w:val="hybridMultilevel"/>
    <w:tmpl w:val="E644519C"/>
    <w:lvl w:ilvl="0" w:tplc="8E90A9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16B77"/>
    <w:multiLevelType w:val="hybridMultilevel"/>
    <w:tmpl w:val="D272F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E3D30"/>
    <w:multiLevelType w:val="hybridMultilevel"/>
    <w:tmpl w:val="ADE4B356"/>
    <w:lvl w:ilvl="0" w:tplc="F0382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B5DD9"/>
    <w:multiLevelType w:val="hybridMultilevel"/>
    <w:tmpl w:val="475A945A"/>
    <w:lvl w:ilvl="0" w:tplc="AF9ED2B0">
      <w:start w:val="1"/>
      <w:numFmt w:val="decimal"/>
      <w:lvlText w:val="%1-"/>
      <w:lvlJc w:val="left"/>
      <w:pPr>
        <w:ind w:left="800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3400"/>
    <w:multiLevelType w:val="hybridMultilevel"/>
    <w:tmpl w:val="2A74F546"/>
    <w:lvl w:ilvl="0" w:tplc="B7A60A94">
      <w:start w:val="5"/>
      <w:numFmt w:val="bullet"/>
      <w:lvlText w:val="-"/>
      <w:lvlJc w:val="left"/>
      <w:pPr>
        <w:ind w:left="108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1273C5"/>
    <w:multiLevelType w:val="hybridMultilevel"/>
    <w:tmpl w:val="B5BEA9AA"/>
    <w:lvl w:ilvl="0" w:tplc="5332F5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9E4222"/>
    <w:multiLevelType w:val="multilevel"/>
    <w:tmpl w:val="8586D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257D1F"/>
    <w:multiLevelType w:val="multilevel"/>
    <w:tmpl w:val="E9B4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A40B6F"/>
    <w:multiLevelType w:val="hybridMultilevel"/>
    <w:tmpl w:val="C98C7E46"/>
    <w:lvl w:ilvl="0" w:tplc="06C62F8E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713164C"/>
    <w:multiLevelType w:val="hybridMultilevel"/>
    <w:tmpl w:val="6FCA119E"/>
    <w:lvl w:ilvl="0" w:tplc="F0382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A864A3"/>
    <w:multiLevelType w:val="multilevel"/>
    <w:tmpl w:val="1064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F56377"/>
    <w:multiLevelType w:val="multilevel"/>
    <w:tmpl w:val="4AFA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187385"/>
    <w:multiLevelType w:val="multilevel"/>
    <w:tmpl w:val="F6BC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490284"/>
    <w:multiLevelType w:val="multilevel"/>
    <w:tmpl w:val="4C06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3968793">
    <w:abstractNumId w:val="9"/>
  </w:num>
  <w:num w:numId="2" w16cid:durableId="1030911143">
    <w:abstractNumId w:val="28"/>
  </w:num>
  <w:num w:numId="3" w16cid:durableId="820079950">
    <w:abstractNumId w:val="16"/>
  </w:num>
  <w:num w:numId="4" w16cid:durableId="246035087">
    <w:abstractNumId w:val="20"/>
  </w:num>
  <w:num w:numId="5" w16cid:durableId="643701643">
    <w:abstractNumId w:val="19"/>
  </w:num>
  <w:num w:numId="6" w16cid:durableId="443304889">
    <w:abstractNumId w:val="7"/>
  </w:num>
  <w:num w:numId="7" w16cid:durableId="1388341438">
    <w:abstractNumId w:val="13"/>
  </w:num>
  <w:num w:numId="8" w16cid:durableId="1280337368">
    <w:abstractNumId w:val="11"/>
  </w:num>
  <w:num w:numId="9" w16cid:durableId="234052095">
    <w:abstractNumId w:val="0"/>
  </w:num>
  <w:num w:numId="10" w16cid:durableId="1785464144">
    <w:abstractNumId w:val="27"/>
  </w:num>
  <w:num w:numId="11" w16cid:durableId="1166556053">
    <w:abstractNumId w:val="32"/>
  </w:num>
  <w:num w:numId="12" w16cid:durableId="1176647614">
    <w:abstractNumId w:val="33"/>
  </w:num>
  <w:num w:numId="13" w16cid:durableId="1921517798">
    <w:abstractNumId w:val="12"/>
  </w:num>
  <w:num w:numId="14" w16cid:durableId="230770207">
    <w:abstractNumId w:val="5"/>
  </w:num>
  <w:num w:numId="15" w16cid:durableId="99108050">
    <w:abstractNumId w:val="31"/>
  </w:num>
  <w:num w:numId="16" w16cid:durableId="1833258175">
    <w:abstractNumId w:val="6"/>
  </w:num>
  <w:num w:numId="17" w16cid:durableId="1032875628">
    <w:abstractNumId w:val="3"/>
  </w:num>
  <w:num w:numId="18" w16cid:durableId="1971127635">
    <w:abstractNumId w:val="21"/>
  </w:num>
  <w:num w:numId="19" w16cid:durableId="400324621">
    <w:abstractNumId w:val="22"/>
  </w:num>
  <w:num w:numId="20" w16cid:durableId="1573009558">
    <w:abstractNumId w:val="1"/>
  </w:num>
  <w:num w:numId="21" w16cid:durableId="1017729257">
    <w:abstractNumId w:val="29"/>
  </w:num>
  <w:num w:numId="22" w16cid:durableId="2033456822">
    <w:abstractNumId w:val="17"/>
  </w:num>
  <w:num w:numId="23" w16cid:durableId="1065028801">
    <w:abstractNumId w:val="10"/>
  </w:num>
  <w:num w:numId="24" w16cid:durableId="804471882">
    <w:abstractNumId w:val="18"/>
  </w:num>
  <w:num w:numId="25" w16cid:durableId="948004865">
    <w:abstractNumId w:val="14"/>
  </w:num>
  <w:num w:numId="26" w16cid:durableId="1015577792">
    <w:abstractNumId w:val="26"/>
  </w:num>
  <w:num w:numId="27" w16cid:durableId="1270431247">
    <w:abstractNumId w:val="15"/>
  </w:num>
  <w:num w:numId="28" w16cid:durableId="803304853">
    <w:abstractNumId w:val="8"/>
  </w:num>
  <w:num w:numId="29" w16cid:durableId="96877073">
    <w:abstractNumId w:val="23"/>
  </w:num>
  <w:num w:numId="30" w16cid:durableId="207885360">
    <w:abstractNumId w:val="25"/>
  </w:num>
  <w:num w:numId="31" w16cid:durableId="319584232">
    <w:abstractNumId w:val="2"/>
  </w:num>
  <w:num w:numId="32" w16cid:durableId="942692753">
    <w:abstractNumId w:val="24"/>
  </w:num>
  <w:num w:numId="33" w16cid:durableId="368190318">
    <w:abstractNumId w:val="30"/>
  </w:num>
  <w:num w:numId="34" w16cid:durableId="16751803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B5F"/>
    <w:rsid w:val="00000F1A"/>
    <w:rsid w:val="00003654"/>
    <w:rsid w:val="000068E3"/>
    <w:rsid w:val="0003615C"/>
    <w:rsid w:val="00036363"/>
    <w:rsid w:val="000411D7"/>
    <w:rsid w:val="0004215F"/>
    <w:rsid w:val="00043E82"/>
    <w:rsid w:val="00044624"/>
    <w:rsid w:val="000468D4"/>
    <w:rsid w:val="00054FF1"/>
    <w:rsid w:val="000566BA"/>
    <w:rsid w:val="00073A12"/>
    <w:rsid w:val="00080110"/>
    <w:rsid w:val="000A35D5"/>
    <w:rsid w:val="000A413E"/>
    <w:rsid w:val="000C019B"/>
    <w:rsid w:val="000C224F"/>
    <w:rsid w:val="000E687A"/>
    <w:rsid w:val="001129ED"/>
    <w:rsid w:val="0012712D"/>
    <w:rsid w:val="001324D1"/>
    <w:rsid w:val="0014017F"/>
    <w:rsid w:val="00150915"/>
    <w:rsid w:val="00151F01"/>
    <w:rsid w:val="001525B5"/>
    <w:rsid w:val="00153367"/>
    <w:rsid w:val="00157E4A"/>
    <w:rsid w:val="001668AE"/>
    <w:rsid w:val="00170599"/>
    <w:rsid w:val="001940A2"/>
    <w:rsid w:val="00196C26"/>
    <w:rsid w:val="001A544A"/>
    <w:rsid w:val="001B18EA"/>
    <w:rsid w:val="001E467D"/>
    <w:rsid w:val="001F3689"/>
    <w:rsid w:val="0020471D"/>
    <w:rsid w:val="00212796"/>
    <w:rsid w:val="00216004"/>
    <w:rsid w:val="0021703C"/>
    <w:rsid w:val="0023278F"/>
    <w:rsid w:val="00233E1B"/>
    <w:rsid w:val="002355D5"/>
    <w:rsid w:val="002502B4"/>
    <w:rsid w:val="0026154C"/>
    <w:rsid w:val="00261D37"/>
    <w:rsid w:val="002B0295"/>
    <w:rsid w:val="002B2524"/>
    <w:rsid w:val="002B2653"/>
    <w:rsid w:val="002B3C85"/>
    <w:rsid w:val="002B7F0E"/>
    <w:rsid w:val="002E1995"/>
    <w:rsid w:val="002F62B9"/>
    <w:rsid w:val="002F74D1"/>
    <w:rsid w:val="00311947"/>
    <w:rsid w:val="003219A1"/>
    <w:rsid w:val="0032415A"/>
    <w:rsid w:val="00325171"/>
    <w:rsid w:val="003307BE"/>
    <w:rsid w:val="003321C9"/>
    <w:rsid w:val="003346FA"/>
    <w:rsid w:val="00345817"/>
    <w:rsid w:val="003521C5"/>
    <w:rsid w:val="00362BC6"/>
    <w:rsid w:val="00362FCE"/>
    <w:rsid w:val="003761A7"/>
    <w:rsid w:val="0039421B"/>
    <w:rsid w:val="003B2F79"/>
    <w:rsid w:val="003B35DC"/>
    <w:rsid w:val="003B6336"/>
    <w:rsid w:val="003B746C"/>
    <w:rsid w:val="003D4F06"/>
    <w:rsid w:val="003D6543"/>
    <w:rsid w:val="003E468C"/>
    <w:rsid w:val="003E60D6"/>
    <w:rsid w:val="003E70AE"/>
    <w:rsid w:val="003F1304"/>
    <w:rsid w:val="00401A3C"/>
    <w:rsid w:val="00401BDE"/>
    <w:rsid w:val="0040311F"/>
    <w:rsid w:val="00403A98"/>
    <w:rsid w:val="0040665F"/>
    <w:rsid w:val="004373D9"/>
    <w:rsid w:val="00437A01"/>
    <w:rsid w:val="00443254"/>
    <w:rsid w:val="004433B0"/>
    <w:rsid w:val="00444E35"/>
    <w:rsid w:val="0044586E"/>
    <w:rsid w:val="00446517"/>
    <w:rsid w:val="00450039"/>
    <w:rsid w:val="00461646"/>
    <w:rsid w:val="004841CD"/>
    <w:rsid w:val="00486BDB"/>
    <w:rsid w:val="004B7227"/>
    <w:rsid w:val="004C06D8"/>
    <w:rsid w:val="004C26EB"/>
    <w:rsid w:val="004C405F"/>
    <w:rsid w:val="004D0460"/>
    <w:rsid w:val="004D652F"/>
    <w:rsid w:val="004E2A05"/>
    <w:rsid w:val="004F1DBD"/>
    <w:rsid w:val="004F5615"/>
    <w:rsid w:val="004F6FED"/>
    <w:rsid w:val="005021D3"/>
    <w:rsid w:val="00503B83"/>
    <w:rsid w:val="00516AE2"/>
    <w:rsid w:val="00522020"/>
    <w:rsid w:val="00522300"/>
    <w:rsid w:val="00536C5C"/>
    <w:rsid w:val="00551188"/>
    <w:rsid w:val="005519D2"/>
    <w:rsid w:val="005549CE"/>
    <w:rsid w:val="005600EA"/>
    <w:rsid w:val="0056638D"/>
    <w:rsid w:val="005910C4"/>
    <w:rsid w:val="00597F6A"/>
    <w:rsid w:val="005A53C5"/>
    <w:rsid w:val="005B5F1E"/>
    <w:rsid w:val="005D7762"/>
    <w:rsid w:val="005E6CE3"/>
    <w:rsid w:val="0060267D"/>
    <w:rsid w:val="00611F54"/>
    <w:rsid w:val="006227D5"/>
    <w:rsid w:val="0062617D"/>
    <w:rsid w:val="00632802"/>
    <w:rsid w:val="0063343E"/>
    <w:rsid w:val="00634867"/>
    <w:rsid w:val="0064273E"/>
    <w:rsid w:val="006573CC"/>
    <w:rsid w:val="0066062C"/>
    <w:rsid w:val="00661F57"/>
    <w:rsid w:val="006634D7"/>
    <w:rsid w:val="00670BF5"/>
    <w:rsid w:val="00670F0C"/>
    <w:rsid w:val="00671534"/>
    <w:rsid w:val="00671FB3"/>
    <w:rsid w:val="00691625"/>
    <w:rsid w:val="006971E5"/>
    <w:rsid w:val="006A1A70"/>
    <w:rsid w:val="006A2302"/>
    <w:rsid w:val="006A7A50"/>
    <w:rsid w:val="006C4C0A"/>
    <w:rsid w:val="006C76F5"/>
    <w:rsid w:val="006D53D1"/>
    <w:rsid w:val="006F2B95"/>
    <w:rsid w:val="00700104"/>
    <w:rsid w:val="00727920"/>
    <w:rsid w:val="00736136"/>
    <w:rsid w:val="007460CB"/>
    <w:rsid w:val="00754B62"/>
    <w:rsid w:val="0075760F"/>
    <w:rsid w:val="00760111"/>
    <w:rsid w:val="00763F88"/>
    <w:rsid w:val="00771B47"/>
    <w:rsid w:val="0077566F"/>
    <w:rsid w:val="0077707A"/>
    <w:rsid w:val="007A32B6"/>
    <w:rsid w:val="007A5E3D"/>
    <w:rsid w:val="007A63B7"/>
    <w:rsid w:val="007B1DBA"/>
    <w:rsid w:val="007D4D90"/>
    <w:rsid w:val="007E2854"/>
    <w:rsid w:val="007E2F13"/>
    <w:rsid w:val="007E4CE3"/>
    <w:rsid w:val="007E4D6B"/>
    <w:rsid w:val="00813B74"/>
    <w:rsid w:val="0084424E"/>
    <w:rsid w:val="00881B0D"/>
    <w:rsid w:val="008C6D94"/>
    <w:rsid w:val="008E2BF5"/>
    <w:rsid w:val="008E32BA"/>
    <w:rsid w:val="009014DB"/>
    <w:rsid w:val="00913B4D"/>
    <w:rsid w:val="00931970"/>
    <w:rsid w:val="0093367B"/>
    <w:rsid w:val="00937CE8"/>
    <w:rsid w:val="009529ED"/>
    <w:rsid w:val="00971327"/>
    <w:rsid w:val="00985CDE"/>
    <w:rsid w:val="009A1C2A"/>
    <w:rsid w:val="009B79E0"/>
    <w:rsid w:val="009D2F96"/>
    <w:rsid w:val="009E5278"/>
    <w:rsid w:val="00A11161"/>
    <w:rsid w:val="00A125C1"/>
    <w:rsid w:val="00A33C30"/>
    <w:rsid w:val="00A45D14"/>
    <w:rsid w:val="00A4660B"/>
    <w:rsid w:val="00A642F3"/>
    <w:rsid w:val="00A6483E"/>
    <w:rsid w:val="00A70406"/>
    <w:rsid w:val="00A725F3"/>
    <w:rsid w:val="00A848BE"/>
    <w:rsid w:val="00A904EF"/>
    <w:rsid w:val="00A91A26"/>
    <w:rsid w:val="00A93036"/>
    <w:rsid w:val="00AA28CB"/>
    <w:rsid w:val="00AA380E"/>
    <w:rsid w:val="00AB25C6"/>
    <w:rsid w:val="00AB40F2"/>
    <w:rsid w:val="00AB446D"/>
    <w:rsid w:val="00AB59F1"/>
    <w:rsid w:val="00AC433A"/>
    <w:rsid w:val="00AD034A"/>
    <w:rsid w:val="00AD738C"/>
    <w:rsid w:val="00AE03D7"/>
    <w:rsid w:val="00AF20E8"/>
    <w:rsid w:val="00AF5F62"/>
    <w:rsid w:val="00B01490"/>
    <w:rsid w:val="00B020F5"/>
    <w:rsid w:val="00B4196F"/>
    <w:rsid w:val="00B476EB"/>
    <w:rsid w:val="00B57068"/>
    <w:rsid w:val="00B6253E"/>
    <w:rsid w:val="00B62F53"/>
    <w:rsid w:val="00B811BA"/>
    <w:rsid w:val="00B82844"/>
    <w:rsid w:val="00B865EC"/>
    <w:rsid w:val="00B87281"/>
    <w:rsid w:val="00B87B7F"/>
    <w:rsid w:val="00B97BE3"/>
    <w:rsid w:val="00BA2DC9"/>
    <w:rsid w:val="00BA6641"/>
    <w:rsid w:val="00BA7140"/>
    <w:rsid w:val="00BA7B73"/>
    <w:rsid w:val="00BB0280"/>
    <w:rsid w:val="00BB4831"/>
    <w:rsid w:val="00BB4E61"/>
    <w:rsid w:val="00BC149D"/>
    <w:rsid w:val="00BC334A"/>
    <w:rsid w:val="00BD078B"/>
    <w:rsid w:val="00BD0886"/>
    <w:rsid w:val="00BD2656"/>
    <w:rsid w:val="00BD29F8"/>
    <w:rsid w:val="00BE0BB9"/>
    <w:rsid w:val="00BF1D8A"/>
    <w:rsid w:val="00BF53C5"/>
    <w:rsid w:val="00BF7991"/>
    <w:rsid w:val="00C00F00"/>
    <w:rsid w:val="00C13D43"/>
    <w:rsid w:val="00C22C0C"/>
    <w:rsid w:val="00C35DEB"/>
    <w:rsid w:val="00C466FF"/>
    <w:rsid w:val="00C5033F"/>
    <w:rsid w:val="00C54469"/>
    <w:rsid w:val="00C54480"/>
    <w:rsid w:val="00C57108"/>
    <w:rsid w:val="00C811B9"/>
    <w:rsid w:val="00CA68BF"/>
    <w:rsid w:val="00CB25F5"/>
    <w:rsid w:val="00CB6AA6"/>
    <w:rsid w:val="00CC16E2"/>
    <w:rsid w:val="00CD33D2"/>
    <w:rsid w:val="00CF2AC3"/>
    <w:rsid w:val="00CF6842"/>
    <w:rsid w:val="00D1073A"/>
    <w:rsid w:val="00D47AF0"/>
    <w:rsid w:val="00D55E8B"/>
    <w:rsid w:val="00D70461"/>
    <w:rsid w:val="00D76319"/>
    <w:rsid w:val="00D842FD"/>
    <w:rsid w:val="00D84CE7"/>
    <w:rsid w:val="00DB5C6B"/>
    <w:rsid w:val="00DC1137"/>
    <w:rsid w:val="00DC3EC6"/>
    <w:rsid w:val="00DC436A"/>
    <w:rsid w:val="00DD0B72"/>
    <w:rsid w:val="00DE4D40"/>
    <w:rsid w:val="00E04699"/>
    <w:rsid w:val="00E107C1"/>
    <w:rsid w:val="00E140FB"/>
    <w:rsid w:val="00E27885"/>
    <w:rsid w:val="00E53EBB"/>
    <w:rsid w:val="00E57C83"/>
    <w:rsid w:val="00E614C4"/>
    <w:rsid w:val="00E66900"/>
    <w:rsid w:val="00E742B5"/>
    <w:rsid w:val="00E87FE4"/>
    <w:rsid w:val="00E92631"/>
    <w:rsid w:val="00E96B01"/>
    <w:rsid w:val="00EA4DF7"/>
    <w:rsid w:val="00EB091F"/>
    <w:rsid w:val="00EB3E3E"/>
    <w:rsid w:val="00ED5E92"/>
    <w:rsid w:val="00EE5625"/>
    <w:rsid w:val="00EF1B5C"/>
    <w:rsid w:val="00EF2B5F"/>
    <w:rsid w:val="00F12F29"/>
    <w:rsid w:val="00F15C37"/>
    <w:rsid w:val="00F21405"/>
    <w:rsid w:val="00F36797"/>
    <w:rsid w:val="00F56B61"/>
    <w:rsid w:val="00F61BA2"/>
    <w:rsid w:val="00F62BD9"/>
    <w:rsid w:val="00F6344F"/>
    <w:rsid w:val="00FC7B4B"/>
    <w:rsid w:val="00FD0609"/>
    <w:rsid w:val="00FE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3EF9B9"/>
  <w15:chartTrackingRefBased/>
  <w15:docId w15:val="{E44396D7-6E64-4C44-8EDC-2D95BF3C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F2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F2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F2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F2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F2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F2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F2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F2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F2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F2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F2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F2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F2B5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F2B5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F2B5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F2B5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F2B5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F2B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F2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F2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F2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F2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F2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F2B5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F2B5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F2B5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F2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F2B5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F2B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EF2B5F"/>
    <w:rPr>
      <w:color w:val="467886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CF2AC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ab">
    <w:name w:val="Emphasis"/>
    <w:basedOn w:val="a0"/>
    <w:uiPriority w:val="20"/>
    <w:qFormat/>
    <w:rsid w:val="00CF2AC3"/>
    <w:rPr>
      <w:i/>
      <w:iCs/>
    </w:rPr>
  </w:style>
  <w:style w:type="paragraph" w:styleId="ac">
    <w:name w:val="header"/>
    <w:basedOn w:val="a"/>
    <w:link w:val="Char3"/>
    <w:uiPriority w:val="99"/>
    <w:unhideWhenUsed/>
    <w:rsid w:val="00F634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F6344F"/>
  </w:style>
  <w:style w:type="paragraph" w:styleId="ad">
    <w:name w:val="footer"/>
    <w:basedOn w:val="a"/>
    <w:link w:val="Char4"/>
    <w:uiPriority w:val="99"/>
    <w:unhideWhenUsed/>
    <w:rsid w:val="00F634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F6344F"/>
  </w:style>
  <w:style w:type="paragraph" w:styleId="ae">
    <w:name w:val="footnote text"/>
    <w:basedOn w:val="a"/>
    <w:link w:val="Char5"/>
    <w:uiPriority w:val="99"/>
    <w:semiHidden/>
    <w:unhideWhenUsed/>
    <w:rsid w:val="00DC1137"/>
    <w:pPr>
      <w:spacing w:after="0" w:line="240" w:lineRule="auto"/>
    </w:pPr>
    <w:rPr>
      <w:sz w:val="20"/>
      <w:szCs w:val="20"/>
    </w:rPr>
  </w:style>
  <w:style w:type="character" w:customStyle="1" w:styleId="Char5">
    <w:name w:val="نص حاشية سفلية Char"/>
    <w:basedOn w:val="a0"/>
    <w:link w:val="ae"/>
    <w:uiPriority w:val="99"/>
    <w:semiHidden/>
    <w:rsid w:val="00DC1137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DC1137"/>
    <w:rPr>
      <w:vertAlign w:val="superscript"/>
    </w:rPr>
  </w:style>
  <w:style w:type="paragraph" w:customStyle="1" w:styleId="pf0">
    <w:name w:val="pf0"/>
    <w:basedOn w:val="a"/>
    <w:rsid w:val="00443254"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f11">
    <w:name w:val="cf11"/>
    <w:basedOn w:val="a0"/>
    <w:rsid w:val="00443254"/>
    <w:rPr>
      <w:rFonts w:ascii="Tahoma" w:hAnsi="Tahoma" w:cs="Tahoma" w:hint="default"/>
      <w:b/>
      <w:bCs/>
      <w:sz w:val="18"/>
      <w:szCs w:val="18"/>
    </w:rPr>
  </w:style>
  <w:style w:type="character" w:customStyle="1" w:styleId="cf31">
    <w:name w:val="cf31"/>
    <w:basedOn w:val="a0"/>
    <w:rsid w:val="00443254"/>
    <w:rPr>
      <w:rFonts w:ascii="Tahoma" w:hAnsi="Tahoma" w:cs="Tahoma" w:hint="default"/>
      <w:sz w:val="18"/>
      <w:szCs w:val="18"/>
    </w:rPr>
  </w:style>
  <w:style w:type="character" w:customStyle="1" w:styleId="cf21">
    <w:name w:val="cf21"/>
    <w:basedOn w:val="a0"/>
    <w:rsid w:val="00443254"/>
    <w:rPr>
      <w:rFonts w:ascii="Tahoma" w:hAnsi="Tahoma" w:cs="Tahoma" w:hint="default"/>
      <w:sz w:val="18"/>
      <w:szCs w:val="18"/>
    </w:rPr>
  </w:style>
  <w:style w:type="character" w:customStyle="1" w:styleId="cf41">
    <w:name w:val="cf41"/>
    <w:basedOn w:val="a0"/>
    <w:rsid w:val="00443254"/>
    <w:rPr>
      <w:rFonts w:ascii="Tahoma" w:hAnsi="Tahoma" w:cs="Tahoma" w:hint="default"/>
      <w:b/>
      <w:bCs/>
      <w:sz w:val="18"/>
      <w:szCs w:val="18"/>
    </w:rPr>
  </w:style>
  <w:style w:type="character" w:styleId="af0">
    <w:name w:val="Unresolved Mention"/>
    <w:basedOn w:val="a0"/>
    <w:uiPriority w:val="99"/>
    <w:semiHidden/>
    <w:unhideWhenUsed/>
    <w:rsid w:val="000E6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s://doi.org/10.1353/foc.2017.0007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doi.org/10.1037/edu000021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asel.org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asel.org/fundamentals-of-sel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184DE-A4DB-4F96-BA56-3248D219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20</Pages>
  <Words>2121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fatmah alfadhli</cp:lastModifiedBy>
  <cp:revision>231</cp:revision>
  <dcterms:created xsi:type="dcterms:W3CDTF">2025-06-16T04:28:00Z</dcterms:created>
  <dcterms:modified xsi:type="dcterms:W3CDTF">2025-08-18T16:07:00Z</dcterms:modified>
</cp:coreProperties>
</file>