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7BE6" w:rsidRDefault="00FE3911">
      <w:r>
        <w:t>Midocean University</w:t>
      </w:r>
    </w:p>
    <w:p w:rsidR="00D07BE6" w:rsidRDefault="00FE3911">
      <w:r>
        <w:t>College of Management</w:t>
      </w:r>
    </w:p>
    <w:p w:rsidR="00D07BE6" w:rsidRDefault="00FE3911">
      <w:r>
        <w:t xml:space="preserve">Leader Name: </w:t>
      </w:r>
      <w:r w:rsidR="00C225C1" w:rsidRPr="00C225C1">
        <w:rPr>
          <w:b/>
          <w:bCs/>
          <w:rtl/>
        </w:rPr>
        <w:t>ياسمين سامي شامي</w:t>
      </w:r>
    </w:p>
    <w:p w:rsidR="00D07BE6" w:rsidRDefault="00FE391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07BE6">
        <w:trPr>
          <w:trHeight w:val="453"/>
        </w:trPr>
        <w:tc>
          <w:tcPr>
            <w:tcW w:w="3897" w:type="dxa"/>
            <w:shd w:val="clear" w:color="auto" w:fill="EEECE1"/>
            <w:vAlign w:val="center"/>
          </w:tcPr>
          <w:p w:rsidR="00D07BE6" w:rsidRDefault="00D07BE6"/>
        </w:tc>
        <w:tc>
          <w:tcPr>
            <w:tcW w:w="1060" w:type="dxa"/>
            <w:shd w:val="clear" w:color="auto" w:fill="EEECE1"/>
            <w:vAlign w:val="center"/>
          </w:tcPr>
          <w:p w:rsidR="00D07BE6" w:rsidRDefault="00FE3911">
            <w:pPr>
              <w:jc w:val="center"/>
            </w:pPr>
            <w:r>
              <w:t>Accepted</w:t>
            </w:r>
          </w:p>
        </w:tc>
        <w:tc>
          <w:tcPr>
            <w:tcW w:w="944" w:type="dxa"/>
            <w:shd w:val="clear" w:color="auto" w:fill="EEECE1"/>
            <w:vAlign w:val="center"/>
          </w:tcPr>
          <w:p w:rsidR="00D07BE6" w:rsidRDefault="00FE3911">
            <w:pPr>
              <w:jc w:val="center"/>
            </w:pPr>
            <w:r>
              <w:t>Refused</w:t>
            </w:r>
          </w:p>
        </w:tc>
        <w:tc>
          <w:tcPr>
            <w:tcW w:w="1177" w:type="dxa"/>
            <w:shd w:val="clear" w:color="auto" w:fill="EEECE1"/>
            <w:vAlign w:val="center"/>
          </w:tcPr>
          <w:p w:rsidR="00D07BE6" w:rsidRDefault="00FE3911">
            <w:pPr>
              <w:jc w:val="center"/>
            </w:pPr>
            <w:r>
              <w:t>Developed</w:t>
            </w:r>
          </w:p>
        </w:tc>
        <w:tc>
          <w:tcPr>
            <w:tcW w:w="3978" w:type="dxa"/>
            <w:shd w:val="clear" w:color="auto" w:fill="EEECE1"/>
            <w:vAlign w:val="center"/>
          </w:tcPr>
          <w:p w:rsidR="00D07BE6" w:rsidRDefault="00FE3911">
            <w:pPr>
              <w:jc w:val="center"/>
            </w:pPr>
            <w:r>
              <w:t>Comment</w:t>
            </w:r>
          </w:p>
        </w:tc>
      </w:tr>
      <w:tr w:rsidR="00D07BE6">
        <w:trPr>
          <w:trHeight w:val="473"/>
        </w:trPr>
        <w:tc>
          <w:tcPr>
            <w:tcW w:w="3897" w:type="dxa"/>
            <w:shd w:val="clear" w:color="auto" w:fill="EEECE1"/>
            <w:vAlign w:val="center"/>
          </w:tcPr>
          <w:p w:rsidR="00D07BE6" w:rsidRDefault="00FE391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D07BE6" w:rsidRDefault="00C225C1">
            <w:pPr>
              <w:jc w:val="center"/>
            </w:pPr>
            <w:r>
              <w:t>√</w:t>
            </w:r>
          </w:p>
        </w:tc>
        <w:tc>
          <w:tcPr>
            <w:tcW w:w="944" w:type="dxa"/>
            <w:vAlign w:val="center"/>
          </w:tcPr>
          <w:p w:rsidR="00D07BE6" w:rsidRDefault="00D07BE6">
            <w:pPr>
              <w:jc w:val="center"/>
            </w:pPr>
          </w:p>
        </w:tc>
        <w:tc>
          <w:tcPr>
            <w:tcW w:w="1177" w:type="dxa"/>
            <w:vAlign w:val="center"/>
          </w:tcPr>
          <w:p w:rsidR="00D07BE6" w:rsidRDefault="00D07BE6">
            <w:pPr>
              <w:jc w:val="center"/>
            </w:pPr>
          </w:p>
        </w:tc>
        <w:tc>
          <w:tcPr>
            <w:tcW w:w="3978" w:type="dxa"/>
            <w:vAlign w:val="center"/>
          </w:tcPr>
          <w:p w:rsidR="00D07BE6" w:rsidRDefault="00D07BE6">
            <w:pPr>
              <w:jc w:val="center"/>
            </w:pPr>
          </w:p>
        </w:tc>
      </w:tr>
      <w:tr w:rsidR="00D07BE6">
        <w:trPr>
          <w:trHeight w:val="453"/>
        </w:trPr>
        <w:tc>
          <w:tcPr>
            <w:tcW w:w="3897" w:type="dxa"/>
            <w:shd w:val="clear" w:color="auto" w:fill="EEECE1"/>
            <w:vAlign w:val="center"/>
          </w:tcPr>
          <w:p w:rsidR="00D07BE6" w:rsidRDefault="00FE391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D07BE6" w:rsidRDefault="00D07BE6">
            <w:pPr>
              <w:jc w:val="center"/>
            </w:pPr>
          </w:p>
        </w:tc>
        <w:tc>
          <w:tcPr>
            <w:tcW w:w="944" w:type="dxa"/>
            <w:vAlign w:val="center"/>
          </w:tcPr>
          <w:p w:rsidR="00D07BE6" w:rsidRDefault="00D07BE6">
            <w:pPr>
              <w:jc w:val="center"/>
            </w:pPr>
          </w:p>
        </w:tc>
        <w:tc>
          <w:tcPr>
            <w:tcW w:w="1177" w:type="dxa"/>
            <w:vAlign w:val="center"/>
          </w:tcPr>
          <w:p w:rsidR="00D07BE6" w:rsidRDefault="00FE3911">
            <w:pPr>
              <w:jc w:val="center"/>
            </w:pPr>
            <w:r>
              <w:t>√</w:t>
            </w:r>
            <w:bookmarkStart w:id="0" w:name="_GoBack"/>
            <w:bookmarkEnd w:id="0"/>
          </w:p>
        </w:tc>
        <w:tc>
          <w:tcPr>
            <w:tcW w:w="3978" w:type="dxa"/>
            <w:vAlign w:val="center"/>
          </w:tcPr>
          <w:p w:rsidR="00D07BE6" w:rsidRPr="00FE3911" w:rsidRDefault="00FE3911" w:rsidP="00FE3911">
            <w:pPr>
              <w:bidi/>
              <w:jc w:val="center"/>
              <w:rPr>
                <w:color w:val="FF0000"/>
                <w:rtl/>
              </w:rPr>
            </w:pPr>
            <w:r w:rsidRPr="00FE3911">
              <w:rPr>
                <w:color w:val="FF0000"/>
              </w:rPr>
              <w:t xml:space="preserve">: </w:t>
            </w:r>
            <w:r w:rsidRPr="00FE3911">
              <w:rPr>
                <w:color w:val="FF0000"/>
                <w:rtl/>
              </w:rPr>
              <w:t xml:space="preserve">يجب أن يعكس عنوان البحث العلاقة بين </w:t>
            </w:r>
            <w:r w:rsidRPr="00FE3911">
              <w:rPr>
                <w:color w:val="FF0000"/>
                <w:rtl/>
              </w:rPr>
              <w:t>المتغير التابع والمتغير المستقل ونطاق تطبيق الدراسة</w:t>
            </w:r>
          </w:p>
          <w:p w:rsidR="00084C6E" w:rsidRPr="00FE3911" w:rsidRDefault="00084C6E" w:rsidP="00FE3911">
            <w:pPr>
              <w:bidi/>
              <w:jc w:val="center"/>
              <w:rPr>
                <w:color w:val="FF0000"/>
                <w:rtl/>
              </w:rPr>
            </w:pPr>
            <w:r w:rsidRPr="00FE3911">
              <w:rPr>
                <w:color w:val="FF0000"/>
                <w:rtl/>
              </w:rPr>
              <w:t>العنوان لا يتضمن متغيرًا مستقلاً صريحًا، لأنه يتبع منهج "التقييم"، وليس "التحليل السببي"، أي أنه أقرب إلى الدراسات الوصفية أو التقييمية التي تقيس مستوى فعالية النظام القائم دون دراسة أثر متغير محدد عليه.</w:t>
            </w:r>
          </w:p>
          <w:p w:rsidR="00084C6E" w:rsidRPr="00FE3911" w:rsidRDefault="00FE3911" w:rsidP="00FE3911">
            <w:pPr>
              <w:bidi/>
              <w:jc w:val="center"/>
              <w:rPr>
                <w:color w:val="FF0000"/>
                <w:rtl/>
              </w:rPr>
            </w:pPr>
            <w:r w:rsidRPr="00FE3911">
              <w:rPr>
                <w:rFonts w:hint="cs"/>
                <w:color w:val="FF0000"/>
                <w:rtl/>
              </w:rPr>
              <w:t>ليصبح العنوان أكثر دقة أكاديمياً</w:t>
            </w:r>
          </w:p>
          <w:p w:rsidR="00FE3911" w:rsidRPr="00FE3911" w:rsidRDefault="00FE3911" w:rsidP="00FE3911">
            <w:pPr>
              <w:pStyle w:val="NormalWeb"/>
              <w:bidi/>
              <w:jc w:val="center"/>
              <w:rPr>
                <w:color w:val="FF0000"/>
              </w:rPr>
            </w:pPr>
            <w:r w:rsidRPr="00FE3911">
              <w:rPr>
                <w:rStyle w:val="Strong"/>
                <w:color w:val="FF0000"/>
              </w:rPr>
              <w:t>"</w:t>
            </w:r>
            <w:r w:rsidRPr="00FE3911">
              <w:rPr>
                <w:rStyle w:val="Strong"/>
                <w:color w:val="FF0000"/>
                <w:rtl/>
              </w:rPr>
              <w:t>أثر تطبيق نظام إدارة المخاطر التشغيلية على جودة الأداء: دراسة تطبيقية على مستشفى السلامة في جدة</w:t>
            </w:r>
            <w:r w:rsidRPr="00FE3911">
              <w:rPr>
                <w:rStyle w:val="Strong"/>
                <w:color w:val="FF0000"/>
              </w:rPr>
              <w:t>"</w:t>
            </w:r>
          </w:p>
        </w:tc>
      </w:tr>
      <w:tr w:rsidR="00C225C1" w:rsidTr="00C225C1">
        <w:trPr>
          <w:trHeight w:val="453"/>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rsidRPr="002A7FC8">
              <w:t>√</w:t>
            </w:r>
          </w:p>
        </w:tc>
        <w:tc>
          <w:tcPr>
            <w:tcW w:w="3978" w:type="dxa"/>
            <w:vAlign w:val="center"/>
          </w:tcPr>
          <w:p w:rsidR="00C225C1" w:rsidRPr="00C225C1" w:rsidRDefault="00C225C1" w:rsidP="00C225C1">
            <w:pPr>
              <w:jc w:val="center"/>
              <w:rPr>
                <w:color w:val="FF0000"/>
              </w:rPr>
            </w:pPr>
            <w:r w:rsidRPr="00C225C1">
              <w:rPr>
                <w:color w:val="FF0000"/>
              </w:rPr>
              <w:t xml:space="preserve">: </w:t>
            </w:r>
            <w:r w:rsidRPr="00C225C1">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C225C1" w:rsidTr="00C225C1">
        <w:trPr>
          <w:trHeight w:val="453"/>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rsidRPr="002A7FC8">
              <w:t>√</w:t>
            </w:r>
          </w:p>
        </w:tc>
        <w:tc>
          <w:tcPr>
            <w:tcW w:w="3978" w:type="dxa"/>
            <w:vAlign w:val="center"/>
          </w:tcPr>
          <w:p w:rsidR="00C225C1" w:rsidRPr="00C225C1" w:rsidRDefault="00C225C1" w:rsidP="00C225C1">
            <w:pPr>
              <w:jc w:val="center"/>
              <w:rPr>
                <w:color w:val="FF0000"/>
              </w:rPr>
            </w:pPr>
            <w:r w:rsidRPr="00C225C1">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C225C1" w:rsidTr="00C225C1">
        <w:trPr>
          <w:trHeight w:val="558"/>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rsidRPr="002A7FC8">
              <w:t>√</w:t>
            </w:r>
          </w:p>
        </w:tc>
        <w:tc>
          <w:tcPr>
            <w:tcW w:w="3978" w:type="dxa"/>
            <w:vAlign w:val="center"/>
          </w:tcPr>
          <w:p w:rsidR="00C225C1" w:rsidRPr="00C225C1" w:rsidRDefault="00C225C1" w:rsidP="00C225C1">
            <w:pPr>
              <w:jc w:val="center"/>
              <w:rPr>
                <w:color w:val="FF0000"/>
              </w:rPr>
            </w:pPr>
            <w:r w:rsidRPr="00C225C1">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C225C1">
              <w:rPr>
                <w:color w:val="FF0000"/>
              </w:rPr>
              <w:t>)</w:t>
            </w:r>
          </w:p>
        </w:tc>
      </w:tr>
      <w:tr w:rsidR="00C225C1" w:rsidTr="00C225C1">
        <w:trPr>
          <w:trHeight w:val="605"/>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rsidRPr="002A7FC8">
              <w:t>√</w:t>
            </w:r>
          </w:p>
        </w:tc>
        <w:tc>
          <w:tcPr>
            <w:tcW w:w="3978" w:type="dxa"/>
            <w:vAlign w:val="center"/>
          </w:tcPr>
          <w:p w:rsidR="00C225C1" w:rsidRPr="00C225C1" w:rsidRDefault="00C225C1" w:rsidP="00C225C1">
            <w:pPr>
              <w:jc w:val="center"/>
              <w:rPr>
                <w:color w:val="FF0000"/>
              </w:rPr>
            </w:pPr>
            <w:r w:rsidRPr="00C225C1">
              <w:rPr>
                <w:color w:val="FF0000"/>
                <w:rtl/>
              </w:rPr>
              <w:t>يجب ذكر هدف رئيسي محدد، ثم تنبثق عنه مجموعة من الأهداف الفرعية</w:t>
            </w:r>
          </w:p>
        </w:tc>
      </w:tr>
      <w:tr w:rsidR="00C225C1" w:rsidTr="00C225C1">
        <w:trPr>
          <w:trHeight w:val="453"/>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rsidRPr="002A7FC8">
              <w:t>√</w:t>
            </w:r>
          </w:p>
        </w:tc>
        <w:tc>
          <w:tcPr>
            <w:tcW w:w="3978" w:type="dxa"/>
            <w:vAlign w:val="center"/>
          </w:tcPr>
          <w:p w:rsidR="00C225C1" w:rsidRPr="00C225C1" w:rsidRDefault="00C225C1" w:rsidP="00C225C1">
            <w:pPr>
              <w:jc w:val="center"/>
              <w:rPr>
                <w:color w:val="FF0000"/>
              </w:rPr>
            </w:pPr>
            <w:r w:rsidRPr="00C225C1">
              <w:rPr>
                <w:color w:val="FF0000"/>
              </w:rPr>
              <w:t xml:space="preserve">: </w:t>
            </w:r>
            <w:r w:rsidRPr="00C225C1">
              <w:rPr>
                <w:color w:val="FF0000"/>
                <w:rtl/>
              </w:rPr>
              <w:t>ينبغي ذكر تساؤل رئيسي للدراسة ينبثق منه عدد من التساؤلات الفرعية</w:t>
            </w:r>
          </w:p>
        </w:tc>
      </w:tr>
      <w:tr w:rsidR="00C225C1">
        <w:trPr>
          <w:trHeight w:val="622"/>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t>√</w:t>
            </w:r>
          </w:p>
        </w:tc>
        <w:tc>
          <w:tcPr>
            <w:tcW w:w="3978" w:type="dxa"/>
            <w:vAlign w:val="center"/>
          </w:tcPr>
          <w:p w:rsidR="00C225C1" w:rsidRPr="00C225C1" w:rsidRDefault="00C225C1" w:rsidP="00C225C1">
            <w:pPr>
              <w:jc w:val="center"/>
              <w:rPr>
                <w:color w:val="FF0000"/>
                <w:rtl/>
              </w:rPr>
            </w:pPr>
            <w:r w:rsidRPr="00C225C1">
              <w:rPr>
                <w:rFonts w:hint="cs"/>
                <w:color w:val="FF0000"/>
                <w:rtl/>
              </w:rPr>
              <w:t>يجب التوسع في عدد</w:t>
            </w:r>
            <w:r w:rsidRPr="00C225C1">
              <w:rPr>
                <w:color w:val="FF0000"/>
                <w:rtl/>
              </w:rPr>
              <w:t xml:space="preserve"> الدراسات السابقة والوقوف على أهم نتائجها والمقارنة بينها والتعليق عليها</w:t>
            </w:r>
          </w:p>
          <w:p w:rsidR="00C225C1" w:rsidRDefault="00C225C1" w:rsidP="00C225C1">
            <w:pPr>
              <w:jc w:val="center"/>
              <w:rPr>
                <w:color w:val="FF0000"/>
              </w:rPr>
            </w:pPr>
            <w:r>
              <w:rPr>
                <w:rFonts w:hint="cs"/>
                <w:color w:val="FF0000"/>
                <w:rtl/>
              </w:rPr>
              <w:t>ويجب ذكر ما يميز دراستك عن الدراسات السابقة</w:t>
            </w:r>
          </w:p>
          <w:p w:rsidR="00C225C1" w:rsidRDefault="00C225C1" w:rsidP="00C225C1">
            <w:pPr>
              <w:jc w:val="center"/>
            </w:pPr>
          </w:p>
        </w:tc>
      </w:tr>
      <w:tr w:rsidR="00C225C1">
        <w:trPr>
          <w:trHeight w:val="574"/>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t>√</w:t>
            </w:r>
          </w:p>
        </w:tc>
        <w:tc>
          <w:tcPr>
            <w:tcW w:w="3978" w:type="dxa"/>
            <w:vAlign w:val="center"/>
          </w:tcPr>
          <w:p w:rsidR="00C225C1" w:rsidRPr="00C225C1" w:rsidRDefault="00C225C1" w:rsidP="00C225C1">
            <w:pPr>
              <w:jc w:val="center"/>
              <w:rPr>
                <w:color w:val="FF0000"/>
              </w:rPr>
            </w:pPr>
            <w:r w:rsidRPr="00C225C1">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225C1" w:rsidRPr="00C225C1" w:rsidRDefault="00C225C1" w:rsidP="00C225C1">
            <w:pPr>
              <w:jc w:val="center"/>
              <w:rPr>
                <w:color w:val="FF0000"/>
              </w:rPr>
            </w:pPr>
          </w:p>
          <w:p w:rsidR="00C225C1" w:rsidRPr="00C225C1" w:rsidRDefault="00C225C1" w:rsidP="00C225C1">
            <w:pPr>
              <w:jc w:val="center"/>
              <w:rPr>
                <w:color w:val="FF0000"/>
              </w:rPr>
            </w:pPr>
            <w:r w:rsidRPr="00C225C1">
              <w:rPr>
                <w:color w:val="FF0000"/>
                <w:rtl/>
              </w:rPr>
              <w:t>تعريف المخاطر</w:t>
            </w:r>
          </w:p>
          <w:p w:rsidR="00C225C1" w:rsidRPr="00C225C1" w:rsidRDefault="00C225C1" w:rsidP="00C225C1">
            <w:pPr>
              <w:jc w:val="center"/>
              <w:rPr>
                <w:color w:val="FF0000"/>
              </w:rPr>
            </w:pPr>
          </w:p>
          <w:p w:rsidR="00C225C1" w:rsidRPr="00C225C1" w:rsidRDefault="00C225C1" w:rsidP="00C225C1">
            <w:pPr>
              <w:jc w:val="center"/>
              <w:rPr>
                <w:color w:val="FF0000"/>
              </w:rPr>
            </w:pPr>
            <w:r w:rsidRPr="00C225C1">
              <w:rPr>
                <w:color w:val="FF0000"/>
                <w:rtl/>
              </w:rPr>
              <w:t>أنواع المخاطر</w:t>
            </w:r>
          </w:p>
          <w:p w:rsidR="00C225C1" w:rsidRPr="00C225C1" w:rsidRDefault="00C225C1" w:rsidP="00C225C1">
            <w:pPr>
              <w:jc w:val="center"/>
              <w:rPr>
                <w:color w:val="FF0000"/>
              </w:rPr>
            </w:pPr>
          </w:p>
          <w:p w:rsidR="00C225C1" w:rsidRPr="00C225C1" w:rsidRDefault="00C225C1" w:rsidP="00C225C1">
            <w:pPr>
              <w:jc w:val="center"/>
              <w:rPr>
                <w:color w:val="FF0000"/>
              </w:rPr>
            </w:pPr>
            <w:r w:rsidRPr="00C225C1">
              <w:rPr>
                <w:color w:val="FF0000"/>
                <w:rtl/>
              </w:rPr>
              <w:t>تصنيف المخاطر حسب نوع المشروع أو المؤسسة</w:t>
            </w:r>
          </w:p>
          <w:p w:rsidR="00C225C1" w:rsidRPr="00C225C1" w:rsidRDefault="00C225C1" w:rsidP="00C225C1">
            <w:pPr>
              <w:jc w:val="center"/>
              <w:rPr>
                <w:color w:val="FF0000"/>
              </w:rPr>
            </w:pPr>
          </w:p>
          <w:p w:rsidR="00C225C1" w:rsidRPr="00C225C1" w:rsidRDefault="00C225C1" w:rsidP="00C225C1">
            <w:pPr>
              <w:jc w:val="center"/>
              <w:rPr>
                <w:color w:val="FF0000"/>
              </w:rPr>
            </w:pPr>
            <w:r w:rsidRPr="00C225C1">
              <w:rPr>
                <w:color w:val="FF0000"/>
                <w:rtl/>
              </w:rPr>
              <w:t>مصادر الخطر</w:t>
            </w:r>
          </w:p>
          <w:p w:rsidR="00C225C1" w:rsidRPr="00C225C1" w:rsidRDefault="00C225C1" w:rsidP="00C225C1">
            <w:pPr>
              <w:jc w:val="center"/>
              <w:rPr>
                <w:color w:val="FF0000"/>
              </w:rPr>
            </w:pPr>
          </w:p>
          <w:p w:rsidR="00C225C1" w:rsidRPr="00C225C1" w:rsidRDefault="00C225C1" w:rsidP="00C225C1">
            <w:pPr>
              <w:jc w:val="center"/>
              <w:rPr>
                <w:color w:val="FF0000"/>
              </w:rPr>
            </w:pPr>
            <w:r w:rsidRPr="00C225C1">
              <w:rPr>
                <w:color w:val="FF0000"/>
                <w:rtl/>
              </w:rPr>
              <w:t>التعريف بخطوات إدارة المخاطر وشرح ما تتضمنه كل خطوة</w:t>
            </w:r>
          </w:p>
          <w:p w:rsidR="00C225C1" w:rsidRPr="00C225C1" w:rsidRDefault="00C225C1" w:rsidP="00C225C1">
            <w:pPr>
              <w:jc w:val="center"/>
              <w:rPr>
                <w:color w:val="FF0000"/>
              </w:rPr>
            </w:pPr>
          </w:p>
          <w:p w:rsidR="00C225C1" w:rsidRPr="00C225C1" w:rsidRDefault="00C225C1" w:rsidP="00C225C1">
            <w:pPr>
              <w:jc w:val="center"/>
              <w:rPr>
                <w:color w:val="FF0000"/>
              </w:rPr>
            </w:pPr>
            <w:r w:rsidRPr="00C225C1">
              <w:rPr>
                <w:color w:val="FF0000"/>
                <w:rtl/>
              </w:rPr>
              <w:t>وبذلك نقدم للقارئ كافة المعلومات المتعلقة بالمخاطر حتى نصل إلى الجزء الذي يتم دراسته في بحثنا</w:t>
            </w:r>
          </w:p>
        </w:tc>
      </w:tr>
      <w:tr w:rsidR="00C225C1">
        <w:trPr>
          <w:trHeight w:val="533"/>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t>√</w:t>
            </w:r>
          </w:p>
        </w:tc>
        <w:tc>
          <w:tcPr>
            <w:tcW w:w="3978" w:type="dxa"/>
            <w:vAlign w:val="center"/>
          </w:tcPr>
          <w:p w:rsidR="00C225C1" w:rsidRPr="00C225C1" w:rsidRDefault="00C225C1" w:rsidP="00C225C1">
            <w:pPr>
              <w:jc w:val="center"/>
              <w:rPr>
                <w:color w:val="FF0000"/>
              </w:rPr>
            </w:pPr>
            <w:r w:rsidRPr="00C225C1">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C225C1">
        <w:trPr>
          <w:trHeight w:val="453"/>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C225C1" w:rsidRDefault="00C225C1" w:rsidP="00C225C1">
            <w:pPr>
              <w:jc w:val="center"/>
            </w:pPr>
            <w:r>
              <w:t>√</w:t>
            </w: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p>
        </w:tc>
        <w:tc>
          <w:tcPr>
            <w:tcW w:w="3978" w:type="dxa"/>
            <w:vAlign w:val="center"/>
          </w:tcPr>
          <w:p w:rsidR="00C225C1" w:rsidRDefault="00C225C1" w:rsidP="00C225C1">
            <w:pPr>
              <w:jc w:val="center"/>
            </w:pPr>
          </w:p>
        </w:tc>
      </w:tr>
      <w:tr w:rsidR="00C225C1">
        <w:trPr>
          <w:trHeight w:val="453"/>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t>√</w:t>
            </w:r>
          </w:p>
        </w:tc>
        <w:tc>
          <w:tcPr>
            <w:tcW w:w="3978" w:type="dxa"/>
            <w:vAlign w:val="center"/>
          </w:tcPr>
          <w:p w:rsidR="00C225C1" w:rsidRDefault="00C225C1" w:rsidP="00C225C1">
            <w:pPr>
              <w:bidi/>
              <w:jc w:val="center"/>
              <w:rPr>
                <w:color w:val="FF0000"/>
              </w:rPr>
            </w:pPr>
            <w:r>
              <w:rPr>
                <w:color w:val="FF0000"/>
              </w:rPr>
              <w:t xml:space="preserve">: </w:t>
            </w:r>
            <w:r>
              <w:rPr>
                <w:rFonts w:hint="cs"/>
                <w:color w:val="FF0000"/>
                <w:rtl/>
              </w:rPr>
              <w:t>يجب تحديد مجتمع الدراسة وعينة الدراسة</w:t>
            </w:r>
          </w:p>
          <w:p w:rsidR="00C225C1" w:rsidRDefault="00C225C1" w:rsidP="00C225C1">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C225C1">
        <w:trPr>
          <w:trHeight w:val="884"/>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225C1" w:rsidRDefault="00C225C1" w:rsidP="00C225C1">
            <w:pPr>
              <w:jc w:val="center"/>
            </w:pPr>
          </w:p>
        </w:tc>
        <w:tc>
          <w:tcPr>
            <w:tcW w:w="944" w:type="dxa"/>
            <w:vAlign w:val="center"/>
          </w:tcPr>
          <w:p w:rsidR="00C225C1" w:rsidRDefault="00C225C1" w:rsidP="00C225C1">
            <w:pPr>
              <w:jc w:val="center"/>
            </w:pPr>
          </w:p>
        </w:tc>
        <w:tc>
          <w:tcPr>
            <w:tcW w:w="1177" w:type="dxa"/>
            <w:vAlign w:val="center"/>
          </w:tcPr>
          <w:p w:rsidR="00C225C1" w:rsidRDefault="00C225C1" w:rsidP="00C225C1">
            <w:pPr>
              <w:jc w:val="center"/>
            </w:pPr>
            <w:r>
              <w:t>√</w:t>
            </w:r>
          </w:p>
        </w:tc>
        <w:tc>
          <w:tcPr>
            <w:tcW w:w="3978" w:type="dxa"/>
            <w:vAlign w:val="center"/>
          </w:tcPr>
          <w:p w:rsidR="00C225C1" w:rsidRDefault="00C225C1" w:rsidP="00C225C1">
            <w:pPr>
              <w:bidi/>
              <w:jc w:val="center"/>
              <w:rPr>
                <w:color w:val="FF0000"/>
              </w:rPr>
            </w:pPr>
            <w:r>
              <w:rPr>
                <w:color w:val="FF0000"/>
              </w:rPr>
              <w:t xml:space="preserve">: </w:t>
            </w:r>
            <w:r>
              <w:rPr>
                <w:rFonts w:hint="cs"/>
                <w:color w:val="FF0000"/>
                <w:rtl/>
              </w:rPr>
              <w:t>يجب ذكر المراجع التي اعتمد عليها الباحث وكتابتها بأسلوب</w:t>
            </w:r>
            <w:r>
              <w:rPr>
                <w:color w:val="FF0000"/>
              </w:rPr>
              <w:t xml:space="preserve"> APA.</w:t>
            </w:r>
          </w:p>
          <w:p w:rsidR="00C225C1" w:rsidRDefault="00C225C1" w:rsidP="00C225C1">
            <w:pPr>
              <w:bidi/>
              <w:jc w:val="center"/>
              <w:rPr>
                <w:color w:val="FF0000"/>
                <w:rtl/>
                <w:lang w:bidi="ar-EG"/>
              </w:rPr>
            </w:pPr>
            <w:r>
              <w:rPr>
                <w:rFonts w:hint="cs"/>
                <w:color w:val="FF0000"/>
                <w:rtl/>
                <w:lang w:bidi="ar-EG"/>
              </w:rPr>
              <w:t xml:space="preserve">يجب عمل ال </w:t>
            </w:r>
            <w:r>
              <w:rPr>
                <w:color w:val="FF0000"/>
                <w:lang w:bidi="ar-EG"/>
              </w:rPr>
              <w:t>Citation</w:t>
            </w:r>
          </w:p>
          <w:p w:rsidR="00D971B2" w:rsidRPr="00D971B2" w:rsidRDefault="00D971B2" w:rsidP="00D971B2">
            <w:pPr>
              <w:bidi/>
              <w:jc w:val="center"/>
              <w:rPr>
                <w:color w:val="FF0000"/>
                <w:rtl/>
                <w:lang w:bidi="ar-EG"/>
              </w:rPr>
            </w:pPr>
            <w:r w:rsidRPr="00D971B2">
              <w:rPr>
                <w:color w:val="FF0000"/>
                <w:rtl/>
                <w:lang w:bidi="ar-EG"/>
              </w:rPr>
              <w:t>يجب أن يتطابق كل توثيق داخل النص مع مرجع في القائمة</w:t>
            </w:r>
            <w:r w:rsidRPr="00D971B2">
              <w:rPr>
                <w:color w:val="FF0000"/>
                <w:lang w:bidi="ar-EG"/>
              </w:rPr>
              <w:t>.</w:t>
            </w:r>
          </w:p>
          <w:p w:rsidR="00D971B2" w:rsidRDefault="00D971B2" w:rsidP="00D971B2">
            <w:pPr>
              <w:bidi/>
              <w:jc w:val="center"/>
              <w:rPr>
                <w:color w:val="FF0000"/>
                <w:lang w:bidi="ar-EG"/>
              </w:rPr>
            </w:pPr>
            <w:r w:rsidRPr="00D971B2">
              <w:rPr>
                <w:color w:val="FF0000"/>
                <w:rtl/>
                <w:lang w:bidi="ar-EG"/>
              </w:rPr>
              <w:t>لا يجوز ذكر مصدر في المراجع لم يُستخدم في النص.</w:t>
            </w:r>
          </w:p>
          <w:p w:rsidR="00C225C1" w:rsidRDefault="00C225C1" w:rsidP="00C225C1">
            <w:pPr>
              <w:bidi/>
              <w:jc w:val="center"/>
              <w:rPr>
                <w:color w:val="FF0000"/>
                <w:lang w:bidi="ar-EG"/>
              </w:rPr>
            </w:pPr>
          </w:p>
        </w:tc>
      </w:tr>
      <w:tr w:rsidR="00C225C1">
        <w:trPr>
          <w:trHeight w:val="1403"/>
        </w:trPr>
        <w:tc>
          <w:tcPr>
            <w:tcW w:w="3897" w:type="dxa"/>
            <w:shd w:val="clear" w:color="auto" w:fill="EEECE1"/>
            <w:vAlign w:val="center"/>
          </w:tcPr>
          <w:p w:rsidR="00C225C1" w:rsidRDefault="00C225C1" w:rsidP="00C225C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C61D2" w:rsidRDefault="009C61D2" w:rsidP="009C61D2">
            <w:pPr>
              <w:jc w:val="center"/>
            </w:pPr>
            <w:r>
              <w:rPr>
                <w:rFonts w:hint="cs"/>
                <w:rtl/>
              </w:rPr>
              <w:t>إجراء التعديلات المذكورة لتحسين جودته ودقته العلمية</w:t>
            </w:r>
          </w:p>
          <w:p w:rsidR="00C225C1" w:rsidRDefault="00C225C1" w:rsidP="00C225C1">
            <w:pPr>
              <w:jc w:val="center"/>
            </w:pPr>
          </w:p>
        </w:tc>
      </w:tr>
    </w:tbl>
    <w:p w:rsidR="00D07BE6" w:rsidRDefault="00FE3911">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07BE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6157FB"/>
    <w:multiLevelType w:val="multilevel"/>
    <w:tmpl w:val="F48E9D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BE6"/>
    <w:rsid w:val="00084C6E"/>
    <w:rsid w:val="009C61D2"/>
    <w:rsid w:val="00C225C1"/>
    <w:rsid w:val="00D07BE6"/>
    <w:rsid w:val="00D971B2"/>
    <w:rsid w:val="00FE39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0DD26"/>
  <w15:docId w15:val="{7D8C5DAD-AF47-4F04-9CCC-86B9B299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FE39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E3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33701">
      <w:bodyDiv w:val="1"/>
      <w:marLeft w:val="0"/>
      <w:marRight w:val="0"/>
      <w:marTop w:val="0"/>
      <w:marBottom w:val="0"/>
      <w:divBdr>
        <w:top w:val="none" w:sz="0" w:space="0" w:color="auto"/>
        <w:left w:val="none" w:sz="0" w:space="0" w:color="auto"/>
        <w:bottom w:val="none" w:sz="0" w:space="0" w:color="auto"/>
        <w:right w:val="none" w:sz="0" w:space="0" w:color="auto"/>
      </w:divBdr>
      <w:divsChild>
        <w:div w:id="220214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7338388">
      <w:bodyDiv w:val="1"/>
      <w:marLeft w:val="0"/>
      <w:marRight w:val="0"/>
      <w:marTop w:val="0"/>
      <w:marBottom w:val="0"/>
      <w:divBdr>
        <w:top w:val="none" w:sz="0" w:space="0" w:color="auto"/>
        <w:left w:val="none" w:sz="0" w:space="0" w:color="auto"/>
        <w:bottom w:val="none" w:sz="0" w:space="0" w:color="auto"/>
        <w:right w:val="none" w:sz="0" w:space="0" w:color="auto"/>
      </w:divBdr>
    </w:div>
    <w:div w:id="1441493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2025-07-10T16:13:00Z</dcterms:created>
  <dcterms:modified xsi:type="dcterms:W3CDTF">2025-07-10T16:29:00Z</dcterms:modified>
</cp:coreProperties>
</file>