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B8BEB" w14:textId="77777777" w:rsidR="00854761" w:rsidRPr="00132A3E" w:rsidRDefault="00854761" w:rsidP="00854761">
      <w:pPr>
        <w:rPr>
          <w:lang w:bidi="ar-EG"/>
        </w:rPr>
      </w:pPr>
      <w:bookmarkStart w:id="0" w:name="_Hlk172555450"/>
      <w:bookmarkEnd w:id="0"/>
      <w:r w:rsidRPr="009F738B">
        <w:rPr>
          <w:rFonts w:ascii="Simplified Arabic" w:hAnsi="Simplified Arabic" w:cs="Simplified Arabic"/>
          <w:noProof/>
        </w:rPr>
        <w:drawing>
          <wp:anchor distT="0" distB="0" distL="114300" distR="114300" simplePos="0" relativeHeight="251659264" behindDoc="0" locked="0" layoutInCell="1" allowOverlap="1" wp14:anchorId="04771F03" wp14:editId="68ED5F4C">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rtl/>
          <w:lang w:bidi="ar-EG"/>
        </w:rPr>
        <w:t xml:space="preserve">        </w:t>
      </w:r>
      <w:r w:rsidRPr="00132A3E">
        <w:rPr>
          <w:rtl/>
          <w:lang w:bidi="ar-EG"/>
        </w:rPr>
        <w:t>جامعة ميدأوشن</w:t>
      </w:r>
    </w:p>
    <w:p w14:paraId="25F37311" w14:textId="77777777" w:rsidR="00854761" w:rsidRPr="00132A3E" w:rsidRDefault="00854761" w:rsidP="00854761">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07920B9A" w14:textId="77777777" w:rsidR="00854761" w:rsidRPr="00132A3E" w:rsidRDefault="00854761" w:rsidP="00854761">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عامة</w:t>
      </w:r>
    </w:p>
    <w:p w14:paraId="3A8B823F" w14:textId="77777777" w:rsidR="00854761" w:rsidRDefault="00854761" w:rsidP="00854761">
      <w:pPr>
        <w:rPr>
          <w:rFonts w:ascii="Sakkal Majalla" w:hAnsi="Sakkal Majalla" w:cs="Sakkal Majalla"/>
          <w:sz w:val="28"/>
          <w:szCs w:val="28"/>
          <w:rtl/>
          <w:lang w:bidi="ar-EG"/>
        </w:rPr>
      </w:pPr>
    </w:p>
    <w:p w14:paraId="15107465" w14:textId="77777777" w:rsidR="00854761" w:rsidRPr="009125CE" w:rsidRDefault="00854761" w:rsidP="00854761">
      <w:pPr>
        <w:rPr>
          <w:rFonts w:ascii="Sakkal Majalla" w:hAnsi="Sakkal Majalla" w:cs="Sakkal Majalla"/>
          <w:sz w:val="28"/>
          <w:szCs w:val="28"/>
          <w:rtl/>
          <w:lang w:bidi="ar-EG"/>
        </w:rPr>
      </w:pPr>
    </w:p>
    <w:p w14:paraId="334E0170" w14:textId="77777777" w:rsidR="00854761" w:rsidRPr="009F738B" w:rsidRDefault="00854761" w:rsidP="00854761">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5299E8BF" w14:textId="77777777" w:rsidR="00854761" w:rsidRPr="00606FD6" w:rsidRDefault="00854761" w:rsidP="00854761">
      <w:pPr>
        <w:spacing w:line="360" w:lineRule="auto"/>
        <w:jc w:val="center"/>
        <w:rPr>
          <w:rFonts w:ascii="Sakkal Majalla" w:hAnsi="Sakkal Majalla" w:cs="Sakkal Majalla"/>
          <w:b/>
          <w:bCs/>
          <w:sz w:val="32"/>
          <w:szCs w:val="32"/>
          <w:rtl/>
        </w:rPr>
      </w:pPr>
      <w:r w:rsidRPr="00606FD6">
        <w:rPr>
          <w:rFonts w:ascii="Sakkal Majalla" w:hAnsi="Sakkal Majalla" w:cs="Sakkal Majalla"/>
          <w:b/>
          <w:bCs/>
          <w:sz w:val="32"/>
          <w:szCs w:val="32"/>
          <w:rtl/>
          <w:lang w:bidi="ar-EG"/>
        </w:rPr>
        <w:t>تقييم فعالية سياسات العمل عن بعد على الإنتاجية والتوازن بين العمل والحياة: دراسة حالة على شركة زين للاتصالات بالمملكة العربية السعودية</w:t>
      </w:r>
    </w:p>
    <w:p w14:paraId="7582D707" w14:textId="77777777" w:rsidR="00854761" w:rsidRPr="00905058" w:rsidRDefault="00854761" w:rsidP="00854761">
      <w:pPr>
        <w:spacing w:line="360" w:lineRule="auto"/>
        <w:jc w:val="center"/>
        <w:rPr>
          <w:rFonts w:ascii="Sakkal Majalla" w:hAnsi="Sakkal Majalla" w:cs="Sakkal Majalla"/>
          <w:b/>
          <w:bCs/>
          <w:sz w:val="32"/>
          <w:szCs w:val="32"/>
          <w:rtl/>
        </w:rPr>
      </w:pPr>
    </w:p>
    <w:p w14:paraId="37801A1C" w14:textId="77777777" w:rsidR="00854761" w:rsidRPr="00132A3E" w:rsidRDefault="00854761" w:rsidP="00854761">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487673AC" w14:textId="6787B8D0" w:rsidR="00854761" w:rsidRDefault="001A5BC7" w:rsidP="001A5BC7">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الاء حمد بن حزيم</w:t>
      </w:r>
    </w:p>
    <w:p w14:paraId="03405C9D" w14:textId="77777777" w:rsidR="00854761" w:rsidRPr="001902DB" w:rsidRDefault="00854761" w:rsidP="00854761">
      <w:pPr>
        <w:rPr>
          <w:rFonts w:ascii="Sakkal Majalla" w:hAnsi="Sakkal Majalla" w:cs="Sakkal Majalla"/>
          <w:b/>
          <w:bCs/>
          <w:sz w:val="28"/>
          <w:szCs w:val="28"/>
          <w:rtl/>
          <w:lang w:bidi="ar-EG"/>
        </w:rPr>
      </w:pPr>
    </w:p>
    <w:p w14:paraId="572D9F51" w14:textId="77777777" w:rsidR="00854761" w:rsidRPr="00132A3E" w:rsidRDefault="00854761" w:rsidP="00854761">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0C45CDAF" w14:textId="77777777" w:rsidR="00854761" w:rsidRPr="009F738B" w:rsidRDefault="00854761" w:rsidP="00854761">
      <w:pPr>
        <w:jc w:val="center"/>
        <w:rPr>
          <w:rFonts w:ascii="Simplified Arabic" w:hAnsi="Simplified Arabic" w:cs="Simplified Arabic"/>
          <w:b/>
          <w:bCs/>
          <w:sz w:val="28"/>
          <w:szCs w:val="28"/>
          <w:rtl/>
          <w:lang w:bidi="ar-EG"/>
        </w:rPr>
      </w:pPr>
    </w:p>
    <w:p w14:paraId="288B777D" w14:textId="77777777" w:rsidR="001A5BC7" w:rsidRDefault="001A5BC7" w:rsidP="001A5BC7">
      <w:pPr>
        <w:jc w:val="center"/>
        <w:rPr>
          <w:rFonts w:ascii="Simplified Arabic" w:hAnsi="Simplified Arabic" w:cs="Simplified Arabic"/>
          <w:b/>
          <w:bCs/>
          <w:sz w:val="28"/>
          <w:szCs w:val="28"/>
          <w:rtl/>
          <w:lang w:bidi="ar-EG"/>
        </w:rPr>
      </w:pPr>
      <w:r w:rsidRPr="008B442E">
        <w:rPr>
          <w:rFonts w:ascii="Simplified Arabic" w:hAnsi="Simplified Arabic" w:cs="Simplified Arabic"/>
          <w:b/>
          <w:bCs/>
          <w:sz w:val="28"/>
          <w:szCs w:val="28"/>
          <w:lang w:bidi="ar-EG"/>
        </w:rPr>
        <w:t xml:space="preserve">Dr. Asma </w:t>
      </w:r>
      <w:proofErr w:type="spellStart"/>
      <w:r w:rsidRPr="008B442E">
        <w:rPr>
          <w:rFonts w:ascii="Simplified Arabic" w:hAnsi="Simplified Arabic" w:cs="Simplified Arabic"/>
          <w:b/>
          <w:bCs/>
          <w:sz w:val="28"/>
          <w:szCs w:val="28"/>
          <w:lang w:bidi="ar-EG"/>
        </w:rPr>
        <w:t>Abuanzeh</w:t>
      </w:r>
      <w:proofErr w:type="spellEnd"/>
    </w:p>
    <w:p w14:paraId="6CF0623A" w14:textId="77777777" w:rsidR="00854761" w:rsidRDefault="00854761" w:rsidP="001A5BC7">
      <w:pPr>
        <w:jc w:val="center"/>
        <w:rPr>
          <w:rFonts w:ascii="Simplified Arabic" w:hAnsi="Simplified Arabic" w:cs="Simplified Arabic"/>
          <w:b/>
          <w:bCs/>
          <w:sz w:val="28"/>
          <w:szCs w:val="28"/>
          <w:rtl/>
          <w:lang w:bidi="ar-EG"/>
        </w:rPr>
      </w:pPr>
    </w:p>
    <w:p w14:paraId="5CF538FD" w14:textId="77777777" w:rsidR="00854761" w:rsidRPr="009F738B" w:rsidRDefault="00854761" w:rsidP="00854761">
      <w:pPr>
        <w:rPr>
          <w:rFonts w:ascii="Simplified Arabic" w:hAnsi="Simplified Arabic" w:cs="Simplified Arabic"/>
          <w:b/>
          <w:bCs/>
          <w:sz w:val="28"/>
          <w:szCs w:val="28"/>
          <w:rtl/>
          <w:lang w:bidi="ar-EG"/>
        </w:rPr>
      </w:pPr>
    </w:p>
    <w:p w14:paraId="46982DBB" w14:textId="77777777" w:rsidR="00854761" w:rsidRPr="00132A3E" w:rsidRDefault="00854761" w:rsidP="0085476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71F4762" w14:textId="77777777" w:rsidR="00854761" w:rsidRDefault="00854761" w:rsidP="0085476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66025C62" w14:textId="77777777" w:rsidR="00854761" w:rsidRDefault="00854761" w:rsidP="00854761">
      <w:pPr>
        <w:rPr>
          <w:rFonts w:ascii="Sakkal Majalla" w:hAnsi="Sakkal Majalla" w:cs="Sakkal Majalla"/>
          <w:b/>
          <w:bCs/>
          <w:sz w:val="32"/>
          <w:szCs w:val="32"/>
          <w:rtl/>
          <w:lang w:bidi="ar-EG"/>
        </w:rPr>
      </w:pPr>
    </w:p>
    <w:p w14:paraId="12181A94" w14:textId="77777777" w:rsidR="001D6AF5" w:rsidRDefault="001D6AF5" w:rsidP="00854761">
      <w:pPr>
        <w:rPr>
          <w:rFonts w:ascii="Sakkal Majalla" w:hAnsi="Sakkal Majalla" w:cs="Sakkal Majalla"/>
          <w:b/>
          <w:bCs/>
          <w:sz w:val="32"/>
          <w:szCs w:val="32"/>
          <w:rtl/>
          <w:lang w:bidi="ar-EG"/>
        </w:rPr>
      </w:pPr>
    </w:p>
    <w:p w14:paraId="0CCA263B" w14:textId="77777777" w:rsidR="001D6AF5" w:rsidRDefault="001D6AF5" w:rsidP="00854761">
      <w:pPr>
        <w:rPr>
          <w:rFonts w:ascii="Sakkal Majalla" w:hAnsi="Sakkal Majalla" w:cs="Sakkal Majalla"/>
          <w:b/>
          <w:bCs/>
          <w:sz w:val="32"/>
          <w:szCs w:val="32"/>
          <w:rtl/>
          <w:lang w:bidi="ar-EG"/>
        </w:rPr>
      </w:pPr>
    </w:p>
    <w:p w14:paraId="46D7793B" w14:textId="77777777" w:rsidR="001D6AF5" w:rsidRDefault="001D6AF5" w:rsidP="00854761">
      <w:pPr>
        <w:rPr>
          <w:rFonts w:ascii="Sakkal Majalla" w:hAnsi="Sakkal Majalla" w:cs="Sakkal Majalla"/>
          <w:b/>
          <w:bCs/>
          <w:sz w:val="32"/>
          <w:szCs w:val="32"/>
          <w:rtl/>
          <w:lang w:bidi="ar-EG"/>
        </w:rPr>
      </w:pPr>
    </w:p>
    <w:p w14:paraId="25291873" w14:textId="77777777" w:rsidR="001D6AF5" w:rsidRDefault="001D6AF5" w:rsidP="00854761">
      <w:pPr>
        <w:rPr>
          <w:rFonts w:ascii="Sakkal Majalla" w:hAnsi="Sakkal Majalla" w:cs="Sakkal Majalla"/>
          <w:b/>
          <w:bCs/>
          <w:sz w:val="32"/>
          <w:szCs w:val="32"/>
          <w:rtl/>
          <w:lang w:bidi="ar-EG"/>
        </w:rPr>
      </w:pPr>
    </w:p>
    <w:p w14:paraId="531E7244" w14:textId="77777777" w:rsidR="001D6AF5" w:rsidRDefault="001D6AF5" w:rsidP="00854761">
      <w:pPr>
        <w:rPr>
          <w:rFonts w:ascii="Sakkal Majalla" w:hAnsi="Sakkal Majalla" w:cs="Sakkal Majalla"/>
          <w:b/>
          <w:bCs/>
          <w:sz w:val="32"/>
          <w:szCs w:val="32"/>
          <w:rtl/>
          <w:lang w:bidi="ar-EG"/>
        </w:rPr>
      </w:pPr>
    </w:p>
    <w:p w14:paraId="2AF0B471" w14:textId="77777777" w:rsidR="001D6AF5" w:rsidRDefault="001D6AF5" w:rsidP="00854761">
      <w:pPr>
        <w:rPr>
          <w:rFonts w:ascii="Sakkal Majalla" w:hAnsi="Sakkal Majalla" w:cs="Sakkal Majalla"/>
          <w:b/>
          <w:bCs/>
          <w:sz w:val="32"/>
          <w:szCs w:val="32"/>
          <w:rtl/>
          <w:lang w:bidi="ar-EG"/>
        </w:rPr>
      </w:pPr>
    </w:p>
    <w:p w14:paraId="183BBC62" w14:textId="77777777" w:rsidR="001D6AF5" w:rsidRDefault="001D6AF5" w:rsidP="00854761">
      <w:pPr>
        <w:rPr>
          <w:rFonts w:ascii="Sakkal Majalla" w:hAnsi="Sakkal Majalla" w:cs="Sakkal Majalla"/>
          <w:b/>
          <w:bCs/>
          <w:sz w:val="32"/>
          <w:szCs w:val="32"/>
          <w:rtl/>
          <w:lang w:bidi="ar-EG"/>
        </w:rPr>
      </w:pPr>
    </w:p>
    <w:p w14:paraId="399307C1" w14:textId="77777777" w:rsidR="001D6AF5" w:rsidRDefault="001D6AF5" w:rsidP="00854761">
      <w:pPr>
        <w:rPr>
          <w:rFonts w:ascii="Sakkal Majalla" w:hAnsi="Sakkal Majalla" w:cs="Sakkal Majalla"/>
          <w:b/>
          <w:bCs/>
          <w:sz w:val="32"/>
          <w:szCs w:val="32"/>
          <w:rtl/>
          <w:lang w:bidi="ar-EG"/>
        </w:rPr>
      </w:pPr>
    </w:p>
    <w:p w14:paraId="5631EB3D" w14:textId="77777777" w:rsidR="001D6AF5" w:rsidRPr="00132A3E" w:rsidRDefault="001D6AF5" w:rsidP="001D6AF5">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076090"/>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6A9DD5F8" w14:textId="77777777" w:rsidR="001D6AF5" w:rsidRDefault="001D6AF5" w:rsidP="00854761">
      <w:pPr>
        <w:rPr>
          <w:rFonts w:ascii="Sakkal Majalla" w:hAnsi="Sakkal Majalla" w:cs="Sakkal Majalla"/>
          <w:b/>
          <w:bCs/>
          <w:sz w:val="32"/>
          <w:szCs w:val="32"/>
          <w:rtl/>
          <w:lang w:bidi="ar-EG"/>
        </w:rPr>
      </w:pPr>
    </w:p>
    <w:p w14:paraId="12341CE5" w14:textId="77777777" w:rsidR="001D6AF5" w:rsidRDefault="001D6AF5" w:rsidP="00854761">
      <w:pPr>
        <w:rPr>
          <w:rFonts w:ascii="Sakkal Majalla" w:hAnsi="Sakkal Majalla" w:cs="Sakkal Majalla"/>
          <w:b/>
          <w:bCs/>
          <w:sz w:val="32"/>
          <w:szCs w:val="32"/>
          <w:rtl/>
          <w:lang w:bidi="ar-EG"/>
        </w:rPr>
      </w:pPr>
    </w:p>
    <w:p w14:paraId="1BCAF46B" w14:textId="77777777" w:rsidR="001D6AF5" w:rsidRDefault="001D6AF5" w:rsidP="00854761">
      <w:pPr>
        <w:rPr>
          <w:rFonts w:ascii="Sakkal Majalla" w:hAnsi="Sakkal Majalla" w:cs="Sakkal Majalla"/>
          <w:b/>
          <w:bCs/>
          <w:sz w:val="32"/>
          <w:szCs w:val="32"/>
          <w:rtl/>
          <w:lang w:bidi="ar-EG"/>
        </w:rPr>
      </w:pPr>
    </w:p>
    <w:p w14:paraId="6F96697B" w14:textId="77777777" w:rsidR="001D6AF5" w:rsidRDefault="001D6AF5" w:rsidP="00854761">
      <w:pPr>
        <w:rPr>
          <w:rFonts w:ascii="Sakkal Majalla" w:hAnsi="Sakkal Majalla" w:cs="Sakkal Majalla"/>
          <w:b/>
          <w:bCs/>
          <w:sz w:val="32"/>
          <w:szCs w:val="32"/>
          <w:rtl/>
          <w:lang w:bidi="ar-EG"/>
        </w:rPr>
      </w:pPr>
    </w:p>
    <w:p w14:paraId="1D749545" w14:textId="77777777" w:rsidR="001D6AF5" w:rsidRDefault="001D6AF5" w:rsidP="00854761">
      <w:pPr>
        <w:rPr>
          <w:rFonts w:ascii="Sakkal Majalla" w:hAnsi="Sakkal Majalla" w:cs="Sakkal Majalla"/>
          <w:b/>
          <w:bCs/>
          <w:sz w:val="32"/>
          <w:szCs w:val="32"/>
          <w:rtl/>
          <w:lang w:bidi="ar-EG"/>
        </w:rPr>
      </w:pPr>
    </w:p>
    <w:p w14:paraId="3C667B15" w14:textId="77777777" w:rsidR="001D6AF5" w:rsidRDefault="001D6AF5" w:rsidP="00854761">
      <w:pPr>
        <w:rPr>
          <w:rFonts w:ascii="Sakkal Majalla" w:hAnsi="Sakkal Majalla" w:cs="Sakkal Majalla"/>
          <w:b/>
          <w:bCs/>
          <w:sz w:val="32"/>
          <w:szCs w:val="32"/>
          <w:rtl/>
          <w:lang w:bidi="ar-EG"/>
        </w:rPr>
      </w:pPr>
    </w:p>
    <w:p w14:paraId="27CF1D22" w14:textId="77777777" w:rsidR="001D6AF5" w:rsidRDefault="001D6AF5" w:rsidP="00854761">
      <w:pPr>
        <w:rPr>
          <w:rFonts w:ascii="Sakkal Majalla" w:hAnsi="Sakkal Majalla" w:cs="Sakkal Majalla"/>
          <w:b/>
          <w:bCs/>
          <w:sz w:val="32"/>
          <w:szCs w:val="32"/>
          <w:rtl/>
          <w:lang w:bidi="ar-EG"/>
        </w:rPr>
      </w:pPr>
    </w:p>
    <w:p w14:paraId="41D70630" w14:textId="77777777" w:rsidR="001D6AF5" w:rsidRDefault="001D6AF5" w:rsidP="00854761">
      <w:pPr>
        <w:rPr>
          <w:rFonts w:ascii="Sakkal Majalla" w:hAnsi="Sakkal Majalla" w:cs="Sakkal Majalla"/>
          <w:b/>
          <w:bCs/>
          <w:sz w:val="32"/>
          <w:szCs w:val="32"/>
          <w:rtl/>
          <w:lang w:bidi="ar-EG"/>
        </w:rPr>
      </w:pPr>
    </w:p>
    <w:p w14:paraId="039EF705" w14:textId="77777777" w:rsidR="00854761" w:rsidRDefault="00854761" w:rsidP="00854761">
      <w:pPr>
        <w:rPr>
          <w:rFonts w:ascii="Sakkal Majalla" w:hAnsi="Sakkal Majalla" w:cs="Sakkal Majalla"/>
          <w:b/>
          <w:bCs/>
          <w:sz w:val="32"/>
          <w:szCs w:val="32"/>
          <w:rtl/>
          <w:lang w:bidi="ar-EG"/>
        </w:rPr>
      </w:pPr>
    </w:p>
    <w:p w14:paraId="2EBCBB3E" w14:textId="77777777" w:rsidR="001D6AF5" w:rsidRDefault="001D6AF5" w:rsidP="001D6AF5">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07609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196811B7"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في العقود الأخيرة، شهدت بيئات العمل تحولات جوهرية نتيجة للتطورات التكنولوجية السريعة والتغيرات الاجتماعية والاقتصادية. واحدة من هذه التحولات هي زيادة الاعتماد على سياسات العمل عن بعد، حيث أصبحت هذه السياسات خيارًا شائعًا بين الشركات العالمية والمحلية على حد سواء. تأتي هذه الدراسة لتقييم فعالية سياسات العمل عن بعد على الإنتاجية والتوازن بين العمل والحياة، مع التركيز على شركة زين للاتصالات في المملكة العربية السعودية كمثال حي لهذه التجربة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2970443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C58A9">
            <w:rPr>
              <w:rFonts w:ascii="Sakkal Majalla" w:hAnsi="Sakkal Majalla" w:cs="Sakkal Majalla" w:hint="cs"/>
              <w:noProof/>
              <w:sz w:val="28"/>
              <w:szCs w:val="28"/>
              <w:rtl/>
              <w:lang w:bidi="ar-EG"/>
            </w:rPr>
            <w:t>(</w:t>
          </w:r>
          <w:r w:rsidRPr="006C58A9">
            <w:rPr>
              <w:rFonts w:ascii="Sakkal Majalla" w:hAnsi="Sakkal Majalla" w:cs="Sakkal Majalla" w:hint="cs"/>
              <w:noProof/>
              <w:sz w:val="28"/>
              <w:szCs w:val="28"/>
              <w:lang w:bidi="ar-EG"/>
            </w:rPr>
            <w:t>Annamalah</w:t>
          </w:r>
          <w:r w:rsidRPr="006C58A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824301">
        <w:rPr>
          <w:rFonts w:ascii="Sakkal Majalla" w:hAnsi="Sakkal Majalla" w:cs="Sakkal Majalla"/>
          <w:sz w:val="28"/>
          <w:szCs w:val="28"/>
          <w:rtl/>
          <w:lang w:bidi="ar-EG"/>
        </w:rPr>
        <w:t>.</w:t>
      </w:r>
    </w:p>
    <w:p w14:paraId="487C6B4D"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تعتبر شركة زين واحدة من الشركات الرائدة في قطاع الاتصالات في المملكة العربية السعودية، وقد تبنت سياسات العمل عن بعد كجزء من استراتيجيتها لتحسين أداء موظفيها وزيادة رضاهم الوظيفي. يتطلب تقييم فعالية هذه السياسات النظر في مجموعة متنوعة من العوامل، بما في ذلك الإنتاجية الفردية والجماعية، جودة الحياة، والتوازن بين العمل والحياة الشخصية. تهدف هذه الدراسة إلى تقديم تحليل شامل لهذه العوامل، من خلال جمع البيانات من الموظفين والإدارة وتحليل النتائج باستخدام منهجيات بحثية متقدمة.</w:t>
      </w:r>
    </w:p>
    <w:p w14:paraId="682D504C"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لقد أثرت جائحة كوفيد-19 بشكل كبير على كيفية تنفيذ سياسات العمل عن بعد، حيث اضطرت العديد من الشركات، بما في ذلك زين، إلى تبني هذه السياسات بسرعة وبشكل واسع النطاق. هذا التحول المفاجئ أتاح فرصة فريدة لدراسة تأثير العمل عن بعد في ظروف استثنائية، مما يوفر رؤى قيمة يمكن استخدامها لتحسين هذه السياسات في المستقبل. من خلال هذا البحث، نسعى لفهم ما إذا كانت سياسات العمل عن بعد تساهم في تحسين الإنتاجية وتقليل الضغوط المرتبطة بالتوازن بين العمل والحياة، أم أنها قد تؤدي إلى تحديات جديدة تحتاج إلى معالجة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4565302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Haq23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C58A9">
            <w:rPr>
              <w:rFonts w:ascii="Sakkal Majalla" w:hAnsi="Sakkal Majalla" w:cs="Sakkal Majalla" w:hint="cs"/>
              <w:noProof/>
              <w:sz w:val="28"/>
              <w:szCs w:val="28"/>
              <w:rtl/>
              <w:lang w:bidi="ar-EG"/>
            </w:rPr>
            <w:t>(</w:t>
          </w:r>
          <w:r w:rsidRPr="006C58A9">
            <w:rPr>
              <w:rFonts w:ascii="Sakkal Majalla" w:hAnsi="Sakkal Majalla" w:cs="Sakkal Majalla" w:hint="cs"/>
              <w:noProof/>
              <w:sz w:val="28"/>
              <w:szCs w:val="28"/>
              <w:lang w:bidi="ar-EG"/>
            </w:rPr>
            <w:t>Haque</w:t>
          </w:r>
          <w:r w:rsidRPr="006C58A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824301">
        <w:rPr>
          <w:rFonts w:ascii="Sakkal Majalla" w:hAnsi="Sakkal Majalla" w:cs="Sakkal Majalla"/>
          <w:sz w:val="28"/>
          <w:szCs w:val="28"/>
          <w:rtl/>
          <w:lang w:bidi="ar-EG"/>
        </w:rPr>
        <w:t>.</w:t>
      </w:r>
    </w:p>
    <w:p w14:paraId="2D6E5FF5"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تتطلب فعالية سياسات العمل عن بعد مراعاة الجوانب التقنية والتنظيمية والبشرية. لذا، سيتم في هذه الدراسة تحليل تأثير التقنيات الحديثة والأنظمة الداعمة على أداء الموظفين، بالإضافة إلى تأثير ثقافة الشركة والقيادة الإدارية على نجاح هذه السياسات. كما سنناقش الدور الذي تلعبه مرونة العمل والتواصل الفعال في تعزيز الإنتاجية وتحقيق التوازن المطلوب بين العمل والحياة.</w:t>
      </w:r>
    </w:p>
    <w:p w14:paraId="7E640681"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 xml:space="preserve">وفي ضوء هذه التحليلات، سنقوم بتقديم توصيات مستندة إلى الأدلة المستخلصة من البحث، بهدف مساعدة شركة زين وغيرها من الشركات على تحسين سياسات العمل عن بعد وتعظيم فوائدها. من المتوقع أن تسهم هذه الدراسة في تقديم </w:t>
      </w:r>
      <w:r w:rsidRPr="00824301">
        <w:rPr>
          <w:rFonts w:ascii="Sakkal Majalla" w:hAnsi="Sakkal Majalla" w:cs="Sakkal Majalla"/>
          <w:sz w:val="28"/>
          <w:szCs w:val="28"/>
          <w:rtl/>
          <w:lang w:bidi="ar-EG"/>
        </w:rPr>
        <w:lastRenderedPageBreak/>
        <w:t>إرشادات قيمة للشركات التي تسعى إلى تبني أو تحسين سياسات العمل عن بعد، مما يساهم في تحقيق بيئات عمل أكثر فعالية ومرونة وسعادة للموظفين.</w:t>
      </w:r>
    </w:p>
    <w:p w14:paraId="5E5A6E29"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تتطلب فعالية سياسات العمل عن بعد النظر في مجموعة متنوعة من الجوانب التقنية والتنظيمية والبشرية. سيتم في هذه الدراسة تحليل تأثير التقنيات الحديثة والأنظمة الداعمة على أداء الموظفين، بالإضافة إلى تأثير ثقافة الشركة والقيادة الإدارية على نجاح هذه السياسات. سيشمل التحليل أيضًا دراسة الدور الذي تلعبه مرونة العمل والتواصل الفعال في تعزيز الإنتاجية وتحقيق التوازن المطلوب بين العمل والحياة.</w:t>
      </w:r>
    </w:p>
    <w:p w14:paraId="4E40F8EE"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تشمل الجوانب التقنية توفير الأدوات اللازمة للموظفين للعمل بكفاءة من أي مكان، مثل الحواسيب المحمولة، والاتصال الآمن بالإنترنت، والبرمجيات التعاونية. بالإضافة إلى ذلك، يجب أن تكون هناك بنية تحتية تقنية تدعم العمل عن بعد وتضمن استمرارية العمل دون انقطاع. سيتناول هذا التحليل أيضًا التدريب والدعم الفني الذي تقدمه الشركة للموظفين للتكيف مع بيئة العمل الجديدة.</w:t>
      </w:r>
    </w:p>
    <w:p w14:paraId="2D9A9ABA"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تلعب الثقافة التنظيمية دورًا حاسمًا في نجاح سياسات العمل عن بعد. ستقوم هذه الدراسة بتحليل كيفية تأثير الثقافة الإدارية والسياسات الداخلية على تبني العمل عن بعد. يتضمن ذلك دراسة المرونة في سياسات العمل، مثل السماح للموظفين بتحديد جداولهم الزمنية وتوفير الدعم النفسي والاجتماعي. بالإضافة إلى ذلك، سيتناول التحليل دور القادة والمديرين في تحفيز وتشجيع الموظفين والعمل على بناء الثقة المتبادلة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26386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C58A9">
            <w:rPr>
              <w:rFonts w:ascii="Sakkal Majalla" w:hAnsi="Sakkal Majalla" w:cs="Sakkal Majalla" w:hint="cs"/>
              <w:noProof/>
              <w:sz w:val="28"/>
              <w:szCs w:val="28"/>
              <w:rtl/>
              <w:lang w:bidi="ar-EG"/>
            </w:rPr>
            <w:t>(</w:t>
          </w:r>
          <w:r w:rsidRPr="006C58A9">
            <w:rPr>
              <w:rFonts w:ascii="Sakkal Majalla" w:hAnsi="Sakkal Majalla" w:cs="Sakkal Majalla" w:hint="cs"/>
              <w:noProof/>
              <w:sz w:val="28"/>
              <w:szCs w:val="28"/>
              <w:lang w:bidi="ar-EG"/>
            </w:rPr>
            <w:t>Raghuram</w:t>
          </w:r>
          <w:r w:rsidRPr="006C58A9">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824301">
        <w:rPr>
          <w:rFonts w:ascii="Sakkal Majalla" w:hAnsi="Sakkal Majalla" w:cs="Sakkal Majalla"/>
          <w:sz w:val="28"/>
          <w:szCs w:val="28"/>
          <w:rtl/>
          <w:lang w:bidi="ar-EG"/>
        </w:rPr>
        <w:t>.</w:t>
      </w:r>
    </w:p>
    <w:p w14:paraId="1F2EAA5D"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ستتطرق الدراسة أيضًا إلى تأثير العمل عن بعد على ديناميكيات الفرق والتعاون بين الأعضاء. يمكن أن يؤدي العمل عن بعد إلى عزلة اجتماعية إذا لم يتم إدارته بشكل جيد. لذلك، سيتم تحليل الطرق التي يمكن من خلالها تعزيز التواصل الفعال والتعاون بين أعضاء الفرق المختلفة، بما في ذلك استخدام أدوات التعاون الرقمي وتنظيم الاجتماعات الافتراضية بانتظام.</w:t>
      </w:r>
    </w:p>
    <w:p w14:paraId="5C4A6EA0"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 xml:space="preserve">أحد الجوانب الرئيسية التي ستتناولها هذه الدراسة هو تأثير سياسات العمل عن بعد على الإنتاجية. سيتم جمع البيانات من موظفي شركة زين لتحليل مدى تأثير العمل عن بعد على إنتاجيتهم الفردية والجماعية. سيتضمن التحليل دراسة العوامل التي تسهم في زيادة الإنتاجية، مثل تحسين إدارة الوقت، والحد من التنقل، وتوفير بيئة عمل مرنة. </w:t>
      </w:r>
    </w:p>
    <w:p w14:paraId="2E82DCD9" w14:textId="77777777" w:rsidR="001D6AF5" w:rsidRPr="00824301" w:rsidRDefault="001D6AF5" w:rsidP="001D6AF5">
      <w:pPr>
        <w:spacing w:after="0" w:line="360" w:lineRule="auto"/>
        <w:jc w:val="both"/>
        <w:rPr>
          <w:rFonts w:ascii="Sakkal Majalla" w:hAnsi="Sakkal Majalla" w:cs="Sakkal Majalla"/>
          <w:sz w:val="28"/>
          <w:szCs w:val="28"/>
          <w:rtl/>
          <w:lang w:bidi="ar-EG"/>
        </w:rPr>
      </w:pPr>
      <w:r w:rsidRPr="00824301">
        <w:rPr>
          <w:rFonts w:ascii="Sakkal Majalla" w:hAnsi="Sakkal Majalla" w:cs="Sakkal Majalla"/>
          <w:sz w:val="28"/>
          <w:szCs w:val="28"/>
          <w:rtl/>
          <w:lang w:bidi="ar-EG"/>
        </w:rPr>
        <w:t xml:space="preserve">من أهم الأهداف التي تسعى إليها سياسات العمل عن بعد هو تحقيق التوازن بين العمل والحياة الشخصية للموظفين. سيتم في هذه الدراسة تقييم مدى نجاح شركة زين في تحقيق هذا التوازن من خلال سياسات العمل عن بعد. سيتم جمع البيانات </w:t>
      </w:r>
      <w:r w:rsidRPr="00824301">
        <w:rPr>
          <w:rFonts w:ascii="Sakkal Majalla" w:hAnsi="Sakkal Majalla" w:cs="Sakkal Majalla"/>
          <w:sz w:val="28"/>
          <w:szCs w:val="28"/>
          <w:rtl/>
          <w:lang w:bidi="ar-EG"/>
        </w:rPr>
        <w:lastRenderedPageBreak/>
        <w:t>من الموظفين لتحليل مدى رضاهم عن التوازن بين العمل والحياة وتأثير ذلك على صحتهم النفسية والجسدية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8269755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C58A9">
            <w:rPr>
              <w:rFonts w:ascii="Sakkal Majalla" w:hAnsi="Sakkal Majalla" w:cs="Sakkal Majalla" w:hint="cs"/>
              <w:noProof/>
              <w:sz w:val="28"/>
              <w:szCs w:val="28"/>
              <w:rtl/>
              <w:lang w:bidi="ar-EG"/>
            </w:rPr>
            <w:t>(</w:t>
          </w:r>
          <w:r w:rsidRPr="006C58A9">
            <w:rPr>
              <w:rFonts w:ascii="Sakkal Majalla" w:hAnsi="Sakkal Majalla" w:cs="Sakkal Majalla" w:hint="cs"/>
              <w:noProof/>
              <w:sz w:val="28"/>
              <w:szCs w:val="28"/>
              <w:lang w:bidi="ar-EG"/>
            </w:rPr>
            <w:t>García-Salirrosas</w:t>
          </w:r>
          <w:r w:rsidRPr="006C58A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824301">
        <w:rPr>
          <w:rFonts w:ascii="Sakkal Majalla" w:hAnsi="Sakkal Majalla" w:cs="Sakkal Majalla"/>
          <w:sz w:val="28"/>
          <w:szCs w:val="28"/>
          <w:rtl/>
          <w:lang w:bidi="ar-EG"/>
        </w:rPr>
        <w:t>.</w:t>
      </w:r>
    </w:p>
    <w:p w14:paraId="6D5F39CF" w14:textId="77777777" w:rsidR="001D6AF5" w:rsidRPr="00E904C6" w:rsidRDefault="001D6AF5" w:rsidP="001D6AF5">
      <w:pPr>
        <w:spacing w:after="0" w:line="360" w:lineRule="auto"/>
        <w:jc w:val="both"/>
        <w:rPr>
          <w:rFonts w:ascii="Sakkal Majalla" w:hAnsi="Sakkal Majalla" w:cs="Sakkal Majalla"/>
          <w:sz w:val="28"/>
          <w:szCs w:val="28"/>
          <w:rtl/>
          <w:lang w:bidi="ar-EG"/>
        </w:rPr>
      </w:pPr>
    </w:p>
    <w:p w14:paraId="7939B740" w14:textId="77777777" w:rsidR="001D6AF5"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80076092"/>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36381899" w14:textId="77777777" w:rsidR="001D6AF5" w:rsidRPr="00FA5D65" w:rsidRDefault="001D6AF5" w:rsidP="001D6AF5">
      <w:pPr>
        <w:spacing w:after="0" w:line="360" w:lineRule="auto"/>
        <w:jc w:val="both"/>
        <w:rPr>
          <w:rFonts w:ascii="Sakkal Majalla" w:hAnsi="Sakkal Majalla" w:cs="Sakkal Majalla"/>
          <w:sz w:val="28"/>
          <w:szCs w:val="28"/>
          <w:rtl/>
        </w:rPr>
      </w:pPr>
      <w:r w:rsidRPr="00FA5D65">
        <w:rPr>
          <w:rFonts w:ascii="Sakkal Majalla" w:hAnsi="Sakkal Majalla" w:cs="Sakkal Majalla"/>
          <w:sz w:val="28"/>
          <w:szCs w:val="28"/>
          <w:rtl/>
        </w:rPr>
        <w:t>شهدت بيئات العمل في السنوات الأخيرة تحولات كبيرة نتيجة للتطورات التكنولوجية المتسارعة والظروف الاستثنائية، مثل جائحة كورونا، التي أدت إلى تزايد الاهتمام بالعمل عن بُعد. فقد أصبحت العديد من الشركات حول العالم، ومن ضمنها شركة زين للاتصالات في السعودية، تتبنى سياسات جديدة تمكّن موظفيها من العمل من المنزل أو من أماكن خارج المكاتب التقليدية، مما يثير تساؤلات حول مدى فعالية هذه السياسات وتأثيرها المباشر على إنتاجية الموظفين وجودة حياتهم الشخصية والمهنية.</w:t>
      </w:r>
    </w:p>
    <w:p w14:paraId="21147349" w14:textId="77777777" w:rsidR="001D6AF5" w:rsidRPr="00FA5D65" w:rsidRDefault="001D6AF5" w:rsidP="001D6AF5">
      <w:pPr>
        <w:pStyle w:val="ListParagraph"/>
        <w:numPr>
          <w:ilvl w:val="0"/>
          <w:numId w:val="9"/>
        </w:numPr>
        <w:spacing w:after="0" w:line="360" w:lineRule="auto"/>
        <w:jc w:val="both"/>
        <w:rPr>
          <w:rFonts w:ascii="Sakkal Majalla" w:hAnsi="Sakkal Majalla" w:cs="Sakkal Majalla"/>
          <w:b/>
          <w:bCs/>
          <w:sz w:val="28"/>
          <w:szCs w:val="28"/>
          <w:rtl/>
        </w:rPr>
      </w:pPr>
      <w:r w:rsidRPr="00FA5D65">
        <w:rPr>
          <w:rFonts w:ascii="Sakkal Majalla" w:hAnsi="Sakkal Majalla" w:cs="Sakkal Majalla"/>
          <w:b/>
          <w:bCs/>
          <w:sz w:val="28"/>
          <w:szCs w:val="28"/>
          <w:rtl/>
        </w:rPr>
        <w:t>مراجعة الدراسات السابقة</w:t>
      </w:r>
    </w:p>
    <w:p w14:paraId="289778DC" w14:textId="77777777" w:rsidR="001D6AF5" w:rsidRPr="00FA5D65" w:rsidRDefault="001D6AF5" w:rsidP="001D6AF5">
      <w:pPr>
        <w:spacing w:after="0" w:line="360" w:lineRule="auto"/>
        <w:jc w:val="both"/>
        <w:rPr>
          <w:rFonts w:ascii="Sakkal Majalla" w:hAnsi="Sakkal Majalla" w:cs="Sakkal Majalla"/>
          <w:sz w:val="28"/>
          <w:szCs w:val="28"/>
          <w:rtl/>
        </w:rPr>
      </w:pPr>
      <w:r w:rsidRPr="00FA5D65">
        <w:rPr>
          <w:rFonts w:ascii="Sakkal Majalla" w:hAnsi="Sakkal Majalla" w:cs="Sakkal Majalla"/>
          <w:sz w:val="28"/>
          <w:szCs w:val="28"/>
          <w:rtl/>
        </w:rPr>
        <w:t>تشير الدراسات السابقة إلى وجهات نظر متباينة حول العمل عن بُعد. فعلى سبيل المثال، أظهرت بعض الدراسات أن العمل عن بُعد يساهم في تعزيز الإنتاجية، حيث يشعر الموظفون بمزيد من الراحة والمرونة، مما يساعدهم على التركيز بشكل أكبر على مهامهم الوظيفية. كما بيّنت دراسات أخرى أن العمل عن بُعد يُحسن التوازن بين العمل والحياة الشخصية من خلال تقليل وقت التنقل وتوفير بيئة عمل مريحة. ومع ذلك، هناك دراسات أخرى حذّرت من التحديات التي يواجهها الموظفون عند العمل عن بُعد، مثل الشعور بالعزلة الاجتماعية، وصعوبة تحقيق التواصل الفعّال مع الفريق، وتداخل الحياة الشخصية مع العمل، مما قد يؤثر سلبًا على الإنتاجية وعلى الصحة النفسية للموظف.</w:t>
      </w:r>
    </w:p>
    <w:p w14:paraId="56045262" w14:textId="77777777" w:rsidR="001D6AF5" w:rsidRPr="00FA5D65" w:rsidRDefault="001D6AF5" w:rsidP="001D6AF5">
      <w:pPr>
        <w:pStyle w:val="ListParagraph"/>
        <w:numPr>
          <w:ilvl w:val="0"/>
          <w:numId w:val="9"/>
        </w:numPr>
        <w:spacing w:after="0" w:line="360" w:lineRule="auto"/>
        <w:jc w:val="both"/>
        <w:rPr>
          <w:rFonts w:ascii="Sakkal Majalla" w:hAnsi="Sakkal Majalla" w:cs="Sakkal Majalla"/>
          <w:b/>
          <w:bCs/>
          <w:sz w:val="28"/>
          <w:szCs w:val="28"/>
          <w:rtl/>
        </w:rPr>
      </w:pPr>
      <w:r w:rsidRPr="00FA5D65">
        <w:rPr>
          <w:rFonts w:ascii="Sakkal Majalla" w:hAnsi="Sakkal Majalla" w:cs="Sakkal Majalla"/>
          <w:b/>
          <w:bCs/>
          <w:sz w:val="28"/>
          <w:szCs w:val="28"/>
          <w:rtl/>
        </w:rPr>
        <w:t>فجوة البحث وأهمية الدراسة</w:t>
      </w:r>
    </w:p>
    <w:p w14:paraId="7ED957DC" w14:textId="77777777" w:rsidR="001D6AF5" w:rsidRPr="00FA5D65" w:rsidRDefault="001D6AF5" w:rsidP="001D6AF5">
      <w:pPr>
        <w:spacing w:after="0" w:line="360" w:lineRule="auto"/>
        <w:jc w:val="both"/>
        <w:rPr>
          <w:rFonts w:ascii="Sakkal Majalla" w:hAnsi="Sakkal Majalla" w:cs="Sakkal Majalla"/>
          <w:sz w:val="28"/>
          <w:szCs w:val="28"/>
          <w:rtl/>
        </w:rPr>
      </w:pPr>
      <w:r w:rsidRPr="00FA5D65">
        <w:rPr>
          <w:rFonts w:ascii="Sakkal Majalla" w:hAnsi="Sakkal Majalla" w:cs="Sakkal Majalla"/>
          <w:sz w:val="28"/>
          <w:szCs w:val="28"/>
          <w:rtl/>
        </w:rPr>
        <w:t xml:space="preserve">على الرغم من الدراسات السابقة، لا تزال هناك فجوات في الفهم الشامل حول أثر سياسات العمل عن بُعد في شركات الاتصالات في السعودية تحديدًا، حيث </w:t>
      </w:r>
      <w:proofErr w:type="gramStart"/>
      <w:r w:rsidRPr="00FA5D65">
        <w:rPr>
          <w:rFonts w:ascii="Sakkal Majalla" w:hAnsi="Sakkal Majalla" w:cs="Sakkal Majalla"/>
          <w:sz w:val="28"/>
          <w:szCs w:val="28"/>
          <w:rtl/>
        </w:rPr>
        <w:t>أن</w:t>
      </w:r>
      <w:proofErr w:type="gramEnd"/>
      <w:r w:rsidRPr="00FA5D65">
        <w:rPr>
          <w:rFonts w:ascii="Sakkal Majalla" w:hAnsi="Sakkal Majalla" w:cs="Sakkal Majalla"/>
          <w:sz w:val="28"/>
          <w:szCs w:val="28"/>
          <w:rtl/>
        </w:rPr>
        <w:t xml:space="preserve"> طبيعة هذه الشركات تتطلب غالبًا مستويات عالية من التنسيق والتواصل بين الفرق. بالإضافة إلى ذلك، فإن بيئة العمل السعودية والعادات المجتمعية قد تجعل تأثير العمل عن بُعد مختلفًا عن التأثيرات التي ظهرت في الدراسات الدولية. تأتي هذه الدراسة لسد هذه الفجوة من خلال تقديم تقييم علمي وموضوعي لسياسات العمل عن بُعد في شركة زين للاتصالات، ما سيساهم في تعزيز المعرفة العلمية حول العمل عن بُعد في المملكة.</w:t>
      </w:r>
    </w:p>
    <w:p w14:paraId="730C8017" w14:textId="77777777" w:rsidR="001D6AF5" w:rsidRPr="00FA5D65" w:rsidRDefault="001D6AF5" w:rsidP="001D6AF5">
      <w:pPr>
        <w:pStyle w:val="ListParagraph"/>
        <w:numPr>
          <w:ilvl w:val="0"/>
          <w:numId w:val="9"/>
        </w:numPr>
        <w:spacing w:after="0" w:line="360" w:lineRule="auto"/>
        <w:jc w:val="both"/>
        <w:rPr>
          <w:rFonts w:ascii="Sakkal Majalla" w:hAnsi="Sakkal Majalla" w:cs="Sakkal Majalla"/>
          <w:b/>
          <w:bCs/>
          <w:sz w:val="28"/>
          <w:szCs w:val="28"/>
          <w:rtl/>
        </w:rPr>
      </w:pPr>
      <w:r w:rsidRPr="00FA5D65">
        <w:rPr>
          <w:rFonts w:ascii="Sakkal Majalla" w:hAnsi="Sakkal Majalla" w:cs="Sakkal Majalla"/>
          <w:b/>
          <w:bCs/>
          <w:sz w:val="28"/>
          <w:szCs w:val="28"/>
          <w:rtl/>
        </w:rPr>
        <w:t>مشكلة الدراسة في مجتمع شركة زين للاتصالات</w:t>
      </w:r>
    </w:p>
    <w:p w14:paraId="419AE539" w14:textId="77777777" w:rsidR="001D6AF5" w:rsidRPr="00FA5D65" w:rsidRDefault="001D6AF5" w:rsidP="001D6AF5">
      <w:pPr>
        <w:spacing w:after="0" w:line="360" w:lineRule="auto"/>
        <w:jc w:val="both"/>
        <w:rPr>
          <w:rFonts w:ascii="Sakkal Majalla" w:hAnsi="Sakkal Majalla" w:cs="Sakkal Majalla"/>
          <w:sz w:val="28"/>
          <w:szCs w:val="28"/>
          <w:rtl/>
        </w:rPr>
      </w:pPr>
      <w:r w:rsidRPr="00FA5D65">
        <w:rPr>
          <w:rFonts w:ascii="Sakkal Majalla" w:hAnsi="Sakkal Majalla" w:cs="Sakkal Majalla"/>
          <w:sz w:val="28"/>
          <w:szCs w:val="28"/>
          <w:rtl/>
        </w:rPr>
        <w:lastRenderedPageBreak/>
        <w:t>في ظل التوجه المتزايد نحو العمل عن بُعد، يواجه مجتمع شركة زين عدة تحديات تتعلق بتقييم مدى تأثير هذه السياسات على إنتاجية الموظفين ورفاهيتهم. فعلى الرغم من الجهود التي تبذلها الشركة لدعم العمل عن بُعد، إلا أن هناك تساؤلات حول فعالية هذه السياسات في تعزيز الإنتاجية من جهة، والحفاظ على التوازن بين الحياة الشخصية والمهنية من جهة أخرى. يسعى الموظفون في شركة زين لتحقيق أداء عالٍ مع الحفاظ على جودة حياتهم الشخصية، إلا أن بعضهم قد يواجهون صعوبات مثل ضغوط العمل الإضافية، أو تحديات تواصل جديدة مع فرق العمل، أو شعورًا بتضاؤل الاندماج الاجتماعي.</w:t>
      </w:r>
    </w:p>
    <w:p w14:paraId="6E5880B7" w14:textId="77777777" w:rsidR="001D6AF5" w:rsidRPr="00FA5D65" w:rsidRDefault="001D6AF5" w:rsidP="001D6AF5">
      <w:pPr>
        <w:pStyle w:val="ListParagraph"/>
        <w:numPr>
          <w:ilvl w:val="0"/>
          <w:numId w:val="9"/>
        </w:numPr>
        <w:spacing w:after="0" w:line="360" w:lineRule="auto"/>
        <w:jc w:val="both"/>
        <w:rPr>
          <w:rFonts w:ascii="Sakkal Majalla" w:hAnsi="Sakkal Majalla" w:cs="Sakkal Majalla"/>
          <w:b/>
          <w:bCs/>
          <w:sz w:val="28"/>
          <w:szCs w:val="28"/>
          <w:rtl/>
        </w:rPr>
      </w:pPr>
      <w:r w:rsidRPr="00FA5D65">
        <w:rPr>
          <w:rFonts w:ascii="Sakkal Majalla" w:hAnsi="Sakkal Majalla" w:cs="Sakkal Majalla"/>
          <w:b/>
          <w:bCs/>
          <w:sz w:val="28"/>
          <w:szCs w:val="28"/>
          <w:rtl/>
        </w:rPr>
        <w:t>أهداف الدراسة وتقديم الفائدة العلمية</w:t>
      </w:r>
    </w:p>
    <w:p w14:paraId="544ED17C" w14:textId="77777777" w:rsidR="001D6AF5" w:rsidRDefault="001D6AF5" w:rsidP="001D6AF5">
      <w:pPr>
        <w:spacing w:after="0" w:line="360" w:lineRule="auto"/>
        <w:jc w:val="both"/>
        <w:rPr>
          <w:rFonts w:ascii="Sakkal Majalla" w:hAnsi="Sakkal Majalla" w:cs="Sakkal Majalla"/>
          <w:sz w:val="28"/>
          <w:szCs w:val="28"/>
          <w:rtl/>
        </w:rPr>
      </w:pPr>
      <w:r w:rsidRPr="00FA5D65">
        <w:rPr>
          <w:rFonts w:ascii="Sakkal Majalla" w:hAnsi="Sakkal Majalla" w:cs="Sakkal Majalla"/>
          <w:sz w:val="28"/>
          <w:szCs w:val="28"/>
          <w:rtl/>
        </w:rPr>
        <w:t>تهدف الدراسة إلى تقديم تحليل دقيق لسياسات العمل عن بُعد في شركة زين وتقييم تأثيرها على الجوانب الوظيفية والشخصية للموظفين. من خلال هذه الدراسة، سيتم تقديم رؤى متعمقة حول إيجابيات وسلبيات العمل عن بُعد في بيئة الشركة السعودية، مما يساهم في إثراء الأدبيات العلمية المتعلقة بالعمل عن بُعد في دول الخليج بشكل عام والسعودية بشكل خاص.</w:t>
      </w:r>
    </w:p>
    <w:p w14:paraId="6EC75630" w14:textId="77777777" w:rsidR="001D6AF5" w:rsidRDefault="001D6AF5" w:rsidP="001D6AF5">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يمكن طرح مشكلة الدراسة الرئيسية على النحو التالي: </w:t>
      </w:r>
      <w:r w:rsidRPr="005B5815">
        <w:rPr>
          <w:rFonts w:ascii="Sakkal Majalla" w:hAnsi="Sakkal Majalla" w:cs="Sakkal Majalla"/>
          <w:sz w:val="28"/>
          <w:szCs w:val="28"/>
          <w:rtl/>
        </w:rPr>
        <w:t>إلى أي مدى تؤثر سياسات العمل عن بُعد على الإنتاجية الفردية والتوازن بين العمل والحياة لدى موظفي شركة زين للاتصالات في المملكة العربية السعودية، وما هي التحديات التقنية والإدارية التي تواجه الموظفين أثناء العمل عن بُعد، وكيف يمكن للإدارة تحسين هذه السياسات لتعزيز فعالية العمل عن بُعد؟</w:t>
      </w:r>
      <w:r>
        <w:rPr>
          <w:rFonts w:ascii="Sakkal Majalla" w:hAnsi="Sakkal Majalla" w:cs="Sakkal Majalla" w:hint="cs"/>
          <w:sz w:val="28"/>
          <w:szCs w:val="28"/>
          <w:rtl/>
        </w:rPr>
        <w:t xml:space="preserve"> </w:t>
      </w:r>
    </w:p>
    <w:p w14:paraId="70426EF6" w14:textId="77777777" w:rsidR="001D6AF5" w:rsidRPr="00320A2A" w:rsidRDefault="001D6AF5" w:rsidP="001D6AF5">
      <w:pPr>
        <w:spacing w:after="0" w:line="360" w:lineRule="auto"/>
        <w:jc w:val="both"/>
        <w:rPr>
          <w:rFonts w:ascii="Sakkal Majalla" w:hAnsi="Sakkal Majalla" w:cs="Sakkal Majalla"/>
          <w:sz w:val="28"/>
          <w:szCs w:val="28"/>
          <w:rtl/>
          <w:lang w:bidi="ar-EG"/>
        </w:rPr>
      </w:pPr>
    </w:p>
    <w:p w14:paraId="3FA7D990" w14:textId="77777777" w:rsidR="001D6AF5" w:rsidRPr="00702F55"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80076093"/>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25524F71" w14:textId="77777777" w:rsidR="001D6AF5" w:rsidRPr="00FA5D65" w:rsidRDefault="001D6AF5" w:rsidP="001D6AF5">
      <w:pPr>
        <w:spacing w:after="0" w:line="360" w:lineRule="auto"/>
        <w:jc w:val="both"/>
        <w:rPr>
          <w:rFonts w:ascii="Sakkal Majalla" w:hAnsi="Sakkal Majalla" w:cs="Sakkal Majalla"/>
          <w:b/>
          <w:bCs/>
          <w:sz w:val="28"/>
          <w:szCs w:val="28"/>
          <w:u w:val="single"/>
          <w:rtl/>
          <w:lang w:bidi="ar-EG"/>
        </w:rPr>
      </w:pPr>
      <w:r w:rsidRPr="00FA5D65">
        <w:rPr>
          <w:rFonts w:ascii="Sakkal Majalla" w:hAnsi="Sakkal Majalla" w:cs="Sakkal Majalla" w:hint="cs"/>
          <w:b/>
          <w:bCs/>
          <w:sz w:val="28"/>
          <w:szCs w:val="28"/>
          <w:u w:val="single"/>
          <w:rtl/>
          <w:lang w:bidi="ar-EG"/>
        </w:rPr>
        <w:t>أهمية الدراسة العملية</w:t>
      </w:r>
    </w:p>
    <w:p w14:paraId="61BE6BA1"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تعتبر الإنتاجية أحد العناصر الأساسية التي تقيس نجاح أي شركة. تهدف هذه الدراسة إلى تحليل كيفية تأثير سياسات العمل عن بعد على مستويات الإنتاجية داخل شركة زين للاتصالات. إذا أثبتت الدراسة أن العمل عن بعد يمكن أن يزيد من إنتاجية الموظفين، فإن ذلك سيشكل حافزاً قوياً للشركات الأخرى لاعتماد هذه السياسات. بالإضافة إلى ذلك، يمكن للشركات تحسين استراتيجياتها الخاصة بإدارة الوقت وتنظيم العمل لتكون أكثر مرونة وكفاءة، مما يعزز الأداء العام للشركة.</w:t>
      </w:r>
    </w:p>
    <w:p w14:paraId="6133E790"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lastRenderedPageBreak/>
        <w:t>إحدى الأهداف الرئيسية لسياسات العمل عن بعد هي تحقيق توازن أفضل بين الحياة المهنية والحياة الشخصية للموظفين. هذا التوازن يعزز الصحة النفسية والجسدية للموظفين، مما يؤدي إلى زيادة الرضا الوظيفي وتقليل معدلات الغياب والتغيب عن العمل. من خلال هذه الدراسة، يمكن لشركة زين تحديد العوامل التي تساعد في تحقيق هذا التوازن وتطبيقها بشكل أوسع. تعتبر هذه النتائج قيمة ليس فقط لشركة زين، بل يمكن أن تكون نموذجاً للشركات الأخرى في المملكة العربية السعودية والعالم العربي.</w:t>
      </w:r>
    </w:p>
    <w:p w14:paraId="1F47649E"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تتضمن سياسات العمل عن بعد فوائد مالية ملموسة، مثل تقليل تكاليف المكاتب والصيانة والنقل. من خلال تحليل فعالية سياسات العمل عن بعد في شركة زين، يمكن للشركة تحديد الكيفية التي يمكن بها تقليل التكاليف التشغيلية دون التأثير على الإنتاجية. يمكن تطبيق هذه النتائج لتطوير سياسات أكثر فعالية من حيث التكلفة، مما يعزز الربحية والاستدامة المالية للشركة.</w:t>
      </w:r>
    </w:p>
    <w:p w14:paraId="10EBCB0E"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من خلال تبني سياسات العمل عن بعد، يمكن للشركات أن تصبح أكثر مرونة في التعامل مع التحديات غير المتوقعة، مثل الأزمات الصحية أو الاقتصادية. ستوفر هذه الدراسة فهماً أعمق لكيفية تعزيز المرونة التنظيمية من خلال العمل عن بعد، مما يمكن الشركات من التكيف بسرعة مع الظروف المتغيرة. تعتبر هذه المرونة عاملاً حاسماً في استدامة الشركات وقدرتها على المنافسة في الأسواق العالمية.</w:t>
      </w:r>
    </w:p>
    <w:p w14:paraId="40D9A0C4"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يمكن أن يؤدي العمل عن بعد إلى تعزيز الابتكار والإبداع بين الموظفين، حيث يوفر بيئة عمل مرنة تشجع على التفكير الحر والتجريب. من خلال تقييم سياسات العمل عن بعد في شركة زين، يمكن تحديد كيفية تأثير هذه السياسات على مستويات الابتكار والإبداع. يمكن للشركات استخدام هذه المعرفة لتطوير برامج تشجع على الابتكار وتدعم الأفكار الجديدة، مما يعزز من تنافسية الشركة في السوق.</w:t>
      </w:r>
    </w:p>
    <w:p w14:paraId="77F96062"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تتيح سياسات العمل عن بعد للشركات جذب والاحتفاظ بالمواهب من مختلف الأماكن، دون التقيد بالموقع الجغرافي. من خلال فهم فعالية هذه السياسات في شركة زين، يمكن للشركات الأخرى تطبيق استراتيجيات مشابهة لتوسيع نطاق البحث عن المواهب وجذب الكفاءات العالية من مختلف أنحاء العالم. يساعد هذا النهج في بناء فرق عمل متنوعة وقوية تعزز من الأداء والابتكار داخل الشركة.</w:t>
      </w:r>
    </w:p>
    <w:p w14:paraId="34F37FFF"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lastRenderedPageBreak/>
        <w:t>تسهم سياسات العمل عن بعد في تعزيز ثقافة تنظيمية تقوم على الثقة والاعتماد على الذات. من خلال تحليل تجربة شركة زين، يمكن تحديد الممارسات التي تعزز هذه الثقافة وتحقيق بيئة عمل إيجابية. يمكن للشركات الأخرى استخدام هذه النتائج لتطوير ثقافة عمل تركز على الإنجاز والتعاون، مما يعزز من رضا الموظفين ويساهم في تحقيق الأهداف الاستراتيجية للشركة.</w:t>
      </w:r>
    </w:p>
    <w:p w14:paraId="7C821ECB"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يمكن أن تساعد سياسات العمل عن بعد في توفير فرص تدريب وتطوير مرنة ومتنوعة للموظفين. من خلال دراسة فعالية هذه السياسات في شركة زين، يمكن تحديد أفضل الطرق لتقديم التدريب والتطوير المستمر للعاملين عن بعد. يمكن تطبيق هذه النتائج لتصميم برامج تدريبية مبتكرة تلبي احتياجات الموظفين وتعزز من مهاراتهم وكفاءاتهم، مما يسهم في تحسين الأداء الوظيفي وتعزيز النمو المهني.</w:t>
      </w:r>
    </w:p>
    <w:p w14:paraId="26E444B0"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تتجه الشركات حول العالم بشكل متزايد نحو تبني سياسات العمل عن بعد كجزء من استراتيجياتها المستدامة. من خلال دراسة حالة شركة زين، يمكن تحديد مدى توافق هذه السياسات مع الاتجاهات العالمية ومعايير العمل الحديثة. يمكن للشركات الأخرى في المملكة العربية السعودية والمنطقة العربية استخدام هذه الدراسة كمرجع لتطوير سياساتها بما يتماشى مع المعايير الدولية، مما يعزز من تنافسيتها العالمية.</w:t>
      </w:r>
    </w:p>
    <w:p w14:paraId="1E2BDFFE"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قد تؤثر سياسات العمل عن بعد بشكل غير مباشر على تجربة العملاء من خلال تحسين أداء الموظفين وزيادة رضاهم. من خلال فهم تأثير هذه السياسات في شركة زين، يمكن تطوير استراتيجيات تركز على تحسين تجربة العملاء. يمكن للشركات استخدام هذه النتائج لتعزيز جودة الخدمة وتحقيق رضا العملاء، مما يؤدي إلى تعزيز العلاقات طويلة الأمد مع العملاء وزيادة الولاء للعلامة التجارية.</w:t>
      </w:r>
    </w:p>
    <w:p w14:paraId="143CD4C4"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تتطلب سياسات العمل عن بعد استخدام تقنيات حديثة لدعم التواصل والتعاون بين الموظفين. من خلال تقييم تجربة شركة زين، يمكن تحديد أفضل الممارسات لاستخدام التكنولوجيا في تحسين بيئة العمل عن بعد. يمكن للشركات الأخرى استخدام هذه المعرفة لتطوير بنيتها التحتية التقنية وتبني الحلول الرقمية التي تدعم العمل عن بعد بفعالية.</w:t>
      </w:r>
    </w:p>
    <w:p w14:paraId="7CBB0D3C"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 xml:space="preserve">يمكن أن تسهم سياسات العمل عن بعد في تعزيز المسؤولية الاجتماعية للشركات من خلال تقليل الانبعاثات الكربونية المرتبطة بالتنقل وتحسين جودة الحياة للموظفين. من خلال تحليل تجربة شركة زين، يمكن تحديد </w:t>
      </w:r>
      <w:r w:rsidRPr="005B5815">
        <w:rPr>
          <w:rFonts w:ascii="Sakkal Majalla" w:hAnsi="Sakkal Majalla" w:cs="Sakkal Majalla"/>
          <w:sz w:val="28"/>
          <w:szCs w:val="28"/>
          <w:rtl/>
          <w:lang w:bidi="ar-EG"/>
        </w:rPr>
        <w:lastRenderedPageBreak/>
        <w:t>الكيفية التي تسهم بها هذه السياسات في تحقيق أهداف الاستدامة والمسؤولية الاجتماعية. يمكن للشركات استخدام هذه النتائج لتطوير استراتيجيات تركز على التنمية المستدامة والمسؤولية الاجتماعية، مما يعزز من سمعتها ويسهم في تحقيق تأثير إيجابي على المجتمع.</w:t>
      </w:r>
    </w:p>
    <w:p w14:paraId="2EF7B32E"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يمكن أن تكون سياسات العمل عن بعد حلاً فعالاً للتعامل مع المتغيرات الديمغرافية، مثل زيادة نسبة الشباب في القوى العاملة وزيادة عدد الموظفين الذين يحتاجون إلى مرونة في العمل بسبب التزاماتهم الأسرية. من خلال دراسة فعالية هذه السياسات في شركة زين، يمكن تحديد كيفية تلبية احتياجات الموظفين المتنوعة وتعزيز الشمولية والتنوع في بيئة العمل. يمكن للشركات الأخرى استخدام هذه النتائج لتطوير سياسات تضمن تكافؤ الفرص وتلبية احتياجات جميع الموظفين.</w:t>
      </w:r>
    </w:p>
    <w:p w14:paraId="6FA1B344" w14:textId="77777777" w:rsidR="001D6AF5" w:rsidRPr="005B5815" w:rsidRDefault="001D6AF5" w:rsidP="001D6AF5">
      <w:pPr>
        <w:pStyle w:val="ListParagraph"/>
        <w:numPr>
          <w:ilvl w:val="0"/>
          <w:numId w:val="11"/>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 xml:space="preserve">تشكل هذه الدراسة خطوة </w:t>
      </w:r>
      <w:proofErr w:type="gramStart"/>
      <w:r w:rsidRPr="005B5815">
        <w:rPr>
          <w:rFonts w:ascii="Sakkal Majalla" w:hAnsi="Sakkal Majalla" w:cs="Sakkal Majalla"/>
          <w:sz w:val="28"/>
          <w:szCs w:val="28"/>
          <w:rtl/>
          <w:lang w:bidi="ar-EG"/>
        </w:rPr>
        <w:t>هامة</w:t>
      </w:r>
      <w:proofErr w:type="gramEnd"/>
      <w:r w:rsidRPr="005B5815">
        <w:rPr>
          <w:rFonts w:ascii="Sakkal Majalla" w:hAnsi="Sakkal Majalla" w:cs="Sakkal Majalla"/>
          <w:sz w:val="28"/>
          <w:szCs w:val="28"/>
          <w:rtl/>
          <w:lang w:bidi="ar-EG"/>
        </w:rPr>
        <w:t xml:space="preserve"> نحو فهم أعمق لتأثير سياسات العمل عن بعد على الإنتاجية والتوازن بين العمل والحياة، ليس فقط في شركة زين، بل أيضًا في سياق الشركات الأخرى في المملكة العربية السعودية وخارجها. إن تقديم رؤى مستندة إلى الأدلة يمكن أن يسهم في تحقيق بيئات عمل أكثر فعالية ومرونة وسعادة للموظفين، مما ينعكس إيجاباً على الأداء العام للشركات والمجتمع ككل. من خلال تحسين سياسات العمل عن بعد، يمكن للشركات تعزيز أدائها وتنافسيتها، وتحقيق توازن أفضل بين الحياة المهنية والشخصية لموظفيها، مما يسهم في بناء مجتمع أكثر توازنًا واستدامة.</w:t>
      </w:r>
    </w:p>
    <w:p w14:paraId="29672374" w14:textId="77777777" w:rsidR="001D6AF5" w:rsidRPr="00EE1860" w:rsidRDefault="001D6AF5" w:rsidP="001D6AF5">
      <w:pPr>
        <w:spacing w:after="0" w:line="360" w:lineRule="auto"/>
        <w:jc w:val="both"/>
        <w:rPr>
          <w:rFonts w:ascii="Sakkal Majalla" w:hAnsi="Sakkal Majalla" w:cs="Sakkal Majalla"/>
          <w:sz w:val="28"/>
          <w:szCs w:val="28"/>
          <w:rtl/>
          <w:lang w:bidi="ar-EG"/>
        </w:rPr>
      </w:pPr>
    </w:p>
    <w:p w14:paraId="74C7D468" w14:textId="77777777" w:rsidR="001D6AF5" w:rsidRPr="00FA5D65" w:rsidRDefault="001D6AF5" w:rsidP="001D6AF5">
      <w:pPr>
        <w:spacing w:after="0" w:line="360" w:lineRule="auto"/>
        <w:jc w:val="both"/>
        <w:rPr>
          <w:rFonts w:ascii="Sakkal Majalla" w:hAnsi="Sakkal Majalla" w:cs="Sakkal Majalla"/>
          <w:b/>
          <w:bCs/>
          <w:sz w:val="28"/>
          <w:szCs w:val="28"/>
          <w:u w:val="single"/>
          <w:rtl/>
          <w:lang w:bidi="ar-EG"/>
        </w:rPr>
      </w:pPr>
      <w:r w:rsidRPr="00FA5D65">
        <w:rPr>
          <w:rFonts w:ascii="Sakkal Majalla" w:hAnsi="Sakkal Majalla" w:cs="Sakkal Majalla" w:hint="cs"/>
          <w:b/>
          <w:bCs/>
          <w:sz w:val="28"/>
          <w:szCs w:val="28"/>
          <w:u w:val="single"/>
          <w:rtl/>
          <w:lang w:bidi="ar-EG"/>
        </w:rPr>
        <w:t>أهمية الدراسة العلمية</w:t>
      </w:r>
    </w:p>
    <w:p w14:paraId="312C8D9F"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تعد هذه الدراسة مهمة من الناحية العلمية لأنها تسعى إلى سد فجوة معرفية كبيرة في مجال العمل عن بعد، خاصة في سياق الشركات في المملكة العربية السعودية. على الرغم من أن هناك العديد من الدراسات التي تناولت العمل عن بعد في السياقات الغربية، إلا أن الأبحاث التي تركز على هذا الموضوع في البيئات الثقافية والاجتماعية المختلفة، مثل السعودية، لا تزال محدودة. توفر هذه الدراسة فرصة فريدة لفهم كيفية تأثير العمل عن بعد على الإنتاجية والتوازن بين العمل والحياة في بيئة ثقافية متميزة، مما يثري الأدبيات الموجودة ويقدم رؤى جديدة تستند إلى أدلة علمية دقيقة.</w:t>
      </w:r>
    </w:p>
    <w:p w14:paraId="1541DFB6"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lastRenderedPageBreak/>
        <w:t>من خلال تقييم سياسات العمل عن بعد في شركة زين للاتصالات، يمكن تطوير نماذج نظرية جديدة تشرح العلاقات بين المتغيرات المختلفة، مثل الإنتاجية، والتوازن بين العمل والحياة، والعوامل الثقافية والاجتماعية. يمكن أن تكون هذه النماذج مرجعاً للأبحاث المستقبلية وتساعد في توجيه الدراسات نحو فهم أعمق للآليات التي تؤثر على فعالية العمل عن بعد. تسهم هذه النماذج النظرية في بناء إطار علمي متكامل يمكن استخدامه في مختلف السياقات الثقافية والجغرافية.</w:t>
      </w:r>
    </w:p>
    <w:p w14:paraId="1B2FFF85"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تعتمد هذه الدراسة على منهجية بحث متقدمة تشمل جمع البيانات وتحليلها بطرق علمية دقيقة. من خلال استخدام أساليب البحث الكمي والنوعي، يمكن الحصول على نتائج موثوقة وقابلة للتعميم. تسهم هذه المنهجية في تقديم بيانات دقيقة وشاملة حول تأثير سياسات العمل عن بعد، مما يعزز من موثوقية النتائج ويسهم في تقديم توصيات مستندة إلى أدلة قوية. يمكن للباحثين في المستقبل استخدام هذه المنهجية كنموذج لإجراء دراسات مشابهة في سياقات مختلفة.</w:t>
      </w:r>
    </w:p>
    <w:p w14:paraId="1B6A3FD9"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تساهم هذه الدراسة في تعزيز فهم الديناميكيات التنظيمية المرتبطة بالعمل عن بعد. من خلال تحليل كيفية تأثير هذه السياسات على التفاعل بين الموظفين، والتواصل الداخلي، وإدارة الوقت، يمكن توفير رؤى قيمة حول كيفية تحسين هذه الجوانب لتحقيق أفضل النتائج. تعزز هذه الدراسة من المعرفة العلمية حول كيفية تحقيق التوازن بين متطلبات العمل واحتياجات الموظفين، مما يساعد في تطوير استراتيجيات تنظيمية فعالة ومستدامة.</w:t>
      </w:r>
    </w:p>
    <w:p w14:paraId="562039F4"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تعتبر الثقافة عنصراً حاسماً في فهم فعالية سياسات العمل عن بعد. تسلط هذه الدراسة الضوء على كيفية تأثير العوامل الثقافية في المملكة العربية السعودية على تطبيق هذه السياسات ونتائجها. من خلال دراسة هذه التأثيرات، يمكن تطوير استراتيجيات تتوافق مع القيم الثقافية والاجتماعية للسياق المحلي، مما يعزز من فعالية هذه السياسات. تسهم هذه الدراسة في تقديم فهم أعمق لدور الثقافة في تشكيل نتائج العمل عن بعد، مما يفتح آفاقاً جديدة للبحث العلمي في هذا المجال.</w:t>
      </w:r>
    </w:p>
    <w:p w14:paraId="2D5C227A"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 xml:space="preserve">ستساهم هذه الدراسة في توفير قاعدة بيانات شاملة يمكن استخدامها في الدراسات المستقبلية. من خلال جمع بيانات مفصلة حول تأثير العمل عن بعد على الإنتاجية والتوازن بين العمل والحياة في شركة زين، يمكن للباحثين </w:t>
      </w:r>
      <w:r w:rsidRPr="005B5815">
        <w:rPr>
          <w:rFonts w:ascii="Sakkal Majalla" w:hAnsi="Sakkal Majalla" w:cs="Sakkal Majalla"/>
          <w:sz w:val="28"/>
          <w:szCs w:val="28"/>
          <w:rtl/>
          <w:lang w:bidi="ar-EG"/>
        </w:rPr>
        <w:lastRenderedPageBreak/>
        <w:t>الآخرين الاستفادة من هذه البيانات في دراساتهم وتحليلها من زوايا مختلفة. تعزز هذه القاعدة من المعرفة العلمية المتاحة وتسهم في تطوير أبحاث مستقبلية قائمة على أدلة قوية.</w:t>
      </w:r>
    </w:p>
    <w:p w14:paraId="42A37E2F"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بالإضافة إلى الإسهامات النظرية، تقدم هذه الدراسة توجيهات عملية للممارسين حول كيفية تحسين سياسات العمل عن بعد. من خلال تقديم توصيات مستندة إلى الأدلة حول كيفية تحقيق التوازن بين العمل والحياة وزيادة الإنتاجية، يمكن للشركات والممارسين في مجال الموارد البشرية تطوير استراتيجيات فعالة ومستدامة. تسهم هذه التوجيهات في تحسين بيئة العمل وتعزيز الرضا الوظيفي للموظفين، مما يؤدي إلى تحسين الأداء العام للشركات.</w:t>
      </w:r>
    </w:p>
    <w:p w14:paraId="152C9F14"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تعتبر استدامة سياسات العمل عن بعد من الجوانب الحيوية التي تتناولها هذه الدراسة. من خلال تحليل التأثيرات الطويلة الأمد لهذه السياسات، يمكن تطوير استراتيجيات تضمن استدامة العمل عن بعد بشكل فعال. تساعد هذه النتائج في تطوير سياسات تتكيف مع التغيرات المستقبلية وتحقق فوائد مستدامة للشركات والموظفين على حد سواء.</w:t>
      </w:r>
    </w:p>
    <w:p w14:paraId="6BDF791C" w14:textId="77777777" w:rsidR="001D6AF5" w:rsidRPr="005B5815" w:rsidRDefault="001D6AF5" w:rsidP="001D6AF5">
      <w:pPr>
        <w:pStyle w:val="ListParagraph"/>
        <w:numPr>
          <w:ilvl w:val="0"/>
          <w:numId w:val="12"/>
        </w:numPr>
        <w:spacing w:after="0" w:line="360" w:lineRule="auto"/>
        <w:jc w:val="both"/>
        <w:rPr>
          <w:rFonts w:ascii="Sakkal Majalla" w:hAnsi="Sakkal Majalla" w:cs="Sakkal Majalla"/>
          <w:sz w:val="28"/>
          <w:szCs w:val="28"/>
          <w:rtl/>
          <w:lang w:bidi="ar-EG"/>
        </w:rPr>
      </w:pPr>
      <w:r w:rsidRPr="005B5815">
        <w:rPr>
          <w:rFonts w:ascii="Sakkal Majalla" w:hAnsi="Sakkal Majalla" w:cs="Sakkal Majalla"/>
          <w:sz w:val="28"/>
          <w:szCs w:val="28"/>
          <w:rtl/>
          <w:lang w:bidi="ar-EG"/>
        </w:rPr>
        <w:t>تشكل هذه الدراسة إضافة قيمة للمعرفة العلمية حول فعالية سياسات العمل عن بعد وتأثيرها على الإنتاجية والتوازن بين العمل والحياة، خاصة في سياق الشركات في المملكة العربية السعودية. من خلال تقديم رؤى مستندة إلى الأدلة، تساهم هذه الدراسة في تطوير نظريات جديدة، وتحسين الممارسات العملية، وتعزيز الحوار العلمي العالمي. تسهم هذه الدراسة في بناء قاعدة معرفية قوية تدعم تطوير سياسات عمل عن بعد فعالة ومستدامة، مما يعزز من الأداء العام للشركات ويسهم في تحقيق توازن أفضل بين العمل والحياة لموظفيها.</w:t>
      </w:r>
    </w:p>
    <w:p w14:paraId="773625DF" w14:textId="77777777" w:rsidR="001D6AF5" w:rsidRPr="00822198" w:rsidRDefault="001D6AF5" w:rsidP="001D6AF5">
      <w:pPr>
        <w:spacing w:line="360" w:lineRule="auto"/>
        <w:jc w:val="both"/>
        <w:rPr>
          <w:rFonts w:ascii="Sakkal Majalla" w:hAnsi="Sakkal Majalla" w:cs="Sakkal Majalla"/>
          <w:sz w:val="28"/>
          <w:szCs w:val="28"/>
          <w:lang w:bidi="ar-EG"/>
        </w:rPr>
      </w:pPr>
    </w:p>
    <w:p w14:paraId="7357E235" w14:textId="77777777" w:rsidR="001D6AF5"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0076094"/>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0D8DF162" w14:textId="77777777" w:rsidR="001D6AF5" w:rsidRDefault="001D6AF5" w:rsidP="001D6AF5">
      <w:pPr>
        <w:pStyle w:val="ListParagraph"/>
        <w:numPr>
          <w:ilvl w:val="0"/>
          <w:numId w:val="2"/>
        </w:numPr>
        <w:spacing w:after="0" w:line="360" w:lineRule="auto"/>
        <w:jc w:val="both"/>
        <w:rPr>
          <w:rFonts w:ascii="Sakkal Majalla" w:hAnsi="Sakkal Majalla" w:cs="Sakkal Majalla"/>
          <w:b/>
          <w:bCs/>
          <w:sz w:val="28"/>
          <w:szCs w:val="28"/>
        </w:rPr>
      </w:pPr>
      <w:r w:rsidRPr="00DD123A">
        <w:rPr>
          <w:rFonts w:ascii="Sakkal Majalla" w:hAnsi="Sakkal Majalla" w:cs="Sakkal Majalla"/>
          <w:b/>
          <w:bCs/>
          <w:sz w:val="28"/>
          <w:szCs w:val="28"/>
          <w:rtl/>
        </w:rPr>
        <w:t>الهدف الرئيسي</w:t>
      </w:r>
    </w:p>
    <w:p w14:paraId="19720642" w14:textId="77777777" w:rsidR="001D6AF5" w:rsidRPr="00EE1860" w:rsidRDefault="001D6AF5" w:rsidP="001D6AF5">
      <w:pPr>
        <w:spacing w:after="0" w:line="360" w:lineRule="auto"/>
        <w:jc w:val="both"/>
        <w:rPr>
          <w:rFonts w:ascii="Sakkal Majalla" w:hAnsi="Sakkal Majalla" w:cs="Sakkal Majalla"/>
          <w:sz w:val="28"/>
          <w:szCs w:val="28"/>
        </w:rPr>
      </w:pPr>
      <w:r w:rsidRPr="00EE1860">
        <w:rPr>
          <w:rFonts w:ascii="Sakkal Majalla" w:hAnsi="Sakkal Majalla" w:cs="Sakkal Majalla"/>
          <w:sz w:val="28"/>
          <w:szCs w:val="28"/>
          <w:rtl/>
        </w:rPr>
        <w:t xml:space="preserve">الهدف الرئيسي لهذه الدراسة هو تقييم فعالية سياسات العمل عن بعد على الإنتاجية والتوازن بين العمل والحياة في شركة زين للاتصالات بالمملكة العربية السعودية. تتناول الدراسة كيفية تأثير هذه السياسات على الأداء العام للشركة ورفاهية الموظفين، مع التركيز على الجوانب المختلفة التي تتأثر ببيئة العمل عن بعد. من خلال هذا التقييم، تسعى الدراسة إلى تقديم </w:t>
      </w:r>
      <w:r w:rsidRPr="00EE1860">
        <w:rPr>
          <w:rFonts w:ascii="Sakkal Majalla" w:hAnsi="Sakkal Majalla" w:cs="Sakkal Majalla"/>
          <w:sz w:val="28"/>
          <w:szCs w:val="28"/>
          <w:rtl/>
        </w:rPr>
        <w:lastRenderedPageBreak/>
        <w:t>توصيات مستندة إلى الأدلة لتحسين سياسات العمل عن بعد وضمان تحقيق التوازن المثالي بين متطلبات العمل واحتياجات الحياة الشخصية للموظفين</w:t>
      </w:r>
      <w:r w:rsidRPr="00EE1860">
        <w:rPr>
          <w:rFonts w:ascii="Sakkal Majalla" w:hAnsi="Sakkal Majalla" w:cs="Sakkal Majalla"/>
          <w:sz w:val="28"/>
          <w:szCs w:val="28"/>
        </w:rPr>
        <w:t>.</w:t>
      </w:r>
    </w:p>
    <w:p w14:paraId="4666DAA8" w14:textId="77777777" w:rsidR="001D6AF5" w:rsidRPr="004E5164" w:rsidRDefault="001D6AF5" w:rsidP="001D6AF5">
      <w:pPr>
        <w:pStyle w:val="ListParagraph"/>
        <w:numPr>
          <w:ilvl w:val="0"/>
          <w:numId w:val="2"/>
        </w:numPr>
        <w:spacing w:after="0" w:line="360" w:lineRule="auto"/>
        <w:jc w:val="both"/>
        <w:rPr>
          <w:rFonts w:ascii="Sakkal Majalla" w:hAnsi="Sakkal Majalla" w:cs="Sakkal Majalla"/>
          <w:b/>
          <w:bCs/>
          <w:sz w:val="28"/>
          <w:szCs w:val="28"/>
          <w:rtl/>
        </w:rPr>
      </w:pPr>
      <w:r w:rsidRPr="00DD123A">
        <w:rPr>
          <w:rFonts w:ascii="Sakkal Majalla" w:hAnsi="Sakkal Majalla" w:cs="Sakkal Majalla"/>
          <w:b/>
          <w:bCs/>
          <w:sz w:val="28"/>
          <w:szCs w:val="28"/>
          <w:rtl/>
        </w:rPr>
        <w:t>الأهداف الفرعية</w:t>
      </w:r>
    </w:p>
    <w:p w14:paraId="72DF4036" w14:textId="77777777" w:rsidR="001D6AF5" w:rsidRPr="00EE1860" w:rsidRDefault="001D6AF5" w:rsidP="001D6AF5">
      <w:pPr>
        <w:pStyle w:val="ListParagraph"/>
        <w:numPr>
          <w:ilvl w:val="0"/>
          <w:numId w:val="3"/>
        </w:numPr>
        <w:spacing w:after="0" w:line="360" w:lineRule="auto"/>
        <w:jc w:val="both"/>
        <w:rPr>
          <w:rFonts w:ascii="Sakkal Majalla" w:hAnsi="Sakkal Majalla" w:cs="Sakkal Majalla"/>
          <w:b/>
          <w:bCs/>
          <w:sz w:val="28"/>
          <w:szCs w:val="28"/>
          <w:rtl/>
        </w:rPr>
      </w:pPr>
      <w:r w:rsidRPr="00EE1860">
        <w:rPr>
          <w:rFonts w:ascii="Sakkal Majalla" w:hAnsi="Sakkal Majalla" w:cs="Sakkal Majalla"/>
          <w:b/>
          <w:bCs/>
          <w:sz w:val="28"/>
          <w:szCs w:val="28"/>
          <w:rtl/>
        </w:rPr>
        <w:t>تقييم تأثير العمل عن بعد على إنتاجية الموظفين</w:t>
      </w:r>
    </w:p>
    <w:p w14:paraId="79AF4802"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يسعى هذا الهدف إلى فهم كيفية تأثير سياسات العمل عن بعد على إنتاجية الموظفين في شركة زين للاتصالات. يتم تحليل البيانات المتعلقة بأداء الموظفين في بيئة العمل عن بعد مقارنة ببيئة العمل التقليدية. يتم استكشاف العوامل التي قد تسهم في تحسين أو تقليل الإنتاجية، مثل التكنولوجيا المستخدمة، والتواصل بين الفريق، وإدارة الوقت. هذا التحليل سيساعد في تحديد الإجراءات التي يمكن اتخاذها لتعزيز الإنتاجية في سياق العمل عن بعد وتقديم توصيات لتحسين الأداء الوظيفي.</w:t>
      </w:r>
    </w:p>
    <w:p w14:paraId="546A603F" w14:textId="77777777" w:rsidR="001D6AF5" w:rsidRPr="00EE1860" w:rsidRDefault="001D6AF5" w:rsidP="001D6AF5">
      <w:pPr>
        <w:pStyle w:val="ListParagraph"/>
        <w:numPr>
          <w:ilvl w:val="0"/>
          <w:numId w:val="3"/>
        </w:numPr>
        <w:spacing w:after="0" w:line="360" w:lineRule="auto"/>
        <w:jc w:val="both"/>
        <w:rPr>
          <w:rFonts w:ascii="Sakkal Majalla" w:hAnsi="Sakkal Majalla" w:cs="Sakkal Majalla"/>
          <w:b/>
          <w:bCs/>
          <w:sz w:val="28"/>
          <w:szCs w:val="28"/>
          <w:rtl/>
        </w:rPr>
      </w:pPr>
      <w:r w:rsidRPr="00EE1860">
        <w:rPr>
          <w:rFonts w:ascii="Sakkal Majalla" w:hAnsi="Sakkal Majalla" w:cs="Sakkal Majalla"/>
          <w:b/>
          <w:bCs/>
          <w:sz w:val="28"/>
          <w:szCs w:val="28"/>
          <w:rtl/>
        </w:rPr>
        <w:t>دراسة تأثير العمل عن بعد على التوازن بين العمل والحياة</w:t>
      </w:r>
    </w:p>
    <w:p w14:paraId="0FFB43E8"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 xml:space="preserve">يركز هذا الهدف على كيفية تأثير سياسات العمل عن بعد على التوازن بين العمل والحياة للموظفين. يتم استكشاف تجارب الموظفين فيما يتعلق بإدارة الوقت بين متطلبات العمل واحتياجات الحياة الشخصية. تشمل هذه الدراسة جوانب مثل مرونة العمل، ووقت الفراغ، </w:t>
      </w:r>
      <w:r w:rsidRPr="00EE1860">
        <w:rPr>
          <w:rFonts w:ascii="Sakkal Majalla" w:hAnsi="Sakkal Majalla" w:cs="Sakkal Majalla" w:hint="cs"/>
          <w:sz w:val="28"/>
          <w:szCs w:val="28"/>
          <w:rtl/>
        </w:rPr>
        <w:t>والتأثيرات النفسية، والاجتماعية</w:t>
      </w:r>
      <w:r w:rsidRPr="00EE1860">
        <w:rPr>
          <w:rFonts w:ascii="Sakkal Majalla" w:hAnsi="Sakkal Majalla" w:cs="Sakkal Majalla"/>
          <w:sz w:val="28"/>
          <w:szCs w:val="28"/>
          <w:rtl/>
        </w:rPr>
        <w:t>. الهدف هو فهم مدى قدرة سياسات العمل عن بعد على تحسين جودة الحياة للموظفين وتقديم توصيات لتحسين هذا التوازن بشكل مستدام.</w:t>
      </w:r>
    </w:p>
    <w:p w14:paraId="3568C7CA" w14:textId="77777777" w:rsidR="001D6AF5" w:rsidRPr="00EE1860" w:rsidRDefault="001D6AF5" w:rsidP="001D6AF5">
      <w:pPr>
        <w:pStyle w:val="ListParagraph"/>
        <w:numPr>
          <w:ilvl w:val="0"/>
          <w:numId w:val="3"/>
        </w:numPr>
        <w:spacing w:after="0" w:line="360" w:lineRule="auto"/>
        <w:jc w:val="both"/>
        <w:rPr>
          <w:rFonts w:ascii="Sakkal Majalla" w:hAnsi="Sakkal Majalla" w:cs="Sakkal Majalla"/>
          <w:b/>
          <w:bCs/>
          <w:sz w:val="28"/>
          <w:szCs w:val="28"/>
          <w:rtl/>
        </w:rPr>
      </w:pPr>
      <w:r w:rsidRPr="00EE1860">
        <w:rPr>
          <w:rFonts w:ascii="Sakkal Majalla" w:hAnsi="Sakkal Majalla" w:cs="Sakkal Majalla"/>
          <w:b/>
          <w:bCs/>
          <w:sz w:val="28"/>
          <w:szCs w:val="28"/>
          <w:rtl/>
        </w:rPr>
        <w:t>تحليل التحديات والفرص المرتبطة بسياسات العمل عن بعد</w:t>
      </w:r>
    </w:p>
    <w:p w14:paraId="0FC5662E"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هذا الهدف يهدف إلى تحديد التحديات التي تواجه شركة زين للاتصالات عند تنفيذ سياسات العمل عن بعد، وكذلك الفرص التي يمكن استغلالها لتحسين هذه السياسات. تشمل التحديات التي يمكن دراستها: مشاكل التقنية، وصعوبات التواصل، وإدارة الوقت، والتحفيز. بينما تشمل الفرص تحسين رضا الموظفين، وتقليل التكاليف التشغيلية، وزيادة المرونة التنظيمية. يساعد هذا التحليل في تقديم فهم شامل للبيئة العملية للعمل عن بعد وتقديم حلول للتغلب على التحديات واستغلال الفرص المتاحة.</w:t>
      </w:r>
    </w:p>
    <w:p w14:paraId="22EDA55D" w14:textId="77777777" w:rsidR="001D6AF5" w:rsidRPr="00EE1860" w:rsidRDefault="001D6AF5" w:rsidP="001D6AF5">
      <w:pPr>
        <w:pStyle w:val="ListParagraph"/>
        <w:numPr>
          <w:ilvl w:val="0"/>
          <w:numId w:val="3"/>
        </w:numPr>
        <w:spacing w:after="0" w:line="360" w:lineRule="auto"/>
        <w:jc w:val="both"/>
        <w:rPr>
          <w:rFonts w:ascii="Sakkal Majalla" w:hAnsi="Sakkal Majalla" w:cs="Sakkal Majalla"/>
          <w:b/>
          <w:bCs/>
          <w:sz w:val="28"/>
          <w:szCs w:val="28"/>
          <w:rtl/>
        </w:rPr>
      </w:pPr>
      <w:r w:rsidRPr="00EE1860">
        <w:rPr>
          <w:rFonts w:ascii="Sakkal Majalla" w:hAnsi="Sakkal Majalla" w:cs="Sakkal Majalla"/>
          <w:b/>
          <w:bCs/>
          <w:sz w:val="28"/>
          <w:szCs w:val="28"/>
          <w:rtl/>
        </w:rPr>
        <w:t>تقييم رضا الموظفين عن سياسات العمل عن بعد</w:t>
      </w:r>
    </w:p>
    <w:p w14:paraId="11EDB289"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 xml:space="preserve">يركز هذا الهدف على قياس مستوى رضا الموظفين عن سياسات العمل عن بعد المطبقة في شركة زين للاتصالات. يتم استخدام استبيانات ومقابلات لجمع البيانات حول تجربة الموظفين وآرائهم بشأن فعالية هذه السياسات. من خلال تحليل هذه البيانات، </w:t>
      </w:r>
      <w:r w:rsidRPr="00EE1860">
        <w:rPr>
          <w:rFonts w:ascii="Sakkal Majalla" w:hAnsi="Sakkal Majalla" w:cs="Sakkal Majalla"/>
          <w:sz w:val="28"/>
          <w:szCs w:val="28"/>
          <w:rtl/>
        </w:rPr>
        <w:lastRenderedPageBreak/>
        <w:t>يمكن تحديد العوامل التي تؤثر على رضا الموظفين وتقديم توصيات لتحسين السياسات بما يتناسب مع احتياجاتهم وتوقعاتهم. هذا الهدف يساعد في تعزيز بيئة عمل إيجابية وزيادة ولاء الموظفين للشركة.</w:t>
      </w:r>
    </w:p>
    <w:p w14:paraId="66E6EBC3" w14:textId="77777777" w:rsidR="001D6AF5" w:rsidRPr="00EE1860" w:rsidRDefault="001D6AF5" w:rsidP="001D6AF5">
      <w:pPr>
        <w:pStyle w:val="ListParagraph"/>
        <w:numPr>
          <w:ilvl w:val="0"/>
          <w:numId w:val="3"/>
        </w:numPr>
        <w:spacing w:after="0" w:line="360" w:lineRule="auto"/>
        <w:jc w:val="both"/>
        <w:rPr>
          <w:rFonts w:ascii="Sakkal Majalla" w:hAnsi="Sakkal Majalla" w:cs="Sakkal Majalla"/>
          <w:b/>
          <w:bCs/>
          <w:sz w:val="28"/>
          <w:szCs w:val="28"/>
          <w:rtl/>
        </w:rPr>
      </w:pPr>
      <w:r w:rsidRPr="00EE1860">
        <w:rPr>
          <w:rFonts w:ascii="Sakkal Majalla" w:hAnsi="Sakkal Majalla" w:cs="Sakkal Majalla"/>
          <w:b/>
          <w:bCs/>
          <w:sz w:val="28"/>
          <w:szCs w:val="28"/>
          <w:rtl/>
        </w:rPr>
        <w:t>دراسة تأثير العمل عن بعد على ثقافة الشركة والتواصل الداخلي</w:t>
      </w:r>
    </w:p>
    <w:p w14:paraId="43EF884F"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يسعى هذا الهدف الفرعي إلى فهم كيفية تأثير العمل عن بعد على ثقافة الشركة والتواصل الداخلي بين الموظفين. تشمل الدراسة تحليل التغيرات في الديناميكيات الثقافية والاندماج بين الفرق العاملة عن بعد. يتم استكشاف تأثير العمل عن بعد على القيم التنظيمية، والتعاون بين الموظفين، والشعور بالانتماء. الهدف هو تحديد الإجراءات التي يمكن اتخاذها لتعزيز ثقافة الشركة وضمان تواصل فعال ومستدام بين الموظفين بغض النظر عن مواقعهم الجغرافية.</w:t>
      </w:r>
    </w:p>
    <w:p w14:paraId="574D0AD3" w14:textId="77777777" w:rsidR="001D6AF5" w:rsidRPr="00EE1860" w:rsidRDefault="001D6AF5" w:rsidP="001D6AF5">
      <w:pPr>
        <w:pStyle w:val="ListParagraph"/>
        <w:numPr>
          <w:ilvl w:val="0"/>
          <w:numId w:val="3"/>
        </w:numPr>
        <w:spacing w:after="0" w:line="360" w:lineRule="auto"/>
        <w:jc w:val="both"/>
        <w:rPr>
          <w:rFonts w:ascii="Sakkal Majalla" w:hAnsi="Sakkal Majalla" w:cs="Sakkal Majalla"/>
          <w:b/>
          <w:bCs/>
          <w:sz w:val="28"/>
          <w:szCs w:val="28"/>
          <w:rtl/>
        </w:rPr>
      </w:pPr>
      <w:r w:rsidRPr="00EE1860">
        <w:rPr>
          <w:rFonts w:ascii="Sakkal Majalla" w:hAnsi="Sakkal Majalla" w:cs="Sakkal Majalla"/>
          <w:b/>
          <w:bCs/>
          <w:sz w:val="28"/>
          <w:szCs w:val="28"/>
          <w:rtl/>
        </w:rPr>
        <w:t>تقديم توصيات لتحسين سياسات العمل عن بعد في شركة زين للاتصالات</w:t>
      </w:r>
    </w:p>
    <w:p w14:paraId="41A52F79"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يهدف هذا الهدف إلى تقديم توصيات مستندة إلى الأدلة لتحسين سياسات العمل عن بعد في شركة زين للاتصالات. بناءً على النتائج المستخلصة من الأهداف الفرعية السابقة، يتم تقديم استراتيجيات محددة وقابلة للتنفيذ لتحسين الإنتاجية، والتوازن بين العمل والحياة، ورضا الموظفين، وثقافة الشركة. تساعد هذه التوصيات في تطوير سياسات عمل عن بعد فعالة ومستدامة تلبي احتياجات الشركة والموظفين على حد سواء.</w:t>
      </w:r>
    </w:p>
    <w:p w14:paraId="791B013B" w14:textId="77777777" w:rsidR="001D6AF5" w:rsidRPr="00EE1860" w:rsidRDefault="001D6AF5" w:rsidP="001D6AF5">
      <w:pPr>
        <w:spacing w:after="0" w:line="360" w:lineRule="auto"/>
        <w:jc w:val="both"/>
        <w:rPr>
          <w:rFonts w:ascii="Sakkal Majalla" w:hAnsi="Sakkal Majalla" w:cs="Sakkal Majalla"/>
          <w:sz w:val="28"/>
          <w:szCs w:val="28"/>
          <w:rtl/>
        </w:rPr>
      </w:pPr>
      <w:r w:rsidRPr="00EE1860">
        <w:rPr>
          <w:rFonts w:ascii="Sakkal Majalla" w:hAnsi="Sakkal Majalla" w:cs="Sakkal Majalla"/>
          <w:sz w:val="28"/>
          <w:szCs w:val="28"/>
          <w:rtl/>
        </w:rPr>
        <w:t>تسعى هذه الدراسة من خلال أهدافها الرئيسية والفرعية إلى تقديم فهم شامل وعميق لتأثير سياسات العمل عن بعد على الإنتاجية والتوازن بين العمل والحياة في شركة زين للاتصالات بالمملكة العربية السعودية. من خلال تحليل البيانات وجمع الأدلة، تهدف الدراسة إلى تقديم توصيات مستندة إلى الأدلة لتحسين هذه السياسات وضمان تحقيق توازن مثالي بين متطلبات العمل واحتياجات الحياة الشخصية للموظفين. تسهم هذه الأهداف في تطوير بيئة عمل مرنة ومستدامة تعزز من أداء الشركة ورفاهية الموظفين على حد سواء.</w:t>
      </w:r>
    </w:p>
    <w:p w14:paraId="1C0B3131" w14:textId="77777777" w:rsidR="001D6AF5" w:rsidRPr="0082618D" w:rsidRDefault="001D6AF5" w:rsidP="001D6AF5">
      <w:pPr>
        <w:spacing w:line="360" w:lineRule="auto"/>
        <w:jc w:val="both"/>
        <w:rPr>
          <w:rFonts w:ascii="Sakkal Majalla" w:hAnsi="Sakkal Majalla" w:cs="Sakkal Majalla"/>
          <w:sz w:val="28"/>
          <w:szCs w:val="28"/>
          <w:rtl/>
        </w:rPr>
      </w:pPr>
    </w:p>
    <w:p w14:paraId="746AE8E8" w14:textId="77777777" w:rsidR="001D6AF5"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180076095"/>
      <w:r w:rsidRPr="006A2E5C">
        <w:rPr>
          <w:rFonts w:ascii="Sakkal Majalla" w:hAnsi="Sakkal Majalla" w:cs="Sakkal Majalla"/>
          <w:b/>
          <w:bCs/>
          <w:color w:val="000000" w:themeColor="text1"/>
          <w:sz w:val="28"/>
          <w:szCs w:val="28"/>
          <w:rtl/>
        </w:rPr>
        <w:t>فروض الدراسة</w:t>
      </w:r>
      <w:bookmarkEnd w:id="21"/>
      <w:bookmarkEnd w:id="22"/>
      <w:bookmarkEnd w:id="23"/>
      <w:bookmarkEnd w:id="24"/>
    </w:p>
    <w:p w14:paraId="447610C1" w14:textId="77777777" w:rsidR="001D6AF5" w:rsidRDefault="001D6AF5" w:rsidP="001D6AF5">
      <w:pPr>
        <w:spacing w:after="0" w:line="360" w:lineRule="auto"/>
        <w:jc w:val="both"/>
        <w:rPr>
          <w:rFonts w:ascii="Sakkal Majalla" w:hAnsi="Sakkal Majalla" w:cs="Sakkal Majalla"/>
          <w:b/>
          <w:bCs/>
          <w:sz w:val="28"/>
          <w:szCs w:val="28"/>
          <w:rtl/>
        </w:rPr>
      </w:pPr>
      <w:bookmarkStart w:id="25" w:name="_Toc172397782"/>
      <w:bookmarkStart w:id="26" w:name="_Toc172746095"/>
      <w:bookmarkStart w:id="27" w:name="_Toc179741533"/>
      <w:r>
        <w:rPr>
          <w:rFonts w:hint="cs"/>
          <w:rtl/>
        </w:rPr>
        <w:t xml:space="preserve"> </w:t>
      </w:r>
      <w:r w:rsidRPr="00A02D3C">
        <w:rPr>
          <w:rFonts w:ascii="Sakkal Majalla" w:hAnsi="Sakkal Majalla" w:cs="Sakkal Majalla"/>
          <w:b/>
          <w:bCs/>
          <w:sz w:val="28"/>
          <w:szCs w:val="28"/>
          <w:rtl/>
        </w:rPr>
        <w:t>الفرض</w:t>
      </w:r>
      <w:r>
        <w:rPr>
          <w:rFonts w:ascii="Sakkal Majalla" w:hAnsi="Sakkal Majalla" w:cs="Sakkal Majalla" w:hint="cs"/>
          <w:b/>
          <w:bCs/>
          <w:sz w:val="28"/>
          <w:szCs w:val="28"/>
          <w:rtl/>
        </w:rPr>
        <w:t>ية</w:t>
      </w:r>
      <w:r w:rsidRPr="00A02D3C">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p>
    <w:p w14:paraId="006D9B5A" w14:textId="77777777" w:rsidR="001D6AF5" w:rsidRPr="00D90E67" w:rsidRDefault="001D6AF5" w:rsidP="001D6AF5">
      <w:pPr>
        <w:pStyle w:val="ListParagraph"/>
        <w:numPr>
          <w:ilvl w:val="0"/>
          <w:numId w:val="4"/>
        </w:numPr>
        <w:spacing w:after="0" w:line="360" w:lineRule="auto"/>
        <w:jc w:val="both"/>
        <w:rPr>
          <w:rFonts w:ascii="Sakkal Majalla" w:hAnsi="Sakkal Majalla" w:cs="Sakkal Majalla"/>
          <w:sz w:val="28"/>
          <w:szCs w:val="28"/>
          <w:rtl/>
        </w:rPr>
      </w:pPr>
      <w:r w:rsidRPr="00D90E67">
        <w:rPr>
          <w:rFonts w:ascii="Sakkal Majalla" w:hAnsi="Sakkal Majalla" w:cs="Sakkal Majalla"/>
          <w:sz w:val="28"/>
          <w:szCs w:val="28"/>
          <w:rtl/>
        </w:rPr>
        <w:t>تؤثر سياسات العمل عن بعد بشكل إيجابي على الإنتاجية والتوازن بين العمل والحياة في شركة زين للاتصالات بالمملكة العربية السعودية</w:t>
      </w:r>
      <w:r w:rsidRPr="00D90E67">
        <w:rPr>
          <w:rFonts w:ascii="Sakkal Majalla" w:hAnsi="Sakkal Majalla" w:cs="Sakkal Majalla"/>
          <w:sz w:val="28"/>
          <w:szCs w:val="28"/>
        </w:rPr>
        <w:t>.</w:t>
      </w:r>
    </w:p>
    <w:p w14:paraId="07ED7A01" w14:textId="77777777" w:rsidR="001D6AF5" w:rsidRDefault="001D6AF5" w:rsidP="001D6AF5">
      <w:pPr>
        <w:spacing w:after="0" w:line="360" w:lineRule="auto"/>
        <w:jc w:val="both"/>
        <w:rPr>
          <w:rFonts w:ascii="Sakkal Majalla" w:hAnsi="Sakkal Majalla" w:cs="Sakkal Majalla"/>
          <w:b/>
          <w:bCs/>
          <w:sz w:val="28"/>
          <w:szCs w:val="28"/>
          <w:rtl/>
        </w:rPr>
      </w:pPr>
      <w:r w:rsidRPr="00992F7A">
        <w:rPr>
          <w:rFonts w:ascii="Sakkal Majalla" w:hAnsi="Sakkal Majalla" w:cs="Sakkal Majalla" w:hint="cs"/>
          <w:b/>
          <w:bCs/>
          <w:sz w:val="28"/>
          <w:szCs w:val="28"/>
          <w:rtl/>
        </w:rPr>
        <w:lastRenderedPageBreak/>
        <w:t>ا</w:t>
      </w:r>
      <w:r>
        <w:rPr>
          <w:rFonts w:ascii="Sakkal Majalla" w:hAnsi="Sakkal Majalla" w:cs="Sakkal Majalla" w:hint="cs"/>
          <w:b/>
          <w:bCs/>
          <w:sz w:val="28"/>
          <w:szCs w:val="28"/>
          <w:rtl/>
        </w:rPr>
        <w:t>لفروض الفرعية</w:t>
      </w:r>
    </w:p>
    <w:p w14:paraId="3C6E3595" w14:textId="77777777" w:rsidR="001D6AF5" w:rsidRPr="005B5815" w:rsidRDefault="001D6AF5" w:rsidP="001D6AF5">
      <w:pPr>
        <w:pStyle w:val="ListParagraph"/>
        <w:numPr>
          <w:ilvl w:val="0"/>
          <w:numId w:val="10"/>
        </w:numPr>
        <w:spacing w:after="0" w:line="360" w:lineRule="auto"/>
        <w:jc w:val="both"/>
        <w:rPr>
          <w:rFonts w:ascii="Sakkal Majalla" w:hAnsi="Sakkal Majalla" w:cs="Sakkal Majalla"/>
          <w:sz w:val="28"/>
          <w:szCs w:val="28"/>
          <w:rtl/>
        </w:rPr>
      </w:pPr>
      <w:r w:rsidRPr="005B5815">
        <w:rPr>
          <w:rFonts w:ascii="Sakkal Majalla" w:hAnsi="Sakkal Majalla" w:cs="Sakkal Majalla"/>
          <w:sz w:val="28"/>
          <w:szCs w:val="28"/>
          <w:rtl/>
        </w:rPr>
        <w:t>تؤدي سياسات العمل عن بُعد إلى تحسين الإنتاجية الفردية للموظفين في شركة زين للاتصالات.</w:t>
      </w:r>
    </w:p>
    <w:p w14:paraId="6B0A6377" w14:textId="77777777" w:rsidR="001D6AF5" w:rsidRPr="005B5815" w:rsidRDefault="001D6AF5" w:rsidP="001D6AF5">
      <w:pPr>
        <w:pStyle w:val="ListParagraph"/>
        <w:numPr>
          <w:ilvl w:val="0"/>
          <w:numId w:val="10"/>
        </w:numPr>
        <w:spacing w:after="0" w:line="360" w:lineRule="auto"/>
        <w:jc w:val="both"/>
        <w:rPr>
          <w:rFonts w:ascii="Sakkal Majalla" w:hAnsi="Sakkal Majalla" w:cs="Sakkal Majalla"/>
          <w:sz w:val="28"/>
          <w:szCs w:val="28"/>
          <w:rtl/>
        </w:rPr>
      </w:pPr>
      <w:r w:rsidRPr="005B5815">
        <w:rPr>
          <w:rFonts w:ascii="Sakkal Majalla" w:hAnsi="Sakkal Majalla" w:cs="Sakkal Majalla"/>
          <w:sz w:val="28"/>
          <w:szCs w:val="28"/>
          <w:rtl/>
        </w:rPr>
        <w:t>تساهم سياسات العمل عن بُعد في تعزيز التوازن بين العمل والحياة لدى موظفي شركة زين للاتصالات.</w:t>
      </w:r>
    </w:p>
    <w:p w14:paraId="0896B595" w14:textId="77777777" w:rsidR="001D6AF5" w:rsidRPr="005B5815" w:rsidRDefault="001D6AF5" w:rsidP="001D6AF5">
      <w:pPr>
        <w:pStyle w:val="ListParagraph"/>
        <w:numPr>
          <w:ilvl w:val="0"/>
          <w:numId w:val="10"/>
        </w:numPr>
        <w:spacing w:after="0" w:line="360" w:lineRule="auto"/>
        <w:jc w:val="both"/>
        <w:rPr>
          <w:rFonts w:ascii="Sakkal Majalla" w:hAnsi="Sakkal Majalla" w:cs="Sakkal Majalla"/>
          <w:sz w:val="28"/>
          <w:szCs w:val="28"/>
          <w:rtl/>
        </w:rPr>
      </w:pPr>
      <w:r w:rsidRPr="005B5815">
        <w:rPr>
          <w:rFonts w:ascii="Sakkal Majalla" w:hAnsi="Sakkal Majalla" w:cs="Sakkal Majalla"/>
          <w:sz w:val="28"/>
          <w:szCs w:val="28"/>
          <w:rtl/>
        </w:rPr>
        <w:t>يواجه موظفو شركة زين تحديات تقنية وإدارية تؤثر على فعالية سياسات العمل عن بُعد.</w:t>
      </w:r>
    </w:p>
    <w:p w14:paraId="18C0D798" w14:textId="77777777" w:rsidR="001D6AF5" w:rsidRPr="005B5815" w:rsidRDefault="001D6AF5" w:rsidP="001D6AF5">
      <w:pPr>
        <w:pStyle w:val="ListParagraph"/>
        <w:numPr>
          <w:ilvl w:val="0"/>
          <w:numId w:val="10"/>
        </w:numPr>
        <w:spacing w:after="0" w:line="360" w:lineRule="auto"/>
        <w:jc w:val="both"/>
        <w:rPr>
          <w:rFonts w:ascii="Sakkal Majalla" w:hAnsi="Sakkal Majalla" w:cs="Sakkal Majalla"/>
          <w:sz w:val="28"/>
          <w:szCs w:val="28"/>
          <w:rtl/>
        </w:rPr>
      </w:pPr>
      <w:r w:rsidRPr="005B5815">
        <w:rPr>
          <w:rFonts w:ascii="Sakkal Majalla" w:hAnsi="Sakkal Majalla" w:cs="Sakkal Majalla"/>
          <w:sz w:val="28"/>
          <w:szCs w:val="28"/>
          <w:rtl/>
        </w:rPr>
        <w:t>يعكس تقييم الإدارة لفعالية سياسات العمل عن بُعد الفوائد والتحديات التي يواجهها موظفو شركة زين.</w:t>
      </w:r>
    </w:p>
    <w:p w14:paraId="391B9A1E" w14:textId="77777777" w:rsidR="001D6AF5" w:rsidRPr="005B5815" w:rsidRDefault="001D6AF5" w:rsidP="001D6AF5">
      <w:pPr>
        <w:pStyle w:val="ListParagraph"/>
        <w:numPr>
          <w:ilvl w:val="0"/>
          <w:numId w:val="10"/>
        </w:numPr>
        <w:spacing w:after="0" w:line="360" w:lineRule="auto"/>
        <w:jc w:val="both"/>
        <w:rPr>
          <w:rFonts w:ascii="Sakkal Majalla" w:hAnsi="Sakkal Majalla" w:cs="Sakkal Majalla"/>
          <w:sz w:val="28"/>
          <w:szCs w:val="28"/>
          <w:rtl/>
        </w:rPr>
      </w:pPr>
      <w:r w:rsidRPr="005B5815">
        <w:rPr>
          <w:rFonts w:ascii="Sakkal Majalla" w:hAnsi="Sakkal Majalla" w:cs="Sakkal Majalla"/>
          <w:sz w:val="28"/>
          <w:szCs w:val="28"/>
          <w:rtl/>
        </w:rPr>
        <w:t>تطبيق التحسينات والإجراءات التعديلية على سياسات العمل عن بُعد يؤدي إلى زيادة الإنتاجية وتعزيز التوازن بين العمل والحياة لدى الموظفين في شركة زين.</w:t>
      </w:r>
    </w:p>
    <w:p w14:paraId="72F437B4" w14:textId="77777777" w:rsidR="001D6AF5" w:rsidRPr="001D0E42" w:rsidRDefault="001D6AF5" w:rsidP="001D6AF5">
      <w:pPr>
        <w:spacing w:after="0" w:line="360" w:lineRule="auto"/>
        <w:ind w:left="360"/>
        <w:jc w:val="both"/>
        <w:rPr>
          <w:rFonts w:ascii="Sakkal Majalla" w:hAnsi="Sakkal Majalla" w:cs="Sakkal Majalla"/>
          <w:sz w:val="28"/>
          <w:szCs w:val="28"/>
          <w:rtl/>
        </w:rPr>
      </w:pPr>
    </w:p>
    <w:p w14:paraId="1E09E72F" w14:textId="77777777" w:rsidR="001D6AF5" w:rsidRPr="001D0E42"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28" w:name="_Toc180076096"/>
      <w:r w:rsidRPr="00132A3E">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7CF6B409"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تعتبر النظرية العلمية الإطار الفكري الذي يُساعد الباحث في تحليل الظواهر وفهم العلاقات بينها، مما يُتيح له الوصول إلى نتائج موثوقة وقابلة للتطبيق. في سياق هذه الدراسة التي تتناول تقييم فعالية سياسات العمل عن بُعد على الإنتاجية والتوازن بين العمل والحياة في شركة زين للاتصالات بالمملكة العربية السعودية، سيتم الاعتماد على عدة نظريات علمية وإطارات فكرية تهدف إلى توضيح المفاهيم الأساسية وتوجيه مسار البحث.</w:t>
      </w:r>
    </w:p>
    <w:p w14:paraId="1F65C5CB" w14:textId="77777777" w:rsidR="001D6AF5" w:rsidRPr="001D0E42" w:rsidRDefault="001D6AF5" w:rsidP="001D6AF5">
      <w:pPr>
        <w:pStyle w:val="ListParagraph"/>
        <w:numPr>
          <w:ilvl w:val="0"/>
          <w:numId w:val="6"/>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نظرية توازن العمل والحياة</w:t>
      </w:r>
    </w:p>
    <w:p w14:paraId="1E61AE6D"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تُعتبر نظرية توازن العمل والحياة من النظريات الأساسية التي سيتم اعتمادها في هذا البحث. تُعنى هذه النظرية بفهم كيفية تحقيق الأفراد للتوازن بين متطلبات العمل ومتطلبات الحياة الشخصية. تشير الأبحاث إلى أن تحسين هذا التوازن يُؤدي إلى زيادة الرضا الوظيفي والإنتاجية. في سياق العمل عن بُعد، تُمكن هذه النظرية من تحليل كيف تُساعد السياسات المختلفة في تحقيق هذا التوازن، وكيف يمكن أن تؤثر سلباً أو إيجاباً على حياة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71098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2C3D">
            <w:rPr>
              <w:rFonts w:ascii="Sakkal Majalla" w:hAnsi="Sakkal Majalla" w:cs="Sakkal Majalla" w:hint="cs"/>
              <w:noProof/>
              <w:sz w:val="28"/>
              <w:szCs w:val="28"/>
              <w:rtl/>
              <w:lang w:bidi="ar-EG"/>
            </w:rPr>
            <w:t>(</w:t>
          </w:r>
          <w:r w:rsidRPr="00C82C3D">
            <w:rPr>
              <w:rFonts w:ascii="Sakkal Majalla" w:hAnsi="Sakkal Majalla" w:cs="Sakkal Majalla" w:hint="cs"/>
              <w:noProof/>
              <w:sz w:val="28"/>
              <w:szCs w:val="28"/>
              <w:lang w:bidi="ar-EG"/>
            </w:rPr>
            <w:t>Omosebi</w:t>
          </w:r>
          <w:r w:rsidRPr="00C82C3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D0E42">
        <w:rPr>
          <w:rFonts w:ascii="Sakkal Majalla" w:hAnsi="Sakkal Majalla" w:cs="Sakkal Majalla"/>
          <w:sz w:val="28"/>
          <w:szCs w:val="28"/>
          <w:rtl/>
        </w:rPr>
        <w:t>.</w:t>
      </w:r>
    </w:p>
    <w:p w14:paraId="246D4F7C" w14:textId="77777777" w:rsidR="001D6AF5" w:rsidRPr="001D0E42" w:rsidRDefault="001D6AF5" w:rsidP="001D6AF5">
      <w:pPr>
        <w:pStyle w:val="ListParagraph"/>
        <w:numPr>
          <w:ilvl w:val="0"/>
          <w:numId w:val="6"/>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نظرية الإدارة المرنة</w:t>
      </w:r>
    </w:p>
    <w:p w14:paraId="108F1141"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lastRenderedPageBreak/>
        <w:t>تشير نظرية الإدارة المرنة</w:t>
      </w:r>
      <w:r>
        <w:rPr>
          <w:rFonts w:ascii="Sakkal Majalla" w:hAnsi="Sakkal Majalla" w:cs="Sakkal Majalla" w:hint="cs"/>
          <w:sz w:val="28"/>
          <w:szCs w:val="28"/>
          <w:rtl/>
        </w:rPr>
        <w:t xml:space="preserve"> </w:t>
      </w:r>
      <w:r w:rsidRPr="001D0E42">
        <w:rPr>
          <w:rFonts w:ascii="Sakkal Majalla" w:hAnsi="Sakkal Majalla" w:cs="Sakkal Majalla"/>
          <w:sz w:val="28"/>
          <w:szCs w:val="28"/>
          <w:rtl/>
        </w:rPr>
        <w:t>إلى أهمية التكيف والمرونة في إدارة الموارد البشرية. تعكس هذه النظرية كيف يمكن أن تؤدي أساليب العمل المرنة، مثل العمل عن بُعد، إلى تحسين الإنتاجية وزيادة الرضا لدى الموظفين. ستساهم هذه النظرية في توضيح كيف أن سياسات العمل عن بُعد يمكن أن تُعزز من الشعور بالملكية لدى الموظفين، مما يُحسن الأداء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09547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Dav20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2C3D">
            <w:rPr>
              <w:rFonts w:ascii="Sakkal Majalla" w:hAnsi="Sakkal Majalla" w:cs="Sakkal Majalla" w:hint="cs"/>
              <w:noProof/>
              <w:sz w:val="28"/>
              <w:szCs w:val="28"/>
              <w:rtl/>
              <w:lang w:bidi="ar-EG"/>
            </w:rPr>
            <w:t>(</w:t>
          </w:r>
          <w:r w:rsidRPr="00C82C3D">
            <w:rPr>
              <w:rFonts w:ascii="Sakkal Majalla" w:hAnsi="Sakkal Majalla" w:cs="Sakkal Majalla" w:hint="cs"/>
              <w:noProof/>
              <w:sz w:val="28"/>
              <w:szCs w:val="28"/>
              <w:lang w:bidi="ar-EG"/>
            </w:rPr>
            <w:t>Davidescu</w:t>
          </w:r>
          <w:r w:rsidRPr="00C82C3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D0E42">
        <w:rPr>
          <w:rFonts w:ascii="Sakkal Majalla" w:hAnsi="Sakkal Majalla" w:cs="Sakkal Majalla"/>
          <w:sz w:val="28"/>
          <w:szCs w:val="28"/>
          <w:rtl/>
        </w:rPr>
        <w:t xml:space="preserve">. </w:t>
      </w:r>
    </w:p>
    <w:p w14:paraId="5B95AFD8" w14:textId="77777777" w:rsidR="001D6AF5" w:rsidRPr="001D0E42" w:rsidRDefault="001D6AF5" w:rsidP="001D6AF5">
      <w:pPr>
        <w:pStyle w:val="ListParagraph"/>
        <w:numPr>
          <w:ilvl w:val="0"/>
          <w:numId w:val="6"/>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نظرية العوامل الدافعة والمرتبطة بالرضا الوظيفي</w:t>
      </w:r>
    </w:p>
    <w:p w14:paraId="1887EB61"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تُعتبر نظرية العوامل الدافعة من النظريات المهمة في دراسة العوامل التي تؤثر على الرضا الوظيفي. هذه النظرية تقترح أن هناك عوامل دافعة مثل التقدير والنجاح، وعوامل مرتبطة مثل الظروف البيئية والمزايا. في سياق الدراسة، سيتم تحليل كيفية تأثير العمل عن بُعد على هذه العوامل، ومدى تأثيرها على مستوى الإنتاجية والرضا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41908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2C3D">
            <w:rPr>
              <w:rFonts w:ascii="Sakkal Majalla" w:hAnsi="Sakkal Majalla" w:cs="Sakkal Majalla" w:hint="cs"/>
              <w:noProof/>
              <w:sz w:val="28"/>
              <w:szCs w:val="28"/>
              <w:rtl/>
              <w:lang w:bidi="ar-EG"/>
            </w:rPr>
            <w:t>(</w:t>
          </w:r>
          <w:r w:rsidRPr="00C82C3D">
            <w:rPr>
              <w:rFonts w:ascii="Sakkal Majalla" w:hAnsi="Sakkal Majalla" w:cs="Sakkal Majalla" w:hint="cs"/>
              <w:noProof/>
              <w:sz w:val="28"/>
              <w:szCs w:val="28"/>
              <w:lang w:bidi="ar-EG"/>
            </w:rPr>
            <w:t>Alrawahi</w:t>
          </w:r>
          <w:r w:rsidRPr="00C82C3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D0E42">
        <w:rPr>
          <w:rFonts w:ascii="Sakkal Majalla" w:hAnsi="Sakkal Majalla" w:cs="Sakkal Majalla"/>
          <w:sz w:val="28"/>
          <w:szCs w:val="28"/>
          <w:rtl/>
        </w:rPr>
        <w:t>.</w:t>
      </w:r>
    </w:p>
    <w:p w14:paraId="315DB005" w14:textId="77777777" w:rsidR="001D6AF5" w:rsidRPr="001D0E42" w:rsidRDefault="001D6AF5" w:rsidP="001D6AF5">
      <w:pPr>
        <w:pStyle w:val="ListParagraph"/>
        <w:numPr>
          <w:ilvl w:val="0"/>
          <w:numId w:val="6"/>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نظرية الاتصال التنظيمي</w:t>
      </w:r>
    </w:p>
    <w:p w14:paraId="72368A1A"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تلعب نظرية الاتصال التنظيمي دورًا أساسيًا في فهم كيفية تأثير التواصل بين الموظفين والإدارة على الإنتاجية. العمل عن بُعد يتطلب أساليب جديدة في التواصل، مما يُمكن أن يُؤثر بشكل كبير على جودة التفاعل بين الأفراد. سيساعدنا تحليل هذه النظرية على استكشاف كيفية تحسين قنوات الاتصال في بيئة العمل عن بُعد وكيف يمكن أن يُسهم ذلك في تعزيز الإنتاجية وتخفيف الضغوط</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49525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2C3D">
            <w:rPr>
              <w:rFonts w:ascii="Sakkal Majalla" w:hAnsi="Sakkal Majalla" w:cs="Sakkal Majalla" w:hint="cs"/>
              <w:noProof/>
              <w:sz w:val="28"/>
              <w:szCs w:val="28"/>
              <w:rtl/>
              <w:lang w:bidi="ar-EG"/>
            </w:rPr>
            <w:t>(</w:t>
          </w:r>
          <w:r w:rsidRPr="00C82C3D">
            <w:rPr>
              <w:rFonts w:ascii="Sakkal Majalla" w:hAnsi="Sakkal Majalla" w:cs="Sakkal Majalla" w:hint="cs"/>
              <w:noProof/>
              <w:sz w:val="28"/>
              <w:szCs w:val="28"/>
              <w:lang w:bidi="ar-EG"/>
            </w:rPr>
            <w:t>Zorlu</w:t>
          </w:r>
          <w:r w:rsidRPr="00C82C3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D0E42">
        <w:rPr>
          <w:rFonts w:ascii="Sakkal Majalla" w:hAnsi="Sakkal Majalla" w:cs="Sakkal Majalla"/>
          <w:sz w:val="28"/>
          <w:szCs w:val="28"/>
          <w:rtl/>
        </w:rPr>
        <w:t>.</w:t>
      </w:r>
    </w:p>
    <w:p w14:paraId="315D02EE" w14:textId="77777777" w:rsidR="001D6AF5" w:rsidRPr="001D0E42" w:rsidRDefault="001D6AF5" w:rsidP="001D6AF5">
      <w:pPr>
        <w:pStyle w:val="ListParagraph"/>
        <w:numPr>
          <w:ilvl w:val="0"/>
          <w:numId w:val="6"/>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النظرية السلوكية في التنظيم</w:t>
      </w:r>
    </w:p>
    <w:p w14:paraId="5846251F"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تُركز النظرية السلوكية في التنظيم على سلوك الأفراد داخل بيئة العمل وكيف تتأثر هذه السلوكيات بالعوامل الخارجية والداخلية. يمكن أن يُستخدم هذا الإطار النظري لفهم كيف تؤثر سياسات العمل عن بُعد على سلوك الموظفين، ومدى تأثير ذلك على أداء الفرق وزيادة 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28935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Gre15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2C3D">
            <w:rPr>
              <w:rFonts w:ascii="Sakkal Majalla" w:hAnsi="Sakkal Majalla" w:cs="Sakkal Majalla" w:hint="cs"/>
              <w:noProof/>
              <w:sz w:val="28"/>
              <w:szCs w:val="28"/>
              <w:rtl/>
              <w:lang w:bidi="ar-EG"/>
            </w:rPr>
            <w:t>(</w:t>
          </w:r>
          <w:r w:rsidRPr="00C82C3D">
            <w:rPr>
              <w:rFonts w:ascii="Sakkal Majalla" w:hAnsi="Sakkal Majalla" w:cs="Sakkal Majalla" w:hint="cs"/>
              <w:noProof/>
              <w:sz w:val="28"/>
              <w:szCs w:val="28"/>
              <w:lang w:bidi="ar-EG"/>
            </w:rPr>
            <w:t>Greve</w:t>
          </w:r>
          <w:r w:rsidRPr="00C82C3D">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1D0E42">
        <w:rPr>
          <w:rFonts w:ascii="Sakkal Majalla" w:hAnsi="Sakkal Majalla" w:cs="Sakkal Majalla"/>
          <w:sz w:val="28"/>
          <w:szCs w:val="28"/>
          <w:rtl/>
        </w:rPr>
        <w:t>.</w:t>
      </w:r>
    </w:p>
    <w:p w14:paraId="160B0D1A" w14:textId="77777777" w:rsidR="001D6AF5" w:rsidRPr="001D0E42" w:rsidRDefault="001D6AF5" w:rsidP="001D6AF5">
      <w:pPr>
        <w:pStyle w:val="ListParagraph"/>
        <w:numPr>
          <w:ilvl w:val="0"/>
          <w:numId w:val="7"/>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تطبيق النظريات في الدراسة</w:t>
      </w:r>
    </w:p>
    <w:p w14:paraId="41025511" w14:textId="77777777" w:rsidR="001D6AF5" w:rsidRPr="001D0E42" w:rsidRDefault="001D6AF5" w:rsidP="001D6AF5">
      <w:pPr>
        <w:spacing w:line="360" w:lineRule="auto"/>
        <w:jc w:val="both"/>
        <w:rPr>
          <w:rFonts w:ascii="Sakkal Majalla" w:hAnsi="Sakkal Majalla" w:cs="Sakkal Majalla"/>
          <w:sz w:val="28"/>
          <w:szCs w:val="28"/>
          <w:rtl/>
        </w:rPr>
      </w:pPr>
    </w:p>
    <w:p w14:paraId="118656FA"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lastRenderedPageBreak/>
        <w:t>ستقوم هذه الدراسة بتطبيق هذه النظريات من خلال إعداد استبيانات ومقابلات مُصممة خصيصًا لجمع البيانات حول تجارب الموظفين. ستساعدنا النتائج في تحليل كيفية تأثير العمل عن بُعد على الإنتاجية والتوازن بين العمل والحياة، مع مراعاة الجوانب المختلفة المذكورة في النظريات.</w:t>
      </w:r>
    </w:p>
    <w:p w14:paraId="69C37A94" w14:textId="77777777" w:rsidR="001D6AF5" w:rsidRPr="001D0E42" w:rsidRDefault="001D6AF5" w:rsidP="001D6AF5">
      <w:pPr>
        <w:pStyle w:val="ListParagraph"/>
        <w:numPr>
          <w:ilvl w:val="0"/>
          <w:numId w:val="7"/>
        </w:numPr>
        <w:spacing w:line="360" w:lineRule="auto"/>
        <w:jc w:val="both"/>
        <w:rPr>
          <w:rFonts w:ascii="Sakkal Majalla" w:hAnsi="Sakkal Majalla" w:cs="Sakkal Majalla"/>
          <w:b/>
          <w:bCs/>
          <w:sz w:val="28"/>
          <w:szCs w:val="28"/>
          <w:rtl/>
        </w:rPr>
      </w:pPr>
      <w:r w:rsidRPr="001D0E42">
        <w:rPr>
          <w:rFonts w:ascii="Sakkal Majalla" w:hAnsi="Sakkal Majalla" w:cs="Sakkal Majalla"/>
          <w:b/>
          <w:bCs/>
          <w:sz w:val="28"/>
          <w:szCs w:val="28"/>
          <w:rtl/>
        </w:rPr>
        <w:t>أهمية استخدام النظريات العلمية</w:t>
      </w:r>
    </w:p>
    <w:p w14:paraId="0B425DBB"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تعتبر أهمية استخدام هذه النظريات في الدراسة متعددة الأبعاد. أولاً، توفر الإطار النظري المناسب لفهم الظواهر المعقدة المتعلقة بالعمل عن بُعد. ثانيًا، تُساهم هذه النظريات في توجيه تصميم البحث وتحديد المتغيرات التي يجب قياسها، مما يُعزز من موثوقية النتائج. وأخيرًا، تُسهم هذه النظريات في تطوير توصيات عملية قابلة للتطبيق، مما يُساعد في تحسين بيئات العمل في الشركات المماثلة.</w:t>
      </w:r>
    </w:p>
    <w:p w14:paraId="0C1279DF" w14:textId="77777777" w:rsidR="001D6AF5" w:rsidRDefault="001D6AF5" w:rsidP="001D6AF5">
      <w:pPr>
        <w:spacing w:line="360" w:lineRule="auto"/>
        <w:jc w:val="both"/>
        <w:rPr>
          <w:rFonts w:ascii="Sakkal Majalla" w:hAnsi="Sakkal Majalla" w:cs="Sakkal Majalla"/>
          <w:sz w:val="28"/>
          <w:szCs w:val="28"/>
          <w:rtl/>
        </w:rPr>
      </w:pPr>
    </w:p>
    <w:p w14:paraId="3BDA168F" w14:textId="77777777" w:rsidR="001D6AF5" w:rsidRDefault="001D6AF5" w:rsidP="001D6AF5">
      <w:pPr>
        <w:spacing w:line="360" w:lineRule="auto"/>
        <w:jc w:val="both"/>
        <w:rPr>
          <w:rFonts w:ascii="Sakkal Majalla" w:hAnsi="Sakkal Majalla" w:cs="Sakkal Majalla"/>
          <w:sz w:val="28"/>
          <w:szCs w:val="28"/>
          <w:rtl/>
        </w:rPr>
      </w:pPr>
    </w:p>
    <w:p w14:paraId="38A04EC8" w14:textId="77777777" w:rsidR="001D6AF5" w:rsidRDefault="001D6AF5" w:rsidP="001D6AF5">
      <w:pPr>
        <w:spacing w:line="360" w:lineRule="auto"/>
        <w:jc w:val="both"/>
        <w:rPr>
          <w:rFonts w:ascii="Sakkal Majalla" w:hAnsi="Sakkal Majalla" w:cs="Sakkal Majalla"/>
          <w:sz w:val="28"/>
          <w:szCs w:val="28"/>
          <w:rtl/>
        </w:rPr>
      </w:pPr>
    </w:p>
    <w:p w14:paraId="78FB1888" w14:textId="77777777" w:rsidR="001D6AF5" w:rsidRDefault="001D6AF5" w:rsidP="001D6AF5">
      <w:pPr>
        <w:spacing w:line="360" w:lineRule="auto"/>
        <w:jc w:val="both"/>
        <w:rPr>
          <w:rFonts w:ascii="Sakkal Majalla" w:hAnsi="Sakkal Majalla" w:cs="Sakkal Majalla"/>
          <w:sz w:val="28"/>
          <w:szCs w:val="28"/>
          <w:rtl/>
        </w:rPr>
      </w:pPr>
    </w:p>
    <w:p w14:paraId="53E91D5B" w14:textId="77777777" w:rsidR="001D6AF5" w:rsidRDefault="001D6AF5" w:rsidP="001D6AF5">
      <w:pPr>
        <w:rPr>
          <w:rFonts w:ascii="Sakkal Majalla" w:hAnsi="Sakkal Majalla" w:cs="Sakkal Majalla"/>
          <w:b/>
          <w:bCs/>
          <w:sz w:val="56"/>
          <w:szCs w:val="56"/>
          <w:u w:val="single"/>
          <w:rtl/>
        </w:rPr>
      </w:pPr>
    </w:p>
    <w:p w14:paraId="311800F4" w14:textId="77777777" w:rsidR="001D6AF5" w:rsidRDefault="001D6AF5" w:rsidP="001D6AF5">
      <w:pPr>
        <w:rPr>
          <w:rFonts w:ascii="Sakkal Majalla" w:hAnsi="Sakkal Majalla" w:cs="Sakkal Majalla"/>
          <w:b/>
          <w:bCs/>
          <w:sz w:val="56"/>
          <w:szCs w:val="56"/>
          <w:u w:val="single"/>
          <w:rtl/>
        </w:rPr>
      </w:pPr>
    </w:p>
    <w:p w14:paraId="00E962C4" w14:textId="77777777" w:rsidR="001D6AF5" w:rsidRDefault="001D6AF5" w:rsidP="001D6AF5">
      <w:pPr>
        <w:rPr>
          <w:rFonts w:ascii="Sakkal Majalla" w:hAnsi="Sakkal Majalla" w:cs="Sakkal Majalla"/>
          <w:b/>
          <w:bCs/>
          <w:sz w:val="56"/>
          <w:szCs w:val="56"/>
          <w:u w:val="single"/>
          <w:rtl/>
        </w:rPr>
      </w:pPr>
    </w:p>
    <w:p w14:paraId="147EAFAE" w14:textId="77777777" w:rsidR="001D6AF5" w:rsidRDefault="001D6AF5" w:rsidP="001D6AF5">
      <w:pPr>
        <w:rPr>
          <w:rFonts w:ascii="Sakkal Majalla" w:hAnsi="Sakkal Majalla" w:cs="Sakkal Majalla"/>
          <w:b/>
          <w:bCs/>
          <w:sz w:val="56"/>
          <w:szCs w:val="56"/>
          <w:u w:val="single"/>
          <w:rtl/>
        </w:rPr>
      </w:pPr>
    </w:p>
    <w:p w14:paraId="5B265BB6" w14:textId="77777777" w:rsidR="001D6AF5" w:rsidRDefault="001D6AF5" w:rsidP="001D6AF5">
      <w:pPr>
        <w:rPr>
          <w:rFonts w:ascii="Sakkal Majalla" w:hAnsi="Sakkal Majalla" w:cs="Sakkal Majalla"/>
          <w:b/>
          <w:bCs/>
          <w:sz w:val="56"/>
          <w:szCs w:val="56"/>
          <w:u w:val="single"/>
          <w:rtl/>
        </w:rPr>
      </w:pPr>
    </w:p>
    <w:p w14:paraId="69992E9E" w14:textId="77777777" w:rsidR="001D6AF5" w:rsidRDefault="001D6AF5" w:rsidP="001D6AF5">
      <w:pPr>
        <w:rPr>
          <w:rFonts w:ascii="Sakkal Majalla" w:hAnsi="Sakkal Majalla" w:cs="Sakkal Majalla"/>
          <w:b/>
          <w:bCs/>
          <w:sz w:val="56"/>
          <w:szCs w:val="56"/>
          <w:u w:val="single"/>
          <w:rtl/>
        </w:rPr>
      </w:pPr>
    </w:p>
    <w:p w14:paraId="349E4F4C" w14:textId="77777777" w:rsidR="001D6AF5" w:rsidRDefault="001D6AF5" w:rsidP="001D6AF5">
      <w:pPr>
        <w:rPr>
          <w:rFonts w:ascii="Sakkal Majalla" w:hAnsi="Sakkal Majalla" w:cs="Sakkal Majalla"/>
          <w:b/>
          <w:bCs/>
          <w:sz w:val="56"/>
          <w:szCs w:val="56"/>
          <w:u w:val="single"/>
          <w:rtl/>
        </w:rPr>
      </w:pPr>
    </w:p>
    <w:p w14:paraId="3854DFAA" w14:textId="77777777" w:rsidR="001D6AF5" w:rsidRDefault="001D6AF5" w:rsidP="001D6AF5">
      <w:pPr>
        <w:rPr>
          <w:rFonts w:ascii="Sakkal Majalla" w:hAnsi="Sakkal Majalla" w:cs="Sakkal Majalla"/>
          <w:b/>
          <w:bCs/>
          <w:sz w:val="56"/>
          <w:szCs w:val="56"/>
          <w:u w:val="single"/>
          <w:rtl/>
        </w:rPr>
      </w:pPr>
    </w:p>
    <w:p w14:paraId="2B155A6B" w14:textId="77777777" w:rsidR="001D6AF5" w:rsidRDefault="001D6AF5" w:rsidP="001D6AF5">
      <w:pPr>
        <w:rPr>
          <w:rFonts w:ascii="Sakkal Majalla" w:hAnsi="Sakkal Majalla" w:cs="Sakkal Majalla"/>
          <w:b/>
          <w:bCs/>
          <w:sz w:val="56"/>
          <w:szCs w:val="56"/>
          <w:u w:val="single"/>
          <w:rtl/>
        </w:rPr>
      </w:pPr>
    </w:p>
    <w:p w14:paraId="6D3A96A8" w14:textId="77777777" w:rsidR="001D6AF5" w:rsidRPr="003F027C" w:rsidRDefault="001D6AF5" w:rsidP="001D6AF5">
      <w:pPr>
        <w:rPr>
          <w:rFonts w:ascii="Sakkal Majalla" w:hAnsi="Sakkal Majalla" w:cs="Sakkal Majalla"/>
          <w:b/>
          <w:bCs/>
          <w:sz w:val="56"/>
          <w:szCs w:val="56"/>
          <w:u w:val="single"/>
          <w:rtl/>
        </w:rPr>
      </w:pPr>
    </w:p>
    <w:p w14:paraId="7BB2986C" w14:textId="77777777" w:rsidR="001D6AF5" w:rsidRPr="00EC70AE" w:rsidRDefault="001D6AF5" w:rsidP="001D6AF5">
      <w:pPr>
        <w:pStyle w:val="Heading1"/>
        <w:jc w:val="center"/>
        <w:rPr>
          <w:rFonts w:ascii="Sakkal Majalla" w:hAnsi="Sakkal Majalla" w:cs="Sakkal Majalla"/>
          <w:b/>
          <w:bCs/>
          <w:color w:val="000000" w:themeColor="text1"/>
          <w:sz w:val="48"/>
          <w:szCs w:val="48"/>
          <w:rtl/>
        </w:rPr>
      </w:pPr>
      <w:bookmarkStart w:id="29" w:name="_Toc172397783"/>
      <w:bookmarkStart w:id="30" w:name="_Toc172746096"/>
      <w:bookmarkStart w:id="31" w:name="_Toc179741534"/>
      <w:bookmarkStart w:id="32" w:name="_Toc180076097"/>
      <w:r w:rsidRPr="00EC70AE">
        <w:rPr>
          <w:rFonts w:ascii="Sakkal Majalla" w:hAnsi="Sakkal Majalla" w:cs="Sakkal Majalla"/>
          <w:b/>
          <w:bCs/>
          <w:color w:val="000000" w:themeColor="text1"/>
          <w:sz w:val="48"/>
          <w:szCs w:val="48"/>
          <w:rtl/>
        </w:rPr>
        <w:t>الفصل الثاني</w:t>
      </w:r>
      <w:bookmarkEnd w:id="29"/>
      <w:bookmarkEnd w:id="30"/>
      <w:bookmarkEnd w:id="31"/>
      <w:bookmarkEnd w:id="32"/>
    </w:p>
    <w:p w14:paraId="0D8E6EEF" w14:textId="77777777" w:rsidR="001D6AF5" w:rsidRPr="00EC70AE" w:rsidRDefault="001D6AF5" w:rsidP="001D6AF5">
      <w:pPr>
        <w:pStyle w:val="Heading1"/>
        <w:jc w:val="center"/>
        <w:rPr>
          <w:rFonts w:ascii="Sakkal Majalla" w:hAnsi="Sakkal Majalla" w:cs="Sakkal Majalla"/>
          <w:b/>
          <w:bCs/>
          <w:color w:val="000000" w:themeColor="text1"/>
          <w:sz w:val="48"/>
          <w:szCs w:val="48"/>
          <w:rtl/>
        </w:rPr>
      </w:pPr>
      <w:bookmarkStart w:id="33" w:name="_Toc172397784"/>
      <w:bookmarkStart w:id="34" w:name="_Toc172746097"/>
      <w:bookmarkStart w:id="35" w:name="_Toc179741535"/>
      <w:bookmarkStart w:id="36" w:name="_Toc180076098"/>
      <w:r w:rsidRPr="00EC70AE">
        <w:rPr>
          <w:rFonts w:ascii="Sakkal Majalla" w:hAnsi="Sakkal Majalla" w:cs="Sakkal Majalla"/>
          <w:b/>
          <w:bCs/>
          <w:color w:val="000000" w:themeColor="text1"/>
          <w:sz w:val="48"/>
          <w:szCs w:val="48"/>
          <w:rtl/>
        </w:rPr>
        <w:t>الدراسات السابقة</w:t>
      </w:r>
      <w:bookmarkEnd w:id="33"/>
      <w:bookmarkEnd w:id="34"/>
      <w:bookmarkEnd w:id="35"/>
      <w:bookmarkEnd w:id="36"/>
    </w:p>
    <w:p w14:paraId="2C427881" w14:textId="77777777" w:rsidR="001D6AF5" w:rsidRDefault="001D6AF5" w:rsidP="001D6AF5">
      <w:pPr>
        <w:rPr>
          <w:b/>
          <w:bCs/>
          <w:rtl/>
        </w:rPr>
      </w:pPr>
    </w:p>
    <w:p w14:paraId="0D15B0C0" w14:textId="77777777" w:rsidR="001D6AF5" w:rsidRPr="003B5A4D" w:rsidRDefault="001D6AF5" w:rsidP="001D6AF5">
      <w:pPr>
        <w:rPr>
          <w:b/>
          <w:bCs/>
          <w:rtl/>
        </w:rPr>
      </w:pPr>
    </w:p>
    <w:p w14:paraId="142A7EF5" w14:textId="77777777" w:rsidR="001D6AF5" w:rsidRPr="003B5A4D" w:rsidRDefault="001D6AF5" w:rsidP="001D6AF5">
      <w:pPr>
        <w:rPr>
          <w:rFonts w:ascii="Sakkal Majalla" w:hAnsi="Sakkal Majalla" w:cs="Sakkal Majalla"/>
          <w:b/>
          <w:bCs/>
          <w:sz w:val="28"/>
          <w:szCs w:val="28"/>
          <w:u w:val="single"/>
          <w:rtl/>
        </w:rPr>
      </w:pPr>
    </w:p>
    <w:p w14:paraId="3D55423D" w14:textId="77777777" w:rsidR="001D6AF5" w:rsidRPr="003B5A4D" w:rsidRDefault="001D6AF5" w:rsidP="001D6AF5">
      <w:pPr>
        <w:rPr>
          <w:rFonts w:ascii="Sakkal Majalla" w:hAnsi="Sakkal Majalla" w:cs="Sakkal Majalla"/>
          <w:b/>
          <w:bCs/>
          <w:sz w:val="28"/>
          <w:szCs w:val="28"/>
          <w:u w:val="single"/>
          <w:rtl/>
        </w:rPr>
      </w:pPr>
    </w:p>
    <w:p w14:paraId="0ADAF1B5" w14:textId="77777777" w:rsidR="001D6AF5" w:rsidRPr="003B5A4D" w:rsidRDefault="001D6AF5" w:rsidP="001D6AF5">
      <w:pPr>
        <w:rPr>
          <w:rFonts w:ascii="Sakkal Majalla" w:hAnsi="Sakkal Majalla" w:cs="Sakkal Majalla"/>
          <w:b/>
          <w:bCs/>
          <w:sz w:val="28"/>
          <w:szCs w:val="28"/>
          <w:u w:val="single"/>
          <w:rtl/>
        </w:rPr>
      </w:pPr>
    </w:p>
    <w:p w14:paraId="0C77748A" w14:textId="77777777" w:rsidR="001D6AF5" w:rsidRDefault="001D6AF5" w:rsidP="001D6AF5">
      <w:pPr>
        <w:rPr>
          <w:rFonts w:ascii="Sakkal Majalla" w:hAnsi="Sakkal Majalla" w:cs="Sakkal Majalla"/>
          <w:sz w:val="28"/>
          <w:szCs w:val="28"/>
          <w:u w:val="single"/>
          <w:rtl/>
        </w:rPr>
      </w:pPr>
    </w:p>
    <w:p w14:paraId="5DBE860E" w14:textId="77777777" w:rsidR="001D6AF5" w:rsidRDefault="001D6AF5" w:rsidP="001D6AF5">
      <w:pPr>
        <w:rPr>
          <w:rFonts w:ascii="Sakkal Majalla" w:hAnsi="Sakkal Majalla" w:cs="Sakkal Majalla"/>
          <w:sz w:val="28"/>
          <w:szCs w:val="28"/>
          <w:u w:val="single"/>
          <w:rtl/>
        </w:rPr>
      </w:pPr>
    </w:p>
    <w:p w14:paraId="7129C291" w14:textId="77777777" w:rsidR="001D6AF5" w:rsidRDefault="001D6AF5" w:rsidP="001D6AF5">
      <w:pPr>
        <w:rPr>
          <w:rFonts w:ascii="Sakkal Majalla" w:hAnsi="Sakkal Majalla" w:cs="Sakkal Majalla"/>
          <w:sz w:val="28"/>
          <w:szCs w:val="28"/>
          <w:u w:val="single"/>
          <w:rtl/>
        </w:rPr>
      </w:pPr>
    </w:p>
    <w:p w14:paraId="3FD1A59C" w14:textId="77777777" w:rsidR="001D6AF5" w:rsidRDefault="001D6AF5" w:rsidP="001D6AF5">
      <w:pPr>
        <w:rPr>
          <w:rFonts w:ascii="Sakkal Majalla" w:hAnsi="Sakkal Majalla" w:cs="Sakkal Majalla"/>
          <w:sz w:val="28"/>
          <w:szCs w:val="28"/>
          <w:u w:val="single"/>
          <w:rtl/>
        </w:rPr>
      </w:pPr>
    </w:p>
    <w:p w14:paraId="68CB2C1C" w14:textId="77777777" w:rsidR="001D6AF5" w:rsidRPr="001D0E42" w:rsidRDefault="001D6AF5" w:rsidP="001D6AF5">
      <w:pPr>
        <w:pStyle w:val="Heading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180076099"/>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7"/>
      <w:bookmarkEnd w:id="38"/>
      <w:bookmarkEnd w:id="39"/>
      <w:bookmarkEnd w:id="40"/>
    </w:p>
    <w:p w14:paraId="5568113A"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 xml:space="preserve">يعد الفصل الثاني من هذه الدراسة محوراً أساسياً لفهم فعالية سياسات العمل عن بُعد وتأثيرها على الإنتاجية والتوازن بين العمل والحياة. سوف نستعرض في هذا الفصل المتغيرات التابعة والمستقلة التي تشكل إطار العمل لهذه الدراسة، بالإضافة إلى تحليل الدراسات السابقة ذات الصلة، وسنقدم الإطار النظري الذي يُساعد في توضيح المفاهيم الرئيسية المرتبطة بالموضوع. </w:t>
      </w:r>
    </w:p>
    <w:p w14:paraId="1469BCDC"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تتزايد أهمية العمل عن بُعد في العصر الحديث، خاصةً في ظل الظروف العالمية الحالية التي تتطلب مرونة أكبر في بيئة العمل. لذلك، فإن دراسة سياسات العمل عن بُعد في شركة زين للاتصالات بالمملكة العربية السعودية تمثل فرصة مهمة لفهم كيف يمكن لهذه السياسات أن تؤثر على الأداء العام للعاملين، وتساهم في تحقيق التوازن بين الحياة المهنية والشخصية.</w:t>
      </w:r>
    </w:p>
    <w:p w14:paraId="377EEEC8"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في سياق هذه الدراسة، سنقوم بتحديد المتغيرات التابعة والمستقلة التي ستُستخدم في التحليل. يُشير المتغير المستقل</w:t>
      </w:r>
      <w:r>
        <w:rPr>
          <w:rFonts w:ascii="Sakkal Majalla" w:hAnsi="Sakkal Majalla" w:cs="Sakkal Majalla" w:hint="cs"/>
          <w:sz w:val="28"/>
          <w:szCs w:val="28"/>
          <w:rtl/>
        </w:rPr>
        <w:t xml:space="preserve"> </w:t>
      </w:r>
      <w:r w:rsidRPr="001D0E42">
        <w:rPr>
          <w:rFonts w:ascii="Sakkal Majalla" w:hAnsi="Sakkal Majalla" w:cs="Sakkal Majalla"/>
          <w:sz w:val="28"/>
          <w:szCs w:val="28"/>
          <w:rtl/>
        </w:rPr>
        <w:t xml:space="preserve">إلى العوامل التي تؤثر على النتائج المرصودة، وهي في هذه الحالة سياسات العمل عن بُعد التي تعتمدها شركة زين. بينما تمثل المتغيرات التابعة النتائج التي نرغب في قياس تأثير هذه السياسات عليها، مثل مستويات </w:t>
      </w:r>
      <w:r w:rsidRPr="001D0E42">
        <w:rPr>
          <w:rFonts w:ascii="Sakkal Majalla" w:hAnsi="Sakkal Majalla" w:cs="Sakkal Majalla" w:hint="cs"/>
          <w:sz w:val="28"/>
          <w:szCs w:val="28"/>
          <w:rtl/>
        </w:rPr>
        <w:t>الإنتاجية</w:t>
      </w:r>
      <w:r w:rsidRPr="001D0E42">
        <w:rPr>
          <w:rFonts w:ascii="Sakkal Majalla" w:hAnsi="Sakkal Majalla" w:cs="Sakkal Majalla" w:hint="eastAsia"/>
          <w:sz w:val="28"/>
          <w:szCs w:val="28"/>
          <w:rtl/>
        </w:rPr>
        <w:t>،</w:t>
      </w:r>
      <w:r w:rsidRPr="001D0E42">
        <w:rPr>
          <w:rFonts w:ascii="Sakkal Majalla" w:hAnsi="Sakkal Majalla" w:cs="Sakkal Majalla"/>
          <w:sz w:val="28"/>
          <w:szCs w:val="28"/>
          <w:rtl/>
        </w:rPr>
        <w:t xml:space="preserve"> </w:t>
      </w:r>
      <w:r w:rsidRPr="001D0E42">
        <w:rPr>
          <w:rFonts w:ascii="Sakkal Majalla" w:hAnsi="Sakkal Majalla" w:cs="Sakkal Majalla" w:hint="cs"/>
          <w:sz w:val="28"/>
          <w:szCs w:val="28"/>
          <w:rtl/>
        </w:rPr>
        <w:t>ورضا الموظفين، وتوازن</w:t>
      </w:r>
      <w:r w:rsidRPr="001D0E42">
        <w:rPr>
          <w:rFonts w:ascii="Sakkal Majalla" w:hAnsi="Sakkal Majalla" w:cs="Sakkal Majalla"/>
          <w:sz w:val="28"/>
          <w:szCs w:val="28"/>
          <w:rtl/>
        </w:rPr>
        <w:t xml:space="preserve"> العمل والحياة.</w:t>
      </w:r>
      <w:r>
        <w:rPr>
          <w:rFonts w:ascii="Sakkal Majalla" w:hAnsi="Sakkal Majalla" w:cs="Sakkal Majalla" w:hint="cs"/>
          <w:sz w:val="28"/>
          <w:szCs w:val="28"/>
          <w:rtl/>
        </w:rPr>
        <w:t xml:space="preserve"> </w:t>
      </w:r>
      <w:r w:rsidRPr="001D0E42">
        <w:rPr>
          <w:rFonts w:ascii="Sakkal Majalla" w:hAnsi="Sakkal Majalla" w:cs="Sakkal Majalla"/>
          <w:sz w:val="28"/>
          <w:szCs w:val="28"/>
          <w:rtl/>
        </w:rPr>
        <w:t>ستساعد هذه التحليلات في تحديد الروابط السببية المحتملة بين سياسات العمل عن بُعد ونتائج الأداء، مما يوفر رؤى قيمة لإدارة الموارد البشرية في الشركة ويساهم في تحسين استراتيجيات العمل.</w:t>
      </w:r>
    </w:p>
    <w:p w14:paraId="1B9B449A"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سنتناول في هذا الفصل أيضاً مراجعة شاملة للدراسات السابقة المتعلقة بموضوع العمل عن بُعد وتأثيره على الإنتاجية والتوازن بين العمل والحياة. هذه الدراسات ستوفر لنا قاعدة معرفية قوية لفهم السياق الحالي وما تم الوصول إليه من نتائج في الأبحاث السابقة. سنقوم بتحليل النتائج والأدوات المستخدمة في تلك الدراسات، مما يمكننا من استخلاص دروس قيمة تُفيد في تصميم الدراسة الحالية.</w:t>
      </w:r>
    </w:p>
    <w:p w14:paraId="2EA38889" w14:textId="77777777" w:rsidR="001D6AF5" w:rsidRPr="001D0E42"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t>سيكون الإطار النظري بمثابة الأساس الذي يستند إليه التحليل في هذه الدراسة. سنقوم بتحديد المفاهيم الأساسية والنظريات المرتبطة بموضوع العمل عن بُعد، مثل نظرية الإدارة المرنة ونظرية توازن العمل والحياة. هذه النظريات ستساعد في تفسير كيفية تأثير سياسات العمل عن بُعد على الإنتاجية والسعادة الوظيفية، وستعزز من فاعلية التحليل الذي سنقوم به.</w:t>
      </w:r>
    </w:p>
    <w:p w14:paraId="52B9B946" w14:textId="77777777" w:rsidR="001D6AF5" w:rsidRDefault="001D6AF5" w:rsidP="001D6AF5">
      <w:pPr>
        <w:spacing w:line="360" w:lineRule="auto"/>
        <w:jc w:val="both"/>
        <w:rPr>
          <w:rFonts w:ascii="Sakkal Majalla" w:hAnsi="Sakkal Majalla" w:cs="Sakkal Majalla"/>
          <w:sz w:val="28"/>
          <w:szCs w:val="28"/>
          <w:rtl/>
        </w:rPr>
      </w:pPr>
      <w:r w:rsidRPr="001D0E42">
        <w:rPr>
          <w:rFonts w:ascii="Sakkal Majalla" w:hAnsi="Sakkal Majalla" w:cs="Sakkal Majalla"/>
          <w:sz w:val="28"/>
          <w:szCs w:val="28"/>
          <w:rtl/>
        </w:rPr>
        <w:lastRenderedPageBreak/>
        <w:t>إن أهمية هذا الفصل تكمن في أنه يتيح للقارئ فهماً عميقاً للمفاهيم والروابط التي ستستند إليها الدراسة. كما أنه يوفر سياقاً أكاديمياً راسخاً يدعم النتائج المستخلصة من التحليل الكمي والنوعي في الفصول التالية. من خلال دمج المتغيرات التابعة والمستقلة مع الدراسات السابقة والإطار النظري، نهدف إلى تقديم رؤية شاملة تساعد على فهم العوامل التي تسهم في نجاح أو فشل سياسات العمل عن بُعد في تحقيق التوازن بين العمل والحياة وتعزيز الإنتاجية.</w:t>
      </w:r>
      <w:r>
        <w:rPr>
          <w:rFonts w:ascii="Sakkal Majalla" w:hAnsi="Sakkal Majalla" w:cs="Sakkal Majalla" w:hint="cs"/>
          <w:sz w:val="28"/>
          <w:szCs w:val="28"/>
          <w:rtl/>
        </w:rPr>
        <w:t xml:space="preserve"> </w:t>
      </w:r>
      <w:r w:rsidRPr="001D0E42">
        <w:rPr>
          <w:rFonts w:ascii="Sakkal Majalla" w:hAnsi="Sakkal Majalla" w:cs="Sakkal Majalla"/>
          <w:sz w:val="28"/>
          <w:szCs w:val="28"/>
          <w:rtl/>
        </w:rPr>
        <w:t>بهذا الشكل، سيكون هذا الفصل بمثابة البوابة لفهم العوامل المعقدة التي تؤثر على بيئة العمل في شركة زين للاتصالات، مما يمهد الطريق لتحليل أعمق وأكثر دقة في الفصول اللاحقة.</w:t>
      </w:r>
    </w:p>
    <w:p w14:paraId="3A05938A" w14:textId="77777777" w:rsidR="001D6AF5" w:rsidRDefault="001D6AF5" w:rsidP="001D6AF5">
      <w:pPr>
        <w:spacing w:line="360" w:lineRule="auto"/>
        <w:jc w:val="both"/>
        <w:rPr>
          <w:rFonts w:ascii="Sakkal Majalla" w:hAnsi="Sakkal Majalla" w:cs="Sakkal Majalla"/>
          <w:sz w:val="28"/>
          <w:szCs w:val="28"/>
          <w:rtl/>
        </w:rPr>
      </w:pPr>
    </w:p>
    <w:p w14:paraId="02F9D833" w14:textId="77777777" w:rsidR="001D6AF5" w:rsidRDefault="001D6AF5" w:rsidP="001D6AF5">
      <w:pPr>
        <w:spacing w:line="360" w:lineRule="auto"/>
        <w:jc w:val="both"/>
        <w:rPr>
          <w:rFonts w:ascii="Sakkal Majalla" w:hAnsi="Sakkal Majalla" w:cs="Sakkal Majalla"/>
          <w:sz w:val="28"/>
          <w:szCs w:val="28"/>
          <w:rtl/>
        </w:rPr>
      </w:pPr>
    </w:p>
    <w:p w14:paraId="45E7BF72" w14:textId="77777777" w:rsidR="001D6AF5" w:rsidRDefault="001D6AF5" w:rsidP="001D6AF5">
      <w:pPr>
        <w:spacing w:line="360" w:lineRule="auto"/>
        <w:jc w:val="both"/>
        <w:rPr>
          <w:rFonts w:ascii="Sakkal Majalla" w:hAnsi="Sakkal Majalla" w:cs="Sakkal Majalla"/>
          <w:sz w:val="28"/>
          <w:szCs w:val="28"/>
          <w:rtl/>
        </w:rPr>
      </w:pPr>
    </w:p>
    <w:p w14:paraId="66A8449E" w14:textId="77777777" w:rsidR="001D6AF5" w:rsidRDefault="001D6AF5" w:rsidP="001D6AF5">
      <w:pPr>
        <w:spacing w:line="360" w:lineRule="auto"/>
        <w:jc w:val="both"/>
        <w:rPr>
          <w:rFonts w:ascii="Sakkal Majalla" w:hAnsi="Sakkal Majalla" w:cs="Sakkal Majalla"/>
          <w:sz w:val="28"/>
          <w:szCs w:val="28"/>
          <w:rtl/>
        </w:rPr>
      </w:pPr>
    </w:p>
    <w:p w14:paraId="605D47D3" w14:textId="77777777" w:rsidR="001D6AF5" w:rsidRDefault="001D6AF5" w:rsidP="001D6AF5">
      <w:pPr>
        <w:spacing w:line="360" w:lineRule="auto"/>
        <w:jc w:val="both"/>
        <w:rPr>
          <w:rFonts w:ascii="Sakkal Majalla" w:hAnsi="Sakkal Majalla" w:cs="Sakkal Majalla"/>
          <w:sz w:val="28"/>
          <w:szCs w:val="28"/>
          <w:rtl/>
        </w:rPr>
      </w:pPr>
    </w:p>
    <w:p w14:paraId="75994F1A" w14:textId="77777777" w:rsidR="001D6AF5" w:rsidRDefault="001D6AF5" w:rsidP="001D6AF5">
      <w:pPr>
        <w:spacing w:line="360" w:lineRule="auto"/>
        <w:jc w:val="both"/>
        <w:rPr>
          <w:rFonts w:ascii="Sakkal Majalla" w:hAnsi="Sakkal Majalla" w:cs="Sakkal Majalla"/>
          <w:sz w:val="28"/>
          <w:szCs w:val="28"/>
          <w:rtl/>
        </w:rPr>
      </w:pPr>
    </w:p>
    <w:p w14:paraId="157C9667" w14:textId="77777777" w:rsidR="001D6AF5" w:rsidRDefault="001D6AF5" w:rsidP="001D6AF5">
      <w:pPr>
        <w:spacing w:line="360" w:lineRule="auto"/>
        <w:jc w:val="both"/>
        <w:rPr>
          <w:rFonts w:ascii="Sakkal Majalla" w:hAnsi="Sakkal Majalla" w:cs="Sakkal Majalla"/>
          <w:sz w:val="28"/>
          <w:szCs w:val="28"/>
          <w:rtl/>
        </w:rPr>
      </w:pPr>
    </w:p>
    <w:p w14:paraId="67A2ADEE" w14:textId="77777777" w:rsidR="001D6AF5" w:rsidRDefault="001D6AF5" w:rsidP="001D6AF5">
      <w:pPr>
        <w:spacing w:line="360" w:lineRule="auto"/>
        <w:jc w:val="both"/>
        <w:rPr>
          <w:rFonts w:ascii="Sakkal Majalla" w:hAnsi="Sakkal Majalla" w:cs="Sakkal Majalla"/>
          <w:sz w:val="28"/>
          <w:szCs w:val="28"/>
          <w:rtl/>
        </w:rPr>
      </w:pPr>
    </w:p>
    <w:p w14:paraId="66F76C5C" w14:textId="77777777" w:rsidR="001D6AF5" w:rsidRDefault="001D6AF5" w:rsidP="001D6AF5">
      <w:pPr>
        <w:spacing w:line="360" w:lineRule="auto"/>
        <w:jc w:val="both"/>
        <w:rPr>
          <w:rFonts w:ascii="Sakkal Majalla" w:hAnsi="Sakkal Majalla" w:cs="Sakkal Majalla"/>
          <w:sz w:val="28"/>
          <w:szCs w:val="28"/>
          <w:rtl/>
        </w:rPr>
      </w:pPr>
    </w:p>
    <w:p w14:paraId="3D04EAA7" w14:textId="77777777" w:rsidR="001D6AF5" w:rsidRDefault="001D6AF5" w:rsidP="001D6AF5">
      <w:pPr>
        <w:spacing w:line="360" w:lineRule="auto"/>
        <w:jc w:val="both"/>
        <w:rPr>
          <w:rFonts w:ascii="Sakkal Majalla" w:hAnsi="Sakkal Majalla" w:cs="Sakkal Majalla"/>
          <w:sz w:val="28"/>
          <w:szCs w:val="28"/>
          <w:rtl/>
        </w:rPr>
      </w:pPr>
    </w:p>
    <w:p w14:paraId="00AACB5C" w14:textId="77777777" w:rsidR="001D6AF5" w:rsidRDefault="001D6AF5" w:rsidP="001D6AF5">
      <w:pPr>
        <w:spacing w:line="360" w:lineRule="auto"/>
        <w:jc w:val="both"/>
        <w:rPr>
          <w:rFonts w:ascii="Sakkal Majalla" w:hAnsi="Sakkal Majalla" w:cs="Sakkal Majalla"/>
          <w:sz w:val="28"/>
          <w:szCs w:val="28"/>
          <w:rtl/>
        </w:rPr>
      </w:pPr>
    </w:p>
    <w:p w14:paraId="33482EDC" w14:textId="77777777" w:rsidR="001D6AF5" w:rsidRDefault="001D6AF5" w:rsidP="001D6AF5">
      <w:pPr>
        <w:spacing w:line="360" w:lineRule="auto"/>
        <w:jc w:val="both"/>
        <w:rPr>
          <w:rFonts w:ascii="Sakkal Majalla" w:hAnsi="Sakkal Majalla" w:cs="Sakkal Majalla"/>
          <w:sz w:val="28"/>
          <w:szCs w:val="28"/>
          <w:rtl/>
        </w:rPr>
      </w:pPr>
    </w:p>
    <w:p w14:paraId="733A8EBA" w14:textId="77777777" w:rsidR="001D6AF5" w:rsidRPr="00E904C6" w:rsidRDefault="001D6AF5" w:rsidP="001D6AF5">
      <w:pPr>
        <w:spacing w:line="360" w:lineRule="auto"/>
        <w:jc w:val="both"/>
        <w:rPr>
          <w:rFonts w:ascii="Sakkal Majalla" w:hAnsi="Sakkal Majalla" w:cs="Sakkal Majalla"/>
          <w:sz w:val="28"/>
          <w:szCs w:val="28"/>
          <w:rtl/>
        </w:rPr>
      </w:pPr>
    </w:p>
    <w:p w14:paraId="288274FD" w14:textId="77777777" w:rsidR="001D6AF5" w:rsidRDefault="001D6AF5" w:rsidP="001D6AF5">
      <w:pPr>
        <w:rPr>
          <w:rtl/>
        </w:rPr>
      </w:pPr>
    </w:p>
    <w:p w14:paraId="2FCED013" w14:textId="77777777" w:rsidR="001D6AF5" w:rsidRPr="00C82C3D" w:rsidRDefault="001D6AF5" w:rsidP="001D6AF5">
      <w:pPr>
        <w:pStyle w:val="Heading1"/>
        <w:spacing w:line="360" w:lineRule="auto"/>
        <w:jc w:val="both"/>
        <w:rPr>
          <w:rFonts w:ascii="Sakkal Majalla" w:hAnsi="Sakkal Majalla" w:cs="Sakkal Majalla"/>
          <w:b/>
          <w:bCs/>
          <w:color w:val="auto"/>
          <w:sz w:val="28"/>
          <w:szCs w:val="28"/>
          <w:rtl/>
        </w:rPr>
      </w:pPr>
      <w:bookmarkStart w:id="41" w:name="_Toc180076100"/>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1"/>
      <w:r w:rsidRPr="00CF40BC">
        <w:rPr>
          <w:rFonts w:ascii="Sakkal Majalla" w:hAnsi="Sakkal Majalla" w:cs="Sakkal Majalla"/>
          <w:b/>
          <w:bCs/>
          <w:color w:val="auto"/>
          <w:sz w:val="28"/>
          <w:szCs w:val="28"/>
          <w:rtl/>
        </w:rPr>
        <w:t xml:space="preserve"> </w:t>
      </w:r>
    </w:p>
    <w:p w14:paraId="2C112B4A"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في سياق دراسة "تقييم فعالية سياسات العمل عن بُعد على الإنتاجية والتوازن بين العمل والحياة: دراسة حالة على شركة زين للاتصالات بالمملكة العربية السعودية"، تُعتبر المتغيرات البحثية جزءًا أساسيًا لفهم العلاقات الديناميكية بين العوامل المختلفة. المتغير التابع، الذي يمثل نتيجة الدراسة، هو سياسات العمل عن بُعد. في حين أن المتغيرات المستقلة تشمل تحقيق التوازن بين العمل والحياة، تقليل التوتر، والابتكار والإبداع. في هذا الجزء، سوف نتناول بشكل موسع كل من المتغير التابع والمستقل، ونتناول كيف يرتبط كل منهم بالبحث.</w:t>
      </w:r>
    </w:p>
    <w:p w14:paraId="29B68D2D" w14:textId="77777777" w:rsidR="001D6AF5" w:rsidRPr="00C82C3D" w:rsidRDefault="001D6AF5" w:rsidP="001D6AF5">
      <w:pPr>
        <w:pStyle w:val="ListParagraph"/>
        <w:numPr>
          <w:ilvl w:val="0"/>
          <w:numId w:val="5"/>
        </w:numPr>
        <w:spacing w:line="360" w:lineRule="auto"/>
        <w:jc w:val="both"/>
        <w:rPr>
          <w:rFonts w:ascii="Sakkal Majalla" w:hAnsi="Sakkal Majalla" w:cs="Sakkal Majalla"/>
          <w:b/>
          <w:bCs/>
          <w:sz w:val="28"/>
          <w:szCs w:val="28"/>
          <w:rtl/>
        </w:rPr>
      </w:pPr>
      <w:r w:rsidRPr="00C82C3D">
        <w:rPr>
          <w:rFonts w:ascii="Sakkal Majalla" w:hAnsi="Sakkal Majalla" w:cs="Sakkal Majalla"/>
          <w:b/>
          <w:bCs/>
          <w:sz w:val="28"/>
          <w:szCs w:val="28"/>
          <w:rtl/>
        </w:rPr>
        <w:t>المتغير التابع: سياسات العمل عن بُعد</w:t>
      </w:r>
    </w:p>
    <w:p w14:paraId="5B52C246"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 xml:space="preserve">تعتبر سياسات العمل عن بُعد المتغير التابع في هذه الدراسة، حيث تعكس الإجراءات والاستراتيجيات التي تعتمدها شركة زين لتنظيم وتطبيق نماذج العمل عن بُعد. في السنوات الأخيرة، برزت أهمية هذه السياسات بشكل ملحوظ، خاصة في ظل الظروف العالمية المتغيرة التي فرضتها جائحة </w:t>
      </w:r>
      <w:r w:rsidRPr="00C82C3D">
        <w:rPr>
          <w:rFonts w:ascii="Sakkal Majalla" w:hAnsi="Sakkal Majalla" w:cs="Sakkal Majalla"/>
          <w:sz w:val="28"/>
          <w:szCs w:val="28"/>
        </w:rPr>
        <w:t>COVID-19</w:t>
      </w:r>
      <w:r w:rsidRPr="00C82C3D">
        <w:rPr>
          <w:rFonts w:ascii="Sakkal Majalla" w:hAnsi="Sakkal Majalla" w:cs="Sakkal Majalla"/>
          <w:sz w:val="28"/>
          <w:szCs w:val="28"/>
          <w:rtl/>
        </w:rPr>
        <w:t>، مما جعل العديد من الشركات تعتمد العمل عن بُعد كخيار استراتيجي. تتنوع هذه السياسات لتشمل مجموعة من العناصر المهمة، مثل تحديد ساعات العمل، أدوات الاتصال والتكنولوجيا المستخدمة، سياسات التقييم والمراقبة، بالإضافة إلى الدعم والتدريب المقدم للموظفين.</w:t>
      </w:r>
    </w:p>
    <w:p w14:paraId="10F3E9D9"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تُعتبر سياسات العمل عن بُعد نقطة انطلاق لفهم كيفية تأثير هذه الإجراءات على الإنتاجية وتوازن العمل والحياة. فعلى سبيل المثال، تحديد ساعات العمل بشكل مرن يسمح للموظفين بتنظيم وقتهم بما يتناسب مع احتياجاتهم الشخصية، مما يعزز من شعورهم بالتحكم في حياتهم العملية. كما أن استخدام التكنولوجيا المناسبة يسهم في تحسين التواصل بين الأفراد، مما يؤدي إلى تقليل الفجوات التي قد تؤثر على الأداء.</w:t>
      </w:r>
    </w:p>
    <w:p w14:paraId="785EEB51"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lastRenderedPageBreak/>
        <w:t>يجب أن تُدعم هذه السياسات بتدريب فعّال لضمان أن الموظفين يتمكنون من استخدام الأدوات التكنولوجية بكفاءة. كما أن أساليب المراقبة والتقييم تلعب دوراً حيوياً في قياس مدى فعالية سياسات العمل عن بُعد، حيث يتم تحليل الأداء بناءً على مؤشرات محددة، مما يسهم في تحسين التجربة الشاملة للعمل عن بُعد.</w:t>
      </w:r>
    </w:p>
    <w:p w14:paraId="6C76792F" w14:textId="77777777" w:rsidR="001D6AF5" w:rsidRPr="00C82C3D" w:rsidRDefault="001D6AF5" w:rsidP="001D6AF5">
      <w:pPr>
        <w:pStyle w:val="ListParagraph"/>
        <w:numPr>
          <w:ilvl w:val="0"/>
          <w:numId w:val="5"/>
        </w:numPr>
        <w:spacing w:line="360" w:lineRule="auto"/>
        <w:jc w:val="both"/>
        <w:rPr>
          <w:rFonts w:ascii="Sakkal Majalla" w:hAnsi="Sakkal Majalla" w:cs="Sakkal Majalla"/>
          <w:b/>
          <w:bCs/>
          <w:sz w:val="28"/>
          <w:szCs w:val="28"/>
          <w:rtl/>
        </w:rPr>
      </w:pPr>
      <w:r w:rsidRPr="00C82C3D">
        <w:rPr>
          <w:rFonts w:ascii="Sakkal Majalla" w:hAnsi="Sakkal Majalla" w:cs="Sakkal Majalla"/>
          <w:b/>
          <w:bCs/>
          <w:sz w:val="28"/>
          <w:szCs w:val="28"/>
          <w:rtl/>
        </w:rPr>
        <w:t>المتغيرات المستقلة</w:t>
      </w:r>
    </w:p>
    <w:p w14:paraId="1813FC88"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 xml:space="preserve">تتعلق المتغيرات المستقلة بالنتائج التي يمكن أن تؤثر على سياسات العمل عن بُعد، وتتضمن تحقيق التوازن بين العمل والحياة، تقليل التوتر، والابتكار والإبداع. </w:t>
      </w:r>
    </w:p>
    <w:p w14:paraId="51CBBC01" w14:textId="77777777" w:rsidR="001D6AF5"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تحقيق التوازن بين العمل والحياة يُعتبر من العوامل الأساسية التي تؤثر بشكل مباشر على الرضا الوظيفي والإنتاجية. إن العمل عن بُعد يوفر للموظفين فرصة لتنظيم وقتهم بشكل أفضل، مما يمكنهم من تخصيص وقت أكثر للعائلة، الأنشطة الاجتماعية، والتطوير الشخصي. من خلال توفير بيئة عمل مرنة، يمكن للموظفين تقليل التوتر المرتبط بالضغوطات التقليدية مثل التنقل اليومي أو الالتزامات العملية غير المرنة. وهذا بدوره يساهم في تعزيز الصحة النفسية والجسدية للموظفين، مما يؤدي إلى زيادة الإنتاجية وتحسين جودة العمل.</w:t>
      </w:r>
    </w:p>
    <w:p w14:paraId="0FF860F6"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فإن تقليل التوتر يُعتبر من العوامل الحيوية التي تؤثر على الأداء الوظيفي. بيئات العمل التقليدية غالبًا ما تكون مرهقة، مما يؤثر سلبًا على التركيز والإبداع. ومن خلال تقديم بيئة عمل مرنة عن بُعد، يمكن أن يُخفف من مستويات التوتر ويتيح للموظفين التركيز بشكل أفضل على مهامهم. الدراسات تشير إلى أن تقليل مستويات التوتر يؤثر إيجابًا على الأداء الوظيفي ويُعزز من الرضا العام للموظفين.</w:t>
      </w:r>
    </w:p>
    <w:p w14:paraId="46AC74BD"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من جهة أخرى، تُعتبر الابتكار والإبداع من المتغيرات المستقلة المهمة التي تستحق الذكر. العمل عن بُعد يتيح للموظفين مساحة أكبر للتفكير والإبداع، حيث يوفر لهم حرية العمل في بيئات تُناسبهم. يمكن أن يؤدي هذا إلى زيادة الابتكار في الأفكار والمنتجات والخدمات، مما يسهم في تعزيز قدرة الشركة التنافسية. الشركات التي تعتمد على سياسات العمل عن بُعد غالبًا ما تشهد تحسنًا في الإبداع، حيث تتاح للموظفين الفرصة لاستكشاف أفكار جديدة والتعاون بشكل أفضل مع زملائهم.</w:t>
      </w:r>
    </w:p>
    <w:p w14:paraId="6107596A" w14:textId="77777777" w:rsidR="001D6AF5" w:rsidRPr="00C82C3D"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lastRenderedPageBreak/>
        <w:t xml:space="preserve">تتداخل هذه المتغيرات المستقلة بشكل معقد، حيث </w:t>
      </w:r>
      <w:proofErr w:type="gramStart"/>
      <w:r w:rsidRPr="00C82C3D">
        <w:rPr>
          <w:rFonts w:ascii="Sakkal Majalla" w:hAnsi="Sakkal Majalla" w:cs="Sakkal Majalla"/>
          <w:sz w:val="28"/>
          <w:szCs w:val="28"/>
          <w:rtl/>
        </w:rPr>
        <w:t>أن</w:t>
      </w:r>
      <w:proofErr w:type="gramEnd"/>
      <w:r w:rsidRPr="00C82C3D">
        <w:rPr>
          <w:rFonts w:ascii="Sakkal Majalla" w:hAnsi="Sakkal Majalla" w:cs="Sakkal Majalla"/>
          <w:sz w:val="28"/>
          <w:szCs w:val="28"/>
          <w:rtl/>
        </w:rPr>
        <w:t xml:space="preserve"> تحقيق التوازن بين العمل والحياة يمكن أن يقلل من التوتر ويعزز من الابتكار والإبداع. وبالتالي، فإن فهم العلاقة بين هذه المتغيرات وسياقاتها المختلفة يُعتبر جزءًا أساسيًا من البحث. يساعد ذلك في رسم صورة شاملة عن كيفية تأثير سياسات العمل عن بُعد على الإنتاجية والتوازن بين العمل والحياة، مما يساهم في توجيه التوصيات نحو تحسين بيئات العمل في شركة زين. </w:t>
      </w:r>
    </w:p>
    <w:p w14:paraId="71FE20C8" w14:textId="77777777" w:rsidR="001D6AF5" w:rsidRDefault="001D6AF5" w:rsidP="001D6AF5">
      <w:pPr>
        <w:spacing w:line="360" w:lineRule="auto"/>
        <w:jc w:val="both"/>
        <w:rPr>
          <w:rFonts w:ascii="Sakkal Majalla" w:hAnsi="Sakkal Majalla" w:cs="Sakkal Majalla"/>
          <w:sz w:val="28"/>
          <w:szCs w:val="28"/>
          <w:rtl/>
        </w:rPr>
      </w:pPr>
      <w:r w:rsidRPr="00C82C3D">
        <w:rPr>
          <w:rFonts w:ascii="Sakkal Majalla" w:hAnsi="Sakkal Majalla" w:cs="Sakkal Majalla"/>
          <w:sz w:val="28"/>
          <w:szCs w:val="28"/>
          <w:rtl/>
        </w:rPr>
        <w:t>تُعتبر سياسات العمل عن بُعد متغيرًا تابعًا حيويًا يستند إلى مجموعة من المتغيرات المستقلة، بما في ذلك تحقيق التوازن بين العمل والحياة، تقليل التوتر، والابتكار والإبداع. تحليل هذه المتغيرات يتيح لنا فهم كيفية تأثير بيئات العمل عن بُعد على أداء الموظفين، مما يسهم في تحقيق نتائج إيجابية تعود بالفائدة على الأفراد والشركة على حد سواء.</w:t>
      </w:r>
    </w:p>
    <w:p w14:paraId="3D3C7A5D" w14:textId="77777777" w:rsidR="001D6AF5" w:rsidRPr="00F3591E" w:rsidRDefault="001D6AF5" w:rsidP="001D6AF5">
      <w:pPr>
        <w:spacing w:line="360" w:lineRule="auto"/>
        <w:jc w:val="both"/>
        <w:rPr>
          <w:rFonts w:ascii="Sakkal Majalla" w:hAnsi="Sakkal Majalla" w:cs="Sakkal Majalla"/>
          <w:sz w:val="28"/>
          <w:szCs w:val="28"/>
          <w:rtl/>
        </w:rPr>
      </w:pPr>
    </w:p>
    <w:p w14:paraId="542F163A" w14:textId="77777777" w:rsidR="001D6AF5"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42" w:name="_Toc172397786"/>
      <w:bookmarkStart w:id="43" w:name="_Toc172746099"/>
      <w:bookmarkStart w:id="44" w:name="_Toc179741537"/>
      <w:bookmarkStart w:id="45" w:name="_Toc180076101"/>
      <w:r w:rsidRPr="0000562A">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2D74A41C" w14:textId="77777777" w:rsidR="001D6AF5" w:rsidRDefault="001D6AF5" w:rsidP="001D6AF5">
      <w:pPr>
        <w:spacing w:line="360" w:lineRule="auto"/>
        <w:jc w:val="both"/>
        <w:rPr>
          <w:rFonts w:ascii="Sakkal Majalla" w:hAnsi="Sakkal Majalla" w:cs="Sakkal Majalla"/>
          <w:sz w:val="28"/>
          <w:szCs w:val="28"/>
          <w:rtl/>
        </w:rPr>
      </w:pPr>
      <w:bookmarkStart w:id="46" w:name="_Hlk179916435"/>
      <w:r w:rsidRPr="007472BA">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300064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72BA">
            <w:rPr>
              <w:rFonts w:ascii="Sakkal Majalla" w:hAnsi="Sakkal Majalla" w:cs="Sakkal Majalla" w:hint="cs"/>
              <w:noProof/>
              <w:sz w:val="28"/>
              <w:szCs w:val="28"/>
              <w:rtl/>
              <w:lang w:bidi="ar-EG"/>
            </w:rPr>
            <w:t>(</w:t>
          </w:r>
          <w:r w:rsidRPr="007472BA">
            <w:rPr>
              <w:rFonts w:ascii="Sakkal Majalla" w:hAnsi="Sakkal Majalla" w:cs="Sakkal Majalla" w:hint="cs"/>
              <w:noProof/>
              <w:sz w:val="28"/>
              <w:szCs w:val="28"/>
              <w:lang w:bidi="ar-EG"/>
            </w:rPr>
            <w:t>Mamatha</w:t>
          </w:r>
          <w:r w:rsidRPr="007472B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472BA">
        <w:rPr>
          <w:rFonts w:ascii="Sakkal Majalla" w:hAnsi="Sakkal Majalla" w:cs="Sakkal Majalla"/>
          <w:sz w:val="28"/>
          <w:szCs w:val="28"/>
          <w:rtl/>
        </w:rPr>
        <w:t xml:space="preserve"> إلى دراسة تأثير العمل عن بعد على التوازن بين العمل والحياة وإنتاجية الموظف. هدف البحث هو تقديم رؤى وتوصيات للمؤسسات وصانعي السياسات والموظفين لتحسين ترتيبات العمل عن بعد. تستكشف الدراسة عوامل مختلفة، بما في ذلك المرونة في جدول العمل، وبيئة العمل، والدعم التكنولوجي، والتفاعل الاجتماعي، والاستقلالية والإدارة الذاتية، فيما يتعلق بالتوازن بين العمل والحياة وإنتاجية الموظف. تشير النتائج إلى أن العمل عن بعد يوفر للموظفين المزيد من المرونة والاستقلالية في جداول عملهم، مما يؤدي إلى تحسين التكامل بين العمل والحياة والرضا. ومع ذلك، فإن التحديات مثل الحدود غير الواضحة والعزلة الاجتماعية يمكن أن تؤثر سلباً على التوازن بين العمل والحياة. فيما يتعلق بالإنتاجية، يوفر العمل عن بعد فرصًا لزيادة التركيز وتقليل وقت التنقل، ومع ذلك قد يكون التعاون وإدارة المهام أمرًا صعبًا. وتسلط الدراسة الضوء على أهمية الدعم التكنولوجي المناسب وأدوات الاتصال وبيئة العمل الداعمة في تحديد إنتاجية الموظف. وتشمل الآثار المقترحة تنفيذ سياسات وممارسات لدعم التوازن بين العمل والحياة، ووضع حدود واضحة، وتعزيز ثقافة العمل الافتراضية الداعمة. ومن خلال معالجة هذه الآثار، يمكن للمؤسسات تحسين ترتيبات العمل عن بعد وتعزيز التوازن بين العمل والحياة والإنتاجية بين الموظفين.</w:t>
      </w:r>
    </w:p>
    <w:p w14:paraId="6EC8955E" w14:textId="77777777" w:rsidR="001D6AF5" w:rsidRDefault="001D6AF5" w:rsidP="001D6AF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هدفت </w:t>
      </w:r>
      <w:r w:rsidRPr="007472BA">
        <w:rPr>
          <w:rFonts w:ascii="Sakkal Majalla" w:hAnsi="Sakkal Majalla" w:cs="Sakkal Majalla"/>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87055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0C9F">
            <w:rPr>
              <w:rFonts w:ascii="Sakkal Majalla" w:hAnsi="Sakkal Majalla" w:cs="Sakkal Majalla" w:hint="cs"/>
              <w:noProof/>
              <w:sz w:val="28"/>
              <w:szCs w:val="28"/>
              <w:rtl/>
              <w:lang w:bidi="ar-EG"/>
            </w:rPr>
            <w:t>(</w:t>
          </w:r>
          <w:r w:rsidRPr="00330C9F">
            <w:rPr>
              <w:rFonts w:ascii="Sakkal Majalla" w:hAnsi="Sakkal Majalla" w:cs="Sakkal Majalla" w:hint="cs"/>
              <w:noProof/>
              <w:sz w:val="28"/>
              <w:szCs w:val="28"/>
              <w:lang w:bidi="ar-EG"/>
            </w:rPr>
            <w:t>Abdulrahim</w:t>
          </w:r>
          <w:r w:rsidRPr="00330C9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472BA">
        <w:rPr>
          <w:rFonts w:ascii="Sakkal Majalla" w:hAnsi="Sakkal Majalla" w:cs="Sakkal Majalla"/>
          <w:sz w:val="28"/>
          <w:szCs w:val="28"/>
          <w:rtl/>
        </w:rPr>
        <w:t xml:space="preserve"> إلى تقييم مدى تأثير العمل عن بعد على إنتاجية العاملين في القطاع المالي السعودي. ويحاول تحليل العلاقة المتبادلة بين إنتاجية العمال عند العمل عن بعد مع الرضا الوظيفي وإدارة العمل. علاوة على ذلك، تحاول الورقة تسليط الضوء والتأمل بشكل واسع حول سلبيات وإيجابيات العمل عن بعد.</w:t>
      </w:r>
      <w:r>
        <w:rPr>
          <w:rFonts w:ascii="Sakkal Majalla" w:hAnsi="Sakkal Majalla" w:cs="Sakkal Majalla" w:hint="cs"/>
          <w:sz w:val="28"/>
          <w:szCs w:val="28"/>
          <w:rtl/>
        </w:rPr>
        <w:t xml:space="preserve"> </w:t>
      </w:r>
      <w:r w:rsidRPr="007472BA">
        <w:rPr>
          <w:rFonts w:ascii="Sakkal Majalla" w:hAnsi="Sakkal Majalla" w:cs="Sakkal Majalla"/>
          <w:sz w:val="28"/>
          <w:szCs w:val="28"/>
          <w:rtl/>
        </w:rPr>
        <w:t>العمل عن بعد هو أحد نتائج التحول الرقمي، فهو شكل جديد من أشكال العمل يسمح للعاملين بالعمل بعيداً عن مكان العمل الأساسي لصاحب العمل. اعتمد إطار الدراسة على ارتباط إنتاجية العاملين بـ (1) العمل عن بعد، (2) الرضا الوظيفي، (3) إدارة العمل عن بعد. ويهدف هذا الإطار إلى بيان حجم هذه المتغيرات الثلاثة على إنتاجية العاملين في القطاع المالي السعودي.</w:t>
      </w:r>
      <w:r>
        <w:rPr>
          <w:rFonts w:ascii="Sakkal Majalla" w:hAnsi="Sakkal Majalla" w:cs="Sakkal Majalla" w:hint="cs"/>
          <w:sz w:val="28"/>
          <w:szCs w:val="28"/>
          <w:rtl/>
        </w:rPr>
        <w:t xml:space="preserve"> </w:t>
      </w:r>
      <w:r w:rsidRPr="007472BA">
        <w:rPr>
          <w:rFonts w:ascii="Sakkal Majalla" w:hAnsi="Sakkal Majalla" w:cs="Sakkal Majalla"/>
          <w:sz w:val="28"/>
          <w:szCs w:val="28"/>
          <w:rtl/>
        </w:rPr>
        <w:t>تم جمع البيانات الأولية من خلال إجراء المسح الذي يغطي عينة مكونة من 1270 مشاركاً من البنوك والشركات المالية وشركات التأمين في المملكة العربية السعودية.  يتم الحصول على البيانات الثانوية من الدراسات العلمية السابقة والتقارير الرسمية الصادرة عن البنك المركزي السعودي (ساما) والمؤسسات الدولية الأخرى ذات الصلة.</w:t>
      </w:r>
      <w:r>
        <w:rPr>
          <w:rFonts w:ascii="Sakkal Majalla" w:hAnsi="Sakkal Majalla" w:cs="Sakkal Majalla" w:hint="cs"/>
          <w:sz w:val="28"/>
          <w:szCs w:val="28"/>
          <w:rtl/>
        </w:rPr>
        <w:t xml:space="preserve"> </w:t>
      </w:r>
      <w:r w:rsidRPr="007472BA">
        <w:rPr>
          <w:rFonts w:ascii="Sakkal Majalla" w:hAnsi="Sakkal Majalla" w:cs="Sakkal Majalla"/>
          <w:sz w:val="28"/>
          <w:szCs w:val="28"/>
          <w:rtl/>
        </w:rPr>
        <w:t>أظهرت نتائج التحليل الوصفي والاستدلالي وجود تأثير إيجابي وارتباط إنتاجية العاملين بالرضا الوظيفي، والعمل عن بعد، وإدارة العمل أثناء العمل عن بعد. ومع شعور العاملين في القطاع المالي بالرضا عن وظائفهم بسبب العمل عن بعد، تزداد إنتاجيتهم.  كشف تحليل مزايا العمل عن بعد أن العمل عن بعد يزيد من الشعور بالمسؤولية لدى الموظفين، ويعزز الرقابة الذاتية. كما أن العمل عن بعد يساهم في تحقيق التوازن في العمل والحياة، والسكينة، ويعزز الراحة النفسية والجسدية للموظف، وبالتالي يزيد من إنتاجية العاملين. في حين أن العزلة الجسدية وقلة التواصل بين زملاء العمل وانخفاض مستويات التعلم بسبب الاتصال المباشر المحدود بين الزملاء والعملاء يمكن أن تشكل أيضًا تحديًا لبناء العلاقات الاجتماعية في العمل وتؤثر سلبًا على إنتاجية العمال.</w:t>
      </w:r>
    </w:p>
    <w:p w14:paraId="20173721" w14:textId="77777777" w:rsidR="001D6AF5" w:rsidRDefault="001D6AF5" w:rsidP="001D6AF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18223403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637DA">
            <w:rPr>
              <w:rFonts w:ascii="Sakkal Majalla" w:hAnsi="Sakkal Majalla" w:cs="Sakkal Majalla" w:hint="cs"/>
              <w:noProof/>
              <w:sz w:val="28"/>
              <w:szCs w:val="28"/>
              <w:rtl/>
              <w:lang w:bidi="ar-EG"/>
            </w:rPr>
            <w:t>(</w:t>
          </w:r>
          <w:r w:rsidRPr="00F637DA">
            <w:rPr>
              <w:rFonts w:ascii="Sakkal Majalla" w:hAnsi="Sakkal Majalla" w:cs="Sakkal Majalla" w:hint="cs"/>
              <w:noProof/>
              <w:sz w:val="28"/>
              <w:szCs w:val="28"/>
              <w:lang w:bidi="ar-EG"/>
            </w:rPr>
            <w:t>Al-Khateeb</w:t>
          </w:r>
          <w:r w:rsidRPr="00F637D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30C9F">
        <w:rPr>
          <w:rFonts w:ascii="Sakkal Majalla" w:hAnsi="Sakkal Majalla" w:cs="Sakkal Majalla"/>
          <w:sz w:val="28"/>
          <w:szCs w:val="28"/>
          <w:rtl/>
        </w:rPr>
        <w:t xml:space="preserve"> إلى استكشاف العلاقة بين إدارة المواهب، والتوازن بين العمل والحياة، والدوافع التحفيزية لمشاركة الموظفين والأداء التنظيمي في قطاع الاتصالات وتكنولوجيا المعلومات في الأردن. تم فحص كل من التوازن بين العمل والحياة والدوافع التحفيزية لمشاركة الموظفين كوسطاء بين إدارة المواهب وأداء المنظمة. يتكون مجتمع الدراسة من مشغلي الاتصالات الثلاثة الرئيسيين في الأردن؛ زين وأورانج وأمنية بإجمالي عدد موظفين (3305) وهي عينة عشوائية تم اختيارها من السكان حيث تم تعبئة 250 </w:t>
      </w:r>
      <w:proofErr w:type="gramStart"/>
      <w:r w:rsidRPr="00330C9F">
        <w:rPr>
          <w:rFonts w:ascii="Sakkal Majalla" w:hAnsi="Sakkal Majalla" w:cs="Sakkal Majalla"/>
          <w:sz w:val="28"/>
          <w:szCs w:val="28"/>
          <w:rtl/>
        </w:rPr>
        <w:t>استبيان</w:t>
      </w:r>
      <w:proofErr w:type="gramEnd"/>
      <w:r w:rsidRPr="00330C9F">
        <w:rPr>
          <w:rFonts w:ascii="Sakkal Majalla" w:hAnsi="Sakkal Majalla" w:cs="Sakkal Majalla"/>
          <w:sz w:val="28"/>
          <w:szCs w:val="28"/>
          <w:rtl/>
        </w:rPr>
        <w:t xml:space="preserve">. وتوصلت الدراسة إلى وجود علاقة إيجابية بين إدارة المواهب بأبعادها الثلاثة وهي اكتساب المواهب وتنمية المواهب والاحتفاظ بها مع أداء المنظمة. كما توصلت النتائج إلى وجود علاقة إيجابية بين إدارة المواهب بأبعادها الثلاثة والتوازن بين العمل والحياة. كما وجدت علاقة إيجابية بين إدارة المواهب وأبعادها مع الدوافع </w:t>
      </w:r>
      <w:r w:rsidRPr="00330C9F">
        <w:rPr>
          <w:rFonts w:ascii="Sakkal Majalla" w:hAnsi="Sakkal Majalla" w:cs="Sakkal Majalla"/>
          <w:sz w:val="28"/>
          <w:szCs w:val="28"/>
          <w:rtl/>
        </w:rPr>
        <w:lastRenderedPageBreak/>
        <w:t>التحفيزية لمشاركة الموظفين. أخيرًا، وجد أن التوازن بين العمل والحياة يتوسط جزئيًا في العلاقة بين إدارة المواهب وأداء المنظمة، كما أن الدوافع التحفيزية لمشاركة الموظفين تتوسط بشكل كامل في هذه العلاقة بين إدارة المواهب وأداء المنظمة. وقد قدمت هذه الدراسة العديد من التوصيات للأبحاث المستقبلية.</w:t>
      </w:r>
    </w:p>
    <w:p w14:paraId="35AAA9C2" w14:textId="77777777" w:rsidR="001D6AF5" w:rsidRDefault="001D6AF5" w:rsidP="001D6AF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r w:rsidRPr="00DE2272">
        <w:rPr>
          <w:rFonts w:ascii="Sakkal Majalla" w:hAnsi="Sakkal Majalla" w:cs="Sakkal Majalla"/>
          <w:sz w:val="28"/>
          <w:szCs w:val="28"/>
          <w:rtl/>
        </w:rPr>
        <w:t xml:space="preserve"> </w:t>
      </w:r>
      <w:sdt>
        <w:sdtPr>
          <w:rPr>
            <w:rFonts w:ascii="Sakkal Majalla" w:hAnsi="Sakkal Majalla" w:cs="Sakkal Majalla"/>
            <w:sz w:val="28"/>
            <w:szCs w:val="28"/>
            <w:rtl/>
          </w:rPr>
          <w:id w:val="249170959"/>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Abd232 \l 3073 </w:instrText>
          </w:r>
          <w:r>
            <w:rPr>
              <w:rFonts w:ascii="Sakkal Majalla" w:hAnsi="Sakkal Majalla" w:cs="Sakkal Majalla"/>
              <w:sz w:val="28"/>
              <w:szCs w:val="28"/>
              <w:rtl/>
            </w:rPr>
            <w:fldChar w:fldCharType="separate"/>
          </w:r>
          <w:r w:rsidRPr="00DE2272">
            <w:rPr>
              <w:rFonts w:ascii="Sakkal Majalla" w:hAnsi="Sakkal Majalla" w:cs="Sakkal Majalla" w:hint="cs"/>
              <w:noProof/>
              <w:sz w:val="28"/>
              <w:szCs w:val="28"/>
              <w:rtl/>
            </w:rPr>
            <w:t>(</w:t>
          </w:r>
          <w:r w:rsidRPr="00DE2272">
            <w:rPr>
              <w:rFonts w:ascii="Sakkal Majalla" w:hAnsi="Sakkal Majalla" w:cs="Sakkal Majalla" w:hint="cs"/>
              <w:noProof/>
              <w:sz w:val="28"/>
              <w:szCs w:val="28"/>
            </w:rPr>
            <w:t>Hiyam</w:t>
          </w:r>
          <w:r w:rsidRPr="00DE2272">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الى </w:t>
      </w:r>
      <w:r w:rsidRPr="00DE2272">
        <w:rPr>
          <w:rFonts w:ascii="Sakkal Majalla" w:hAnsi="Sakkal Majalla" w:cs="Sakkal Majalla"/>
          <w:sz w:val="28"/>
          <w:szCs w:val="28"/>
          <w:rtl/>
        </w:rPr>
        <w:t>تقييم مدى تأثير العمل عن بعد على إنتاجية العاملين في القطاع المالي السعودي. ويحاول تحليل العلاقة المتبادلة بين إنتاجية العمال عند العمل عن بعد مع الرضا الوظيفي وإدارة العمل. علاوة على ذلك، تحاول الورقة تسليط الضوء والتأمل بشكل واسع حول سلبيات وإيجابيات العمل عن بعد. الإطار النظري: العمل عن بعد هو أحد نتائج التحول الرقمي، فهو شكل جديد من أشكال العمل يسمح للعاملين بالعمل بعيداً عن مكان العمل الأساسي لصاحب العمل. اعتمد إطار الدراسة على ارتباط إنتاجية العاملين بـ (1) العمل عن بعد، (2) الرضا الوظيفي، (3) إدارة العمل عن بعد. ويهدف هذا الإطار إلى بيان حجم هذه المتغيرات الثلاثة على إنتاجية العاملين في القطاع المالي السعودي. منهجية البحث: تم جمع البيانات الأولية من خلال إجراء المسح الذي يغطي عينة مكونة من 1270 مشاركاً من البنوك والشركات المالية وشركات التأمين في المملكة العربية السعودية. يتم الحصول على البيانات الثانوية من الدراسات العلمية السابقة والتقارير الرسمية الصادرة عن البنك المركزي السعودي (ساما) والمؤسسات الدولية الأخرى ذات الصلة.</w:t>
      </w:r>
      <w:r>
        <w:rPr>
          <w:rFonts w:ascii="Sakkal Majalla" w:hAnsi="Sakkal Majalla" w:cs="Sakkal Majalla" w:hint="cs"/>
          <w:sz w:val="28"/>
          <w:szCs w:val="28"/>
          <w:rtl/>
        </w:rPr>
        <w:t xml:space="preserve"> </w:t>
      </w:r>
      <w:r w:rsidRPr="00DE2272">
        <w:rPr>
          <w:rFonts w:ascii="Sakkal Majalla" w:hAnsi="Sakkal Majalla" w:cs="Sakkal Majalla"/>
          <w:sz w:val="28"/>
          <w:szCs w:val="28"/>
          <w:rtl/>
        </w:rPr>
        <w:t xml:space="preserve">النتائج: أظهرت نتائج التحليل الوصفي والاستدلالي وجود تأثير إيجابي وارتباط إنتاجية العاملين بالرضا الوظيفي، والعمل عن بعد، وإدارة العمل أثناء العمل عن بعد. ومع شعور العاملين في القطاع المالي بالرضا عن وظائفهم بسبب العمل عن بعد، تزداد إنتاجيتهم. كشف تحليل مزايا العمل عن بعد أن العمل عن بعد يزيد من الشعور بالمسؤولية لدى الموظفين، ويعزز الرقابة الذاتية. كما أن العمل عن بعد يساهم في تحقيق التوازن في العمل والحياة، والسكينة، ويعزز الراحة النفسية والجسدية للموظف، وبالتالي يزيد من إنتاجية العاملين. في حين أن العزلة الجسدية وقلة التواصل بين زملاء العمل وانخفاض مستويات التعلم بسبب الاتصال المباشر المحدود بين الزملاء والعملاء يمكن أن تشكل أيضًا تحديًا لبناء العلاقات الاجتماعية في العمل وتؤثر سلبًا على إنتاجية العمال. الآثار البحثية والعملية والاجتماعية: يمكن تعميم هذه الدراسة وإجرائها لتحسين تطبيق العمل عن بعد كنمط جديد للعمل في القطاع المالي، والاستفادة من مميزاته ومعالجة سلبياته. علاوة على ذلك، تصميم استراتيجيات العمل وإعادة هيكلة سياسات العمل لتشمل العمل عن بعد إلى جانب العمل الحاضر التقليدي. بالإضافة إلى تقديم نظام إدارة جديد متوافق مع العمل عن بعد وبرامج تدريبية متخصصة، مما يضمن التواصل الفعال لتعزيز إنتاجية الموظفين. الأصالة/القيمة: تتناول هذه الدراسة </w:t>
      </w:r>
      <w:r w:rsidRPr="00DE2272">
        <w:rPr>
          <w:rFonts w:ascii="Sakkal Majalla" w:hAnsi="Sakkal Majalla" w:cs="Sakkal Majalla"/>
          <w:sz w:val="28"/>
          <w:szCs w:val="28"/>
          <w:rtl/>
        </w:rPr>
        <w:lastRenderedPageBreak/>
        <w:t>قضية معاصرة مهمة في مجال العمل والإنتاجية، وهي العمل عن بعد. وهي دراسة تجريبية رائدة ركزت على العلاقة بين العمل عن بعد وإنتاجية العاملين في القطاع المالي السعودي. ويقدم إطارًا مفاهيميًا شاملاً ومراجعة للأدبيات ويقدم نتائج تجريبية وآثار سياسية لصناع القرار في القطاع المالي السعودي والقطاعات ذات الصلة.</w:t>
      </w:r>
      <w:bookmarkEnd w:id="46"/>
    </w:p>
    <w:p w14:paraId="6F3F36DD" w14:textId="77777777" w:rsidR="001D6AF5" w:rsidRPr="00C82C3D" w:rsidRDefault="001D6AF5" w:rsidP="001D6AF5">
      <w:pPr>
        <w:spacing w:line="360" w:lineRule="auto"/>
        <w:jc w:val="both"/>
        <w:rPr>
          <w:rFonts w:ascii="Sakkal Majalla" w:hAnsi="Sakkal Majalla" w:cs="Sakkal Majalla"/>
          <w:sz w:val="28"/>
          <w:szCs w:val="28"/>
          <w:rtl/>
        </w:rPr>
      </w:pPr>
    </w:p>
    <w:p w14:paraId="6728AFBF" w14:textId="77777777" w:rsidR="001D6AF5" w:rsidRDefault="001D6AF5" w:rsidP="001D6AF5">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180076102"/>
      <w:r w:rsidRPr="0000562A">
        <w:rPr>
          <w:rFonts w:ascii="Sakkal Majalla" w:hAnsi="Sakkal Majalla" w:cs="Sakkal Majalla"/>
          <w:b/>
          <w:bCs/>
          <w:color w:val="000000" w:themeColor="text1"/>
          <w:sz w:val="28"/>
          <w:szCs w:val="28"/>
          <w:rtl/>
        </w:rPr>
        <w:t>الإطار النظري</w:t>
      </w:r>
      <w:bookmarkEnd w:id="47"/>
      <w:bookmarkEnd w:id="48"/>
      <w:bookmarkEnd w:id="49"/>
      <w:bookmarkEnd w:id="50"/>
    </w:p>
    <w:p w14:paraId="1EEB2F25" w14:textId="77777777" w:rsidR="001D6AF5"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يستند العمل عن بعد إلى عدة نظريات وإطارات نظرية تسعى إلى تفسير فعاليته وتأثيره على الإنتاجية والتوازن بين العمل والحياة. من بين هذه النظريات، تأتي نظرية الموارد والمحافظة عليها (</w:t>
      </w:r>
      <w:r w:rsidRPr="00EE1860">
        <w:rPr>
          <w:rFonts w:ascii="Sakkal Majalla" w:hAnsi="Sakkal Majalla" w:cs="Sakkal Majalla"/>
          <w:sz w:val="28"/>
          <w:szCs w:val="28"/>
        </w:rPr>
        <w:t>Conservation of Resources Theory</w:t>
      </w:r>
      <w:r w:rsidRPr="00EE1860">
        <w:rPr>
          <w:rFonts w:ascii="Sakkal Majalla" w:hAnsi="Sakkal Majalla" w:cs="Sakkal Majalla"/>
          <w:sz w:val="28"/>
          <w:szCs w:val="28"/>
          <w:rtl/>
        </w:rPr>
        <w:t>) التي تقترح أن الأفراد يسعون للحفاظ على مواردهم وتجنب فقدانها. في سياق العمل عن بعد، يمكن اعتبار الوقت والمرونة والتحكم في بيئة العمل كموارد رئيسية يسعى الموظفون للحفاظ عليها. بناءً على هذه النظرية، يمكن افتراض أن العمل عن بعد يتيح للموظفين استثمار مواردهم بشكل أكثر فعالية، مما يعزز من إنتاجيتهم ورضاهم عن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75801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58A9">
            <w:rPr>
              <w:rFonts w:ascii="Sakkal Majalla" w:hAnsi="Sakkal Majalla" w:cs="Sakkal Majalla" w:hint="cs"/>
              <w:noProof/>
              <w:sz w:val="28"/>
              <w:szCs w:val="28"/>
              <w:rtl/>
              <w:lang w:bidi="ar-EG"/>
            </w:rPr>
            <w:t>(</w:t>
          </w:r>
          <w:r w:rsidRPr="006C58A9">
            <w:rPr>
              <w:rFonts w:ascii="Sakkal Majalla" w:hAnsi="Sakkal Majalla" w:cs="Sakkal Majalla" w:hint="cs"/>
              <w:noProof/>
              <w:sz w:val="28"/>
              <w:szCs w:val="28"/>
              <w:lang w:bidi="ar-EG"/>
            </w:rPr>
            <w:t>Paudel</w:t>
          </w:r>
          <w:r w:rsidRPr="006C58A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3F7C627A" w14:textId="77777777" w:rsidR="001D6AF5" w:rsidRDefault="001D6AF5" w:rsidP="001D6AF5">
      <w:pPr>
        <w:spacing w:line="360" w:lineRule="auto"/>
        <w:jc w:val="both"/>
        <w:rPr>
          <w:rFonts w:ascii="Sakkal Majalla" w:hAnsi="Sakkal Majalla" w:cs="Sakkal Majalla"/>
          <w:sz w:val="28"/>
          <w:szCs w:val="28"/>
          <w:rtl/>
        </w:rPr>
      </w:pPr>
    </w:p>
    <w:p w14:paraId="21DAB977" w14:textId="77777777" w:rsidR="001D6AF5" w:rsidRDefault="001D6AF5" w:rsidP="001D6AF5">
      <w:pPr>
        <w:spacing w:line="360" w:lineRule="auto"/>
        <w:jc w:val="both"/>
        <w:rPr>
          <w:rFonts w:ascii="Sakkal Majalla" w:hAnsi="Sakkal Majalla" w:cs="Sakkal Majalla"/>
          <w:sz w:val="28"/>
          <w:szCs w:val="28"/>
          <w:rtl/>
        </w:rPr>
      </w:pPr>
      <w:r>
        <w:object w:dxaOrig="9732" w:dyaOrig="5893" w14:anchorId="20B083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8pt;height:269.4pt" o:ole="">
            <v:imagedata r:id="rId7" o:title=""/>
          </v:shape>
          <o:OLEObject Type="Embed" ProgID="Visio.Drawing.15" ShapeID="_x0000_i1025" DrawAspect="Content" ObjectID="_1792642527" r:id="rId8"/>
        </w:object>
      </w:r>
    </w:p>
    <w:p w14:paraId="5F09C738" w14:textId="65BE3F52" w:rsidR="001D6AF5" w:rsidRDefault="001D6AF5" w:rsidP="001D6AF5">
      <w:pPr>
        <w:pStyle w:val="Caption"/>
        <w:jc w:val="center"/>
        <w:rPr>
          <w:rtl/>
          <w:lang w:bidi="ar-EG"/>
        </w:rPr>
      </w:pPr>
      <w:bookmarkStart w:id="51" w:name="_Toc180076146"/>
      <w:r>
        <w:rPr>
          <w:rtl/>
        </w:rPr>
        <w:lastRenderedPageBreak/>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43BF1">
        <w:rPr>
          <w:noProof/>
          <w:rtl/>
        </w:rPr>
        <w:t>1</w:t>
      </w:r>
      <w:r>
        <w:rPr>
          <w:rtl/>
        </w:rPr>
        <w:fldChar w:fldCharType="end"/>
      </w:r>
      <w:r>
        <w:rPr>
          <w:rFonts w:hint="cs"/>
          <w:rtl/>
          <w:lang w:bidi="ar-EG"/>
        </w:rPr>
        <w:t>: الإطار النظري للدراسة</w:t>
      </w:r>
      <w:bookmarkEnd w:id="51"/>
    </w:p>
    <w:p w14:paraId="152CAA01" w14:textId="77777777" w:rsidR="001D6AF5" w:rsidRPr="004A48CE" w:rsidRDefault="001D6AF5" w:rsidP="001D6AF5">
      <w:pPr>
        <w:rPr>
          <w:rtl/>
          <w:lang w:bidi="ar-EG"/>
        </w:rPr>
      </w:pPr>
    </w:p>
    <w:p w14:paraId="6D82A919"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التوازن بين العمل والحياة</w:t>
      </w:r>
    </w:p>
    <w:p w14:paraId="489E21E3"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نظرية التوازن بين العمل والحياة تركز على كيفية تحقيق توازن مثالي بين متطلبات العمل واحتياجات الحياة الشخصية. تفترض هذه النظرية أن التوازن الجيد بين العمل والحياة يؤدي إلى تحسين جودة الحياة والرفاهية العامة للأفراد. في سياق الدراسة، تعتبر سياسات العمل عن بعد أداة مهمة لتحقيق هذا التوازن من خلال توفير مرونة أكبر للموظفين في إدارة وقتهم وتحقيق توازن أفضل بين مهام العمل والالتزامات الشخصية. يمكن استخدام هذه النظرية لتفسير كيفية تأثير العمل عن بعد على تحسين التوازن بين العمل والحياة وزيادة رضا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765675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Gar231 \l 3073 </w:instrText>
          </w:r>
          <w:r>
            <w:rPr>
              <w:rFonts w:ascii="Sakkal Majalla" w:hAnsi="Sakkal Majalla" w:cs="Sakkal Majalla"/>
              <w:sz w:val="28"/>
              <w:szCs w:val="28"/>
              <w:rtl/>
            </w:rPr>
            <w:fldChar w:fldCharType="separate"/>
          </w:r>
          <w:r w:rsidRPr="006C58A9">
            <w:rPr>
              <w:rFonts w:ascii="Sakkal Majalla" w:hAnsi="Sakkal Majalla" w:cs="Sakkal Majalla" w:hint="cs"/>
              <w:noProof/>
              <w:sz w:val="28"/>
              <w:szCs w:val="28"/>
              <w:rtl/>
            </w:rPr>
            <w:t>(</w:t>
          </w:r>
          <w:r w:rsidRPr="006C58A9">
            <w:rPr>
              <w:rFonts w:ascii="Sakkal Majalla" w:hAnsi="Sakkal Majalla" w:cs="Sakkal Majalla" w:hint="cs"/>
              <w:noProof/>
              <w:sz w:val="28"/>
              <w:szCs w:val="28"/>
            </w:rPr>
            <w:t>Emperatriz</w:t>
          </w:r>
          <w:r w:rsidRPr="006C58A9">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7586DA67"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الإدارة الذاتية</w:t>
      </w:r>
    </w:p>
    <w:p w14:paraId="5175928F"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تعتمد نظرية الإدارة الذاتية (</w:t>
      </w:r>
      <w:r w:rsidRPr="00EE1860">
        <w:rPr>
          <w:rFonts w:ascii="Sakkal Majalla" w:hAnsi="Sakkal Majalla" w:cs="Sakkal Majalla"/>
          <w:sz w:val="28"/>
          <w:szCs w:val="28"/>
        </w:rPr>
        <w:t>Self-Determination Theory</w:t>
      </w:r>
      <w:r w:rsidRPr="00EE1860">
        <w:rPr>
          <w:rFonts w:ascii="Sakkal Majalla" w:hAnsi="Sakkal Majalla" w:cs="Sakkal Majalla"/>
          <w:sz w:val="28"/>
          <w:szCs w:val="28"/>
          <w:rtl/>
        </w:rPr>
        <w:t>) على فرضية أن الأفراد يمتلكون ثلاث حاجات نفسية أساسية: الاستقلالية، والقدرة، والارتباط. سياسات العمل عن بعد تتيح للموظفين درجة عالية من الاستقلالية في تنظيم وقتهم وأداء مهامهم، مما يعزز من شعورهم بالقدرة والسيطرة على عملهم. هذا الشعور بالاستقلالية والقدرة يمكن أن يؤدي إلى تحسين الأداء الوظيفي وزيادة الرضا عن العمل. تساهم هذه النظرية في تفسير لماذا يشعر الموظفون بالتحفيز والرضا عند العمل عن بعد وكيف يمكن أن تؤثر هذه العوامل على إنتاجيتهم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0808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4F7B">
            <w:rPr>
              <w:rFonts w:ascii="Sakkal Majalla" w:hAnsi="Sakkal Majalla" w:cs="Sakkal Majalla" w:hint="cs"/>
              <w:noProof/>
              <w:sz w:val="28"/>
              <w:szCs w:val="28"/>
              <w:rtl/>
              <w:lang w:bidi="ar-EG"/>
            </w:rPr>
            <w:t>(</w:t>
          </w:r>
          <w:r w:rsidRPr="00714F7B">
            <w:rPr>
              <w:rFonts w:ascii="Sakkal Majalla" w:hAnsi="Sakkal Majalla" w:cs="Sakkal Majalla" w:hint="cs"/>
              <w:noProof/>
              <w:sz w:val="28"/>
              <w:szCs w:val="28"/>
              <w:lang w:bidi="ar-EG"/>
            </w:rPr>
            <w:t>Gagné</w:t>
          </w:r>
          <w:r w:rsidRPr="00714F7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26845C94"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الاتصال التنظيمي</w:t>
      </w:r>
    </w:p>
    <w:p w14:paraId="3EE0716F"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نظرية الاتصال التنظيمي (</w:t>
      </w:r>
      <w:r w:rsidRPr="00EE1860">
        <w:rPr>
          <w:rFonts w:ascii="Sakkal Majalla" w:hAnsi="Sakkal Majalla" w:cs="Sakkal Majalla"/>
          <w:sz w:val="28"/>
          <w:szCs w:val="28"/>
        </w:rPr>
        <w:t>Organizational Communication Theory</w:t>
      </w:r>
      <w:r w:rsidRPr="00EE1860">
        <w:rPr>
          <w:rFonts w:ascii="Sakkal Majalla" w:hAnsi="Sakkal Majalla" w:cs="Sakkal Majalla"/>
          <w:sz w:val="28"/>
          <w:szCs w:val="28"/>
          <w:rtl/>
        </w:rPr>
        <w:t>) تسلط الضوء على أهمية الاتصال الفعال داخل المنظمات وكيفية تأثيره على أداء الموظفين وثقافة الشركة. في سياق العمل عن بعد، يمكن أن تشكل تحديات التواصل عائقًا أمام الإنتاجية والتعاون بين الفرق. تعتمد فعالية سياسات العمل عن بعد بشكل كبير على كيفية إدارة الاتصال بين الموظفين وضمان تدفق المعلومات بشكل سلس وفعال. من خلال استخدام أدوات التكنولوجيا الحديثة والتطبيقات المتقدمة للتواصل، يمكن للشركات تحسين التواصل الداخلي وتعزيز التعاون بين الفرق العاملة عن بعد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74681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4F7B">
            <w:rPr>
              <w:rFonts w:ascii="Sakkal Majalla" w:hAnsi="Sakkal Majalla" w:cs="Sakkal Majalla" w:hint="cs"/>
              <w:noProof/>
              <w:sz w:val="28"/>
              <w:szCs w:val="28"/>
              <w:rtl/>
              <w:lang w:bidi="ar-EG"/>
            </w:rPr>
            <w:t>(</w:t>
          </w:r>
          <w:r w:rsidRPr="00714F7B">
            <w:rPr>
              <w:rFonts w:ascii="Sakkal Majalla" w:hAnsi="Sakkal Majalla" w:cs="Sakkal Majalla" w:hint="cs"/>
              <w:noProof/>
              <w:sz w:val="28"/>
              <w:szCs w:val="28"/>
              <w:lang w:bidi="ar-EG"/>
            </w:rPr>
            <w:t>Ola</w:t>
          </w:r>
          <w:r w:rsidRPr="00714F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436C76BB"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المرونة التنظيمية</w:t>
      </w:r>
    </w:p>
    <w:p w14:paraId="3313C1BF"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lastRenderedPageBreak/>
        <w:t>تؤكد نظرية المرونة التنظيمية (</w:t>
      </w:r>
      <w:r w:rsidRPr="00EE1860">
        <w:rPr>
          <w:rFonts w:ascii="Sakkal Majalla" w:hAnsi="Sakkal Majalla" w:cs="Sakkal Majalla"/>
          <w:sz w:val="28"/>
          <w:szCs w:val="28"/>
        </w:rPr>
        <w:t>Organizational Flexibility Theory</w:t>
      </w:r>
      <w:r w:rsidRPr="00EE1860">
        <w:rPr>
          <w:rFonts w:ascii="Sakkal Majalla" w:hAnsi="Sakkal Majalla" w:cs="Sakkal Majalla"/>
          <w:sz w:val="28"/>
          <w:szCs w:val="28"/>
          <w:rtl/>
        </w:rPr>
        <w:t>) على أهمية قدرة المنظمات على التكيف مع التغيرات السريعة في البيئة العملية. سياسات العمل عن بعد تعزز من مرونة الشركات في التعامل مع التحديات والفرص الجديدة من خلال توفير بيئة عمل مرنة وقابلة للتكيف. يمكن أن تؤدي هذه المرونة إلى تحسين استجابة الشركة للتغيرات في السوق وزيادة قدرتها على الابتكار والتطور. من خلال دراسة تأثير العمل عن بعد على مرونة شركة زين للاتصالات، يمكن تقديم فهم أعمق لكيفية تحسين القدرة التنافسية للشركة وتعزيز أدائها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670959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Placeholder5 \l 3073 </w:instrText>
          </w:r>
          <w:r>
            <w:rPr>
              <w:rFonts w:ascii="Sakkal Majalla" w:hAnsi="Sakkal Majalla" w:cs="Sakkal Majalla"/>
              <w:sz w:val="28"/>
              <w:szCs w:val="28"/>
              <w:rtl/>
            </w:rPr>
            <w:fldChar w:fldCharType="separate"/>
          </w:r>
          <w:r w:rsidRPr="00C82C3D">
            <w:rPr>
              <w:rFonts w:ascii="Sakkal Majalla" w:hAnsi="Sakkal Majalla" w:cs="Sakkal Majalla" w:hint="cs"/>
              <w:noProof/>
              <w:sz w:val="28"/>
              <w:szCs w:val="28"/>
              <w:rtl/>
            </w:rPr>
            <w:t>(</w:t>
          </w:r>
          <w:r w:rsidRPr="00C82C3D">
            <w:rPr>
              <w:rFonts w:ascii="Sakkal Majalla" w:hAnsi="Sakkal Majalla" w:cs="Sakkal Majalla" w:hint="cs"/>
              <w:noProof/>
              <w:sz w:val="28"/>
              <w:szCs w:val="28"/>
            </w:rPr>
            <w:t>Sheshadri</w:t>
          </w:r>
          <w:r w:rsidRPr="00C82C3D">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r>
        <w:rPr>
          <w:rFonts w:ascii="Sakkal Majalla" w:hAnsi="Sakkal Majalla" w:cs="Sakkal Majalla" w:hint="cs"/>
          <w:sz w:val="28"/>
          <w:szCs w:val="28"/>
          <w:rtl/>
        </w:rPr>
        <w:t xml:space="preserve">  </w:t>
      </w:r>
    </w:p>
    <w:p w14:paraId="17FC7FC0"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التحفيز الوظيفي</w:t>
      </w:r>
    </w:p>
    <w:p w14:paraId="4CBDA78A"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نظرية التحفيز الوظيفي (</w:t>
      </w:r>
      <w:r w:rsidRPr="00EE1860">
        <w:rPr>
          <w:rFonts w:ascii="Sakkal Majalla" w:hAnsi="Sakkal Majalla" w:cs="Sakkal Majalla"/>
          <w:sz w:val="28"/>
          <w:szCs w:val="28"/>
        </w:rPr>
        <w:t>Job Motivation Theory</w:t>
      </w:r>
      <w:r w:rsidRPr="00EE1860">
        <w:rPr>
          <w:rFonts w:ascii="Sakkal Majalla" w:hAnsi="Sakkal Majalla" w:cs="Sakkal Majalla"/>
          <w:sz w:val="28"/>
          <w:szCs w:val="28"/>
          <w:rtl/>
        </w:rPr>
        <w:t>) تشير إلى أن الدوافع الداخلية والخارجية تلعب دورًا حاسمًا في تحديد مستوى أداء الموظفين ورضاهم عن العمل. سياسات العمل عن بعد يمكن أن تؤثر على هذه الدوافع من خلال توفير بيئة عمل مرنة ومحفزة. على سبيل المثال، يمكن أن يشعر الموظفون بمزيد من التحفيز عند العمل عن بعد بفضل القدرة على تنظيم وقتهم بشكل أفضل وتحقيق توازن أفضل بين العمل والحياة. تسهم هذه النظرية في فهم كيفية تحسين سياسات العمل عن بعد لزيادة تحفيز الموظفين وتعزيز أدائهم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977853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VoT22 \l 3073 </w:instrText>
          </w:r>
          <w:r>
            <w:rPr>
              <w:rFonts w:ascii="Sakkal Majalla" w:hAnsi="Sakkal Majalla" w:cs="Sakkal Majalla"/>
              <w:sz w:val="28"/>
              <w:szCs w:val="28"/>
              <w:rtl/>
            </w:rPr>
            <w:fldChar w:fldCharType="separate"/>
          </w:r>
          <w:r w:rsidRPr="00714F7B">
            <w:rPr>
              <w:rFonts w:ascii="Sakkal Majalla" w:hAnsi="Sakkal Majalla" w:cs="Sakkal Majalla" w:hint="cs"/>
              <w:noProof/>
              <w:sz w:val="28"/>
              <w:szCs w:val="28"/>
              <w:rtl/>
            </w:rPr>
            <w:t>(</w:t>
          </w:r>
          <w:r w:rsidRPr="00714F7B">
            <w:rPr>
              <w:rFonts w:ascii="Sakkal Majalla" w:hAnsi="Sakkal Majalla" w:cs="Sakkal Majalla" w:hint="cs"/>
              <w:noProof/>
              <w:sz w:val="28"/>
              <w:szCs w:val="28"/>
            </w:rPr>
            <w:t>Diem</w:t>
          </w:r>
          <w:r w:rsidRPr="00714F7B">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22D13B37"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التغيير التنظيمي</w:t>
      </w:r>
    </w:p>
    <w:p w14:paraId="4FD97DE7"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توضح نظرية التغيير التنظيمي (</w:t>
      </w:r>
      <w:r w:rsidRPr="00EE1860">
        <w:rPr>
          <w:rFonts w:ascii="Sakkal Majalla" w:hAnsi="Sakkal Majalla" w:cs="Sakkal Majalla"/>
          <w:sz w:val="28"/>
          <w:szCs w:val="28"/>
        </w:rPr>
        <w:t>Organizational Change Theory</w:t>
      </w:r>
      <w:r w:rsidRPr="00EE1860">
        <w:rPr>
          <w:rFonts w:ascii="Sakkal Majalla" w:hAnsi="Sakkal Majalla" w:cs="Sakkal Majalla"/>
          <w:sz w:val="28"/>
          <w:szCs w:val="28"/>
          <w:rtl/>
        </w:rPr>
        <w:t>) كيف يمكن للمنظمات إدارة التغييرات الكبيرة في سياساتها وعملياتها. العمل عن بعد يمثل تغييرًا كبيرًا في كيفية تنفيذ الأعمال والتفاعل بين الموظفين والإدارة. تتطلب هذه التغييرات إدارة فعالة واستراتيجيات تواصل واضحة لضمان نجاح الانتقال إلى بيئة العمل عن بعد. من خلال تحليل كيفية تطبيق هذه النظرية في شركة زين للاتصالات، يمكن تقديم رؤى حول أفضل الممارسات لإدارة التغيير وتعزيز النجاح في تطبيق سياسات العمل عن بعد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16632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4F7B">
            <w:rPr>
              <w:rFonts w:ascii="Sakkal Majalla" w:hAnsi="Sakkal Majalla" w:cs="Sakkal Majalla" w:hint="cs"/>
              <w:noProof/>
              <w:sz w:val="28"/>
              <w:szCs w:val="28"/>
              <w:rtl/>
              <w:lang w:bidi="ar-EG"/>
            </w:rPr>
            <w:t>(</w:t>
          </w:r>
          <w:r w:rsidRPr="00714F7B">
            <w:rPr>
              <w:rFonts w:ascii="Sakkal Majalla" w:hAnsi="Sakkal Majalla" w:cs="Sakkal Majalla" w:hint="cs"/>
              <w:noProof/>
              <w:sz w:val="28"/>
              <w:szCs w:val="28"/>
              <w:lang w:bidi="ar-EG"/>
            </w:rPr>
            <w:t>Hussain</w:t>
          </w:r>
          <w:r w:rsidRPr="00714F7B">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65BFE759"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الرفاهية الوظيفية</w:t>
      </w:r>
    </w:p>
    <w:p w14:paraId="0E1B38C5"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تعتمد نظرية الرفاهية الوظيفية (</w:t>
      </w:r>
      <w:r w:rsidRPr="00EE1860">
        <w:rPr>
          <w:rFonts w:ascii="Sakkal Majalla" w:hAnsi="Sakkal Majalla" w:cs="Sakkal Majalla"/>
          <w:sz w:val="28"/>
          <w:szCs w:val="28"/>
        </w:rPr>
        <w:t>Occupational Well-Being Theory</w:t>
      </w:r>
      <w:r w:rsidRPr="00EE1860">
        <w:rPr>
          <w:rFonts w:ascii="Sakkal Majalla" w:hAnsi="Sakkal Majalla" w:cs="Sakkal Majalla"/>
          <w:sz w:val="28"/>
          <w:szCs w:val="28"/>
          <w:rtl/>
        </w:rPr>
        <w:t xml:space="preserve">) على مفهوم أن رضا الموظفين ورفاهيتهم العامة يرتبطان بشكل مباشر بجودة بيئة العمل والسياسات التنظيمية. سياسات العمل عن بعد يمكن أن تسهم بشكل كبير في </w:t>
      </w:r>
      <w:r w:rsidRPr="00EE1860">
        <w:rPr>
          <w:rFonts w:ascii="Sakkal Majalla" w:hAnsi="Sakkal Majalla" w:cs="Sakkal Majalla"/>
          <w:sz w:val="28"/>
          <w:szCs w:val="28"/>
          <w:rtl/>
        </w:rPr>
        <w:lastRenderedPageBreak/>
        <w:t>تحسين رفاهية الموظفين من خلال تقليل الضغط الناتج عن التنقل اليومي، وزيادة المرونة في العمل، وتعزيز التوازن بين العمل والحياة. تساعد هذه النظرية في فهم كيفية تأثير بيئة العمل عن بعد على الصحة النفسية والجسدية للموظفين وتقديم توصيات لتحسين رفاهيتهم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44908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Bec22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4F7B">
            <w:rPr>
              <w:rFonts w:ascii="Sakkal Majalla" w:hAnsi="Sakkal Majalla" w:cs="Sakkal Majalla" w:hint="cs"/>
              <w:noProof/>
              <w:sz w:val="28"/>
              <w:szCs w:val="28"/>
              <w:rtl/>
              <w:lang w:bidi="ar-EG"/>
            </w:rPr>
            <w:t>(</w:t>
          </w:r>
          <w:r w:rsidRPr="00714F7B">
            <w:rPr>
              <w:rFonts w:ascii="Sakkal Majalla" w:hAnsi="Sakkal Majalla" w:cs="Sakkal Majalla" w:hint="cs"/>
              <w:noProof/>
              <w:sz w:val="28"/>
              <w:szCs w:val="28"/>
              <w:lang w:bidi="ar-EG"/>
            </w:rPr>
            <w:t>Beckel</w:t>
          </w:r>
          <w:r w:rsidRPr="00714F7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455DA593" w14:textId="77777777" w:rsidR="001D6AF5" w:rsidRPr="00D90E67" w:rsidRDefault="001D6AF5" w:rsidP="001D6AF5">
      <w:pPr>
        <w:pStyle w:val="ListParagraph"/>
        <w:numPr>
          <w:ilvl w:val="0"/>
          <w:numId w:val="8"/>
        </w:numPr>
        <w:spacing w:line="360" w:lineRule="auto"/>
        <w:jc w:val="both"/>
        <w:rPr>
          <w:rFonts w:ascii="Sakkal Majalla" w:hAnsi="Sakkal Majalla" w:cs="Sakkal Majalla"/>
          <w:b/>
          <w:bCs/>
          <w:sz w:val="28"/>
          <w:szCs w:val="28"/>
          <w:rtl/>
        </w:rPr>
      </w:pPr>
      <w:r w:rsidRPr="00D90E67">
        <w:rPr>
          <w:rFonts w:ascii="Sakkal Majalla" w:hAnsi="Sakkal Majalla" w:cs="Sakkal Majalla"/>
          <w:b/>
          <w:bCs/>
          <w:sz w:val="28"/>
          <w:szCs w:val="28"/>
          <w:rtl/>
        </w:rPr>
        <w:t>نظرية الثقافة التنظيمية</w:t>
      </w:r>
    </w:p>
    <w:p w14:paraId="34A5C13C" w14:textId="77777777" w:rsidR="001D6AF5" w:rsidRPr="00EE1860"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تشير نظرية الثقافة التنظيمية (</w:t>
      </w:r>
      <w:r w:rsidRPr="00EE1860">
        <w:rPr>
          <w:rFonts w:ascii="Sakkal Majalla" w:hAnsi="Sakkal Majalla" w:cs="Sakkal Majalla"/>
          <w:sz w:val="28"/>
          <w:szCs w:val="28"/>
        </w:rPr>
        <w:t>Organizational Culture Theory</w:t>
      </w:r>
      <w:r w:rsidRPr="00EE1860">
        <w:rPr>
          <w:rFonts w:ascii="Sakkal Majalla" w:hAnsi="Sakkal Majalla" w:cs="Sakkal Majalla"/>
          <w:sz w:val="28"/>
          <w:szCs w:val="28"/>
          <w:rtl/>
        </w:rPr>
        <w:t>) إلى أن القيم والمعتقدات والرموز المشتركة داخل المنظمة تؤثر بشكل كبير على سلوك الموظفين وأدائهم. في سياق العمل عن بعد، يمكن أن تتغير ديناميكيات الثقافة التنظيمية بشكل كبير. من خلال دراسة كيفية تأثير العمل عن بعد على ثقافة شركة زين للاتصالات، يمكن تقديم فهم أعمق لكيفية تعزيز القيم التنظيمية الإيجابية والحفاظ على ارتباط الموظفين بالشركة رغم العمل عن بعد. تساعد هذه النظرية في تحديد الاستراتيجيات التي يمكن اتباعها لتعزيز ثقافة تنظيمية قوية ومتماسكة في بيئة العمل عن بعد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27911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4F7B">
            <w:rPr>
              <w:rFonts w:ascii="Sakkal Majalla" w:hAnsi="Sakkal Majalla" w:cs="Sakkal Majalla" w:hint="cs"/>
              <w:noProof/>
              <w:sz w:val="28"/>
              <w:szCs w:val="28"/>
              <w:rtl/>
              <w:lang w:bidi="ar-EG"/>
            </w:rPr>
            <w:t>(</w:t>
          </w:r>
          <w:r w:rsidRPr="00714F7B">
            <w:rPr>
              <w:rFonts w:ascii="Sakkal Majalla" w:hAnsi="Sakkal Majalla" w:cs="Sakkal Majalla" w:hint="cs"/>
              <w:noProof/>
              <w:sz w:val="28"/>
              <w:szCs w:val="28"/>
              <w:lang w:bidi="ar-EG"/>
            </w:rPr>
            <w:t>Praveena</w:t>
          </w:r>
          <w:r w:rsidRPr="00714F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E1860">
        <w:rPr>
          <w:rFonts w:ascii="Sakkal Majalla" w:hAnsi="Sakkal Majalla" w:cs="Sakkal Majalla"/>
          <w:sz w:val="28"/>
          <w:szCs w:val="28"/>
          <w:rtl/>
        </w:rPr>
        <w:t>.</w:t>
      </w:r>
    </w:p>
    <w:p w14:paraId="55F2E38D" w14:textId="77777777" w:rsidR="001D6AF5" w:rsidRDefault="001D6AF5" w:rsidP="001D6AF5">
      <w:pPr>
        <w:spacing w:line="360" w:lineRule="auto"/>
        <w:jc w:val="both"/>
        <w:rPr>
          <w:rFonts w:ascii="Sakkal Majalla" w:hAnsi="Sakkal Majalla" w:cs="Sakkal Majalla"/>
          <w:sz w:val="28"/>
          <w:szCs w:val="28"/>
          <w:rtl/>
        </w:rPr>
      </w:pPr>
      <w:r w:rsidRPr="00EE1860">
        <w:rPr>
          <w:rFonts w:ascii="Sakkal Majalla" w:hAnsi="Sakkal Majalla" w:cs="Sakkal Majalla"/>
          <w:sz w:val="28"/>
          <w:szCs w:val="28"/>
          <w:rtl/>
        </w:rPr>
        <w:t>تعتمد الدراسة على مجموعة متنوعة من النظريات والإطارات النظرية لفهم وتقييم فعالية سياسات العمل عن بعد على الإنتاجية والتوازن بين العمل والحياة في شركة زين للاتصالات بالمملكة العربية السعودية. من خلال دمج هذه النظريات، يمكن تقديم تحليل شامل ودقيق للعوامل المؤثرة على فعالية سياسات العمل عن بعد وتقديم توصيات مستندة إلى الأدلة لتحسين هذه السياسات. تسهم هذه المنطلقات النظرية في تعزيز الفهم العلمي لمفهوم العمل عن بعد وتقديم رؤى جديدة لتحسين بيئات العمل الحديثة.</w:t>
      </w:r>
    </w:p>
    <w:p w14:paraId="6210805F" w14:textId="77777777" w:rsidR="001D6AF5" w:rsidRDefault="001D6AF5" w:rsidP="001D6AF5">
      <w:pPr>
        <w:jc w:val="both"/>
        <w:rPr>
          <w:rtl/>
        </w:rPr>
      </w:pPr>
    </w:p>
    <w:p w14:paraId="6C81CB8A" w14:textId="77777777" w:rsidR="00D55C33" w:rsidRDefault="00D55C33" w:rsidP="001D6AF5"/>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0548"/>
    <w:multiLevelType w:val="hybridMultilevel"/>
    <w:tmpl w:val="14882A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70A91"/>
    <w:multiLevelType w:val="hybridMultilevel"/>
    <w:tmpl w:val="19ECD9F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D02346"/>
    <w:multiLevelType w:val="hybridMultilevel"/>
    <w:tmpl w:val="B7AEFD58"/>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121834"/>
    <w:multiLevelType w:val="hybridMultilevel"/>
    <w:tmpl w:val="6C08E2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FF2AC6"/>
    <w:multiLevelType w:val="hybridMultilevel"/>
    <w:tmpl w:val="30B26AE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4548C"/>
    <w:multiLevelType w:val="hybridMultilevel"/>
    <w:tmpl w:val="E7B243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BF62BF"/>
    <w:multiLevelType w:val="hybridMultilevel"/>
    <w:tmpl w:val="1B1A33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993F3C"/>
    <w:multiLevelType w:val="hybridMultilevel"/>
    <w:tmpl w:val="D7300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21056F"/>
    <w:multiLevelType w:val="hybridMultilevel"/>
    <w:tmpl w:val="EDFEE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451C4A"/>
    <w:multiLevelType w:val="hybridMultilevel"/>
    <w:tmpl w:val="ECECC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16536E"/>
    <w:multiLevelType w:val="hybridMultilevel"/>
    <w:tmpl w:val="3D14AD50"/>
    <w:lvl w:ilvl="0" w:tplc="AD0C1F3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514508">
    <w:abstractNumId w:val="8"/>
  </w:num>
  <w:num w:numId="2" w16cid:durableId="368066452">
    <w:abstractNumId w:val="4"/>
  </w:num>
  <w:num w:numId="3" w16cid:durableId="1790003184">
    <w:abstractNumId w:val="9"/>
  </w:num>
  <w:num w:numId="4" w16cid:durableId="1251354735">
    <w:abstractNumId w:val="7"/>
  </w:num>
  <w:num w:numId="5" w16cid:durableId="2069524855">
    <w:abstractNumId w:val="2"/>
  </w:num>
  <w:num w:numId="6" w16cid:durableId="368458084">
    <w:abstractNumId w:val="10"/>
  </w:num>
  <w:num w:numId="7" w16cid:durableId="542910995">
    <w:abstractNumId w:val="6"/>
  </w:num>
  <w:num w:numId="8" w16cid:durableId="1504904131">
    <w:abstractNumId w:val="0"/>
  </w:num>
  <w:num w:numId="9" w16cid:durableId="897672527">
    <w:abstractNumId w:val="11"/>
  </w:num>
  <w:num w:numId="10" w16cid:durableId="443186925">
    <w:abstractNumId w:val="3"/>
  </w:num>
  <w:num w:numId="11" w16cid:durableId="1848910589">
    <w:abstractNumId w:val="1"/>
  </w:num>
  <w:num w:numId="12" w16cid:durableId="936019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AE"/>
    <w:rsid w:val="001A5BC7"/>
    <w:rsid w:val="001A74EE"/>
    <w:rsid w:val="001D6AF5"/>
    <w:rsid w:val="00343BF1"/>
    <w:rsid w:val="003E0C9A"/>
    <w:rsid w:val="005425AA"/>
    <w:rsid w:val="00696CAE"/>
    <w:rsid w:val="006A003E"/>
    <w:rsid w:val="007557AB"/>
    <w:rsid w:val="00854761"/>
    <w:rsid w:val="00A168D3"/>
    <w:rsid w:val="00A212AE"/>
    <w:rsid w:val="00A439BB"/>
    <w:rsid w:val="00AC26C9"/>
    <w:rsid w:val="00B95C89"/>
    <w:rsid w:val="00C35037"/>
    <w:rsid w:val="00D55C33"/>
    <w:rsid w:val="00D60BE4"/>
    <w:rsid w:val="00DA57DD"/>
    <w:rsid w:val="00ED1791"/>
    <w:rsid w:val="00F40183"/>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50BA"/>
  <w15:chartTrackingRefBased/>
  <w15:docId w15:val="{048501B1-C50E-49A3-BC9E-4787636B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761"/>
    <w:pPr>
      <w:bidi/>
    </w:pPr>
  </w:style>
  <w:style w:type="paragraph" w:styleId="Heading1">
    <w:name w:val="heading 1"/>
    <w:basedOn w:val="Normal"/>
    <w:next w:val="Normal"/>
    <w:link w:val="Heading1Char"/>
    <w:uiPriority w:val="9"/>
    <w:qFormat/>
    <w:rsid w:val="00696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6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6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CAE"/>
    <w:rPr>
      <w:rFonts w:eastAsiaTheme="majorEastAsia" w:cstheme="majorBidi"/>
      <w:color w:val="272727" w:themeColor="text1" w:themeTint="D8"/>
    </w:rPr>
  </w:style>
  <w:style w:type="paragraph" w:styleId="Title">
    <w:name w:val="Title"/>
    <w:basedOn w:val="Normal"/>
    <w:next w:val="Normal"/>
    <w:link w:val="TitleChar"/>
    <w:uiPriority w:val="10"/>
    <w:qFormat/>
    <w:rsid w:val="00696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CAE"/>
    <w:pPr>
      <w:spacing w:before="160"/>
      <w:jc w:val="center"/>
    </w:pPr>
    <w:rPr>
      <w:i/>
      <w:iCs/>
      <w:color w:val="404040" w:themeColor="text1" w:themeTint="BF"/>
    </w:rPr>
  </w:style>
  <w:style w:type="character" w:customStyle="1" w:styleId="QuoteChar">
    <w:name w:val="Quote Char"/>
    <w:basedOn w:val="DefaultParagraphFont"/>
    <w:link w:val="Quote"/>
    <w:uiPriority w:val="29"/>
    <w:rsid w:val="00696CAE"/>
    <w:rPr>
      <w:i/>
      <w:iCs/>
      <w:color w:val="404040" w:themeColor="text1" w:themeTint="BF"/>
    </w:rPr>
  </w:style>
  <w:style w:type="paragraph" w:styleId="ListParagraph">
    <w:name w:val="List Paragraph"/>
    <w:basedOn w:val="Normal"/>
    <w:uiPriority w:val="34"/>
    <w:qFormat/>
    <w:rsid w:val="00696CAE"/>
    <w:pPr>
      <w:ind w:left="720"/>
      <w:contextualSpacing/>
    </w:pPr>
  </w:style>
  <w:style w:type="character" w:styleId="IntenseEmphasis">
    <w:name w:val="Intense Emphasis"/>
    <w:basedOn w:val="DefaultParagraphFont"/>
    <w:uiPriority w:val="21"/>
    <w:qFormat/>
    <w:rsid w:val="00696CAE"/>
    <w:rPr>
      <w:i/>
      <w:iCs/>
      <w:color w:val="0F4761" w:themeColor="accent1" w:themeShade="BF"/>
    </w:rPr>
  </w:style>
  <w:style w:type="paragraph" w:styleId="IntenseQuote">
    <w:name w:val="Intense Quote"/>
    <w:basedOn w:val="Normal"/>
    <w:next w:val="Normal"/>
    <w:link w:val="IntenseQuoteChar"/>
    <w:uiPriority w:val="30"/>
    <w:qFormat/>
    <w:rsid w:val="00696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CAE"/>
    <w:rPr>
      <w:i/>
      <w:iCs/>
      <w:color w:val="0F4761" w:themeColor="accent1" w:themeShade="BF"/>
    </w:rPr>
  </w:style>
  <w:style w:type="character" w:styleId="IntenseReference">
    <w:name w:val="Intense Reference"/>
    <w:basedOn w:val="DefaultParagraphFont"/>
    <w:uiPriority w:val="32"/>
    <w:qFormat/>
    <w:rsid w:val="00696CAE"/>
    <w:rPr>
      <w:b/>
      <w:bCs/>
      <w:smallCaps/>
      <w:color w:val="0F4761" w:themeColor="accent1" w:themeShade="BF"/>
      <w:spacing w:val="5"/>
    </w:rPr>
  </w:style>
  <w:style w:type="paragraph" w:styleId="Caption">
    <w:name w:val="caption"/>
    <w:basedOn w:val="Normal"/>
    <w:next w:val="Normal"/>
    <w:uiPriority w:val="35"/>
    <w:unhideWhenUsed/>
    <w:qFormat/>
    <w:rsid w:val="0085476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Ann23</b:Tag>
    <b:SourceType>JournalArticle</b:SourceType>
    <b:Guid>{B2096D05-4B4C-460B-8545-A1D309A18E72}</b:Guid>
    <b:Author>
      <b:Author>
        <b:NameList>
          <b:Person>
            <b:Last>Annamalah</b:Last>
            <b:First>Sanmugam</b:First>
          </b:Person>
        </b:NameList>
      </b:Author>
    </b:Author>
    <b:Title>The Economic Impact of Remote Work: Unpacking Regional Transformations and Economic Multipliers</b:Title>
    <b:Year>2023</b:Year>
    <b:URL>https://www.researchgate.net/publication/374747896_The_Economic_Impact_of_Remote_Work_Unpacking_Regional_Transformations_and_Economic_Multipliers</b:URL>
    <b:RefOrder>1</b:RefOrder>
  </b:Source>
  <b:Source>
    <b:Tag>Haq23</b:Tag>
    <b:SourceType>JournalArticle</b:SourceType>
    <b:Guid>{E305BC8B-169E-4C44-BA77-A5CA2870FA4D}</b:Guid>
    <b:Author>
      <b:Author>
        <b:NameList>
          <b:Person>
            <b:Last>Haque</b:Last>
            <b:First>Shamoel</b:First>
          </b:Person>
        </b:NameList>
      </b:Author>
    </b:Author>
    <b:Title>THE IMPACT OF REMOTE WORK ON HR PRACTICES: NAVIGATING CHALLENGES, EMBRACING OPPORTUNITIES</b:Title>
    <b:Year>2023</b:Year>
    <b:Volume>7</b:Volume>
    <b:Issue>1</b:Issue>
    <b:URL>https://www.researchgate.net/publication/373542790_THE_IMPACT_OF_REMOTE_WORK_ON_HR_PRACTICES_NAVIGATING_CHALLENGES_EMBRACING_OPPORTUNITIES</b:URL>
    <b:RefOrder>2</b:RefOrder>
  </b:Source>
  <b:Source>
    <b:Tag>Rag21</b:Tag>
    <b:SourceType>JournalArticle</b:SourceType>
    <b:Guid>{2A3BAAD5-AF5C-4414-8556-CBF416B98B90}</b:Guid>
    <b:Author>
      <b:Author>
        <b:NameList>
          <b:Person>
            <b:Last>Raghuram</b:Last>
            <b:First>Sumita</b:First>
          </b:Person>
        </b:NameList>
      </b:Author>
    </b:Author>
    <b:Title>Remote Work Implications for Organisational Culture</b:Title>
    <b:Year>2021</b:Year>
    <b:URL>https://www.researchgate.net/publication/356728728_Remote_Work_Implications_for_Organisational_Culture</b:URL>
    <b:RefOrder>3</b:RefOrder>
  </b:Source>
  <b:Source>
    <b:Tag>Gar23</b:Tag>
    <b:SourceType>JournalArticle</b:SourceType>
    <b:Guid>{0206C298-0723-413C-B5AD-7C878E887815}</b:Guid>
    <b:Author>
      <b:Author>
        <b:NameList>
          <b:Person>
            <b:Last>García-Salirrosas</b:Last>
            <b:First>Elizabeth</b:First>
            <b:Middle>Emperatriz</b:Middle>
          </b:Person>
        </b:NameList>
      </b:Author>
    </b:Author>
    <b:Title>Job Satisfaction in Remote Work: The Role of Positive Spillover from Work to Family and Work–Life Balance</b:Title>
    <b:Year>2023</b:Year>
    <b:URL>https://www.mdpi.com/2076-328X/13/11/916</b:URL>
    <b:RefOrder>4</b:RefOrder>
  </b:Source>
  <b:Source>
    <b:Tag>Omo24</b:Tag>
    <b:SourceType>JournalArticle</b:SourceType>
    <b:Guid>{F6E91B8B-F467-452B-8CBF-E41A1F56770D}</b:Guid>
    <b:Author>
      <b:Author>
        <b:NameList>
          <b:Person>
            <b:Last>Omosebi</b:Last>
            <b:First>Temitope</b:First>
          </b:Person>
        </b:NameList>
      </b:Author>
    </b:Author>
    <b:Title>Theories of Work-Life Balance and a Scoping Review of the Relationship between Work-Life Balance and Employee Motivation/Morale in Nigeria: A Report</b:Title>
    <b:Year>2024</b:Year>
    <b:URL>https://www.researchgate.net/publication/382073087_Theories_of_Work-Life_Balance_and_a_Scoping_Review_of_the_Relationship_between_Work-Life_Balance_and_Employee_MotivationMorale_in_Nigeria_A_Report</b:URL>
    <b:RefOrder>5</b:RefOrder>
  </b:Source>
  <b:Source>
    <b:Tag>Dav20</b:Tag>
    <b:SourceType>JournalArticle</b:SourceType>
    <b:Guid>{D9B0F9D9-4AC9-4761-AAB5-F071E8BE6DD3}</b:Guid>
    <b:Author>
      <b:Author>
        <b:NameList>
          <b:Person>
            <b:Last>Davidescu</b:Last>
            <b:First>Adriana</b:First>
            <b:Middle>AnaMaria</b:Middle>
          </b:Person>
        </b:NameList>
      </b:Author>
    </b:Author>
    <b:Title>Work Flexibility, Job Satisfaction, and Job Performance among Romanian Employees—Implications for Sustainable Human Resource Management</b:Title>
    <b:Year>2020</b:Year>
    <b:URL>https://www.mdpi.com/2071-1050/12/15/6086</b:URL>
    <b:RefOrder>6</b:RefOrder>
  </b:Source>
  <b:Source>
    <b:Tag>Alr20</b:Tag>
    <b:SourceType>JournalArticle</b:SourceType>
    <b:Guid>{36B98475-C358-470C-B50D-6BCF510B820C}</b:Guid>
    <b:Author>
      <b:Author>
        <b:NameList>
          <b:Person>
            <b:Last>Alrawahi</b:Last>
            <b:First>Samira</b:First>
          </b:Person>
        </b:NameList>
      </b:Author>
    </b:Author>
    <b:Title>The application of Herzberg's two-factor theory of motivation to job satisfaction in clinical laboratories in Omani hospitals</b:Title>
    <b:Year>2020</b:Year>
    <b:URL>https://www.ncbi.nlm.nih.gov/pmc/articles/PMC7486437/</b:URL>
    <b:RefOrder>7</b:RefOrder>
  </b:Source>
  <b:Source>
    <b:Tag>Zor21</b:Tag>
    <b:SourceType>JournalArticle</b:SourceType>
    <b:Guid>{68365F02-F0E2-4389-9DD1-8C541137841C}</b:Guid>
    <b:Author>
      <b:Author>
        <b:NameList>
          <b:Person>
            <b:Last>Zorlu</b:Last>
            <b:First>Kürşad</b:First>
          </b:Person>
        </b:NameList>
      </b:Author>
    </b:Author>
    <b:Title>Organizational Communication as an Effective Communication Strategy in Organizations and the Role of the Leader</b:Title>
    <b:Year>2021</b:Year>
    <b:URL>https://www.researchgate.net/publication/351128825_Organizational_Communication_as_an_Effective_Communication_Strategy_in_Organizations_and_the_Role_of_the_Leader</b:URL>
    <b:RefOrder>8</b:RefOrder>
  </b:Source>
  <b:Source>
    <b:Tag>Gre15</b:Tag>
    <b:SourceType>JournalArticle</b:SourceType>
    <b:Guid>{15D05831-5BE4-4083-AD19-220EC79E1F85}</b:Guid>
    <b:Author>
      <b:Author>
        <b:NameList>
          <b:Person>
            <b:Last>Greve</b:Last>
            <b:First>Henrich</b:First>
          </b:Person>
        </b:NameList>
      </b:Author>
    </b:Author>
    <b:Title>Behavioral Theories of Organization</b:Title>
    <b:Year>2015</b:Year>
    <b:URL>https://www.researchgate.net/publication/304193629_Behavioral_Theories_of_Organization</b:URL>
    <b:RefOrder>9</b:RefOrder>
  </b:Source>
  <b:Source>
    <b:Tag>Mam231</b:Tag>
    <b:SourceType>JournalArticle</b:SourceType>
    <b:Guid>{C99AEA4D-CA22-4218-A39C-6B29B088B61F}</b:Guid>
    <b:Author>
      <b:Author>
        <b:NameList>
          <b:Person>
            <b:Last>Mamatha</b:Last>
            <b:First>Koudagani</b:First>
          </b:Person>
        </b:NameList>
      </b:Author>
    </b:Author>
    <b:Title>The Effects of Working Remotely on Employee Productivity and Work-Life Balance</b:Title>
    <b:Year>2023</b:Year>
    <b:URL>https://www.researchgate.net/publication/376198553_The_Effects_of_Working_Remotely_on_Employee_Productivity_and_Work-Life_Balance</b:URL>
    <b:RefOrder>10</b:RefOrder>
  </b:Source>
  <b:Source>
    <b:Tag>Abd231</b:Tag>
    <b:SourceType>JournalArticle</b:SourceType>
    <b:Guid>{78F0A6E9-5576-49B1-9E5B-2263F6752328}</b:Guid>
    <b:Author>
      <b:Author>
        <b:NameList>
          <b:Person>
            <b:Last>Abdulrahim</b:Last>
            <b:First>Hiyam</b:First>
          </b:Person>
        </b:NameList>
      </b:Author>
    </b:Author>
    <b:Title>Remote Work Implications on Productivity of Workers in the Saudi Financial Sector</b:Title>
    <b:Year>2023</b:Year>
    <b:Volume>8</b:Volume>
    <b:Issue>4</b:Issue>
    <b:URL>https://openaccessojs.com/JBReview/article/view/1064</b:URL>
    <b:RefOrder>11</b:RefOrder>
  </b:Source>
  <b:Source>
    <b:Tag>AlK20</b:Tag>
    <b:SourceType>JournalArticle</b:SourceType>
    <b:Guid>{B66CDB04-9277-4B1A-9A20-B239FA18A953}</b:Guid>
    <b:Author>
      <b:Author>
        <b:NameList>
          <b:Person>
            <b:Last>Al-Khateeb</b:Last>
            <b:First>Areej</b:First>
          </b:Person>
        </b:NameList>
      </b:Author>
    </b:Author>
    <b:Title>An Exploratory Study on the Impact of Work/Life Balance and Employee Engagement on Talent Management and Organization Performance: A Case of Jordan Telecom and IT Sector</b:Title>
    <b:Year>2020</b:Year>
    <b:URL>https://centreofexcellence.net/J/JSS/PDFs/jss.2020.9.3.617.647.pdf</b:URL>
    <b:RefOrder>12</b:RefOrder>
  </b:Source>
  <b:Source>
    <b:Tag>Abd232</b:Tag>
    <b:SourceType>JournalArticle</b:SourceType>
    <b:Guid>{E52B6027-1F49-4893-9BC4-EC4CE6FB50F0}</b:Guid>
    <b:Author>
      <b:Author>
        <b:NameList>
          <b:Person>
            <b:Last>Hiyam</b:Last>
          </b:Person>
        </b:NameList>
      </b:Author>
    </b:Author>
    <b:Title>Remote Work Implications on Productivity of Workers in the Saudi Financial Sector</b:Title>
    <b:Year>2023</b:Year>
    <b:Volume>8</b:Volume>
    <b:Issue>4</b:Issue>
    <b:URL>https://www.researchgate.net/publication/370618856_Remote_Work_Implications_on_Productivity_of_Workers_in_the_Saudi_Financial_Sector</b:URL>
    <b:RefOrder>13</b:RefOrder>
  </b:Source>
  <b:Source>
    <b:Tag>Pau24</b:Tag>
    <b:SourceType>JournalArticle</b:SourceType>
    <b:Guid>{45B8E66F-22C3-4141-8F4A-8FF6AADE0BC8}</b:Guid>
    <b:Author>
      <b:Author>
        <b:NameList>
          <b:Person>
            <b:Last>Paudel</b:Last>
            <b:First>Ram</b:First>
          </b:Person>
        </b:NameList>
      </b:Author>
    </b:Author>
    <b:Title>Exploring the Theoretical Landscape: Implications of Remote Work on Employee Performance and Well-being</b:Title>
    <b:Year>2024</b:Year>
    <b:URL>https://www.researchgate.net/publication/380465274_Exploring_the_theoretical_landscape_Implications_of_remote_work_on_employee_performance_and_well-being</b:URL>
    <b:RefOrder>14</b:RefOrder>
  </b:Source>
  <b:Source>
    <b:Tag>Gar231</b:Tag>
    <b:SourceType>JournalArticle</b:SourceType>
    <b:Guid>{6DF3AB52-CD68-4C4F-94CF-8DA185940E3D}</b:Guid>
    <b:Author>
      <b:Author>
        <b:NameList>
          <b:Person>
            <b:Last>Emperatriz</b:Last>
            <b:First>Elizabeth</b:First>
          </b:Person>
        </b:NameList>
      </b:Author>
    </b:Author>
    <b:Title>Job Satisfaction in Remote Work: The Role of Positive Spillover from Work to Family and Work–Life Balance</b:Title>
    <b:Year>2023</b:Year>
    <b:URL>https://www.ncbi.nlm.nih.gov/pmc/articles/PMC10669200/</b:URL>
    <b:RefOrder>15</b:RefOrder>
  </b:Source>
  <b:Source>
    <b:Tag>Gag22</b:Tag>
    <b:SourceType>JournalArticle</b:SourceType>
    <b:Guid>{1271D222-492F-4040-862F-B269B916A2E0}</b:Guid>
    <b:Author>
      <b:Author>
        <b:NameList>
          <b:Person>
            <b:Last>Gagné</b:Last>
            <b:First>Marylène</b:First>
          </b:Person>
        </b:NameList>
      </b:Author>
    </b:Author>
    <b:Title>Understanding and shaping the future of work with self-determination theory</b:Title>
    <b:Year>2022</b:Year>
    <b:URL>https://www.ncbi.nlm.nih.gov/pmc/articles/PMC9088153/</b:URL>
    <b:RefOrder>16</b:RefOrder>
  </b:Source>
  <b:Source>
    <b:Tag>Ola23</b:Tag>
    <b:SourceType>JournalArticle</b:SourceType>
    <b:Guid>{835D16D9-BC06-47F5-A2E4-BF02E3ACB7D7}</b:Guid>
    <b:Author>
      <b:Author>
        <b:NameList>
          <b:Person>
            <b:Last>Ola</b:Last>
            <b:First>Oluwawapelumi</b:First>
          </b:Person>
        </b:NameList>
      </b:Author>
    </b:Author>
    <b:Title>COMMUNICATION CHALLENGES AND STRATEGIES IN REMOTE WORK SETTINGS</b:Title>
    <b:Year>2023</b:Year>
    <b:URL>https://www.researchgate.net/publication/377689012_COMMUNICATION_CHALLENGES_AND_STRATEGIES_IN_REMOTE_WORK_SETTINGS</b:URL>
    <b:RefOrder>17</b:RefOrder>
  </b:Source>
  <b:Source>
    <b:Tag>Placeholder5</b:Tag>
    <b:SourceType>JournalArticle</b:SourceType>
    <b:Guid>{3F65425B-A577-4C13-AECC-C800817B97BE}</b:Guid>
    <b:Author>
      <b:Author>
        <b:NameList>
          <b:Person>
            <b:Last>Sheshadri</b:Last>
          </b:Person>
        </b:NameList>
      </b:Author>
    </b:Author>
    <b:Title>Does remote work flexibility enhance organization performance? Moderating role of organization policy and top management support</b:Title>
    <b:Year>2021</b:Year>
    <b:URL>https://www.researchgate.net/publication/356248360_Does_remote_work_flexibility_enhance_organization_performance_Moderating_role_of_organization_policy_and_top_management_support</b:URL>
    <b:RefOrder>18</b:RefOrder>
  </b:Source>
  <b:Source>
    <b:Tag>VoT22</b:Tag>
    <b:SourceType>JournalArticle</b:SourceType>
    <b:Guid>{8716CAFE-DAE7-4AB9-B96F-0DBCAE97979E}</b:Guid>
    <b:Author>
      <b:Author>
        <b:NameList>
          <b:Person>
            <b:Last>Diem</b:Last>
            <b:First>Thuy</b:First>
            <b:Middle>Thi</b:Middle>
          </b:Person>
        </b:NameList>
      </b:Author>
    </b:Author>
    <b:Title>Work Motivation: The Roles of Individual Needs and Social Conditions</b:Title>
    <b:Year>2022</b:Year>
    <b:URL>https://www.ncbi.nlm.nih.gov/pmc/articles/PMC8869198/</b:URL>
    <b:RefOrder>19</b:RefOrder>
  </b:Source>
  <b:Source>
    <b:Tag>Hus18</b:Tag>
    <b:SourceType>JournalArticle</b:SourceType>
    <b:Guid>{75B2E172-CF4A-4AB8-82E5-C6AF3CD6A8CD}</b:Guid>
    <b:Author>
      <b:Author>
        <b:NameList>
          <b:Person>
            <b:Last>Hussain</b:Last>
            <b:First>Syed</b:First>
            <b:Middle>Talib</b:Middle>
          </b:Person>
        </b:NameList>
      </b:Author>
    </b:Author>
    <b:Title>Kurt Lewin's change model: A critical review of the role of leadership and employee involvement in organizational change</b:Title>
    <b:Year>2018</b:Year>
    <b:URL>https://www.sciencedirect.com/science/article/pii/S2444569X16300087</b:URL>
    <b:RefOrder>20</b:RefOrder>
  </b:Source>
  <b:Source>
    <b:Tag>Bec22</b:Tag>
    <b:SourceType>JournalArticle</b:SourceType>
    <b:Guid>{077DB26F-C806-4D19-A4BB-160D293D7602}</b:Guid>
    <b:Author>
      <b:Author>
        <b:NameList>
          <b:Person>
            <b:Last>Beckel</b:Last>
            <b:First>Julia</b:First>
            <b:Middle>L. O.</b:Middle>
          </b:Person>
        </b:NameList>
      </b:Author>
    </b:Author>
    <b:Title>Telework and Worker Health and Well-Being: A Review and Recommendations for Research and Practice</b:Title>
    <b:Year>2022</b:Year>
    <b:URL>https://www.ncbi.nlm.nih.gov/pmc/articles/PMC8998114/</b:URL>
    <b:RefOrder>21</b:RefOrder>
  </b:Source>
  <b:Source>
    <b:Tag>Pra231</b:Tag>
    <b:SourceType>JournalArticle</b:SourceType>
    <b:Guid>{5B7CBDC1-B570-4454-880F-4A06EC35315B}</b:Guid>
    <b:Author>
      <b:Author>
        <b:NameList>
          <b:Person>
            <b:Last>Praveena</b:Last>
            <b:First>A.</b:First>
            <b:Middle>Ancy</b:Middle>
          </b:Person>
        </b:NameList>
      </b:Author>
    </b:Author>
    <b:Title>Organizational Culture and Its Influence on Employee Behavior</b:Title>
    <b:Year>2023</b:Year>
    <b:URL>https://www.researchgate.net/publication/370230018_Organizational_Culture_and_Its_Influence_on_Employee_Behavior</b:URL>
    <b:RefOrder>22</b:RefOrder>
  </b:Source>
</b:Sources>
</file>

<file path=customXml/itemProps1.xml><?xml version="1.0" encoding="utf-8"?>
<ds:datastoreItem xmlns:ds="http://schemas.openxmlformats.org/officeDocument/2006/customXml" ds:itemID="{A0F317FB-06BB-464C-BBC3-943AC037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6468</Words>
  <Characters>36872</Characters>
  <Application>Microsoft Office Word</Application>
  <DocSecurity>0</DocSecurity>
  <Lines>307</Lines>
  <Paragraphs>86</Paragraphs>
  <ScaleCrop>false</ScaleCrop>
  <Company/>
  <LinksUpToDate>false</LinksUpToDate>
  <CharactersWithSpaces>43254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alaaalhuzaym@gmail.com</cp:lastModifiedBy>
  <cp:revision>4</cp:revision>
  <cp:lastPrinted>2024-11-09T04:29:00Z</cp:lastPrinted>
  <dcterms:created xsi:type="dcterms:W3CDTF">2024-11-09T04:28:00Z</dcterms:created>
  <dcterms:modified xsi:type="dcterms:W3CDTF">2024-11-09T04:29:00Z</dcterms:modified>
</cp:coreProperties>
</file>