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06B4562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144420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 xml:space="preserve"> </w:t>
      </w:r>
      <w:r w:rsidR="002A4A0E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>صالح محمد النويصر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B5023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BC837B3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4F25AD7" w:rsidR="00B5023B" w:rsidRPr="00804B73" w:rsidRDefault="00B5023B" w:rsidP="00B5023B">
            <w:pPr>
              <w:bidi/>
              <w:jc w:val="center"/>
            </w:pPr>
          </w:p>
        </w:tc>
      </w:tr>
      <w:tr w:rsidR="00B5023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B5023B" w:rsidRDefault="00B5023B" w:rsidP="0060244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1D1DF" w14:textId="77777777" w:rsidR="00602445" w:rsidRPr="008D74D3" w:rsidRDefault="00602445" w:rsidP="006024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B5023B" w:rsidRDefault="00B5023B" w:rsidP="00B502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B74B924" w:rsidR="00B5023B" w:rsidRDefault="00540437" w:rsidP="00540437">
            <w:pPr>
              <w:bidi/>
            </w:pPr>
            <w:r w:rsidRPr="00540437">
              <w:rPr>
                <w:rtl/>
              </w:rPr>
              <w:t>يجب ربط الحديث عن الذكاء الاصطناعي بشكل مباشر بجودة القرارات من البداية. بدلاً من سرد مميزات الذكاء الاصطناعي العامة، </w:t>
            </w:r>
          </w:p>
        </w:tc>
      </w:tr>
      <w:tr w:rsidR="00B5023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B5023B" w:rsidRDefault="00B5023B" w:rsidP="005404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52B8213" w14:textId="77777777" w:rsidR="00540437" w:rsidRPr="008D74D3" w:rsidRDefault="00540437" w:rsidP="005404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C098DB2" w14:textId="6CEC5A72" w:rsidR="00540437" w:rsidRPr="00540437" w:rsidRDefault="00540437" w:rsidP="00540437">
            <w:pPr>
              <w:bidi/>
            </w:pPr>
            <w:r>
              <w:rPr>
                <w:rFonts w:hint="cs"/>
                <w:rtl/>
              </w:rPr>
              <w:t xml:space="preserve">شرح </w:t>
            </w:r>
            <w:r w:rsidRPr="00540437">
              <w:rPr>
                <w:rtl/>
              </w:rPr>
              <w:t>عدم في الوضوح</w:t>
            </w:r>
            <w:r>
              <w:rPr>
                <w:rFonts w:hint="cs"/>
                <w:rtl/>
              </w:rPr>
              <w:t xml:space="preserve"> </w:t>
            </w:r>
            <w:r w:rsidRPr="00540437">
              <w:rPr>
                <w:rtl/>
              </w:rPr>
              <w:t>يمكن أن يعود لعدة أسباب، مثل</w:t>
            </w:r>
            <w:r w:rsidRPr="00540437">
              <w:t>:</w:t>
            </w:r>
          </w:p>
          <w:p w14:paraId="058DC08E" w14:textId="77777777" w:rsidR="00540437" w:rsidRPr="00540437" w:rsidRDefault="00540437" w:rsidP="00540437">
            <w:pPr>
              <w:bidi/>
            </w:pPr>
            <w:r w:rsidRPr="00540437">
              <w:rPr>
                <w:rtl/>
              </w:rPr>
              <w:t>تباين مستويات التطبيق بين الشركات</w:t>
            </w:r>
            <w:r w:rsidRPr="00540437">
              <w:t>.</w:t>
            </w:r>
          </w:p>
          <w:p w14:paraId="2A20C7BA" w14:textId="77777777" w:rsidR="00540437" w:rsidRPr="00540437" w:rsidRDefault="00540437" w:rsidP="00540437">
            <w:pPr>
              <w:bidi/>
            </w:pPr>
            <w:r w:rsidRPr="00540437">
              <w:rPr>
                <w:rtl/>
              </w:rPr>
              <w:t>نقص الدراسات التطبيقية في هذا القطاع تحديدًا</w:t>
            </w:r>
            <w:r w:rsidRPr="00540437">
              <w:t>.</w:t>
            </w:r>
          </w:p>
          <w:p w14:paraId="469AF0A1" w14:textId="77777777" w:rsidR="00540437" w:rsidRPr="00540437" w:rsidRDefault="00540437" w:rsidP="00540437">
            <w:pPr>
              <w:bidi/>
            </w:pPr>
            <w:r w:rsidRPr="00540437">
              <w:rPr>
                <w:rtl/>
              </w:rPr>
              <w:t>وجود تحديات تقنية أو بشرية تحول دون الاستفادة المثلى</w:t>
            </w:r>
            <w:r w:rsidRPr="00540437">
              <w:t>.</w:t>
            </w:r>
          </w:p>
          <w:p w14:paraId="708368AB" w14:textId="4F04ECC5" w:rsidR="00B5023B" w:rsidRPr="00540437" w:rsidRDefault="00B5023B" w:rsidP="00540437">
            <w:pPr>
              <w:bidi/>
            </w:pPr>
          </w:p>
        </w:tc>
      </w:tr>
      <w:tr w:rsidR="00B5023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73F0171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AFC29F2" w:rsidR="00B5023B" w:rsidRPr="002E3635" w:rsidRDefault="00B5023B" w:rsidP="00B5023B">
            <w:pPr>
              <w:bidi/>
              <w:jc w:val="center"/>
            </w:pPr>
          </w:p>
        </w:tc>
      </w:tr>
      <w:tr w:rsidR="00B5023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FBDA62C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E1DD5E" w:rsidR="00B5023B" w:rsidRPr="00091531" w:rsidRDefault="00B5023B" w:rsidP="00B5023B">
            <w:pPr>
              <w:bidi/>
            </w:pPr>
          </w:p>
        </w:tc>
      </w:tr>
      <w:tr w:rsidR="00B5023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B5023B" w:rsidRDefault="00B5023B" w:rsidP="005404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A896EE" w14:textId="77777777" w:rsidR="00540437" w:rsidRPr="008D74D3" w:rsidRDefault="00540437" w:rsidP="005404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C9285D3" w14:textId="77777777" w:rsidR="00540437" w:rsidRPr="00540437" w:rsidRDefault="00540437" w:rsidP="00540437">
            <w:pPr>
              <w:bidi/>
            </w:pPr>
            <w:r w:rsidRPr="00540437">
              <w:t> </w:t>
            </w:r>
            <w:r w:rsidRPr="00540437">
              <w:rPr>
                <w:rtl/>
              </w:rPr>
              <w:t>الأسئلة الثالث والرابع والخامس (التي هي أسئلة تفسيرية/علاقية)</w:t>
            </w:r>
            <w:r w:rsidRPr="00540437">
              <w:t>.</w:t>
            </w:r>
          </w:p>
          <w:p w14:paraId="2C24D2B6" w14:textId="77777777" w:rsidR="00540437" w:rsidRPr="00540437" w:rsidRDefault="00540437" w:rsidP="00540437">
            <w:pPr>
              <w:bidi/>
            </w:pPr>
            <w:r w:rsidRPr="00540437">
              <w:rPr>
                <w:b/>
                <w:bCs/>
                <w:rtl/>
              </w:rPr>
              <w:t>السؤال السادس</w:t>
            </w:r>
            <w:r w:rsidRPr="00540437">
              <w:rPr>
                <w:b/>
                <w:bCs/>
              </w:rPr>
              <w:t>:</w:t>
            </w:r>
            <w:r w:rsidRPr="00540437">
              <w:t> </w:t>
            </w:r>
            <w:r w:rsidRPr="00540437">
              <w:rPr>
                <w:rtl/>
              </w:rPr>
              <w:t>حول التحديات، هو سؤال استكشافي مهم. يمكن صياغته بشكل أكثر تحديدًا، مثل: "ما أبرز التحديات التنظيمية والبشرية والتقنية التي تواجه تطبيق الذكاء الاصطناعي لدعم القرارات؟</w:t>
            </w:r>
            <w:r w:rsidRPr="00540437">
              <w:t>"</w:t>
            </w:r>
          </w:p>
          <w:p w14:paraId="2E508EC9" w14:textId="195410A5" w:rsidR="00B5023B" w:rsidRPr="00540437" w:rsidRDefault="00B5023B" w:rsidP="00540437">
            <w:pPr>
              <w:bidi/>
            </w:pPr>
          </w:p>
        </w:tc>
      </w:tr>
      <w:tr w:rsidR="00B5023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5023B" w:rsidRDefault="00B5023B" w:rsidP="00B5023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49CE57A" w14:textId="77777777" w:rsidR="005D0C38" w:rsidRPr="008D74D3" w:rsidRDefault="005D0C38" w:rsidP="005D0C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5023B" w:rsidRDefault="00B5023B" w:rsidP="0060244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5023B" w:rsidRDefault="00B5023B" w:rsidP="005D0C3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21C508A" w:rsidR="00B5023B" w:rsidRDefault="00B5023B" w:rsidP="00602445">
            <w:pPr>
              <w:bidi/>
            </w:pPr>
          </w:p>
        </w:tc>
      </w:tr>
      <w:tr w:rsidR="00B5023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5023B" w:rsidRDefault="00B5023B" w:rsidP="0060244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EE91D8" w14:textId="77777777" w:rsidR="00602445" w:rsidRPr="008D74D3" w:rsidRDefault="00602445" w:rsidP="006024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B5023B" w:rsidRDefault="00B5023B" w:rsidP="008917F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25B4B0C" w:rsidR="00B5023B" w:rsidRPr="008917FB" w:rsidRDefault="005D0C38" w:rsidP="005D0C38">
            <w:pPr>
              <w:bidi/>
            </w:pPr>
            <w:r w:rsidRPr="005D0C38">
              <w:rPr>
                <w:rtl/>
              </w:rPr>
              <w:t>معظم الدراسات ركزت على القطاع الحكومي أو التعليمي، وهناك قلة في القطاع الخاص السعودي</w:t>
            </w:r>
            <w:r w:rsidRPr="005D0C38">
              <w:t>.</w:t>
            </w:r>
          </w:p>
        </w:tc>
      </w:tr>
      <w:tr w:rsidR="00B5023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B5023B" w:rsidRDefault="00B5023B" w:rsidP="005D0C3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1BEF50" w14:textId="77777777" w:rsidR="005D0C38" w:rsidRPr="008D74D3" w:rsidRDefault="005D0C38" w:rsidP="005D0C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B5023B" w:rsidRDefault="00B5023B" w:rsidP="00C34C8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390B566" w:rsidR="00B5023B" w:rsidRDefault="005D0C38" w:rsidP="00B5023B">
            <w:pPr>
              <w:jc w:val="center"/>
            </w:pPr>
            <w:r>
              <w:rPr>
                <w:rFonts w:hint="cs"/>
                <w:rtl/>
              </w:rPr>
              <w:t>الدراسة النظرية طويلة</w:t>
            </w:r>
          </w:p>
        </w:tc>
      </w:tr>
      <w:tr w:rsidR="00B5023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A4AA1E8" w14:textId="77777777" w:rsidR="00C153BA" w:rsidRPr="008D74D3" w:rsidRDefault="00C153BA" w:rsidP="00C153B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5023B" w:rsidRDefault="00B5023B" w:rsidP="00C153B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3E349D2" w:rsidR="00B5023B" w:rsidRDefault="00B5023B" w:rsidP="00B5023B">
            <w:pPr>
              <w:bidi/>
              <w:jc w:val="center"/>
            </w:pPr>
          </w:p>
        </w:tc>
      </w:tr>
      <w:tr w:rsidR="00B5023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4C65948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85BEA88" w:rsidR="00B5023B" w:rsidRDefault="00B5023B" w:rsidP="00B5023B">
            <w:pPr>
              <w:jc w:val="center"/>
            </w:pPr>
          </w:p>
        </w:tc>
      </w:tr>
      <w:tr w:rsidR="00B5023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B5023B" w:rsidRDefault="00B5023B" w:rsidP="00B5023B">
            <w:pPr>
              <w:jc w:val="center"/>
            </w:pPr>
          </w:p>
        </w:tc>
      </w:tr>
      <w:tr w:rsidR="00B5023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5023B" w:rsidRDefault="00B5023B" w:rsidP="008917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2568389" w14:textId="77777777" w:rsidR="008917FB" w:rsidRPr="008D74D3" w:rsidRDefault="008917FB" w:rsidP="008917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B5023B" w:rsidRDefault="00B5023B" w:rsidP="00C34C8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F9F2FD7" w:rsidR="00B5023B" w:rsidRDefault="008917FB" w:rsidP="008917FB">
            <w:pPr>
              <w:jc w:val="center"/>
            </w:pPr>
            <w:r>
              <w:rPr>
                <w:rFonts w:hint="cs"/>
                <w:rtl/>
              </w:rPr>
              <w:t>اين المراجع العربية</w:t>
            </w:r>
          </w:p>
        </w:tc>
      </w:tr>
      <w:tr w:rsidR="00B5023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20C59EE" w:rsidR="00B5023B" w:rsidRDefault="005D0C38" w:rsidP="00B5023B">
            <w:pPr>
              <w:jc w:val="center"/>
            </w:pPr>
            <w:r>
              <w:rPr>
                <w:rFonts w:hint="cs"/>
                <w:rtl/>
              </w:rPr>
              <w:t>في مرحلة خ</w:t>
            </w:r>
            <w:bookmarkStart w:id="0" w:name="_GoBack"/>
            <w:bookmarkEnd w:id="0"/>
            <w:r>
              <w:rPr>
                <w:rFonts w:hint="cs"/>
                <w:rtl/>
              </w:rPr>
              <w:t>طة البحث لا يوجد مستخلص وخاتمة للفصل فهذا يكون في  البحث النهائي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1B26EC"/>
    <w:multiLevelType w:val="multilevel"/>
    <w:tmpl w:val="A64AF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703E38"/>
    <w:multiLevelType w:val="multilevel"/>
    <w:tmpl w:val="6DACF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5D1C04"/>
    <w:multiLevelType w:val="multilevel"/>
    <w:tmpl w:val="EF0C5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823C5D"/>
    <w:multiLevelType w:val="multilevel"/>
    <w:tmpl w:val="08760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93BEA"/>
    <w:multiLevelType w:val="multilevel"/>
    <w:tmpl w:val="89C4B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A506B7"/>
    <w:multiLevelType w:val="multilevel"/>
    <w:tmpl w:val="8612D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393A9F"/>
    <w:multiLevelType w:val="multilevel"/>
    <w:tmpl w:val="59742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F1285F"/>
    <w:multiLevelType w:val="multilevel"/>
    <w:tmpl w:val="127EE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5A161B"/>
    <w:multiLevelType w:val="multilevel"/>
    <w:tmpl w:val="7D581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A167ED"/>
    <w:multiLevelType w:val="multilevel"/>
    <w:tmpl w:val="7D70A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1A47F43"/>
    <w:multiLevelType w:val="multilevel"/>
    <w:tmpl w:val="142E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8"/>
  </w:num>
  <w:num w:numId="4">
    <w:abstractNumId w:val="2"/>
  </w:num>
  <w:num w:numId="5">
    <w:abstractNumId w:val="6"/>
  </w:num>
  <w:num w:numId="6">
    <w:abstractNumId w:val="0"/>
  </w:num>
  <w:num w:numId="7">
    <w:abstractNumId w:val="12"/>
  </w:num>
  <w:num w:numId="8">
    <w:abstractNumId w:val="5"/>
  </w:num>
  <w:num w:numId="9">
    <w:abstractNumId w:val="9"/>
  </w:num>
  <w:num w:numId="10">
    <w:abstractNumId w:val="1"/>
  </w:num>
  <w:num w:numId="11">
    <w:abstractNumId w:val="7"/>
  </w:num>
  <w:num w:numId="12">
    <w:abstractNumId w:val="10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91531"/>
    <w:rsid w:val="000D3556"/>
    <w:rsid w:val="000E5413"/>
    <w:rsid w:val="001074F8"/>
    <w:rsid w:val="00144420"/>
    <w:rsid w:val="001C1BA3"/>
    <w:rsid w:val="001F1BE6"/>
    <w:rsid w:val="002269CD"/>
    <w:rsid w:val="002A4A0E"/>
    <w:rsid w:val="002E3635"/>
    <w:rsid w:val="002E6CA1"/>
    <w:rsid w:val="002F675C"/>
    <w:rsid w:val="0035019C"/>
    <w:rsid w:val="004E21BE"/>
    <w:rsid w:val="005076D6"/>
    <w:rsid w:val="00540437"/>
    <w:rsid w:val="00542196"/>
    <w:rsid w:val="005436E0"/>
    <w:rsid w:val="005D0C38"/>
    <w:rsid w:val="005E08EB"/>
    <w:rsid w:val="00602445"/>
    <w:rsid w:val="006974E2"/>
    <w:rsid w:val="006C2FF5"/>
    <w:rsid w:val="007E4B35"/>
    <w:rsid w:val="007E4DCA"/>
    <w:rsid w:val="00804B73"/>
    <w:rsid w:val="008239B5"/>
    <w:rsid w:val="00830CB5"/>
    <w:rsid w:val="008415DF"/>
    <w:rsid w:val="008917FB"/>
    <w:rsid w:val="008D74D3"/>
    <w:rsid w:val="008D7A2A"/>
    <w:rsid w:val="009B1DDC"/>
    <w:rsid w:val="00A629D4"/>
    <w:rsid w:val="00B44D2B"/>
    <w:rsid w:val="00B5023B"/>
    <w:rsid w:val="00C027E1"/>
    <w:rsid w:val="00C153BA"/>
    <w:rsid w:val="00C34C8D"/>
    <w:rsid w:val="00C5027E"/>
    <w:rsid w:val="00C60C27"/>
    <w:rsid w:val="00D34A3E"/>
    <w:rsid w:val="00DA1C7C"/>
    <w:rsid w:val="00E315FF"/>
    <w:rsid w:val="00EB387B"/>
    <w:rsid w:val="00EB5FEB"/>
    <w:rsid w:val="00F45FA8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540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7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84025C7A-E101-4B36-81FD-E941046AA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2026-07-17T02:46:00Z</dcterms:created>
  <dcterms:modified xsi:type="dcterms:W3CDTF">2026-07-17T02:58:00Z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