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9BA50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5B09">
        <w:t>Mohamed Magdy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75571F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5571F">
        <w:trPr>
          <w:trHeight w:val="47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FEEBB1A" w:rsidR="00EA22ED" w:rsidRDefault="0075571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5571F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282BF3" w:rsidR="00EA22ED" w:rsidRDefault="0075571F" w:rsidP="00CC5AD4">
            <w:pPr>
              <w:jc w:val="center"/>
            </w:pPr>
            <w:r>
              <w:t>maybe</w:t>
            </w:r>
          </w:p>
        </w:tc>
        <w:tc>
          <w:tcPr>
            <w:tcW w:w="3980" w:type="dxa"/>
            <w:vAlign w:val="center"/>
          </w:tcPr>
          <w:p w14:paraId="6C120BEB" w14:textId="695F7FDA" w:rsidR="00EA22ED" w:rsidRDefault="0075571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لم يتم تحديد اتجاه العلاقة يمكن تحسينه بجعله علي سبيل المثال تأثير ادارة المشاريع علي أداء المؤسسات </w:t>
            </w:r>
          </w:p>
        </w:tc>
      </w:tr>
      <w:tr w:rsidR="00EA22ED" w14:paraId="1849A8E7" w14:textId="77777777" w:rsidTr="0075571F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B0B2D6D" w:rsidR="00EA22ED" w:rsidRDefault="0075571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54F00DAE" w14:textId="5C61C0D8" w:rsidR="00EA22ED" w:rsidRDefault="0075571F" w:rsidP="00CC5AD4">
            <w:pPr>
              <w:jc w:val="center"/>
            </w:pPr>
            <w:r>
              <w:rPr>
                <w:rtl/>
              </w:rPr>
              <w:t>المقدمة تتناول أهمية إدارة المخاطر في المشاريع المعقدة وتوضح كيف أن تحليل المخاطر يساعد في النجاح</w:t>
            </w:r>
            <w:r>
              <w:t>.</w:t>
            </w:r>
          </w:p>
        </w:tc>
      </w:tr>
      <w:tr w:rsidR="00EA22ED" w14:paraId="1476836D" w14:textId="77777777" w:rsidTr="0075571F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C52FB44" w:rsidR="00EA22ED" w:rsidRDefault="0075571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5121B055" w14:textId="3C331455" w:rsidR="00EA22ED" w:rsidRDefault="0075571F" w:rsidP="00CC5AD4">
            <w:pPr>
              <w:jc w:val="center"/>
            </w:pPr>
            <w:r>
              <w:rPr>
                <w:rtl/>
              </w:rPr>
              <w:t>النص يشير إلى الحاجة لفهم كيفية إدارة المخاطر في المشاريع المعقدة</w:t>
            </w:r>
            <w:r>
              <w:t>.</w:t>
            </w:r>
          </w:p>
        </w:tc>
      </w:tr>
      <w:tr w:rsidR="00EA22ED" w14:paraId="6EE58949" w14:textId="77777777" w:rsidTr="0075571F">
        <w:trPr>
          <w:trHeight w:val="558"/>
        </w:trPr>
        <w:tc>
          <w:tcPr>
            <w:tcW w:w="3895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8A00906" w:rsidR="00EA22ED" w:rsidRDefault="0075571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31824D8B" w14:textId="4D418D8D" w:rsidR="00EA22ED" w:rsidRDefault="0075571F" w:rsidP="00CC5AD4">
            <w:pPr>
              <w:jc w:val="center"/>
            </w:pPr>
            <w:r>
              <w:rPr>
                <w:rtl/>
              </w:rPr>
              <w:t>البحث يبرز أهمية الموضوع بالنسبة للقطاع الصناعي والعلمي في إدارة المشاريع المعقدة</w:t>
            </w:r>
            <w:r>
              <w:t>.</w:t>
            </w:r>
          </w:p>
        </w:tc>
      </w:tr>
      <w:tr w:rsidR="00EA22ED" w14:paraId="4E506947" w14:textId="77777777" w:rsidTr="0075571F">
        <w:trPr>
          <w:trHeight w:val="605"/>
        </w:trPr>
        <w:tc>
          <w:tcPr>
            <w:tcW w:w="3895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FCAAFF9" w:rsidR="00EA22ED" w:rsidRDefault="0075571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t>Maybe</w:t>
            </w:r>
          </w:p>
        </w:tc>
        <w:tc>
          <w:tcPr>
            <w:tcW w:w="3980" w:type="dxa"/>
            <w:vAlign w:val="center"/>
          </w:tcPr>
          <w:p w14:paraId="4AB2F43B" w14:textId="6BD1E393" w:rsidR="00EA22ED" w:rsidRDefault="0075571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تقسيم الاهداف الي اهداف رئيسية و فرعية </w:t>
            </w:r>
          </w:p>
        </w:tc>
      </w:tr>
      <w:tr w:rsidR="00EA22ED" w14:paraId="0AF6A553" w14:textId="77777777" w:rsidTr="0075571F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2552FBF" w:rsidR="00EA22ED" w:rsidRDefault="0075571F" w:rsidP="00CC5AD4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1A9616D5" w14:textId="2A85C1FB" w:rsidR="00EA22ED" w:rsidRDefault="0075571F" w:rsidP="00CC5AD4">
            <w:pPr>
              <w:jc w:val="center"/>
            </w:pPr>
            <w:r>
              <w:rPr>
                <w:rtl/>
              </w:rPr>
              <w:t>يجب تضمين أسئلة بحثية محددة تتعلق بكيفية تطبيق ممارسات إدارة المخاطر في المشاريع المعقدة. على سبيل المثال، "ما هي الاستراتيجيات الفعالة في إدارة المخاطر في مشاريع أولمبياد لندن؟</w:t>
            </w:r>
          </w:p>
        </w:tc>
      </w:tr>
      <w:tr w:rsidR="0075571F" w14:paraId="619084FA" w14:textId="77777777" w:rsidTr="0075571F">
        <w:trPr>
          <w:trHeight w:val="622"/>
        </w:trPr>
        <w:tc>
          <w:tcPr>
            <w:tcW w:w="3895" w:type="dxa"/>
            <w:shd w:val="clear" w:color="auto" w:fill="EEECE1" w:themeFill="background2"/>
            <w:vAlign w:val="center"/>
          </w:tcPr>
          <w:p w14:paraId="3331209E" w14:textId="1FC4EBE0" w:rsidR="0075571F" w:rsidRDefault="0075571F" w:rsidP="0075571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75571F" w:rsidRDefault="0075571F" w:rsidP="007557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5571F" w:rsidRDefault="0075571F" w:rsidP="007557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8BDBA47" w:rsidR="0075571F" w:rsidRDefault="0075571F" w:rsidP="0075571F">
            <w:pPr>
              <w:jc w:val="center"/>
            </w:pPr>
            <w:r>
              <w:t>Maybe</w:t>
            </w:r>
          </w:p>
        </w:tc>
        <w:tc>
          <w:tcPr>
            <w:tcW w:w="3980" w:type="dxa"/>
            <w:vAlign w:val="center"/>
          </w:tcPr>
          <w:p w14:paraId="4BDC680C" w14:textId="2953EEF3" w:rsidR="0075571F" w:rsidRDefault="0075571F" w:rsidP="0075571F">
            <w:pPr>
              <w:jc w:val="center"/>
            </w:pPr>
            <w:r>
              <w:rPr>
                <w:rtl/>
              </w:rPr>
              <w:t>تم دمج الأدبيات في البحث، ولكن يجب توسيع هذا الجزء ليشمل المزيد من الدراسات من مصادر متعددة</w:t>
            </w:r>
            <w:r>
              <w:t>.</w:t>
            </w:r>
          </w:p>
        </w:tc>
      </w:tr>
      <w:tr w:rsidR="0075571F" w14:paraId="4E69D530" w14:textId="77777777" w:rsidTr="0075571F">
        <w:trPr>
          <w:trHeight w:val="574"/>
        </w:trPr>
        <w:tc>
          <w:tcPr>
            <w:tcW w:w="3895" w:type="dxa"/>
            <w:shd w:val="clear" w:color="auto" w:fill="EEECE1" w:themeFill="background2"/>
            <w:vAlign w:val="center"/>
          </w:tcPr>
          <w:p w14:paraId="004A44E3" w14:textId="77777777" w:rsidR="0075571F" w:rsidRDefault="0075571F" w:rsidP="0075571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5571F" w:rsidRDefault="0075571F" w:rsidP="007557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E47C47A" w:rsidR="0075571F" w:rsidRDefault="0075571F" w:rsidP="0075571F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6A7499E5" w14:textId="3483A7A3" w:rsidR="0075571F" w:rsidRDefault="0075571F" w:rsidP="0075571F">
            <w:pPr>
              <w:jc w:val="center"/>
            </w:pPr>
          </w:p>
        </w:tc>
        <w:tc>
          <w:tcPr>
            <w:tcW w:w="3980" w:type="dxa"/>
            <w:vAlign w:val="center"/>
          </w:tcPr>
          <w:p w14:paraId="1640C8F3" w14:textId="03DD8A7A" w:rsidR="0075571F" w:rsidRDefault="0075571F" w:rsidP="0075571F">
            <w:pPr>
              <w:jc w:val="center"/>
              <w:rPr>
                <w:lang w:bidi="ar-SY"/>
              </w:rPr>
            </w:pPr>
            <w:r>
              <w:rPr>
                <w:rtl/>
              </w:rPr>
              <w:t>يجب صياغة فرضيات نظرية، مثل: "إدارة المخاطر الفعالة في المشاريع المعقدة تؤدي إلى تقليل التكاليف وتحسين النجاح</w:t>
            </w:r>
            <w:r>
              <w:t>."</w:t>
            </w:r>
          </w:p>
        </w:tc>
      </w:tr>
      <w:tr w:rsidR="0075571F" w14:paraId="58CBC7E9" w14:textId="77777777" w:rsidTr="0075571F">
        <w:trPr>
          <w:trHeight w:val="53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4D247425" w14:textId="77777777" w:rsidR="0075571F" w:rsidRDefault="0075571F" w:rsidP="0075571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75571F" w:rsidRDefault="0075571F" w:rsidP="007557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001ADB5E" w:rsidR="0075571F" w:rsidRDefault="0075571F" w:rsidP="0075571F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394CB647" w14:textId="77777777" w:rsidR="0075571F" w:rsidRDefault="0075571F" w:rsidP="0075571F">
            <w:pPr>
              <w:jc w:val="center"/>
            </w:pPr>
          </w:p>
        </w:tc>
        <w:tc>
          <w:tcPr>
            <w:tcW w:w="3980" w:type="dxa"/>
            <w:vAlign w:val="center"/>
          </w:tcPr>
          <w:p w14:paraId="4EF99B68" w14:textId="1389FC46" w:rsidR="0075571F" w:rsidRDefault="0075571F" w:rsidP="0075571F">
            <w:pPr>
              <w:jc w:val="center"/>
            </w:pPr>
            <w:r>
              <w:rPr>
                <w:rtl/>
              </w:rPr>
              <w:t>يجب توضيح نوع المنهجية المستخدمة، مثل المنهج الوصفي التحليلي أو دراسة حالة مقارنات بين مشاريع معينة</w:t>
            </w:r>
            <w:r>
              <w:t>.</w:t>
            </w:r>
          </w:p>
        </w:tc>
      </w:tr>
      <w:tr w:rsidR="0075571F" w14:paraId="3D41E8ED" w14:textId="77777777" w:rsidTr="0075571F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1CC11B66" w14:textId="77777777" w:rsidR="0075571F" w:rsidRDefault="0075571F" w:rsidP="0075571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5571F" w:rsidRDefault="0075571F" w:rsidP="007557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EEE63C3" w:rsidR="0075571F" w:rsidRDefault="0075571F" w:rsidP="0075571F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59A53943" w14:textId="77777777" w:rsidR="0075571F" w:rsidRDefault="0075571F" w:rsidP="0075571F">
            <w:pPr>
              <w:jc w:val="center"/>
            </w:pPr>
          </w:p>
        </w:tc>
        <w:tc>
          <w:tcPr>
            <w:tcW w:w="3980" w:type="dxa"/>
            <w:vAlign w:val="center"/>
          </w:tcPr>
          <w:p w14:paraId="32929A9B" w14:textId="172F6262" w:rsidR="0075571F" w:rsidRDefault="0075571F" w:rsidP="0075571F">
            <w:pPr>
              <w:jc w:val="center"/>
            </w:pPr>
            <w:r>
              <w:rPr>
                <w:rtl/>
              </w:rPr>
              <w:t>يجب تحديد الأدوات التي سيتم استخدامها لجمع البيانات مثل الاستطلاعات أو المقابلات مع المختصين في المشاريع الكبرى</w:t>
            </w:r>
            <w:r>
              <w:t>.</w:t>
            </w:r>
          </w:p>
        </w:tc>
      </w:tr>
      <w:tr w:rsidR="0075571F" w14:paraId="47D83E04" w14:textId="77777777" w:rsidTr="0075571F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2491A3EA" w14:textId="77777777" w:rsidR="0075571F" w:rsidRDefault="0075571F" w:rsidP="0075571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54E181" w:rsidR="0075571F" w:rsidRDefault="0075571F" w:rsidP="0075571F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054DB43" w14:textId="77777777" w:rsidR="0075571F" w:rsidRDefault="0075571F" w:rsidP="007557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5571F" w:rsidRDefault="0075571F" w:rsidP="0075571F">
            <w:pPr>
              <w:jc w:val="center"/>
            </w:pPr>
          </w:p>
        </w:tc>
        <w:tc>
          <w:tcPr>
            <w:tcW w:w="3980" w:type="dxa"/>
            <w:vAlign w:val="center"/>
          </w:tcPr>
          <w:p w14:paraId="1809B7AE" w14:textId="130EEFE2" w:rsidR="0075571F" w:rsidRDefault="0075571F" w:rsidP="0075571F">
            <w:pPr>
              <w:jc w:val="center"/>
            </w:pPr>
            <w:r>
              <w:t>"</w:t>
            </w:r>
            <w:r>
              <w:rPr>
                <w:rtl/>
              </w:rPr>
              <w:t>دراسة حالات: مشاريع أولمبياد لندن 2012" و "مهام ناسا لاستكشاف المريخ</w:t>
            </w:r>
            <w:r>
              <w:t>".</w:t>
            </w:r>
          </w:p>
        </w:tc>
      </w:tr>
      <w:tr w:rsidR="0075571F" w14:paraId="3A1E1457" w14:textId="77777777" w:rsidTr="0075571F">
        <w:trPr>
          <w:trHeight w:val="884"/>
        </w:trPr>
        <w:tc>
          <w:tcPr>
            <w:tcW w:w="3895" w:type="dxa"/>
            <w:shd w:val="clear" w:color="auto" w:fill="EEECE1" w:themeFill="background2"/>
            <w:vAlign w:val="center"/>
          </w:tcPr>
          <w:p w14:paraId="3ED53708" w14:textId="77777777" w:rsidR="0075571F" w:rsidRDefault="0075571F" w:rsidP="0075571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5571F" w:rsidRDefault="0075571F" w:rsidP="007557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930F10" w:rsidR="0075571F" w:rsidRDefault="0075571F" w:rsidP="0075571F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6AF278AC" w14:textId="6BC0D35D" w:rsidR="0075571F" w:rsidRDefault="0075571F" w:rsidP="0075571F">
            <w:pPr>
              <w:jc w:val="center"/>
            </w:pPr>
          </w:p>
        </w:tc>
        <w:tc>
          <w:tcPr>
            <w:tcW w:w="3980" w:type="dxa"/>
            <w:vAlign w:val="center"/>
          </w:tcPr>
          <w:p w14:paraId="730C4E20" w14:textId="0970ED10" w:rsidR="0075571F" w:rsidRDefault="0075571F" w:rsidP="0075571F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يجب تضمين قائمة مراجع أكاديمية وفقًا لنظام الاقتباس مثل</w:t>
            </w:r>
            <w:r>
              <w:t xml:space="preserve"> APA.</w:t>
            </w:r>
          </w:p>
        </w:tc>
      </w:tr>
      <w:tr w:rsidR="0075571F" w14:paraId="718B8A21" w14:textId="77777777" w:rsidTr="0075571F">
        <w:trPr>
          <w:trHeight w:val="140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2EFF2B0B" w14:textId="77777777" w:rsidR="0075571F" w:rsidRDefault="0075571F" w:rsidP="0075571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1" w:type="dxa"/>
            <w:gridSpan w:val="4"/>
            <w:vAlign w:val="center"/>
          </w:tcPr>
          <w:p w14:paraId="0E230BE2" w14:textId="6B922503" w:rsidR="0075571F" w:rsidRDefault="0075571F" w:rsidP="0075571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تنسيق المقترح لا يتناسب مع مقترح بحثي ولكنه اشبه بعرض برزنتيشن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F5B09"/>
    <w:rsid w:val="0075571F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Magdy Ahmed</cp:lastModifiedBy>
  <cp:revision>12</cp:revision>
  <dcterms:created xsi:type="dcterms:W3CDTF">2024-02-22T10:30:00Z</dcterms:created>
  <dcterms:modified xsi:type="dcterms:W3CDTF">2024-12-11T18:27:00Z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