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54A597C" w:rsidR="009125CE" w:rsidRPr="00140AF1" w:rsidRDefault="00140AF1" w:rsidP="00140AF1">
      <w:pPr>
        <w:spacing w:before="100" w:beforeAutospacing="1" w:after="100" w:afterAutospacing="1" w:line="360" w:lineRule="auto"/>
        <w:jc w:val="both"/>
        <w:rPr>
          <w:rFonts w:ascii="Sakkal Majalla" w:hAnsi="Sakkal Majalla" w:cs="Sakkal Majalla"/>
          <w:b/>
          <w:bCs/>
          <w:sz w:val="32"/>
          <w:szCs w:val="32"/>
          <w:lang w:bidi="ar-EG"/>
        </w:rPr>
      </w:pPr>
      <w:r w:rsidRPr="00140AF1">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5CABB76E">
            <wp:simplePos x="0" y="0"/>
            <wp:positionH relativeFrom="margin">
              <wp:align>left</wp:align>
            </wp:positionH>
            <wp:positionV relativeFrom="margin">
              <wp:posOffset>5715</wp:posOffset>
            </wp:positionV>
            <wp:extent cx="1981200" cy="1838325"/>
            <wp:effectExtent l="0" t="0" r="0"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83082" cy="1840414"/>
                    </a:xfrm>
                    <a:prstGeom prst="rect">
                      <a:avLst/>
                    </a:prstGeom>
                  </pic:spPr>
                </pic:pic>
              </a:graphicData>
            </a:graphic>
            <wp14:sizeRelH relativeFrom="margin">
              <wp14:pctWidth>0</wp14:pctWidth>
            </wp14:sizeRelH>
            <wp14:sizeRelV relativeFrom="margin">
              <wp14:pctHeight>0</wp14:pctHeight>
            </wp14:sizeRelV>
          </wp:anchor>
        </w:drawing>
      </w:r>
      <w:r w:rsidR="009125CE" w:rsidRPr="00140AF1">
        <w:rPr>
          <w:rFonts w:ascii="Sakkal Majalla" w:hAnsi="Sakkal Majalla" w:cs="Sakkal Majalla"/>
          <w:b/>
          <w:bCs/>
          <w:sz w:val="32"/>
          <w:szCs w:val="32"/>
          <w:rtl/>
          <w:lang w:bidi="ar-EG"/>
        </w:rPr>
        <w:t>جامعة ميد</w:t>
      </w:r>
      <w:r w:rsidR="004E7597">
        <w:rPr>
          <w:rFonts w:ascii="Sakkal Majalla" w:hAnsi="Sakkal Majalla" w:cs="Sakkal Majalla" w:hint="cs"/>
          <w:b/>
          <w:bCs/>
          <w:sz w:val="32"/>
          <w:szCs w:val="32"/>
          <w:rtl/>
          <w:lang w:bidi="ar-EG"/>
        </w:rPr>
        <w:t xml:space="preserve"> </w:t>
      </w:r>
      <w:r w:rsidR="009125CE" w:rsidRPr="00140AF1">
        <w:rPr>
          <w:rFonts w:ascii="Sakkal Majalla" w:hAnsi="Sakkal Majalla" w:cs="Sakkal Majalla"/>
          <w:b/>
          <w:bCs/>
          <w:sz w:val="32"/>
          <w:szCs w:val="32"/>
          <w:rtl/>
          <w:lang w:bidi="ar-EG"/>
        </w:rPr>
        <w:t xml:space="preserve">أوشن </w:t>
      </w:r>
    </w:p>
    <w:p w14:paraId="1E957002" w14:textId="0F2034BC" w:rsidR="00F546CE" w:rsidRPr="00140AF1" w:rsidRDefault="009125CE" w:rsidP="00140AF1">
      <w:pPr>
        <w:spacing w:before="100" w:beforeAutospacing="1" w:after="100" w:afterAutospacing="1" w:line="360" w:lineRule="auto"/>
        <w:jc w:val="both"/>
        <w:rPr>
          <w:rFonts w:ascii="Sakkal Majalla" w:hAnsi="Sakkal Majalla" w:cs="Sakkal Majalla"/>
          <w:b/>
          <w:bCs/>
          <w:sz w:val="32"/>
          <w:szCs w:val="32"/>
          <w:rtl/>
          <w:lang w:bidi="ar-EG"/>
        </w:rPr>
      </w:pPr>
      <w:r w:rsidRPr="00140AF1">
        <w:rPr>
          <w:rFonts w:ascii="Sakkal Majalla" w:hAnsi="Sakkal Majalla" w:cs="Sakkal Majalla"/>
          <w:b/>
          <w:bCs/>
          <w:sz w:val="32"/>
          <w:szCs w:val="32"/>
          <w:lang w:bidi="ar-EG"/>
        </w:rPr>
        <w:t xml:space="preserve">    </w:t>
      </w:r>
      <w:r w:rsidRPr="00140AF1">
        <w:rPr>
          <w:rFonts w:ascii="Sakkal Majalla" w:hAnsi="Sakkal Majalla" w:cs="Sakkal Majalla"/>
          <w:b/>
          <w:bCs/>
          <w:sz w:val="32"/>
          <w:szCs w:val="32"/>
          <w:rtl/>
          <w:lang w:bidi="ar-EG"/>
        </w:rPr>
        <w:t xml:space="preserve">كلية الإدارة </w:t>
      </w:r>
    </w:p>
    <w:p w14:paraId="5F6542BF" w14:textId="7C14C333" w:rsidR="009125CE" w:rsidRPr="00140AF1" w:rsidRDefault="00B20C3C" w:rsidP="00140AF1">
      <w:pPr>
        <w:spacing w:before="100" w:beforeAutospacing="1" w:after="100" w:afterAutospacing="1" w:line="360" w:lineRule="auto"/>
        <w:jc w:val="both"/>
        <w:rPr>
          <w:rFonts w:ascii="Sakkal Majalla" w:hAnsi="Sakkal Majalla" w:cs="Sakkal Majalla"/>
          <w:b/>
          <w:bCs/>
          <w:sz w:val="32"/>
          <w:szCs w:val="32"/>
          <w:lang w:bidi="ar-EG"/>
        </w:rPr>
      </w:pPr>
      <w:bookmarkStart w:id="0" w:name="_Hlk179393269"/>
      <w:r w:rsidRPr="00140AF1">
        <w:rPr>
          <w:rFonts w:ascii="Sakkal Majalla" w:hAnsi="Sakkal Majalla" w:cs="Sakkal Majalla"/>
          <w:b/>
          <w:bCs/>
          <w:sz w:val="32"/>
          <w:szCs w:val="32"/>
          <w:rtl/>
          <w:lang w:bidi="ar-EG"/>
        </w:rPr>
        <w:t xml:space="preserve">تخصص </w:t>
      </w:r>
      <w:r w:rsidR="00D9421F" w:rsidRPr="00140AF1">
        <w:rPr>
          <w:rFonts w:ascii="Sakkal Majalla" w:hAnsi="Sakkal Majalla" w:cs="Sakkal Majalla"/>
          <w:b/>
          <w:bCs/>
          <w:sz w:val="32"/>
          <w:szCs w:val="32"/>
          <w:rtl/>
          <w:lang w:bidi="ar-EG"/>
        </w:rPr>
        <w:t xml:space="preserve">إدارة </w:t>
      </w:r>
      <w:r w:rsidR="00E53346" w:rsidRPr="00140AF1">
        <w:rPr>
          <w:rFonts w:ascii="Sakkal Majalla" w:hAnsi="Sakkal Majalla" w:cs="Sakkal Majalla"/>
          <w:b/>
          <w:bCs/>
          <w:sz w:val="32"/>
          <w:szCs w:val="32"/>
          <w:rtl/>
          <w:lang w:bidi="ar-EG"/>
        </w:rPr>
        <w:t xml:space="preserve">أعمال </w:t>
      </w:r>
    </w:p>
    <w:bookmarkEnd w:id="0"/>
    <w:p w14:paraId="08401F45" w14:textId="26BBE0FD" w:rsidR="009125CE" w:rsidRPr="00140AF1" w:rsidRDefault="009125CE" w:rsidP="00140AF1">
      <w:pPr>
        <w:spacing w:before="100" w:beforeAutospacing="1" w:after="100" w:afterAutospacing="1" w:line="360" w:lineRule="auto"/>
        <w:jc w:val="both"/>
        <w:rPr>
          <w:rFonts w:ascii="Sakkal Majalla" w:hAnsi="Sakkal Majalla" w:cs="Sakkal Majalla"/>
          <w:b/>
          <w:bCs/>
          <w:sz w:val="28"/>
          <w:szCs w:val="28"/>
          <w:rtl/>
          <w:lang w:bidi="ar-EG"/>
        </w:rPr>
      </w:pPr>
    </w:p>
    <w:p w14:paraId="4C32958C" w14:textId="7E6E8DED" w:rsidR="00AD722B" w:rsidRPr="00140AF1" w:rsidRDefault="00E53346" w:rsidP="00140AF1">
      <w:pPr>
        <w:spacing w:before="100" w:beforeAutospacing="1" w:after="100" w:afterAutospacing="1" w:line="360" w:lineRule="auto"/>
        <w:jc w:val="center"/>
        <w:rPr>
          <w:rFonts w:ascii="Sakkal Majalla" w:hAnsi="Sakkal Majalla" w:cs="Sakkal Majalla"/>
          <w:b/>
          <w:bCs/>
          <w:sz w:val="40"/>
          <w:szCs w:val="40"/>
          <w:rtl/>
          <w:lang w:bidi="ar-EG"/>
        </w:rPr>
      </w:pPr>
      <w:bookmarkStart w:id="1" w:name="_Hlk179393233"/>
      <w:bookmarkStart w:id="2" w:name="_Hlk191637995"/>
      <w:r w:rsidRPr="00140AF1">
        <w:rPr>
          <w:rFonts w:ascii="Sakkal Majalla" w:hAnsi="Sakkal Majalla" w:cs="Sakkal Majalla"/>
          <w:b/>
          <w:bCs/>
          <w:sz w:val="40"/>
          <w:szCs w:val="40"/>
          <w:rtl/>
          <w:lang w:bidi="ar-EG"/>
        </w:rPr>
        <w:t>أثر التجارة الإلكترونية على قطاع التج</w:t>
      </w:r>
      <w:r w:rsidR="00140AF1">
        <w:rPr>
          <w:rFonts w:ascii="Sakkal Majalla" w:hAnsi="Sakkal Majalla" w:cs="Sakkal Majalla"/>
          <w:b/>
          <w:bCs/>
          <w:sz w:val="40"/>
          <w:szCs w:val="40"/>
          <w:rtl/>
          <w:lang w:bidi="ar-EG"/>
        </w:rPr>
        <w:t>زئة بالمملكة العربية السعودية "</w:t>
      </w:r>
      <w:r w:rsidRPr="00140AF1">
        <w:rPr>
          <w:rFonts w:ascii="Sakkal Majalla" w:hAnsi="Sakkal Majalla" w:cs="Sakkal Majalla"/>
          <w:b/>
          <w:bCs/>
          <w:sz w:val="40"/>
          <w:szCs w:val="40"/>
          <w:rtl/>
          <w:lang w:bidi="ar-EG"/>
        </w:rPr>
        <w:t>دراسة تطبيقية على تجار منصة سلة</w:t>
      </w:r>
      <w:r w:rsidR="00CE5E7A" w:rsidRPr="00140AF1">
        <w:rPr>
          <w:rFonts w:ascii="Sakkal Majalla" w:hAnsi="Sakkal Majalla" w:cs="Sakkal Majalla"/>
          <w:b/>
          <w:bCs/>
          <w:sz w:val="40"/>
          <w:szCs w:val="40"/>
          <w:rtl/>
          <w:lang w:bidi="ar-EG"/>
        </w:rPr>
        <w:t>"</w:t>
      </w:r>
      <w:bookmarkEnd w:id="1"/>
    </w:p>
    <w:bookmarkEnd w:id="2"/>
    <w:p w14:paraId="751A7E65" w14:textId="5DFEFDA5" w:rsidR="009125CE" w:rsidRPr="00140AF1" w:rsidRDefault="009125CE" w:rsidP="00140AF1">
      <w:pPr>
        <w:spacing w:before="100" w:beforeAutospacing="1" w:after="100" w:afterAutospacing="1" w:line="360" w:lineRule="auto"/>
        <w:jc w:val="center"/>
        <w:rPr>
          <w:rFonts w:ascii="Sakkal Majalla" w:hAnsi="Sakkal Majalla" w:cs="Sakkal Majalla"/>
          <w:b/>
          <w:bCs/>
          <w:sz w:val="36"/>
          <w:szCs w:val="36"/>
          <w:rtl/>
          <w:lang w:bidi="ar-EG"/>
        </w:rPr>
      </w:pPr>
      <w:r w:rsidRPr="00140AF1">
        <w:rPr>
          <w:rFonts w:ascii="Sakkal Majalla" w:hAnsi="Sakkal Majalla" w:cs="Sakkal Majalla"/>
          <w:b/>
          <w:bCs/>
          <w:sz w:val="36"/>
          <w:szCs w:val="36"/>
          <w:rtl/>
          <w:lang w:bidi="ar-EG"/>
        </w:rPr>
        <w:t>إعداد الطالب/</w:t>
      </w:r>
    </w:p>
    <w:p w14:paraId="702AF32F" w14:textId="2E4E69AA" w:rsidR="00B20C3C" w:rsidRPr="00140AF1" w:rsidRDefault="00B20C3C" w:rsidP="00140AF1">
      <w:pPr>
        <w:spacing w:before="100" w:beforeAutospacing="1" w:after="100" w:afterAutospacing="1" w:line="360" w:lineRule="auto"/>
        <w:jc w:val="center"/>
        <w:rPr>
          <w:rFonts w:ascii="Sakkal Majalla" w:hAnsi="Sakkal Majalla" w:cs="Sakkal Majalla"/>
          <w:b/>
          <w:bCs/>
          <w:sz w:val="36"/>
          <w:szCs w:val="36"/>
          <w:lang w:bidi="ar-EG"/>
        </w:rPr>
      </w:pPr>
      <w:bookmarkStart w:id="3" w:name="_Hlk179393299"/>
    </w:p>
    <w:p w14:paraId="3A5866B8" w14:textId="77777777" w:rsidR="00356815" w:rsidRPr="00140AF1" w:rsidRDefault="00356815" w:rsidP="00140AF1">
      <w:pPr>
        <w:spacing w:before="100" w:beforeAutospacing="1" w:after="100" w:afterAutospacing="1" w:line="360" w:lineRule="auto"/>
        <w:jc w:val="center"/>
        <w:rPr>
          <w:rFonts w:ascii="Sakkal Majalla" w:hAnsi="Sakkal Majalla" w:cs="Sakkal Majalla"/>
          <w:b/>
          <w:bCs/>
          <w:sz w:val="36"/>
          <w:szCs w:val="36"/>
          <w:rtl/>
          <w:lang w:bidi="ar-EG"/>
        </w:rPr>
      </w:pPr>
    </w:p>
    <w:bookmarkEnd w:id="3"/>
    <w:p w14:paraId="5F4EE2DE" w14:textId="1A92484F" w:rsidR="009125CE" w:rsidRPr="00140AF1" w:rsidRDefault="009125CE" w:rsidP="00140AF1">
      <w:pPr>
        <w:spacing w:before="100" w:beforeAutospacing="1" w:after="100" w:afterAutospacing="1" w:line="360" w:lineRule="auto"/>
        <w:jc w:val="center"/>
        <w:rPr>
          <w:rFonts w:ascii="Sakkal Majalla" w:hAnsi="Sakkal Majalla" w:cs="Sakkal Majalla"/>
          <w:b/>
          <w:bCs/>
          <w:sz w:val="36"/>
          <w:szCs w:val="36"/>
          <w:rtl/>
          <w:lang w:bidi="ar-EG"/>
        </w:rPr>
      </w:pPr>
      <w:r w:rsidRPr="00140AF1">
        <w:rPr>
          <w:rFonts w:ascii="Sakkal Majalla" w:hAnsi="Sakkal Majalla" w:cs="Sakkal Majalla"/>
          <w:b/>
          <w:bCs/>
          <w:sz w:val="36"/>
          <w:szCs w:val="36"/>
          <w:rtl/>
          <w:lang w:bidi="ar-EG"/>
        </w:rPr>
        <w:t>إشراف/</w:t>
      </w:r>
    </w:p>
    <w:p w14:paraId="38DA732C" w14:textId="74049BB2" w:rsidR="00140AF1" w:rsidRPr="00140AF1" w:rsidRDefault="00140AF1" w:rsidP="00140AF1">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40AF1">
        <w:rPr>
          <w:rFonts w:ascii="Sakkal Majalla" w:eastAsia="Calibri" w:hAnsi="Sakkal Majalla" w:cs="Sakkal Majalla" w:hint="cs"/>
          <w:b/>
          <w:bCs/>
          <w:kern w:val="0"/>
          <w:sz w:val="36"/>
          <w:szCs w:val="36"/>
          <w:rtl/>
          <w:lang w:bidi="ar-EG"/>
          <w14:ligatures w14:val="none"/>
        </w:rPr>
        <w:t>أ.د/ فيصل عبد الحميد محمد</w:t>
      </w:r>
    </w:p>
    <w:p w14:paraId="192C6362" w14:textId="2B9288F3" w:rsidR="00140AF1" w:rsidRPr="00140AF1" w:rsidRDefault="00140AF1" w:rsidP="00140AF1">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140AF1">
        <w:rPr>
          <w:rFonts w:ascii="Sakkal Majalla" w:eastAsia="Calibri" w:hAnsi="Sakkal Majalla" w:cs="Sakkal Majalla" w:hint="cs"/>
          <w:b/>
          <w:bCs/>
          <w:kern w:val="0"/>
          <w:sz w:val="36"/>
          <w:szCs w:val="36"/>
          <w:rtl/>
          <w:lang w:bidi="ar-EG"/>
          <w14:ligatures w14:val="none"/>
        </w:rPr>
        <w:t>أ.د/ فايز جراد</w:t>
      </w:r>
    </w:p>
    <w:p w14:paraId="14480418" w14:textId="78A6C3AC" w:rsidR="009125CE" w:rsidRPr="00140AF1" w:rsidRDefault="009125CE" w:rsidP="00140AF1">
      <w:pPr>
        <w:spacing w:before="100" w:beforeAutospacing="1" w:after="100" w:afterAutospacing="1" w:line="360" w:lineRule="auto"/>
        <w:jc w:val="center"/>
        <w:rPr>
          <w:rFonts w:ascii="Sakkal Majalla" w:hAnsi="Sakkal Majalla" w:cs="Sakkal Majalla"/>
          <w:b/>
          <w:bCs/>
          <w:sz w:val="36"/>
          <w:szCs w:val="36"/>
          <w:rtl/>
          <w:lang w:bidi="ar-EG"/>
        </w:rPr>
      </w:pPr>
      <w:r w:rsidRPr="00140AF1">
        <w:rPr>
          <w:rFonts w:ascii="Sakkal Majalla" w:hAnsi="Sakkal Majalla" w:cs="Sakkal Majalla"/>
          <w:b/>
          <w:bCs/>
          <w:sz w:val="36"/>
          <w:szCs w:val="36"/>
          <w:rtl/>
          <w:lang w:bidi="ar-EG"/>
        </w:rPr>
        <w:t>العام الدراسي:</w:t>
      </w:r>
    </w:p>
    <w:p w14:paraId="32D42B69" w14:textId="14BB4038" w:rsidR="00140AF1" w:rsidRDefault="00140AF1" w:rsidP="00140AF1">
      <w:pPr>
        <w:spacing w:before="100" w:beforeAutospacing="1" w:after="100" w:afterAutospacing="1" w:line="360" w:lineRule="auto"/>
        <w:jc w:val="center"/>
        <w:rPr>
          <w:rFonts w:ascii="Sakkal Majalla" w:hAnsi="Sakkal Majalla" w:cs="Sakkal Majalla"/>
          <w:b/>
          <w:bCs/>
          <w:sz w:val="36"/>
          <w:szCs w:val="36"/>
          <w:lang w:bidi="ar-EG"/>
        </w:rPr>
        <w:sectPr w:rsidR="00140AF1" w:rsidSect="00140AF1">
          <w:pgSz w:w="11906" w:h="16838" w:code="9"/>
          <w:pgMar w:top="1440" w:right="1985" w:bottom="1440" w:left="1418" w:header="720" w:footer="720" w:gutter="567"/>
          <w:pgNumType w:fmt="arabicAbjad" w:start="1"/>
          <w:cols w:space="708"/>
          <w:bidi/>
          <w:rtlGutter/>
          <w:docGrid w:linePitch="360"/>
        </w:sectPr>
      </w:pPr>
      <w:r w:rsidRPr="00140AF1">
        <w:rPr>
          <w:rFonts w:ascii="Sakkal Majalla" w:hAnsi="Sakkal Majalla" w:cs="Sakkal Majalla"/>
          <w:b/>
          <w:bCs/>
          <w:sz w:val="36"/>
          <w:szCs w:val="36"/>
          <w:lang w:bidi="ar-EG"/>
        </w:rPr>
        <w:t>1446 – 202</w:t>
      </w:r>
      <w:r w:rsidR="000E3BD2">
        <w:rPr>
          <w:rFonts w:ascii="Sakkal Majalla" w:hAnsi="Sakkal Majalla" w:cs="Sakkal Majalla"/>
          <w:b/>
          <w:bCs/>
          <w:sz w:val="36"/>
          <w:szCs w:val="36"/>
          <w:lang w:bidi="ar-EG"/>
        </w:rPr>
        <w:t>5</w:t>
      </w:r>
    </w:p>
    <w:p w14:paraId="0349F142" w14:textId="09C4C275" w:rsidR="009E5F13" w:rsidRPr="009E5F13" w:rsidRDefault="009E5F13" w:rsidP="009E5F13">
      <w:pPr>
        <w:spacing w:before="100" w:beforeAutospacing="1" w:after="100" w:afterAutospacing="1" w:line="360" w:lineRule="auto"/>
        <w:jc w:val="center"/>
        <w:outlineLvl w:val="0"/>
        <w:rPr>
          <w:rFonts w:ascii="Sakkal Majalla" w:eastAsia="Times New Roman" w:hAnsi="Sakkal Majalla" w:cs="Sakkal Majalla"/>
          <w:b/>
          <w:bCs/>
          <w:kern w:val="0"/>
          <w:sz w:val="40"/>
          <w:szCs w:val="40"/>
          <w:rtl/>
          <w14:ligatures w14:val="none"/>
        </w:rPr>
      </w:pPr>
      <w:bookmarkStart w:id="4" w:name="_Toc191639873"/>
      <w:bookmarkStart w:id="5" w:name="_Toc169790488"/>
      <w:bookmarkStart w:id="6" w:name="_Toc181485524"/>
      <w:r w:rsidRPr="009E5F13">
        <w:rPr>
          <w:rFonts w:ascii="Sakkal Majalla" w:eastAsia="Times New Roman" w:hAnsi="Sakkal Majalla" w:cs="Sakkal Majalla" w:hint="cs"/>
          <w:b/>
          <w:bCs/>
          <w:kern w:val="0"/>
          <w:sz w:val="40"/>
          <w:szCs w:val="40"/>
          <w:rtl/>
          <w14:ligatures w14:val="none"/>
        </w:rPr>
        <w:lastRenderedPageBreak/>
        <w:t>الفصل الأول: الإطار العام للدراسة</w:t>
      </w:r>
      <w:bookmarkEnd w:id="4"/>
    </w:p>
    <w:p w14:paraId="0D73DD5A" w14:textId="6B071530" w:rsidR="009E5F13" w:rsidRPr="009E5F13" w:rsidRDefault="009E5F13" w:rsidP="009E5F13">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7" w:name="_Toc191639874"/>
      <w:r w:rsidRPr="009E5F13">
        <w:rPr>
          <w:rFonts w:ascii="Sakkal Majalla" w:eastAsia="Times New Roman" w:hAnsi="Sakkal Majalla" w:cs="Sakkal Majalla" w:hint="cs"/>
          <w:b/>
          <w:bCs/>
          <w:kern w:val="0"/>
          <w:sz w:val="36"/>
          <w:szCs w:val="36"/>
          <w:rtl/>
          <w14:ligatures w14:val="none"/>
        </w:rPr>
        <w:t>المقدمة</w:t>
      </w:r>
      <w:bookmarkEnd w:id="7"/>
    </w:p>
    <w:p w14:paraId="14CAFBF9" w14:textId="73C5D5A6" w:rsidR="002877A5" w:rsidRPr="00140AF1" w:rsidRDefault="002877A5" w:rsidP="00140AF1">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140AF1">
        <w:rPr>
          <w:rFonts w:ascii="Sakkal Majalla" w:eastAsia="Calibri" w:hAnsi="Sakkal Majalla" w:cs="Sakkal Majalla"/>
          <w:kern w:val="0"/>
          <w:sz w:val="28"/>
          <w:szCs w:val="28"/>
          <w:rtl/>
          <w14:ligatures w14:val="none"/>
        </w:rPr>
        <w:t xml:space="preserve">شــهدت المملكــة العربيــة الســعودية تطــورا كبيــرا فــي التجــارة </w:t>
      </w:r>
      <w:r w:rsidR="00E65B1F" w:rsidRPr="00140AF1">
        <w:rPr>
          <w:rFonts w:ascii="Sakkal Majalla" w:eastAsia="Calibri" w:hAnsi="Sakkal Majalla" w:cs="Sakkal Majalla"/>
          <w:kern w:val="0"/>
          <w:sz w:val="28"/>
          <w:szCs w:val="28"/>
          <w:rtl/>
          <w14:ligatures w14:val="none"/>
        </w:rPr>
        <w:t>الإلكترونية للحــاق</w:t>
      </w:r>
      <w:r w:rsidRPr="00140AF1">
        <w:rPr>
          <w:rFonts w:ascii="Sakkal Majalla" w:eastAsia="Calibri" w:hAnsi="Sakkal Majalla" w:cs="Sakkal Majalla"/>
          <w:kern w:val="0"/>
          <w:sz w:val="28"/>
          <w:szCs w:val="28"/>
          <w:rtl/>
          <w14:ligatures w14:val="none"/>
        </w:rPr>
        <w:t xml:space="preserve"> بعالـم التقنيـة فـي قطـاع التجـارة الإلكترونية  إلـى أن جـاء نسـبة المتعامليـن فـي التسـوق والدفـع الإلكترونـي نحـو </w:t>
      </w:r>
      <w:r w:rsidRPr="00140AF1">
        <w:rPr>
          <w:rFonts w:ascii="Sakkal Majalla" w:eastAsia="Calibri" w:hAnsi="Sakkal Majalla" w:cs="Sakkal Majalla"/>
          <w:kern w:val="0"/>
          <w:sz w:val="28"/>
          <w:szCs w:val="28"/>
          <w14:ligatures w14:val="none"/>
        </w:rPr>
        <w:t>% 77</w:t>
      </w:r>
      <w:r w:rsidRPr="00140AF1">
        <w:rPr>
          <w:rFonts w:ascii="Sakkal Majalla" w:eastAsia="Calibri" w:hAnsi="Sakkal Majalla" w:cs="Sakkal Majalla"/>
          <w:kern w:val="0"/>
          <w:sz w:val="28"/>
          <w:szCs w:val="28"/>
          <w:rtl/>
          <w14:ligatures w14:val="none"/>
        </w:rPr>
        <w:t>مـن سـكان المملكـة.</w:t>
      </w:r>
    </w:p>
    <w:p w14:paraId="4A31316F" w14:textId="77777777" w:rsidR="002877A5" w:rsidRPr="00140AF1" w:rsidRDefault="002877A5" w:rsidP="00140AF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140AF1">
        <w:rPr>
          <w:rFonts w:ascii="Sakkal Majalla" w:eastAsia="Calibri" w:hAnsi="Sakkal Majalla" w:cs="Sakkal Majalla"/>
          <w:kern w:val="0"/>
          <w:sz w:val="28"/>
          <w:szCs w:val="28"/>
          <w:rtl/>
          <w14:ligatures w14:val="none"/>
        </w:rPr>
        <w:t>سجلت السعودية بحسب تقارير رسمية صادرة، ارتفاع ملموس في مجال التجارة الإلكترونية من النواحي التنظيمية والمستهدفات، حيث يتوقع أن تتجاوز التجارة الإلكترونية في السعودية 15 مليار دولار بحلول عام 2025م، إضافة إلى زيادة المبيعات عبر الإنترنت بنسبة 60% في المتوسط سنوياً عبر جميع الفئات، وسيتجه 88% من الرؤساء التنفيذيين في الشرق الأوسط والمملكة إلى التحول الرقمي في السنوات القادمة</w:t>
      </w:r>
      <w:r w:rsidRPr="00140AF1">
        <w:rPr>
          <w:rFonts w:ascii="Sakkal Majalla" w:eastAsia="Calibri" w:hAnsi="Sakkal Majalla" w:cs="Sakkal Majalla"/>
          <w:kern w:val="0"/>
          <w:sz w:val="28"/>
          <w:szCs w:val="28"/>
          <w14:ligatures w14:val="none"/>
        </w:rPr>
        <w:t>.</w:t>
      </w:r>
    </w:p>
    <w:p w14:paraId="5C424F15" w14:textId="77777777" w:rsidR="002877A5" w:rsidRPr="00140AF1" w:rsidRDefault="002877A5" w:rsidP="00140AF1">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140AF1">
        <w:rPr>
          <w:rFonts w:ascii="Sakkal Majalla" w:eastAsia="Calibri" w:hAnsi="Sakkal Majalla" w:cs="Sakkal Majalla"/>
          <w:kern w:val="0"/>
          <w:sz w:val="28"/>
          <w:szCs w:val="28"/>
          <w:rtl/>
          <w14:ligatures w14:val="none"/>
        </w:rPr>
        <w:t>حيث تمر "التجارة الإلكترونية" في السعودية ببوصلة رقمية بين التاجر والمتسوّق على نقطة التقاء السلعة والاتفاق، وقد أصبحت تلك المتاجر في الوقت الحالي هي المصدر والوجهة الأولى للمستهلك، والوسيلة الأمثل للمنشآت التجارية للوصول إلى العميل، مؤديةً لإنشاء العديد من الخدمات في المملكة؛ بهدف دعم المتاجر التقليدية للاستفادة من إمكانات التجارة الإلكترونية؛ من خلال تسهيل عملية فتح المتجر الإلكتروني بطريقة نظامية وموثقة</w:t>
      </w:r>
      <w:r w:rsidRPr="00140AF1">
        <w:rPr>
          <w:rFonts w:ascii="Sakkal Majalla" w:eastAsia="Calibri" w:hAnsi="Sakkal Majalla" w:cs="Sakkal Majalla"/>
          <w:kern w:val="0"/>
          <w:sz w:val="28"/>
          <w:szCs w:val="28"/>
          <w14:ligatures w14:val="none"/>
        </w:rPr>
        <w:t>.</w:t>
      </w:r>
      <w:r w:rsidRPr="00140AF1">
        <w:rPr>
          <w:rFonts w:ascii="Sakkal Majalla" w:eastAsia="Calibri" w:hAnsi="Sakkal Majalla" w:cs="Sakkal Majalla"/>
          <w:kern w:val="0"/>
          <w:sz w:val="28"/>
          <w:szCs w:val="28"/>
          <w:rtl/>
          <w14:ligatures w14:val="none"/>
        </w:rPr>
        <w:t xml:space="preserve">  (المصـدر: تقريـر التجـارة الإلكترونية  غرفــة جــدة، 2020م</w:t>
      </w:r>
      <w:r w:rsidRPr="00140AF1">
        <w:rPr>
          <w:rFonts w:ascii="Sakkal Majalla" w:eastAsia="Calibri" w:hAnsi="Sakkal Majalla" w:cs="Sakkal Majalla"/>
          <w:kern w:val="0"/>
          <w:sz w:val="28"/>
          <w:szCs w:val="28"/>
          <w14:ligatures w14:val="none"/>
        </w:rPr>
        <w:sym w:font="Symbol" w:char="F028"/>
      </w:r>
    </w:p>
    <w:p w14:paraId="0E1E0C74" w14:textId="390458C8" w:rsidR="000718FC" w:rsidRPr="00140AF1" w:rsidRDefault="002D6767" w:rsidP="00140AF1">
      <w:pPr>
        <w:pStyle w:val="a9"/>
        <w:bidi/>
        <w:spacing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و</w:t>
      </w:r>
      <w:r w:rsidR="000718FC" w:rsidRPr="00140AF1">
        <w:rPr>
          <w:rFonts w:ascii="Sakkal Majalla" w:hAnsi="Sakkal Majalla" w:cs="Sakkal Majalla"/>
          <w:sz w:val="28"/>
          <w:szCs w:val="28"/>
          <w:rtl/>
        </w:rPr>
        <w:t xml:space="preserve">شهد قطاع التجزئة في المملكة العربية السعودية تحولات جوهرية بفضل التطور السريع في التجارة الإلكترونية، مما أعاد تشكيل مشهد الأعمال بطرق غير مألوفة. لعبت التجارة الإلكترونية دورًا حيويًا في الاقتصاد العالمي، وقد توسعت بشكل كبير في معظم الدول، بما في ذلك السعودية، بفضل النمو المتزايد في استخدام الإنترنت وانتشار الهواتف الذكية. تُسهم التجارة الإلكترونية حالياً بحوالي 20% من إجمالي مبيعات التجزئة عالميًا، مما يعكس أهميتها المتزايدة في دعم الاقتصاد وتوفير فرص العمل. محلياً، </w:t>
      </w:r>
      <w:r w:rsidR="000718FC" w:rsidRPr="00140AF1">
        <w:rPr>
          <w:rFonts w:ascii="Sakkal Majalla" w:hAnsi="Sakkal Majalla" w:cs="Sakkal Majalla"/>
          <w:sz w:val="28"/>
          <w:szCs w:val="28"/>
          <w:rtl/>
        </w:rPr>
        <w:lastRenderedPageBreak/>
        <w:t>ساعدت التجارة الإلكترونية في تعزيز الشفافية وتمكين الشركات من الوصول إلى العملاء بطرق فعّالة من حيث التكلفة والوقت</w:t>
      </w:r>
      <w:r w:rsidR="00596E30" w:rsidRPr="00140AF1">
        <w:rPr>
          <w:rFonts w:ascii="Sakkal Majalla" w:eastAsia="MS Mincho" w:hAnsi="Sakkal Majalla" w:cs="Sakkal Majalla"/>
          <w:sz w:val="28"/>
          <w:szCs w:val="28"/>
          <w:rtl/>
        </w:rPr>
        <w:t>(</w:t>
      </w:r>
      <w:r w:rsidR="000718FC" w:rsidRPr="00140AF1">
        <w:rPr>
          <w:rFonts w:ascii="Sakkal Majalla" w:hAnsi="Sakkal Majalla" w:cs="Sakkal Majalla"/>
          <w:sz w:val="28"/>
          <w:szCs w:val="28"/>
          <w:rtl/>
        </w:rPr>
        <w:t>غرفة جدة، 2019</w:t>
      </w:r>
      <w:r w:rsidR="00596E30" w:rsidRPr="00140AF1">
        <w:rPr>
          <w:rFonts w:ascii="Sakkal Majalla" w:eastAsia="MS Mincho" w:hAnsi="Sakkal Majalla" w:cs="Sakkal Majalla"/>
          <w:sz w:val="28"/>
          <w:szCs w:val="28"/>
          <w:rtl/>
        </w:rPr>
        <w:t>)</w:t>
      </w:r>
      <w:r w:rsidR="000718FC" w:rsidRPr="00140AF1">
        <w:rPr>
          <w:rFonts w:ascii="Sakkal Majalla" w:hAnsi="Sakkal Majalla" w:cs="Sakkal Majalla"/>
          <w:sz w:val="28"/>
          <w:szCs w:val="28"/>
        </w:rPr>
        <w:t>.</w:t>
      </w:r>
    </w:p>
    <w:p w14:paraId="31D07A89" w14:textId="31C908FC" w:rsidR="000718FC" w:rsidRPr="00140AF1" w:rsidRDefault="000718FC" w:rsidP="00140AF1">
      <w:pPr>
        <w:pStyle w:val="a9"/>
        <w:bidi/>
        <w:spacing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أحدث نمو التجارة الإلكترونية تغييرات جذرية في نماذج البيع التقليدية، حيث تمكن تجار التجزئة من تبني استراتيجيات بيع عبر الإنترنت، تشمل أسلوب القنوات المتعددة</w:t>
      </w:r>
      <w:r w:rsidRPr="00140AF1">
        <w:rPr>
          <w:rFonts w:ascii="Sakkal Majalla" w:hAnsi="Sakkal Majalla" w:cs="Sakkal Majalla"/>
          <w:sz w:val="28"/>
          <w:szCs w:val="28"/>
        </w:rPr>
        <w:t xml:space="preserve"> (Omnichannel) </w:t>
      </w:r>
      <w:r w:rsidRPr="00140AF1">
        <w:rPr>
          <w:rFonts w:ascii="Sakkal Majalla" w:hAnsi="Sakkal Majalla" w:cs="Sakkal Majalla"/>
          <w:sz w:val="28"/>
          <w:szCs w:val="28"/>
          <w:rtl/>
        </w:rPr>
        <w:t>الذي يتيح توفير تجربة متكاملة للعملاء. تشير الأدلة إلى أن تجربة التسوق متعددة القنوات تعزز رضا العملاء وولاءهم، مما أدى إلى تحقيق معدلات رضا أعلى بنسبة تصل إلى 25% لدى المتاجر التقليدية التي دمجت بين التجربة الرقمية والمتجر التقليدي</w:t>
      </w:r>
      <w:r w:rsidRPr="00140AF1">
        <w:rPr>
          <w:rFonts w:ascii="Sakkal Majalla" w:hAnsi="Sakkal Majalla" w:cs="Sakkal Majalla"/>
          <w:sz w:val="28"/>
          <w:szCs w:val="28"/>
        </w:rPr>
        <w:t>Zhou, 2024</w:t>
      </w:r>
      <w:r w:rsidR="00596E30" w:rsidRPr="00140AF1">
        <w:rPr>
          <w:rFonts w:ascii="Sakkal Majalla" w:eastAsia="MS Mincho" w:hAnsi="Sakkal Majalla" w:cs="Sakkal Majalla"/>
          <w:sz w:val="28"/>
          <w:szCs w:val="28"/>
        </w:rPr>
        <w:t>)</w:t>
      </w:r>
      <w:r w:rsidRPr="00140AF1">
        <w:rPr>
          <w:rFonts w:ascii="Sakkal Majalla" w:hAnsi="Sakkal Majalla" w:cs="Sakkal Majalla"/>
          <w:sz w:val="28"/>
          <w:szCs w:val="28"/>
        </w:rPr>
        <w:t>.</w:t>
      </w:r>
      <w:r w:rsidR="00596E30" w:rsidRPr="00140AF1">
        <w:rPr>
          <w:rFonts w:ascii="Sakkal Majalla" w:hAnsi="Sakkal Majalla" w:cs="Sakkal Majalla"/>
          <w:sz w:val="28"/>
          <w:szCs w:val="28"/>
          <w:rtl/>
        </w:rPr>
        <w:t>)</w:t>
      </w:r>
    </w:p>
    <w:p w14:paraId="25F99CAF" w14:textId="0B982AB6" w:rsidR="000718FC" w:rsidRPr="00140AF1" w:rsidRDefault="000718FC" w:rsidP="00140AF1">
      <w:pPr>
        <w:pStyle w:val="a9"/>
        <w:bidi/>
        <w:spacing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أسهمت التقنيات الحديثة، مثل الذكاء الاصطناعي وإنترنت الأشياء، في تحسين الكفاءة التشغيلية وإدارة المخزون والخدمات اللوجستية ضمن قطاع التجارة الإلكترونية. يساعد الذكاء الاصطناعي في تحليل بيانات العملاء بشكل أكثر دقة، مما يعزز من دقة التوقعات المتعلقة بالطلب ويساهم في تقديم تجربة مخصصة. تبيّن أن 65% من الشركات التي تبنت الذكاء الاصطناعي حققت تحسينًا في الكفاءة وانخفاضًا في تكاليف إدارة المخزون، مما يظهر أهمية استثمار الشركات، مثل منصة "سلة"، في التكنولوجيا لدعم الكفاءة التشغيلية وتحسين تجربة العميل</w:t>
      </w:r>
      <w:r w:rsidR="00596E30" w:rsidRPr="00140AF1">
        <w:rPr>
          <w:rFonts w:ascii="Sakkal Majalla" w:eastAsia="MS Mincho" w:hAnsi="Sakkal Majalla" w:cs="Sakkal Majalla"/>
          <w:sz w:val="28"/>
          <w:szCs w:val="28"/>
          <w:rtl/>
        </w:rPr>
        <w:t>(</w:t>
      </w:r>
      <w:r w:rsidRPr="00140AF1">
        <w:rPr>
          <w:rFonts w:ascii="Sakkal Majalla" w:hAnsi="Sakkal Majalla" w:cs="Sakkal Majalla"/>
          <w:sz w:val="28"/>
          <w:szCs w:val="28"/>
        </w:rPr>
        <w:t>Brown et al., 2024</w:t>
      </w:r>
      <w:r w:rsidR="00596E30" w:rsidRPr="00140AF1">
        <w:rPr>
          <w:rFonts w:ascii="Sakkal Majalla" w:eastAsia="MS Mincho" w:hAnsi="Sakkal Majalla" w:cs="Sakkal Majalla"/>
          <w:sz w:val="28"/>
          <w:szCs w:val="28"/>
        </w:rPr>
        <w:t>)</w:t>
      </w:r>
      <w:r w:rsidRPr="00140AF1">
        <w:rPr>
          <w:rFonts w:ascii="Sakkal Majalla" w:hAnsi="Sakkal Majalla" w:cs="Sakkal Majalla"/>
          <w:sz w:val="28"/>
          <w:szCs w:val="28"/>
        </w:rPr>
        <w:t>.</w:t>
      </w:r>
      <w:r w:rsidR="00596E30" w:rsidRPr="00140AF1">
        <w:rPr>
          <w:rFonts w:ascii="Sakkal Majalla" w:hAnsi="Sakkal Majalla" w:cs="Sakkal Majalla"/>
          <w:sz w:val="28"/>
          <w:szCs w:val="28"/>
          <w:rtl/>
        </w:rPr>
        <w:t>)</w:t>
      </w:r>
    </w:p>
    <w:p w14:paraId="73FCA0EA" w14:textId="54458F52" w:rsidR="000718FC" w:rsidRPr="00140AF1" w:rsidRDefault="000718FC" w:rsidP="00140AF1">
      <w:pPr>
        <w:pStyle w:val="a9"/>
        <w:bidi/>
        <w:spacing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غيرت التجارة الإلكترونية بشكل ملحوظ سلوك المستهلكين، حيث أصبح المستخدمون يعتمدون بشكل متزايد على المنصات الرقمية لشراء المنتجات والخدمات. أظهرت دراسة في عام 2021 أن 70% من المستهلكين في السعودية يفضلون التسوق عبر الإنترنت بفضل الراحة وسهولة الوصول إلى المنتجات. وأسهمت الجهود الحكومية في تعزيز الثقة بالتجارة الإلكترونية من خلال تطوير البنية التحتية الرقمية وتحديث اللوائح المتعلقة بالمدفوعات الرقمية والأمان السيبراني</w:t>
      </w:r>
      <w:r w:rsidRPr="00140AF1">
        <w:rPr>
          <w:rFonts w:ascii="Sakkal Majalla" w:hAnsi="Sakkal Majalla" w:cs="Sakkal Majalla"/>
          <w:sz w:val="28"/>
          <w:szCs w:val="28"/>
        </w:rPr>
        <w:t>Statista, 2021</w:t>
      </w:r>
      <w:r w:rsidR="00596E30" w:rsidRPr="00140AF1">
        <w:rPr>
          <w:rFonts w:ascii="Sakkal Majalla" w:eastAsia="MS Mincho" w:hAnsi="Sakkal Majalla" w:cs="Sakkal Majalla"/>
          <w:sz w:val="28"/>
          <w:szCs w:val="28"/>
        </w:rPr>
        <w:t>)</w:t>
      </w:r>
      <w:r w:rsidRPr="00140AF1">
        <w:rPr>
          <w:rFonts w:ascii="Sakkal Majalla" w:hAnsi="Sakkal Majalla" w:cs="Sakkal Majalla"/>
          <w:sz w:val="28"/>
          <w:szCs w:val="28"/>
        </w:rPr>
        <w:t>.</w:t>
      </w:r>
      <w:r w:rsidR="00596E30" w:rsidRPr="00140AF1">
        <w:rPr>
          <w:rFonts w:ascii="Sakkal Majalla" w:hAnsi="Sakkal Majalla" w:cs="Sakkal Majalla"/>
          <w:sz w:val="28"/>
          <w:szCs w:val="28"/>
          <w:rtl/>
        </w:rPr>
        <w:t>)</w:t>
      </w:r>
    </w:p>
    <w:p w14:paraId="3DB62BD1" w14:textId="26E21CC5" w:rsidR="000718FC" w:rsidRPr="00140AF1" w:rsidRDefault="000718FC" w:rsidP="00140AF1">
      <w:pPr>
        <w:pStyle w:val="a9"/>
        <w:bidi/>
        <w:spacing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 xml:space="preserve">تعد الثقة عاملاً أساسيًا في دعم النمو المستدام للتجارة الإلكترونية، خصوصًا فيما يتعلق بالشركات الصغيرة والمتوسطة. تبيّن أن نحو 60% من المستهلكين يعتبرون المنصات الإلكترونية خيارهم الأول للتسوق اليومي، مما يعكس التحول السريع نحو التسوق الرقمي حتى بعد تراجع تأثيرات جائحة </w:t>
      </w:r>
      <w:r w:rsidRPr="00140AF1">
        <w:rPr>
          <w:rFonts w:ascii="Sakkal Majalla" w:hAnsi="Sakkal Majalla" w:cs="Sakkal Majalla"/>
          <w:sz w:val="28"/>
          <w:szCs w:val="28"/>
          <w:rtl/>
        </w:rPr>
        <w:lastRenderedPageBreak/>
        <w:t>كورونا. تُعد الثقة عنصراً جوهرياً لدعم العلاقة بين المستهلكين والمنصات الرقمية، مما يساهم في تعزيز استدامة هذا التحول</w:t>
      </w:r>
      <w:proofErr w:type="spellStart"/>
      <w:r w:rsidRPr="00140AF1">
        <w:rPr>
          <w:rFonts w:ascii="Sakkal Majalla" w:hAnsi="Sakkal Majalla" w:cs="Sakkal Majalla"/>
          <w:sz w:val="28"/>
          <w:szCs w:val="28"/>
        </w:rPr>
        <w:t>ElRaba'a</w:t>
      </w:r>
      <w:proofErr w:type="spellEnd"/>
      <w:r w:rsidRPr="00140AF1">
        <w:rPr>
          <w:rFonts w:ascii="Sakkal Majalla" w:hAnsi="Sakkal Majalla" w:cs="Sakkal Majalla"/>
          <w:sz w:val="28"/>
          <w:szCs w:val="28"/>
        </w:rPr>
        <w:t xml:space="preserve"> &amp; </w:t>
      </w:r>
      <w:proofErr w:type="spellStart"/>
      <w:r w:rsidRPr="00140AF1">
        <w:rPr>
          <w:rFonts w:ascii="Sakkal Majalla" w:hAnsi="Sakkal Majalla" w:cs="Sakkal Majalla"/>
          <w:sz w:val="28"/>
          <w:szCs w:val="28"/>
        </w:rPr>
        <w:t>ElChamie</w:t>
      </w:r>
      <w:proofErr w:type="spellEnd"/>
      <w:r w:rsidRPr="00140AF1">
        <w:rPr>
          <w:rFonts w:ascii="Sakkal Majalla" w:hAnsi="Sakkal Majalla" w:cs="Sakkal Majalla"/>
          <w:sz w:val="28"/>
          <w:szCs w:val="28"/>
        </w:rPr>
        <w:t>, 2024</w:t>
      </w:r>
      <w:r w:rsidR="00596E30" w:rsidRPr="00140AF1">
        <w:rPr>
          <w:rFonts w:ascii="Sakkal Majalla" w:eastAsia="MS Mincho" w:hAnsi="Sakkal Majalla" w:cs="Sakkal Majalla"/>
          <w:sz w:val="28"/>
          <w:szCs w:val="28"/>
        </w:rPr>
        <w:t>)</w:t>
      </w:r>
      <w:r w:rsidRPr="00140AF1">
        <w:rPr>
          <w:rFonts w:ascii="Sakkal Majalla" w:hAnsi="Sakkal Majalla" w:cs="Sakkal Majalla"/>
          <w:sz w:val="28"/>
          <w:szCs w:val="28"/>
        </w:rPr>
        <w:t>.</w:t>
      </w:r>
      <w:r w:rsidR="00596E30" w:rsidRPr="00140AF1">
        <w:rPr>
          <w:rFonts w:ascii="Sakkal Majalla" w:hAnsi="Sakkal Majalla" w:cs="Sakkal Majalla"/>
          <w:sz w:val="28"/>
          <w:szCs w:val="28"/>
          <w:rtl/>
        </w:rPr>
        <w:t>)</w:t>
      </w:r>
    </w:p>
    <w:p w14:paraId="10BBBFAE" w14:textId="7F380ECC" w:rsidR="000718FC" w:rsidRPr="00140AF1" w:rsidRDefault="000718FC" w:rsidP="00140AF1">
      <w:pPr>
        <w:pStyle w:val="a9"/>
        <w:bidi/>
        <w:spacing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يواصل قطاع التجارة الإلكترونية في السعودية نموه بدعم من رؤية 2030، التي تهدف إلى تعزيز الاقتصاد الرقمي وتشجيع الشركات الصغيرة والمتوسطة على التوسع في السوق الإلكترونية. تحتل السعودية المرتبة الثانية عربيًا من حيث جاهزية التجارة الإلكترونية، كما أظهر مؤشر التجارة الإلكترونية العالمي لعام 2020 أن المملكة شهدت تقدمًا ملحوظًا بفضل الاستثمارات الحكومية في التكنولوجيا والبنية التحتية الرقمية</w:t>
      </w:r>
      <w:r w:rsidR="00596E30" w:rsidRPr="00140AF1">
        <w:rPr>
          <w:rFonts w:ascii="Sakkal Majalla" w:eastAsia="MS Mincho" w:hAnsi="Sakkal Majalla" w:cs="Sakkal Majalla"/>
          <w:sz w:val="28"/>
          <w:szCs w:val="28"/>
          <w:rtl/>
        </w:rPr>
        <w:t>(</w:t>
      </w:r>
      <w:r w:rsidRPr="00140AF1">
        <w:rPr>
          <w:rFonts w:ascii="Sakkal Majalla" w:hAnsi="Sakkal Majalla" w:cs="Sakkal Majalla"/>
          <w:sz w:val="28"/>
          <w:szCs w:val="28"/>
          <w:rtl/>
        </w:rPr>
        <w:t>غرفة جدة، 2019</w:t>
      </w:r>
      <w:r w:rsidR="00596E30" w:rsidRPr="00140AF1">
        <w:rPr>
          <w:rFonts w:ascii="Sakkal Majalla" w:eastAsia="MS Mincho" w:hAnsi="Sakkal Majalla" w:cs="Sakkal Majalla"/>
          <w:sz w:val="28"/>
          <w:szCs w:val="28"/>
          <w:rtl/>
        </w:rPr>
        <w:t>)</w:t>
      </w:r>
      <w:r w:rsidRPr="00140AF1">
        <w:rPr>
          <w:rFonts w:ascii="Sakkal Majalla" w:hAnsi="Sakkal Majalla" w:cs="Sakkal Majalla"/>
          <w:sz w:val="28"/>
          <w:szCs w:val="28"/>
        </w:rPr>
        <w:t>.</w:t>
      </w:r>
    </w:p>
    <w:p w14:paraId="0DB52605" w14:textId="759B0607" w:rsidR="000718FC" w:rsidRPr="00140AF1" w:rsidRDefault="000718FC" w:rsidP="00140AF1">
      <w:pPr>
        <w:pStyle w:val="a9"/>
        <w:bidi/>
        <w:spacing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يتوقع أن يشهد قطاع توصيل المواد الغذائية والبقالة في السعودية نموًا كبيرًا، حيث بلغت إيراداته حوالي 17 مليار ريال في عام 2022، ومن المتوقع أن ينمو بمعدل 10.98% سنويًا بين عامي 2022 و2027. تعكس هذه البيانات التطور السريع للتجارة الإلكترونية في المملكة واتساع نطاق تأثيرها في مختلف القطاعات الاقتصادية، مما يعزز دورها كعنصر أساسي في تحقيق التنمية المستدامة</w:t>
      </w:r>
      <w:r w:rsidRPr="00140AF1">
        <w:rPr>
          <w:rFonts w:ascii="Sakkal Majalla" w:hAnsi="Sakkal Majalla" w:cs="Sakkal Majalla"/>
          <w:sz w:val="28"/>
          <w:szCs w:val="28"/>
        </w:rPr>
        <w:t>Statista, 2022</w:t>
      </w:r>
      <w:r w:rsidR="00596E30" w:rsidRPr="00140AF1">
        <w:rPr>
          <w:rFonts w:ascii="Sakkal Majalla" w:eastAsia="MS Mincho" w:hAnsi="Sakkal Majalla" w:cs="Sakkal Majalla"/>
          <w:sz w:val="28"/>
          <w:szCs w:val="28"/>
        </w:rPr>
        <w:t>)</w:t>
      </w:r>
      <w:r w:rsidRPr="00140AF1">
        <w:rPr>
          <w:rFonts w:ascii="Sakkal Majalla" w:hAnsi="Sakkal Majalla" w:cs="Sakkal Majalla"/>
          <w:sz w:val="28"/>
          <w:szCs w:val="28"/>
        </w:rPr>
        <w:t>.</w:t>
      </w:r>
      <w:r w:rsidR="00596E30" w:rsidRPr="00140AF1">
        <w:rPr>
          <w:rFonts w:ascii="Sakkal Majalla" w:hAnsi="Sakkal Majalla" w:cs="Sakkal Majalla"/>
          <w:sz w:val="28"/>
          <w:szCs w:val="28"/>
          <w:rtl/>
        </w:rPr>
        <w:t>)</w:t>
      </w:r>
    </w:p>
    <w:p w14:paraId="79803CF1" w14:textId="7DD91930" w:rsidR="000718FC" w:rsidRPr="00140AF1" w:rsidRDefault="000718FC" w:rsidP="00140AF1">
      <w:pPr>
        <w:pStyle w:val="a9"/>
        <w:bidi/>
        <w:spacing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يتضح من هذه التحولات أن التجارة الإلكترونية تمثل محركًا رئيسيًا للتغيير في قطاع التجزئة بالمملكة. تتيح منصات مثل "سلة" فرصًا للتجار، وخاصة الشركات الصغيرة والمتوسطة، للوصول إلى عملائهم بفعالية عبر التوسع الرقمي. تعزز الابتكارات التكنولوجية الكفاءة التشغيلية وتتيح تقديم تجربة تسوق متميزة، مما يسهم في تعزيز الثقة بالتجارة الإلكترونية ويدعم النمو المستدام للقطاع. ومع ذلك، تواجه الشركات تحديات تتعلق بالأمن السيبراني والمنافسة، مما يستدعي اعتماد استراتيجيات مرنة ومستدامة لمواجهة هذه التحديات</w:t>
      </w:r>
      <w:r w:rsidR="00596E30" w:rsidRPr="00140AF1">
        <w:rPr>
          <w:rFonts w:ascii="Sakkal Majalla" w:eastAsia="MS Mincho" w:hAnsi="Sakkal Majalla" w:cs="Sakkal Majalla"/>
          <w:sz w:val="28"/>
          <w:szCs w:val="28"/>
          <w:rtl/>
        </w:rPr>
        <w:t>(</w:t>
      </w:r>
      <w:r w:rsidRPr="00140AF1">
        <w:rPr>
          <w:rFonts w:ascii="Sakkal Majalla" w:hAnsi="Sakkal Majalla" w:cs="Sakkal Majalla"/>
          <w:sz w:val="28"/>
          <w:szCs w:val="28"/>
          <w:rtl/>
        </w:rPr>
        <w:t>غرفة جدة، 2019؛</w:t>
      </w:r>
      <w:r w:rsidRPr="00140AF1">
        <w:rPr>
          <w:rFonts w:ascii="Sakkal Majalla" w:hAnsi="Sakkal Majalla" w:cs="Sakkal Majalla"/>
          <w:sz w:val="28"/>
          <w:szCs w:val="28"/>
        </w:rPr>
        <w:t xml:space="preserve"> Statista, 2021</w:t>
      </w:r>
      <w:r w:rsidRPr="00140AF1">
        <w:rPr>
          <w:rFonts w:ascii="Sakkal Majalla" w:hAnsi="Sakkal Majalla" w:cs="Sakkal Majalla"/>
          <w:sz w:val="28"/>
          <w:szCs w:val="28"/>
          <w:rtl/>
        </w:rPr>
        <w:t>؛</w:t>
      </w:r>
      <w:r w:rsidRPr="00140AF1">
        <w:rPr>
          <w:rFonts w:ascii="Sakkal Majalla" w:hAnsi="Sakkal Majalla" w:cs="Sakkal Majalla"/>
          <w:sz w:val="28"/>
          <w:szCs w:val="28"/>
        </w:rPr>
        <w:t xml:space="preserve"> Brown et al., 2024</w:t>
      </w:r>
      <w:r w:rsidR="00596E30" w:rsidRPr="00140AF1">
        <w:rPr>
          <w:rFonts w:ascii="Sakkal Majalla" w:eastAsia="MS Mincho" w:hAnsi="Sakkal Majalla" w:cs="Sakkal Majalla"/>
          <w:sz w:val="28"/>
          <w:szCs w:val="28"/>
        </w:rPr>
        <w:t>)</w:t>
      </w:r>
      <w:r w:rsidRPr="00140AF1">
        <w:rPr>
          <w:rFonts w:ascii="Sakkal Majalla" w:hAnsi="Sakkal Majalla" w:cs="Sakkal Majalla"/>
          <w:sz w:val="28"/>
          <w:szCs w:val="28"/>
        </w:rPr>
        <w:t>.</w:t>
      </w:r>
    </w:p>
    <w:p w14:paraId="01E9F8F9" w14:textId="2FF41232" w:rsidR="009E5F13" w:rsidRPr="009E5F13" w:rsidRDefault="009E5F13" w:rsidP="009E5F13">
      <w:pPr>
        <w:spacing w:before="100" w:beforeAutospacing="1" w:after="100" w:afterAutospacing="1" w:line="360" w:lineRule="auto"/>
        <w:jc w:val="both"/>
        <w:outlineLvl w:val="1"/>
        <w:rPr>
          <w:rFonts w:ascii="Sakkal Majalla" w:hAnsi="Sakkal Majalla" w:cs="Sakkal Majalla"/>
          <w:b/>
          <w:bCs/>
          <w:sz w:val="36"/>
          <w:szCs w:val="36"/>
          <w:rtl/>
        </w:rPr>
      </w:pPr>
      <w:bookmarkStart w:id="8" w:name="_Toc191639875"/>
      <w:bookmarkStart w:id="9" w:name="_Toc169790489"/>
      <w:bookmarkEnd w:id="5"/>
      <w:bookmarkEnd w:id="6"/>
      <w:r w:rsidRPr="009E5F13">
        <w:rPr>
          <w:rFonts w:ascii="Sakkal Majalla" w:hAnsi="Sakkal Majalla" w:cs="Sakkal Majalla"/>
          <w:b/>
          <w:bCs/>
          <w:sz w:val="36"/>
          <w:szCs w:val="36"/>
          <w:rtl/>
        </w:rPr>
        <w:t>1.1 مشكلة الدراسة:</w:t>
      </w:r>
      <w:bookmarkEnd w:id="8"/>
    </w:p>
    <w:p w14:paraId="0C177B4D" w14:textId="77777777" w:rsidR="00E81B35" w:rsidRPr="00140AF1" w:rsidRDefault="00E81B35" w:rsidP="00140AF1">
      <w:pPr>
        <w:spacing w:before="100" w:beforeAutospacing="1" w:after="100" w:afterAutospacing="1" w:line="360" w:lineRule="auto"/>
        <w:ind w:firstLine="720"/>
        <w:jc w:val="both"/>
        <w:rPr>
          <w:rFonts w:ascii="Sakkal Majalla" w:hAnsi="Sakkal Majalla" w:cs="Sakkal Majalla"/>
          <w:sz w:val="28"/>
          <w:szCs w:val="28"/>
          <w:rtl/>
        </w:rPr>
      </w:pPr>
      <w:r w:rsidRPr="00140AF1">
        <w:rPr>
          <w:rFonts w:ascii="Sakkal Majalla" w:hAnsi="Sakkal Majalla" w:cs="Sakkal Majalla"/>
          <w:sz w:val="28"/>
          <w:szCs w:val="28"/>
          <w:rtl/>
        </w:rPr>
        <w:t>شهد العالم في العقود الأخيرة تحولًا كبيرًا في نماذج الأعمال التجارية نتيجة للتقدم التكنولوجي السريع، ولا سيما في مجال التجارة الإلكترونية</w:t>
      </w:r>
      <w:r w:rsidRPr="00140AF1">
        <w:rPr>
          <w:rFonts w:ascii="Sakkal Majalla" w:hAnsi="Sakkal Majalla" w:cs="Sakkal Majalla"/>
          <w:sz w:val="28"/>
          <w:szCs w:val="28"/>
          <w:rtl/>
          <w:lang w:bidi="ar-EG"/>
        </w:rPr>
        <w:t>، و</w:t>
      </w:r>
      <w:r w:rsidRPr="00140AF1">
        <w:rPr>
          <w:rFonts w:ascii="Sakkal Majalla" w:hAnsi="Sakkal Majalla" w:cs="Sakkal Majalla"/>
          <w:sz w:val="28"/>
          <w:szCs w:val="28"/>
          <w:rtl/>
        </w:rPr>
        <w:t xml:space="preserve"> أصبحت التجارة الإلكترونية عنصرًا أساسيًا في الاقتصاد العالمي، حيث تساهم بنسبة متزايدة في إجمالي مبيعات التجزئة.</w:t>
      </w:r>
    </w:p>
    <w:p w14:paraId="0035BD98" w14:textId="20AAA241" w:rsidR="00E81B35" w:rsidRPr="00140AF1" w:rsidRDefault="00E81B35"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lastRenderedPageBreak/>
        <w:t xml:space="preserve"> وفقًا لتقارير حديثة، تُظهر التجارة الإلكترونية أنها تمثل حوالي 20% من إجمالي مبيعات التجزئة عالميًا، مما يعكس تحولًا في سلوك المستهلكين نحو الاعتماد على المنصات الرقمية في عملية الشراء، و يعزز هذا التحول من قدرة الشركات على الوصول إلى شرائح جديدة من العملاء، ويتيح لها تقديم خدمات أكثر فعالية وكفاءة</w:t>
      </w:r>
      <w:r w:rsidRPr="00140AF1">
        <w:rPr>
          <w:rFonts w:ascii="Sakkal Majalla" w:hAnsi="Sakkal Majalla" w:cs="Sakkal Majalla"/>
          <w:sz w:val="28"/>
          <w:szCs w:val="28"/>
        </w:rPr>
        <w:t>.</w:t>
      </w:r>
    </w:p>
    <w:p w14:paraId="05E0D09C" w14:textId="77777777" w:rsidR="00A0392A" w:rsidRPr="00140AF1" w:rsidRDefault="00E81B35" w:rsidP="00140AF1">
      <w:pPr>
        <w:spacing w:before="100" w:beforeAutospacing="1" w:after="100" w:afterAutospacing="1" w:line="360" w:lineRule="auto"/>
        <w:ind w:firstLine="720"/>
        <w:jc w:val="both"/>
        <w:rPr>
          <w:rFonts w:ascii="Sakkal Majalla" w:hAnsi="Sakkal Majalla" w:cs="Sakkal Majalla"/>
          <w:sz w:val="28"/>
          <w:szCs w:val="28"/>
          <w:rtl/>
        </w:rPr>
      </w:pPr>
      <w:r w:rsidRPr="00140AF1">
        <w:rPr>
          <w:rFonts w:ascii="Sakkal Majalla" w:hAnsi="Sakkal Majalla" w:cs="Sakkal Majalla"/>
          <w:sz w:val="28"/>
          <w:szCs w:val="28"/>
          <w:rtl/>
        </w:rPr>
        <w:t xml:space="preserve">وتسعى الحكومة السعودية من خلال رؤية 2030، إلى تعزيز الاقتصاد الرقمي وتحفيز الابتكار في مختلف القطاعات، مما يساهم في تحسين بيئة الأعمال وزيادة الاستثمارات في مجال التكنولوجيا ،وبفضل التطور السريع في استخدام الإنترنت وانتشار الهواتف الذكية، أصبح بإمكان المستهلكين في السعودية الوصول إلى مجموعة واسعة من المنتجات والخدمات عبر الإنترنت. </w:t>
      </w:r>
    </w:p>
    <w:p w14:paraId="1349155C" w14:textId="5A6AE096" w:rsidR="00E81B35" w:rsidRPr="00140AF1" w:rsidRDefault="00A0392A"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 xml:space="preserve">وأدى </w:t>
      </w:r>
      <w:r w:rsidR="00E81B35" w:rsidRPr="00140AF1">
        <w:rPr>
          <w:rFonts w:ascii="Sakkal Majalla" w:hAnsi="Sakkal Majalla" w:cs="Sakkal Majalla"/>
          <w:sz w:val="28"/>
          <w:szCs w:val="28"/>
          <w:rtl/>
        </w:rPr>
        <w:t>التطور إلى زيادة الطلب على التجارة الإلكترونية، حيث أظهرت دراسات حديثة أن نسبة كبيرة من المستهلكين السعوديين، تصل إلى 70%، يفضلون التسوق عبر الإنترنت</w:t>
      </w:r>
      <w:r w:rsidRPr="00140AF1">
        <w:rPr>
          <w:rFonts w:ascii="Sakkal Majalla" w:hAnsi="Sakkal Majalla" w:cs="Sakkal Majalla"/>
          <w:sz w:val="28"/>
          <w:szCs w:val="28"/>
          <w:rtl/>
        </w:rPr>
        <w:t>، وتعزز</w:t>
      </w:r>
      <w:r w:rsidR="00E81B35" w:rsidRPr="00140AF1">
        <w:rPr>
          <w:rFonts w:ascii="Sakkal Majalla" w:hAnsi="Sakkal Majalla" w:cs="Sakkal Majalla"/>
          <w:sz w:val="28"/>
          <w:szCs w:val="28"/>
          <w:rtl/>
        </w:rPr>
        <w:t xml:space="preserve"> الجهود الحكومية في لبنية التحتية الرقمية وتحديث اللوائح المتعلقة بالمدفوعات الرقمية والأمان السيبراني، تزداد ثقة المستهلكين في التجارة الإلكترونية، مما يعزز من إمكانية النمو المستدام لهذا القطاع</w:t>
      </w:r>
      <w:r w:rsidR="00E81B35" w:rsidRPr="00140AF1">
        <w:rPr>
          <w:rFonts w:ascii="Sakkal Majalla" w:hAnsi="Sakkal Majalla" w:cs="Sakkal Majalla"/>
          <w:sz w:val="28"/>
          <w:szCs w:val="28"/>
        </w:rPr>
        <w:t>.</w:t>
      </w:r>
    </w:p>
    <w:p w14:paraId="75C51EB8" w14:textId="6EF90120" w:rsidR="00E81B35" w:rsidRPr="00140AF1" w:rsidRDefault="00A0392A"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و</w:t>
      </w:r>
      <w:r w:rsidR="00E81B35" w:rsidRPr="00140AF1">
        <w:rPr>
          <w:rFonts w:ascii="Sakkal Majalla" w:hAnsi="Sakkal Majalla" w:cs="Sakkal Majalla"/>
          <w:sz w:val="28"/>
          <w:szCs w:val="28"/>
          <w:rtl/>
        </w:rPr>
        <w:t xml:space="preserve"> تبرز تحديات كبيرة أمام تجار التجزئة التقليديين في مواجهة هذه التحولات. فبينما يسعى العديد من التجار إلى التحول إلى التجارة الإلكترونية، يواجهون صعوبات في تطوير استراتيجيات فعالة تضمن نجاحهم في هذا </w:t>
      </w:r>
      <w:proofErr w:type="spellStart"/>
      <w:r w:rsidR="00E81B35" w:rsidRPr="00140AF1">
        <w:rPr>
          <w:rFonts w:ascii="Sakkal Majalla" w:hAnsi="Sakkal Majalla" w:cs="Sakkal Majalla"/>
          <w:sz w:val="28"/>
          <w:szCs w:val="28"/>
          <w:rtl/>
        </w:rPr>
        <w:t>المجال</w:t>
      </w:r>
      <w:r w:rsidRPr="00140AF1">
        <w:rPr>
          <w:rFonts w:ascii="Sakkal Majalla" w:hAnsi="Sakkal Majalla" w:cs="Sakkal Majalla"/>
          <w:sz w:val="28"/>
          <w:szCs w:val="28"/>
          <w:rtl/>
        </w:rPr>
        <w:t>،و</w:t>
      </w:r>
      <w:proofErr w:type="spellEnd"/>
      <w:r w:rsidR="00E81B35" w:rsidRPr="00140AF1">
        <w:rPr>
          <w:rFonts w:ascii="Sakkal Majalla" w:hAnsi="Sakkal Majalla" w:cs="Sakkal Majalla"/>
          <w:sz w:val="28"/>
          <w:szCs w:val="28"/>
          <w:rtl/>
        </w:rPr>
        <w:t xml:space="preserve"> تتطلب التجارة الإلكترونية استراتيجيات جديدة في التسويق وإدارة المخزون وتقديم تجربة تسوق متميزة، وهو ما قد يكون صعبًا بالنسبة للتجار الذين اعتادوا على النماذج التقليدية</w:t>
      </w:r>
      <w:r w:rsidR="00E81B35" w:rsidRPr="00140AF1">
        <w:rPr>
          <w:rFonts w:ascii="Sakkal Majalla" w:hAnsi="Sakkal Majalla" w:cs="Sakkal Majalla"/>
          <w:sz w:val="28"/>
          <w:szCs w:val="28"/>
        </w:rPr>
        <w:t>.</w:t>
      </w:r>
    </w:p>
    <w:p w14:paraId="263870CE" w14:textId="48A2BA2E" w:rsidR="00E81B35" w:rsidRPr="00140AF1" w:rsidRDefault="00A0392A"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و</w:t>
      </w:r>
      <w:r w:rsidR="00E81B35" w:rsidRPr="00140AF1">
        <w:rPr>
          <w:rFonts w:ascii="Sakkal Majalla" w:hAnsi="Sakkal Majalla" w:cs="Sakkal Majalla"/>
          <w:sz w:val="28"/>
          <w:szCs w:val="28"/>
          <w:rtl/>
        </w:rPr>
        <w:t xml:space="preserve"> تأتي منصة "سلة" كأداة حيوية تدعم تجار التجزئة في التحول الرقمي. تعتبر "سلة" منصة متكاملة تتيح للتجار إنشاء متاجرهم الإلكترونية بسهولة، مما يمكنهم من الوصول إلى العملاء بشكل أكثر فعالية. ومع ذلك، يبقى السؤال قائمًا حول مدى تأثير هذه المنصة على أداء التجار في السوق السعودي، خاصة فيما يتعلق بنماذج البيع التقليدية، والكفاءة التشغيلية، وثقة المستهلك</w:t>
      </w:r>
      <w:r w:rsidR="00E81B35" w:rsidRPr="00140AF1">
        <w:rPr>
          <w:rFonts w:ascii="Sakkal Majalla" w:hAnsi="Sakkal Majalla" w:cs="Sakkal Majalla"/>
          <w:sz w:val="28"/>
          <w:szCs w:val="28"/>
        </w:rPr>
        <w:t>.</w:t>
      </w:r>
    </w:p>
    <w:p w14:paraId="0F254F88" w14:textId="77777777" w:rsidR="00311B7A" w:rsidRPr="00140AF1" w:rsidRDefault="00311B7A"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lastRenderedPageBreak/>
        <w:t>كشفت الأدبيات عن دور التقنيات الحديثة، مثل الذكاء الاصطناعي وإنترنت الأشياء، في تحسين الكفاءة التشغيلية وإدارة المخزون. أظهرت دراسة</w:t>
      </w:r>
      <w:r w:rsidRPr="00140AF1">
        <w:rPr>
          <w:rFonts w:ascii="Sakkal Majalla" w:hAnsi="Sakkal Majalla" w:cs="Sakkal Majalla"/>
          <w:sz w:val="28"/>
          <w:szCs w:val="28"/>
        </w:rPr>
        <w:t xml:space="preserve"> Brown </w:t>
      </w:r>
      <w:r w:rsidRPr="00140AF1">
        <w:rPr>
          <w:rFonts w:ascii="Sakkal Majalla" w:hAnsi="Sakkal Majalla" w:cs="Sakkal Majalla"/>
          <w:sz w:val="28"/>
          <w:szCs w:val="28"/>
          <w:rtl/>
        </w:rPr>
        <w:t>وآخرون (2024) أن استخدام الذكاء الاصطناعي لتحليل بيانات العملاء يسهم في تعزيز دقة التوقعات المتعلقة بالطلب، مما يسمح بتقديم تجربة تسوق مخصصة للمستهلكين. الدراسة أشارت أيضًا إلى أن 65% من الشركات التي اعتمدت الذكاء الاصطناعي لاحظت تحسنًا في كفاءة العمليات وانخفاضًا في تكاليف إدارة المخزون. تعكس هذه النتائج مدى أهمية استثمار الشركات في التكنولوجيا لتعزيز الكفاءة وتحسين تجربة العميل، وهو ما يمكن تحقيقه عبر استخدام منصة مثل "سلة</w:t>
      </w:r>
      <w:r w:rsidRPr="00140AF1">
        <w:rPr>
          <w:rFonts w:ascii="Sakkal Majalla" w:hAnsi="Sakkal Majalla" w:cs="Sakkal Majalla"/>
          <w:sz w:val="28"/>
          <w:szCs w:val="28"/>
        </w:rPr>
        <w:t>".</w:t>
      </w:r>
    </w:p>
    <w:p w14:paraId="2568C3D6" w14:textId="77777777" w:rsidR="00311B7A" w:rsidRPr="00140AF1" w:rsidRDefault="00311B7A"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من ناحية أخرى، تُعَد ثقة المستهلك عنصرًا حاسمًا في نجاح التجارة الإلكترونية، خاصة للشركات الصغيرة والمتوسطة التي تسعى لبناء قاعدة عملاء وفية. تشير دراسة</w:t>
      </w:r>
      <w:r w:rsidRPr="00140AF1">
        <w:rPr>
          <w:rFonts w:ascii="Sakkal Majalla" w:hAnsi="Sakkal Majalla" w:cs="Sakkal Majalla"/>
          <w:sz w:val="28"/>
          <w:szCs w:val="28"/>
        </w:rPr>
        <w:t xml:space="preserve"> </w:t>
      </w:r>
      <w:proofErr w:type="spellStart"/>
      <w:r w:rsidRPr="00140AF1">
        <w:rPr>
          <w:rFonts w:ascii="Sakkal Majalla" w:hAnsi="Sakkal Majalla" w:cs="Sakkal Majalla"/>
          <w:sz w:val="28"/>
          <w:szCs w:val="28"/>
        </w:rPr>
        <w:t>ElRaba'a</w:t>
      </w:r>
      <w:proofErr w:type="spellEnd"/>
      <w:r w:rsidRPr="00140AF1">
        <w:rPr>
          <w:rFonts w:ascii="Sakkal Majalla" w:hAnsi="Sakkal Majalla" w:cs="Sakkal Majalla"/>
          <w:sz w:val="28"/>
          <w:szCs w:val="28"/>
        </w:rPr>
        <w:t xml:space="preserve"> </w:t>
      </w:r>
      <w:r w:rsidRPr="00140AF1">
        <w:rPr>
          <w:rFonts w:ascii="Sakkal Majalla" w:hAnsi="Sakkal Majalla" w:cs="Sakkal Majalla"/>
          <w:sz w:val="28"/>
          <w:szCs w:val="28"/>
          <w:rtl/>
        </w:rPr>
        <w:t>و</w:t>
      </w:r>
      <w:proofErr w:type="spellStart"/>
      <w:r w:rsidRPr="00140AF1">
        <w:rPr>
          <w:rFonts w:ascii="Sakkal Majalla" w:hAnsi="Sakkal Majalla" w:cs="Sakkal Majalla"/>
          <w:sz w:val="28"/>
          <w:szCs w:val="28"/>
        </w:rPr>
        <w:t>ElChamie</w:t>
      </w:r>
      <w:proofErr w:type="spellEnd"/>
      <w:r w:rsidRPr="00140AF1">
        <w:rPr>
          <w:rFonts w:ascii="Sakkal Majalla" w:hAnsi="Sakkal Majalla" w:cs="Sakkal Majalla"/>
          <w:sz w:val="28"/>
          <w:szCs w:val="28"/>
        </w:rPr>
        <w:t xml:space="preserve"> (2024) </w:t>
      </w:r>
      <w:r w:rsidRPr="00140AF1">
        <w:rPr>
          <w:rFonts w:ascii="Sakkal Majalla" w:hAnsi="Sakkal Majalla" w:cs="Sakkal Majalla"/>
          <w:sz w:val="28"/>
          <w:szCs w:val="28"/>
          <w:rtl/>
        </w:rPr>
        <w:t>إلى أن الثقة تعتبر أحد العوامل الأساسية في تعزيز العلاقة المستدامة بين المستهلكين والمنصات الرقمية، مما يساهم في تحقيق النمو المستدام للتجارة الإلكترونية. وفقًا للدراسة، فإن حوالي 60% من المستهلكين يعتبرون المنصات الإلكترونية خيارهم الأول للتسوق اليومي، مما يدل على تحول واضح نحو التسوق الرقمي حتى بعد تراجع تأثيرات جائحة كورونا. يمثل بناء الثقة تحديًا رئيسيًا لتجار التجزئة على منصة "سلة"، ويستدعي تبني استراتيجيات تضمن تجربة تسوق آمنة وموثوقة</w:t>
      </w:r>
      <w:r w:rsidRPr="00140AF1">
        <w:rPr>
          <w:rFonts w:ascii="Sakkal Majalla" w:hAnsi="Sakkal Majalla" w:cs="Sakkal Majalla"/>
          <w:sz w:val="28"/>
          <w:szCs w:val="28"/>
        </w:rPr>
        <w:t>.</w:t>
      </w:r>
    </w:p>
    <w:p w14:paraId="27D8E4D3" w14:textId="77777777" w:rsidR="00311B7A" w:rsidRPr="00140AF1" w:rsidRDefault="00311B7A"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بناءً على ما سبق، تركز هذه الدراسة على فهم مدى كشفت الأدبيات عن دور التقنيات الحديثة، مثل الذكاء الاصطناعي وإنترنت الأشياء، في تحسين الكفاءة التشغيلية وإدارة المخزون. أظهرت دراسة</w:t>
      </w:r>
      <w:r w:rsidRPr="00140AF1">
        <w:rPr>
          <w:rFonts w:ascii="Sakkal Majalla" w:hAnsi="Sakkal Majalla" w:cs="Sakkal Majalla"/>
          <w:sz w:val="28"/>
          <w:szCs w:val="28"/>
        </w:rPr>
        <w:t xml:space="preserve"> Brown </w:t>
      </w:r>
      <w:r w:rsidRPr="00140AF1">
        <w:rPr>
          <w:rFonts w:ascii="Sakkal Majalla" w:hAnsi="Sakkal Majalla" w:cs="Sakkal Majalla"/>
          <w:sz w:val="28"/>
          <w:szCs w:val="28"/>
          <w:rtl/>
        </w:rPr>
        <w:t>وآخرون (2024) أن استخدام الذكاء الاصطناعي لتحليل بيانات العملاء يسهم في تعزيز دقة التوقعات المتعلقة بالطلب، مما يسمح بتقديم تجربة تسوق مخصصة للمستهلكين. الدراسة أشارت أيضًا إلى أن 65% من الشركات التي اعتمدت الذكاء الاصطناعي لاحظت تحسنًا في كفاءة العمليات وانخفاضًا في تكاليف إدارة المخزون. تعكس هذه النتائج مدى أهمية استثمار الشركات في التكنولوجيا لتعزيز الكفاءة وتحسين تجربة العميل، وهو ما يمكن تحقيقه عبر استخدام منصة مثل "سلة</w:t>
      </w:r>
      <w:r w:rsidRPr="00140AF1">
        <w:rPr>
          <w:rFonts w:ascii="Sakkal Majalla" w:hAnsi="Sakkal Majalla" w:cs="Sakkal Majalla"/>
          <w:sz w:val="28"/>
          <w:szCs w:val="28"/>
        </w:rPr>
        <w:t>".</w:t>
      </w:r>
    </w:p>
    <w:p w14:paraId="46CF32CA" w14:textId="77777777" w:rsidR="00311B7A" w:rsidRPr="00140AF1" w:rsidRDefault="00311B7A"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lastRenderedPageBreak/>
        <w:t>من ناحية أخرى، تُعَد ثقة المستهلك عنصرًا حاسمًا في نجاح التجارة الإلكترونية، خاصة للشركات الصغيرة والمتوسطة التي تسعى لبناء قاعدة عملاء وفية. تشير دراسة</w:t>
      </w:r>
      <w:r w:rsidRPr="00140AF1">
        <w:rPr>
          <w:rFonts w:ascii="Sakkal Majalla" w:hAnsi="Sakkal Majalla" w:cs="Sakkal Majalla"/>
          <w:sz w:val="28"/>
          <w:szCs w:val="28"/>
        </w:rPr>
        <w:t xml:space="preserve"> </w:t>
      </w:r>
      <w:proofErr w:type="spellStart"/>
      <w:r w:rsidRPr="00140AF1">
        <w:rPr>
          <w:rFonts w:ascii="Sakkal Majalla" w:hAnsi="Sakkal Majalla" w:cs="Sakkal Majalla"/>
          <w:sz w:val="28"/>
          <w:szCs w:val="28"/>
        </w:rPr>
        <w:t>ElRaba'a</w:t>
      </w:r>
      <w:proofErr w:type="spellEnd"/>
      <w:r w:rsidRPr="00140AF1">
        <w:rPr>
          <w:rFonts w:ascii="Sakkal Majalla" w:hAnsi="Sakkal Majalla" w:cs="Sakkal Majalla"/>
          <w:sz w:val="28"/>
          <w:szCs w:val="28"/>
        </w:rPr>
        <w:t xml:space="preserve"> </w:t>
      </w:r>
      <w:r w:rsidRPr="00140AF1">
        <w:rPr>
          <w:rFonts w:ascii="Sakkal Majalla" w:hAnsi="Sakkal Majalla" w:cs="Sakkal Majalla"/>
          <w:sz w:val="28"/>
          <w:szCs w:val="28"/>
          <w:rtl/>
        </w:rPr>
        <w:t>و</w:t>
      </w:r>
      <w:proofErr w:type="spellStart"/>
      <w:r w:rsidRPr="00140AF1">
        <w:rPr>
          <w:rFonts w:ascii="Sakkal Majalla" w:hAnsi="Sakkal Majalla" w:cs="Sakkal Majalla"/>
          <w:sz w:val="28"/>
          <w:szCs w:val="28"/>
        </w:rPr>
        <w:t>ElChamie</w:t>
      </w:r>
      <w:proofErr w:type="spellEnd"/>
      <w:r w:rsidRPr="00140AF1">
        <w:rPr>
          <w:rFonts w:ascii="Sakkal Majalla" w:hAnsi="Sakkal Majalla" w:cs="Sakkal Majalla"/>
          <w:sz w:val="28"/>
          <w:szCs w:val="28"/>
        </w:rPr>
        <w:t xml:space="preserve"> (2024) </w:t>
      </w:r>
      <w:r w:rsidRPr="00140AF1">
        <w:rPr>
          <w:rFonts w:ascii="Sakkal Majalla" w:hAnsi="Sakkal Majalla" w:cs="Sakkal Majalla"/>
          <w:sz w:val="28"/>
          <w:szCs w:val="28"/>
          <w:rtl/>
        </w:rPr>
        <w:t>إلى أن الثقة تعتبر أحد العوامل الأساسية في تعزيز العلاقة المستدامة بين المستهلكين والمنصات الرقمية، مما يساهم في تحقيق النمو المستدام للتجارة الإلكترونية. وفقًا للدراسة، فإن حوالي 60% من المستهلكين يعتبرون المنصات الإلكترونية خيارهم الأول للتسوق اليومي، مما يدل على تحول واضح نحو التسوق الرقمي حتى بعد تراجع تأثيرات جائحة كورونا. يمثل بناء الثقة تحديًا رئيسيًا لتجار التجزئة على منصة "سلة"، ويستدعي تبني استراتيجيات تضمن تجربة تسوق آمنة وموثوقة</w:t>
      </w:r>
      <w:r w:rsidRPr="00140AF1">
        <w:rPr>
          <w:rFonts w:ascii="Sakkal Majalla" w:hAnsi="Sakkal Majalla" w:cs="Sakkal Majalla"/>
          <w:sz w:val="28"/>
          <w:szCs w:val="28"/>
        </w:rPr>
        <w:t>.</w:t>
      </w:r>
    </w:p>
    <w:p w14:paraId="645A86ED" w14:textId="5173EC6E" w:rsidR="00D86070" w:rsidRPr="00140AF1" w:rsidRDefault="00D86070"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rPr>
        <w:t>لذا، تتلخص مشكلة الدراسة في السؤال الرئيسي</w:t>
      </w:r>
      <w:r w:rsidRPr="00140AF1">
        <w:rPr>
          <w:rFonts w:ascii="Sakkal Majalla" w:hAnsi="Sakkal Majalla" w:cs="Sakkal Majalla"/>
          <w:sz w:val="28"/>
          <w:szCs w:val="28"/>
          <w:lang w:bidi="ar-EG"/>
        </w:rPr>
        <w:t xml:space="preserve">: </w:t>
      </w:r>
      <w:r w:rsidRPr="00140AF1">
        <w:rPr>
          <w:rFonts w:ascii="Sakkal Majalla" w:hAnsi="Sakkal Majalla" w:cs="Sakkal Majalla"/>
          <w:b/>
          <w:bCs/>
          <w:sz w:val="28"/>
          <w:szCs w:val="28"/>
          <w:lang w:bidi="ar-EG"/>
        </w:rPr>
        <w:t>"</w:t>
      </w:r>
      <w:r w:rsidRPr="00140AF1">
        <w:rPr>
          <w:rFonts w:ascii="Sakkal Majalla" w:hAnsi="Sakkal Majalla" w:cs="Sakkal Majalla"/>
          <w:b/>
          <w:bCs/>
          <w:sz w:val="28"/>
          <w:szCs w:val="28"/>
          <w:rtl/>
        </w:rPr>
        <w:t xml:space="preserve">ما هو </w:t>
      </w:r>
      <w:r w:rsidR="00E65B1F" w:rsidRPr="00140AF1">
        <w:rPr>
          <w:rFonts w:ascii="Sakkal Majalla" w:hAnsi="Sakkal Majalla" w:cs="Sakkal Majalla"/>
          <w:b/>
          <w:bCs/>
          <w:sz w:val="28"/>
          <w:szCs w:val="28"/>
          <w:rtl/>
        </w:rPr>
        <w:t xml:space="preserve">تأثير التجارة الإلكترونية عبر منصة "سلة" على نماذج البيع التقليدية والكفاءة التشغيلية وثقة المستهلك في قطاع التجزئة بالمملكة العربية السعودية </w:t>
      </w:r>
      <w:r w:rsidRPr="00140AF1">
        <w:rPr>
          <w:rFonts w:ascii="Sakkal Majalla" w:hAnsi="Sakkal Majalla" w:cs="Sakkal Majalla"/>
          <w:b/>
          <w:bCs/>
          <w:sz w:val="28"/>
          <w:szCs w:val="28"/>
          <w:rtl/>
        </w:rPr>
        <w:t>؟</w:t>
      </w:r>
    </w:p>
    <w:p w14:paraId="61B2AD86" w14:textId="7E306F8E" w:rsidR="009E5F13" w:rsidRPr="003430BB" w:rsidRDefault="009E5F13" w:rsidP="003430BB">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0" w:name="_Toc191639876"/>
      <w:bookmarkEnd w:id="9"/>
      <w:r w:rsidRPr="003430BB">
        <w:rPr>
          <w:rFonts w:ascii="Sakkal Majalla" w:eastAsia="Times New Roman" w:hAnsi="Sakkal Majalla" w:cs="Sakkal Majalla"/>
          <w:b/>
          <w:bCs/>
          <w:kern w:val="0"/>
          <w:sz w:val="36"/>
          <w:szCs w:val="36"/>
          <w:rtl/>
          <w14:ligatures w14:val="none"/>
        </w:rPr>
        <w:t>2.1 أهمية الدراسة:</w:t>
      </w:r>
      <w:bookmarkEnd w:id="10"/>
    </w:p>
    <w:p w14:paraId="2D892FC8" w14:textId="52E7F8D9" w:rsidR="001E6F9A" w:rsidRPr="00140AF1" w:rsidRDefault="004E6B35" w:rsidP="00140AF1">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140AF1">
        <w:rPr>
          <w:rFonts w:ascii="Sakkal Majalla" w:eastAsia="Times New Roman" w:hAnsi="Sakkal Majalla" w:cs="Sakkal Majalla"/>
          <w:kern w:val="0"/>
          <w:sz w:val="28"/>
          <w:szCs w:val="28"/>
          <w:rtl/>
          <w14:ligatures w14:val="none"/>
        </w:rPr>
        <w:t>تعد هذه الدراسة ذات أهمية علمية وعملية كبيرة، حيث تسهم بشكل ملحوظ في توسيع المعرفة حول تأثير التجارة الإلكترونية على قطاع التجزئة في المملكة العربية السعودية في منصة "سلة</w:t>
      </w:r>
      <w:r w:rsidRPr="00140AF1">
        <w:rPr>
          <w:rFonts w:ascii="Sakkal Majalla" w:eastAsia="Times New Roman" w:hAnsi="Sakkal Majalla" w:cs="Sakkal Majalla"/>
          <w:kern w:val="0"/>
          <w:sz w:val="28"/>
          <w:szCs w:val="28"/>
          <w14:ligatures w14:val="none"/>
        </w:rPr>
        <w:t>".</w:t>
      </w:r>
    </w:p>
    <w:p w14:paraId="02FAE739" w14:textId="0A5C9750" w:rsidR="001E6F9A" w:rsidRPr="003430BB" w:rsidRDefault="003430BB" w:rsidP="003430BB">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1" w:name="_Toc191639877"/>
      <w:r w:rsidRPr="003430BB">
        <w:rPr>
          <w:rFonts w:ascii="Sakkal Majalla" w:eastAsia="Times New Roman" w:hAnsi="Sakkal Majalla" w:cs="Sakkal Majalla" w:hint="cs"/>
          <w:b/>
          <w:bCs/>
          <w:kern w:val="0"/>
          <w:sz w:val="32"/>
          <w:szCs w:val="32"/>
          <w:rtl/>
          <w14:ligatures w14:val="none"/>
        </w:rPr>
        <w:t xml:space="preserve">1.2.1 </w:t>
      </w:r>
      <w:r w:rsidR="001E6F9A" w:rsidRPr="003430BB">
        <w:rPr>
          <w:rFonts w:ascii="Sakkal Majalla" w:eastAsia="Times New Roman" w:hAnsi="Sakkal Majalla" w:cs="Sakkal Majalla"/>
          <w:b/>
          <w:bCs/>
          <w:kern w:val="0"/>
          <w:sz w:val="32"/>
          <w:szCs w:val="32"/>
          <w:rtl/>
          <w14:ligatures w14:val="none"/>
        </w:rPr>
        <w:t>أولًا: الأهمية العلمية</w:t>
      </w:r>
      <w:bookmarkEnd w:id="11"/>
    </w:p>
    <w:p w14:paraId="328BCAB1" w14:textId="6BDDC010" w:rsidR="004E74D2" w:rsidRPr="00140AF1" w:rsidRDefault="004E74D2" w:rsidP="004563DC">
      <w:pPr>
        <w:pStyle w:val="a6"/>
        <w:numPr>
          <w:ilvl w:val="0"/>
          <w:numId w:val="6"/>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140AF1">
        <w:rPr>
          <w:rFonts w:ascii="Sakkal Majalla" w:eastAsia="Times New Roman" w:hAnsi="Sakkal Majalla" w:cs="Sakkal Majalla"/>
          <w:kern w:val="0"/>
          <w:sz w:val="28"/>
          <w:szCs w:val="28"/>
          <w:rtl/>
          <w14:ligatures w14:val="none"/>
        </w:rPr>
        <w:t xml:space="preserve">تتجلى الأهمية العلمية لهذه الدراسة في كونها تسهم في إثراء المعرفة الأكاديمية حول تأثير التجارة الإلكترونية على قطاع التجزئة، خصوصاً في سياق السوق السعودي الذي يشهد تحولاً رقمياً </w:t>
      </w:r>
      <w:proofErr w:type="spellStart"/>
      <w:r w:rsidRPr="00140AF1">
        <w:rPr>
          <w:rFonts w:ascii="Sakkal Majalla" w:eastAsia="Times New Roman" w:hAnsi="Sakkal Majalla" w:cs="Sakkal Majalla"/>
          <w:kern w:val="0"/>
          <w:sz w:val="28"/>
          <w:szCs w:val="28"/>
          <w:rtl/>
          <w14:ligatures w14:val="none"/>
        </w:rPr>
        <w:t>متسارعاً</w:t>
      </w:r>
      <w:r w:rsidR="004B6B97" w:rsidRPr="00140AF1">
        <w:rPr>
          <w:rFonts w:ascii="Sakkal Majalla" w:eastAsia="Times New Roman" w:hAnsi="Sakkal Majalla" w:cs="Sakkal Majalla"/>
          <w:kern w:val="0"/>
          <w:sz w:val="28"/>
          <w:szCs w:val="28"/>
          <w:rtl/>
          <w14:ligatures w14:val="none"/>
        </w:rPr>
        <w:t>،</w:t>
      </w:r>
      <w:r w:rsidR="00634D8A" w:rsidRPr="00140AF1">
        <w:rPr>
          <w:rFonts w:ascii="Sakkal Majalla" w:eastAsia="Times New Roman" w:hAnsi="Sakkal Majalla" w:cs="Sakkal Majalla"/>
          <w:kern w:val="0"/>
          <w:sz w:val="28"/>
          <w:szCs w:val="28"/>
          <w:rtl/>
          <w14:ligatures w14:val="none"/>
        </w:rPr>
        <w:t>و</w:t>
      </w:r>
      <w:r w:rsidRPr="00140AF1">
        <w:rPr>
          <w:rFonts w:ascii="Sakkal Majalla" w:eastAsia="Times New Roman" w:hAnsi="Sakkal Majalla" w:cs="Sakkal Majalla"/>
          <w:kern w:val="0"/>
          <w:sz w:val="28"/>
          <w:szCs w:val="28"/>
          <w:rtl/>
          <w14:ligatures w14:val="none"/>
        </w:rPr>
        <w:t>مع</w:t>
      </w:r>
      <w:proofErr w:type="spellEnd"/>
      <w:r w:rsidRPr="00140AF1">
        <w:rPr>
          <w:rFonts w:ascii="Sakkal Majalla" w:eastAsia="Times New Roman" w:hAnsi="Sakkal Majalla" w:cs="Sakkal Majalla"/>
          <w:kern w:val="0"/>
          <w:sz w:val="28"/>
          <w:szCs w:val="28"/>
          <w:rtl/>
          <w14:ligatures w14:val="none"/>
        </w:rPr>
        <w:t xml:space="preserve"> ازدياد اعتماد المستهلكين على التسوق عبر الإنترنت وتزايد استخدام المنصات الإلكترونية مثل "سلة"، تظهر حاجة ماسة لدراسة تأثيرات هذا التحول على نماذج العمل، الكفاءة التشغيلية، وثقة المستهلكين. وفقاً لتقرير صادر عن غرفة الرياض عام 2021، نما قطاع التجارة الإلكترونية في المملكة بنسبة تزيد عن 28% سنوياً، مما يعكس التوسع في هذا المجال وأهميته.</w:t>
      </w:r>
    </w:p>
    <w:p w14:paraId="5E8BB14F" w14:textId="7C49580E" w:rsidR="004B6B97" w:rsidRPr="00140AF1" w:rsidRDefault="004B6B97" w:rsidP="004563DC">
      <w:pPr>
        <w:pStyle w:val="a6"/>
        <w:numPr>
          <w:ilvl w:val="0"/>
          <w:numId w:val="6"/>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140AF1">
        <w:rPr>
          <w:rFonts w:ascii="Sakkal Majalla" w:eastAsia="Times New Roman" w:hAnsi="Sakkal Majalla" w:cs="Sakkal Majalla"/>
          <w:kern w:val="0"/>
          <w:sz w:val="28"/>
          <w:szCs w:val="28"/>
          <w:rtl/>
          <w14:ligatures w14:val="none"/>
        </w:rPr>
        <w:lastRenderedPageBreak/>
        <w:t>تستهدف الدراسة تحليل تأثير أبعاد متعددة للتجارة الإلكترونية على قطاع التجزئة، بما في ذلك نماذج البيع الرقمية، والكفاءة التشغيلية، وثقة المستهلك، ويُعد هذا التحليل شاملاً لمختلف جوانب التجارة الإلكترونية، مما يساعد في فهم شامل للتأثيرات المحتملة على أداء التجار. وبالتالي، تتيح هذه الدراسة للأكاديميين والباحثين رؤية متكاملة لتقييم نتائج التجارة الإلكترونية وأبعادها المختلفة</w:t>
      </w:r>
      <w:r w:rsidRPr="00140AF1">
        <w:rPr>
          <w:rFonts w:ascii="Sakkal Majalla" w:eastAsia="Times New Roman" w:hAnsi="Sakkal Majalla" w:cs="Sakkal Majalla"/>
          <w:kern w:val="0"/>
          <w:sz w:val="28"/>
          <w:szCs w:val="28"/>
          <w14:ligatures w14:val="none"/>
        </w:rPr>
        <w:t>.</w:t>
      </w:r>
    </w:p>
    <w:p w14:paraId="37EBC3A4" w14:textId="21A5A2A0" w:rsidR="004E74D2" w:rsidRPr="00140AF1" w:rsidRDefault="009D456B" w:rsidP="004563DC">
      <w:pPr>
        <w:pStyle w:val="a6"/>
        <w:numPr>
          <w:ilvl w:val="0"/>
          <w:numId w:val="6"/>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140AF1">
        <w:rPr>
          <w:rFonts w:ascii="Sakkal Majalla" w:eastAsia="Times New Roman" w:hAnsi="Sakkal Majalla" w:cs="Sakkal Majalla"/>
          <w:kern w:val="0"/>
          <w:sz w:val="28"/>
          <w:szCs w:val="28"/>
          <w:rtl/>
          <w14:ligatures w14:val="none"/>
        </w:rPr>
        <w:t>تساعد نتائج الدراسة الأكاديميين والباحثين في فهم العوامل التي تؤثر على نجاح تطبيق التجارة الإلكترونية في بيئات مشابهة، بالإضافة إلى تقديم إطار نظري يمكن الاستناد إليه لدراسة منصات التجارة الإلكترونية في المستقبل</w:t>
      </w:r>
      <w:r w:rsidRPr="00140AF1">
        <w:rPr>
          <w:rFonts w:ascii="Sakkal Majalla" w:eastAsia="Times New Roman" w:hAnsi="Sakkal Majalla" w:cs="Sakkal Majalla"/>
          <w:kern w:val="0"/>
          <w:sz w:val="28"/>
          <w:szCs w:val="28"/>
          <w14:ligatures w14:val="none"/>
        </w:rPr>
        <w:t>.</w:t>
      </w:r>
    </w:p>
    <w:p w14:paraId="05560415" w14:textId="6ABD2E29" w:rsidR="001E6F9A" w:rsidRPr="00140AF1" w:rsidRDefault="004E74D2" w:rsidP="004563DC">
      <w:pPr>
        <w:pStyle w:val="a6"/>
        <w:numPr>
          <w:ilvl w:val="0"/>
          <w:numId w:val="6"/>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140AF1">
        <w:rPr>
          <w:rFonts w:ascii="Sakkal Majalla" w:eastAsia="Times New Roman" w:hAnsi="Sakkal Majalla" w:cs="Sakkal Majalla"/>
          <w:kern w:val="0"/>
          <w:sz w:val="28"/>
          <w:szCs w:val="28"/>
          <w:rtl/>
          <w14:ligatures w14:val="none"/>
        </w:rPr>
        <w:t>تركز هذه الدراسة على تقديم أطر نظرية وتحليلية لفهم العلاقة بين تبني التجارة الإلكترونية وتحسين أداء تجار التجزئة، وتوفر بذلك أسساً علمية يمكن للباحثين في المستقبل الاعتماد عليها لفهم هذا التأثير في سياقات أخرى. كما تساهم في سد الفجوة البحثية المرتبطة بتأثير التجارة الإلكترونية على تجار التجزئة في المملكة، مع التركيز على منصة محلية مثل "سلة"، مما يعزز الفهم العلمي لتحديات وفرص التحول الرقمي في الأسواق الناشئة.</w:t>
      </w:r>
    </w:p>
    <w:p w14:paraId="4FE73AD2" w14:textId="106700F3" w:rsidR="001E6F9A" w:rsidRPr="003430BB" w:rsidRDefault="003430BB" w:rsidP="003430BB">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12" w:name="_Toc191639878"/>
      <w:r w:rsidRPr="003430BB">
        <w:rPr>
          <w:rFonts w:ascii="Sakkal Majalla" w:eastAsia="Times New Roman" w:hAnsi="Sakkal Majalla" w:cs="Sakkal Majalla" w:hint="cs"/>
          <w:b/>
          <w:bCs/>
          <w:kern w:val="0"/>
          <w:sz w:val="32"/>
          <w:szCs w:val="32"/>
          <w:rtl/>
          <w14:ligatures w14:val="none"/>
        </w:rPr>
        <w:t xml:space="preserve">2.2.1 </w:t>
      </w:r>
      <w:r w:rsidR="001E6F9A" w:rsidRPr="003430BB">
        <w:rPr>
          <w:rFonts w:ascii="Sakkal Majalla" w:eastAsia="Times New Roman" w:hAnsi="Sakkal Majalla" w:cs="Sakkal Majalla"/>
          <w:b/>
          <w:bCs/>
          <w:kern w:val="0"/>
          <w:sz w:val="32"/>
          <w:szCs w:val="32"/>
          <w:rtl/>
          <w14:ligatures w14:val="none"/>
        </w:rPr>
        <w:t>ثانيًا: الأهمية العملية</w:t>
      </w:r>
      <w:bookmarkEnd w:id="12"/>
    </w:p>
    <w:p w14:paraId="19A39F34" w14:textId="25F594C4" w:rsidR="008B3110" w:rsidRPr="00140AF1" w:rsidRDefault="008B3110" w:rsidP="004563DC">
      <w:pPr>
        <w:pStyle w:val="a6"/>
        <w:numPr>
          <w:ilvl w:val="0"/>
          <w:numId w:val="5"/>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140AF1">
        <w:rPr>
          <w:rFonts w:ascii="Sakkal Majalla" w:eastAsia="Times New Roman" w:hAnsi="Sakkal Majalla" w:cs="Sakkal Majalla"/>
          <w:kern w:val="0"/>
          <w:sz w:val="28"/>
          <w:szCs w:val="28"/>
          <w:rtl/>
          <w14:ligatures w14:val="none"/>
        </w:rPr>
        <w:t>تساعد الدراسة أصحاب الأعمال على فهم كيف يمكن للتجارة الإلكترونية أن تسهم في تحسين كفاءة عملياتهم التشغيلية، من خلال استخدام أنظمة إدارة المخزون، وتقليل التكاليف، وتبسيط العمليات،</w:t>
      </w:r>
      <w:r w:rsidR="00503FCB" w:rsidRPr="00140AF1">
        <w:rPr>
          <w:rFonts w:ascii="Sakkal Majalla" w:eastAsia="Times New Roman" w:hAnsi="Sakkal Majalla" w:cs="Sakkal Majalla"/>
          <w:kern w:val="0"/>
          <w:sz w:val="28"/>
          <w:szCs w:val="28"/>
          <w:rtl/>
          <w14:ligatures w14:val="none"/>
        </w:rPr>
        <w:t xml:space="preserve"> </w:t>
      </w:r>
      <w:r w:rsidRPr="00140AF1">
        <w:rPr>
          <w:rFonts w:ascii="Sakkal Majalla" w:eastAsia="Times New Roman" w:hAnsi="Sakkal Majalla" w:cs="Sakkal Majalla"/>
          <w:kern w:val="0"/>
          <w:sz w:val="28"/>
          <w:szCs w:val="28"/>
          <w:rtl/>
          <w14:ligatures w14:val="none"/>
        </w:rPr>
        <w:t>وهذه المعلومات العملية تساعد التجار على تنفيذ استراتيجيات فعالة تجعل عملياتهم أكثر سلاسة وأقل تكلفة، مما يعزز قدرتهم على المنافسة في سوق يشهد تطورًا رقميًا متسارعًا.</w:t>
      </w:r>
    </w:p>
    <w:p w14:paraId="3B4CD26C" w14:textId="5958DBC6" w:rsidR="008B3110" w:rsidRPr="00140AF1" w:rsidRDefault="008B3110" w:rsidP="004563DC">
      <w:pPr>
        <w:pStyle w:val="a6"/>
        <w:numPr>
          <w:ilvl w:val="0"/>
          <w:numId w:val="5"/>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140AF1">
        <w:rPr>
          <w:rFonts w:ascii="Sakkal Majalla" w:eastAsia="Times New Roman" w:hAnsi="Sakkal Majalla" w:cs="Sakkal Majalla"/>
          <w:kern w:val="0"/>
          <w:sz w:val="28"/>
          <w:szCs w:val="28"/>
          <w:rtl/>
          <w14:ligatures w14:val="none"/>
        </w:rPr>
        <w:t xml:space="preserve">تتيح هذه الدراسة للتجار وصانعي القرار فهم كيفية استخدام منصة "سلة" كأداة لتحقيق أهدافهم الاستراتيجية في السوق الرقمي. من خلال تحليل تأثير التجارة الإلكترونية، </w:t>
      </w:r>
      <w:r w:rsidR="00503FCB" w:rsidRPr="00140AF1">
        <w:rPr>
          <w:rFonts w:ascii="Sakkal Majalla" w:eastAsia="Times New Roman" w:hAnsi="Sakkal Majalla" w:cs="Sakkal Majalla"/>
          <w:kern w:val="0"/>
          <w:sz w:val="28"/>
          <w:szCs w:val="28"/>
          <w:rtl/>
          <w14:ligatures w14:val="none"/>
        </w:rPr>
        <w:t>و</w:t>
      </w:r>
      <w:r w:rsidRPr="00140AF1">
        <w:rPr>
          <w:rFonts w:ascii="Sakkal Majalla" w:eastAsia="Times New Roman" w:hAnsi="Sakkal Majalla" w:cs="Sakkal Majalla"/>
          <w:kern w:val="0"/>
          <w:sz w:val="28"/>
          <w:szCs w:val="28"/>
          <w:rtl/>
          <w14:ligatures w14:val="none"/>
        </w:rPr>
        <w:t>توفر الدراسة توجيهات حول كيفية الاستفادة من المنصات الرقمية في تعزيز حضورهم في السوق وتقديم منتجاتهم وخدماتهم بطرق مبتكرة وملائمة لاحتياجات العملاء الرقمية.</w:t>
      </w:r>
    </w:p>
    <w:p w14:paraId="1F76E06B" w14:textId="0385556D" w:rsidR="008B3110" w:rsidRPr="00140AF1" w:rsidRDefault="008B3110" w:rsidP="004563DC">
      <w:pPr>
        <w:pStyle w:val="a6"/>
        <w:numPr>
          <w:ilvl w:val="0"/>
          <w:numId w:val="5"/>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140AF1">
        <w:rPr>
          <w:rFonts w:ascii="Sakkal Majalla" w:eastAsia="Times New Roman" w:hAnsi="Sakkal Majalla" w:cs="Sakkal Majalla"/>
          <w:kern w:val="0"/>
          <w:sz w:val="28"/>
          <w:szCs w:val="28"/>
          <w:rtl/>
          <w14:ligatures w14:val="none"/>
        </w:rPr>
        <w:lastRenderedPageBreak/>
        <w:t xml:space="preserve">توضح الدراسة كيف يمكن للتجار زيادة حصتهم السوقية عبر الاستفادة من التوجه المتزايد نحو التجارة الإلكترونية، إذ تشير الإحصاءات إلى أن نسبة المتسوقين عبر الإنترنت تتزايد سنوياً، مما يعني وجود فرص كبيرة للتجار الذين يستفيدون من هذه المنصات لزيادة عدد عملائهم وتوسيع نطاق عملهم. </w:t>
      </w:r>
    </w:p>
    <w:p w14:paraId="4D5B8BD7" w14:textId="635421B5" w:rsidR="008B3110" w:rsidRPr="00140AF1" w:rsidRDefault="008B3110" w:rsidP="004563DC">
      <w:pPr>
        <w:pStyle w:val="a6"/>
        <w:numPr>
          <w:ilvl w:val="0"/>
          <w:numId w:val="5"/>
        </w:numPr>
        <w:tabs>
          <w:tab w:val="clear" w:pos="1080"/>
          <w:tab w:val="num"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140AF1">
        <w:rPr>
          <w:rFonts w:ascii="Sakkal Majalla" w:eastAsia="Times New Roman" w:hAnsi="Sakkal Majalla" w:cs="Sakkal Majalla"/>
          <w:kern w:val="0"/>
          <w:sz w:val="28"/>
          <w:szCs w:val="28"/>
          <w:rtl/>
          <w14:ligatures w14:val="none"/>
        </w:rPr>
        <w:t>تساعد نتائج الدراسة أصحاب الأعمال على التركيز على عوامل الأمان والراحة وسهولة الاستخدام، ما يعزز من رضا العملاء ويدعم علاقاتهم طويلة الأمد مع العلامة التجارية.</w:t>
      </w:r>
    </w:p>
    <w:p w14:paraId="0DE9C2C0" w14:textId="77777777" w:rsidR="00503FCB" w:rsidRPr="00140AF1" w:rsidRDefault="008B3110" w:rsidP="004563DC">
      <w:pPr>
        <w:pStyle w:val="a6"/>
        <w:numPr>
          <w:ilvl w:val="0"/>
          <w:numId w:val="5"/>
        </w:numPr>
        <w:tabs>
          <w:tab w:val="clear" w:pos="1080"/>
          <w:tab w:val="num" w:pos="423"/>
        </w:tabs>
        <w:spacing w:before="100" w:beforeAutospacing="1" w:after="100" w:afterAutospacing="1" w:line="360" w:lineRule="auto"/>
        <w:ind w:left="423"/>
        <w:contextualSpacing w:val="0"/>
        <w:jc w:val="both"/>
        <w:rPr>
          <w:rFonts w:ascii="Sakkal Majalla" w:hAnsi="Sakkal Majalla" w:cs="Sakkal Majalla"/>
          <w:sz w:val="28"/>
          <w:szCs w:val="28"/>
        </w:rPr>
      </w:pPr>
      <w:r w:rsidRPr="00140AF1">
        <w:rPr>
          <w:rFonts w:ascii="Sakkal Majalla" w:eastAsia="Times New Roman" w:hAnsi="Sakkal Majalla" w:cs="Sakkal Majalla"/>
          <w:kern w:val="0"/>
          <w:sz w:val="28"/>
          <w:szCs w:val="28"/>
          <w:rtl/>
          <w14:ligatures w14:val="none"/>
        </w:rPr>
        <w:t xml:space="preserve">توفر الدراسة لأصحاب الأعمال تحليلات وبيانات علمية تدعمهم في اتخاذ قرارات استراتيجية مبنية على أساس قوي. </w:t>
      </w:r>
      <w:bookmarkStart w:id="13" w:name="_Toc169790490"/>
      <w:bookmarkStart w:id="14" w:name="_Toc181485526"/>
    </w:p>
    <w:p w14:paraId="7441469C" w14:textId="06D39F02" w:rsidR="003430BB" w:rsidRPr="003430BB" w:rsidRDefault="003430BB" w:rsidP="003430BB">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15" w:name="_Toc191639879"/>
      <w:bookmarkEnd w:id="13"/>
      <w:bookmarkEnd w:id="14"/>
      <w:r w:rsidRPr="003430BB">
        <w:rPr>
          <w:rFonts w:ascii="Sakkal Majalla" w:eastAsia="Calibri" w:hAnsi="Sakkal Majalla" w:cs="Sakkal Majalla"/>
          <w:b/>
          <w:bCs/>
          <w:kern w:val="0"/>
          <w:sz w:val="36"/>
          <w:szCs w:val="36"/>
          <w:rtl/>
          <w14:ligatures w14:val="none"/>
        </w:rPr>
        <w:t>3.1 أهداف الدراسة:</w:t>
      </w:r>
      <w:bookmarkEnd w:id="15"/>
    </w:p>
    <w:p w14:paraId="336B0839" w14:textId="6935A0F0" w:rsidR="001665A8" w:rsidRPr="00140AF1" w:rsidRDefault="00F30BD7" w:rsidP="003430BB">
      <w:pPr>
        <w:spacing w:before="100" w:beforeAutospacing="1" w:after="100" w:afterAutospacing="1" w:line="360" w:lineRule="auto"/>
        <w:ind w:left="-2" w:firstLine="708"/>
        <w:jc w:val="both"/>
        <w:rPr>
          <w:rFonts w:ascii="Sakkal Majalla" w:eastAsia="Calibri" w:hAnsi="Sakkal Majalla" w:cs="Sakkal Majalla"/>
          <w:kern w:val="0"/>
          <w:sz w:val="28"/>
          <w:szCs w:val="28"/>
          <w14:ligatures w14:val="none"/>
        </w:rPr>
      </w:pPr>
      <w:r w:rsidRPr="00140AF1">
        <w:rPr>
          <w:rFonts w:ascii="Sakkal Majalla" w:eastAsia="Calibri" w:hAnsi="Sakkal Majalla" w:cs="Sakkal Majalla"/>
          <w:kern w:val="0"/>
          <w:sz w:val="28"/>
          <w:szCs w:val="28"/>
          <w:rtl/>
          <w14:ligatures w14:val="none"/>
        </w:rPr>
        <w:t xml:space="preserve">هدفت الدراسة إلى </w:t>
      </w:r>
      <w:bookmarkStart w:id="16" w:name="_Toc169790491"/>
      <w:r w:rsidR="0010139B" w:rsidRPr="00140AF1">
        <w:rPr>
          <w:rFonts w:ascii="Sakkal Majalla" w:eastAsia="Calibri" w:hAnsi="Sakkal Majalla" w:cs="Sakkal Majalla"/>
          <w:kern w:val="0"/>
          <w:sz w:val="28"/>
          <w:szCs w:val="28"/>
          <w:rtl/>
          <w14:ligatures w14:val="none"/>
        </w:rPr>
        <w:t>استكشاف وتحليل تأثير اعتماد التجارة الإلكترونية عبر منصة "سلة" على الأداء العام لتجار التجزئة في المملكة العربية السعودية، ويشمل ذلك دراسة تأثير هذا التحول الرقمي على نماذج البيع التقليدية، وتحسين الكفاءة التشغيلية، بالإضافة إلى تعزيز ثقة المستهلكين</w:t>
      </w:r>
      <w:r w:rsidR="0010139B" w:rsidRPr="00140AF1">
        <w:rPr>
          <w:rFonts w:ascii="Sakkal Majalla" w:eastAsia="Calibri" w:hAnsi="Sakkal Majalla" w:cs="Sakkal Majalla"/>
          <w:kern w:val="0"/>
          <w:sz w:val="28"/>
          <w:szCs w:val="28"/>
          <w14:ligatures w14:val="none"/>
        </w:rPr>
        <w:t>.</w:t>
      </w:r>
    </w:p>
    <w:p w14:paraId="2C2747E7" w14:textId="4800D733" w:rsidR="001665A8" w:rsidRPr="00140AF1" w:rsidRDefault="001665A8" w:rsidP="00140AF1">
      <w:pPr>
        <w:spacing w:before="100" w:beforeAutospacing="1" w:after="100" w:afterAutospacing="1" w:line="360" w:lineRule="auto"/>
        <w:ind w:firstLine="720"/>
        <w:jc w:val="both"/>
        <w:rPr>
          <w:rFonts w:ascii="Sakkal Majalla" w:eastAsia="Calibri" w:hAnsi="Sakkal Majalla" w:cs="Sakkal Majalla"/>
          <w:b/>
          <w:bCs/>
          <w:kern w:val="0"/>
          <w:sz w:val="28"/>
          <w:szCs w:val="28"/>
          <w14:ligatures w14:val="none"/>
        </w:rPr>
      </w:pPr>
      <w:r w:rsidRPr="00140AF1">
        <w:rPr>
          <w:rFonts w:ascii="Sakkal Majalla" w:eastAsia="Calibri" w:hAnsi="Sakkal Majalla" w:cs="Sakkal Majalla"/>
          <w:b/>
          <w:bCs/>
          <w:kern w:val="0"/>
          <w:sz w:val="28"/>
          <w:szCs w:val="28"/>
          <w:rtl/>
          <w14:ligatures w14:val="none"/>
        </w:rPr>
        <w:t xml:space="preserve">وتتفرع منه عدة أهداف فرعية منها : </w:t>
      </w:r>
    </w:p>
    <w:p w14:paraId="754797D9" w14:textId="77777777" w:rsidR="0010139B" w:rsidRPr="00140AF1" w:rsidRDefault="0010139B" w:rsidP="004563DC">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140AF1">
        <w:rPr>
          <w:rFonts w:ascii="Sakkal Majalla" w:eastAsia="Calibri" w:hAnsi="Sakkal Majalla" w:cs="Sakkal Majalla"/>
          <w:kern w:val="0"/>
          <w:sz w:val="28"/>
          <w:szCs w:val="28"/>
          <w:rtl/>
          <w14:ligatures w14:val="none"/>
        </w:rPr>
        <w:t>دراسة مدى تأثير اعتماد التجارة الإلكترونية عبر منصة "سلة" على تحول نماذج البيع لدى تجار التجزئة.</w:t>
      </w:r>
    </w:p>
    <w:p w14:paraId="51AD718E" w14:textId="77777777" w:rsidR="0010139B" w:rsidRPr="00140AF1" w:rsidRDefault="0010139B" w:rsidP="004563DC">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140AF1">
        <w:rPr>
          <w:rFonts w:ascii="Sakkal Majalla" w:eastAsia="Calibri" w:hAnsi="Sakkal Majalla" w:cs="Sakkal Majalla"/>
          <w:kern w:val="0"/>
          <w:sz w:val="28"/>
          <w:szCs w:val="28"/>
          <w:rtl/>
          <w14:ligatures w14:val="none"/>
        </w:rPr>
        <w:t>تحليل تأثير التجارة الإلكترونية عبر منصة "سلة" في تحسين الكفاءة التشغيلية لتجار التجزئة.</w:t>
      </w:r>
    </w:p>
    <w:p w14:paraId="129ED84F" w14:textId="050F313F" w:rsidR="001665A8" w:rsidRPr="00140AF1" w:rsidRDefault="0010139B" w:rsidP="004563DC">
      <w:pPr>
        <w:numPr>
          <w:ilvl w:val="0"/>
          <w:numId w:val="4"/>
        </w:numPr>
        <w:tabs>
          <w:tab w:val="clear" w:pos="1080"/>
          <w:tab w:val="num" w:pos="423"/>
        </w:tabs>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140AF1">
        <w:rPr>
          <w:rFonts w:ascii="Sakkal Majalla" w:eastAsia="Calibri" w:hAnsi="Sakkal Majalla" w:cs="Sakkal Majalla"/>
          <w:kern w:val="0"/>
          <w:sz w:val="28"/>
          <w:szCs w:val="28"/>
          <w:rtl/>
          <w14:ligatures w14:val="none"/>
        </w:rPr>
        <w:t>قياس تأثير التجارة الإلكترونية عبر منصة "سلة" في تعزيز ثقة المستهلكين في المنتجات والخدمات المقدمة من قبل تجار التجزئة.</w:t>
      </w:r>
    </w:p>
    <w:p w14:paraId="671FF5DC" w14:textId="77777777" w:rsidR="003430BB" w:rsidRDefault="003430BB" w:rsidP="00140AF1">
      <w:pPr>
        <w:spacing w:before="100" w:beforeAutospacing="1" w:after="100" w:afterAutospacing="1" w:line="360" w:lineRule="auto"/>
        <w:jc w:val="both"/>
        <w:rPr>
          <w:rFonts w:ascii="Sakkal Majalla" w:hAnsi="Sakkal Majalla" w:cs="Sakkal Majalla"/>
          <w:b/>
          <w:bCs/>
          <w:sz w:val="28"/>
          <w:szCs w:val="28"/>
          <w:rtl/>
        </w:rPr>
      </w:pPr>
      <w:bookmarkStart w:id="17" w:name="_Toc169790492"/>
      <w:bookmarkEnd w:id="16"/>
    </w:p>
    <w:p w14:paraId="5027F8C0" w14:textId="77777777" w:rsidR="003430BB" w:rsidRDefault="003430BB" w:rsidP="00140AF1">
      <w:pPr>
        <w:spacing w:before="100" w:beforeAutospacing="1" w:after="100" w:afterAutospacing="1" w:line="360" w:lineRule="auto"/>
        <w:jc w:val="both"/>
        <w:rPr>
          <w:rFonts w:ascii="Sakkal Majalla" w:hAnsi="Sakkal Majalla" w:cs="Sakkal Majalla"/>
          <w:b/>
          <w:bCs/>
          <w:sz w:val="28"/>
          <w:szCs w:val="28"/>
          <w:rtl/>
        </w:rPr>
      </w:pPr>
    </w:p>
    <w:p w14:paraId="287EB2F2" w14:textId="06A30950" w:rsidR="003430BB" w:rsidRPr="003430BB" w:rsidRDefault="003430BB" w:rsidP="003430BB">
      <w:pPr>
        <w:spacing w:before="100" w:beforeAutospacing="1" w:after="100" w:afterAutospacing="1" w:line="360" w:lineRule="auto"/>
        <w:jc w:val="both"/>
        <w:outlineLvl w:val="1"/>
        <w:rPr>
          <w:rFonts w:ascii="Sakkal Majalla" w:hAnsi="Sakkal Majalla" w:cs="Sakkal Majalla"/>
          <w:b/>
          <w:bCs/>
          <w:sz w:val="36"/>
          <w:szCs w:val="36"/>
          <w:rtl/>
        </w:rPr>
      </w:pPr>
      <w:bookmarkStart w:id="18" w:name="_Toc191639880"/>
      <w:r w:rsidRPr="003430BB">
        <w:rPr>
          <w:rFonts w:ascii="Sakkal Majalla" w:hAnsi="Sakkal Majalla" w:cs="Sakkal Majalla"/>
          <w:b/>
          <w:bCs/>
          <w:sz w:val="36"/>
          <w:szCs w:val="36"/>
          <w:rtl/>
        </w:rPr>
        <w:lastRenderedPageBreak/>
        <w:t>4.1 تساؤلات الدراسة</w:t>
      </w:r>
      <w:bookmarkEnd w:id="18"/>
    </w:p>
    <w:p w14:paraId="748C850E" w14:textId="77777777" w:rsidR="000A05B9" w:rsidRPr="00140AF1" w:rsidRDefault="00064FF1" w:rsidP="003430BB">
      <w:pPr>
        <w:spacing w:before="100" w:beforeAutospacing="1" w:after="100" w:afterAutospacing="1" w:line="360" w:lineRule="auto"/>
        <w:ind w:firstLine="706"/>
        <w:jc w:val="both"/>
        <w:rPr>
          <w:rFonts w:ascii="Sakkal Majalla" w:hAnsi="Sakkal Majalla" w:cs="Sakkal Majalla"/>
          <w:sz w:val="28"/>
          <w:szCs w:val="28"/>
        </w:rPr>
      </w:pPr>
      <w:r w:rsidRPr="00140AF1">
        <w:rPr>
          <w:rFonts w:ascii="Sakkal Majalla" w:hAnsi="Sakkal Majalla" w:cs="Sakkal Majalla"/>
          <w:b/>
          <w:bCs/>
          <w:sz w:val="28"/>
          <w:szCs w:val="28"/>
          <w:rtl/>
        </w:rPr>
        <w:t xml:space="preserve">السؤال </w:t>
      </w:r>
      <w:proofErr w:type="spellStart"/>
      <w:r w:rsidRPr="00140AF1">
        <w:rPr>
          <w:rFonts w:ascii="Sakkal Majalla" w:hAnsi="Sakkal Majalla" w:cs="Sakkal Majalla"/>
          <w:b/>
          <w:bCs/>
          <w:sz w:val="28"/>
          <w:szCs w:val="28"/>
          <w:rtl/>
        </w:rPr>
        <w:t>الرئيسى</w:t>
      </w:r>
      <w:proofErr w:type="spellEnd"/>
      <w:r w:rsidRPr="00140AF1">
        <w:rPr>
          <w:rFonts w:ascii="Sakkal Majalla" w:hAnsi="Sakkal Majalla" w:cs="Sakkal Majalla"/>
          <w:b/>
          <w:bCs/>
          <w:sz w:val="28"/>
          <w:szCs w:val="28"/>
          <w:rtl/>
        </w:rPr>
        <w:t xml:space="preserve"> الأول</w:t>
      </w:r>
      <w:r w:rsidRPr="00140AF1">
        <w:rPr>
          <w:rFonts w:ascii="Sakkal Majalla" w:hAnsi="Sakkal Majalla" w:cs="Sakkal Majalla"/>
          <w:sz w:val="28"/>
          <w:szCs w:val="28"/>
          <w:rtl/>
        </w:rPr>
        <w:t xml:space="preserve">: </w:t>
      </w:r>
      <w:r w:rsidR="000A05B9" w:rsidRPr="00140AF1">
        <w:rPr>
          <w:rFonts w:ascii="Sakkal Majalla" w:hAnsi="Sakkal Majalla" w:cs="Sakkal Majalla"/>
          <w:b/>
          <w:bCs/>
          <w:sz w:val="28"/>
          <w:szCs w:val="28"/>
          <w:rtl/>
        </w:rPr>
        <w:t>ما هو تأثير اعتماد التجارة الإلكترونية عبر منصة "سلة" على أداء تجار التجزئة في المملكة العربية السعودية من حيث نماذج البيع، الكفاءة التشغيلية، وثقة المستهلك؟</w:t>
      </w:r>
    </w:p>
    <w:p w14:paraId="13A034EB" w14:textId="27C136CA" w:rsidR="009B37BE" w:rsidRPr="00140AF1" w:rsidRDefault="009B37BE" w:rsidP="003430BB">
      <w:pPr>
        <w:spacing w:before="100" w:beforeAutospacing="1" w:after="100" w:afterAutospacing="1" w:line="360" w:lineRule="auto"/>
        <w:ind w:firstLine="706"/>
        <w:jc w:val="both"/>
        <w:rPr>
          <w:rFonts w:ascii="Sakkal Majalla" w:hAnsi="Sakkal Majalla" w:cs="Sakkal Majalla"/>
          <w:sz w:val="28"/>
          <w:szCs w:val="28"/>
        </w:rPr>
      </w:pPr>
      <w:r w:rsidRPr="00140AF1">
        <w:rPr>
          <w:rFonts w:ascii="Sakkal Majalla" w:hAnsi="Sakkal Majalla" w:cs="Sakkal Majalla"/>
          <w:sz w:val="28"/>
          <w:szCs w:val="28"/>
          <w:rtl/>
        </w:rPr>
        <w:t xml:space="preserve">وتتفرع منه عدة أسئلة فرعية </w:t>
      </w:r>
      <w:proofErr w:type="spellStart"/>
      <w:r w:rsidRPr="00140AF1">
        <w:rPr>
          <w:rFonts w:ascii="Sakkal Majalla" w:hAnsi="Sakkal Majalla" w:cs="Sakkal Majalla"/>
          <w:sz w:val="28"/>
          <w:szCs w:val="28"/>
          <w:rtl/>
        </w:rPr>
        <w:t>كالتالى</w:t>
      </w:r>
      <w:proofErr w:type="spellEnd"/>
      <w:r w:rsidRPr="00140AF1">
        <w:rPr>
          <w:rFonts w:ascii="Sakkal Majalla" w:hAnsi="Sakkal Majalla" w:cs="Sakkal Majalla"/>
          <w:sz w:val="28"/>
          <w:szCs w:val="28"/>
          <w:rtl/>
        </w:rPr>
        <w:t>:</w:t>
      </w:r>
      <w:bookmarkEnd w:id="17"/>
      <w:r w:rsidRPr="00140AF1">
        <w:rPr>
          <w:rFonts w:ascii="Sakkal Majalla" w:hAnsi="Sakkal Majalla" w:cs="Sakkal Majalla"/>
          <w:sz w:val="28"/>
          <w:szCs w:val="28"/>
          <w:rtl/>
        </w:rPr>
        <w:t xml:space="preserve"> </w:t>
      </w:r>
    </w:p>
    <w:p w14:paraId="1B4A3765" w14:textId="77777777" w:rsidR="006C6D7F" w:rsidRPr="00140AF1" w:rsidRDefault="006C6D7F" w:rsidP="004563DC">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140AF1">
        <w:rPr>
          <w:rFonts w:ascii="Sakkal Majalla" w:hAnsi="Sakkal Majalla" w:cs="Sakkal Majalla"/>
          <w:sz w:val="28"/>
          <w:szCs w:val="28"/>
          <w:rtl/>
        </w:rPr>
        <w:t>ما هو تأثير اعتماد التجارة الإلكترونية عبر منصة "سلة" على تحول نماذج البيع لدى تجار التجزئة؟</w:t>
      </w:r>
    </w:p>
    <w:p w14:paraId="5A242A24" w14:textId="77777777" w:rsidR="006C6D7F" w:rsidRPr="00140AF1" w:rsidRDefault="006C6D7F" w:rsidP="004563DC">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140AF1">
        <w:rPr>
          <w:rFonts w:ascii="Sakkal Majalla" w:hAnsi="Sakkal Majalla" w:cs="Sakkal Majalla"/>
          <w:sz w:val="28"/>
          <w:szCs w:val="28"/>
          <w:rtl/>
        </w:rPr>
        <w:t>إلى أي مدى يسهم اعتماد التجارة الإلكترونية عبر منصة "سلة" في تحسين الكفاءة التشغيلية لتجار التجزئة؟</w:t>
      </w:r>
    </w:p>
    <w:p w14:paraId="646F16D3" w14:textId="77235541" w:rsidR="002F5FA3" w:rsidRPr="00140AF1" w:rsidRDefault="006C6D7F" w:rsidP="004563DC">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140AF1">
        <w:rPr>
          <w:rFonts w:ascii="Sakkal Majalla" w:hAnsi="Sakkal Majalla" w:cs="Sakkal Majalla"/>
          <w:sz w:val="28"/>
          <w:szCs w:val="28"/>
          <w:rtl/>
        </w:rPr>
        <w:t>ما مدى تأثير التجارة الإلكترونية عبر منصة "سلة" على تعزيز ثقة المستهلكين في المنتجات والخدمات المقدمة من قبل تجار التجزئة؟</w:t>
      </w:r>
    </w:p>
    <w:p w14:paraId="1E3748F7" w14:textId="144E0C11" w:rsidR="003430BB" w:rsidRPr="003430BB" w:rsidRDefault="003430BB" w:rsidP="003430BB">
      <w:pPr>
        <w:tabs>
          <w:tab w:val="left" w:pos="2966"/>
        </w:tabs>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r w:rsidRPr="003430BB">
        <w:rPr>
          <w:rFonts w:ascii="Sakkal Majalla" w:eastAsia="Calibri" w:hAnsi="Sakkal Majalla" w:cs="Sakkal Majalla"/>
          <w:b/>
          <w:bCs/>
          <w:kern w:val="0"/>
          <w:sz w:val="36"/>
          <w:szCs w:val="36"/>
          <w:rtl/>
          <w14:ligatures w14:val="none"/>
        </w:rPr>
        <w:t xml:space="preserve">   </w:t>
      </w:r>
      <w:bookmarkStart w:id="19" w:name="_Toc191639881"/>
      <w:r w:rsidRPr="003430BB">
        <w:rPr>
          <w:rFonts w:ascii="Sakkal Majalla" w:eastAsia="Calibri" w:hAnsi="Sakkal Majalla" w:cs="Sakkal Majalla"/>
          <w:b/>
          <w:bCs/>
          <w:kern w:val="0"/>
          <w:sz w:val="36"/>
          <w:szCs w:val="36"/>
          <w:rtl/>
          <w14:ligatures w14:val="none"/>
        </w:rPr>
        <w:t>5.1  فروض الدراسة:</w:t>
      </w:r>
      <w:bookmarkEnd w:id="19"/>
    </w:p>
    <w:p w14:paraId="7E37B0E5" w14:textId="77777777" w:rsidR="00F30BD7" w:rsidRDefault="00F30BD7" w:rsidP="00140AF1">
      <w:pPr>
        <w:tabs>
          <w:tab w:val="left" w:pos="2966"/>
        </w:tabs>
        <w:spacing w:before="100" w:beforeAutospacing="1" w:after="100" w:afterAutospacing="1" w:line="360" w:lineRule="auto"/>
        <w:ind w:left="360" w:firstLine="720"/>
        <w:jc w:val="both"/>
        <w:rPr>
          <w:rFonts w:ascii="Sakkal Majalla" w:eastAsia="Calibri" w:hAnsi="Sakkal Majalla" w:cs="Sakkal Majalla"/>
          <w:kern w:val="0"/>
          <w:sz w:val="28"/>
          <w:szCs w:val="28"/>
          <w:rtl/>
          <w14:ligatures w14:val="none"/>
        </w:rPr>
      </w:pPr>
      <w:proofErr w:type="spellStart"/>
      <w:r w:rsidRPr="00140AF1">
        <w:rPr>
          <w:rFonts w:ascii="Sakkal Majalla" w:eastAsia="Calibri" w:hAnsi="Sakkal Majalla" w:cs="Sakkal Majalla"/>
          <w:kern w:val="0"/>
          <w:sz w:val="28"/>
          <w:szCs w:val="28"/>
          <w:rtl/>
          <w14:ligatures w14:val="none"/>
        </w:rPr>
        <w:t>بناءا</w:t>
      </w:r>
      <w:proofErr w:type="spellEnd"/>
      <w:r w:rsidRPr="00140AF1">
        <w:rPr>
          <w:rFonts w:ascii="Sakkal Majalla" w:eastAsia="Calibri" w:hAnsi="Sakkal Majalla" w:cs="Sakkal Majalla"/>
          <w:kern w:val="0"/>
          <w:sz w:val="28"/>
          <w:szCs w:val="28"/>
          <w:rtl/>
          <w14:ligatures w14:val="none"/>
        </w:rPr>
        <w:t xml:space="preserve"> على ما تم عرضه من أهداف الدراسة ومشكلتها وأهميتها يمكننا تحديد فرضيات الدراسة من خلال فرضية رئيسية تتمثل في: </w:t>
      </w:r>
    </w:p>
    <w:p w14:paraId="65BA3B7B" w14:textId="2DB5AD51" w:rsidR="003430BB" w:rsidRPr="00140AF1" w:rsidRDefault="003430BB" w:rsidP="003430BB">
      <w:pPr>
        <w:tabs>
          <w:tab w:val="left" w:pos="2966"/>
        </w:tabs>
        <w:spacing w:before="100" w:beforeAutospacing="1" w:after="100" w:afterAutospacing="1" w:line="360" w:lineRule="auto"/>
        <w:ind w:firstLine="706"/>
        <w:jc w:val="both"/>
        <w:rPr>
          <w:rFonts w:ascii="Sakkal Majalla" w:eastAsia="Calibri" w:hAnsi="Sakkal Majalla" w:cs="Sakkal Majalla"/>
          <w:kern w:val="0"/>
          <w:sz w:val="28"/>
          <w:szCs w:val="28"/>
          <w:rtl/>
          <w14:ligatures w14:val="none"/>
        </w:rPr>
      </w:pPr>
      <w:r w:rsidRPr="003430BB">
        <w:rPr>
          <w:rFonts w:ascii="Sakkal Majalla" w:eastAsia="Calibri" w:hAnsi="Sakkal Majalla" w:cs="Sakkal Majalla"/>
          <w:b/>
          <w:bCs/>
          <w:kern w:val="0"/>
          <w:sz w:val="28"/>
          <w:szCs w:val="28"/>
          <w:rtl/>
          <w14:ligatures w14:val="none"/>
        </w:rPr>
        <w:t>الفرض الرئيسي الأول</w:t>
      </w:r>
      <w:r w:rsidRPr="003430BB">
        <w:rPr>
          <w:rFonts w:ascii="Sakkal Majalla" w:eastAsia="Calibri" w:hAnsi="Sakkal Majalla" w:cs="Sakkal Majalla"/>
          <w:kern w:val="0"/>
          <w:sz w:val="28"/>
          <w:szCs w:val="28"/>
          <w:rtl/>
          <w14:ligatures w14:val="none"/>
        </w:rPr>
        <w:t xml:space="preserve"> : لا يوجد أثر ذو دلالة إحصائية عند مستوى دلالة (</w:t>
      </w:r>
      <w:r w:rsidRPr="003430BB">
        <w:rPr>
          <w:rFonts w:ascii="Cambria" w:eastAsia="Calibri" w:hAnsi="Cambria" w:cs="Cambria"/>
          <w:kern w:val="0"/>
          <w:sz w:val="28"/>
          <w:szCs w:val="28"/>
          <w14:ligatures w14:val="none"/>
        </w:rPr>
        <w:t>α</w:t>
      </w:r>
      <w:r w:rsidRPr="003430BB">
        <w:rPr>
          <w:rFonts w:ascii="Sakkal Majalla" w:eastAsia="Calibri" w:hAnsi="Sakkal Majalla" w:cs="Sakkal Majalla"/>
          <w:kern w:val="0"/>
          <w:sz w:val="28"/>
          <w:szCs w:val="28"/>
          <w14:ligatures w14:val="none"/>
        </w:rPr>
        <w:t>≤0.05</w:t>
      </w:r>
      <w:r w:rsidRPr="003430BB">
        <w:rPr>
          <w:rFonts w:ascii="Sakkal Majalla" w:eastAsia="Calibri" w:hAnsi="Sakkal Majalla" w:cs="Sakkal Majalla"/>
          <w:kern w:val="0"/>
          <w:sz w:val="28"/>
          <w:szCs w:val="28"/>
          <w:rtl/>
          <w14:ligatures w14:val="none"/>
        </w:rPr>
        <w:t>) لاعتماد التجارة الإلكترونية عبر منصة "سلة" على أداء تجار التجزئة في المملكة العربية السعودية من حيث نماذج البيع، الكفاءة التشغيلية، وثقة المستهلك ، وتنبثق منه عدة فرضيات فرعية منها :</w:t>
      </w:r>
    </w:p>
    <w:p w14:paraId="2A225FDF" w14:textId="2006DF25" w:rsidR="004B2FFB" w:rsidRPr="000E3A3B" w:rsidRDefault="004B2FFB" w:rsidP="000E3A3B">
      <w:pPr>
        <w:pStyle w:val="a6"/>
        <w:numPr>
          <w:ilvl w:val="0"/>
          <w:numId w:val="7"/>
        </w:numPr>
        <w:spacing w:before="100" w:beforeAutospacing="1" w:after="100" w:afterAutospacing="1" w:line="360" w:lineRule="auto"/>
        <w:ind w:left="419" w:hanging="357"/>
        <w:contextualSpacing w:val="0"/>
        <w:jc w:val="both"/>
        <w:rPr>
          <w:rFonts w:ascii="Sakkal Majalla" w:hAnsi="Sakkal Majalla" w:cs="Sakkal Majalla"/>
          <w:sz w:val="28"/>
          <w:szCs w:val="28"/>
          <w:rtl/>
        </w:rPr>
      </w:pPr>
      <w:bookmarkStart w:id="20" w:name="_Toc191623428"/>
      <w:bookmarkStart w:id="21" w:name="_Toc169790500"/>
      <w:bookmarkStart w:id="22" w:name="_Toc181485529"/>
      <w:r w:rsidRPr="000E3A3B">
        <w:rPr>
          <w:rFonts w:ascii="Sakkal Majalla" w:hAnsi="Sakkal Majalla" w:cs="Sakkal Majalla"/>
          <w:sz w:val="28"/>
          <w:szCs w:val="28"/>
          <w:rtl/>
        </w:rPr>
        <w:t>لا يوجد أثر ذو دلالة إحصائية عند مستوى دلالة (</w:t>
      </w:r>
      <w:r w:rsidRPr="000E3A3B">
        <w:rPr>
          <w:rFonts w:ascii="Cambria" w:hAnsi="Cambria" w:cs="Cambria"/>
          <w:sz w:val="28"/>
          <w:szCs w:val="28"/>
        </w:rPr>
        <w:t>α</w:t>
      </w:r>
      <w:r w:rsidRPr="000E3A3B">
        <w:rPr>
          <w:rFonts w:ascii="Sakkal Majalla" w:hAnsi="Sakkal Majalla" w:cs="Sakkal Majalla"/>
          <w:sz w:val="28"/>
          <w:szCs w:val="28"/>
        </w:rPr>
        <w:t>≤0.05</w:t>
      </w:r>
      <w:r w:rsidRPr="000E3A3B">
        <w:rPr>
          <w:rFonts w:ascii="Sakkal Majalla" w:hAnsi="Sakkal Majalla" w:cs="Sakkal Majalla"/>
          <w:sz w:val="28"/>
          <w:szCs w:val="28"/>
          <w:rtl/>
        </w:rPr>
        <w:t>) لاعتماد التجارة الإلكترونية عبر منصة "سلة" على تحول نماذج البيع لدى تجار التجزئة.</w:t>
      </w:r>
      <w:bookmarkEnd w:id="20"/>
    </w:p>
    <w:p w14:paraId="03C4AD68" w14:textId="77A47AC7" w:rsidR="004B2FFB" w:rsidRPr="00140AF1" w:rsidRDefault="004B2FFB" w:rsidP="004563DC">
      <w:pPr>
        <w:pStyle w:val="a6"/>
        <w:numPr>
          <w:ilvl w:val="0"/>
          <w:numId w:val="7"/>
        </w:numPr>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140AF1">
        <w:rPr>
          <w:rFonts w:ascii="Sakkal Majalla" w:hAnsi="Sakkal Majalla" w:cs="Sakkal Majalla"/>
          <w:sz w:val="28"/>
          <w:szCs w:val="28"/>
          <w:rtl/>
        </w:rPr>
        <w:t>لا يوجد أثر ذو دلالة إحصائية عند مستوى دلالة (</w:t>
      </w:r>
      <w:r w:rsidRPr="00140AF1">
        <w:rPr>
          <w:rFonts w:ascii="Cambria" w:hAnsi="Cambria" w:cs="Cambria"/>
          <w:sz w:val="28"/>
          <w:szCs w:val="28"/>
        </w:rPr>
        <w:t>α</w:t>
      </w:r>
      <w:r w:rsidRPr="00140AF1">
        <w:rPr>
          <w:rFonts w:ascii="Sakkal Majalla" w:hAnsi="Sakkal Majalla" w:cs="Sakkal Majalla"/>
          <w:sz w:val="28"/>
          <w:szCs w:val="28"/>
        </w:rPr>
        <w:t>≤0.05</w:t>
      </w:r>
      <w:r w:rsidRPr="00140AF1">
        <w:rPr>
          <w:rFonts w:ascii="Sakkal Majalla" w:hAnsi="Sakkal Majalla" w:cs="Sakkal Majalla"/>
          <w:sz w:val="28"/>
          <w:szCs w:val="28"/>
          <w:rtl/>
        </w:rPr>
        <w:t>) لاعتماد التجارة</w:t>
      </w:r>
      <w:r w:rsidR="00961BE9" w:rsidRPr="00140AF1">
        <w:rPr>
          <w:rFonts w:ascii="Sakkal Majalla" w:hAnsi="Sakkal Majalla" w:cs="Sakkal Majalla"/>
          <w:sz w:val="28"/>
          <w:szCs w:val="28"/>
          <w:rtl/>
        </w:rPr>
        <w:t xml:space="preserve"> </w:t>
      </w:r>
      <w:r w:rsidRPr="00140AF1">
        <w:rPr>
          <w:rFonts w:ascii="Sakkal Majalla" w:hAnsi="Sakkal Majalla" w:cs="Sakkal Majalla"/>
          <w:sz w:val="28"/>
          <w:szCs w:val="28"/>
          <w:rtl/>
        </w:rPr>
        <w:t>الإلكترونية عبر منصة "سلة" على تحسين الكفاءة التشغيلية لتجار التجزئة.</w:t>
      </w:r>
    </w:p>
    <w:p w14:paraId="4110B603" w14:textId="0D466AD7" w:rsidR="004B2FFB" w:rsidRPr="00140AF1" w:rsidRDefault="004B2FFB" w:rsidP="004563DC">
      <w:pPr>
        <w:pStyle w:val="a6"/>
        <w:numPr>
          <w:ilvl w:val="0"/>
          <w:numId w:val="7"/>
        </w:numPr>
        <w:spacing w:before="100" w:beforeAutospacing="1" w:after="100" w:afterAutospacing="1" w:line="360" w:lineRule="auto"/>
        <w:ind w:left="419" w:hanging="357"/>
        <w:contextualSpacing w:val="0"/>
        <w:jc w:val="both"/>
        <w:rPr>
          <w:rFonts w:ascii="Sakkal Majalla" w:hAnsi="Sakkal Majalla" w:cs="Sakkal Majalla"/>
          <w:sz w:val="28"/>
          <w:szCs w:val="28"/>
          <w:rtl/>
        </w:rPr>
      </w:pPr>
      <w:r w:rsidRPr="00140AF1">
        <w:rPr>
          <w:rFonts w:ascii="Sakkal Majalla" w:hAnsi="Sakkal Majalla" w:cs="Sakkal Majalla"/>
          <w:sz w:val="28"/>
          <w:szCs w:val="28"/>
          <w:rtl/>
        </w:rPr>
        <w:lastRenderedPageBreak/>
        <w:t>لا يوجد أثر ذو دلالة إحصائية عند مستوى دلالة (</w:t>
      </w:r>
      <w:r w:rsidRPr="00140AF1">
        <w:rPr>
          <w:rFonts w:ascii="Cambria" w:hAnsi="Cambria" w:cs="Cambria"/>
          <w:sz w:val="28"/>
          <w:szCs w:val="28"/>
        </w:rPr>
        <w:t>α</w:t>
      </w:r>
      <w:r w:rsidRPr="00140AF1">
        <w:rPr>
          <w:rFonts w:ascii="Sakkal Majalla" w:hAnsi="Sakkal Majalla" w:cs="Sakkal Majalla"/>
          <w:sz w:val="28"/>
          <w:szCs w:val="28"/>
        </w:rPr>
        <w:t>≤0.05</w:t>
      </w:r>
      <w:r w:rsidRPr="00140AF1">
        <w:rPr>
          <w:rFonts w:ascii="Sakkal Majalla" w:hAnsi="Sakkal Majalla" w:cs="Sakkal Majalla"/>
          <w:sz w:val="28"/>
          <w:szCs w:val="28"/>
          <w:rtl/>
        </w:rPr>
        <w:t>) لاعتماد التجارة الإلكترونية عبر منصة "سلة" على تعزيز ثقة المستهلكين في المنتجات والخدمات المقدمة.</w:t>
      </w:r>
    </w:p>
    <w:p w14:paraId="7AD7C072" w14:textId="0859CC72" w:rsidR="003430BB" w:rsidRPr="003430BB" w:rsidRDefault="003430BB" w:rsidP="003430B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3" w:name="_Toc191639882"/>
      <w:bookmarkStart w:id="24" w:name="_Toc170243312"/>
      <w:bookmarkStart w:id="25" w:name="_Toc181485530"/>
      <w:bookmarkEnd w:id="21"/>
      <w:bookmarkEnd w:id="22"/>
      <w:r w:rsidRPr="003430BB">
        <w:rPr>
          <w:rFonts w:ascii="Sakkal Majalla" w:hAnsi="Sakkal Majalla" w:cs="Sakkal Majalla"/>
          <w:b/>
          <w:bCs/>
          <w:sz w:val="36"/>
          <w:szCs w:val="36"/>
          <w:rtl/>
          <w:lang w:bidi="ar-EG"/>
        </w:rPr>
        <w:t>6.1 الدراسات السابقة:</w:t>
      </w:r>
      <w:bookmarkEnd w:id="23"/>
    </w:p>
    <w:p w14:paraId="3423706E" w14:textId="77777777" w:rsidR="00961BE9" w:rsidRPr="003430BB" w:rsidRDefault="00961BE9" w:rsidP="004563DC">
      <w:pPr>
        <w:pStyle w:val="a6"/>
        <w:numPr>
          <w:ilvl w:val="0"/>
          <w:numId w:val="51"/>
        </w:numPr>
        <w:spacing w:before="100" w:beforeAutospacing="1" w:after="100" w:afterAutospacing="1" w:line="360" w:lineRule="auto"/>
        <w:ind w:left="423"/>
        <w:jc w:val="both"/>
        <w:rPr>
          <w:rFonts w:ascii="Sakkal Majalla" w:hAnsi="Sakkal Majalla" w:cs="Sakkal Majalla"/>
          <w:b/>
          <w:bCs/>
          <w:sz w:val="28"/>
          <w:szCs w:val="28"/>
          <w:lang w:bidi="ar-EG"/>
        </w:rPr>
      </w:pPr>
      <w:r w:rsidRPr="003430BB">
        <w:rPr>
          <w:rFonts w:ascii="Sakkal Majalla" w:hAnsi="Sakkal Majalla" w:cs="Sakkal Majalla"/>
          <w:b/>
          <w:bCs/>
          <w:sz w:val="28"/>
          <w:szCs w:val="28"/>
          <w:rtl/>
          <w:lang w:bidi="ar-EG"/>
        </w:rPr>
        <w:t xml:space="preserve">دراسة ( </w:t>
      </w:r>
      <w:r w:rsidRPr="003430BB">
        <w:rPr>
          <w:rFonts w:ascii="Sakkal Majalla" w:hAnsi="Sakkal Majalla" w:cs="Sakkal Majalla"/>
          <w:b/>
          <w:bCs/>
          <w:sz w:val="28"/>
          <w:szCs w:val="28"/>
          <w:lang w:bidi="ar-EG"/>
        </w:rPr>
        <w:t>Ranjan, 2024</w:t>
      </w:r>
      <w:r w:rsidRPr="003430BB">
        <w:rPr>
          <w:rFonts w:ascii="Sakkal Majalla" w:hAnsi="Sakkal Majalla" w:cs="Sakkal Majalla"/>
          <w:b/>
          <w:bCs/>
          <w:sz w:val="28"/>
          <w:szCs w:val="28"/>
          <w:rtl/>
          <w:lang w:bidi="ar-EG"/>
        </w:rPr>
        <w:t>)</w:t>
      </w:r>
    </w:p>
    <w:p w14:paraId="4E9CFBFC"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هدفت هذه الدراسة إلى تحليل تأثير التجارة الإلكترونية على نموذج التجزئة التقليدي في الهند، حيث ركزت على التغيرات في سلوك المستهلك وتراجع شعبية المتاجر التقليدية. تناولت الدراسة الأبعاد المختلفة لهذا التأثير، مثل سهولة الوصول إلى المنتجات، تنوع الخيارات المتاحة، الأسعار التنافسية، وإمكانية مقارنة الخيارات بسهولة من المنزل، وكيفية تحول سلوك المستهلكين نحو منصات التجارة الإلكترونية. تسعى الدراسة إلى فهم كيف أثر هذا التحول في تقليص دور المتاجر التقليدية في السوق الهندي</w:t>
      </w:r>
      <w:r w:rsidRPr="00140AF1">
        <w:rPr>
          <w:rFonts w:ascii="Sakkal Majalla" w:hAnsi="Sakkal Majalla" w:cs="Sakkal Majalla"/>
          <w:sz w:val="28"/>
          <w:szCs w:val="28"/>
          <w:lang w:bidi="ar-EG"/>
        </w:rPr>
        <w:t>.</w:t>
      </w:r>
    </w:p>
    <w:p w14:paraId="777BCC15"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اعتمدت الدراسة على منهج بحث يجمع بين الأساليب النوعية والكمية، بما في ذلك مراجعة الأدبيات الحالية وإجراء مسوحات، مقابلات، ودراسات حالة. شملت العينة أصحاب المتاجر التقليدية، ومديري الشركات الإلكترونية، والمستهلكين، مما أتاح جمع بيانات شاملة عن آراء وتوجهات الفئات المعنية. ساعدت هذه البيانات في تحليل الصعوبات التي تواجه المتاجر التقليدية، مثل محدودية الانتشار وارتفاع تكاليف التشغيل، وفرص تحسين الأداء من خلال التجارة الإلكترونية، مثل توسيع قاعدة العملاء وخفض التكاليف التشغيلية</w:t>
      </w:r>
      <w:r w:rsidRPr="00140AF1">
        <w:rPr>
          <w:rFonts w:ascii="Sakkal Majalla" w:hAnsi="Sakkal Majalla" w:cs="Sakkal Majalla"/>
          <w:sz w:val="28"/>
          <w:szCs w:val="28"/>
          <w:lang w:bidi="ar-EG"/>
        </w:rPr>
        <w:t>.</w:t>
      </w:r>
    </w:p>
    <w:p w14:paraId="63514427"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توصلت الدراسة إلى أن التحول نحو التجارة الإلكترونية يقدم فرصًا كبيرة للمتاجر التقليدية في حال تبني استراتيجيات مناسبة، مثل تعزيز الحضور عبر الإنترنت، واتباع استراتيجيات متعددة القنوات، وتحسين تجربة العملاء داخل المتجر. أوصت الدراسة بضرورة تكامل الجهود بين قنوات البيع التقليدية والإلكترونية لتحقيق التميز في السوق الهندي، وضرورة استثمار المتاجر في التكنولوجيا الحديثة لتعزيز الكفاءة والاستجابة لمتطلبات المستهلكين المتزايدة</w:t>
      </w:r>
      <w:r w:rsidRPr="00140AF1">
        <w:rPr>
          <w:rFonts w:ascii="Sakkal Majalla" w:hAnsi="Sakkal Majalla" w:cs="Sakkal Majalla"/>
          <w:sz w:val="28"/>
          <w:szCs w:val="28"/>
          <w:lang w:bidi="ar-EG"/>
        </w:rPr>
        <w:t>.</w:t>
      </w:r>
    </w:p>
    <w:p w14:paraId="6FB31076" w14:textId="77777777" w:rsidR="00961BE9" w:rsidRPr="003430BB" w:rsidRDefault="00961BE9" w:rsidP="004563DC">
      <w:pPr>
        <w:pStyle w:val="a6"/>
        <w:numPr>
          <w:ilvl w:val="0"/>
          <w:numId w:val="51"/>
        </w:numPr>
        <w:spacing w:before="100" w:beforeAutospacing="1" w:after="100" w:afterAutospacing="1" w:line="360" w:lineRule="auto"/>
        <w:ind w:left="423"/>
        <w:jc w:val="both"/>
        <w:rPr>
          <w:rFonts w:ascii="Sakkal Majalla" w:hAnsi="Sakkal Majalla" w:cs="Sakkal Majalla"/>
          <w:b/>
          <w:bCs/>
          <w:sz w:val="28"/>
          <w:szCs w:val="28"/>
          <w:rtl/>
          <w:lang w:bidi="ar-EG"/>
        </w:rPr>
      </w:pPr>
      <w:r w:rsidRPr="003430BB">
        <w:rPr>
          <w:rFonts w:ascii="Sakkal Majalla" w:hAnsi="Sakkal Majalla" w:cs="Sakkal Majalla"/>
          <w:b/>
          <w:bCs/>
          <w:sz w:val="28"/>
          <w:szCs w:val="28"/>
          <w:rtl/>
          <w:lang w:bidi="ar-EG"/>
        </w:rPr>
        <w:lastRenderedPageBreak/>
        <w:t>دراسة (</w:t>
      </w:r>
      <w:r w:rsidRPr="003430BB">
        <w:rPr>
          <w:rFonts w:ascii="Sakkal Majalla" w:hAnsi="Sakkal Majalla" w:cs="Sakkal Majalla"/>
          <w:b/>
          <w:bCs/>
          <w:sz w:val="28"/>
          <w:szCs w:val="28"/>
          <w:lang w:bidi="ar-EG"/>
        </w:rPr>
        <w:t>Wilson, 2024</w:t>
      </w:r>
      <w:r w:rsidRPr="003430BB">
        <w:rPr>
          <w:rFonts w:ascii="Sakkal Majalla" w:hAnsi="Sakkal Majalla" w:cs="Sakkal Majalla"/>
          <w:b/>
          <w:bCs/>
          <w:sz w:val="28"/>
          <w:szCs w:val="28"/>
          <w:rtl/>
          <w:lang w:bidi="ar-EG"/>
        </w:rPr>
        <w:t>)</w:t>
      </w:r>
    </w:p>
    <w:p w14:paraId="438B76D4"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 xml:space="preserve">هدفت هذه الدراسة إلى تحليل تأثير منصات التجارة الإلكترونية على تجار التجزئة المحليين في منطقة </w:t>
      </w:r>
      <w:proofErr w:type="spellStart"/>
      <w:r w:rsidRPr="00140AF1">
        <w:rPr>
          <w:rFonts w:ascii="Sakkal Majalla" w:hAnsi="Sakkal Majalla" w:cs="Sakkal Majalla"/>
          <w:sz w:val="28"/>
          <w:szCs w:val="28"/>
          <w:rtl/>
        </w:rPr>
        <w:t>كولام</w:t>
      </w:r>
      <w:proofErr w:type="spellEnd"/>
      <w:r w:rsidRPr="00140AF1">
        <w:rPr>
          <w:rFonts w:ascii="Sakkal Majalla" w:hAnsi="Sakkal Majalla" w:cs="Sakkal Majalla"/>
          <w:sz w:val="28"/>
          <w:szCs w:val="28"/>
          <w:rtl/>
        </w:rPr>
        <w:t xml:space="preserve">، وتوضيح كيفية تأثير التحول نحو التسوق عبر الإنترنت على الممارسات التقليدية لهؤلاء التجار، مما يستدعي إعادة تقييم الهياكل </w:t>
      </w:r>
      <w:proofErr w:type="spellStart"/>
      <w:r w:rsidRPr="00140AF1">
        <w:rPr>
          <w:rFonts w:ascii="Sakkal Majalla" w:hAnsi="Sakkal Majalla" w:cs="Sakkal Majalla"/>
          <w:sz w:val="28"/>
          <w:szCs w:val="28"/>
          <w:rtl/>
        </w:rPr>
        <w:t>التكلفية</w:t>
      </w:r>
      <w:proofErr w:type="spellEnd"/>
      <w:r w:rsidRPr="00140AF1">
        <w:rPr>
          <w:rFonts w:ascii="Sakkal Majalla" w:hAnsi="Sakkal Majalla" w:cs="Sakkal Majalla"/>
          <w:sz w:val="28"/>
          <w:szCs w:val="28"/>
          <w:rtl/>
        </w:rPr>
        <w:t xml:space="preserve"> والاستراتيجيات التجارية. ركزت الدراسة على أبعاد عدة، منها التحديات التي </w:t>
      </w:r>
      <w:proofErr w:type="spellStart"/>
      <w:r w:rsidRPr="00140AF1">
        <w:rPr>
          <w:rFonts w:ascii="Sakkal Majalla" w:hAnsi="Sakkal Majalla" w:cs="Sakkal Majalla"/>
          <w:sz w:val="28"/>
          <w:szCs w:val="28"/>
          <w:rtl/>
        </w:rPr>
        <w:t>يواجهها</w:t>
      </w:r>
      <w:proofErr w:type="spellEnd"/>
      <w:r w:rsidRPr="00140AF1">
        <w:rPr>
          <w:rFonts w:ascii="Sakkal Majalla" w:hAnsi="Sakkal Majalla" w:cs="Sakkal Majalla"/>
          <w:sz w:val="28"/>
          <w:szCs w:val="28"/>
          <w:rtl/>
        </w:rPr>
        <w:t xml:space="preserve"> التجار التقليديون، وأهمية الاستفادة من نقاط القوة مثل خدمة العملاء الشخصية وتجربة التسوق الفريدة، والتفاعل المجتمعي كمجالات تميز تتيح لهم المنافسة في سوق مزدحم</w:t>
      </w:r>
      <w:r w:rsidRPr="00140AF1">
        <w:rPr>
          <w:rFonts w:ascii="Sakkal Majalla" w:hAnsi="Sakkal Majalla" w:cs="Sakkal Majalla"/>
          <w:sz w:val="28"/>
          <w:szCs w:val="28"/>
          <w:lang w:bidi="ar-EG"/>
        </w:rPr>
        <w:t>.</w:t>
      </w:r>
    </w:p>
    <w:p w14:paraId="585A7583"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 xml:space="preserve">اعتمدت الدراسة على منهج بحثي شامل يجمع بين التحليل الكمي والنوعي، حيث تم جمع البيانات من عينة من التجار المحليين في منطقة </w:t>
      </w:r>
      <w:proofErr w:type="spellStart"/>
      <w:r w:rsidRPr="00140AF1">
        <w:rPr>
          <w:rFonts w:ascii="Sakkal Majalla" w:hAnsi="Sakkal Majalla" w:cs="Sakkal Majalla"/>
          <w:sz w:val="28"/>
          <w:szCs w:val="28"/>
          <w:rtl/>
        </w:rPr>
        <w:t>كولام</w:t>
      </w:r>
      <w:proofErr w:type="spellEnd"/>
      <w:r w:rsidRPr="00140AF1">
        <w:rPr>
          <w:rFonts w:ascii="Sakkal Majalla" w:hAnsi="Sakkal Majalla" w:cs="Sakkal Majalla"/>
          <w:sz w:val="28"/>
          <w:szCs w:val="28"/>
          <w:rtl/>
        </w:rPr>
        <w:t>، إضافة إلى آراء المستهلكين عبر استبيانات ومقابلات ميدانية. ساعد هذا النهج في الحصول على رؤى معمقة حول كيف يمكن للتجارة الإلكترونية التأثير على سلوك المستهلكين، وكيفية تكيف التجار التقليديين مع هذا التحول في تفضيلات المستهلكين نحو التسوق عبر الإنترنت</w:t>
      </w:r>
      <w:r w:rsidRPr="00140AF1">
        <w:rPr>
          <w:rFonts w:ascii="Sakkal Majalla" w:hAnsi="Sakkal Majalla" w:cs="Sakkal Majalla"/>
          <w:sz w:val="28"/>
          <w:szCs w:val="28"/>
          <w:lang w:bidi="ar-EG"/>
        </w:rPr>
        <w:t>.</w:t>
      </w:r>
    </w:p>
    <w:p w14:paraId="215AFBE8"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أظهرت النتائج أن التحول نحو التجارة الإلكترونية يشكل تحديًا كبيرًا لتجار التجزئة التقليديين، ولكنه يفتح أيضًا فرصًا للتكيف من خلال تبني الابتكار الرقمي واستكشاف نماذج أعمال جديدة. أوصت الدراسة بضرورة تعزيز الاستثمارات في القدرات الرقمية والابتكارات، مع الحفاظ على نقاط القوة في التجربة الشخصية للمستهلكين لتعزيز التنافسية في بيئة التجزئة المتغيرة</w:t>
      </w:r>
      <w:r w:rsidRPr="00140AF1">
        <w:rPr>
          <w:rFonts w:ascii="Sakkal Majalla" w:hAnsi="Sakkal Majalla" w:cs="Sakkal Majalla"/>
          <w:sz w:val="28"/>
          <w:szCs w:val="28"/>
          <w:lang w:bidi="ar-EG"/>
        </w:rPr>
        <w:t>.</w:t>
      </w:r>
    </w:p>
    <w:p w14:paraId="3A7EBA8A" w14:textId="77777777" w:rsidR="00961BE9" w:rsidRPr="003430BB" w:rsidRDefault="00961BE9" w:rsidP="004563DC">
      <w:pPr>
        <w:pStyle w:val="a6"/>
        <w:numPr>
          <w:ilvl w:val="0"/>
          <w:numId w:val="51"/>
        </w:numPr>
        <w:spacing w:before="100" w:beforeAutospacing="1" w:after="100" w:afterAutospacing="1" w:line="360" w:lineRule="auto"/>
        <w:ind w:left="423"/>
        <w:jc w:val="both"/>
        <w:rPr>
          <w:rFonts w:ascii="Sakkal Majalla" w:hAnsi="Sakkal Majalla" w:cs="Sakkal Majalla"/>
          <w:b/>
          <w:bCs/>
          <w:sz w:val="28"/>
          <w:szCs w:val="28"/>
          <w:rtl/>
          <w:lang w:bidi="ar-EG"/>
        </w:rPr>
      </w:pPr>
      <w:r w:rsidRPr="003430BB">
        <w:rPr>
          <w:rFonts w:ascii="Sakkal Majalla" w:hAnsi="Sakkal Majalla" w:cs="Sakkal Majalla"/>
          <w:b/>
          <w:bCs/>
          <w:sz w:val="28"/>
          <w:szCs w:val="28"/>
          <w:rtl/>
          <w:lang w:bidi="ar-EG"/>
        </w:rPr>
        <w:t xml:space="preserve">دراسة (  </w:t>
      </w:r>
      <w:r w:rsidRPr="003430BB">
        <w:rPr>
          <w:rFonts w:ascii="Sakkal Majalla" w:hAnsi="Sakkal Majalla" w:cs="Sakkal Majalla"/>
          <w:b/>
          <w:bCs/>
          <w:sz w:val="28"/>
          <w:szCs w:val="28"/>
          <w:lang w:bidi="ar-EG"/>
        </w:rPr>
        <w:t>Goel, 2023</w:t>
      </w:r>
      <w:r w:rsidRPr="003430BB">
        <w:rPr>
          <w:rFonts w:ascii="Sakkal Majalla" w:hAnsi="Sakkal Majalla" w:cs="Sakkal Majalla"/>
          <w:b/>
          <w:bCs/>
          <w:sz w:val="28"/>
          <w:szCs w:val="28"/>
          <w:rtl/>
          <w:lang w:bidi="ar-EG"/>
        </w:rPr>
        <w:t xml:space="preserve"> )</w:t>
      </w:r>
    </w:p>
    <w:p w14:paraId="2AC71002"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 xml:space="preserve">هدفت هذه الدراسة إلى تحليل التأثيرات المتعددة للتجارة الإلكترونية على قطاع التجزئة التقليدي من خلال دراسة الأبعاد الاقتصادية والاجتماعية </w:t>
      </w:r>
      <w:proofErr w:type="spellStart"/>
      <w:r w:rsidRPr="00140AF1">
        <w:rPr>
          <w:rFonts w:ascii="Sakkal Majalla" w:hAnsi="Sakkal Majalla" w:cs="Sakkal Majalla"/>
          <w:sz w:val="28"/>
          <w:szCs w:val="28"/>
          <w:rtl/>
        </w:rPr>
        <w:t>والسياساتية</w:t>
      </w:r>
      <w:proofErr w:type="spellEnd"/>
      <w:r w:rsidRPr="00140AF1">
        <w:rPr>
          <w:rFonts w:ascii="Sakkal Majalla" w:hAnsi="Sakkal Majalla" w:cs="Sakkal Majalla"/>
          <w:sz w:val="28"/>
          <w:szCs w:val="28"/>
          <w:rtl/>
        </w:rPr>
        <w:t xml:space="preserve">. ركزت الدراسة على فهم الآثار الاقتصادية على كل من التجارة الإلكترونية والمتاجر التقليدية، بما في ذلك ديناميكيات السوق واستراتيجيات التسعير وسلوك المستهلكين. بالإضافة إلى ذلك، تناولت الدراسة التبعات الاجتماعية، مثل التغيرات في أنماط </w:t>
      </w:r>
      <w:r w:rsidRPr="00140AF1">
        <w:rPr>
          <w:rFonts w:ascii="Sakkal Majalla" w:hAnsi="Sakkal Majalla" w:cs="Sakkal Majalla"/>
          <w:sz w:val="28"/>
          <w:szCs w:val="28"/>
          <w:rtl/>
        </w:rPr>
        <w:lastRenderedPageBreak/>
        <w:t>التوظيف وتأثيرها على مشهد التجزئة ككل، ما يعكس التغيرات الجذرية التي يشهدها القطاع بفعل صعود التجارة الإلكترونية</w:t>
      </w:r>
      <w:r w:rsidRPr="00140AF1">
        <w:rPr>
          <w:rFonts w:ascii="Sakkal Majalla" w:hAnsi="Sakkal Majalla" w:cs="Sakkal Majalla"/>
          <w:sz w:val="28"/>
          <w:szCs w:val="28"/>
          <w:lang w:bidi="ar-EG"/>
        </w:rPr>
        <w:t>.</w:t>
      </w:r>
    </w:p>
    <w:p w14:paraId="31BDE855"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اعتمدت الدراسة على منهج شامل يجمع بين التحليل الكمي والنوعي، مع جمع البيانات من تجار تجزئة تقليديين وشركات تجارة إلكترونية، إضافة إلى تحليل السياسات الحكومية المتعلقة بالقطاع. تم جمع البيانات عبر استبيانات ومقابلات وتحليل وثائق السياسات، مما وفر فهمًا عميقًا لتأثيرات التجارة الإلكترونية على مختلف جوانب قطاع التجزئة. وقد ساعدت هذه المنهجية في تحليل دور السياسات الحكومية، مثل الضرائب وأطر التنظيم والسياسات التنافسية، وتأثيرها على تفاعل التجارة الإلكترونية والتجزئة التقليدية</w:t>
      </w:r>
      <w:r w:rsidRPr="00140AF1">
        <w:rPr>
          <w:rFonts w:ascii="Sakkal Majalla" w:hAnsi="Sakkal Majalla" w:cs="Sakkal Majalla"/>
          <w:sz w:val="28"/>
          <w:szCs w:val="28"/>
          <w:lang w:bidi="ar-EG"/>
        </w:rPr>
        <w:t>.</w:t>
      </w:r>
    </w:p>
    <w:p w14:paraId="5D86C2EB"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توصلت الدراسة إلى نتائج مهمة، من أبرزها أن التجارة الإلكترونية تقدم فرصًا وتحديات للاقتصاد والمجتمع، وتتطلب تفاعلًا فاعلًا من الحكومات لضبط المنافسة وتحقيق التوازن. أوصت الدراسة بضرورة تطوير سياسات دعم للشركات الصغيرة والمتوسطة في قطاع التجزئة التقليدي لمساعدتها على التكيف مع التحولات الرقمية</w:t>
      </w:r>
    </w:p>
    <w:p w14:paraId="15F09A80" w14:textId="5F262C6E" w:rsidR="00961BE9" w:rsidRPr="003430BB" w:rsidRDefault="00961BE9" w:rsidP="004563DC">
      <w:pPr>
        <w:pStyle w:val="a6"/>
        <w:numPr>
          <w:ilvl w:val="0"/>
          <w:numId w:val="51"/>
        </w:numPr>
        <w:spacing w:before="100" w:beforeAutospacing="1" w:after="100" w:afterAutospacing="1" w:line="360" w:lineRule="auto"/>
        <w:ind w:left="423"/>
        <w:jc w:val="both"/>
        <w:rPr>
          <w:rFonts w:ascii="Sakkal Majalla" w:hAnsi="Sakkal Majalla" w:cs="Sakkal Majalla"/>
          <w:b/>
          <w:bCs/>
          <w:sz w:val="28"/>
          <w:szCs w:val="28"/>
          <w:rtl/>
          <w:lang w:bidi="ar-EG"/>
        </w:rPr>
      </w:pPr>
      <w:r w:rsidRPr="003430BB">
        <w:rPr>
          <w:rFonts w:ascii="Sakkal Majalla" w:hAnsi="Sakkal Majalla" w:cs="Sakkal Majalla"/>
          <w:b/>
          <w:bCs/>
          <w:sz w:val="28"/>
          <w:szCs w:val="28"/>
          <w:rtl/>
          <w:lang w:bidi="ar-EG"/>
        </w:rPr>
        <w:t>دراسة (</w:t>
      </w:r>
      <w:r w:rsidRPr="003430BB">
        <w:rPr>
          <w:rFonts w:ascii="Sakkal Majalla" w:hAnsi="Sakkal Majalla" w:cs="Sakkal Majalla"/>
          <w:b/>
          <w:bCs/>
          <w:sz w:val="28"/>
          <w:szCs w:val="28"/>
          <w:lang w:bidi="ar-EG"/>
        </w:rPr>
        <w:t>SONU. 2023</w:t>
      </w:r>
      <w:r w:rsidRPr="003430BB">
        <w:rPr>
          <w:rFonts w:ascii="Sakkal Majalla" w:hAnsi="Sakkal Majalla" w:cs="Sakkal Majalla"/>
          <w:b/>
          <w:bCs/>
          <w:sz w:val="28"/>
          <w:szCs w:val="28"/>
          <w:rtl/>
          <w:lang w:bidi="ar-EG"/>
        </w:rPr>
        <w:t xml:space="preserve"> )</w:t>
      </w:r>
    </w:p>
    <w:p w14:paraId="4A63CDE8"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هدفت هذه الدراسة إلى استكشاف التأثيرات المتزايدة للتجارة الإلكترونية على الأعمال التجارية التقليدية، خاصة المتاجر ذات المواقع الفعلية، والتي تواجه تحديات كبيرة في ظل انتشار التسوق عبر الإنترنت وارتفاع شعبية منصات التجارة الإلكترونية. ركزت الدراسة على عدة أبعاد، مثل انخفاض حركة العملاء في المتاجر التقليدية، وتغير عادات المستهلكين، وتحسين الكفاءة التشغيلية، والتحديات المتعلقة بالتنافسية في السوق</w:t>
      </w:r>
      <w:r w:rsidRPr="00140AF1">
        <w:rPr>
          <w:rFonts w:ascii="Sakkal Majalla" w:hAnsi="Sakkal Majalla" w:cs="Sakkal Majalla"/>
          <w:sz w:val="28"/>
          <w:szCs w:val="28"/>
          <w:lang w:bidi="ar-EG"/>
        </w:rPr>
        <w:t>.</w:t>
      </w:r>
    </w:p>
    <w:p w14:paraId="71DF19F7"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 xml:space="preserve">اعتمدت الدراسة على منهج شامل يجمع بين مراجعة الأدبيات السابقة، وتحليل تقارير الصناعة، ودراسة حالات محددة للمتاجر التقليدية المتأثرة بتوسع التجارة الإلكترونية. شملت العينة مجموعة من </w:t>
      </w:r>
      <w:r w:rsidRPr="00140AF1">
        <w:rPr>
          <w:rFonts w:ascii="Sakkal Majalla" w:hAnsi="Sakkal Majalla" w:cs="Sakkal Majalla"/>
          <w:sz w:val="28"/>
          <w:szCs w:val="28"/>
          <w:rtl/>
        </w:rPr>
        <w:lastRenderedPageBreak/>
        <w:t>المتاجر التقليدية التي تعاني من تراجع الإقبال وزيادة التحديات، حيث تم جمع البيانات من أصحاب المتاجر والعاملين فيها، مما أتاح فهماً معمقاً لكيفية تأثير التجارة الإلكترونية على هذه المتاجر</w:t>
      </w:r>
      <w:r w:rsidRPr="00140AF1">
        <w:rPr>
          <w:rFonts w:ascii="Sakkal Majalla" w:hAnsi="Sakkal Majalla" w:cs="Sakkal Majalla"/>
          <w:sz w:val="28"/>
          <w:szCs w:val="28"/>
          <w:lang w:bidi="ar-EG"/>
        </w:rPr>
        <w:t>.</w:t>
      </w:r>
    </w:p>
    <w:p w14:paraId="16F40D06"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أظهرت النتائج أن المتاجر التقليدية تواجه ضغوطًا متزايدة من المنافسة الرقمية، مما يستدعي ضرورة تبني استراتيجيات جديدة للتكيف مع هذا التغير. أوصت الدراسة بضرورة تبني المتاجر لاستراتيجيات متعددة القنوات لتحسين تجربتها وتكاملها مع القنوات الرقمية، بالإضافة إلى تطوير تجربة التسوق داخل المتجر وتعزيز خدمة العملاء، من أجل مواجهة التحديات والاستفادة من الفرص التي تتيحها التجارة الإلكترونية</w:t>
      </w:r>
      <w:r w:rsidRPr="00140AF1">
        <w:rPr>
          <w:rFonts w:ascii="Sakkal Majalla" w:hAnsi="Sakkal Majalla" w:cs="Sakkal Majalla"/>
          <w:sz w:val="28"/>
          <w:szCs w:val="28"/>
          <w:lang w:bidi="ar-EG"/>
        </w:rPr>
        <w:t>.</w:t>
      </w:r>
    </w:p>
    <w:p w14:paraId="2F6E731C" w14:textId="77777777" w:rsidR="00961BE9" w:rsidRPr="003430BB" w:rsidRDefault="00961BE9" w:rsidP="004563DC">
      <w:pPr>
        <w:pStyle w:val="a6"/>
        <w:numPr>
          <w:ilvl w:val="0"/>
          <w:numId w:val="51"/>
        </w:numPr>
        <w:spacing w:before="100" w:beforeAutospacing="1" w:after="100" w:afterAutospacing="1" w:line="360" w:lineRule="auto"/>
        <w:ind w:left="423"/>
        <w:jc w:val="both"/>
        <w:rPr>
          <w:rFonts w:ascii="Sakkal Majalla" w:hAnsi="Sakkal Majalla" w:cs="Sakkal Majalla"/>
          <w:b/>
          <w:bCs/>
          <w:sz w:val="28"/>
          <w:szCs w:val="28"/>
          <w:lang w:bidi="ar-EG"/>
        </w:rPr>
      </w:pPr>
      <w:r w:rsidRPr="003430BB">
        <w:rPr>
          <w:rFonts w:ascii="Sakkal Majalla" w:hAnsi="Sakkal Majalla" w:cs="Sakkal Majalla"/>
          <w:b/>
          <w:bCs/>
          <w:sz w:val="28"/>
          <w:szCs w:val="28"/>
          <w:rtl/>
          <w:lang w:bidi="ar-EG"/>
        </w:rPr>
        <w:t>دراسة (</w:t>
      </w:r>
      <w:r w:rsidRPr="003430BB">
        <w:rPr>
          <w:rFonts w:ascii="Sakkal Majalla" w:hAnsi="Sakkal Majalla" w:cs="Sakkal Majalla"/>
          <w:b/>
          <w:bCs/>
          <w:sz w:val="28"/>
          <w:szCs w:val="28"/>
          <w:rtl/>
        </w:rPr>
        <w:t xml:space="preserve">نصر الدين </w:t>
      </w:r>
      <w:proofErr w:type="spellStart"/>
      <w:r w:rsidRPr="003430BB">
        <w:rPr>
          <w:rFonts w:ascii="Sakkal Majalla" w:hAnsi="Sakkal Majalla" w:cs="Sakkal Majalla"/>
          <w:b/>
          <w:bCs/>
          <w:sz w:val="28"/>
          <w:szCs w:val="28"/>
          <w:rtl/>
        </w:rPr>
        <w:t>وبخارى</w:t>
      </w:r>
      <w:proofErr w:type="spellEnd"/>
      <w:r w:rsidRPr="003430BB">
        <w:rPr>
          <w:rFonts w:ascii="Sakkal Majalla" w:hAnsi="Sakkal Majalla" w:cs="Sakkal Majalla"/>
          <w:b/>
          <w:bCs/>
          <w:sz w:val="28"/>
          <w:szCs w:val="28"/>
          <w:rtl/>
          <w:lang w:bidi="ar-EG"/>
        </w:rPr>
        <w:t xml:space="preserve"> ،</w:t>
      </w:r>
      <w:r w:rsidRPr="003430BB">
        <w:rPr>
          <w:rFonts w:ascii="Sakkal Majalla" w:hAnsi="Sakkal Majalla" w:cs="Sakkal Majalla"/>
          <w:b/>
          <w:bCs/>
          <w:sz w:val="28"/>
          <w:szCs w:val="28"/>
          <w:lang w:bidi="ar-EG"/>
        </w:rPr>
        <w:t>2022</w:t>
      </w:r>
      <w:r w:rsidRPr="003430BB">
        <w:rPr>
          <w:rFonts w:ascii="Sakkal Majalla" w:hAnsi="Sakkal Majalla" w:cs="Sakkal Majalla"/>
          <w:b/>
          <w:bCs/>
          <w:sz w:val="28"/>
          <w:szCs w:val="28"/>
          <w:rtl/>
          <w:lang w:bidi="ar-EG"/>
        </w:rPr>
        <w:t>)</w:t>
      </w:r>
    </w:p>
    <w:p w14:paraId="3B42CAC5"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هدفت هذه الدراسة إلى استكشاف تأثير التجارة الإلكترونية على النمو الاقتصادي في المملكة العربية السعودية خلال الفترة 1995-2020، حيث ركزت الدراسة على تحليل مجموعة من المتغيرات ذات الصلة بالتجارة الإلكترونية، مثل نسبة مستخدمي الإنترنت، عدد الأسهم المتداولة عبر الإنترنت، نسبة الاتصالات والحواسيب إلى الواردات الخدمية، ونسبة التجارة السلعية إلى الناتج المحلي الإجمالي. كانت الفرضية الأساسية أن التجارة الإلكترونية قد تسهم في دعم النمو الاقتصادي عبر تحسين إنتاجية الشركات والوصول إلى أسواق أوسع</w:t>
      </w:r>
      <w:r w:rsidRPr="00140AF1">
        <w:rPr>
          <w:rFonts w:ascii="Sakkal Majalla" w:hAnsi="Sakkal Majalla" w:cs="Sakkal Majalla"/>
          <w:sz w:val="28"/>
          <w:szCs w:val="28"/>
          <w:lang w:bidi="ar-EG"/>
        </w:rPr>
        <w:t>.</w:t>
      </w:r>
    </w:p>
    <w:p w14:paraId="0C69B9FE"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اعتمدت الدراسة على المنهج الوصفي التحليلي باستخدام نموذج تحليل الانحدار الخطي المتعدد لقياس العلاقة بين التجارة الإلكترونية والنمو الاقتصادي. من خلال هذا التحليل، استطاع الباحثون تقييم التأثيرات المباشرة للمتغيرات المرتبطة بالتجارة الإلكترونية على الناتج المحلي الإجمالي، مما يساعد في فهم مدى تأثير التجارة الإلكترونية على الاقتصاد السعودي بشكل أفضل</w:t>
      </w:r>
      <w:r w:rsidRPr="00140AF1">
        <w:rPr>
          <w:rFonts w:ascii="Sakkal Majalla" w:hAnsi="Sakkal Majalla" w:cs="Sakkal Majalla"/>
          <w:sz w:val="28"/>
          <w:szCs w:val="28"/>
          <w:lang w:bidi="ar-EG"/>
        </w:rPr>
        <w:t>.</w:t>
      </w:r>
    </w:p>
    <w:p w14:paraId="4F10F141" w14:textId="77777777" w:rsidR="00961BE9" w:rsidRPr="00140AF1" w:rsidRDefault="00961BE9"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 xml:space="preserve">أظهرت نتائج الدراسة أن هناك تأثيرًا إيجابيًا لكل من عدد اشتراكات الهواتف المتنقلة ونسبة التجارة للناتج المحلي الإجمالي وعدد الأسهم المتداولة عبر الإنترنت على الناتج المحلي الإجمالي. في المقابل، كان هناك تأثير سلبي لكل من نسبة مستخدمي الإنترنت ونسبة مشتركي الهواتف المتنقلة من السكان وعدد </w:t>
      </w:r>
      <w:r w:rsidRPr="00140AF1">
        <w:rPr>
          <w:rFonts w:ascii="Sakkal Majalla" w:hAnsi="Sakkal Majalla" w:cs="Sakkal Majalla"/>
          <w:sz w:val="28"/>
          <w:szCs w:val="28"/>
          <w:rtl/>
        </w:rPr>
        <w:lastRenderedPageBreak/>
        <w:t>الصفقات المنفذة عبر الإنترنت ونسبة الاتصالات والحواسيب إلى الواردات الخدمية. توصي الدراسة بضرورة توجيه استخدام التقنية نحو الأغراض الإنتاجية، وتعزيز الوعي بأهمية تكنولوجيا المعلومات والاتصالات في مختلف الأنشطة التجارية والاستثمارية</w:t>
      </w:r>
      <w:r w:rsidRPr="00140AF1">
        <w:rPr>
          <w:rFonts w:ascii="Sakkal Majalla" w:hAnsi="Sakkal Majalla" w:cs="Sakkal Majalla"/>
          <w:sz w:val="28"/>
          <w:szCs w:val="28"/>
          <w:lang w:bidi="ar-EG"/>
        </w:rPr>
        <w:t>.</w:t>
      </w:r>
    </w:p>
    <w:p w14:paraId="24D67CED" w14:textId="09950025" w:rsidR="00F66AEA" w:rsidRPr="003430BB" w:rsidRDefault="00E21B16" w:rsidP="004563DC">
      <w:pPr>
        <w:pStyle w:val="a6"/>
        <w:numPr>
          <w:ilvl w:val="0"/>
          <w:numId w:val="51"/>
        </w:numPr>
        <w:spacing w:before="100" w:beforeAutospacing="1" w:after="100" w:afterAutospacing="1" w:line="360" w:lineRule="auto"/>
        <w:ind w:left="423"/>
        <w:jc w:val="both"/>
        <w:rPr>
          <w:rFonts w:ascii="Sakkal Majalla" w:hAnsi="Sakkal Majalla" w:cs="Sakkal Majalla"/>
          <w:b/>
          <w:bCs/>
          <w:sz w:val="28"/>
          <w:szCs w:val="28"/>
          <w:rtl/>
          <w:lang w:bidi="ar-EG"/>
        </w:rPr>
      </w:pPr>
      <w:r w:rsidRPr="003430BB">
        <w:rPr>
          <w:rFonts w:ascii="Sakkal Majalla" w:hAnsi="Sakkal Majalla" w:cs="Sakkal Majalla"/>
          <w:b/>
          <w:bCs/>
          <w:sz w:val="28"/>
          <w:szCs w:val="28"/>
          <w:rtl/>
        </w:rPr>
        <w:t>دراسة (</w:t>
      </w:r>
      <w:r w:rsidR="00F66AEA" w:rsidRPr="003430BB">
        <w:rPr>
          <w:rFonts w:ascii="Sakkal Majalla" w:hAnsi="Sakkal Majalla" w:cs="Sakkal Majalla"/>
          <w:b/>
          <w:bCs/>
          <w:sz w:val="28"/>
          <w:szCs w:val="28"/>
          <w:rtl/>
        </w:rPr>
        <w:t xml:space="preserve"> عبد الحفيظ وقرواي</w:t>
      </w:r>
      <w:r w:rsidR="00F66AEA" w:rsidRPr="003430BB">
        <w:rPr>
          <w:rFonts w:ascii="Sakkal Majalla" w:hAnsi="Sakkal Majalla" w:cs="Sakkal Majalla"/>
          <w:b/>
          <w:bCs/>
          <w:sz w:val="28"/>
          <w:szCs w:val="28"/>
          <w:lang w:bidi="ar-EG"/>
        </w:rPr>
        <w:t xml:space="preserve"> </w:t>
      </w:r>
      <w:r w:rsidRPr="003430BB">
        <w:rPr>
          <w:rFonts w:ascii="Sakkal Majalla" w:hAnsi="Sakkal Majalla" w:cs="Sakkal Majalla"/>
          <w:b/>
          <w:bCs/>
          <w:sz w:val="28"/>
          <w:szCs w:val="28"/>
          <w:rtl/>
          <w:lang w:bidi="ar-EG"/>
        </w:rPr>
        <w:t>،</w:t>
      </w:r>
      <w:r w:rsidR="00F66AEA" w:rsidRPr="003430BB">
        <w:rPr>
          <w:rFonts w:ascii="Sakkal Majalla" w:hAnsi="Sakkal Majalla" w:cs="Sakkal Majalla"/>
          <w:b/>
          <w:bCs/>
          <w:sz w:val="28"/>
          <w:szCs w:val="28"/>
          <w:lang w:bidi="ar-EG"/>
        </w:rPr>
        <w:t>2021</w:t>
      </w:r>
      <w:r w:rsidRPr="003430BB">
        <w:rPr>
          <w:rFonts w:ascii="Sakkal Majalla" w:hAnsi="Sakkal Majalla" w:cs="Sakkal Majalla"/>
          <w:b/>
          <w:bCs/>
          <w:sz w:val="28"/>
          <w:szCs w:val="28"/>
          <w:lang w:bidi="ar-EG"/>
        </w:rPr>
        <w:t xml:space="preserve"> </w:t>
      </w:r>
      <w:r w:rsidRPr="003430BB">
        <w:rPr>
          <w:rFonts w:ascii="Sakkal Majalla" w:hAnsi="Sakkal Majalla" w:cs="Sakkal Majalla"/>
          <w:b/>
          <w:bCs/>
          <w:sz w:val="28"/>
          <w:szCs w:val="28"/>
          <w:rtl/>
          <w:lang w:bidi="ar-EG"/>
        </w:rPr>
        <w:t>)</w:t>
      </w:r>
    </w:p>
    <w:p w14:paraId="53835E66" w14:textId="77777777" w:rsidR="00F66AEA" w:rsidRPr="00140AF1" w:rsidRDefault="00F66AEA"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هدفت هذه الدراسة إلى دراسة دور التسويق الإلكتروني في تنشيط المبيعات خلال جائحة كوفيد-19، حيث ركزت على دور أبعاد المزيج التسويقي الإلكتروني في تحفيز المستهلكين على زيادة الطلب، مما يسهم في زيادة العوائد والأرباح. وركزت الدراسة على مدى تأثير التسويق الإلكتروني على سلوك المستهلكين واستجابتهم خلال فترة الجائحة، التي شهدت تحولات كبيرة في نمط الشراء</w:t>
      </w:r>
      <w:r w:rsidRPr="00140AF1">
        <w:rPr>
          <w:rFonts w:ascii="Sakkal Majalla" w:hAnsi="Sakkal Majalla" w:cs="Sakkal Majalla"/>
          <w:sz w:val="28"/>
          <w:szCs w:val="28"/>
          <w:lang w:bidi="ar-EG"/>
        </w:rPr>
        <w:t>.</w:t>
      </w:r>
    </w:p>
    <w:p w14:paraId="71C941C6" w14:textId="77777777" w:rsidR="00F66AEA" w:rsidRPr="00140AF1" w:rsidRDefault="00F66AEA"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استخدمت الدراسة المنهج الوصفي التحليلي، حيث تم جمع البيانات من عينة مكونة من 127 فردًا من زبائن متجر </w:t>
      </w:r>
      <w:proofErr w:type="spellStart"/>
      <w:r w:rsidRPr="00140AF1">
        <w:rPr>
          <w:rFonts w:ascii="Sakkal Majalla" w:hAnsi="Sakkal Majalla" w:cs="Sakkal Majalla"/>
          <w:sz w:val="28"/>
          <w:szCs w:val="28"/>
          <w:rtl/>
          <w:lang w:bidi="ar-EG"/>
        </w:rPr>
        <w:t>جوميا</w:t>
      </w:r>
      <w:proofErr w:type="spellEnd"/>
      <w:r w:rsidRPr="00140AF1">
        <w:rPr>
          <w:rFonts w:ascii="Sakkal Majalla" w:hAnsi="Sakkal Majalla" w:cs="Sakkal Majalla"/>
          <w:sz w:val="28"/>
          <w:szCs w:val="28"/>
          <w:rtl/>
          <w:lang w:bidi="ar-EG"/>
        </w:rPr>
        <w:t xml:space="preserve"> الإلكتروني في الجزائر. تم تحليل البيانات باستخدام برنامج</w:t>
      </w:r>
      <w:r w:rsidRPr="00140AF1">
        <w:rPr>
          <w:rFonts w:ascii="Sakkal Majalla" w:hAnsi="Sakkal Majalla" w:cs="Sakkal Majalla"/>
          <w:sz w:val="28"/>
          <w:szCs w:val="28"/>
          <w:lang w:bidi="ar-EG"/>
        </w:rPr>
        <w:t xml:space="preserve"> SPSS</w:t>
      </w:r>
      <w:r w:rsidRPr="00140AF1">
        <w:rPr>
          <w:rFonts w:ascii="Sakkal Majalla" w:hAnsi="Sakkal Majalla" w:cs="Sakkal Majalla"/>
          <w:sz w:val="28"/>
          <w:szCs w:val="28"/>
          <w:rtl/>
          <w:lang w:bidi="ar-EG"/>
        </w:rPr>
        <w:t>، مما ساعد في استنتاجات حول أهمية المزيج التسويقي الإلكتروني وتأثيره على نشاط المبيعات</w:t>
      </w:r>
      <w:r w:rsidRPr="00140AF1">
        <w:rPr>
          <w:rFonts w:ascii="Sakkal Majalla" w:hAnsi="Sakkal Majalla" w:cs="Sakkal Majalla"/>
          <w:sz w:val="28"/>
          <w:szCs w:val="28"/>
          <w:lang w:bidi="ar-EG"/>
        </w:rPr>
        <w:t>.</w:t>
      </w:r>
    </w:p>
    <w:p w14:paraId="50ED3726" w14:textId="77777777" w:rsidR="00F66AEA" w:rsidRPr="00140AF1" w:rsidRDefault="00F66AEA" w:rsidP="003430BB">
      <w:pPr>
        <w:spacing w:before="100" w:beforeAutospacing="1" w:after="100" w:afterAutospacing="1" w:line="360" w:lineRule="auto"/>
        <w:ind w:firstLine="706"/>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أظهرت النتائج أن التسويق الإلكتروني له دور فعّال في تنشيط المبيعات خلال جائحة كوفيد-19، وأدى إلى زيادة في مبيعات متجر </w:t>
      </w:r>
      <w:proofErr w:type="spellStart"/>
      <w:r w:rsidRPr="00140AF1">
        <w:rPr>
          <w:rFonts w:ascii="Sakkal Majalla" w:hAnsi="Sakkal Majalla" w:cs="Sakkal Majalla"/>
          <w:sz w:val="28"/>
          <w:szCs w:val="28"/>
          <w:rtl/>
          <w:lang w:bidi="ar-EG"/>
        </w:rPr>
        <w:t>جوميا</w:t>
      </w:r>
      <w:proofErr w:type="spellEnd"/>
      <w:r w:rsidRPr="00140AF1">
        <w:rPr>
          <w:rFonts w:ascii="Sakkal Majalla" w:hAnsi="Sakkal Majalla" w:cs="Sakkal Majalla"/>
          <w:sz w:val="28"/>
          <w:szCs w:val="28"/>
          <w:rtl/>
          <w:lang w:bidi="ar-EG"/>
        </w:rPr>
        <w:t xml:space="preserve"> الإلكتروني. أوصت الدراسة بضرورة تعزيز استخدام التسويق الإلكتروني خاصةً خلال فترات الأزمات، وأهمية تبني استراتيجيات تسويقية رقمية تستهدف تلبية احتياجات الزبائن بشكل فعال </w:t>
      </w:r>
      <w:r w:rsidRPr="00140AF1">
        <w:rPr>
          <w:rFonts w:ascii="Sakkal Majalla" w:hAnsi="Sakkal Majalla" w:cs="Sakkal Majalla"/>
          <w:sz w:val="28"/>
          <w:szCs w:val="28"/>
          <w:rtl/>
        </w:rPr>
        <w:t>وتحفيزهم على زيادة الطلب، مما يعزز من استدامة المبيعات</w:t>
      </w:r>
      <w:r w:rsidRPr="00140AF1">
        <w:rPr>
          <w:rFonts w:ascii="Sakkal Majalla" w:hAnsi="Sakkal Majalla" w:cs="Sakkal Majalla"/>
          <w:sz w:val="28"/>
          <w:szCs w:val="28"/>
          <w:lang w:bidi="ar-EG"/>
        </w:rPr>
        <w:t>.</w:t>
      </w:r>
    </w:p>
    <w:p w14:paraId="6A463006" w14:textId="75A536C1" w:rsidR="0055348D" w:rsidRPr="003430BB" w:rsidRDefault="00E21B16" w:rsidP="004563DC">
      <w:pPr>
        <w:pStyle w:val="a6"/>
        <w:numPr>
          <w:ilvl w:val="0"/>
          <w:numId w:val="51"/>
        </w:numPr>
        <w:spacing w:before="100" w:beforeAutospacing="1" w:after="100" w:afterAutospacing="1" w:line="360" w:lineRule="auto"/>
        <w:ind w:left="423"/>
        <w:jc w:val="both"/>
        <w:rPr>
          <w:rFonts w:ascii="Sakkal Majalla" w:hAnsi="Sakkal Majalla" w:cs="Sakkal Majalla"/>
          <w:b/>
          <w:bCs/>
          <w:sz w:val="28"/>
          <w:szCs w:val="28"/>
          <w:lang w:bidi="ar-EG"/>
        </w:rPr>
      </w:pPr>
      <w:r w:rsidRPr="003430BB">
        <w:rPr>
          <w:rFonts w:ascii="Sakkal Majalla" w:hAnsi="Sakkal Majalla" w:cs="Sakkal Majalla"/>
          <w:b/>
          <w:bCs/>
          <w:sz w:val="28"/>
          <w:szCs w:val="28"/>
          <w:rtl/>
          <w:lang w:bidi="ar-EG"/>
        </w:rPr>
        <w:t xml:space="preserve">دراسة ( </w:t>
      </w:r>
      <w:proofErr w:type="spellStart"/>
      <w:r w:rsidR="0055348D" w:rsidRPr="003430BB">
        <w:rPr>
          <w:rFonts w:ascii="Sakkal Majalla" w:hAnsi="Sakkal Majalla" w:cs="Sakkal Majalla"/>
          <w:b/>
          <w:bCs/>
          <w:sz w:val="28"/>
          <w:szCs w:val="28"/>
          <w:lang w:bidi="ar-EG"/>
        </w:rPr>
        <w:t>Alsulaimany</w:t>
      </w:r>
      <w:proofErr w:type="spellEnd"/>
      <w:r w:rsidR="0055348D" w:rsidRPr="003430BB">
        <w:rPr>
          <w:rFonts w:ascii="Sakkal Majalla" w:hAnsi="Sakkal Majalla" w:cs="Sakkal Majalla"/>
          <w:b/>
          <w:bCs/>
          <w:sz w:val="28"/>
          <w:szCs w:val="28"/>
          <w:lang w:bidi="ar-EG"/>
        </w:rPr>
        <w:t xml:space="preserve"> &amp; </w:t>
      </w:r>
      <w:proofErr w:type="spellStart"/>
      <w:r w:rsidR="0055348D" w:rsidRPr="003430BB">
        <w:rPr>
          <w:rFonts w:ascii="Sakkal Majalla" w:hAnsi="Sakkal Majalla" w:cs="Sakkal Majalla"/>
          <w:b/>
          <w:bCs/>
          <w:sz w:val="28"/>
          <w:szCs w:val="28"/>
          <w:lang w:bidi="ar-EG"/>
        </w:rPr>
        <w:t>Almaktoom</w:t>
      </w:r>
      <w:proofErr w:type="spellEnd"/>
      <w:r w:rsidR="0055348D" w:rsidRPr="003430BB">
        <w:rPr>
          <w:rFonts w:ascii="Sakkal Majalla" w:hAnsi="Sakkal Majalla" w:cs="Sakkal Majalla"/>
          <w:b/>
          <w:bCs/>
          <w:sz w:val="28"/>
          <w:szCs w:val="28"/>
          <w:lang w:bidi="ar-EG"/>
        </w:rPr>
        <w:t xml:space="preserve"> </w:t>
      </w:r>
      <w:r w:rsidRPr="003430BB">
        <w:rPr>
          <w:rFonts w:ascii="Sakkal Majalla" w:hAnsi="Sakkal Majalla" w:cs="Sakkal Majalla"/>
          <w:b/>
          <w:bCs/>
          <w:sz w:val="28"/>
          <w:szCs w:val="28"/>
          <w:lang w:bidi="ar-EG"/>
        </w:rPr>
        <w:t>,</w:t>
      </w:r>
      <w:r w:rsidR="0055348D" w:rsidRPr="003430BB">
        <w:rPr>
          <w:rFonts w:ascii="Sakkal Majalla" w:hAnsi="Sakkal Majalla" w:cs="Sakkal Majalla" w:hint="cs"/>
          <w:b/>
          <w:bCs/>
          <w:sz w:val="28"/>
          <w:szCs w:val="28"/>
          <w:lang w:bidi="ar-EG"/>
        </w:rPr>
        <w:t>2021</w:t>
      </w:r>
      <w:r w:rsidRPr="003430BB">
        <w:rPr>
          <w:rFonts w:ascii="Sakkal Majalla" w:hAnsi="Sakkal Majalla" w:cs="Sakkal Majalla" w:hint="cs"/>
          <w:b/>
          <w:bCs/>
          <w:sz w:val="28"/>
          <w:szCs w:val="28"/>
          <w:rtl/>
          <w:lang w:bidi="ar-EG"/>
        </w:rPr>
        <w:t xml:space="preserve"> </w:t>
      </w:r>
      <w:r w:rsidRPr="003430BB">
        <w:rPr>
          <w:rFonts w:ascii="Sakkal Majalla" w:hAnsi="Sakkal Majalla" w:cs="Sakkal Majalla"/>
          <w:b/>
          <w:bCs/>
          <w:sz w:val="28"/>
          <w:szCs w:val="28"/>
          <w:rtl/>
          <w:lang w:bidi="ar-EG"/>
        </w:rPr>
        <w:t>)</w:t>
      </w:r>
    </w:p>
    <w:p w14:paraId="21AD33FE" w14:textId="77777777" w:rsidR="0055348D" w:rsidRPr="00140AF1" w:rsidRDefault="0055348D"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استهدفت هذه الدراسة تحليل تأثير تنفيذ التجارة الإلكترونية على الأداء التنظيمي لشركة</w:t>
      </w:r>
      <w:r w:rsidRPr="00140AF1">
        <w:rPr>
          <w:rFonts w:ascii="Sakkal Majalla" w:hAnsi="Sakkal Majalla" w:cs="Sakkal Majalla"/>
          <w:sz w:val="28"/>
          <w:szCs w:val="28"/>
          <w:lang w:bidi="ar-EG"/>
        </w:rPr>
        <w:t xml:space="preserve"> Global Marketing </w:t>
      </w:r>
      <w:r w:rsidRPr="00140AF1">
        <w:rPr>
          <w:rFonts w:ascii="Sakkal Majalla" w:hAnsi="Sakkal Majalla" w:cs="Sakkal Majalla"/>
          <w:sz w:val="28"/>
          <w:szCs w:val="28"/>
          <w:rtl/>
        </w:rPr>
        <w:t>في المملكة العربية السعودية. هدفت الدراسة إلى فهم العلاقة بين تطبيق التجارة الإلكترونية وتحسين كفاءة العمليات التنظيمية والمالية داخل الشركة، مع التركيز على متطلبات السوق السعودي</w:t>
      </w:r>
      <w:r w:rsidRPr="00140AF1">
        <w:rPr>
          <w:rFonts w:ascii="Sakkal Majalla" w:hAnsi="Sakkal Majalla" w:cs="Sakkal Majalla"/>
          <w:sz w:val="28"/>
          <w:szCs w:val="28"/>
          <w:lang w:bidi="ar-EG"/>
        </w:rPr>
        <w:t>.</w:t>
      </w:r>
    </w:p>
    <w:p w14:paraId="0CB05AA3" w14:textId="77777777" w:rsidR="0055348D" w:rsidRPr="00140AF1" w:rsidRDefault="0055348D" w:rsidP="00140AF1">
      <w:pPr>
        <w:spacing w:before="100" w:beforeAutospacing="1" w:after="100" w:afterAutospacing="1" w:line="360" w:lineRule="auto"/>
        <w:jc w:val="both"/>
        <w:rPr>
          <w:rFonts w:ascii="Sakkal Majalla" w:hAnsi="Sakkal Majalla" w:cs="Sakkal Majalla"/>
          <w:sz w:val="28"/>
          <w:szCs w:val="28"/>
          <w:lang w:bidi="ar-EG"/>
        </w:rPr>
      </w:pPr>
      <w:r w:rsidRPr="00140AF1">
        <w:rPr>
          <w:rFonts w:ascii="Sakkal Majalla" w:hAnsi="Sakkal Majalla" w:cs="Sakkal Majalla"/>
          <w:sz w:val="28"/>
          <w:szCs w:val="28"/>
          <w:rtl/>
        </w:rPr>
        <w:lastRenderedPageBreak/>
        <w:t>استخدم الباحثان المنهج الكمي، وجمع البيانات من عينة شملت 32 موظفًا من شركة</w:t>
      </w:r>
      <w:r w:rsidRPr="00140AF1">
        <w:rPr>
          <w:rFonts w:ascii="Sakkal Majalla" w:hAnsi="Sakkal Majalla" w:cs="Sakkal Majalla"/>
          <w:sz w:val="28"/>
          <w:szCs w:val="28"/>
          <w:lang w:bidi="ar-EG"/>
        </w:rPr>
        <w:t xml:space="preserve"> Global Marketing</w:t>
      </w:r>
      <w:r w:rsidRPr="00140AF1">
        <w:rPr>
          <w:rFonts w:ascii="Sakkal Majalla" w:hAnsi="Sakkal Majalla" w:cs="Sakkal Majalla"/>
          <w:sz w:val="28"/>
          <w:szCs w:val="28"/>
          <w:rtl/>
        </w:rPr>
        <w:t>، حيث تم جمع البيانات عبر استبيانات معدة مسبقًا. ساعدت هذه البيانات على تقييم تأثير التجارة الإلكترونية بشكل موضوعي</w:t>
      </w:r>
      <w:r w:rsidRPr="00140AF1">
        <w:rPr>
          <w:rFonts w:ascii="Sakkal Majalla" w:hAnsi="Sakkal Majalla" w:cs="Sakkal Majalla"/>
          <w:sz w:val="28"/>
          <w:szCs w:val="28"/>
          <w:lang w:bidi="ar-EG"/>
        </w:rPr>
        <w:t>.</w:t>
      </w:r>
    </w:p>
    <w:p w14:paraId="6491DE01" w14:textId="77777777" w:rsidR="0055348D" w:rsidRPr="00140AF1" w:rsidRDefault="0055348D"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أظهرت النتائج أنه لا توجد علاقة ذات دلالة إحصائية بين تطبيق التجارة الإلكترونية وتحسين الأداء التنظيمي للشركة. أشارت الدراسة إلى أن هناك حاجة لمراجعة استراتيجيات التجارة الإلكترونية المعتمدة وتحسين تطبيقها لضمان تحقيق كفاءة أكبر</w:t>
      </w:r>
      <w:r w:rsidRPr="00140AF1">
        <w:rPr>
          <w:rFonts w:ascii="Sakkal Majalla" w:hAnsi="Sakkal Majalla" w:cs="Sakkal Majalla"/>
          <w:sz w:val="28"/>
          <w:szCs w:val="28"/>
          <w:lang w:bidi="ar-EG"/>
        </w:rPr>
        <w:t>.</w:t>
      </w:r>
    </w:p>
    <w:p w14:paraId="31439541" w14:textId="70104180" w:rsidR="00C04DD4" w:rsidRPr="003430BB" w:rsidRDefault="00E21B16" w:rsidP="004563DC">
      <w:pPr>
        <w:pStyle w:val="a6"/>
        <w:numPr>
          <w:ilvl w:val="0"/>
          <w:numId w:val="51"/>
        </w:numPr>
        <w:spacing w:before="100" w:beforeAutospacing="1" w:after="100" w:afterAutospacing="1" w:line="360" w:lineRule="auto"/>
        <w:ind w:left="423"/>
        <w:jc w:val="both"/>
        <w:rPr>
          <w:rFonts w:ascii="Sakkal Majalla" w:hAnsi="Sakkal Majalla" w:cs="Sakkal Majalla"/>
          <w:b/>
          <w:bCs/>
          <w:sz w:val="28"/>
          <w:szCs w:val="28"/>
          <w:lang w:bidi="ar-EG"/>
        </w:rPr>
      </w:pPr>
      <w:r w:rsidRPr="003430BB">
        <w:rPr>
          <w:rFonts w:ascii="Sakkal Majalla" w:hAnsi="Sakkal Majalla" w:cs="Sakkal Majalla"/>
          <w:b/>
          <w:bCs/>
          <w:sz w:val="28"/>
          <w:szCs w:val="28"/>
          <w:rtl/>
        </w:rPr>
        <w:t>دراسة (</w:t>
      </w:r>
      <w:r w:rsidR="00C04DD4" w:rsidRPr="003430BB">
        <w:rPr>
          <w:rFonts w:ascii="Sakkal Majalla" w:hAnsi="Sakkal Majalla" w:cs="Sakkal Majalla"/>
          <w:b/>
          <w:bCs/>
          <w:sz w:val="28"/>
          <w:szCs w:val="28"/>
          <w:rtl/>
        </w:rPr>
        <w:t>أبو هنية والجبالي</w:t>
      </w:r>
      <w:r w:rsidR="00C04DD4" w:rsidRPr="003430BB">
        <w:rPr>
          <w:rFonts w:ascii="Sakkal Majalla" w:hAnsi="Sakkal Majalla" w:cs="Sakkal Majalla"/>
          <w:b/>
          <w:bCs/>
          <w:sz w:val="28"/>
          <w:szCs w:val="28"/>
          <w:lang w:bidi="ar-EG"/>
        </w:rPr>
        <w:t xml:space="preserve"> </w:t>
      </w:r>
      <w:r w:rsidRPr="003430BB">
        <w:rPr>
          <w:rFonts w:ascii="Sakkal Majalla" w:hAnsi="Sakkal Majalla" w:cs="Sakkal Majalla"/>
          <w:b/>
          <w:bCs/>
          <w:sz w:val="28"/>
          <w:szCs w:val="28"/>
          <w:rtl/>
          <w:lang w:bidi="ar-EG"/>
        </w:rPr>
        <w:t xml:space="preserve">،2021) </w:t>
      </w:r>
    </w:p>
    <w:p w14:paraId="08C1ABA5" w14:textId="77777777" w:rsidR="00C04DD4" w:rsidRPr="00140AF1" w:rsidRDefault="00C04DD4"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هدفت هذه الدراسة إلى دراسة تأثير التجارة الإلكترونية على السلوك الشرائي للمستهلكين، مع دراسة دور التكنولوجيا المالية كمتغير وسيط في متاجر المواد الاستهلاكية والغذائية الكبيرة في الأردن. تناولت الدراسة العلاقة بين التجارة الإلكترونية وسلوك المستهلك، وكيفية تحسين هذا التأثير عبر إدخال التكنولوجيا المالية في المتاجر الكبيرة التي توفر خدمات إلكترونية للعملاء</w:t>
      </w:r>
      <w:r w:rsidRPr="00140AF1">
        <w:rPr>
          <w:rFonts w:ascii="Sakkal Majalla" w:hAnsi="Sakkal Majalla" w:cs="Sakkal Majalla"/>
          <w:sz w:val="28"/>
          <w:szCs w:val="28"/>
          <w:lang w:bidi="ar-EG"/>
        </w:rPr>
        <w:t>.</w:t>
      </w:r>
    </w:p>
    <w:p w14:paraId="08E281EE" w14:textId="77777777" w:rsidR="00C04DD4" w:rsidRPr="00140AF1" w:rsidRDefault="00C04DD4"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اعتمدت الدراسة على المنهج الوصفي التحليلي، وتمت دراستها على عينة من العاملين في متاجر المواد الاستهلاكية والغذائية في الأردن ضمن مستويات الإدارة العليا. جمعت البيانات عبر استبيانات تم تحليلها لتقييم الأثر الإحصائي للتجارة الإلكترونية على سلوك المستهلكين، مع الأخذ بعين الاعتبار تأثير التكنولوجيا المالية كعامل وسطي في تعزيز هذا التأثير</w:t>
      </w:r>
      <w:r w:rsidRPr="00140AF1">
        <w:rPr>
          <w:rFonts w:ascii="Sakkal Majalla" w:hAnsi="Sakkal Majalla" w:cs="Sakkal Majalla"/>
          <w:sz w:val="28"/>
          <w:szCs w:val="28"/>
          <w:lang w:bidi="ar-EG"/>
        </w:rPr>
        <w:t>.</w:t>
      </w:r>
    </w:p>
    <w:p w14:paraId="749F48A5" w14:textId="77777777" w:rsidR="00C04DD4" w:rsidRPr="00140AF1" w:rsidRDefault="00C04DD4"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توصلت النتائج إلى أن للتجارة الإلكترونية تأثير إيجابي ذو دلالة إحصائية على السلوك الشرائي للمستهلكين، كما أن إدخال التكنولوجيا المالية عزز هذا التأثير وجعله أكثر قوة، حيث كانت الوساطة جزئية. أوصت الدراسة بضرورة استمرار المتاجر الكبرى في تحسين أبعاد التجارة الإلكترونية وتبني التكنولوجيا المالية بشكل أكبر، نظرًا لدورها في زيادة الكفاءة وتحسين تجربة العملاء ورفع مستويات الرضا</w:t>
      </w:r>
      <w:r w:rsidRPr="00140AF1">
        <w:rPr>
          <w:rFonts w:ascii="Sakkal Majalla" w:hAnsi="Sakkal Majalla" w:cs="Sakkal Majalla"/>
          <w:sz w:val="28"/>
          <w:szCs w:val="28"/>
          <w:lang w:bidi="ar-EG"/>
        </w:rPr>
        <w:t>.</w:t>
      </w:r>
    </w:p>
    <w:p w14:paraId="3E02BA23" w14:textId="77777777" w:rsidR="000E3A3B" w:rsidRDefault="000E3A3B">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2C2B560" w14:textId="0F8D6259" w:rsidR="00C04DD4" w:rsidRPr="003430BB" w:rsidRDefault="00E21B16" w:rsidP="004563DC">
      <w:pPr>
        <w:pStyle w:val="a6"/>
        <w:numPr>
          <w:ilvl w:val="0"/>
          <w:numId w:val="51"/>
        </w:numPr>
        <w:spacing w:before="100" w:beforeAutospacing="1" w:after="100" w:afterAutospacing="1" w:line="360" w:lineRule="auto"/>
        <w:ind w:left="423"/>
        <w:jc w:val="both"/>
        <w:rPr>
          <w:rFonts w:ascii="Sakkal Majalla" w:hAnsi="Sakkal Majalla" w:cs="Sakkal Majalla"/>
          <w:b/>
          <w:bCs/>
          <w:sz w:val="28"/>
          <w:szCs w:val="28"/>
          <w:lang w:bidi="ar-EG"/>
        </w:rPr>
      </w:pPr>
      <w:r w:rsidRPr="003430BB">
        <w:rPr>
          <w:rFonts w:ascii="Sakkal Majalla" w:hAnsi="Sakkal Majalla" w:cs="Sakkal Majalla"/>
          <w:b/>
          <w:bCs/>
          <w:sz w:val="28"/>
          <w:szCs w:val="28"/>
          <w:rtl/>
        </w:rPr>
        <w:lastRenderedPageBreak/>
        <w:t>دراسة (</w:t>
      </w:r>
      <w:r w:rsidR="00C04DD4" w:rsidRPr="003430BB">
        <w:rPr>
          <w:rFonts w:ascii="Sakkal Majalla" w:hAnsi="Sakkal Majalla" w:cs="Sakkal Majalla"/>
          <w:b/>
          <w:bCs/>
          <w:sz w:val="28"/>
          <w:szCs w:val="28"/>
          <w:rtl/>
        </w:rPr>
        <w:t xml:space="preserve"> الصمادي</w:t>
      </w:r>
      <w:r w:rsidRPr="003430BB">
        <w:rPr>
          <w:rFonts w:ascii="Sakkal Majalla" w:hAnsi="Sakkal Majalla" w:cs="Sakkal Majalla"/>
          <w:b/>
          <w:bCs/>
          <w:sz w:val="28"/>
          <w:szCs w:val="28"/>
          <w:rtl/>
        </w:rPr>
        <w:t xml:space="preserve">،2021) </w:t>
      </w:r>
    </w:p>
    <w:p w14:paraId="32B51744" w14:textId="77777777" w:rsidR="00C04DD4" w:rsidRPr="00140AF1" w:rsidRDefault="00C04DD4"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استهدفت هذه الدراسة التعرف على تأثير التجارة الإلكترونية على عولمة الأسواق المحلية في الأردن، وذلك لفهم كيف يمكن للتجارة الإلكترونية أن تسهم في اندماج السوق الأردني في الاقتصاد العالمي. ركزت الدراسة على تحليل كيفية تأثير التجارة الإلكترونية على تسهيل وصول المنتجات والخدمات إلى الأسواق العالمية، ودورها في تسهيل التعاملات التجارية</w:t>
      </w:r>
      <w:r w:rsidRPr="00140AF1">
        <w:rPr>
          <w:rFonts w:ascii="Sakkal Majalla" w:hAnsi="Sakkal Majalla" w:cs="Sakkal Majalla"/>
          <w:sz w:val="28"/>
          <w:szCs w:val="28"/>
          <w:lang w:bidi="ar-EG"/>
        </w:rPr>
        <w:t>.</w:t>
      </w:r>
    </w:p>
    <w:p w14:paraId="684A5B0D" w14:textId="77777777" w:rsidR="00C04DD4" w:rsidRPr="00140AF1" w:rsidRDefault="00C04DD4"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اعتمدت الدراسة على المنهج الوصفي التحليلي، وتم استخدام استبيان لجمع البيانات من عينة من العاملين في قطاع الأعمال الأردني. ساعد هذا النهج الباحث في تحليل الفروقات الإحصائية المتعلقة بتأثير التجارة الإلكترونية على العولمة بناءً على عوامل ديموغرافية مثل الجنس والعمر والمؤهل العلمي</w:t>
      </w:r>
      <w:r w:rsidRPr="00140AF1">
        <w:rPr>
          <w:rFonts w:ascii="Sakkal Majalla" w:hAnsi="Sakkal Majalla" w:cs="Sakkal Majalla"/>
          <w:sz w:val="28"/>
          <w:szCs w:val="28"/>
          <w:lang w:bidi="ar-EG"/>
        </w:rPr>
        <w:t>.</w:t>
      </w:r>
    </w:p>
    <w:p w14:paraId="0793E947" w14:textId="77777777" w:rsidR="00C04DD4" w:rsidRPr="00140AF1" w:rsidRDefault="00C04DD4" w:rsidP="003430BB">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rPr>
        <w:t>أظهرت النتائج أن التجارة الإلكترونية تسهم بشكل كبير في عولمة الأسواق الأردنية، حيث تساعد في توسيع نطاق الأعمال الأردنية وجعلها قادرة على التنافس دوليًا. كما أشارت النتائج إلى وجود فروق ذات دلالة إحصائية حسب المتغيرات الديموغرافية، حيث كانت التأثيرات لصالح الإناث والفئات العمرية الأكبر والمؤهلين تعليميا. أوصت الدراسة بتعزيز نشر التجارة الإلكترونية لزيادة القدرة التنافسية للسوق المحلي</w:t>
      </w:r>
      <w:r w:rsidRPr="00140AF1">
        <w:rPr>
          <w:rFonts w:ascii="Sakkal Majalla" w:hAnsi="Sakkal Majalla" w:cs="Sakkal Majalla"/>
          <w:sz w:val="28"/>
          <w:szCs w:val="28"/>
          <w:lang w:bidi="ar-EG"/>
        </w:rPr>
        <w:t>.</w:t>
      </w:r>
    </w:p>
    <w:p w14:paraId="2FD52327" w14:textId="5971D4DE" w:rsidR="003430BB" w:rsidRPr="003430BB" w:rsidRDefault="003430BB" w:rsidP="003430BB">
      <w:pPr>
        <w:spacing w:before="100" w:beforeAutospacing="1" w:after="100" w:afterAutospacing="1" w:line="360" w:lineRule="auto"/>
        <w:jc w:val="both"/>
        <w:outlineLvl w:val="1"/>
        <w:rPr>
          <w:rFonts w:ascii="Sakkal Majalla" w:hAnsi="Sakkal Majalla" w:cs="Sakkal Majalla"/>
          <w:b/>
          <w:bCs/>
          <w:sz w:val="36"/>
          <w:szCs w:val="36"/>
          <w:rtl/>
        </w:rPr>
      </w:pPr>
      <w:bookmarkStart w:id="26" w:name="_Toc191639883"/>
      <w:bookmarkStart w:id="27" w:name="_Toc169790501"/>
      <w:bookmarkStart w:id="28" w:name="_Toc181485531"/>
      <w:bookmarkEnd w:id="24"/>
      <w:bookmarkEnd w:id="25"/>
      <w:r w:rsidRPr="003430BB">
        <w:rPr>
          <w:rFonts w:ascii="Sakkal Majalla" w:hAnsi="Sakkal Majalla" w:cs="Sakkal Majalla"/>
          <w:b/>
          <w:bCs/>
          <w:sz w:val="36"/>
          <w:szCs w:val="36"/>
          <w:rtl/>
        </w:rPr>
        <w:t>7.1 الفجوة البحثية:</w:t>
      </w:r>
      <w:bookmarkEnd w:id="26"/>
    </w:p>
    <w:p w14:paraId="5C5F3592" w14:textId="77777777" w:rsidR="00B60858" w:rsidRPr="00140AF1" w:rsidRDefault="00B60858"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تسعى هذه الدراسة إلى استكشاف تأثير التجارة الإلكترونية عبر منصة "سلة" على أداء تجار التجزئة في المملكة العربية السعودية، وذلك عبر التركيز على ثلاثة أبعاد رئيسية: نماذج البيع، الكفاءة التشغيلية، وثقة المستهلك. وتعد هذه الدراسة استجابة للحاجة إلى فهم أعمق لتأثيرات التجارة الإلكترونية، لا سيما في السياق السعودي، حيث تتزايد أهمية التجارة الإلكترونية بشكل متسارع. يستند البحث إلى مراجعة للأدبيات السابقة التي تطرقت إلى هذه الجوانب، ويكشف عن أوجه الاتفاق والاختلاف التي تسهم في تحديد فجوة البحث الحالية</w:t>
      </w:r>
      <w:r w:rsidRPr="00140AF1">
        <w:rPr>
          <w:rFonts w:ascii="Sakkal Majalla" w:hAnsi="Sakkal Majalla" w:cs="Sakkal Majalla"/>
          <w:sz w:val="28"/>
          <w:szCs w:val="28"/>
        </w:rPr>
        <w:t>.</w:t>
      </w:r>
    </w:p>
    <w:p w14:paraId="1FF8ED75" w14:textId="6F8B7902" w:rsidR="00B60858" w:rsidRPr="00140AF1" w:rsidRDefault="00B60858"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lastRenderedPageBreak/>
        <w:t>وأظهرت العديد من الدراسات، مثل دراسة</w:t>
      </w:r>
      <w:r w:rsidRPr="00140AF1">
        <w:rPr>
          <w:rFonts w:ascii="Sakkal Majalla" w:hAnsi="Sakkal Majalla" w:cs="Sakkal Majalla"/>
          <w:sz w:val="28"/>
          <w:szCs w:val="28"/>
        </w:rPr>
        <w:t xml:space="preserve"> (Ranjan, 2024)</w:t>
      </w:r>
      <w:r w:rsidRPr="00140AF1">
        <w:rPr>
          <w:rFonts w:ascii="Sakkal Majalla" w:hAnsi="Sakkal Majalla" w:cs="Sakkal Majalla"/>
          <w:sz w:val="28"/>
          <w:szCs w:val="28"/>
          <w:rtl/>
        </w:rPr>
        <w:t>، أن التجارة الإلكترونية أحدثت تحولاً كبيراً في نماذج البيع، حيث أصبحت المنصات الرقمية بديلاً مهماً للمتاجر التقليدية. وتشير الأدبيات إلى أن المستهلكين أصبحوا يميلون بشكل متزايد إلى التسوق عبر الإنترنت بفضل الراحة وسهولة الوصول إلى المنتجات المتنوعة. تؤكد هذه النتائج على أهمية التجارة الإلكترونية في تغيير أساليب البيع، مما يعكس اتفاقاً مع الفرضيات المطروحة حول تأثيرها على نماذج البيع</w:t>
      </w:r>
      <w:r w:rsidRPr="00140AF1">
        <w:rPr>
          <w:rFonts w:ascii="Sakkal Majalla" w:hAnsi="Sakkal Majalla" w:cs="Sakkal Majalla"/>
          <w:sz w:val="28"/>
          <w:szCs w:val="28"/>
        </w:rPr>
        <w:t>.</w:t>
      </w:r>
    </w:p>
    <w:p w14:paraId="2BBA51FC" w14:textId="2AC6FDEF" w:rsidR="00B60858" w:rsidRPr="00140AF1" w:rsidRDefault="00B60858"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ويتفق عدد من الدراسات، مثل دراسة</w:t>
      </w:r>
      <w:r w:rsidRPr="00140AF1">
        <w:rPr>
          <w:rFonts w:ascii="Sakkal Majalla" w:hAnsi="Sakkal Majalla" w:cs="Sakkal Majalla"/>
          <w:sz w:val="28"/>
          <w:szCs w:val="28"/>
        </w:rPr>
        <w:t xml:space="preserve"> (Brown et al., 2024) </w:t>
      </w:r>
      <w:r w:rsidRPr="00140AF1">
        <w:rPr>
          <w:rFonts w:ascii="Sakkal Majalla" w:hAnsi="Sakkal Majalla" w:cs="Sakkal Majalla"/>
          <w:sz w:val="28"/>
          <w:szCs w:val="28"/>
          <w:rtl/>
        </w:rPr>
        <w:t>ودراسة</w:t>
      </w:r>
      <w:r w:rsidRPr="00140AF1">
        <w:rPr>
          <w:rFonts w:ascii="Sakkal Majalla" w:hAnsi="Sakkal Majalla" w:cs="Sakkal Majalla"/>
          <w:sz w:val="28"/>
          <w:szCs w:val="28"/>
        </w:rPr>
        <w:t xml:space="preserve"> (Evans et al., 2021)</w:t>
      </w:r>
      <w:r w:rsidRPr="00140AF1">
        <w:rPr>
          <w:rFonts w:ascii="Sakkal Majalla" w:hAnsi="Sakkal Majalla" w:cs="Sakkal Majalla"/>
          <w:sz w:val="28"/>
          <w:szCs w:val="28"/>
          <w:rtl/>
        </w:rPr>
        <w:t>، على أن التجارة الإلكترونية تساعد على تحسين الكفاءة التشغيلية من خلال تبني تقنيات متقدمة مثل الذكاء الاصطناعي وإنترنت الأشياء في إدارة المخزون واللوجستيات. هذه الدراسات توضح أن التجارة الإلكترونية تسهم في تقليل التكاليف التشغيلية وزيادة فعالية العمليات، مما يتماشى مع الفرضية الفرعية المتعلقة بتأثير التجارة الإلكترونية على الكفاءة التشغيلية</w:t>
      </w:r>
      <w:r w:rsidRPr="00140AF1">
        <w:rPr>
          <w:rFonts w:ascii="Sakkal Majalla" w:hAnsi="Sakkal Majalla" w:cs="Sakkal Majalla"/>
          <w:sz w:val="28"/>
          <w:szCs w:val="28"/>
        </w:rPr>
        <w:t>.</w:t>
      </w:r>
    </w:p>
    <w:p w14:paraId="25E7F808" w14:textId="71DFEE6F" w:rsidR="00B60858" w:rsidRPr="00140AF1" w:rsidRDefault="00B60858"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وتؤكد بعض الدراسات، مثل دراسة</w:t>
      </w:r>
      <w:r w:rsidRPr="00140AF1">
        <w:rPr>
          <w:rFonts w:ascii="Sakkal Majalla" w:hAnsi="Sakkal Majalla" w:cs="Sakkal Majalla"/>
          <w:sz w:val="28"/>
          <w:szCs w:val="28"/>
        </w:rPr>
        <w:t xml:space="preserve"> (</w:t>
      </w:r>
      <w:proofErr w:type="spellStart"/>
      <w:r w:rsidRPr="00140AF1">
        <w:rPr>
          <w:rFonts w:ascii="Sakkal Majalla" w:hAnsi="Sakkal Majalla" w:cs="Sakkal Majalla"/>
          <w:sz w:val="28"/>
          <w:szCs w:val="28"/>
        </w:rPr>
        <w:t>ElRaba'a</w:t>
      </w:r>
      <w:proofErr w:type="spellEnd"/>
      <w:r w:rsidRPr="00140AF1">
        <w:rPr>
          <w:rFonts w:ascii="Sakkal Majalla" w:hAnsi="Sakkal Majalla" w:cs="Sakkal Majalla"/>
          <w:sz w:val="28"/>
          <w:szCs w:val="28"/>
        </w:rPr>
        <w:t xml:space="preserve"> &amp; </w:t>
      </w:r>
      <w:proofErr w:type="spellStart"/>
      <w:r w:rsidRPr="00140AF1">
        <w:rPr>
          <w:rFonts w:ascii="Sakkal Majalla" w:hAnsi="Sakkal Majalla" w:cs="Sakkal Majalla"/>
          <w:sz w:val="28"/>
          <w:szCs w:val="28"/>
        </w:rPr>
        <w:t>ElChamie</w:t>
      </w:r>
      <w:proofErr w:type="spellEnd"/>
      <w:r w:rsidRPr="00140AF1">
        <w:rPr>
          <w:rFonts w:ascii="Sakkal Majalla" w:hAnsi="Sakkal Majalla" w:cs="Sakkal Majalla"/>
          <w:sz w:val="28"/>
          <w:szCs w:val="28"/>
        </w:rPr>
        <w:t xml:space="preserve">, 2024) </w:t>
      </w:r>
      <w:r w:rsidRPr="00140AF1">
        <w:rPr>
          <w:rFonts w:ascii="Sakkal Majalla" w:hAnsi="Sakkal Majalla" w:cs="Sakkal Majalla"/>
          <w:sz w:val="28"/>
          <w:szCs w:val="28"/>
          <w:rtl/>
        </w:rPr>
        <w:t>ودراسة</w:t>
      </w:r>
      <w:r w:rsidRPr="00140AF1">
        <w:rPr>
          <w:rFonts w:ascii="Sakkal Majalla" w:hAnsi="Sakkal Majalla" w:cs="Sakkal Majalla"/>
          <w:sz w:val="28"/>
          <w:szCs w:val="28"/>
        </w:rPr>
        <w:t xml:space="preserve"> (Davis &amp; Haines, 2019)</w:t>
      </w:r>
      <w:r w:rsidRPr="00140AF1">
        <w:rPr>
          <w:rFonts w:ascii="Sakkal Majalla" w:hAnsi="Sakkal Majalla" w:cs="Sakkal Majalla"/>
          <w:sz w:val="28"/>
          <w:szCs w:val="28"/>
          <w:rtl/>
        </w:rPr>
        <w:t>، أن التجارة الإلكترونية يمكن أن تسهم في بناء ثقة المستهلكين، خاصة عندما توفر تجربة آمنة ومريحة عبر الإنترنت. تشير هذه الدراسات إلى أن ثقة المستهلك تعتبر عنصراً مهماً في تعزيز ولائه وزيادة تفاعله مع المنصات الرقمية، وهو ما يتفق مع الفرضية الفرعية حول دور التجارة الإلكترونية في تعزيز ثقة المستهلكين</w:t>
      </w:r>
      <w:r w:rsidRPr="00140AF1">
        <w:rPr>
          <w:rFonts w:ascii="Sakkal Majalla" w:hAnsi="Sakkal Majalla" w:cs="Sakkal Majalla"/>
          <w:sz w:val="28"/>
          <w:szCs w:val="28"/>
        </w:rPr>
        <w:t>.</w:t>
      </w:r>
    </w:p>
    <w:p w14:paraId="0E297465" w14:textId="307AC725" w:rsidR="00B60858" w:rsidRPr="00140AF1" w:rsidRDefault="00B60858"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وعلى الرغم من أوجه الاتفاق، توجد بعض الاختلافات التي تبرز الفجوة البحثية وتوضح الحاجة إلى دراسة معمقة ضمن السياق السعودي</w:t>
      </w:r>
      <w:r w:rsidRPr="00140AF1">
        <w:rPr>
          <w:rFonts w:ascii="Sakkal Majalla" w:hAnsi="Sakkal Majalla" w:cs="Sakkal Majalla"/>
          <w:sz w:val="28"/>
          <w:szCs w:val="28"/>
        </w:rPr>
        <w:t>:</w:t>
      </w:r>
    </w:p>
    <w:p w14:paraId="676305DB" w14:textId="29CEB916" w:rsidR="00B60858" w:rsidRPr="00140AF1" w:rsidRDefault="00B60858"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 xml:space="preserve">معظم الدراسات السابقة ركزت على التجارة الإلكترونية بشكل عام أو على منصات عالمية كبرى، دون تخصيص بحث متعمق حول منصات محلية مثل "سلة". هذا التوجه يعزز الحاجة إلى دراسة السياق المحلي للتجارة الإلكترونية عبر منصة محددة في السعودية، لفهم الخصائص والتحديات التي </w:t>
      </w:r>
      <w:proofErr w:type="spellStart"/>
      <w:r w:rsidRPr="00140AF1">
        <w:rPr>
          <w:rFonts w:ascii="Sakkal Majalla" w:hAnsi="Sakkal Majalla" w:cs="Sakkal Majalla"/>
          <w:sz w:val="28"/>
          <w:szCs w:val="28"/>
          <w:rtl/>
        </w:rPr>
        <w:t>يواجهها</w:t>
      </w:r>
      <w:proofErr w:type="spellEnd"/>
      <w:r w:rsidRPr="00140AF1">
        <w:rPr>
          <w:rFonts w:ascii="Sakkal Majalla" w:hAnsi="Sakkal Majalla" w:cs="Sakkal Majalla"/>
          <w:sz w:val="28"/>
          <w:szCs w:val="28"/>
          <w:rtl/>
        </w:rPr>
        <w:t xml:space="preserve"> تجار التجزئة في هذه البيئة</w:t>
      </w:r>
      <w:r w:rsidRPr="00140AF1">
        <w:rPr>
          <w:rFonts w:ascii="Sakkal Majalla" w:hAnsi="Sakkal Majalla" w:cs="Sakkal Majalla"/>
          <w:sz w:val="28"/>
          <w:szCs w:val="28"/>
        </w:rPr>
        <w:t>.</w:t>
      </w:r>
    </w:p>
    <w:p w14:paraId="5CE4811E" w14:textId="349C04DC" w:rsidR="00B60858" w:rsidRPr="00140AF1" w:rsidRDefault="00B60858"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lastRenderedPageBreak/>
        <w:t xml:space="preserve">بينما ركزت دراسات مثل </w:t>
      </w:r>
      <w:r w:rsidRPr="00140AF1">
        <w:rPr>
          <w:rFonts w:ascii="Sakkal Majalla" w:hAnsi="Sakkal Majalla" w:cs="Sakkal Majalla"/>
          <w:sz w:val="28"/>
          <w:szCs w:val="28"/>
        </w:rPr>
        <w:t xml:space="preserve">(SONU, 2023) </w:t>
      </w:r>
      <w:r w:rsidRPr="00140AF1">
        <w:rPr>
          <w:rFonts w:ascii="Sakkal Majalla" w:hAnsi="Sakkal Majalla" w:cs="Sakkal Majalla"/>
          <w:sz w:val="28"/>
          <w:szCs w:val="28"/>
          <w:rtl/>
        </w:rPr>
        <w:t>و</w:t>
      </w:r>
      <w:r w:rsidR="00445598" w:rsidRPr="00140AF1">
        <w:rPr>
          <w:rFonts w:ascii="Sakkal Majalla" w:hAnsi="Sakkal Majalla" w:cs="Sakkal Majalla"/>
          <w:sz w:val="28"/>
          <w:szCs w:val="28"/>
        </w:rPr>
        <w:t xml:space="preserve"> </w:t>
      </w:r>
      <w:r w:rsidRPr="00140AF1">
        <w:rPr>
          <w:rFonts w:ascii="Sakkal Majalla" w:hAnsi="Sakkal Majalla" w:cs="Sakkal Majalla"/>
          <w:sz w:val="28"/>
          <w:szCs w:val="28"/>
        </w:rPr>
        <w:t xml:space="preserve">(Wilson, 2024) </w:t>
      </w:r>
      <w:r w:rsidRPr="00140AF1">
        <w:rPr>
          <w:rFonts w:ascii="Sakkal Majalla" w:hAnsi="Sakkal Majalla" w:cs="Sakkal Majalla"/>
          <w:sz w:val="28"/>
          <w:szCs w:val="28"/>
          <w:rtl/>
        </w:rPr>
        <w:t>على تأثير التجارة الإلكترونية على تجار التجزئة في دول أخرى، فإن البيئة التجارية في المملكة العربية السعودية تمتلك خصائص فريدة، بما في ذلك التحديات التنظيمية واللوجستية، إلى جانب التوجهات الشرائية للمستهلكين المحليين. هذا الاختلاف يدعو إلى بحث يركز على تجار التجزئة المحليين وكيفية تأقلمهم مع منصات التجارة الإلكترونية ضمن بيئة سوقية محلية</w:t>
      </w:r>
      <w:r w:rsidRPr="00140AF1">
        <w:rPr>
          <w:rFonts w:ascii="Sakkal Majalla" w:hAnsi="Sakkal Majalla" w:cs="Sakkal Majalla"/>
          <w:sz w:val="28"/>
          <w:szCs w:val="28"/>
        </w:rPr>
        <w:t>.</w:t>
      </w:r>
    </w:p>
    <w:p w14:paraId="453A3E94" w14:textId="3FD26C53" w:rsidR="00B60858" w:rsidRPr="00140AF1" w:rsidRDefault="00445598"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و</w:t>
      </w:r>
      <w:r w:rsidR="00B60858" w:rsidRPr="00140AF1">
        <w:rPr>
          <w:rFonts w:ascii="Sakkal Majalla" w:hAnsi="Sakkal Majalla" w:cs="Sakkal Majalla"/>
          <w:sz w:val="28"/>
          <w:szCs w:val="28"/>
          <w:rtl/>
        </w:rPr>
        <w:t xml:space="preserve">أشارت بعض الدراسات مثل </w:t>
      </w:r>
      <w:r w:rsidR="00B60858" w:rsidRPr="00140AF1">
        <w:rPr>
          <w:rFonts w:ascii="Sakkal Majalla" w:hAnsi="Sakkal Majalla" w:cs="Sakkal Majalla"/>
          <w:sz w:val="28"/>
          <w:szCs w:val="28"/>
        </w:rPr>
        <w:t>(</w:t>
      </w:r>
      <w:proofErr w:type="spellStart"/>
      <w:r w:rsidR="00B60858" w:rsidRPr="00140AF1">
        <w:rPr>
          <w:rFonts w:ascii="Sakkal Majalla" w:hAnsi="Sakkal Majalla" w:cs="Sakkal Majalla"/>
          <w:sz w:val="28"/>
          <w:szCs w:val="28"/>
        </w:rPr>
        <w:t>Alsulaimany</w:t>
      </w:r>
      <w:proofErr w:type="spellEnd"/>
      <w:r w:rsidR="00B60858" w:rsidRPr="00140AF1">
        <w:rPr>
          <w:rFonts w:ascii="Sakkal Majalla" w:hAnsi="Sakkal Majalla" w:cs="Sakkal Majalla"/>
          <w:sz w:val="28"/>
          <w:szCs w:val="28"/>
        </w:rPr>
        <w:t xml:space="preserve"> &amp; </w:t>
      </w:r>
      <w:proofErr w:type="spellStart"/>
      <w:r w:rsidR="00B60858" w:rsidRPr="00140AF1">
        <w:rPr>
          <w:rFonts w:ascii="Sakkal Majalla" w:hAnsi="Sakkal Majalla" w:cs="Sakkal Majalla"/>
          <w:sz w:val="28"/>
          <w:szCs w:val="28"/>
        </w:rPr>
        <w:t>Almaktoom</w:t>
      </w:r>
      <w:proofErr w:type="spellEnd"/>
      <w:r w:rsidR="00B60858" w:rsidRPr="00140AF1">
        <w:rPr>
          <w:rFonts w:ascii="Sakkal Majalla" w:hAnsi="Sakkal Majalla" w:cs="Sakkal Majalla"/>
          <w:sz w:val="28"/>
          <w:szCs w:val="28"/>
        </w:rPr>
        <w:t xml:space="preserve">, 2021) </w:t>
      </w:r>
      <w:r w:rsidR="00B60858" w:rsidRPr="00140AF1">
        <w:rPr>
          <w:rFonts w:ascii="Sakkal Majalla" w:hAnsi="Sakkal Majalla" w:cs="Sakkal Majalla"/>
          <w:sz w:val="28"/>
          <w:szCs w:val="28"/>
          <w:rtl/>
        </w:rPr>
        <w:t>إلى أن تأثير التجارة الإلكترونية على الكفاءة التشغيلية قد يكون غير مستدام في بعض الحالات، حيث لم تجد الدراسة علاقة ذات دلالة إحصائية بين التجارة الإلكترونية وتحسين الكفاءة على المدى الطويل لشركة</w:t>
      </w:r>
      <w:r w:rsidR="00B60858" w:rsidRPr="00140AF1">
        <w:rPr>
          <w:rFonts w:ascii="Sakkal Majalla" w:hAnsi="Sakkal Majalla" w:cs="Sakkal Majalla"/>
          <w:sz w:val="28"/>
          <w:szCs w:val="28"/>
        </w:rPr>
        <w:t xml:space="preserve"> Global Marketing. </w:t>
      </w:r>
      <w:r w:rsidR="00B60858" w:rsidRPr="00140AF1">
        <w:rPr>
          <w:rFonts w:ascii="Sakkal Majalla" w:hAnsi="Sakkal Majalla" w:cs="Sakkal Majalla"/>
          <w:sz w:val="28"/>
          <w:szCs w:val="28"/>
          <w:rtl/>
        </w:rPr>
        <w:t>هذا الاختلاف يثير تساؤلات حول مدى استدامة التحسينات التشغيلية التي تحققها التجارة الإلكترونية للتجار المحليين، مما يستدعي إجراء تحليل معمق ضمن السياق السعودي</w:t>
      </w:r>
      <w:r w:rsidR="00B60858" w:rsidRPr="00140AF1">
        <w:rPr>
          <w:rFonts w:ascii="Sakkal Majalla" w:hAnsi="Sakkal Majalla" w:cs="Sakkal Majalla"/>
          <w:sz w:val="28"/>
          <w:szCs w:val="28"/>
        </w:rPr>
        <w:t>.</w:t>
      </w:r>
    </w:p>
    <w:p w14:paraId="667F9612" w14:textId="06928432" w:rsidR="00B60858" w:rsidRPr="00140AF1" w:rsidRDefault="00B60858"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في حين أظهرت دراسة</w:t>
      </w:r>
      <w:r w:rsidRPr="00140AF1">
        <w:rPr>
          <w:rFonts w:ascii="Sakkal Majalla" w:hAnsi="Sakkal Majalla" w:cs="Sakkal Majalla"/>
          <w:sz w:val="28"/>
          <w:szCs w:val="28"/>
        </w:rPr>
        <w:t xml:space="preserve"> (</w:t>
      </w:r>
      <w:proofErr w:type="spellStart"/>
      <w:r w:rsidRPr="00140AF1">
        <w:rPr>
          <w:rFonts w:ascii="Sakkal Majalla" w:hAnsi="Sakkal Majalla" w:cs="Sakkal Majalla"/>
          <w:sz w:val="28"/>
          <w:szCs w:val="28"/>
        </w:rPr>
        <w:t>ElRaba'a</w:t>
      </w:r>
      <w:proofErr w:type="spellEnd"/>
      <w:r w:rsidRPr="00140AF1">
        <w:rPr>
          <w:rFonts w:ascii="Sakkal Majalla" w:hAnsi="Sakkal Majalla" w:cs="Sakkal Majalla"/>
          <w:sz w:val="28"/>
          <w:szCs w:val="28"/>
        </w:rPr>
        <w:t xml:space="preserve"> &amp; </w:t>
      </w:r>
      <w:proofErr w:type="spellStart"/>
      <w:r w:rsidRPr="00140AF1">
        <w:rPr>
          <w:rFonts w:ascii="Sakkal Majalla" w:hAnsi="Sakkal Majalla" w:cs="Sakkal Majalla"/>
          <w:sz w:val="28"/>
          <w:szCs w:val="28"/>
        </w:rPr>
        <w:t>ElChamie</w:t>
      </w:r>
      <w:proofErr w:type="spellEnd"/>
      <w:r w:rsidRPr="00140AF1">
        <w:rPr>
          <w:rFonts w:ascii="Sakkal Majalla" w:hAnsi="Sakkal Majalla" w:cs="Sakkal Majalla"/>
          <w:sz w:val="28"/>
          <w:szCs w:val="28"/>
        </w:rPr>
        <w:t xml:space="preserve">, 2024) </w:t>
      </w:r>
      <w:r w:rsidRPr="00140AF1">
        <w:rPr>
          <w:rFonts w:ascii="Sakkal Majalla" w:hAnsi="Sakkal Majalla" w:cs="Sakkal Majalla"/>
          <w:sz w:val="28"/>
          <w:szCs w:val="28"/>
          <w:rtl/>
        </w:rPr>
        <w:t xml:space="preserve">تأثيراً إيجابياً للتجارة الإلكترونية على ثقة المستهلكين، أشارت دراسات أخرى، مثل </w:t>
      </w:r>
      <w:r w:rsidRPr="00140AF1">
        <w:rPr>
          <w:rFonts w:ascii="Sakkal Majalla" w:hAnsi="Sakkal Majalla" w:cs="Sakkal Majalla"/>
          <w:sz w:val="28"/>
          <w:szCs w:val="28"/>
        </w:rPr>
        <w:t>(</w:t>
      </w:r>
      <w:r w:rsidRPr="00140AF1">
        <w:rPr>
          <w:rFonts w:ascii="Sakkal Majalla" w:hAnsi="Sakkal Majalla" w:cs="Sakkal Majalla"/>
          <w:sz w:val="28"/>
          <w:szCs w:val="28"/>
          <w:rtl/>
        </w:rPr>
        <w:t>الصمادي، 2021</w:t>
      </w:r>
      <w:r w:rsidRPr="00140AF1">
        <w:rPr>
          <w:rFonts w:ascii="Sakkal Majalla" w:hAnsi="Sakkal Majalla" w:cs="Sakkal Majalla"/>
          <w:sz w:val="28"/>
          <w:szCs w:val="28"/>
        </w:rPr>
        <w:t>)</w:t>
      </w:r>
      <w:r w:rsidRPr="00140AF1">
        <w:rPr>
          <w:rFonts w:ascii="Sakkal Majalla" w:hAnsi="Sakkal Majalla" w:cs="Sakkal Majalla"/>
          <w:sz w:val="28"/>
          <w:szCs w:val="28"/>
          <w:rtl/>
        </w:rPr>
        <w:t>، إلى وجود فروقات ديموغرافية تؤثر على مستوى الثقة، مثل العمر والجنس، حيث وجدت الدراسة أن الفئات العمرية الأكبر سناً تميل إلى الثقة في المتاجر التقليدية أكثر من المنصات الرقمية. هذه الاختلافات تعزز الحاجة إلى فهم دقيق حول كيفية تأثير التجارة الإلكترونية عبر منصة "سلة" على ثقة المستهلكين في المملكة، خاصة في ظل تنوع قاعدة العملاء</w:t>
      </w:r>
      <w:r w:rsidRPr="00140AF1">
        <w:rPr>
          <w:rFonts w:ascii="Sakkal Majalla" w:hAnsi="Sakkal Majalla" w:cs="Sakkal Majalla"/>
          <w:sz w:val="28"/>
          <w:szCs w:val="28"/>
        </w:rPr>
        <w:t>.</w:t>
      </w:r>
    </w:p>
    <w:p w14:paraId="563FE838" w14:textId="78EAC4B1" w:rsidR="00B60858" w:rsidRDefault="00445598" w:rsidP="00140AF1">
      <w:pPr>
        <w:spacing w:before="100" w:beforeAutospacing="1" w:after="100" w:afterAutospacing="1" w:line="360" w:lineRule="auto"/>
        <w:ind w:firstLine="720"/>
        <w:jc w:val="both"/>
        <w:rPr>
          <w:rFonts w:ascii="Sakkal Majalla" w:hAnsi="Sakkal Majalla" w:cs="Sakkal Majalla"/>
          <w:sz w:val="28"/>
          <w:szCs w:val="28"/>
          <w:rtl/>
        </w:rPr>
      </w:pPr>
      <w:r w:rsidRPr="00140AF1">
        <w:rPr>
          <w:rFonts w:ascii="Sakkal Majalla" w:hAnsi="Sakkal Majalla" w:cs="Sakkal Majalla"/>
          <w:sz w:val="28"/>
          <w:szCs w:val="28"/>
          <w:rtl/>
        </w:rPr>
        <w:t>و</w:t>
      </w:r>
      <w:r w:rsidR="00B60858" w:rsidRPr="00140AF1">
        <w:rPr>
          <w:rFonts w:ascii="Sakkal Majalla" w:hAnsi="Sakkal Majalla" w:cs="Sakkal Majalla"/>
          <w:sz w:val="28"/>
          <w:szCs w:val="28"/>
          <w:rtl/>
        </w:rPr>
        <w:t>تستمد هذه الدراسة أهميتها من الفجوة البحثية الواضحة التي كشفت عنها مراجعة الأدبيات. فعلى الرغم من وجود اتفاق حول التأثيرات الإيجابية للتجارة الإلكترونية على نماذج البيع والكفاءة التشغيلية وثقة المستهلك، إلا أن اختلاف السياق والخصائص المحلية للتجارة الإلكترونية في المملكة العربية السعودية، وخصوصاً عبر منصة "سلة"، يدعو إلى إجراء دراسة مخصصة لاستكشاف هذه التأثيرات</w:t>
      </w:r>
      <w:r w:rsidR="00B60858" w:rsidRPr="00140AF1">
        <w:rPr>
          <w:rFonts w:ascii="Sakkal Majalla" w:hAnsi="Sakkal Majalla" w:cs="Sakkal Majalla"/>
          <w:sz w:val="28"/>
          <w:szCs w:val="28"/>
        </w:rPr>
        <w:t>.</w:t>
      </w:r>
    </w:p>
    <w:p w14:paraId="193F40D2" w14:textId="77777777" w:rsidR="000E3A3B" w:rsidRDefault="000E3A3B">
      <w:pPr>
        <w:bidi w:val="0"/>
        <w:rPr>
          <w:rFonts w:ascii="Sakkal Majalla" w:hAnsi="Sakkal Majalla" w:cs="Sakkal Majalla"/>
          <w:b/>
          <w:bCs/>
          <w:sz w:val="36"/>
          <w:szCs w:val="36"/>
          <w:rtl/>
        </w:rPr>
      </w:pPr>
      <w:r>
        <w:rPr>
          <w:rFonts w:ascii="Sakkal Majalla" w:hAnsi="Sakkal Majalla" w:cs="Sakkal Majalla"/>
          <w:b/>
          <w:bCs/>
          <w:sz w:val="36"/>
          <w:szCs w:val="36"/>
          <w:rtl/>
        </w:rPr>
        <w:br w:type="page"/>
      </w:r>
    </w:p>
    <w:p w14:paraId="5D760777" w14:textId="09ABA756" w:rsidR="003430BB" w:rsidRPr="003430BB" w:rsidRDefault="003430BB" w:rsidP="003430BB">
      <w:pPr>
        <w:spacing w:before="100" w:beforeAutospacing="1" w:after="100" w:afterAutospacing="1" w:line="360" w:lineRule="auto"/>
        <w:jc w:val="both"/>
        <w:outlineLvl w:val="1"/>
        <w:rPr>
          <w:rFonts w:ascii="Sakkal Majalla" w:hAnsi="Sakkal Majalla" w:cs="Sakkal Majalla"/>
          <w:b/>
          <w:bCs/>
          <w:sz w:val="36"/>
          <w:szCs w:val="36"/>
        </w:rPr>
      </w:pPr>
      <w:bookmarkStart w:id="29" w:name="_Toc191639884"/>
      <w:r w:rsidRPr="003430BB">
        <w:rPr>
          <w:rFonts w:ascii="Sakkal Majalla" w:hAnsi="Sakkal Majalla" w:cs="Sakkal Majalla"/>
          <w:b/>
          <w:bCs/>
          <w:sz w:val="36"/>
          <w:szCs w:val="36"/>
          <w:rtl/>
        </w:rPr>
        <w:lastRenderedPageBreak/>
        <w:t>8.1 المنطلقات النظرية للدراسة:</w:t>
      </w:r>
      <w:bookmarkEnd w:id="29"/>
    </w:p>
    <w:p w14:paraId="55DF49C8" w14:textId="01D864F8" w:rsidR="00902CD9" w:rsidRPr="00140AF1" w:rsidRDefault="00902CD9" w:rsidP="004563DC">
      <w:pPr>
        <w:pStyle w:val="a6"/>
        <w:numPr>
          <w:ilvl w:val="0"/>
          <w:numId w:val="10"/>
        </w:numPr>
        <w:spacing w:before="100" w:beforeAutospacing="1" w:after="100" w:afterAutospacing="1" w:line="360" w:lineRule="auto"/>
        <w:contextualSpacing w:val="0"/>
        <w:jc w:val="both"/>
        <w:outlineLvl w:val="3"/>
        <w:rPr>
          <w:rFonts w:ascii="Sakkal Majalla" w:eastAsia="Times New Roman" w:hAnsi="Sakkal Majalla" w:cs="Sakkal Majalla"/>
          <w:kern w:val="0"/>
          <w:sz w:val="28"/>
          <w:szCs w:val="28"/>
          <w:rtl/>
          <w14:ligatures w14:val="none"/>
        </w:rPr>
      </w:pPr>
      <w:bookmarkStart w:id="30" w:name="_Toc169790502"/>
      <w:bookmarkStart w:id="31" w:name="_Toc181485532"/>
      <w:bookmarkEnd w:id="27"/>
      <w:bookmarkEnd w:id="28"/>
      <w:r w:rsidRPr="00140AF1">
        <w:rPr>
          <w:rFonts w:ascii="Sakkal Majalla" w:eastAsia="Times New Roman" w:hAnsi="Sakkal Majalla" w:cs="Sakkal Majalla"/>
          <w:b/>
          <w:bCs/>
          <w:kern w:val="0"/>
          <w:sz w:val="28"/>
          <w:szCs w:val="28"/>
          <w:rtl/>
          <w14:ligatures w14:val="none"/>
        </w:rPr>
        <w:t>التجارة الإلكترونية</w:t>
      </w:r>
      <w:r w:rsidR="00961BE9" w:rsidRPr="00140AF1">
        <w:rPr>
          <w:rFonts w:ascii="Sakkal Majalla" w:eastAsia="Times New Roman" w:hAnsi="Sakkal Majalla" w:cs="Sakkal Majalla"/>
          <w:kern w:val="0"/>
          <w:sz w:val="28"/>
          <w:szCs w:val="28"/>
          <w:rtl/>
          <w14:ligatures w14:val="none"/>
        </w:rPr>
        <w:t>: تعرف</w:t>
      </w:r>
      <w:r w:rsidRPr="00140AF1">
        <w:rPr>
          <w:rFonts w:ascii="Sakkal Majalla" w:eastAsia="Times New Roman" w:hAnsi="Sakkal Majalla" w:cs="Sakkal Majalla"/>
          <w:kern w:val="0"/>
          <w:sz w:val="28"/>
          <w:szCs w:val="28"/>
          <w:rtl/>
          <w14:ligatures w14:val="none"/>
        </w:rPr>
        <w:t xml:space="preserve"> بأنها عملية تبادل السلع والخدمات عبر الإنترنت من خلال منصات رقمية، مما يسمح للشركات بتوسيع نطاق عملياتها والوصول إلى العملاء بطرق غير تقليدية. تشمل أنشطة التجارة الإلكترونية التسويق الرقمي، عمليات الدفع عبر الإنترنت، والخدمات اللوجستية المرافقة (عبد الحفيظ وقرواي، 2021؛ </w:t>
      </w:r>
      <w:r w:rsidRPr="00140AF1">
        <w:rPr>
          <w:rFonts w:ascii="Sakkal Majalla" w:eastAsia="Times New Roman" w:hAnsi="Sakkal Majalla" w:cs="Sakkal Majalla"/>
          <w:kern w:val="0"/>
          <w:sz w:val="28"/>
          <w:szCs w:val="28"/>
          <w14:ligatures w14:val="none"/>
        </w:rPr>
        <w:t>Ranjan, 2024</w:t>
      </w:r>
      <w:r w:rsidRPr="00140AF1">
        <w:rPr>
          <w:rFonts w:ascii="Sakkal Majalla" w:eastAsia="Times New Roman" w:hAnsi="Sakkal Majalla" w:cs="Sakkal Majalla"/>
          <w:kern w:val="0"/>
          <w:sz w:val="28"/>
          <w:szCs w:val="28"/>
          <w:rtl/>
          <w14:ligatures w14:val="none"/>
        </w:rPr>
        <w:t>).</w:t>
      </w:r>
    </w:p>
    <w:p w14:paraId="22E67A2A" w14:textId="7BE8521A" w:rsidR="00E21347" w:rsidRPr="00140AF1" w:rsidRDefault="00E21347" w:rsidP="004563DC">
      <w:pPr>
        <w:pStyle w:val="a6"/>
        <w:numPr>
          <w:ilvl w:val="0"/>
          <w:numId w:val="10"/>
        </w:numPr>
        <w:spacing w:before="100" w:beforeAutospacing="1" w:after="100" w:afterAutospacing="1" w:line="360" w:lineRule="auto"/>
        <w:contextualSpacing w:val="0"/>
        <w:jc w:val="both"/>
        <w:outlineLvl w:val="3"/>
        <w:rPr>
          <w:rFonts w:ascii="Sakkal Majalla" w:eastAsia="Times New Roman" w:hAnsi="Sakkal Majalla" w:cs="Sakkal Majalla"/>
          <w:kern w:val="0"/>
          <w:sz w:val="28"/>
          <w:szCs w:val="28"/>
          <w14:ligatures w14:val="none"/>
        </w:rPr>
      </w:pPr>
      <w:r w:rsidRPr="00140AF1">
        <w:rPr>
          <w:rFonts w:ascii="Sakkal Majalla" w:eastAsia="Times New Roman" w:hAnsi="Sakkal Majalla" w:cs="Sakkal Majalla"/>
          <w:b/>
          <w:bCs/>
          <w:kern w:val="0"/>
          <w:sz w:val="28"/>
          <w:szCs w:val="28"/>
          <w:rtl/>
          <w14:ligatures w14:val="none"/>
        </w:rPr>
        <w:t>البنية التحتية الرقمية</w:t>
      </w:r>
      <w:r w:rsidRPr="00140AF1">
        <w:rPr>
          <w:rFonts w:ascii="Sakkal Majalla" w:eastAsia="Times New Roman" w:hAnsi="Sakkal Majalla" w:cs="Sakkal Majalla"/>
          <w:kern w:val="0"/>
          <w:sz w:val="28"/>
          <w:szCs w:val="28"/>
          <w:rtl/>
          <w14:ligatures w14:val="none"/>
        </w:rPr>
        <w:t xml:space="preserve"> :تُعرف بأنها مجموعة التقنيات والأدوات التي تدعم عمليات التجارة الإلكترونية، وتشمل مواقع الويب، التطبيقات، أنظمة الدفع الرقمي، وحماية البيانات. توفر البنية التحتية الرقمية أساساً لنجاح التجارة الإلكترونية، حيث تسهم في تسهيل الوصول إلى المنصات وتأمين المعاملات عبر الإنترنت (الصمادي، 2021؛ </w:t>
      </w:r>
      <w:r w:rsidRPr="00140AF1">
        <w:rPr>
          <w:rFonts w:ascii="Sakkal Majalla" w:eastAsia="Times New Roman" w:hAnsi="Sakkal Majalla" w:cs="Sakkal Majalla"/>
          <w:kern w:val="0"/>
          <w:sz w:val="28"/>
          <w:szCs w:val="28"/>
          <w14:ligatures w14:val="none"/>
        </w:rPr>
        <w:t>Goel, 2023</w:t>
      </w:r>
      <w:r w:rsidRPr="00140AF1">
        <w:rPr>
          <w:rFonts w:ascii="Sakkal Majalla" w:eastAsia="Times New Roman" w:hAnsi="Sakkal Majalla" w:cs="Sakkal Majalla"/>
          <w:kern w:val="0"/>
          <w:sz w:val="28"/>
          <w:szCs w:val="28"/>
          <w:rtl/>
          <w14:ligatures w14:val="none"/>
        </w:rPr>
        <w:t>).</w:t>
      </w:r>
    </w:p>
    <w:p w14:paraId="1EE61199" w14:textId="4DA549ED" w:rsidR="00E21347" w:rsidRPr="00140AF1" w:rsidRDefault="00E21347" w:rsidP="004563DC">
      <w:pPr>
        <w:pStyle w:val="a6"/>
        <w:numPr>
          <w:ilvl w:val="0"/>
          <w:numId w:val="10"/>
        </w:numPr>
        <w:spacing w:before="100" w:beforeAutospacing="1" w:after="100" w:afterAutospacing="1" w:line="360" w:lineRule="auto"/>
        <w:contextualSpacing w:val="0"/>
        <w:jc w:val="both"/>
        <w:outlineLvl w:val="3"/>
        <w:rPr>
          <w:rFonts w:ascii="Sakkal Majalla" w:eastAsia="Times New Roman" w:hAnsi="Sakkal Majalla" w:cs="Sakkal Majalla"/>
          <w:kern w:val="0"/>
          <w:sz w:val="28"/>
          <w:szCs w:val="28"/>
          <w14:ligatures w14:val="none"/>
        </w:rPr>
      </w:pPr>
      <w:r w:rsidRPr="00140AF1">
        <w:rPr>
          <w:rFonts w:ascii="Sakkal Majalla" w:eastAsia="Times New Roman" w:hAnsi="Sakkal Majalla" w:cs="Sakkal Majalla"/>
          <w:b/>
          <w:bCs/>
          <w:kern w:val="0"/>
          <w:sz w:val="28"/>
          <w:szCs w:val="28"/>
          <w:rtl/>
          <w14:ligatures w14:val="none"/>
        </w:rPr>
        <w:t>التسويق الرقمي</w:t>
      </w:r>
      <w:r w:rsidRPr="00140AF1">
        <w:rPr>
          <w:rFonts w:ascii="Sakkal Majalla" w:eastAsia="Times New Roman" w:hAnsi="Sakkal Majalla" w:cs="Sakkal Majalla"/>
          <w:kern w:val="0"/>
          <w:sz w:val="28"/>
          <w:szCs w:val="28"/>
          <w:rtl/>
          <w14:ligatures w14:val="none"/>
        </w:rPr>
        <w:t xml:space="preserve"> : يُعرّف بأنه استخدام استراتيجيات التسويق عبر الإنترنت، مثل الإعلانات الرقمية، تحسين محركات البحث، ووسائل التواصل الاجتماعي، بهدف جذب العملاء وزيادة المبيعات. يعد التسويق الرقمي عنصراً أساسياً في تعزيز تفاعل العملاء مع منصات التجارة الإلكترونية، ويسهم في الوصول إلى جمهور أوسع وزيادة الولاء للعلامة التجارية (عبد الحفيظ وقرواي، 2021).</w:t>
      </w:r>
    </w:p>
    <w:p w14:paraId="33FC4B7B" w14:textId="02210BC4" w:rsidR="00E21347" w:rsidRPr="00140AF1" w:rsidRDefault="00E21347" w:rsidP="004563DC">
      <w:pPr>
        <w:pStyle w:val="a6"/>
        <w:numPr>
          <w:ilvl w:val="0"/>
          <w:numId w:val="10"/>
        </w:numPr>
        <w:spacing w:before="100" w:beforeAutospacing="1" w:after="100" w:afterAutospacing="1" w:line="360" w:lineRule="auto"/>
        <w:contextualSpacing w:val="0"/>
        <w:jc w:val="both"/>
        <w:outlineLvl w:val="3"/>
        <w:rPr>
          <w:rFonts w:ascii="Sakkal Majalla" w:eastAsia="Times New Roman" w:hAnsi="Sakkal Majalla" w:cs="Sakkal Majalla"/>
          <w:kern w:val="0"/>
          <w:sz w:val="28"/>
          <w:szCs w:val="28"/>
          <w14:ligatures w14:val="none"/>
        </w:rPr>
      </w:pPr>
      <w:r w:rsidRPr="00140AF1">
        <w:rPr>
          <w:rFonts w:ascii="Sakkal Majalla" w:eastAsia="Times New Roman" w:hAnsi="Sakkal Majalla" w:cs="Sakkal Majalla"/>
          <w:b/>
          <w:bCs/>
          <w:kern w:val="0"/>
          <w:sz w:val="28"/>
          <w:szCs w:val="28"/>
          <w:rtl/>
          <w14:ligatures w14:val="none"/>
        </w:rPr>
        <w:t>تجربة العميل الرقمية</w:t>
      </w:r>
      <w:r w:rsidRPr="00140AF1">
        <w:rPr>
          <w:rFonts w:ascii="Sakkal Majalla" w:eastAsia="Times New Roman" w:hAnsi="Sakkal Majalla" w:cs="Sakkal Majalla"/>
          <w:kern w:val="0"/>
          <w:sz w:val="28"/>
          <w:szCs w:val="28"/>
          <w:rtl/>
          <w14:ligatures w14:val="none"/>
        </w:rPr>
        <w:t xml:space="preserve"> : تشير إلى الجوانب المتعلقة بسهولة استخدام المنصات الإلكترونية، الأمان، وسرعة الاستجابة ودعم العملاء، والتي تساهم في تحسين تجربة العميل وتزيد من تفاعله مع منصات التجارة الإلكترونية. تُعد تجربة العميل الرقمية أساساً لجذب العملاء وضمان رضاهم عن الخدمات (</w:t>
      </w:r>
      <w:proofErr w:type="spellStart"/>
      <w:r w:rsidRPr="00140AF1">
        <w:rPr>
          <w:rFonts w:ascii="Sakkal Majalla" w:eastAsia="Times New Roman" w:hAnsi="Sakkal Majalla" w:cs="Sakkal Majalla"/>
          <w:kern w:val="0"/>
          <w:sz w:val="28"/>
          <w:szCs w:val="28"/>
          <w14:ligatures w14:val="none"/>
        </w:rPr>
        <w:t>ElRaba'a</w:t>
      </w:r>
      <w:proofErr w:type="spellEnd"/>
      <w:r w:rsidRPr="00140AF1">
        <w:rPr>
          <w:rFonts w:ascii="Sakkal Majalla" w:eastAsia="Times New Roman" w:hAnsi="Sakkal Majalla" w:cs="Sakkal Majalla"/>
          <w:kern w:val="0"/>
          <w:sz w:val="28"/>
          <w:szCs w:val="28"/>
          <w14:ligatures w14:val="none"/>
        </w:rPr>
        <w:t xml:space="preserve"> &amp; </w:t>
      </w:r>
      <w:proofErr w:type="spellStart"/>
      <w:r w:rsidRPr="00140AF1">
        <w:rPr>
          <w:rFonts w:ascii="Sakkal Majalla" w:eastAsia="Times New Roman" w:hAnsi="Sakkal Majalla" w:cs="Sakkal Majalla"/>
          <w:kern w:val="0"/>
          <w:sz w:val="28"/>
          <w:szCs w:val="28"/>
          <w14:ligatures w14:val="none"/>
        </w:rPr>
        <w:t>ElChamie</w:t>
      </w:r>
      <w:proofErr w:type="spellEnd"/>
      <w:r w:rsidRPr="00140AF1">
        <w:rPr>
          <w:rFonts w:ascii="Sakkal Majalla" w:eastAsia="Times New Roman" w:hAnsi="Sakkal Majalla" w:cs="Sakkal Majalla"/>
          <w:kern w:val="0"/>
          <w:sz w:val="28"/>
          <w:szCs w:val="28"/>
          <w14:ligatures w14:val="none"/>
        </w:rPr>
        <w:t>, 2024</w:t>
      </w:r>
      <w:r w:rsidRPr="00140AF1">
        <w:rPr>
          <w:rFonts w:ascii="Sakkal Majalla" w:eastAsia="Times New Roman" w:hAnsi="Sakkal Majalla" w:cs="Sakkal Majalla"/>
          <w:kern w:val="0"/>
          <w:sz w:val="28"/>
          <w:szCs w:val="28"/>
          <w:rtl/>
          <w14:ligatures w14:val="none"/>
        </w:rPr>
        <w:t>؛ أبو هنية والجبالي، 2021).</w:t>
      </w:r>
    </w:p>
    <w:p w14:paraId="34377DAF" w14:textId="37A3D07C" w:rsidR="00E21347" w:rsidRPr="00140AF1" w:rsidRDefault="00E21347" w:rsidP="004563DC">
      <w:pPr>
        <w:pStyle w:val="a6"/>
        <w:numPr>
          <w:ilvl w:val="0"/>
          <w:numId w:val="10"/>
        </w:numPr>
        <w:spacing w:before="100" w:beforeAutospacing="1" w:after="100" w:afterAutospacing="1" w:line="360" w:lineRule="auto"/>
        <w:contextualSpacing w:val="0"/>
        <w:jc w:val="both"/>
        <w:outlineLvl w:val="3"/>
        <w:rPr>
          <w:rFonts w:ascii="Sakkal Majalla" w:eastAsia="Times New Roman" w:hAnsi="Sakkal Majalla" w:cs="Sakkal Majalla"/>
          <w:kern w:val="0"/>
          <w:sz w:val="28"/>
          <w:szCs w:val="28"/>
          <w:rtl/>
          <w14:ligatures w14:val="none"/>
        </w:rPr>
      </w:pPr>
      <w:r w:rsidRPr="00140AF1">
        <w:rPr>
          <w:rFonts w:ascii="Sakkal Majalla" w:eastAsia="Times New Roman" w:hAnsi="Sakkal Majalla" w:cs="Sakkal Majalla"/>
          <w:b/>
          <w:bCs/>
          <w:kern w:val="0"/>
          <w:sz w:val="28"/>
          <w:szCs w:val="28"/>
          <w:rtl/>
          <w14:ligatures w14:val="none"/>
        </w:rPr>
        <w:t>الخدمات اللوجستية وإدارة المخزون</w:t>
      </w:r>
      <w:r w:rsidRPr="00140AF1">
        <w:rPr>
          <w:rFonts w:ascii="Sakkal Majalla" w:eastAsia="Times New Roman" w:hAnsi="Sakkal Majalla" w:cs="Sakkal Majalla"/>
          <w:kern w:val="0"/>
          <w:sz w:val="28"/>
          <w:szCs w:val="28"/>
          <w:rtl/>
          <w14:ligatures w14:val="none"/>
        </w:rPr>
        <w:t xml:space="preserve"> : هي مجموعة العمليات التي تشمل إدارة المخزون، تنظيم الشحن والتوصيل، والتنسيق بين العمليات الداخلية والخارجية لتلبية طلبات العملاء بفعالية. يلعب هذا البعد دوراً مهماً في تعزيز كفاءة التجارة الإلكترونية وتقليل التكاليف التشغيلية (</w:t>
      </w:r>
      <w:r w:rsidRPr="00140AF1">
        <w:rPr>
          <w:rFonts w:ascii="Sakkal Majalla" w:eastAsia="Times New Roman" w:hAnsi="Sakkal Majalla" w:cs="Sakkal Majalla"/>
          <w:kern w:val="0"/>
          <w:sz w:val="28"/>
          <w:szCs w:val="28"/>
          <w14:ligatures w14:val="none"/>
        </w:rPr>
        <w:t>Brown et al., 2024</w:t>
      </w:r>
      <w:r w:rsidRPr="00140AF1">
        <w:rPr>
          <w:rFonts w:ascii="Sakkal Majalla" w:eastAsia="Times New Roman" w:hAnsi="Sakkal Majalla" w:cs="Sakkal Majalla"/>
          <w:kern w:val="0"/>
          <w:sz w:val="28"/>
          <w:szCs w:val="28"/>
          <w:rtl/>
          <w14:ligatures w14:val="none"/>
        </w:rPr>
        <w:t xml:space="preserve">؛ </w:t>
      </w:r>
      <w:r w:rsidRPr="00140AF1">
        <w:rPr>
          <w:rFonts w:ascii="Sakkal Majalla" w:eastAsia="Times New Roman" w:hAnsi="Sakkal Majalla" w:cs="Sakkal Majalla"/>
          <w:kern w:val="0"/>
          <w:sz w:val="28"/>
          <w:szCs w:val="28"/>
          <w14:ligatures w14:val="none"/>
        </w:rPr>
        <w:t>Evans et al., 2021</w:t>
      </w:r>
      <w:r w:rsidRPr="00140AF1">
        <w:rPr>
          <w:rFonts w:ascii="Sakkal Majalla" w:eastAsia="Times New Roman" w:hAnsi="Sakkal Majalla" w:cs="Sakkal Majalla"/>
          <w:kern w:val="0"/>
          <w:sz w:val="28"/>
          <w:szCs w:val="28"/>
          <w:rtl/>
          <w14:ligatures w14:val="none"/>
        </w:rPr>
        <w:t>).</w:t>
      </w:r>
    </w:p>
    <w:p w14:paraId="1D27D45D" w14:textId="0DBAB634" w:rsidR="00902CD9" w:rsidRPr="00140AF1" w:rsidRDefault="00902CD9" w:rsidP="004563DC">
      <w:pPr>
        <w:pStyle w:val="a6"/>
        <w:numPr>
          <w:ilvl w:val="0"/>
          <w:numId w:val="10"/>
        </w:numPr>
        <w:spacing w:before="100" w:beforeAutospacing="1" w:after="100" w:afterAutospacing="1" w:line="360" w:lineRule="auto"/>
        <w:contextualSpacing w:val="0"/>
        <w:jc w:val="both"/>
        <w:outlineLvl w:val="3"/>
        <w:rPr>
          <w:rFonts w:ascii="Sakkal Majalla" w:eastAsia="Times New Roman" w:hAnsi="Sakkal Majalla" w:cs="Sakkal Majalla"/>
          <w:kern w:val="0"/>
          <w:sz w:val="28"/>
          <w:szCs w:val="28"/>
          <w14:ligatures w14:val="none"/>
        </w:rPr>
      </w:pPr>
      <w:r w:rsidRPr="00140AF1">
        <w:rPr>
          <w:rFonts w:ascii="Sakkal Majalla" w:eastAsia="Times New Roman" w:hAnsi="Sakkal Majalla" w:cs="Sakkal Majalla"/>
          <w:b/>
          <w:bCs/>
          <w:kern w:val="0"/>
          <w:sz w:val="28"/>
          <w:szCs w:val="28"/>
          <w:rtl/>
          <w14:ligatures w14:val="none"/>
        </w:rPr>
        <w:t>قطاع التجزئة</w:t>
      </w:r>
      <w:r w:rsidR="00E21347" w:rsidRPr="00140AF1">
        <w:rPr>
          <w:rFonts w:ascii="Sakkal Majalla" w:eastAsia="Times New Roman" w:hAnsi="Sakkal Majalla" w:cs="Sakkal Majalla"/>
          <w:kern w:val="0"/>
          <w:sz w:val="28"/>
          <w:szCs w:val="28"/>
          <w:rtl/>
          <w14:ligatures w14:val="none"/>
        </w:rPr>
        <w:t xml:space="preserve"> :</w:t>
      </w:r>
      <w:r w:rsidRPr="00140AF1">
        <w:rPr>
          <w:rFonts w:ascii="Sakkal Majalla" w:eastAsia="Times New Roman" w:hAnsi="Sakkal Majalla" w:cs="Sakkal Majalla"/>
          <w:kern w:val="0"/>
          <w:sz w:val="28"/>
          <w:szCs w:val="28"/>
          <w:rtl/>
          <w14:ligatures w14:val="none"/>
        </w:rPr>
        <w:t xml:space="preserve"> يُعرف قطاع التجزئة بأنه القطاع الذي يتضمن بيع المنتجات والخدمات مباشرةً إلى المستهلكين، ويشمل مجموعة متنوعة من المتاجر التي تقدم السلع النهائية للعملاء. وقد شهد هذا </w:t>
      </w:r>
      <w:r w:rsidRPr="00140AF1">
        <w:rPr>
          <w:rFonts w:ascii="Sakkal Majalla" w:eastAsia="Times New Roman" w:hAnsi="Sakkal Majalla" w:cs="Sakkal Majalla"/>
          <w:kern w:val="0"/>
          <w:sz w:val="28"/>
          <w:szCs w:val="28"/>
          <w:rtl/>
          <w14:ligatures w14:val="none"/>
        </w:rPr>
        <w:lastRenderedPageBreak/>
        <w:t xml:space="preserve">القطاع تحولات كبيرة نتيجة الاعتماد على التجارة الإلكترونية وتوسع نطاق السوق (الصمادي، 2021؛ </w:t>
      </w:r>
      <w:r w:rsidRPr="00140AF1">
        <w:rPr>
          <w:rFonts w:ascii="Sakkal Majalla" w:eastAsia="Times New Roman" w:hAnsi="Sakkal Majalla" w:cs="Sakkal Majalla"/>
          <w:kern w:val="0"/>
          <w:sz w:val="28"/>
          <w:szCs w:val="28"/>
          <w14:ligatures w14:val="none"/>
        </w:rPr>
        <w:t>Wilson, 2024</w:t>
      </w:r>
      <w:r w:rsidRPr="00140AF1">
        <w:rPr>
          <w:rFonts w:ascii="Sakkal Majalla" w:eastAsia="Times New Roman" w:hAnsi="Sakkal Majalla" w:cs="Sakkal Majalla"/>
          <w:kern w:val="0"/>
          <w:sz w:val="28"/>
          <w:szCs w:val="28"/>
          <w:rtl/>
          <w14:ligatures w14:val="none"/>
        </w:rPr>
        <w:t>).</w:t>
      </w:r>
    </w:p>
    <w:p w14:paraId="5B44B933" w14:textId="4EEC91BA" w:rsidR="00902CD9" w:rsidRPr="00140AF1" w:rsidRDefault="00902CD9" w:rsidP="004563DC">
      <w:pPr>
        <w:pStyle w:val="a6"/>
        <w:numPr>
          <w:ilvl w:val="0"/>
          <w:numId w:val="10"/>
        </w:numPr>
        <w:spacing w:before="100" w:beforeAutospacing="1" w:after="100" w:afterAutospacing="1" w:line="360" w:lineRule="auto"/>
        <w:contextualSpacing w:val="0"/>
        <w:jc w:val="both"/>
        <w:outlineLvl w:val="3"/>
        <w:rPr>
          <w:rFonts w:ascii="Sakkal Majalla" w:eastAsia="Times New Roman" w:hAnsi="Sakkal Majalla" w:cs="Sakkal Majalla"/>
          <w:kern w:val="0"/>
          <w:sz w:val="28"/>
          <w:szCs w:val="28"/>
          <w14:ligatures w14:val="none"/>
        </w:rPr>
      </w:pPr>
      <w:r w:rsidRPr="00140AF1">
        <w:rPr>
          <w:rFonts w:ascii="Sakkal Majalla" w:eastAsia="Times New Roman" w:hAnsi="Sakkal Majalla" w:cs="Sakkal Majalla"/>
          <w:b/>
          <w:bCs/>
          <w:kern w:val="0"/>
          <w:sz w:val="28"/>
          <w:szCs w:val="28"/>
          <w:rtl/>
          <w14:ligatures w14:val="none"/>
        </w:rPr>
        <w:t>نماذج البيع</w:t>
      </w:r>
      <w:r w:rsidR="00E21347" w:rsidRPr="00140AF1">
        <w:rPr>
          <w:rFonts w:ascii="Sakkal Majalla" w:eastAsia="Times New Roman" w:hAnsi="Sakkal Majalla" w:cs="Sakkal Majalla"/>
          <w:kern w:val="0"/>
          <w:sz w:val="28"/>
          <w:szCs w:val="28"/>
          <w:rtl/>
          <w14:ligatures w14:val="none"/>
        </w:rPr>
        <w:t xml:space="preserve"> : </w:t>
      </w:r>
      <w:r w:rsidRPr="00140AF1">
        <w:rPr>
          <w:rFonts w:ascii="Sakkal Majalla" w:eastAsia="Times New Roman" w:hAnsi="Sakkal Majalla" w:cs="Sakkal Majalla"/>
          <w:kern w:val="0"/>
          <w:sz w:val="28"/>
          <w:szCs w:val="28"/>
          <w:rtl/>
          <w14:ligatures w14:val="none"/>
        </w:rPr>
        <w:t>تشير نماذج البيع في قطاع التجزئة إلى الاستراتيجيات التي يستخدمها التجار للوصول إلى العملاء، سواء من خلال المتاجر التقليدية أو عبر المنصات الرقمية. أدى الاعتماد على التجارة الإلكترونية إلى تغيير ملحوظ في نماذج البيع حيث باتت المنصات الرقمية بديلاً متزايد الأهمية (</w:t>
      </w:r>
      <w:r w:rsidRPr="00140AF1">
        <w:rPr>
          <w:rFonts w:ascii="Sakkal Majalla" w:eastAsia="Times New Roman" w:hAnsi="Sakkal Majalla" w:cs="Sakkal Majalla"/>
          <w:kern w:val="0"/>
          <w:sz w:val="28"/>
          <w:szCs w:val="28"/>
          <w14:ligatures w14:val="none"/>
        </w:rPr>
        <w:t>Ranjan, 2024</w:t>
      </w:r>
      <w:r w:rsidRPr="00140AF1">
        <w:rPr>
          <w:rFonts w:ascii="Sakkal Majalla" w:eastAsia="Times New Roman" w:hAnsi="Sakkal Majalla" w:cs="Sakkal Majalla"/>
          <w:kern w:val="0"/>
          <w:sz w:val="28"/>
          <w:szCs w:val="28"/>
          <w:rtl/>
          <w14:ligatures w14:val="none"/>
        </w:rPr>
        <w:t xml:space="preserve">؛ </w:t>
      </w:r>
      <w:r w:rsidRPr="00140AF1">
        <w:rPr>
          <w:rFonts w:ascii="Sakkal Majalla" w:eastAsia="Times New Roman" w:hAnsi="Sakkal Majalla" w:cs="Sakkal Majalla"/>
          <w:kern w:val="0"/>
          <w:sz w:val="28"/>
          <w:szCs w:val="28"/>
          <w14:ligatures w14:val="none"/>
        </w:rPr>
        <w:t>Wilson, 2024</w:t>
      </w:r>
      <w:r w:rsidRPr="00140AF1">
        <w:rPr>
          <w:rFonts w:ascii="Sakkal Majalla" w:eastAsia="Times New Roman" w:hAnsi="Sakkal Majalla" w:cs="Sakkal Majalla"/>
          <w:kern w:val="0"/>
          <w:sz w:val="28"/>
          <w:szCs w:val="28"/>
          <w:rtl/>
          <w14:ligatures w14:val="none"/>
        </w:rPr>
        <w:t>).</w:t>
      </w:r>
    </w:p>
    <w:p w14:paraId="36A51424" w14:textId="0B14E56B" w:rsidR="00902CD9" w:rsidRPr="00140AF1" w:rsidRDefault="00902CD9" w:rsidP="004563DC">
      <w:pPr>
        <w:pStyle w:val="a6"/>
        <w:numPr>
          <w:ilvl w:val="0"/>
          <w:numId w:val="10"/>
        </w:numPr>
        <w:spacing w:before="100" w:beforeAutospacing="1" w:after="100" w:afterAutospacing="1" w:line="360" w:lineRule="auto"/>
        <w:contextualSpacing w:val="0"/>
        <w:jc w:val="both"/>
        <w:outlineLvl w:val="3"/>
        <w:rPr>
          <w:rFonts w:ascii="Sakkal Majalla" w:eastAsia="Times New Roman" w:hAnsi="Sakkal Majalla" w:cs="Sakkal Majalla"/>
          <w:kern w:val="0"/>
          <w:sz w:val="28"/>
          <w:szCs w:val="28"/>
          <w14:ligatures w14:val="none"/>
        </w:rPr>
      </w:pPr>
      <w:r w:rsidRPr="00140AF1">
        <w:rPr>
          <w:rFonts w:ascii="Sakkal Majalla" w:eastAsia="Times New Roman" w:hAnsi="Sakkal Majalla" w:cs="Sakkal Majalla"/>
          <w:b/>
          <w:bCs/>
          <w:kern w:val="0"/>
          <w:sz w:val="28"/>
          <w:szCs w:val="28"/>
          <w:rtl/>
          <w14:ligatures w14:val="none"/>
        </w:rPr>
        <w:t>الكفاءة التشغيلية</w:t>
      </w:r>
      <w:r w:rsidR="00E21347" w:rsidRPr="00140AF1">
        <w:rPr>
          <w:rFonts w:ascii="Sakkal Majalla" w:eastAsia="Times New Roman" w:hAnsi="Sakkal Majalla" w:cs="Sakkal Majalla"/>
          <w:kern w:val="0"/>
          <w:sz w:val="28"/>
          <w:szCs w:val="28"/>
          <w:rtl/>
          <w14:ligatures w14:val="none"/>
        </w:rPr>
        <w:t xml:space="preserve"> :</w:t>
      </w:r>
      <w:r w:rsidRPr="00140AF1">
        <w:rPr>
          <w:rFonts w:ascii="Sakkal Majalla" w:eastAsia="Times New Roman" w:hAnsi="Sakkal Majalla" w:cs="Sakkal Majalla"/>
          <w:kern w:val="0"/>
          <w:sz w:val="28"/>
          <w:szCs w:val="28"/>
          <w:rtl/>
          <w14:ligatures w14:val="none"/>
        </w:rPr>
        <w:t xml:space="preserve"> تعرّف الكفاءة التشغيلية بأنها القدرة على تحقيق عمليات فعالة بأقل تكاليف ممكنة مع تحسين الأداء العام. في سياق التجارة الإلكترونية، تلعب تقنيات مثل الذكاء الاصطناعي وإنترنت الأشياء دوراً هاماً في تعزيز الكفاءة التشغيلية وتحسين إدارة المخزون (</w:t>
      </w:r>
      <w:r w:rsidRPr="00140AF1">
        <w:rPr>
          <w:rFonts w:ascii="Sakkal Majalla" w:eastAsia="Times New Roman" w:hAnsi="Sakkal Majalla" w:cs="Sakkal Majalla"/>
          <w:kern w:val="0"/>
          <w:sz w:val="28"/>
          <w:szCs w:val="28"/>
          <w14:ligatures w14:val="none"/>
        </w:rPr>
        <w:t>Brown et al., 2024</w:t>
      </w:r>
      <w:r w:rsidRPr="00140AF1">
        <w:rPr>
          <w:rFonts w:ascii="Sakkal Majalla" w:eastAsia="Times New Roman" w:hAnsi="Sakkal Majalla" w:cs="Sakkal Majalla"/>
          <w:kern w:val="0"/>
          <w:sz w:val="28"/>
          <w:szCs w:val="28"/>
          <w:rtl/>
          <w14:ligatures w14:val="none"/>
        </w:rPr>
        <w:t xml:space="preserve">؛ </w:t>
      </w:r>
      <w:r w:rsidRPr="00140AF1">
        <w:rPr>
          <w:rFonts w:ascii="Sakkal Majalla" w:eastAsia="Times New Roman" w:hAnsi="Sakkal Majalla" w:cs="Sakkal Majalla"/>
          <w:kern w:val="0"/>
          <w:sz w:val="28"/>
          <w:szCs w:val="28"/>
          <w14:ligatures w14:val="none"/>
        </w:rPr>
        <w:t>Evans et al., 2021</w:t>
      </w:r>
      <w:r w:rsidRPr="00140AF1">
        <w:rPr>
          <w:rFonts w:ascii="Sakkal Majalla" w:eastAsia="Times New Roman" w:hAnsi="Sakkal Majalla" w:cs="Sakkal Majalla"/>
          <w:kern w:val="0"/>
          <w:sz w:val="28"/>
          <w:szCs w:val="28"/>
          <w:rtl/>
          <w14:ligatures w14:val="none"/>
        </w:rPr>
        <w:t>).</w:t>
      </w:r>
    </w:p>
    <w:p w14:paraId="3E5A54C1" w14:textId="06FCF80A" w:rsidR="00902CD9" w:rsidRPr="00140AF1" w:rsidRDefault="00902CD9" w:rsidP="004563DC">
      <w:pPr>
        <w:pStyle w:val="a6"/>
        <w:numPr>
          <w:ilvl w:val="0"/>
          <w:numId w:val="10"/>
        </w:numPr>
        <w:spacing w:before="100" w:beforeAutospacing="1" w:after="100" w:afterAutospacing="1" w:line="360" w:lineRule="auto"/>
        <w:contextualSpacing w:val="0"/>
        <w:jc w:val="both"/>
        <w:outlineLvl w:val="3"/>
        <w:rPr>
          <w:rFonts w:ascii="Sakkal Majalla" w:eastAsia="Times New Roman" w:hAnsi="Sakkal Majalla" w:cs="Sakkal Majalla"/>
          <w:b/>
          <w:bCs/>
          <w:kern w:val="0"/>
          <w:sz w:val="28"/>
          <w:szCs w:val="28"/>
          <w:rtl/>
          <w14:ligatures w14:val="none"/>
        </w:rPr>
      </w:pPr>
      <w:r w:rsidRPr="00140AF1">
        <w:rPr>
          <w:rFonts w:ascii="Sakkal Majalla" w:eastAsia="Times New Roman" w:hAnsi="Sakkal Majalla" w:cs="Sakkal Majalla"/>
          <w:b/>
          <w:bCs/>
          <w:kern w:val="0"/>
          <w:sz w:val="28"/>
          <w:szCs w:val="28"/>
          <w:rtl/>
          <w14:ligatures w14:val="none"/>
        </w:rPr>
        <w:t>ثقة المستهلك</w:t>
      </w:r>
      <w:r w:rsidR="00E21347" w:rsidRPr="00140AF1">
        <w:rPr>
          <w:rFonts w:ascii="Sakkal Majalla" w:eastAsia="Times New Roman" w:hAnsi="Sakkal Majalla" w:cs="Sakkal Majalla"/>
          <w:kern w:val="0"/>
          <w:sz w:val="28"/>
          <w:szCs w:val="28"/>
          <w:rtl/>
          <w14:ligatures w14:val="none"/>
        </w:rPr>
        <w:t xml:space="preserve"> :</w:t>
      </w:r>
      <w:r w:rsidRPr="00140AF1">
        <w:rPr>
          <w:rFonts w:ascii="Sakkal Majalla" w:eastAsia="Times New Roman" w:hAnsi="Sakkal Majalla" w:cs="Sakkal Majalla"/>
          <w:kern w:val="0"/>
          <w:sz w:val="28"/>
          <w:szCs w:val="28"/>
          <w:rtl/>
          <w14:ligatures w14:val="none"/>
        </w:rPr>
        <w:t xml:space="preserve"> تُعد ثقة المستهلك عنصراً جوهرياً في نجاح التجارة الإلكترونية، حيث تؤثر على قرارات الشراء واستمرارية العلاقة بين العملاء والتجار. ترتبط ثقة المستهلك بالعديد من العوامل، منها الأمان وسهولة الاستخدام وتوفر الدعم المناسب (</w:t>
      </w:r>
      <w:proofErr w:type="spellStart"/>
      <w:r w:rsidRPr="00140AF1">
        <w:rPr>
          <w:rFonts w:ascii="Sakkal Majalla" w:eastAsia="Times New Roman" w:hAnsi="Sakkal Majalla" w:cs="Sakkal Majalla"/>
          <w:kern w:val="0"/>
          <w:sz w:val="28"/>
          <w:szCs w:val="28"/>
          <w14:ligatures w14:val="none"/>
        </w:rPr>
        <w:t>ElRaba'a</w:t>
      </w:r>
      <w:proofErr w:type="spellEnd"/>
      <w:r w:rsidRPr="00140AF1">
        <w:rPr>
          <w:rFonts w:ascii="Sakkal Majalla" w:eastAsia="Times New Roman" w:hAnsi="Sakkal Majalla" w:cs="Sakkal Majalla"/>
          <w:kern w:val="0"/>
          <w:sz w:val="28"/>
          <w:szCs w:val="28"/>
          <w14:ligatures w14:val="none"/>
        </w:rPr>
        <w:t xml:space="preserve"> &amp; </w:t>
      </w:r>
      <w:proofErr w:type="spellStart"/>
      <w:r w:rsidRPr="00140AF1">
        <w:rPr>
          <w:rFonts w:ascii="Sakkal Majalla" w:eastAsia="Times New Roman" w:hAnsi="Sakkal Majalla" w:cs="Sakkal Majalla"/>
          <w:kern w:val="0"/>
          <w:sz w:val="28"/>
          <w:szCs w:val="28"/>
          <w14:ligatures w14:val="none"/>
        </w:rPr>
        <w:t>ElChamie</w:t>
      </w:r>
      <w:proofErr w:type="spellEnd"/>
      <w:r w:rsidRPr="00140AF1">
        <w:rPr>
          <w:rFonts w:ascii="Sakkal Majalla" w:eastAsia="Times New Roman" w:hAnsi="Sakkal Majalla" w:cs="Sakkal Majalla"/>
          <w:kern w:val="0"/>
          <w:sz w:val="28"/>
          <w:szCs w:val="28"/>
          <w14:ligatures w14:val="none"/>
        </w:rPr>
        <w:t>, 2024</w:t>
      </w:r>
      <w:r w:rsidRPr="00140AF1">
        <w:rPr>
          <w:rFonts w:ascii="Sakkal Majalla" w:eastAsia="Times New Roman" w:hAnsi="Sakkal Majalla" w:cs="Sakkal Majalla"/>
          <w:kern w:val="0"/>
          <w:sz w:val="28"/>
          <w:szCs w:val="28"/>
          <w:rtl/>
          <w14:ligatures w14:val="none"/>
        </w:rPr>
        <w:t xml:space="preserve">؛ </w:t>
      </w:r>
      <w:r w:rsidRPr="00140AF1">
        <w:rPr>
          <w:rFonts w:ascii="Sakkal Majalla" w:eastAsia="Times New Roman" w:hAnsi="Sakkal Majalla" w:cs="Sakkal Majalla"/>
          <w:kern w:val="0"/>
          <w:sz w:val="28"/>
          <w:szCs w:val="28"/>
          <w14:ligatures w14:val="none"/>
        </w:rPr>
        <w:t>Davis &amp; Haines, 2019</w:t>
      </w:r>
      <w:r w:rsidRPr="00140AF1">
        <w:rPr>
          <w:rFonts w:ascii="Sakkal Majalla" w:eastAsia="Times New Roman" w:hAnsi="Sakkal Majalla" w:cs="Sakkal Majalla"/>
          <w:kern w:val="0"/>
          <w:sz w:val="28"/>
          <w:szCs w:val="28"/>
          <w:rtl/>
          <w14:ligatures w14:val="none"/>
        </w:rPr>
        <w:t>).</w:t>
      </w:r>
    </w:p>
    <w:p w14:paraId="7E37E0D6" w14:textId="63AE0AB7" w:rsidR="003430BB" w:rsidRPr="003430BB" w:rsidRDefault="003430BB" w:rsidP="003430BB">
      <w:pPr>
        <w:spacing w:before="100" w:beforeAutospacing="1" w:after="100" w:afterAutospacing="1" w:line="360" w:lineRule="auto"/>
        <w:jc w:val="both"/>
        <w:outlineLvl w:val="1"/>
        <w:rPr>
          <w:rFonts w:ascii="Sakkal Majalla" w:hAnsi="Sakkal Majalla" w:cs="Sakkal Majalla"/>
          <w:b/>
          <w:bCs/>
          <w:sz w:val="36"/>
          <w:szCs w:val="36"/>
          <w:rtl/>
        </w:rPr>
      </w:pPr>
      <w:bookmarkStart w:id="32" w:name="_Toc191639885"/>
      <w:bookmarkStart w:id="33" w:name="_Hlk179405192"/>
      <w:bookmarkEnd w:id="30"/>
      <w:bookmarkEnd w:id="31"/>
      <w:r w:rsidRPr="003430BB">
        <w:rPr>
          <w:rFonts w:ascii="Sakkal Majalla" w:hAnsi="Sakkal Majalla" w:cs="Sakkal Majalla"/>
          <w:b/>
          <w:bCs/>
          <w:sz w:val="36"/>
          <w:szCs w:val="36"/>
          <w:rtl/>
        </w:rPr>
        <w:t>9.1 المنهجية وطرق البحث:</w:t>
      </w:r>
      <w:bookmarkEnd w:id="32"/>
    </w:p>
    <w:p w14:paraId="1F3454E9" w14:textId="2403CC6A" w:rsidR="00053122" w:rsidRPr="00140AF1" w:rsidRDefault="00FD7EE0" w:rsidP="00140AF1">
      <w:pPr>
        <w:spacing w:before="100" w:beforeAutospacing="1" w:after="100" w:afterAutospacing="1" w:line="360" w:lineRule="auto"/>
        <w:ind w:firstLine="720"/>
        <w:jc w:val="both"/>
        <w:rPr>
          <w:rFonts w:ascii="Sakkal Majalla" w:hAnsi="Sakkal Majalla" w:cs="Sakkal Majalla"/>
          <w:sz w:val="28"/>
          <w:szCs w:val="28"/>
          <w:rtl/>
        </w:rPr>
      </w:pPr>
      <w:r w:rsidRPr="00140AF1">
        <w:rPr>
          <w:rFonts w:ascii="Sakkal Majalla" w:hAnsi="Sakkal Majalla" w:cs="Sakkal Majalla"/>
          <w:sz w:val="28"/>
          <w:szCs w:val="28"/>
          <w:rtl/>
        </w:rPr>
        <w:t>سي</w:t>
      </w:r>
      <w:r w:rsidR="00053122" w:rsidRPr="00140AF1">
        <w:rPr>
          <w:rFonts w:ascii="Sakkal Majalla" w:hAnsi="Sakkal Majalla" w:cs="Sakkal Majalla"/>
          <w:sz w:val="28"/>
          <w:szCs w:val="28"/>
          <w:rtl/>
        </w:rPr>
        <w:t>تم اتباع المنهج الوصفي والمنهج التحليلي</w:t>
      </w:r>
      <w:r w:rsidR="004715BD" w:rsidRPr="00140AF1">
        <w:rPr>
          <w:rFonts w:ascii="Sakkal Majalla" w:hAnsi="Sakkal Majalla" w:cs="Sakkal Majalla"/>
          <w:sz w:val="28"/>
          <w:szCs w:val="28"/>
          <w:rtl/>
        </w:rPr>
        <w:t xml:space="preserve"> لفهم وتقييم تأثير التجارة الإلكترونية على أداء تجار التجزئة في المملكة العربية السعودية، وتحديدًا عبر منصة "سلة". يتيح هذا المنهج وصف وتحليل المتغيرات المدروسة، واستخلاص الاستنتاجات التي تفسر طبيعة العلاقة بين اعتماد التجارة الإلكترونية وأداء تجار التجزئة من حيث نماذج البيع، الكفاءة التشغيلية، وثقة المستهلك</w:t>
      </w:r>
      <w:r w:rsidR="004715BD" w:rsidRPr="00140AF1">
        <w:rPr>
          <w:rFonts w:ascii="Sakkal Majalla" w:hAnsi="Sakkal Majalla" w:cs="Sakkal Majalla"/>
          <w:sz w:val="28"/>
          <w:szCs w:val="28"/>
        </w:rPr>
        <w:t>.</w:t>
      </w:r>
    </w:p>
    <w:p w14:paraId="35AA233F" w14:textId="53776A84" w:rsidR="00053122" w:rsidRPr="00140AF1" w:rsidRDefault="00053122" w:rsidP="00140AF1">
      <w:pPr>
        <w:spacing w:before="100" w:beforeAutospacing="1" w:after="100" w:afterAutospacing="1" w:line="360" w:lineRule="auto"/>
        <w:ind w:firstLine="720"/>
        <w:jc w:val="both"/>
        <w:rPr>
          <w:rFonts w:ascii="Sakkal Majalla" w:hAnsi="Sakkal Majalla" w:cs="Sakkal Majalla"/>
          <w:sz w:val="28"/>
          <w:szCs w:val="28"/>
          <w:rtl/>
        </w:rPr>
      </w:pPr>
      <w:r w:rsidRPr="00140AF1">
        <w:rPr>
          <w:rFonts w:ascii="Sakkal Majalla" w:hAnsi="Sakkal Majalla" w:cs="Sakkal Majalla"/>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w:t>
      </w:r>
      <w:r w:rsidRPr="00140AF1">
        <w:rPr>
          <w:rFonts w:ascii="Sakkal Majalla" w:hAnsi="Sakkal Majalla" w:cs="Sakkal Majalla"/>
          <w:sz w:val="28"/>
          <w:szCs w:val="28"/>
          <w:rtl/>
        </w:rPr>
        <w:lastRenderedPageBreak/>
        <w:t>التساؤلات البحثية من خلال جمع البيانات ومن ثم تحليلها ومناقشتها. وهذا المنهج هو المستخدم في معظم الدراسات السابقة.</w:t>
      </w:r>
      <w:bookmarkEnd w:id="33"/>
    </w:p>
    <w:p w14:paraId="37D519F5" w14:textId="61F3C515" w:rsidR="003430BB" w:rsidRPr="003430BB" w:rsidRDefault="003430BB" w:rsidP="003430BB">
      <w:pPr>
        <w:spacing w:before="100" w:beforeAutospacing="1" w:after="100" w:afterAutospacing="1" w:line="360" w:lineRule="auto"/>
        <w:jc w:val="both"/>
        <w:outlineLvl w:val="1"/>
        <w:rPr>
          <w:rFonts w:ascii="Sakkal Majalla" w:hAnsi="Sakkal Majalla" w:cs="Sakkal Majalla"/>
          <w:b/>
          <w:bCs/>
          <w:sz w:val="36"/>
          <w:szCs w:val="36"/>
        </w:rPr>
      </w:pPr>
      <w:bookmarkStart w:id="34" w:name="_Toc191639886"/>
      <w:r w:rsidRPr="003430BB">
        <w:rPr>
          <w:rFonts w:ascii="Sakkal Majalla" w:hAnsi="Sakkal Majalla" w:cs="Sakkal Majalla"/>
          <w:b/>
          <w:bCs/>
          <w:sz w:val="36"/>
          <w:szCs w:val="36"/>
          <w:rtl/>
        </w:rPr>
        <w:t>10.1 مصادر جمع البيانات</w:t>
      </w:r>
      <w:bookmarkEnd w:id="34"/>
    </w:p>
    <w:p w14:paraId="19DB6E94" w14:textId="66DB1103" w:rsidR="00053122" w:rsidRPr="00140AF1" w:rsidRDefault="00053122" w:rsidP="003430B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140AF1">
        <w:rPr>
          <w:rFonts w:ascii="Sakkal Majalla" w:hAnsi="Sakkal Majalla" w:cs="Sakkal Majalla"/>
          <w:b/>
          <w:bCs/>
          <w:sz w:val="28"/>
          <w:szCs w:val="28"/>
          <w:rtl/>
        </w:rPr>
        <w:t>المصادر الثانوية</w:t>
      </w:r>
      <w:r w:rsidRPr="00140AF1">
        <w:rPr>
          <w:rFonts w:ascii="Sakkal Majalla" w:hAnsi="Sakkal Majalla" w:cs="Sakkal Majalla"/>
          <w:sz w:val="28"/>
          <w:szCs w:val="28"/>
          <w:rtl/>
        </w:rPr>
        <w:t xml:space="preserve">: </w:t>
      </w:r>
      <w:r w:rsidR="004D6B08" w:rsidRPr="00140AF1">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140AF1">
        <w:rPr>
          <w:rFonts w:ascii="Sakkal Majalla" w:hAnsi="Sakkal Majalla" w:cs="Sakkal Majalla"/>
          <w:sz w:val="28"/>
          <w:szCs w:val="28"/>
          <w:rtl/>
        </w:rPr>
        <w:t xml:space="preserve"> </w:t>
      </w:r>
      <w:r w:rsidR="004D6B08" w:rsidRPr="00140AF1">
        <w:rPr>
          <w:rFonts w:ascii="Sakkal Majalla" w:hAnsi="Sakkal Majalla" w:cs="Sakkal Majalla"/>
          <w:sz w:val="28"/>
          <w:szCs w:val="28"/>
          <w:rtl/>
        </w:rPr>
        <w:t xml:space="preserve"> </w:t>
      </w:r>
    </w:p>
    <w:p w14:paraId="569D6513" w14:textId="77777777" w:rsidR="005E04FB" w:rsidRPr="00140AF1" w:rsidRDefault="00053122" w:rsidP="003430BB">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Pr>
      </w:pPr>
      <w:r w:rsidRPr="00140AF1">
        <w:rPr>
          <w:rFonts w:ascii="Sakkal Majalla" w:hAnsi="Sakkal Majalla" w:cs="Sakkal Majalla"/>
          <w:b/>
          <w:bCs/>
          <w:sz w:val="28"/>
          <w:szCs w:val="28"/>
          <w:rtl/>
        </w:rPr>
        <w:t>المصادر الأولية:</w:t>
      </w:r>
      <w:r w:rsidRPr="00140AF1">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140AF1">
        <w:rPr>
          <w:rFonts w:ascii="Sakkal Majalla" w:hAnsi="Sakkal Majalla" w:cs="Sakkal Majalla"/>
          <w:sz w:val="28"/>
          <w:szCs w:val="28"/>
        </w:rPr>
        <w:t>Google Forms</w:t>
      </w:r>
      <w:r w:rsidRPr="00140AF1">
        <w:rPr>
          <w:rFonts w:ascii="Sakkal Majalla" w:hAnsi="Sakkal Majalla" w:cs="Sakkal Majalla"/>
          <w:sz w:val="28"/>
          <w:szCs w:val="28"/>
          <w:rtl/>
        </w:rPr>
        <w:t xml:space="preserve"> وإرسال رابطها إلى مجتمع البحث.</w:t>
      </w:r>
      <w:bookmarkStart w:id="35" w:name="_Toc169790504"/>
    </w:p>
    <w:p w14:paraId="08D9B0CA" w14:textId="66F9E82B" w:rsidR="003430BB" w:rsidRPr="003430BB" w:rsidRDefault="003430BB" w:rsidP="003430BB">
      <w:pPr>
        <w:spacing w:before="100" w:beforeAutospacing="1" w:after="100" w:afterAutospacing="1" w:line="360" w:lineRule="auto"/>
        <w:jc w:val="both"/>
        <w:outlineLvl w:val="1"/>
        <w:rPr>
          <w:rFonts w:ascii="Sakkal Majalla" w:hAnsi="Sakkal Majalla" w:cs="Sakkal Majalla"/>
          <w:b/>
          <w:bCs/>
          <w:sz w:val="36"/>
          <w:szCs w:val="36"/>
          <w:rtl/>
        </w:rPr>
      </w:pPr>
      <w:bookmarkStart w:id="36" w:name="_Toc191639887"/>
      <w:bookmarkStart w:id="37" w:name="_Toc169790505"/>
      <w:bookmarkEnd w:id="35"/>
      <w:r w:rsidRPr="003430BB">
        <w:rPr>
          <w:rFonts w:ascii="Sakkal Majalla" w:hAnsi="Sakkal Majalla" w:cs="Sakkal Majalla"/>
          <w:b/>
          <w:bCs/>
          <w:sz w:val="36"/>
          <w:szCs w:val="36"/>
          <w:rtl/>
        </w:rPr>
        <w:t>11.1 أدوات الدراسة:</w:t>
      </w:r>
      <w:bookmarkEnd w:id="36"/>
    </w:p>
    <w:p w14:paraId="6512D6C7" w14:textId="77777777" w:rsidR="00DE5E8C" w:rsidRPr="00140AF1" w:rsidRDefault="00DE5E8C" w:rsidP="00140AF1">
      <w:pPr>
        <w:spacing w:before="100" w:beforeAutospacing="1" w:after="100" w:afterAutospacing="1" w:line="360" w:lineRule="auto"/>
        <w:ind w:firstLine="720"/>
        <w:jc w:val="both"/>
        <w:rPr>
          <w:rFonts w:ascii="Sakkal Majalla" w:hAnsi="Sakkal Majalla" w:cs="Sakkal Majalla"/>
          <w:sz w:val="28"/>
          <w:szCs w:val="28"/>
        </w:rPr>
      </w:pPr>
      <w:r w:rsidRPr="00140AF1">
        <w:rPr>
          <w:rFonts w:ascii="Sakkal Majalla" w:hAnsi="Sakkal Majalla" w:cs="Sakkal Majalla"/>
          <w:sz w:val="28"/>
          <w:szCs w:val="28"/>
          <w:rtl/>
        </w:rPr>
        <w:t>تم تصميم الاستبيان ليحتوي على مجموعة من الأسئلة المغلقة (ذات الخيارات المحددة) التي تركز على قياس الأبعاد الأساسية للتجارة الإلكترونية، مثل: البنية التحتية الرقمية، التسويق الرقمي، تجربة العميل، والخدمات اللوجستية. كما يقيس الاستبيان أبعاد الأداء في قطاع التجزئة، بما في ذلك التحول في نماذج البيع، الكفاءة التشغيلية، وثقة المستهلك</w:t>
      </w:r>
      <w:r w:rsidRPr="00140AF1">
        <w:rPr>
          <w:rFonts w:ascii="Sakkal Majalla" w:hAnsi="Sakkal Majalla" w:cs="Sakkal Majalla"/>
          <w:sz w:val="28"/>
          <w:szCs w:val="28"/>
        </w:rPr>
        <w:t>.</w:t>
      </w:r>
    </w:p>
    <w:p w14:paraId="2AF8C808" w14:textId="77777777" w:rsidR="00DE5E8C" w:rsidRPr="003430BB" w:rsidRDefault="00DE5E8C" w:rsidP="000E3A3B">
      <w:pPr>
        <w:spacing w:before="100" w:beforeAutospacing="1" w:after="100" w:afterAutospacing="1" w:line="360" w:lineRule="auto"/>
        <w:jc w:val="both"/>
        <w:rPr>
          <w:rFonts w:ascii="Sakkal Majalla" w:hAnsi="Sakkal Majalla" w:cs="Sakkal Majalla"/>
          <w:b/>
          <w:bCs/>
          <w:sz w:val="28"/>
          <w:szCs w:val="28"/>
        </w:rPr>
      </w:pPr>
      <w:r w:rsidRPr="003430BB">
        <w:rPr>
          <w:rFonts w:ascii="Sakkal Majalla" w:hAnsi="Sakkal Majalla" w:cs="Sakkal Majalla"/>
          <w:b/>
          <w:bCs/>
          <w:sz w:val="28"/>
          <w:szCs w:val="28"/>
          <w:rtl/>
        </w:rPr>
        <w:t>تم تقسيم الأسئلة لتغطي الأبعاد الأساسية للتجارة الإلكترونية، بما يشمل</w:t>
      </w:r>
      <w:r w:rsidRPr="003430BB">
        <w:rPr>
          <w:rFonts w:ascii="Sakkal Majalla" w:hAnsi="Sakkal Majalla" w:cs="Sakkal Majalla"/>
          <w:b/>
          <w:bCs/>
          <w:sz w:val="28"/>
          <w:szCs w:val="28"/>
        </w:rPr>
        <w:t>:</w:t>
      </w:r>
    </w:p>
    <w:p w14:paraId="251EB6C5" w14:textId="1C8DA060" w:rsidR="00DE5E8C" w:rsidRPr="00140AF1" w:rsidRDefault="00DE5E8C" w:rsidP="004563DC">
      <w:pPr>
        <w:numPr>
          <w:ilvl w:val="0"/>
          <w:numId w:val="9"/>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40AF1">
        <w:rPr>
          <w:rFonts w:ascii="Sakkal Majalla" w:hAnsi="Sakkal Majalla" w:cs="Sakkal Majalla"/>
          <w:sz w:val="28"/>
          <w:szCs w:val="28"/>
          <w:rtl/>
        </w:rPr>
        <w:t>البنية التحتية الرقمية</w:t>
      </w:r>
    </w:p>
    <w:p w14:paraId="26567192" w14:textId="6D742A74" w:rsidR="00DE5E8C" w:rsidRPr="00140AF1" w:rsidRDefault="00DE5E8C" w:rsidP="004563DC">
      <w:pPr>
        <w:numPr>
          <w:ilvl w:val="0"/>
          <w:numId w:val="9"/>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40AF1">
        <w:rPr>
          <w:rFonts w:ascii="Sakkal Majalla" w:hAnsi="Sakkal Majalla" w:cs="Sakkal Majalla"/>
          <w:sz w:val="28"/>
          <w:szCs w:val="28"/>
          <w:rtl/>
        </w:rPr>
        <w:t>التسويق الرقمي</w:t>
      </w:r>
    </w:p>
    <w:p w14:paraId="5D4FA4E3" w14:textId="5383417D" w:rsidR="00DE5E8C" w:rsidRPr="00140AF1" w:rsidRDefault="00DE5E8C" w:rsidP="004563DC">
      <w:pPr>
        <w:numPr>
          <w:ilvl w:val="0"/>
          <w:numId w:val="9"/>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40AF1">
        <w:rPr>
          <w:rFonts w:ascii="Sakkal Majalla" w:hAnsi="Sakkal Majalla" w:cs="Sakkal Majalla"/>
          <w:sz w:val="28"/>
          <w:szCs w:val="28"/>
          <w:rtl/>
        </w:rPr>
        <w:t>تجربة العميل</w:t>
      </w:r>
    </w:p>
    <w:p w14:paraId="537570CE" w14:textId="5B833489" w:rsidR="00DE5E8C" w:rsidRPr="00140AF1" w:rsidRDefault="00DE5E8C" w:rsidP="004563DC">
      <w:pPr>
        <w:numPr>
          <w:ilvl w:val="0"/>
          <w:numId w:val="9"/>
        </w:numPr>
        <w:tabs>
          <w:tab w:val="clear" w:pos="1440"/>
        </w:tabs>
        <w:spacing w:before="100" w:beforeAutospacing="1" w:after="100" w:afterAutospacing="1" w:line="360" w:lineRule="auto"/>
        <w:ind w:left="423"/>
        <w:jc w:val="both"/>
        <w:rPr>
          <w:rFonts w:ascii="Sakkal Majalla" w:hAnsi="Sakkal Majalla" w:cs="Sakkal Majalla"/>
          <w:sz w:val="28"/>
          <w:szCs w:val="28"/>
        </w:rPr>
      </w:pPr>
      <w:r w:rsidRPr="00140AF1">
        <w:rPr>
          <w:rFonts w:ascii="Sakkal Majalla" w:hAnsi="Sakkal Majalla" w:cs="Sakkal Majalla"/>
          <w:sz w:val="28"/>
          <w:szCs w:val="28"/>
          <w:rtl/>
        </w:rPr>
        <w:t>الخدمات اللوجستية وإدارة المخزون</w:t>
      </w:r>
    </w:p>
    <w:p w14:paraId="5B756E98" w14:textId="77777777" w:rsidR="00DE5E8C" w:rsidRPr="003430BB" w:rsidRDefault="00DE5E8C" w:rsidP="00140AF1">
      <w:pPr>
        <w:spacing w:before="100" w:beforeAutospacing="1" w:after="100" w:afterAutospacing="1" w:line="360" w:lineRule="auto"/>
        <w:ind w:firstLine="720"/>
        <w:jc w:val="both"/>
        <w:rPr>
          <w:rFonts w:ascii="Sakkal Majalla" w:hAnsi="Sakkal Majalla" w:cs="Sakkal Majalla"/>
          <w:b/>
          <w:bCs/>
          <w:sz w:val="28"/>
          <w:szCs w:val="28"/>
        </w:rPr>
      </w:pPr>
      <w:r w:rsidRPr="003430BB">
        <w:rPr>
          <w:rFonts w:ascii="Sakkal Majalla" w:hAnsi="Sakkal Majalla" w:cs="Sakkal Majalla"/>
          <w:b/>
          <w:bCs/>
          <w:sz w:val="28"/>
          <w:szCs w:val="28"/>
          <w:rtl/>
        </w:rPr>
        <w:lastRenderedPageBreak/>
        <w:t>كما يهدف الاستبيان إلى قياس أبعاد أداء قطاع التجزئة نتيجة لاعتماد التجارة الإلكترونية، وذلك من خلال</w:t>
      </w:r>
      <w:r w:rsidRPr="003430BB">
        <w:rPr>
          <w:rFonts w:ascii="Sakkal Majalla" w:hAnsi="Sakkal Majalla" w:cs="Sakkal Majalla"/>
          <w:b/>
          <w:bCs/>
          <w:sz w:val="28"/>
          <w:szCs w:val="28"/>
        </w:rPr>
        <w:t>:</w:t>
      </w:r>
    </w:p>
    <w:p w14:paraId="43209C4E" w14:textId="10F7BE9B" w:rsidR="00DE5E8C" w:rsidRPr="00140AF1" w:rsidRDefault="00DE5E8C" w:rsidP="004563DC">
      <w:pPr>
        <w:pStyle w:val="a6"/>
        <w:numPr>
          <w:ilvl w:val="0"/>
          <w:numId w:val="8"/>
        </w:numPr>
        <w:spacing w:before="100" w:beforeAutospacing="1" w:after="100" w:afterAutospacing="1" w:line="360" w:lineRule="auto"/>
        <w:ind w:left="423"/>
        <w:contextualSpacing w:val="0"/>
        <w:jc w:val="both"/>
        <w:rPr>
          <w:rFonts w:ascii="Sakkal Majalla" w:hAnsi="Sakkal Majalla" w:cs="Sakkal Majalla"/>
          <w:sz w:val="28"/>
          <w:szCs w:val="28"/>
        </w:rPr>
      </w:pPr>
      <w:r w:rsidRPr="00140AF1">
        <w:rPr>
          <w:rFonts w:ascii="Sakkal Majalla" w:hAnsi="Sakkal Majalla" w:cs="Sakkal Majalla"/>
          <w:sz w:val="28"/>
          <w:szCs w:val="28"/>
          <w:rtl/>
        </w:rPr>
        <w:t>التحول في نماذج البيع</w:t>
      </w:r>
    </w:p>
    <w:p w14:paraId="07F1F16F" w14:textId="67C7D443" w:rsidR="00DE5E8C" w:rsidRPr="00140AF1" w:rsidRDefault="00DE5E8C" w:rsidP="004563DC">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140AF1">
        <w:rPr>
          <w:rFonts w:ascii="Sakkal Majalla" w:hAnsi="Sakkal Majalla" w:cs="Sakkal Majalla"/>
          <w:sz w:val="28"/>
          <w:szCs w:val="28"/>
          <w:rtl/>
        </w:rPr>
        <w:t>الكفاءة التشغيلية</w:t>
      </w:r>
    </w:p>
    <w:p w14:paraId="40632EFF" w14:textId="1CD5B6CA" w:rsidR="00DE5E8C" w:rsidRPr="00140AF1" w:rsidRDefault="00DE5E8C" w:rsidP="004563DC">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140AF1">
        <w:rPr>
          <w:rFonts w:ascii="Sakkal Majalla" w:hAnsi="Sakkal Majalla" w:cs="Sakkal Majalla"/>
          <w:sz w:val="28"/>
          <w:szCs w:val="28"/>
          <w:rtl/>
        </w:rPr>
        <w:t>ثقة المستهلك</w:t>
      </w:r>
    </w:p>
    <w:p w14:paraId="4BCB73F0" w14:textId="4FA722AC" w:rsidR="003430BB" w:rsidRPr="003430BB" w:rsidRDefault="003430BB" w:rsidP="003430BB">
      <w:pPr>
        <w:spacing w:before="100" w:beforeAutospacing="1" w:after="100" w:afterAutospacing="1" w:line="360" w:lineRule="auto"/>
        <w:jc w:val="both"/>
        <w:outlineLvl w:val="1"/>
        <w:rPr>
          <w:rFonts w:ascii="Sakkal Majalla" w:hAnsi="Sakkal Majalla" w:cs="Sakkal Majalla"/>
          <w:b/>
          <w:bCs/>
          <w:sz w:val="36"/>
          <w:szCs w:val="36"/>
        </w:rPr>
      </w:pPr>
      <w:bookmarkStart w:id="38" w:name="_Toc191639888"/>
      <w:bookmarkEnd w:id="37"/>
      <w:r w:rsidRPr="003430BB">
        <w:rPr>
          <w:rFonts w:ascii="Sakkal Majalla" w:hAnsi="Sakkal Majalla" w:cs="Sakkal Majalla"/>
          <w:b/>
          <w:bCs/>
          <w:sz w:val="36"/>
          <w:szCs w:val="36"/>
          <w:rtl/>
        </w:rPr>
        <w:t>12.1 حدود الدراسة:</w:t>
      </w:r>
      <w:bookmarkEnd w:id="38"/>
    </w:p>
    <w:p w14:paraId="2B950336" w14:textId="0E10E0D2" w:rsidR="00001295" w:rsidRPr="00140AF1" w:rsidRDefault="00053122" w:rsidP="003430BB">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140AF1">
        <w:rPr>
          <w:rFonts w:ascii="Sakkal Majalla" w:hAnsi="Sakkal Majalla" w:cs="Sakkal Majalla"/>
          <w:b/>
          <w:bCs/>
          <w:sz w:val="28"/>
          <w:szCs w:val="28"/>
          <w:rtl/>
        </w:rPr>
        <w:t>حدود موضوعية :</w:t>
      </w:r>
      <w:r w:rsidR="00ED60FF" w:rsidRPr="00140AF1">
        <w:rPr>
          <w:rFonts w:ascii="Sakkal Majalla" w:hAnsi="Sakkal Majalla" w:cs="Sakkal Majalla"/>
          <w:b/>
          <w:bCs/>
          <w:sz w:val="28"/>
          <w:szCs w:val="28"/>
          <w:rtl/>
        </w:rPr>
        <w:t xml:space="preserve"> </w:t>
      </w:r>
      <w:r w:rsidR="005B2896" w:rsidRPr="00140AF1">
        <w:rPr>
          <w:rFonts w:ascii="Sakkal Majalla" w:hAnsi="Sakkal Majalla" w:cs="Sakkal Majalla"/>
          <w:sz w:val="28"/>
          <w:szCs w:val="28"/>
          <w:rtl/>
        </w:rPr>
        <w:t>تركز هذه الدراسة على تأثير التجارة الإلكترونية على تجار التجزئة في المملكة العربية السعودية، مع التركيز على منصة "سلة" بشكل خاص. وتهدف إلى دراسة الأبعاد المتعلقة بالبنية التحتية الرقمية، التسويق الرقمي، تجربة العميل، والخدمات اللوجستية، إضافة إلى أبعاد الأداء مثل التحول في نماذج البيع، الكفاءة التشغيلية، وثقة المستهلك</w:t>
      </w:r>
      <w:r w:rsidR="005B2896" w:rsidRPr="00140AF1">
        <w:rPr>
          <w:rFonts w:ascii="Sakkal Majalla" w:hAnsi="Sakkal Majalla" w:cs="Sakkal Majalla"/>
          <w:sz w:val="28"/>
          <w:szCs w:val="28"/>
        </w:rPr>
        <w:t>.</w:t>
      </w:r>
    </w:p>
    <w:p w14:paraId="15F8F91A" w14:textId="6275B648" w:rsidR="0036476A" w:rsidRPr="00140AF1" w:rsidRDefault="00053122" w:rsidP="003430BB">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140AF1">
        <w:rPr>
          <w:rFonts w:ascii="Sakkal Majalla" w:hAnsi="Sakkal Majalla" w:cs="Sakkal Majalla"/>
          <w:b/>
          <w:bCs/>
          <w:sz w:val="28"/>
          <w:szCs w:val="28"/>
          <w:rtl/>
        </w:rPr>
        <w:t xml:space="preserve">حدود مكانية: </w:t>
      </w:r>
      <w:r w:rsidR="005B2896" w:rsidRPr="00140AF1">
        <w:rPr>
          <w:rFonts w:ascii="Sakkal Majalla" w:hAnsi="Sakkal Majalla" w:cs="Sakkal Majalla"/>
          <w:sz w:val="28"/>
          <w:szCs w:val="28"/>
          <w:rtl/>
        </w:rPr>
        <w:t>أجريت الدراسة في المملكة العربية السعودية، مع التركيز على تجار التجزئة الذين يستخدمون منصة "سلة</w:t>
      </w:r>
      <w:r w:rsidR="005B2896" w:rsidRPr="00140AF1">
        <w:rPr>
          <w:rFonts w:ascii="Sakkal Majalla" w:hAnsi="Sakkal Majalla" w:cs="Sakkal Majalla"/>
          <w:sz w:val="28"/>
          <w:szCs w:val="28"/>
        </w:rPr>
        <w:t>".</w:t>
      </w:r>
    </w:p>
    <w:p w14:paraId="1ABED148" w14:textId="09E0A14F" w:rsidR="00053122" w:rsidRPr="00140AF1" w:rsidRDefault="00053122" w:rsidP="003430B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140AF1">
        <w:rPr>
          <w:rFonts w:ascii="Sakkal Majalla" w:hAnsi="Sakkal Majalla" w:cs="Sakkal Majalla"/>
          <w:b/>
          <w:bCs/>
          <w:sz w:val="28"/>
          <w:szCs w:val="28"/>
          <w:rtl/>
        </w:rPr>
        <w:t xml:space="preserve">حدود زمانية </w:t>
      </w:r>
      <w:r w:rsidRPr="00140AF1">
        <w:rPr>
          <w:rFonts w:ascii="Sakkal Majalla" w:hAnsi="Sakkal Majalla" w:cs="Sakkal Majalla"/>
          <w:sz w:val="28"/>
          <w:szCs w:val="28"/>
          <w:rtl/>
        </w:rPr>
        <w:t>: تم إعداد الدراسة في عام  2024</w:t>
      </w:r>
      <w:r w:rsidR="00B346DF" w:rsidRPr="00140AF1">
        <w:rPr>
          <w:rFonts w:ascii="Sakkal Majalla" w:hAnsi="Sakkal Majalla" w:cs="Sakkal Majalla"/>
          <w:sz w:val="28"/>
          <w:szCs w:val="28"/>
          <w:rtl/>
        </w:rPr>
        <w:t>.</w:t>
      </w:r>
    </w:p>
    <w:p w14:paraId="11A0ACE0" w14:textId="6C36C046" w:rsidR="00932A89" w:rsidRPr="00140AF1" w:rsidRDefault="00B346DF" w:rsidP="003430BB">
      <w:pPr>
        <w:pStyle w:val="a6"/>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140AF1">
        <w:rPr>
          <w:rFonts w:ascii="Sakkal Majalla" w:hAnsi="Sakkal Majalla" w:cs="Sakkal Majalla"/>
          <w:b/>
          <w:bCs/>
          <w:sz w:val="28"/>
          <w:szCs w:val="28"/>
          <w:rtl/>
        </w:rPr>
        <w:t>حدود بشرية</w:t>
      </w:r>
      <w:r w:rsidRPr="00140AF1">
        <w:rPr>
          <w:rFonts w:ascii="Sakkal Majalla" w:hAnsi="Sakkal Majalla" w:cs="Sakkal Majalla"/>
          <w:sz w:val="28"/>
          <w:szCs w:val="28"/>
          <w:u w:val="single"/>
          <w:rtl/>
        </w:rPr>
        <w:t xml:space="preserve">: </w:t>
      </w:r>
      <w:bookmarkStart w:id="39" w:name="_Toc169790506"/>
      <w:r w:rsidR="000A05B9" w:rsidRPr="00140AF1">
        <w:rPr>
          <w:rFonts w:ascii="Sakkal Majalla" w:hAnsi="Sakkal Majalla" w:cs="Sakkal Majalla"/>
          <w:sz w:val="28"/>
          <w:szCs w:val="28"/>
          <w:rtl/>
        </w:rPr>
        <w:t>شملت الدراسة عينة من تجار التجزئة المسجلين على منصة "سلة</w:t>
      </w:r>
      <w:r w:rsidR="000A05B9" w:rsidRPr="00140AF1">
        <w:rPr>
          <w:rFonts w:ascii="Sakkal Majalla" w:hAnsi="Sakkal Majalla" w:cs="Sakkal Majalla"/>
          <w:sz w:val="28"/>
          <w:szCs w:val="28"/>
        </w:rPr>
        <w:t>".</w:t>
      </w:r>
    </w:p>
    <w:p w14:paraId="6FB26AA9" w14:textId="77777777" w:rsidR="000E3A3B" w:rsidRDefault="000E3A3B">
      <w:pPr>
        <w:bidi w:val="0"/>
        <w:rPr>
          <w:rFonts w:ascii="Sakkal Majalla" w:hAnsi="Sakkal Majalla" w:cs="Sakkal Majalla"/>
          <w:sz w:val="28"/>
          <w:szCs w:val="28"/>
          <w:u w:val="single"/>
          <w:rtl/>
        </w:rPr>
      </w:pPr>
      <w:r>
        <w:rPr>
          <w:rFonts w:ascii="Sakkal Majalla" w:hAnsi="Sakkal Majalla" w:cs="Sakkal Majalla"/>
          <w:sz w:val="28"/>
          <w:szCs w:val="28"/>
          <w:u w:val="single"/>
          <w:rtl/>
        </w:rPr>
        <w:br w:type="page"/>
      </w:r>
    </w:p>
    <w:p w14:paraId="01C03E3E" w14:textId="7E391A49" w:rsidR="005B528E" w:rsidRPr="00947E8D" w:rsidRDefault="003430BB" w:rsidP="00947E8D">
      <w:pPr>
        <w:spacing w:before="100" w:beforeAutospacing="1" w:after="100" w:afterAutospacing="1" w:line="360" w:lineRule="auto"/>
        <w:jc w:val="center"/>
        <w:outlineLvl w:val="0"/>
        <w:rPr>
          <w:rFonts w:ascii="Sakkal Majalla" w:hAnsi="Sakkal Majalla" w:cs="Sakkal Majalla"/>
          <w:b/>
          <w:bCs/>
          <w:sz w:val="40"/>
          <w:szCs w:val="40"/>
          <w:rtl/>
        </w:rPr>
      </w:pPr>
      <w:bookmarkStart w:id="40" w:name="_Toc191639889"/>
      <w:r w:rsidRPr="00947E8D">
        <w:rPr>
          <w:rFonts w:ascii="Sakkal Majalla" w:hAnsi="Sakkal Majalla" w:cs="Sakkal Majalla"/>
          <w:b/>
          <w:bCs/>
          <w:sz w:val="40"/>
          <w:szCs w:val="40"/>
          <w:rtl/>
        </w:rPr>
        <w:lastRenderedPageBreak/>
        <w:t>الفصل الثاني</w:t>
      </w:r>
      <w:r w:rsidRPr="00947E8D">
        <w:rPr>
          <w:rFonts w:ascii="Sakkal Majalla" w:hAnsi="Sakkal Majalla" w:cs="Sakkal Majalla" w:hint="cs"/>
          <w:b/>
          <w:bCs/>
          <w:sz w:val="40"/>
          <w:szCs w:val="40"/>
          <w:rtl/>
        </w:rPr>
        <w:t xml:space="preserve">: </w:t>
      </w:r>
      <w:r w:rsidR="005B528E" w:rsidRPr="00947E8D">
        <w:rPr>
          <w:rFonts w:ascii="Sakkal Majalla" w:hAnsi="Sakkal Majalla" w:cs="Sakkal Majalla"/>
          <w:b/>
          <w:bCs/>
          <w:sz w:val="40"/>
          <w:szCs w:val="40"/>
          <w:rtl/>
        </w:rPr>
        <w:t>الإطار النظري</w:t>
      </w:r>
      <w:bookmarkEnd w:id="40"/>
    </w:p>
    <w:p w14:paraId="01E7336E" w14:textId="5E855998" w:rsidR="005B528E" w:rsidRPr="00947E8D" w:rsidRDefault="005B528E" w:rsidP="00947E8D">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41" w:name="_Toc191639890"/>
      <w:r w:rsidRPr="00947E8D">
        <w:rPr>
          <w:rFonts w:ascii="Sakkal Majalla" w:hAnsi="Sakkal Majalla" w:cs="Sakkal Majalla"/>
          <w:b/>
          <w:bCs/>
          <w:sz w:val="36"/>
          <w:szCs w:val="36"/>
          <w:rtl/>
          <w:lang w:bidi="ar-EG"/>
        </w:rPr>
        <w:t>المبحث الأول: التجارة الإلكترونية</w:t>
      </w:r>
      <w:bookmarkEnd w:id="41"/>
    </w:p>
    <w:p w14:paraId="1DACC20E" w14:textId="10CD4362" w:rsidR="005B528E" w:rsidRPr="00947E8D" w:rsidRDefault="00947E8D" w:rsidP="00947E8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2" w:name="_Toc191639891"/>
      <w:r w:rsidRPr="00947E8D">
        <w:rPr>
          <w:rFonts w:ascii="Sakkal Majalla" w:hAnsi="Sakkal Majalla" w:cs="Sakkal Majalla" w:hint="cs"/>
          <w:b/>
          <w:bCs/>
          <w:sz w:val="32"/>
          <w:szCs w:val="32"/>
          <w:rtl/>
          <w:lang w:bidi="ar-EG"/>
        </w:rPr>
        <w:t>1.1.2</w:t>
      </w:r>
      <w:r w:rsidR="005B528E" w:rsidRPr="00947E8D">
        <w:rPr>
          <w:rFonts w:ascii="Sakkal Majalla" w:hAnsi="Sakkal Majalla" w:cs="Sakkal Majalla"/>
          <w:b/>
          <w:bCs/>
          <w:sz w:val="32"/>
          <w:szCs w:val="32"/>
          <w:rtl/>
          <w:lang w:bidi="ar-EG"/>
        </w:rPr>
        <w:t xml:space="preserve"> مفهوم التجارة الإلكترونية:</w:t>
      </w:r>
      <w:bookmarkEnd w:id="42"/>
    </w:p>
    <w:p w14:paraId="079D4452"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بدأت الأفكار الأولي لتنظيم تجارة السلع والخدمات على المستوى العالمي منذ العام 1946م في مؤتمر التجارة والتوظيف والتي كانت بمثابة الأساس التوقيع </w:t>
      </w:r>
      <w:proofErr w:type="spellStart"/>
      <w:r w:rsidRPr="00140AF1">
        <w:rPr>
          <w:rFonts w:ascii="Sakkal Majalla" w:hAnsi="Sakkal Majalla" w:cs="Sakkal Majalla"/>
          <w:sz w:val="28"/>
          <w:szCs w:val="28"/>
          <w:rtl/>
          <w:lang w:bidi="ar-EG"/>
        </w:rPr>
        <w:t>الإتفاقية</w:t>
      </w:r>
      <w:proofErr w:type="spellEnd"/>
      <w:r w:rsidRPr="00140AF1">
        <w:rPr>
          <w:rFonts w:ascii="Sakkal Majalla" w:hAnsi="Sakkal Majalla" w:cs="Sakkal Majalla"/>
          <w:sz w:val="28"/>
          <w:szCs w:val="28"/>
          <w:rtl/>
          <w:lang w:bidi="ar-EG"/>
        </w:rPr>
        <w:t xml:space="preserve"> العامة للتجارة الحرة والتعريفة الجمركية (</w:t>
      </w:r>
      <w:r w:rsidRPr="00140AF1">
        <w:rPr>
          <w:rFonts w:ascii="Sakkal Majalla" w:hAnsi="Sakkal Majalla" w:cs="Sakkal Majalla"/>
          <w:sz w:val="28"/>
          <w:szCs w:val="28"/>
          <w:lang w:bidi="ar-EG"/>
        </w:rPr>
        <w:t>GAAT</w:t>
      </w:r>
      <w:r w:rsidRPr="00140AF1">
        <w:rPr>
          <w:rFonts w:ascii="Sakkal Majalla" w:hAnsi="Sakkal Majalla" w:cs="Sakkal Majalla"/>
          <w:sz w:val="28"/>
          <w:szCs w:val="28"/>
          <w:rtl/>
          <w:lang w:bidi="ar-EG"/>
        </w:rPr>
        <w:t xml:space="preserve">) في العام 1986م وبعد مصادقة الولايات المتحدة الأمريكية واليابان على هذه الاتفاقية وفي العام (1995) تم إنشاء منظمة التجارة العالمية </w:t>
      </w:r>
      <w:r w:rsidRPr="00140AF1">
        <w:rPr>
          <w:rFonts w:ascii="Sakkal Majalla" w:hAnsi="Sakkal Majalla" w:cs="Sakkal Majalla"/>
          <w:sz w:val="28"/>
          <w:szCs w:val="28"/>
          <w:lang w:bidi="ar-EG"/>
        </w:rPr>
        <w:t>(WTO)</w:t>
      </w:r>
      <w:r w:rsidRPr="00140AF1">
        <w:rPr>
          <w:rFonts w:ascii="Sakkal Majalla" w:hAnsi="Sakkal Majalla" w:cs="Sakkal Majalla"/>
          <w:sz w:val="28"/>
          <w:szCs w:val="28"/>
          <w:rtl/>
          <w:lang w:bidi="ar-EG"/>
        </w:rPr>
        <w:t>. (عسيري، 2023)</w:t>
      </w:r>
    </w:p>
    <w:p w14:paraId="3752AEDE"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أن الهدف الأساسي لمنظمة التجارة العالمية (</w:t>
      </w:r>
      <w:r w:rsidRPr="00140AF1">
        <w:rPr>
          <w:rFonts w:ascii="Sakkal Majalla" w:hAnsi="Sakkal Majalla" w:cs="Sakkal Majalla"/>
          <w:sz w:val="28"/>
          <w:szCs w:val="28"/>
          <w:lang w:bidi="ar-EG"/>
        </w:rPr>
        <w:t>WTO</w:t>
      </w:r>
      <w:r w:rsidRPr="00140AF1">
        <w:rPr>
          <w:rFonts w:ascii="Sakkal Majalla" w:hAnsi="Sakkal Majalla" w:cs="Sakkal Majalla"/>
          <w:sz w:val="28"/>
          <w:szCs w:val="28"/>
          <w:rtl/>
          <w:lang w:bidi="ar-EG"/>
        </w:rPr>
        <w:t xml:space="preserve">) هو تحقيق العولمة </w:t>
      </w:r>
      <w:proofErr w:type="spellStart"/>
      <w:r w:rsidRPr="00140AF1">
        <w:rPr>
          <w:rFonts w:ascii="Sakkal Majalla" w:hAnsi="Sakkal Majalla" w:cs="Sakkal Majalla"/>
          <w:sz w:val="28"/>
          <w:szCs w:val="28"/>
          <w:rtl/>
          <w:lang w:bidi="ar-EG"/>
        </w:rPr>
        <w:t>الإقتصادية</w:t>
      </w:r>
      <w:proofErr w:type="spellEnd"/>
      <w:r w:rsidRPr="00140AF1">
        <w:rPr>
          <w:rFonts w:ascii="Sakkal Majalla" w:hAnsi="Sakkal Majalla" w:cs="Sakkal Majalla"/>
          <w:sz w:val="28"/>
          <w:szCs w:val="28"/>
          <w:rtl/>
          <w:lang w:bidi="ar-EG"/>
        </w:rPr>
        <w:t xml:space="preserve"> وذلك بتحويل </w:t>
      </w:r>
      <w:proofErr w:type="spellStart"/>
      <w:r w:rsidRPr="00140AF1">
        <w:rPr>
          <w:rFonts w:ascii="Sakkal Majalla" w:hAnsi="Sakkal Majalla" w:cs="Sakkal Majalla"/>
          <w:sz w:val="28"/>
          <w:szCs w:val="28"/>
          <w:rtl/>
          <w:lang w:bidi="ar-EG"/>
        </w:rPr>
        <w:t>الإقتصاد</w:t>
      </w:r>
      <w:proofErr w:type="spellEnd"/>
      <w:r w:rsidRPr="00140AF1">
        <w:rPr>
          <w:rFonts w:ascii="Sakkal Majalla" w:hAnsi="Sakkal Majalla" w:cs="Sakkal Majalla"/>
          <w:sz w:val="28"/>
          <w:szCs w:val="28"/>
          <w:rtl/>
          <w:lang w:bidi="ar-EG"/>
        </w:rPr>
        <w:t xml:space="preserve"> العالمي إلى </w:t>
      </w:r>
      <w:proofErr w:type="spellStart"/>
      <w:r w:rsidRPr="00140AF1">
        <w:rPr>
          <w:rFonts w:ascii="Sakkal Majalla" w:hAnsi="Sakkal Majalla" w:cs="Sakkal Majalla"/>
          <w:sz w:val="28"/>
          <w:szCs w:val="28"/>
          <w:rtl/>
          <w:lang w:bidi="ar-EG"/>
        </w:rPr>
        <w:t>إقتصاد</w:t>
      </w:r>
      <w:proofErr w:type="spellEnd"/>
      <w:r w:rsidRPr="00140AF1">
        <w:rPr>
          <w:rFonts w:ascii="Sakkal Majalla" w:hAnsi="Sakkal Majalla" w:cs="Sakkal Majalla"/>
          <w:sz w:val="28"/>
          <w:szCs w:val="28"/>
          <w:rtl/>
          <w:lang w:bidi="ar-EG"/>
        </w:rPr>
        <w:t xml:space="preserve"> التكامل العالمي المبنى على المصالح المتبادلة بين الدول وذلك </w:t>
      </w:r>
      <w:proofErr w:type="spellStart"/>
      <w:r w:rsidRPr="00140AF1">
        <w:rPr>
          <w:rFonts w:ascii="Sakkal Majalla" w:hAnsi="Sakkal Majalla" w:cs="Sakkal Majalla"/>
          <w:sz w:val="28"/>
          <w:szCs w:val="28"/>
          <w:rtl/>
          <w:lang w:bidi="ar-EG"/>
        </w:rPr>
        <w:t>بإستخدام</w:t>
      </w:r>
      <w:proofErr w:type="spellEnd"/>
      <w:r w:rsidRPr="00140AF1">
        <w:rPr>
          <w:rFonts w:ascii="Sakkal Majalla" w:hAnsi="Sakkal Majalla" w:cs="Sakkal Majalla"/>
          <w:sz w:val="28"/>
          <w:szCs w:val="28"/>
          <w:rtl/>
          <w:lang w:bidi="ar-EG"/>
        </w:rPr>
        <w:t xml:space="preserve"> أدوات ووسائل عصر العولمة من تقنيات </w:t>
      </w:r>
      <w:proofErr w:type="spellStart"/>
      <w:r w:rsidRPr="00140AF1">
        <w:rPr>
          <w:rFonts w:ascii="Sakkal Majalla" w:hAnsi="Sakkal Majalla" w:cs="Sakkal Majalla"/>
          <w:sz w:val="28"/>
          <w:szCs w:val="28"/>
          <w:rtl/>
          <w:lang w:bidi="ar-EG"/>
        </w:rPr>
        <w:t>وإتصالات</w:t>
      </w:r>
      <w:proofErr w:type="spellEnd"/>
      <w:r w:rsidRPr="00140AF1">
        <w:rPr>
          <w:rFonts w:ascii="Sakkal Majalla" w:hAnsi="Sakkal Majalla" w:cs="Sakkal Majalla"/>
          <w:sz w:val="28"/>
          <w:szCs w:val="28"/>
          <w:rtl/>
          <w:lang w:bidi="ar-EG"/>
        </w:rPr>
        <w:t xml:space="preserve"> وبرمجيات وانترنت مما أدى إلى تطورات هائلة في مجال التجارة الخاص بالسلع والخدمات فظهرت التجارة الإلكترونية باستخدام الشبكات المتكاملة وذلك لتحقيق فرضية </w:t>
      </w:r>
      <w:proofErr w:type="spellStart"/>
      <w:r w:rsidRPr="00140AF1">
        <w:rPr>
          <w:rFonts w:ascii="Sakkal Majalla" w:hAnsi="Sakkal Majalla" w:cs="Sakkal Majalla"/>
          <w:sz w:val="28"/>
          <w:szCs w:val="28"/>
          <w:rtl/>
          <w:lang w:bidi="ar-EG"/>
        </w:rPr>
        <w:t>الإقتصاد</w:t>
      </w:r>
      <w:proofErr w:type="spellEnd"/>
      <w:r w:rsidRPr="00140AF1">
        <w:rPr>
          <w:rFonts w:ascii="Sakkal Majalla" w:hAnsi="Sakkal Majalla" w:cs="Sakkal Majalla"/>
          <w:sz w:val="28"/>
          <w:szCs w:val="28"/>
          <w:rtl/>
          <w:lang w:bidi="ar-EG"/>
        </w:rPr>
        <w:t xml:space="preserve"> </w:t>
      </w:r>
      <w:proofErr w:type="spellStart"/>
      <w:r w:rsidRPr="00140AF1">
        <w:rPr>
          <w:rFonts w:ascii="Sakkal Majalla" w:hAnsi="Sakkal Majalla" w:cs="Sakkal Majalla"/>
          <w:sz w:val="28"/>
          <w:szCs w:val="28"/>
          <w:rtl/>
          <w:lang w:bidi="ar-EG"/>
        </w:rPr>
        <w:t>اللاحدودى</w:t>
      </w:r>
      <w:proofErr w:type="spellEnd"/>
      <w:r w:rsidRPr="00140AF1">
        <w:rPr>
          <w:rFonts w:ascii="Sakkal Majalla" w:hAnsi="Sakkal Majalla" w:cs="Sakkal Majalla"/>
          <w:sz w:val="28"/>
          <w:szCs w:val="28"/>
          <w:rtl/>
          <w:lang w:bidi="ar-EG"/>
        </w:rPr>
        <w:t xml:space="preserve"> العالمي.</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Alfayez</w:t>
      </w:r>
      <w:proofErr w:type="spellEnd"/>
      <w:r w:rsidRPr="00140AF1">
        <w:rPr>
          <w:rFonts w:ascii="Sakkal Majalla" w:hAnsi="Sakkal Majalla" w:cs="Sakkal Majalla"/>
          <w:sz w:val="28"/>
          <w:szCs w:val="28"/>
          <w:lang w:bidi="ar-EG"/>
        </w:rPr>
        <w:t>, 2023)</w:t>
      </w:r>
      <w:r w:rsidRPr="00140AF1">
        <w:rPr>
          <w:rFonts w:ascii="Sakkal Majalla" w:hAnsi="Sakkal Majalla" w:cs="Sakkal Majalla"/>
          <w:sz w:val="28"/>
          <w:szCs w:val="28"/>
          <w:rtl/>
          <w:lang w:bidi="ar-EG"/>
        </w:rPr>
        <w:t>)</w:t>
      </w:r>
    </w:p>
    <w:p w14:paraId="7A0B5383"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في أواخر سبعينيات وأوائل ثمانينيات القرن العشرين ظهرت أول أشكال التجارة الإلكترونية في عمليات تبادل البيانات إلكترونياً وقد تركزت معظم العمليات في تلك الفترة على تبادل البيانات المتعلقة بتجارة السلع والخدمات إلكترونياً. (عبد الرؤوف، 2022)</w:t>
      </w:r>
    </w:p>
    <w:p w14:paraId="1F8FB2C4"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لقد تطور مفهوم التجارة الإلكترونية مع استمرار التطور في تكنولوجيا المعلومات </w:t>
      </w:r>
      <w:proofErr w:type="spellStart"/>
      <w:r w:rsidRPr="00140AF1">
        <w:rPr>
          <w:rFonts w:ascii="Sakkal Majalla" w:hAnsi="Sakkal Majalla" w:cs="Sakkal Majalla"/>
          <w:sz w:val="28"/>
          <w:szCs w:val="28"/>
          <w:rtl/>
          <w:lang w:bidi="ar-EG"/>
        </w:rPr>
        <w:t>والإتصالات</w:t>
      </w:r>
      <w:proofErr w:type="spellEnd"/>
      <w:r w:rsidRPr="00140AF1">
        <w:rPr>
          <w:rFonts w:ascii="Sakkal Majalla" w:hAnsi="Sakkal Majalla" w:cs="Sakkal Majalla"/>
          <w:sz w:val="28"/>
          <w:szCs w:val="28"/>
          <w:rtl/>
          <w:lang w:bidi="ar-EG"/>
        </w:rPr>
        <w:t xml:space="preserve"> من جهة ومع استمرار نمو المعاملات التجارية الاقتصادية من جهة أخرى وظهور أنواع جديدة من السلع والخدمات وكثافة المعلومات والمعرفة التي يسهل التعامل معها إلكترونياً من جهة ثالثة. </w:t>
      </w:r>
      <w:proofErr w:type="spellStart"/>
      <w:r w:rsidRPr="00140AF1">
        <w:rPr>
          <w:rFonts w:ascii="Sakkal Majalla" w:hAnsi="Sakkal Majalla" w:cs="Sakkal Majalla"/>
          <w:sz w:val="28"/>
          <w:szCs w:val="28"/>
          <w:rtl/>
          <w:lang w:bidi="ar-EG"/>
        </w:rPr>
        <w:t>ولإنتشار</w:t>
      </w:r>
      <w:proofErr w:type="spellEnd"/>
      <w:r w:rsidRPr="00140AF1">
        <w:rPr>
          <w:rFonts w:ascii="Sakkal Majalla" w:hAnsi="Sakkal Majalla" w:cs="Sakkal Majalla"/>
          <w:sz w:val="28"/>
          <w:szCs w:val="28"/>
          <w:rtl/>
          <w:lang w:bidi="ar-EG"/>
        </w:rPr>
        <w:t xml:space="preserve"> ثقافة الإنترنت والإيمان بأهميتها الاقتصادية كوسيلة للتعامل من جهة رابعة وأسفر هذا التطور عن أن مفهوم التجارة الإلكترونية لم يعد يقف عند التجارة بالمفهوم الضيق أي تبادل السلع والخدمات بل أمتد ليشمل </w:t>
      </w:r>
      <w:r w:rsidRPr="00140AF1">
        <w:rPr>
          <w:rFonts w:ascii="Sakkal Majalla" w:hAnsi="Sakkal Majalla" w:cs="Sakkal Majalla"/>
          <w:sz w:val="28"/>
          <w:szCs w:val="28"/>
          <w:rtl/>
          <w:lang w:bidi="ar-EG"/>
        </w:rPr>
        <w:lastRenderedPageBreak/>
        <w:t xml:space="preserve">شراء السلع والمدخلات من الموردين سواء من الداخل أو من الخارج وتعاملات الموردين والمستوردين والمستهلكين مع بنوكهم وتعاملات كل </w:t>
      </w:r>
      <w:proofErr w:type="spellStart"/>
      <w:r w:rsidRPr="00140AF1">
        <w:rPr>
          <w:rFonts w:ascii="Sakkal Majalla" w:hAnsi="Sakkal Majalla" w:cs="Sakkal Majalla"/>
          <w:sz w:val="28"/>
          <w:szCs w:val="28"/>
          <w:rtl/>
          <w:lang w:bidi="ar-EG"/>
        </w:rPr>
        <w:t>هولاء</w:t>
      </w:r>
      <w:proofErr w:type="spellEnd"/>
      <w:r w:rsidRPr="00140AF1">
        <w:rPr>
          <w:rFonts w:ascii="Sakkal Majalla" w:hAnsi="Sakkal Majalla" w:cs="Sakkal Majalla"/>
          <w:sz w:val="28"/>
          <w:szCs w:val="28"/>
          <w:rtl/>
          <w:lang w:bidi="ar-EG"/>
        </w:rPr>
        <w:t xml:space="preserve"> مع الحكومة بيعاً وشراء لذا يطلق عليها البعض اسماً اشمل وهو الأعمال الإلكترونية ليميزها عن التجارة الإلكترونية وأيا كان الأمر لا يزال مصطلح التجارة الإلكترونية هو الأكثر شيوعاً.</w:t>
      </w:r>
      <w:r w:rsidRPr="00140AF1">
        <w:rPr>
          <w:rFonts w:ascii="Sakkal Majalla" w:hAnsi="Sakkal Majalla" w:cs="Sakkal Majalla"/>
          <w:sz w:val="28"/>
          <w:szCs w:val="28"/>
          <w:lang w:bidi="ar-EG"/>
        </w:rPr>
        <w:t xml:space="preserve"> Al-Smadi, 2020)</w:t>
      </w:r>
      <w:r w:rsidRPr="00140AF1">
        <w:rPr>
          <w:rFonts w:ascii="Sakkal Majalla" w:hAnsi="Sakkal Majalla" w:cs="Sakkal Majalla"/>
          <w:sz w:val="28"/>
          <w:szCs w:val="28"/>
          <w:rtl/>
          <w:lang w:bidi="ar-EG"/>
        </w:rPr>
        <w:t>)</w:t>
      </w:r>
    </w:p>
    <w:p w14:paraId="66C9CB83" w14:textId="77777777" w:rsidR="005B528E" w:rsidRPr="00947E8D" w:rsidRDefault="005B528E" w:rsidP="00947E8D">
      <w:pPr>
        <w:spacing w:before="100" w:beforeAutospacing="1" w:after="100" w:afterAutospacing="1" w:line="360" w:lineRule="auto"/>
        <w:ind w:firstLine="706"/>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بالإضافة الى ما سبق يرى آخرون التجارة الإلكترونية من النواحي الآتية:</w:t>
      </w:r>
    </w:p>
    <w:p w14:paraId="66915746"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لقد تناولت بعض المنظمات المهنية تعريف التجارة الإلكترونية، مثل منظمة التعاون </w:t>
      </w:r>
      <w:proofErr w:type="spellStart"/>
      <w:r w:rsidRPr="00140AF1">
        <w:rPr>
          <w:rFonts w:ascii="Sakkal Majalla" w:hAnsi="Sakkal Majalla" w:cs="Sakkal Majalla"/>
          <w:sz w:val="28"/>
          <w:szCs w:val="28"/>
          <w:rtl/>
          <w:lang w:bidi="ar-EG"/>
        </w:rPr>
        <w:t>الإقتصادي</w:t>
      </w:r>
      <w:proofErr w:type="spellEnd"/>
      <w:r w:rsidRPr="00140AF1">
        <w:rPr>
          <w:rFonts w:ascii="Sakkal Majalla" w:hAnsi="Sakkal Majalla" w:cs="Sakkal Majalla"/>
          <w:sz w:val="28"/>
          <w:szCs w:val="28"/>
          <w:rtl/>
          <w:lang w:bidi="ar-EG"/>
        </w:rPr>
        <w:t xml:space="preserve"> والتنمية يشير إلى أن التجارة الإلكترونية تشمل جميع أشكال المعلومات التجارية التي تتم بين الشركات أو الأفراد والتي تقوم على أساس التبادل الإلكتروني للبيانات سواء كانت مكتوبة، أم مرئية أم مسموعة في عملية تبادل البيانات أو المعلومات التجارية إلكترونيا ومدى تأثيرها مع بعض على المؤسسات والعمليات التي تدعم وتحكم الأنشطة التجارية المختلفة.</w:t>
      </w:r>
      <w:r w:rsidRPr="00140AF1">
        <w:rPr>
          <w:rFonts w:ascii="Sakkal Majalla" w:hAnsi="Sakkal Majalla" w:cs="Sakkal Majalla"/>
          <w:sz w:val="28"/>
          <w:szCs w:val="28"/>
          <w:lang w:bidi="ar-EG"/>
        </w:rPr>
        <w:t xml:space="preserve"> Al-</w:t>
      </w:r>
      <w:proofErr w:type="spellStart"/>
      <w:r w:rsidRPr="00140AF1">
        <w:rPr>
          <w:rFonts w:ascii="Sakkal Majalla" w:hAnsi="Sakkal Majalla" w:cs="Sakkal Majalla"/>
          <w:sz w:val="28"/>
          <w:szCs w:val="28"/>
          <w:lang w:bidi="ar-EG"/>
        </w:rPr>
        <w:t>Ghananeem</w:t>
      </w:r>
      <w:proofErr w:type="spellEnd"/>
      <w:r w:rsidRPr="00140AF1">
        <w:rPr>
          <w:rFonts w:ascii="Sakkal Majalla" w:hAnsi="Sakkal Majalla" w:cs="Sakkal Majalla"/>
          <w:sz w:val="28"/>
          <w:szCs w:val="28"/>
          <w:lang w:bidi="ar-EG"/>
        </w:rPr>
        <w:t>, 2021)</w:t>
      </w:r>
      <w:r w:rsidRPr="00140AF1">
        <w:rPr>
          <w:rFonts w:ascii="Sakkal Majalla" w:hAnsi="Sakkal Majalla" w:cs="Sakkal Majalla"/>
          <w:sz w:val="28"/>
          <w:szCs w:val="28"/>
          <w:rtl/>
          <w:lang w:bidi="ar-EG"/>
        </w:rPr>
        <w:t>)</w:t>
      </w:r>
    </w:p>
    <w:p w14:paraId="70CE0DD7"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من ناحية أخرى فقد عرفت اللجنة الأوربية التجارة الإلكترونية هي أداء الأعمال إلكترونياً حيث تقوم على أساس التبادل الإلكتروني للبيانات مكتوبة كانت أم مرئية أم مسموعة، كما أنها تتضمن العديد من الأنشطة التجارية الخاصة بتبادل السلع والخدمات وإتمام عمليات البيع والشراء والتسليم بالنسبة للمحتويات الرقمية والتحويلات الإلكترونية للأموال والفواتير الإلكترونية والمزادات التجارية وعمليات التسويق وخدمات ما بعد البيع وهي تشمل كلاً من السلع والخدمات وكذلك الأنشطة التقليدية وغير التقليدية.</w:t>
      </w:r>
      <w:r w:rsidRPr="00140AF1">
        <w:rPr>
          <w:rFonts w:ascii="Sakkal Majalla" w:hAnsi="Sakkal Majalla" w:cs="Sakkal Majalla"/>
          <w:sz w:val="28"/>
          <w:szCs w:val="28"/>
          <w:lang w:bidi="ar-EG"/>
        </w:rPr>
        <w:t xml:space="preserve"> Omar, 2021)</w:t>
      </w:r>
      <w:r w:rsidRPr="00140AF1">
        <w:rPr>
          <w:rFonts w:ascii="Sakkal Majalla" w:hAnsi="Sakkal Majalla" w:cs="Sakkal Majalla"/>
          <w:sz w:val="28"/>
          <w:szCs w:val="28"/>
          <w:rtl/>
          <w:lang w:bidi="ar-EG"/>
        </w:rPr>
        <w:t>)</w:t>
      </w:r>
    </w:p>
    <w:p w14:paraId="2BF5E326"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من ناحية أخرى فقد عرف احد الباحثين التجارة الإلكترونية بأنها عملية متكاملة من عمليات الإنتاج والتسويق والبيع والتوزيع </w:t>
      </w:r>
      <w:proofErr w:type="spellStart"/>
      <w:r w:rsidRPr="00140AF1">
        <w:rPr>
          <w:rFonts w:ascii="Sakkal Majalla" w:hAnsi="Sakkal Majalla" w:cs="Sakkal Majalla"/>
          <w:sz w:val="28"/>
          <w:szCs w:val="28"/>
          <w:rtl/>
          <w:lang w:bidi="ar-EG"/>
        </w:rPr>
        <w:t>بإستخدام</w:t>
      </w:r>
      <w:proofErr w:type="spellEnd"/>
      <w:r w:rsidRPr="00140AF1">
        <w:rPr>
          <w:rFonts w:ascii="Sakkal Majalla" w:hAnsi="Sakkal Majalla" w:cs="Sakkal Majalla"/>
          <w:sz w:val="28"/>
          <w:szCs w:val="28"/>
          <w:rtl/>
          <w:lang w:bidi="ar-EG"/>
        </w:rPr>
        <w:t xml:space="preserve"> الوسائل الإلكترونية".</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Alkudah</w:t>
      </w:r>
      <w:proofErr w:type="spellEnd"/>
      <w:r w:rsidRPr="00140AF1">
        <w:rPr>
          <w:rFonts w:ascii="Sakkal Majalla" w:hAnsi="Sakkal Majalla" w:cs="Sakkal Majalla"/>
          <w:sz w:val="28"/>
          <w:szCs w:val="28"/>
          <w:lang w:bidi="ar-EG"/>
        </w:rPr>
        <w:t>, 2024)</w:t>
      </w:r>
      <w:r w:rsidRPr="00140AF1">
        <w:rPr>
          <w:rFonts w:ascii="Sakkal Majalla" w:hAnsi="Sakkal Majalla" w:cs="Sakkal Majalla"/>
          <w:sz w:val="28"/>
          <w:szCs w:val="28"/>
          <w:rtl/>
          <w:lang w:bidi="ar-EG"/>
        </w:rPr>
        <w:t>)</w:t>
      </w:r>
    </w:p>
    <w:p w14:paraId="1317EDF7"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وكذلك تعرض احد الباحثين لتعريف التجارة الإلكترونية هي تنفيذ وإدارة الأنشطة الخارجية سواء المتعلقة بالبضاعة أو الخدمات عن طريق شبكة </w:t>
      </w:r>
      <w:proofErr w:type="spellStart"/>
      <w:r w:rsidRPr="00140AF1">
        <w:rPr>
          <w:rFonts w:ascii="Sakkal Majalla" w:hAnsi="Sakkal Majalla" w:cs="Sakkal Majalla"/>
          <w:sz w:val="28"/>
          <w:szCs w:val="28"/>
          <w:rtl/>
          <w:lang w:bidi="ar-EG"/>
        </w:rPr>
        <w:t>الإتصالات</w:t>
      </w:r>
      <w:proofErr w:type="spellEnd"/>
      <w:r w:rsidRPr="00140AF1">
        <w:rPr>
          <w:rFonts w:ascii="Sakkal Majalla" w:hAnsi="Sakkal Majalla" w:cs="Sakkal Majalla"/>
          <w:sz w:val="28"/>
          <w:szCs w:val="28"/>
          <w:rtl/>
          <w:lang w:bidi="ar-EG"/>
        </w:rPr>
        <w:t xml:space="preserve"> الدولية".</w:t>
      </w:r>
    </w:p>
    <w:p w14:paraId="1810E94F"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lastRenderedPageBreak/>
        <w:t xml:space="preserve">التجارة الإلكترونية هي نظام يتيح عبر الإنترنت حركات بيع وشراء السلع والخدمات والمعلومات، كما يتيح أيضا الحركات الإلكترونية التي تدعم توليد العوائد مثل عمليات تعزيز الطلب على تلك السلع والخدمات والمعلومات حيث أن التجارة الإلكترونية تتيح عبر الإنترنت عمليات دعم المبيعات وخدمة العملاء، ويمكن تشبيه التجارة الإلكترونية بسوق إلكتروني يتواصل فيه البائعون (موردون، أو شركات أو محلات ) والوسطاء (السماسرة والمشترون وتقدم فيه المنتجات والخدمات في صيغة </w:t>
      </w:r>
      <w:proofErr w:type="spellStart"/>
      <w:r w:rsidRPr="00140AF1">
        <w:rPr>
          <w:rFonts w:ascii="Sakkal Majalla" w:hAnsi="Sakkal Majalla" w:cs="Sakkal Majalla"/>
          <w:sz w:val="28"/>
          <w:szCs w:val="28"/>
          <w:rtl/>
          <w:lang w:bidi="ar-EG"/>
        </w:rPr>
        <w:t>إفتراضية</w:t>
      </w:r>
      <w:proofErr w:type="spellEnd"/>
      <w:r w:rsidRPr="00140AF1">
        <w:rPr>
          <w:rFonts w:ascii="Sakkal Majalla" w:hAnsi="Sakkal Majalla" w:cs="Sakkal Majalla"/>
          <w:sz w:val="28"/>
          <w:szCs w:val="28"/>
          <w:rtl/>
          <w:lang w:bidi="ar-EG"/>
        </w:rPr>
        <w:t xml:space="preserve"> أو رقمية، كما يدفع ثمنها بالنقود الإلكترونية ".</w:t>
      </w:r>
    </w:p>
    <w:p w14:paraId="5BD3479A"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وأيضا التجارة الإلكترونية هي استخدام كل الوسائل الإلكترونية في انجاز أعمال ومعاملات المنظمة مثل استخدام البريد الإلكتروني </w:t>
      </w:r>
      <w:r w:rsidRPr="00140AF1">
        <w:rPr>
          <w:rFonts w:ascii="Sakkal Majalla" w:hAnsi="Sakkal Majalla" w:cs="Sakkal Majalla"/>
          <w:sz w:val="28"/>
          <w:szCs w:val="28"/>
          <w:lang w:bidi="ar-EG"/>
        </w:rPr>
        <w:t>Email</w:t>
      </w:r>
      <w:r w:rsidRPr="00140AF1">
        <w:rPr>
          <w:rFonts w:ascii="Sakkal Majalla" w:hAnsi="Sakkal Majalla" w:cs="Sakkal Majalla"/>
          <w:sz w:val="28"/>
          <w:szCs w:val="28"/>
          <w:rtl/>
          <w:lang w:bidi="ar-EG"/>
        </w:rPr>
        <w:t xml:space="preserve"> والتحويلات إلكترونية للأموال (</w:t>
      </w:r>
      <w:r w:rsidRPr="00140AF1">
        <w:rPr>
          <w:rFonts w:ascii="Sakkal Majalla" w:hAnsi="Sakkal Majalla" w:cs="Sakkal Majalla"/>
          <w:sz w:val="28"/>
          <w:szCs w:val="28"/>
          <w:lang w:bidi="ar-EG"/>
        </w:rPr>
        <w:t>Electronic Funds Transfer (EFT</w:t>
      </w:r>
      <w:r w:rsidRPr="00140AF1">
        <w:rPr>
          <w:rFonts w:ascii="Sakkal Majalla" w:hAnsi="Sakkal Majalla" w:cs="Sakkal Majalla"/>
          <w:sz w:val="28"/>
          <w:szCs w:val="28"/>
          <w:rtl/>
          <w:lang w:bidi="ar-EG"/>
        </w:rPr>
        <w:t xml:space="preserve"> والتبادل الإلكتروني للمستندات والفاكس والنشرات الإلكترونية وأية وسائل إلكترونية أخرى ".(عسيري، 2023)</w:t>
      </w:r>
    </w:p>
    <w:p w14:paraId="536EB8DC" w14:textId="77777777" w:rsidR="005B528E" w:rsidRPr="00947E8D" w:rsidRDefault="005B528E" w:rsidP="00947E8D">
      <w:pPr>
        <w:spacing w:before="100" w:beforeAutospacing="1" w:after="100" w:afterAutospacing="1" w:line="360" w:lineRule="auto"/>
        <w:ind w:firstLine="706"/>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كذلك أورد أحد الكتاب عدة مفاهيم مرت بها التجارة الالكترونية:</w:t>
      </w:r>
    </w:p>
    <w:p w14:paraId="59B6A890"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947E8D">
        <w:rPr>
          <w:rFonts w:ascii="Sakkal Majalla" w:hAnsi="Sakkal Majalla" w:cs="Sakkal Majalla"/>
          <w:b/>
          <w:bCs/>
          <w:sz w:val="28"/>
          <w:szCs w:val="28"/>
          <w:rtl/>
          <w:lang w:bidi="ar-EG"/>
        </w:rPr>
        <w:t>المفهوم الأول</w:t>
      </w:r>
      <w:r w:rsidRPr="00140AF1">
        <w:rPr>
          <w:rFonts w:ascii="Sakkal Majalla" w:hAnsi="Sakkal Majalla" w:cs="Sakkal Majalla"/>
          <w:sz w:val="28"/>
          <w:szCs w:val="28"/>
          <w:rtl/>
          <w:lang w:bidi="ar-EG"/>
        </w:rPr>
        <w:t>: عرفت التجارة الإلكترونية في أول الأمر بتعريف ضيق يقصر التجارة الإلكترونية على عمليات تبادل السلع والخدمات عن طريق وسيلة إلكترونية أو وسيط إلكتروني.</w:t>
      </w:r>
    </w:p>
    <w:p w14:paraId="4F6D7195"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947E8D">
        <w:rPr>
          <w:rFonts w:ascii="Sakkal Majalla" w:hAnsi="Sakkal Majalla" w:cs="Sakkal Majalla"/>
          <w:b/>
          <w:bCs/>
          <w:sz w:val="28"/>
          <w:szCs w:val="28"/>
          <w:rtl/>
          <w:lang w:bidi="ar-EG"/>
        </w:rPr>
        <w:t>المفهوم الثاني</w:t>
      </w:r>
      <w:r w:rsidRPr="00140AF1">
        <w:rPr>
          <w:rFonts w:ascii="Sakkal Majalla" w:hAnsi="Sakkal Majalla" w:cs="Sakkal Majalla"/>
          <w:sz w:val="28"/>
          <w:szCs w:val="28"/>
          <w:rtl/>
          <w:lang w:bidi="ar-EG"/>
        </w:rPr>
        <w:t xml:space="preserve">: تشمل التجارة الإلكترونية أنشطة إنتاج السلع والخدمات وعمليات توزيعها وتسويقها وبيعها أو شرائها أو تبادل الخدمات والمنتجات والمعلومات من خال شبكات كمبيوترية من ضمنها الإنترنت </w:t>
      </w:r>
      <w:proofErr w:type="spellStart"/>
      <w:r w:rsidRPr="00140AF1">
        <w:rPr>
          <w:rFonts w:ascii="Sakkal Majalla" w:hAnsi="Sakkal Majalla" w:cs="Sakkal Majalla"/>
          <w:sz w:val="28"/>
          <w:szCs w:val="28"/>
          <w:rtl/>
          <w:lang w:bidi="ar-EG"/>
        </w:rPr>
        <w:t>اى</w:t>
      </w:r>
      <w:proofErr w:type="spellEnd"/>
      <w:r w:rsidRPr="00140AF1">
        <w:rPr>
          <w:rFonts w:ascii="Sakkal Majalla" w:hAnsi="Sakkal Majalla" w:cs="Sakkal Majalla"/>
          <w:sz w:val="28"/>
          <w:szCs w:val="28"/>
          <w:rtl/>
          <w:lang w:bidi="ar-EG"/>
        </w:rPr>
        <w:t xml:space="preserve"> من خلال الوسائل الإلكترونية.</w:t>
      </w:r>
    </w:p>
    <w:p w14:paraId="34AB2FBB"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947E8D">
        <w:rPr>
          <w:rFonts w:ascii="Sakkal Majalla" w:hAnsi="Sakkal Majalla" w:cs="Sakkal Majalla"/>
          <w:b/>
          <w:bCs/>
          <w:sz w:val="28"/>
          <w:szCs w:val="28"/>
          <w:rtl/>
          <w:lang w:bidi="ar-EG"/>
        </w:rPr>
        <w:t>المفهوم الثالث</w:t>
      </w:r>
      <w:r w:rsidRPr="00140AF1">
        <w:rPr>
          <w:rFonts w:ascii="Sakkal Majalla" w:hAnsi="Sakkal Majalla" w:cs="Sakkal Majalla"/>
          <w:sz w:val="28"/>
          <w:szCs w:val="28"/>
          <w:rtl/>
          <w:lang w:bidi="ar-EG"/>
        </w:rPr>
        <w:t>: هو تعريف أكثر اتساعاً من التعريف السابق يجعل مفهوم التجارة الالكترونية مرادفا لمفهوم الأعمال الإلكترونية، أي انجاز كل وظائف الأعمال الشركات) عبر الشبكات باستخدام أنظمة الكمبيوتر وتكنولوجيا المعلومات والاتصالات الحديثة.</w:t>
      </w:r>
    </w:p>
    <w:p w14:paraId="2652E12B"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lastRenderedPageBreak/>
        <w:t>من خلال التعريفات العديدة السابقة يمكن للباحث تعريف التجارة الإلكترونية بأنها ( عملية تبادل السلع والخدمات والمعلومات بين المستهلكين والمؤسسات (الشركات والوحدات الحكومية وذلك باستخدام الإنترنت.</w:t>
      </w:r>
    </w:p>
    <w:p w14:paraId="5494E5FE" w14:textId="0168DEE5" w:rsidR="005B528E" w:rsidRPr="00947E8D" w:rsidRDefault="00947E8D" w:rsidP="00947E8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3" w:name="_Toc191639892"/>
      <w:r w:rsidRPr="00947E8D">
        <w:rPr>
          <w:rFonts w:ascii="Sakkal Majalla" w:hAnsi="Sakkal Majalla" w:cs="Sakkal Majalla" w:hint="cs"/>
          <w:b/>
          <w:bCs/>
          <w:sz w:val="32"/>
          <w:szCs w:val="32"/>
          <w:rtl/>
          <w:lang w:bidi="ar-EG"/>
        </w:rPr>
        <w:t>2.1.2</w:t>
      </w:r>
      <w:r w:rsidR="005B528E" w:rsidRPr="00947E8D">
        <w:rPr>
          <w:rFonts w:ascii="Sakkal Majalla" w:hAnsi="Sakkal Majalla" w:cs="Sakkal Majalla"/>
          <w:b/>
          <w:bCs/>
          <w:sz w:val="32"/>
          <w:szCs w:val="32"/>
          <w:rtl/>
          <w:lang w:bidi="ar-EG"/>
        </w:rPr>
        <w:t xml:space="preserve"> أهمية التجارة الإلكترونية.</w:t>
      </w:r>
      <w:bookmarkEnd w:id="43"/>
    </w:p>
    <w:p w14:paraId="6F482407" w14:textId="77777777" w:rsidR="005B528E" w:rsidRPr="00947E8D" w:rsidRDefault="005B528E" w:rsidP="00947E8D">
      <w:pPr>
        <w:spacing w:before="100" w:beforeAutospacing="1" w:after="100" w:afterAutospacing="1" w:line="360" w:lineRule="auto"/>
        <w:ind w:firstLine="706"/>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 xml:space="preserve">تتمثل أهمية التجارة الإلكترونية بالنسبة </w:t>
      </w:r>
      <w:proofErr w:type="spellStart"/>
      <w:r w:rsidRPr="00947E8D">
        <w:rPr>
          <w:rFonts w:ascii="Sakkal Majalla" w:hAnsi="Sakkal Majalla" w:cs="Sakkal Majalla"/>
          <w:b/>
          <w:bCs/>
          <w:sz w:val="28"/>
          <w:szCs w:val="28"/>
          <w:rtl/>
          <w:lang w:bidi="ar-EG"/>
        </w:rPr>
        <w:t>للمنشات</w:t>
      </w:r>
      <w:proofErr w:type="spellEnd"/>
      <w:r w:rsidRPr="00947E8D">
        <w:rPr>
          <w:rFonts w:ascii="Sakkal Majalla" w:hAnsi="Sakkal Majalla" w:cs="Sakkal Majalla"/>
          <w:b/>
          <w:bCs/>
          <w:sz w:val="28"/>
          <w:szCs w:val="28"/>
          <w:rtl/>
          <w:lang w:bidi="ar-EG"/>
        </w:rPr>
        <w:t xml:space="preserve"> والمؤسسات التي تستخدمها في العناصر الآتية:</w:t>
      </w:r>
    </w:p>
    <w:p w14:paraId="3D9B09D1" w14:textId="77777777" w:rsidR="005B528E" w:rsidRPr="00140AF1" w:rsidRDefault="005B528E" w:rsidP="004563DC">
      <w:pPr>
        <w:pStyle w:val="a6"/>
        <w:numPr>
          <w:ilvl w:val="0"/>
          <w:numId w:val="16"/>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تقلل المخزون من البضائع حيث يمكن تنظيم الإنتاج ليواجه الطلبات المتوقعة أو أوامر الشراء بما يقلل من تكلفة الإنتاج ونفقات التخزين ويزيد من الأرباح وكفاءة التشغيل في المنشاة</w:t>
      </w:r>
    </w:p>
    <w:p w14:paraId="7FD478B4" w14:textId="77777777" w:rsidR="005B528E" w:rsidRPr="00140AF1" w:rsidRDefault="005B528E" w:rsidP="004563DC">
      <w:pPr>
        <w:pStyle w:val="a6"/>
        <w:numPr>
          <w:ilvl w:val="0"/>
          <w:numId w:val="16"/>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ضغط حجم الأوراق والأعمال المكتبية باستخدام الحاسب في تخزين المعلومات ومراقبة الإنتاج وأعمال المخازن وتوفير السجلات والدفاتر التجارية.</w:t>
      </w:r>
    </w:p>
    <w:p w14:paraId="1527932B" w14:textId="77777777" w:rsidR="005B528E" w:rsidRPr="00140AF1" w:rsidRDefault="005B528E" w:rsidP="004563DC">
      <w:pPr>
        <w:pStyle w:val="a6"/>
        <w:numPr>
          <w:ilvl w:val="0"/>
          <w:numId w:val="16"/>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الربط بين أجهزة وفروع المؤسسات والهيئات المختلفة بأقل تكلفة فقد أصبح في الإمكان عن طريق الحسابات الأساسية والأجهزة الطرفية إقامة نظام فعال </w:t>
      </w:r>
      <w:proofErr w:type="spellStart"/>
      <w:r w:rsidRPr="00140AF1">
        <w:rPr>
          <w:rFonts w:ascii="Sakkal Majalla" w:hAnsi="Sakkal Majalla" w:cs="Sakkal Majalla"/>
          <w:sz w:val="28"/>
          <w:szCs w:val="28"/>
          <w:rtl/>
          <w:lang w:bidi="ar-EG"/>
        </w:rPr>
        <w:t>للإتصال</w:t>
      </w:r>
      <w:proofErr w:type="spellEnd"/>
      <w:r w:rsidRPr="00140AF1">
        <w:rPr>
          <w:rFonts w:ascii="Sakkal Majalla" w:hAnsi="Sakkal Majalla" w:cs="Sakkal Majalla"/>
          <w:sz w:val="28"/>
          <w:szCs w:val="28"/>
          <w:rtl/>
          <w:lang w:bidi="ar-EG"/>
        </w:rPr>
        <w:t xml:space="preserve"> لإصدار القرارات ومراقبة التنفيذ بين الشركة الأم وفروعها المختلفة أو بين أجهزة الحكومة المتعددة بما يحقق الكفاءة في اتخاذ القرار والسرعة في إنجاز الإعمال ومراقبة التنفيذ</w:t>
      </w:r>
    </w:p>
    <w:p w14:paraId="2A45A32D"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من أهمية التجارة الإلكترونية تسمح بالتسوق عبر شبكة الانترنت عن طريق </w:t>
      </w:r>
      <w:proofErr w:type="spellStart"/>
      <w:r w:rsidRPr="00140AF1">
        <w:rPr>
          <w:rFonts w:ascii="Sakkal Majalla" w:hAnsi="Sakkal Majalla" w:cs="Sakkal Majalla"/>
          <w:sz w:val="28"/>
          <w:szCs w:val="28"/>
          <w:rtl/>
          <w:lang w:bidi="ar-EG"/>
        </w:rPr>
        <w:t>الإتصال</w:t>
      </w:r>
      <w:proofErr w:type="spellEnd"/>
      <w:r w:rsidRPr="00140AF1">
        <w:rPr>
          <w:rFonts w:ascii="Sakkal Majalla" w:hAnsi="Sakkal Majalla" w:cs="Sakkal Majalla"/>
          <w:sz w:val="28"/>
          <w:szCs w:val="28"/>
          <w:rtl/>
          <w:lang w:bidi="ar-EG"/>
        </w:rPr>
        <w:t xml:space="preserve"> الإلكتروني المباشر بين المتعاملين وبذلك فهي تستغني عن المستندات الورقية ما تستلزمه من نفقات، كما تساهم في تبسيط وتنظيم عمليات المشروعات وتحقيق لأهدافها عن طريق القضاء على التأخير في إصدار القرارات الإدارية وتظهر أهمية التجارة الإلكترونية في توفير النفقات الإدارية ونفقات </w:t>
      </w:r>
      <w:proofErr w:type="spellStart"/>
      <w:r w:rsidRPr="00140AF1">
        <w:rPr>
          <w:rFonts w:ascii="Sakkal Majalla" w:hAnsi="Sakkal Majalla" w:cs="Sakkal Majalla"/>
          <w:sz w:val="28"/>
          <w:szCs w:val="28"/>
          <w:rtl/>
          <w:lang w:bidi="ar-EG"/>
        </w:rPr>
        <w:t>الإتصال</w:t>
      </w:r>
      <w:proofErr w:type="spellEnd"/>
      <w:r w:rsidRPr="00140AF1">
        <w:rPr>
          <w:rFonts w:ascii="Sakkal Majalla" w:hAnsi="Sakkal Majalla" w:cs="Sakkal Majalla"/>
          <w:sz w:val="28"/>
          <w:szCs w:val="28"/>
          <w:rtl/>
          <w:lang w:bidi="ar-EG"/>
        </w:rPr>
        <w:t xml:space="preserve"> وغيرها حيث تعتبر بديلاً عن تخصيص جزء كبير من رأس المال في إقامة علاقات مستمرة بين البائعين والمشترين كما أنها تسمح بإتمام عملية التوزيع رأسا للمستهلك وتعمل على ترشيد القرارات التي يتخذها كل من البائعين والمشترين بما تتميز به من تدفق المعلومات بينهم في وقت مناسب وتعتبر التجارة الإلكترونية ذات أهمية خاصة لكل من </w:t>
      </w:r>
      <w:r w:rsidRPr="00140AF1">
        <w:rPr>
          <w:rFonts w:ascii="Sakkal Majalla" w:hAnsi="Sakkal Majalla" w:cs="Sakkal Majalla"/>
          <w:sz w:val="28"/>
          <w:szCs w:val="28"/>
          <w:rtl/>
          <w:lang w:bidi="ar-EG"/>
        </w:rPr>
        <w:lastRenderedPageBreak/>
        <w:t>المنتجين والمستهلكين خاصة في الدول النامية حيث أنها تستطيع التغلب على الحواجز التقليدية للمسافات ونقص المعلومات عن الفرص التصديرية. (سعد، 2024)</w:t>
      </w:r>
    </w:p>
    <w:p w14:paraId="4C91C4EC"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بالإضافة إلى </w:t>
      </w:r>
      <w:proofErr w:type="spellStart"/>
      <w:r w:rsidRPr="00140AF1">
        <w:rPr>
          <w:rFonts w:ascii="Sakkal Majalla" w:hAnsi="Sakkal Majalla" w:cs="Sakkal Majalla"/>
          <w:sz w:val="28"/>
          <w:szCs w:val="28"/>
          <w:rtl/>
          <w:lang w:bidi="ar-EG"/>
        </w:rPr>
        <w:t>ماسبق</w:t>
      </w:r>
      <w:proofErr w:type="spellEnd"/>
      <w:r w:rsidRPr="00140AF1">
        <w:rPr>
          <w:rFonts w:ascii="Sakkal Majalla" w:hAnsi="Sakkal Majalla" w:cs="Sakkal Majalla"/>
          <w:sz w:val="28"/>
          <w:szCs w:val="28"/>
          <w:rtl/>
          <w:lang w:bidi="ar-EG"/>
        </w:rPr>
        <w:t xml:space="preserve"> لوحظ أن التجارة التقليدية أصبحت تعاني من العديد من جوانب الضعف مثل  طول الفترة التي تستقرها هذه العملية البسيطة صعوبة عملية الرقابة والإشراف على العمليات بسبب تعدد هذه العناصر مما يودي إلى ارتفاع التكلفة وهذه العناصر هي التي توضح أهمية التجارة على كافة المستويات للحد من جوانب الضعف المتراكمة آنفا.</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Alkudah</w:t>
      </w:r>
      <w:proofErr w:type="spellEnd"/>
      <w:r w:rsidRPr="00140AF1">
        <w:rPr>
          <w:rFonts w:ascii="Sakkal Majalla" w:hAnsi="Sakkal Majalla" w:cs="Sakkal Majalla"/>
          <w:sz w:val="28"/>
          <w:szCs w:val="28"/>
          <w:lang w:bidi="ar-EG"/>
        </w:rPr>
        <w:t>, 2024)</w:t>
      </w:r>
      <w:r w:rsidRPr="00140AF1">
        <w:rPr>
          <w:rFonts w:ascii="Sakkal Majalla" w:hAnsi="Sakkal Majalla" w:cs="Sakkal Majalla"/>
          <w:sz w:val="28"/>
          <w:szCs w:val="28"/>
          <w:rtl/>
          <w:lang w:bidi="ar-EG"/>
        </w:rPr>
        <w:t>)</w:t>
      </w:r>
    </w:p>
    <w:p w14:paraId="0F3C67D5"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تعمل التجارة الإلكترونية على توسع نطاق السوق وكذلك تخفيض تكاليف </w:t>
      </w:r>
      <w:proofErr w:type="spellStart"/>
      <w:r w:rsidRPr="00140AF1">
        <w:rPr>
          <w:rFonts w:ascii="Sakkal Majalla" w:hAnsi="Sakkal Majalla" w:cs="Sakkal Majalla"/>
          <w:sz w:val="28"/>
          <w:szCs w:val="28"/>
          <w:rtl/>
          <w:lang w:bidi="ar-EG"/>
        </w:rPr>
        <w:t>الإتصال</w:t>
      </w:r>
      <w:proofErr w:type="spellEnd"/>
      <w:r w:rsidRPr="00140AF1">
        <w:rPr>
          <w:rFonts w:ascii="Sakkal Majalla" w:hAnsi="Sakkal Majalla" w:cs="Sakkal Majalla"/>
          <w:sz w:val="28"/>
          <w:szCs w:val="28"/>
          <w:rtl/>
          <w:lang w:bidi="ar-EG"/>
        </w:rPr>
        <w:t xml:space="preserve"> السلكية واللاسلكية والانترنت إلى تكلفة ارخص، ومن هنا يظهر أهمية التجارة الإلكترونية للاقتصاد القومي.</w:t>
      </w:r>
      <w:r w:rsidRPr="00140AF1">
        <w:rPr>
          <w:rFonts w:ascii="Sakkal Majalla" w:hAnsi="Sakkal Majalla" w:cs="Sakkal Majalla"/>
          <w:sz w:val="28"/>
          <w:szCs w:val="28"/>
          <w:lang w:bidi="ar-EG"/>
        </w:rPr>
        <w:t xml:space="preserve"> Al-</w:t>
      </w:r>
      <w:proofErr w:type="spellStart"/>
      <w:r w:rsidRPr="00140AF1">
        <w:rPr>
          <w:rFonts w:ascii="Sakkal Majalla" w:hAnsi="Sakkal Majalla" w:cs="Sakkal Majalla"/>
          <w:sz w:val="28"/>
          <w:szCs w:val="28"/>
          <w:lang w:bidi="ar-EG"/>
        </w:rPr>
        <w:t>Ghananeem</w:t>
      </w:r>
      <w:proofErr w:type="spellEnd"/>
      <w:r w:rsidRPr="00140AF1">
        <w:rPr>
          <w:rFonts w:ascii="Sakkal Majalla" w:hAnsi="Sakkal Majalla" w:cs="Sakkal Majalla"/>
          <w:sz w:val="28"/>
          <w:szCs w:val="28"/>
          <w:lang w:bidi="ar-EG"/>
        </w:rPr>
        <w:t>, 2021)</w:t>
      </w:r>
      <w:r w:rsidRPr="00140AF1">
        <w:rPr>
          <w:rFonts w:ascii="Sakkal Majalla" w:hAnsi="Sakkal Majalla" w:cs="Sakkal Majalla"/>
          <w:sz w:val="28"/>
          <w:szCs w:val="28"/>
          <w:rtl/>
          <w:lang w:bidi="ar-EG"/>
        </w:rPr>
        <w:t>)</w:t>
      </w:r>
    </w:p>
    <w:p w14:paraId="1B67FE8B" w14:textId="03AC5509" w:rsidR="005B528E" w:rsidRPr="00947E8D" w:rsidRDefault="00947E8D" w:rsidP="00947E8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4" w:name="_Toc191639893"/>
      <w:r w:rsidRPr="00947E8D">
        <w:rPr>
          <w:rFonts w:ascii="Sakkal Majalla" w:hAnsi="Sakkal Majalla" w:cs="Sakkal Majalla" w:hint="cs"/>
          <w:b/>
          <w:bCs/>
          <w:sz w:val="32"/>
          <w:szCs w:val="32"/>
          <w:rtl/>
          <w:lang w:bidi="ar-EG"/>
        </w:rPr>
        <w:t>3.1.2</w:t>
      </w:r>
      <w:r w:rsidR="005B528E" w:rsidRPr="00947E8D">
        <w:rPr>
          <w:rFonts w:ascii="Sakkal Majalla" w:hAnsi="Sakkal Majalla" w:cs="Sakkal Majalla"/>
          <w:b/>
          <w:bCs/>
          <w:sz w:val="32"/>
          <w:szCs w:val="32"/>
          <w:rtl/>
          <w:lang w:bidi="ar-EG"/>
        </w:rPr>
        <w:t xml:space="preserve"> أهداف التجارة الإلكترونية:</w:t>
      </w:r>
      <w:bookmarkEnd w:id="44"/>
    </w:p>
    <w:p w14:paraId="7F9CDBC1"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لكل نشاط تجاري أهداف محددة يراد تحقيقها ولا تخرج في مجملها عن تحقيق أعلى مستوى من الربحية وفى اقل وقت ممكن وبأقل تكلفة فللتجارة الإلكترونية أهداف يمكن أن نجملها في تغطية كافة النشاطات التقليدية من مراسلات وتبادل ووثائق وعقد صفقات وتحويل أموال ورعاية وإعلانات وبيع وشراء بالإضافة إلى </w:t>
      </w:r>
      <w:proofErr w:type="spellStart"/>
      <w:r w:rsidRPr="00140AF1">
        <w:rPr>
          <w:rFonts w:ascii="Sakkal Majalla" w:hAnsi="Sakkal Majalla" w:cs="Sakkal Majalla"/>
          <w:sz w:val="28"/>
          <w:szCs w:val="28"/>
          <w:rtl/>
          <w:lang w:bidi="ar-EG"/>
        </w:rPr>
        <w:t>إقتصاد</w:t>
      </w:r>
      <w:proofErr w:type="spellEnd"/>
      <w:r w:rsidRPr="00140AF1">
        <w:rPr>
          <w:rFonts w:ascii="Sakkal Majalla" w:hAnsi="Sakkal Majalla" w:cs="Sakkal Majalla"/>
          <w:sz w:val="28"/>
          <w:szCs w:val="28"/>
          <w:rtl/>
          <w:lang w:bidi="ar-EG"/>
        </w:rPr>
        <w:t xml:space="preserve"> الوقت وتوفير وقت المشتري وكذلك اقتصاد المال لأنها توفر تكاليف السفر والترحيل عن طريق الإعلان دوليا وكذلك </w:t>
      </w:r>
      <w:proofErr w:type="spellStart"/>
      <w:r w:rsidRPr="00140AF1">
        <w:rPr>
          <w:rFonts w:ascii="Sakkal Majalla" w:hAnsi="Sakkal Majalla" w:cs="Sakkal Majalla"/>
          <w:sz w:val="28"/>
          <w:szCs w:val="28"/>
          <w:rtl/>
          <w:lang w:bidi="ar-EG"/>
        </w:rPr>
        <w:t>الإستفادة</w:t>
      </w:r>
      <w:proofErr w:type="spellEnd"/>
      <w:r w:rsidRPr="00140AF1">
        <w:rPr>
          <w:rFonts w:ascii="Sakkal Majalla" w:hAnsi="Sakkal Majalla" w:cs="Sakkal Majalla"/>
          <w:sz w:val="28"/>
          <w:szCs w:val="28"/>
          <w:rtl/>
          <w:lang w:bidi="ar-EG"/>
        </w:rPr>
        <w:t xml:space="preserve"> من المزايا اللامتناهية التي توفرها وكذلك تطوير </w:t>
      </w:r>
      <w:proofErr w:type="spellStart"/>
      <w:r w:rsidRPr="00140AF1">
        <w:rPr>
          <w:rFonts w:ascii="Sakkal Majalla" w:hAnsi="Sakkal Majalla" w:cs="Sakkal Majalla"/>
          <w:sz w:val="28"/>
          <w:szCs w:val="28"/>
          <w:rtl/>
          <w:lang w:bidi="ar-EG"/>
        </w:rPr>
        <w:t>الإقتصاد</w:t>
      </w:r>
      <w:proofErr w:type="spellEnd"/>
      <w:r w:rsidRPr="00140AF1">
        <w:rPr>
          <w:rFonts w:ascii="Sakkal Majalla" w:hAnsi="Sakkal Majalla" w:cs="Sakkal Majalla"/>
          <w:sz w:val="28"/>
          <w:szCs w:val="28"/>
          <w:rtl/>
          <w:lang w:bidi="ar-EG"/>
        </w:rPr>
        <w:t xml:space="preserve"> الرقمي بالتالي الثقافية الرقمية ودعم </w:t>
      </w:r>
      <w:proofErr w:type="spellStart"/>
      <w:r w:rsidRPr="00140AF1">
        <w:rPr>
          <w:rFonts w:ascii="Sakkal Majalla" w:hAnsi="Sakkal Majalla" w:cs="Sakkal Majalla"/>
          <w:sz w:val="28"/>
          <w:szCs w:val="28"/>
          <w:rtl/>
          <w:lang w:bidi="ar-EG"/>
        </w:rPr>
        <w:t>الإقتصاد</w:t>
      </w:r>
      <w:proofErr w:type="spellEnd"/>
      <w:r w:rsidRPr="00140AF1">
        <w:rPr>
          <w:rFonts w:ascii="Sakkal Majalla" w:hAnsi="Sakkal Majalla" w:cs="Sakkal Majalla"/>
          <w:sz w:val="28"/>
          <w:szCs w:val="28"/>
          <w:rtl/>
          <w:lang w:bidi="ar-EG"/>
        </w:rPr>
        <w:t xml:space="preserve"> الوطني وخاصة في مجال التصدير </w:t>
      </w:r>
      <w:proofErr w:type="spellStart"/>
      <w:r w:rsidRPr="00140AF1">
        <w:rPr>
          <w:rFonts w:ascii="Sakkal Majalla" w:hAnsi="Sakkal Majalla" w:cs="Sakkal Majalla"/>
          <w:sz w:val="28"/>
          <w:szCs w:val="28"/>
          <w:rtl/>
          <w:lang w:bidi="ar-EG"/>
        </w:rPr>
        <w:t>والإستيراد</w:t>
      </w:r>
      <w:proofErr w:type="spellEnd"/>
      <w:r w:rsidRPr="00140AF1">
        <w:rPr>
          <w:rFonts w:ascii="Sakkal Majalla" w:hAnsi="Sakkal Majalla" w:cs="Sakkal Majalla"/>
          <w:sz w:val="28"/>
          <w:szCs w:val="28"/>
          <w:rtl/>
          <w:lang w:bidi="ar-EG"/>
        </w:rPr>
        <w:t xml:space="preserve"> وذلك لأن هناك أسواق لا متناهية أمام القطاعين العام والخاص وإيجاد ديمقراطية الأسواق بإلقاء دور الوسطاء.</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Alfayez</w:t>
      </w:r>
      <w:proofErr w:type="spellEnd"/>
      <w:r w:rsidRPr="00140AF1">
        <w:rPr>
          <w:rFonts w:ascii="Sakkal Majalla" w:hAnsi="Sakkal Majalla" w:cs="Sakkal Majalla"/>
          <w:sz w:val="28"/>
          <w:szCs w:val="28"/>
          <w:lang w:bidi="ar-EG"/>
        </w:rPr>
        <w:t>, 2023)</w:t>
      </w:r>
      <w:r w:rsidRPr="00140AF1">
        <w:rPr>
          <w:rFonts w:ascii="Sakkal Majalla" w:hAnsi="Sakkal Majalla" w:cs="Sakkal Majalla"/>
          <w:sz w:val="28"/>
          <w:szCs w:val="28"/>
          <w:rtl/>
          <w:lang w:bidi="ar-EG"/>
        </w:rPr>
        <w:t>)</w:t>
      </w:r>
    </w:p>
    <w:p w14:paraId="3FA78355" w14:textId="77777777" w:rsidR="005B528E" w:rsidRPr="00947E8D" w:rsidRDefault="005B528E" w:rsidP="00140AF1">
      <w:pPr>
        <w:spacing w:before="100" w:beforeAutospacing="1" w:after="100" w:afterAutospacing="1" w:line="360" w:lineRule="auto"/>
        <w:ind w:firstLine="720"/>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يلاحظ الباحث مما تقدم أن هناك العديد من الأهداف للتجارة الإلكترونية نوجزها في الآتي:</w:t>
      </w:r>
    </w:p>
    <w:p w14:paraId="1866366A" w14:textId="77777777" w:rsidR="005B528E" w:rsidRPr="00140AF1" w:rsidRDefault="005B528E" w:rsidP="004563DC">
      <w:pPr>
        <w:pStyle w:val="a6"/>
        <w:numPr>
          <w:ilvl w:val="0"/>
          <w:numId w:val="17"/>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زيادة الوضع التنافسي: من خلال سرعة انجاز الأعمال وتعدد البدائل ويمكن القول بان التجارة الإلكترونية تهدف لتحقيق الميزة التنافسية للشركات من خلال مقومات عامة وهي:</w:t>
      </w:r>
    </w:p>
    <w:p w14:paraId="24422E84" w14:textId="77777777" w:rsidR="005B528E" w:rsidRPr="00140AF1" w:rsidRDefault="005B528E" w:rsidP="004563DC">
      <w:pPr>
        <w:pStyle w:val="a6"/>
        <w:numPr>
          <w:ilvl w:val="0"/>
          <w:numId w:val="18"/>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lastRenderedPageBreak/>
        <w:t>الإنترنت على أساس انه إلية وظيفية لتحقيق غاية وذلك من خلال تحليل معدل نمو استخدام الانترنت والسلع الأصلح للعرض على الإنترنت.</w:t>
      </w:r>
    </w:p>
    <w:p w14:paraId="19FF45AA" w14:textId="77777777" w:rsidR="005B528E" w:rsidRPr="00140AF1" w:rsidRDefault="005B528E" w:rsidP="004563DC">
      <w:pPr>
        <w:pStyle w:val="a6"/>
        <w:numPr>
          <w:ilvl w:val="0"/>
          <w:numId w:val="18"/>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توفير الخيارات المتعددة كما فعلت أمازون بطرحها في شبكاتها وعناوينها لأكثر من مليون عنوان ومكتبة وسجل الإلكتروني.</w:t>
      </w:r>
    </w:p>
    <w:p w14:paraId="712037B6" w14:textId="77777777" w:rsidR="005B528E" w:rsidRPr="00947E8D" w:rsidRDefault="005B528E" w:rsidP="00140AF1">
      <w:pPr>
        <w:spacing w:before="100" w:beforeAutospacing="1" w:after="100" w:afterAutospacing="1" w:line="360" w:lineRule="auto"/>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بالنسبة للمستهلكين والزبائن:</w:t>
      </w:r>
    </w:p>
    <w:p w14:paraId="7C0640B7" w14:textId="77777777" w:rsidR="005B528E" w:rsidRPr="00140AF1" w:rsidRDefault="005B528E" w:rsidP="004563DC">
      <w:pPr>
        <w:pStyle w:val="a6"/>
        <w:numPr>
          <w:ilvl w:val="0"/>
          <w:numId w:val="17"/>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تعطى التجارة الإلكترونية مجال للمستهلك أن يتسوق أو ينهى معاملاته خلال ساعات وفى </w:t>
      </w:r>
      <w:proofErr w:type="spellStart"/>
      <w:r w:rsidRPr="00140AF1">
        <w:rPr>
          <w:rFonts w:ascii="Sakkal Majalla" w:hAnsi="Sakkal Majalla" w:cs="Sakkal Majalla"/>
          <w:sz w:val="28"/>
          <w:szCs w:val="28"/>
          <w:rtl/>
          <w:lang w:bidi="ar-EG"/>
        </w:rPr>
        <w:t>اى</w:t>
      </w:r>
      <w:proofErr w:type="spellEnd"/>
      <w:r w:rsidRPr="00140AF1">
        <w:rPr>
          <w:rFonts w:ascii="Sakkal Majalla" w:hAnsi="Sakkal Majalla" w:cs="Sakkal Majalla"/>
          <w:sz w:val="28"/>
          <w:szCs w:val="28"/>
          <w:rtl/>
          <w:lang w:bidi="ar-EG"/>
        </w:rPr>
        <w:t xml:space="preserve"> يوم وفى </w:t>
      </w:r>
      <w:proofErr w:type="spellStart"/>
      <w:r w:rsidRPr="00140AF1">
        <w:rPr>
          <w:rFonts w:ascii="Sakkal Majalla" w:hAnsi="Sakkal Majalla" w:cs="Sakkal Majalla"/>
          <w:sz w:val="28"/>
          <w:szCs w:val="28"/>
          <w:rtl/>
          <w:lang w:bidi="ar-EG"/>
        </w:rPr>
        <w:t>اى</w:t>
      </w:r>
      <w:proofErr w:type="spellEnd"/>
      <w:r w:rsidRPr="00140AF1">
        <w:rPr>
          <w:rFonts w:ascii="Sakkal Majalla" w:hAnsi="Sakkal Majalla" w:cs="Sakkal Majalla"/>
          <w:sz w:val="28"/>
          <w:szCs w:val="28"/>
          <w:rtl/>
          <w:lang w:bidi="ar-EG"/>
        </w:rPr>
        <w:t xml:space="preserve"> مكان على سطح الأرض وتقدم الكثير من الخيارات للمستهلك بسب قابلية الوصول إلى منتجات وشركات لم تكن متوفرة بالقرب من مكان المستهلك.</w:t>
      </w:r>
    </w:p>
    <w:p w14:paraId="16EDB993" w14:textId="77777777" w:rsidR="005B528E" w:rsidRPr="00140AF1" w:rsidRDefault="005B528E" w:rsidP="004563DC">
      <w:pPr>
        <w:pStyle w:val="a6"/>
        <w:numPr>
          <w:ilvl w:val="0"/>
          <w:numId w:val="17"/>
        </w:numPr>
        <w:spacing w:before="100" w:beforeAutospacing="1" w:after="100" w:afterAutospacing="1" w:line="360" w:lineRule="auto"/>
        <w:ind w:left="270"/>
        <w:contextualSpacing w:val="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كذلك تمكن المشترى من إرسال البضاعة بسهولة إلى البائع وسهولة الحصول على المعلومات في ثوان عن طريق التجارة الإلكترونية وتعمل على زيادة رضاء المستهلك.</w:t>
      </w:r>
    </w:p>
    <w:p w14:paraId="38F4F114" w14:textId="77777777" w:rsidR="005B528E" w:rsidRPr="00140AF1" w:rsidRDefault="005B528E" w:rsidP="004563DC">
      <w:pPr>
        <w:pStyle w:val="a6"/>
        <w:numPr>
          <w:ilvl w:val="0"/>
          <w:numId w:val="17"/>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تسمح للفرد أن يعمل في منزلة ويقلل الوقت المتاح للتسوق مما يقلل من </w:t>
      </w:r>
      <w:proofErr w:type="spellStart"/>
      <w:r w:rsidRPr="00140AF1">
        <w:rPr>
          <w:rFonts w:ascii="Sakkal Majalla" w:hAnsi="Sakkal Majalla" w:cs="Sakkal Majalla"/>
          <w:sz w:val="28"/>
          <w:szCs w:val="28"/>
          <w:rtl/>
          <w:lang w:bidi="ar-EG"/>
        </w:rPr>
        <w:t>الإزدحام</w:t>
      </w:r>
      <w:proofErr w:type="spellEnd"/>
      <w:r w:rsidRPr="00140AF1">
        <w:rPr>
          <w:rFonts w:ascii="Sakkal Majalla" w:hAnsi="Sakkal Majalla" w:cs="Sakkal Majalla"/>
          <w:sz w:val="28"/>
          <w:szCs w:val="28"/>
          <w:rtl/>
          <w:lang w:bidi="ar-EG"/>
        </w:rPr>
        <w:t xml:space="preserve"> المروري وما يؤدى إلى تقليل نسبة تلوث الهواء.</w:t>
      </w:r>
    </w:p>
    <w:p w14:paraId="27D15A58" w14:textId="77777777" w:rsidR="005B528E" w:rsidRPr="00140AF1" w:rsidRDefault="005B528E" w:rsidP="004563DC">
      <w:pPr>
        <w:pStyle w:val="a6"/>
        <w:numPr>
          <w:ilvl w:val="0"/>
          <w:numId w:val="17"/>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تسمح لبعض المنتجات أن تباع بأسعار زهيدة مما يؤدى إلى رفع مستوى المعيشة.</w:t>
      </w:r>
    </w:p>
    <w:p w14:paraId="25839FC9" w14:textId="77777777" w:rsidR="005B528E" w:rsidRPr="00140AF1" w:rsidRDefault="005B528E" w:rsidP="004563DC">
      <w:pPr>
        <w:pStyle w:val="a6"/>
        <w:numPr>
          <w:ilvl w:val="0"/>
          <w:numId w:val="17"/>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تسمح للناس الذين يعيشون في دول العالم الثالث أن يمتلكون منتجات وبضائع دول متقدمة غير متوفرة في بلدانهم النامية وكذلك يستطيعون الحصول على شهادات جامعية عبر الإنترنت.</w:t>
      </w:r>
    </w:p>
    <w:p w14:paraId="4595B63D" w14:textId="46D2304E" w:rsidR="005B528E" w:rsidRPr="00947E8D" w:rsidRDefault="00947E8D" w:rsidP="00947E8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5" w:name="_Toc191639894"/>
      <w:r w:rsidRPr="00947E8D">
        <w:rPr>
          <w:rFonts w:ascii="Sakkal Majalla" w:hAnsi="Sakkal Majalla" w:cs="Sakkal Majalla" w:hint="cs"/>
          <w:b/>
          <w:bCs/>
          <w:sz w:val="32"/>
          <w:szCs w:val="32"/>
          <w:rtl/>
          <w:lang w:bidi="ar-EG"/>
        </w:rPr>
        <w:t xml:space="preserve">4.1.2 </w:t>
      </w:r>
      <w:r w:rsidR="005B528E" w:rsidRPr="00947E8D">
        <w:rPr>
          <w:rFonts w:ascii="Sakkal Majalla" w:hAnsi="Sakkal Majalla" w:cs="Sakkal Majalla"/>
          <w:b/>
          <w:bCs/>
          <w:sz w:val="32"/>
          <w:szCs w:val="32"/>
          <w:rtl/>
          <w:lang w:bidi="ar-EG"/>
        </w:rPr>
        <w:t xml:space="preserve"> عوامل التطور في التجارة الإلكترونية:</w:t>
      </w:r>
      <w:bookmarkEnd w:id="45"/>
    </w:p>
    <w:p w14:paraId="1B7D224C"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أسهمت ولا تزال تسهم عوامل عديدة في تطور التجارة الإلكترونية إذ أن النشاط الاقتصادي والتجاري هو نشاط اجتماعي ومجتمعي، ومن ثم فان كل ما يشهده المجتمع والاقتصاد من تطورات علمية وتكنولوجية على ارض الواقع، وكذلك ما يشهده من تحول في الفلسفات والسياسات العامة السائدة في فترة ما سواء تعلقت بالاقتصاد أو بالتجارة لابد أن ينعكس على التجارة الإلكترونية ومن أهم هذه العوامل:</w:t>
      </w:r>
    </w:p>
    <w:p w14:paraId="2A9972CF" w14:textId="77777777" w:rsidR="005B528E" w:rsidRPr="00140AF1" w:rsidRDefault="005B528E" w:rsidP="004563DC">
      <w:pPr>
        <w:pStyle w:val="a6"/>
        <w:numPr>
          <w:ilvl w:val="0"/>
          <w:numId w:val="19"/>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lastRenderedPageBreak/>
        <w:t xml:space="preserve">يلعب الدعم الحكومي دوراً مهماً في تطوير التجارة الإلكترونية وذلك من خلال المساعدة في توفير المقومات والبيئة الداعمة لتطور ونمو التجارة الإلكترونية خاصة في أولى مراحلها من جهة، كما أن هذه المساعدة تستطيع أن توسع في نطاق التجارة الإلكترونية من خلال توسيع نطاق تعاملاتها إلكترونياً مع الجمهور أو قطاع الأعمال سواء أكانت متلقية أم موردة للسلع والخدمات وإقامة ما يعرف بالحكومة الإلكترونية كما أن هذا الدعم يلعب دورا </w:t>
      </w:r>
      <w:proofErr w:type="spellStart"/>
      <w:r w:rsidRPr="00140AF1">
        <w:rPr>
          <w:rFonts w:ascii="Sakkal Majalla" w:hAnsi="Sakkal Majalla" w:cs="Sakkal Majalla"/>
          <w:sz w:val="28"/>
          <w:szCs w:val="28"/>
          <w:rtl/>
          <w:lang w:bidi="ar-EG"/>
        </w:rPr>
        <w:t>لاغنى</w:t>
      </w:r>
      <w:proofErr w:type="spellEnd"/>
      <w:r w:rsidRPr="00140AF1">
        <w:rPr>
          <w:rFonts w:ascii="Sakkal Majalla" w:hAnsi="Sakkal Majalla" w:cs="Sakkal Majalla"/>
          <w:sz w:val="28"/>
          <w:szCs w:val="28"/>
          <w:rtl/>
          <w:lang w:bidi="ar-EG"/>
        </w:rPr>
        <w:t xml:space="preserve"> عنه بالنسبة لتطور التجارة الإلكترونية في الدول النامية بالذات.</w:t>
      </w:r>
    </w:p>
    <w:p w14:paraId="5BD647B0" w14:textId="77777777" w:rsidR="005B528E" w:rsidRPr="00140AF1" w:rsidRDefault="005B528E" w:rsidP="004563DC">
      <w:pPr>
        <w:pStyle w:val="a6"/>
        <w:numPr>
          <w:ilvl w:val="0"/>
          <w:numId w:val="19"/>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إذا كانت التجارة الإلكترونية المتطورة تستند إلى شبكة متطورة من تكنولوجيا </w:t>
      </w:r>
      <w:proofErr w:type="spellStart"/>
      <w:r w:rsidRPr="00140AF1">
        <w:rPr>
          <w:rFonts w:ascii="Sakkal Majalla" w:hAnsi="Sakkal Majalla" w:cs="Sakkal Majalla"/>
          <w:sz w:val="28"/>
          <w:szCs w:val="28"/>
          <w:rtl/>
          <w:lang w:bidi="ar-EG"/>
        </w:rPr>
        <w:t>الإتصالات</w:t>
      </w:r>
      <w:proofErr w:type="spellEnd"/>
      <w:r w:rsidRPr="00140AF1">
        <w:rPr>
          <w:rFonts w:ascii="Sakkal Majalla" w:hAnsi="Sakkal Majalla" w:cs="Sakkal Majalla"/>
          <w:sz w:val="28"/>
          <w:szCs w:val="28"/>
          <w:rtl/>
          <w:lang w:bidi="ar-EG"/>
        </w:rPr>
        <w:t xml:space="preserve"> والمعلومات فان التطور العملي والتكنولوجي من جهة </w:t>
      </w:r>
      <w:proofErr w:type="spellStart"/>
      <w:r w:rsidRPr="00140AF1">
        <w:rPr>
          <w:rFonts w:ascii="Sakkal Majalla" w:hAnsi="Sakkal Majalla" w:cs="Sakkal Majalla"/>
          <w:sz w:val="28"/>
          <w:szCs w:val="28"/>
          <w:rtl/>
          <w:lang w:bidi="ar-EG"/>
        </w:rPr>
        <w:t>وإتساع</w:t>
      </w:r>
      <w:proofErr w:type="spellEnd"/>
      <w:r w:rsidRPr="00140AF1">
        <w:rPr>
          <w:rFonts w:ascii="Sakkal Majalla" w:hAnsi="Sakkal Majalla" w:cs="Sakkal Majalla"/>
          <w:sz w:val="28"/>
          <w:szCs w:val="28"/>
          <w:rtl/>
          <w:lang w:bidi="ar-EG"/>
        </w:rPr>
        <w:t xml:space="preserve"> </w:t>
      </w:r>
      <w:proofErr w:type="spellStart"/>
      <w:r w:rsidRPr="00140AF1">
        <w:rPr>
          <w:rFonts w:ascii="Sakkal Majalla" w:hAnsi="Sakkal Majalla" w:cs="Sakkal Majalla"/>
          <w:sz w:val="28"/>
          <w:szCs w:val="28"/>
          <w:rtl/>
          <w:lang w:bidi="ar-EG"/>
        </w:rPr>
        <w:t>إنتشار</w:t>
      </w:r>
      <w:proofErr w:type="spellEnd"/>
      <w:r w:rsidRPr="00140AF1">
        <w:rPr>
          <w:rFonts w:ascii="Sakkal Majalla" w:hAnsi="Sakkal Majalla" w:cs="Sakkal Majalla"/>
          <w:sz w:val="28"/>
          <w:szCs w:val="28"/>
          <w:rtl/>
          <w:lang w:bidi="ar-EG"/>
        </w:rPr>
        <w:t xml:space="preserve"> شبكة متقدمة من </w:t>
      </w:r>
      <w:proofErr w:type="spellStart"/>
      <w:r w:rsidRPr="00140AF1">
        <w:rPr>
          <w:rFonts w:ascii="Sakkal Majalla" w:hAnsi="Sakkal Majalla" w:cs="Sakkal Majalla"/>
          <w:sz w:val="28"/>
          <w:szCs w:val="28"/>
          <w:rtl/>
          <w:lang w:bidi="ar-EG"/>
        </w:rPr>
        <w:t>الإتصال</w:t>
      </w:r>
      <w:proofErr w:type="spellEnd"/>
      <w:r w:rsidRPr="00140AF1">
        <w:rPr>
          <w:rFonts w:ascii="Sakkal Majalla" w:hAnsi="Sakkal Majalla" w:cs="Sakkal Majalla"/>
          <w:sz w:val="28"/>
          <w:szCs w:val="28"/>
          <w:rtl/>
          <w:lang w:bidi="ar-EG"/>
        </w:rPr>
        <w:t xml:space="preserve"> والمعلومات تقدم خدماتها بأسعار تنافسية رخيصة يعطيان الفرصة لذوى الدخل المحدود لاستخدامها مما يعتبر احد أهم العوامل اللازمة لتطور التجارة الإلكترونية.</w:t>
      </w:r>
    </w:p>
    <w:p w14:paraId="468918A2" w14:textId="77777777" w:rsidR="005B528E" w:rsidRPr="00140AF1" w:rsidRDefault="005B528E" w:rsidP="004563DC">
      <w:pPr>
        <w:pStyle w:val="a6"/>
        <w:numPr>
          <w:ilvl w:val="0"/>
          <w:numId w:val="19"/>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تلعب المنافسة بين الشركات المختلفة للوصول إلى الأسواق في أسرع وقت ممكن وبأكبر قدر متنوع من السلع والخدمات مع عرضها على نحو مميز دوراً رئيسياً في تطور التجار الإلكترونية بكل مراحلها المختلفة.</w:t>
      </w:r>
    </w:p>
    <w:p w14:paraId="1482D5B2" w14:textId="77777777" w:rsidR="005B528E" w:rsidRPr="00140AF1" w:rsidRDefault="005B528E" w:rsidP="004563DC">
      <w:pPr>
        <w:pStyle w:val="a6"/>
        <w:numPr>
          <w:ilvl w:val="0"/>
          <w:numId w:val="19"/>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يلعب توفير مناخ في الحرية </w:t>
      </w:r>
      <w:proofErr w:type="spellStart"/>
      <w:r w:rsidRPr="00140AF1">
        <w:rPr>
          <w:rFonts w:ascii="Sakkal Majalla" w:hAnsi="Sakkal Majalla" w:cs="Sakkal Majalla"/>
          <w:sz w:val="28"/>
          <w:szCs w:val="28"/>
          <w:rtl/>
          <w:lang w:bidi="ar-EG"/>
        </w:rPr>
        <w:t>الإقتصادية</w:t>
      </w:r>
      <w:proofErr w:type="spellEnd"/>
      <w:r w:rsidRPr="00140AF1">
        <w:rPr>
          <w:rFonts w:ascii="Sakkal Majalla" w:hAnsi="Sakkal Majalla" w:cs="Sakkal Majalla"/>
          <w:sz w:val="28"/>
          <w:szCs w:val="28"/>
          <w:rtl/>
          <w:lang w:bidi="ar-EG"/>
        </w:rPr>
        <w:t xml:space="preserve"> والتجارية دوراً مهماً في تطور التجارة الإلكترونية من خلال إزالة القيود والعراقيل علي التبادل التجاري في الداخل أو مع الخارج وإتاحة حرية البحث عن المعلومات وتبادلها </w:t>
      </w:r>
      <w:proofErr w:type="spellStart"/>
      <w:r w:rsidRPr="00140AF1">
        <w:rPr>
          <w:rFonts w:ascii="Sakkal Majalla" w:hAnsi="Sakkal Majalla" w:cs="Sakkal Majalla"/>
          <w:sz w:val="28"/>
          <w:szCs w:val="28"/>
          <w:rtl/>
          <w:lang w:bidi="ar-EG"/>
        </w:rPr>
        <w:t>وتدولها</w:t>
      </w:r>
      <w:proofErr w:type="spellEnd"/>
      <w:r w:rsidRPr="00140AF1">
        <w:rPr>
          <w:rFonts w:ascii="Sakkal Majalla" w:hAnsi="Sakkal Majalla" w:cs="Sakkal Majalla"/>
          <w:sz w:val="28"/>
          <w:szCs w:val="28"/>
          <w:rtl/>
          <w:lang w:bidi="ar-EG"/>
        </w:rPr>
        <w:t>.</w:t>
      </w:r>
    </w:p>
    <w:p w14:paraId="7A4CD524" w14:textId="77777777" w:rsidR="005B528E" w:rsidRPr="00140AF1" w:rsidRDefault="005B528E" w:rsidP="004563DC">
      <w:pPr>
        <w:pStyle w:val="a6"/>
        <w:numPr>
          <w:ilvl w:val="0"/>
          <w:numId w:val="19"/>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من العوامل التي أسهمت في تطور التجارة الإلكترونية التطور في وسائل هذه التجارة مع تطور تكنولوجيا المعلومات </w:t>
      </w:r>
      <w:proofErr w:type="spellStart"/>
      <w:r w:rsidRPr="00140AF1">
        <w:rPr>
          <w:rFonts w:ascii="Sakkal Majalla" w:hAnsi="Sakkal Majalla" w:cs="Sakkal Majalla"/>
          <w:sz w:val="28"/>
          <w:szCs w:val="28"/>
          <w:rtl/>
          <w:lang w:bidi="ar-EG"/>
        </w:rPr>
        <w:t>والإتصالات</w:t>
      </w:r>
      <w:proofErr w:type="spellEnd"/>
      <w:r w:rsidRPr="00140AF1">
        <w:rPr>
          <w:rFonts w:ascii="Sakkal Majalla" w:hAnsi="Sakkal Majalla" w:cs="Sakkal Majalla"/>
          <w:sz w:val="28"/>
          <w:szCs w:val="28"/>
          <w:rtl/>
          <w:lang w:bidi="ar-EG"/>
        </w:rPr>
        <w:t xml:space="preserve"> إذ بدأت مع استخدام الصحف والمجلات في التسويق ثم استخدام الوسائل المرئية و السمعية وأخيرا الإنترنت المحمول في ذات الغرض.</w:t>
      </w:r>
    </w:p>
    <w:p w14:paraId="7099D138"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وأيضا هنالك عوامل ساعدت على انتشار التجارة الإلكترونية في الحاضر وما ينتظر أن تكون علية من تعاظم خلال المستقبل القريب العوامل الآتية:</w:t>
      </w:r>
    </w:p>
    <w:p w14:paraId="57FC3705"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انتشر في خلال النصف الأخير من القرن الماضي استعمال النقود البلاستيكية التي تصدرها الكثير من البنوك والمؤسسات المالية مثل كروت الفيزا كارت، </w:t>
      </w:r>
      <w:proofErr w:type="spellStart"/>
      <w:r w:rsidRPr="00140AF1">
        <w:rPr>
          <w:rFonts w:ascii="Sakkal Majalla" w:hAnsi="Sakkal Majalla" w:cs="Sakkal Majalla"/>
          <w:sz w:val="28"/>
          <w:szCs w:val="28"/>
          <w:rtl/>
          <w:lang w:bidi="ar-EG"/>
        </w:rPr>
        <w:t>الإمريكان</w:t>
      </w:r>
      <w:proofErr w:type="spellEnd"/>
      <w:r w:rsidRPr="00140AF1">
        <w:rPr>
          <w:rFonts w:ascii="Sakkal Majalla" w:hAnsi="Sakkal Majalla" w:cs="Sakkal Majalla"/>
          <w:sz w:val="28"/>
          <w:szCs w:val="28"/>
          <w:rtl/>
          <w:lang w:bidi="ar-EG"/>
        </w:rPr>
        <w:t xml:space="preserve"> اكسبريس والتي يمكن للشخص </w:t>
      </w:r>
      <w:r w:rsidRPr="00140AF1">
        <w:rPr>
          <w:rFonts w:ascii="Sakkal Majalla" w:hAnsi="Sakkal Majalla" w:cs="Sakkal Majalla"/>
          <w:sz w:val="28"/>
          <w:szCs w:val="28"/>
          <w:rtl/>
          <w:lang w:bidi="ar-EG"/>
        </w:rPr>
        <w:lastRenderedPageBreak/>
        <w:t xml:space="preserve">استخدامها في عمليات الشراء والبيع وتغنيه عن استخدام النقود الورقية أو المعدنية مما سهل عمليات التداول وساعد البنوك على زيادة </w:t>
      </w:r>
      <w:proofErr w:type="spellStart"/>
      <w:r w:rsidRPr="00140AF1">
        <w:rPr>
          <w:rFonts w:ascii="Sakkal Majalla" w:hAnsi="Sakkal Majalla" w:cs="Sakkal Majalla"/>
          <w:sz w:val="28"/>
          <w:szCs w:val="28"/>
          <w:rtl/>
          <w:lang w:bidi="ar-EG"/>
        </w:rPr>
        <w:t>الإئتمان</w:t>
      </w:r>
      <w:proofErr w:type="spellEnd"/>
      <w:r w:rsidRPr="00140AF1">
        <w:rPr>
          <w:rFonts w:ascii="Sakkal Majalla" w:hAnsi="Sakkal Majalla" w:cs="Sakkal Majalla"/>
          <w:sz w:val="28"/>
          <w:szCs w:val="28"/>
          <w:rtl/>
          <w:lang w:bidi="ar-EG"/>
        </w:rPr>
        <w:t xml:space="preserve"> والتوسع في الإقراض. (القضاة، 2024)</w:t>
      </w:r>
    </w:p>
    <w:p w14:paraId="01D7A764" w14:textId="77777777" w:rsidR="005B528E" w:rsidRPr="00140AF1" w:rsidRDefault="005B528E" w:rsidP="004563DC">
      <w:pPr>
        <w:pStyle w:val="a6"/>
        <w:numPr>
          <w:ilvl w:val="0"/>
          <w:numId w:val="20"/>
        </w:numPr>
        <w:spacing w:before="100" w:beforeAutospacing="1" w:after="100" w:afterAutospacing="1" w:line="360" w:lineRule="auto"/>
        <w:ind w:left="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التطور الكبير في استخدام الحاسبات وبرامجها: تطور أجهزة الحاسبات وظهرت أجيال جديدة تتميز بالسرعة والكفاءة والبساطة في الاستخدام مما أدي إلي شيوع استخدام الحاسبات في البنوك والشركات والأجهزة الحكومية وغيرها.</w:t>
      </w:r>
    </w:p>
    <w:p w14:paraId="493D625F" w14:textId="77777777" w:rsidR="005B528E" w:rsidRPr="00140AF1" w:rsidRDefault="005B528E" w:rsidP="004563DC">
      <w:pPr>
        <w:pStyle w:val="a6"/>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اتساع شبكة الاتصالات الدولية (الانترنت) وقد أتاح إنشاء المواقع الإلكترونية والبريد الإلكتروني علي الشبكة سهولة ويسر الاتصال بين مختلف المناطق في العالم مما لفت نظر الشركات والمؤسسات التجارية إلى أهمية استخدام الشبكة في توسيع حجم السوق وتسوق السلع والخدمات عن طريق الإنترنت واتسع حجم التجارة الإلكترونية بمعدل سريع.</w:t>
      </w:r>
    </w:p>
    <w:p w14:paraId="52F3B573" w14:textId="77777777" w:rsidR="005B528E" w:rsidRPr="00140AF1" w:rsidRDefault="005B528E" w:rsidP="004563DC">
      <w:pPr>
        <w:pStyle w:val="a6"/>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الاستخدام الواسع للغة الإنجليزية في أعمال التجارة الدولية وبرامج وشبكة الإنترنت والتي باتت لغة رجال الأعمال والبنوك المهيمنة والمسيطرة على عملياتها المختلفة.</w:t>
      </w:r>
    </w:p>
    <w:p w14:paraId="6A84CC93" w14:textId="5BB0D39D" w:rsidR="005B528E" w:rsidRPr="00947E8D" w:rsidRDefault="00947E8D" w:rsidP="00947E8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6" w:name="_Toc191639895"/>
      <w:r w:rsidRPr="00947E8D">
        <w:rPr>
          <w:rFonts w:ascii="Sakkal Majalla" w:hAnsi="Sakkal Majalla" w:cs="Sakkal Majalla" w:hint="cs"/>
          <w:b/>
          <w:bCs/>
          <w:sz w:val="32"/>
          <w:szCs w:val="32"/>
          <w:rtl/>
          <w:lang w:bidi="ar-EG"/>
        </w:rPr>
        <w:t>5.1.2</w:t>
      </w:r>
      <w:r w:rsidR="005B528E" w:rsidRPr="00947E8D">
        <w:rPr>
          <w:rFonts w:ascii="Sakkal Majalla" w:hAnsi="Sakkal Majalla" w:cs="Sakkal Majalla"/>
          <w:b/>
          <w:bCs/>
          <w:sz w:val="32"/>
          <w:szCs w:val="32"/>
          <w:rtl/>
          <w:lang w:bidi="ar-EG"/>
        </w:rPr>
        <w:t xml:space="preserve"> خصائص التجارة الإلكترونية:</w:t>
      </w:r>
      <w:bookmarkEnd w:id="46"/>
    </w:p>
    <w:p w14:paraId="03A90E67"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تختلف التجارة الإلكترونية في الواقع عن التجارة التقليدية في طبيعتها والياتها وأساسياتها ولعل هذا الاختلاف والتفاوت يعود إلى أنها تجسد في الواقع اقتصاداً جديداً يعتمد علي الإنتاج كثيف المعلومات والمعرفة وعلى التكنولوجيا المتطورة والتزاوج </w:t>
      </w:r>
      <w:proofErr w:type="spellStart"/>
      <w:r w:rsidRPr="00140AF1">
        <w:rPr>
          <w:rFonts w:ascii="Sakkal Majalla" w:hAnsi="Sakkal Majalla" w:cs="Sakkal Majalla"/>
          <w:sz w:val="28"/>
          <w:szCs w:val="28"/>
          <w:rtl/>
          <w:lang w:bidi="ar-EG"/>
        </w:rPr>
        <w:t>مابين</w:t>
      </w:r>
      <w:proofErr w:type="spellEnd"/>
      <w:r w:rsidRPr="00140AF1">
        <w:rPr>
          <w:rFonts w:ascii="Sakkal Majalla" w:hAnsi="Sakkal Majalla" w:cs="Sakkal Majalla"/>
          <w:sz w:val="28"/>
          <w:szCs w:val="28"/>
          <w:rtl/>
          <w:lang w:bidi="ar-EG"/>
        </w:rPr>
        <w:t xml:space="preserve"> التكنولوجيا والمعلومات لدرجة أن ظهرت إلى الوجود سلع وخدمات لم تكن معروفة منذ عقد أو عقدين على المستوى الوطني ومن أهم خصائص التجارة الإلكترونية:</w:t>
      </w:r>
    </w:p>
    <w:p w14:paraId="079A4795" w14:textId="77777777" w:rsidR="005B528E" w:rsidRPr="00140AF1" w:rsidRDefault="005B528E" w:rsidP="004563DC">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proofErr w:type="spellStart"/>
      <w:r w:rsidRPr="00140AF1">
        <w:rPr>
          <w:rFonts w:ascii="Sakkal Majalla" w:hAnsi="Sakkal Majalla" w:cs="Sakkal Majalla"/>
          <w:sz w:val="28"/>
          <w:szCs w:val="28"/>
          <w:rtl/>
          <w:lang w:bidi="ar-EG"/>
        </w:rPr>
        <w:t>لاتتسم</w:t>
      </w:r>
      <w:proofErr w:type="spellEnd"/>
      <w:r w:rsidRPr="00140AF1">
        <w:rPr>
          <w:rFonts w:ascii="Sakkal Majalla" w:hAnsi="Sakkal Majalla" w:cs="Sakkal Majalla"/>
          <w:sz w:val="28"/>
          <w:szCs w:val="28"/>
          <w:rtl/>
          <w:lang w:bidi="ar-EG"/>
        </w:rPr>
        <w:t xml:space="preserve"> التجارة الإلكترونية بالتطور والنمو السريع ومن ثم يزداد نصيبها في الناتج المحلى والناتج العالمي ويسهم تطور الإنترنت إسهاما فعالاً في هذا الصدد الاعتماد هذه التجارة عليه.</w:t>
      </w:r>
    </w:p>
    <w:p w14:paraId="44B8E184" w14:textId="77777777" w:rsidR="005B528E" w:rsidRPr="00140AF1" w:rsidRDefault="005B528E" w:rsidP="004563DC">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تتسم التجارة الإلكترونية بالسرعة الفائقة أي سرعة التعاقد وسرعة التسليم بالنسبة لكثير من الصفقات وفق نظام </w:t>
      </w:r>
      <w:r w:rsidRPr="00140AF1">
        <w:rPr>
          <w:rFonts w:ascii="Sakkal Majalla" w:hAnsi="Sakkal Majalla" w:cs="Sakkal Majalla"/>
          <w:sz w:val="28"/>
          <w:szCs w:val="28"/>
          <w:lang w:bidi="ar-EG"/>
        </w:rPr>
        <w:t>JIT) Justin Time</w:t>
      </w:r>
      <w:r w:rsidRPr="00140AF1">
        <w:rPr>
          <w:rFonts w:ascii="Sakkal Majalla" w:hAnsi="Sakkal Majalla" w:cs="Sakkal Majalla"/>
          <w:sz w:val="28"/>
          <w:szCs w:val="28"/>
          <w:rtl/>
          <w:lang w:bidi="ar-EG"/>
        </w:rPr>
        <w:t>) ومن ثم فهي تختزل عنصر الزمن.</w:t>
      </w:r>
    </w:p>
    <w:p w14:paraId="03B05C40" w14:textId="77777777" w:rsidR="005B528E" w:rsidRPr="00140AF1" w:rsidRDefault="005B528E" w:rsidP="004563DC">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lastRenderedPageBreak/>
        <w:t xml:space="preserve">تتسم التجارة الالكترونية بالتعامل المباشر بين المتعاملين على شبكة الاتصال الدولية دون الحاجة إلى طرف ثالث يسير </w:t>
      </w:r>
      <w:proofErr w:type="spellStart"/>
      <w:r w:rsidRPr="00140AF1">
        <w:rPr>
          <w:rFonts w:ascii="Sakkal Majalla" w:hAnsi="Sakkal Majalla" w:cs="Sakkal Majalla"/>
          <w:sz w:val="28"/>
          <w:szCs w:val="28"/>
          <w:rtl/>
          <w:lang w:bidi="ar-EG"/>
        </w:rPr>
        <w:t>اجراءت</w:t>
      </w:r>
      <w:proofErr w:type="spellEnd"/>
      <w:r w:rsidRPr="00140AF1">
        <w:rPr>
          <w:rFonts w:ascii="Sakkal Majalla" w:hAnsi="Sakkal Majalla" w:cs="Sakkal Majalla"/>
          <w:sz w:val="28"/>
          <w:szCs w:val="28"/>
          <w:rtl/>
          <w:lang w:bidi="ar-EG"/>
        </w:rPr>
        <w:t xml:space="preserve"> التلاقي بين الإدارتين.</w:t>
      </w:r>
    </w:p>
    <w:p w14:paraId="1FCFA7D1" w14:textId="77777777" w:rsidR="005B528E" w:rsidRPr="00140AF1" w:rsidRDefault="005B528E" w:rsidP="004563DC">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تتميز التجارة الإلكترونية أنها تتيح فرصة كبيرة للتعامل في مختلف الأسواق من الشرق والغرب على مدار أربع عشرون ساعة برغم فروق التوقيت الكبيرة ويمثل هذا تيسيراً كبيراً على المتعاملين خاصة في الأسواق المالية.</w:t>
      </w:r>
    </w:p>
    <w:p w14:paraId="7C65C8FA" w14:textId="77777777" w:rsidR="005B528E" w:rsidRPr="00140AF1" w:rsidRDefault="005B528E" w:rsidP="004563DC">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أنها تجارة كونية لا تعرف الحدود وتوجد في كل مكان كما أنها وسيلة رخصيه جداً.</w:t>
      </w:r>
    </w:p>
    <w:p w14:paraId="67DC06AB" w14:textId="77777777" w:rsidR="005B528E" w:rsidRPr="00140AF1" w:rsidRDefault="005B528E" w:rsidP="004563DC">
      <w:pPr>
        <w:pStyle w:val="a6"/>
        <w:numPr>
          <w:ilvl w:val="0"/>
          <w:numId w:val="2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أن هذه التجارة تتسم بعدم التوازن في انتشارها إذ تسيطر عليها الاقتصادات المتقدمة خاصة الولايات المتحدة والدول الأوربية</w:t>
      </w:r>
    </w:p>
    <w:p w14:paraId="7EF8C507"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مما تقدم يرى الباحث ان خصائص التجارة الإلكترونية تختلف من التجارة التقليدية في طبيعتها وآلياتها وسياساتها وتكاليفها، ولكن التجارة الإلكترونية متطورة أكثر في الدول المتقدمة على عكس التجارة التقليدية. بالإضافة الى ذلك يرى آخرون أن خصائص التجارة الإلكترونية في الاتي:</w:t>
      </w:r>
    </w:p>
    <w:p w14:paraId="28ABA7DD" w14:textId="77777777" w:rsidR="005B528E" w:rsidRPr="00140AF1" w:rsidRDefault="005B528E" w:rsidP="004563DC">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عدم وجود </w:t>
      </w:r>
      <w:proofErr w:type="spellStart"/>
      <w:r w:rsidRPr="00140AF1">
        <w:rPr>
          <w:rFonts w:ascii="Sakkal Majalla" w:hAnsi="Sakkal Majalla" w:cs="Sakkal Majalla"/>
          <w:sz w:val="28"/>
          <w:szCs w:val="28"/>
          <w:rtl/>
          <w:lang w:bidi="ar-EG"/>
        </w:rPr>
        <w:t>اى</w:t>
      </w:r>
      <w:proofErr w:type="spellEnd"/>
      <w:r w:rsidRPr="00140AF1">
        <w:rPr>
          <w:rFonts w:ascii="Sakkal Majalla" w:hAnsi="Sakkal Majalla" w:cs="Sakkal Majalla"/>
          <w:sz w:val="28"/>
          <w:szCs w:val="28"/>
          <w:rtl/>
          <w:lang w:bidi="ar-EG"/>
        </w:rPr>
        <w:t xml:space="preserve"> وثائق ورقية متبادلة فالمعاملات تتم إلكترونياً دون استخدام أوراق..</w:t>
      </w:r>
    </w:p>
    <w:p w14:paraId="5C5388BF" w14:textId="77777777" w:rsidR="005B528E" w:rsidRPr="00140AF1" w:rsidRDefault="005B528E" w:rsidP="004563DC">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التعامل مع أكثر من مصدر في نفس الوقت والتفاعل معه..</w:t>
      </w:r>
    </w:p>
    <w:p w14:paraId="0BB201D3" w14:textId="77777777" w:rsidR="005B528E" w:rsidRPr="00140AF1" w:rsidRDefault="005B528E" w:rsidP="004563DC">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لا توجد علاقات مباشرة بين أطراف العملية التجارية.</w:t>
      </w:r>
    </w:p>
    <w:p w14:paraId="46FCA77C" w14:textId="77777777" w:rsidR="005B528E" w:rsidRPr="00140AF1" w:rsidRDefault="005B528E" w:rsidP="004563DC">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الوضع القانوني للتجارة الإلكترونية وأثره على نموها.</w:t>
      </w:r>
    </w:p>
    <w:p w14:paraId="65B223D9" w14:textId="77777777" w:rsidR="005B528E" w:rsidRPr="00140AF1" w:rsidRDefault="005B528E" w:rsidP="004563DC">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تنفيذ كل عناصر العملية التجارية (غير المادية) وتسليمها على الشبكة</w:t>
      </w:r>
    </w:p>
    <w:p w14:paraId="7E1639EF" w14:textId="77777777" w:rsidR="005B528E" w:rsidRPr="00140AF1" w:rsidRDefault="005B528E" w:rsidP="004563DC">
      <w:pPr>
        <w:pStyle w:val="a6"/>
        <w:numPr>
          <w:ilvl w:val="0"/>
          <w:numId w:val="2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التبادل الإلكتروني للبيانات والوثائق يؤدى إلى إمكانية التأثير على حسابات الشركات (</w:t>
      </w:r>
      <w:r w:rsidRPr="00140AF1">
        <w:rPr>
          <w:rFonts w:ascii="Sakkal Majalla" w:hAnsi="Sakkal Majalla" w:cs="Sakkal Majalla"/>
          <w:sz w:val="28"/>
          <w:szCs w:val="28"/>
          <w:lang w:bidi="ar-EG"/>
        </w:rPr>
        <w:t>EDI</w:t>
      </w:r>
      <w:r w:rsidRPr="00140AF1">
        <w:rPr>
          <w:rFonts w:ascii="Sakkal Majalla" w:hAnsi="Sakkal Majalla" w:cs="Sakkal Majalla"/>
          <w:sz w:val="28"/>
          <w:szCs w:val="28"/>
          <w:rtl/>
          <w:lang w:bidi="ar-EG"/>
        </w:rPr>
        <w:t>).</w:t>
      </w:r>
    </w:p>
    <w:p w14:paraId="35B97A90"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مما تقدم يستنتج الباحث ان التعامل مع التجارة الإلكترونية تحتاج الى الحذر والدقة لان كل المعاملات يتم إلكترونيا دون استخدام أوراق وكذلك التعامل مع العديد من المصادر لذا في حالة عدم توخي الحذر يؤثر سلباً على المؤسسة. (عسيري، 2023)</w:t>
      </w:r>
    </w:p>
    <w:p w14:paraId="4E235DFB" w14:textId="77777777" w:rsidR="000E3A3B" w:rsidRDefault="000E3A3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79FC027" w14:textId="5969E281" w:rsidR="005B528E" w:rsidRPr="00947E8D" w:rsidRDefault="005B528E" w:rsidP="00140AF1">
      <w:pPr>
        <w:spacing w:before="100" w:beforeAutospacing="1" w:after="100" w:afterAutospacing="1" w:line="360" w:lineRule="auto"/>
        <w:ind w:firstLine="720"/>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lastRenderedPageBreak/>
        <w:t>يتصف العمل في التجارة الإلكترونية بالعديد من الخصائص كما حددها احد الكتاب ونذكر منها الاتي :</w:t>
      </w:r>
    </w:p>
    <w:p w14:paraId="369B69D7" w14:textId="77777777" w:rsidR="005B528E" w:rsidRPr="00140AF1" w:rsidRDefault="005B528E" w:rsidP="004563DC">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proofErr w:type="spellStart"/>
      <w:r w:rsidRPr="00140AF1">
        <w:rPr>
          <w:rFonts w:ascii="Sakkal Majalla" w:hAnsi="Sakkal Majalla" w:cs="Sakkal Majalla"/>
          <w:sz w:val="28"/>
          <w:szCs w:val="28"/>
          <w:rtl/>
          <w:lang w:bidi="ar-EG"/>
        </w:rPr>
        <w:t>الإعتماد</w:t>
      </w:r>
      <w:proofErr w:type="spellEnd"/>
      <w:r w:rsidRPr="00140AF1">
        <w:rPr>
          <w:rFonts w:ascii="Sakkal Majalla" w:hAnsi="Sakkal Majalla" w:cs="Sakkal Majalla"/>
          <w:sz w:val="28"/>
          <w:szCs w:val="28"/>
          <w:rtl/>
          <w:lang w:bidi="ar-EG"/>
        </w:rPr>
        <w:t xml:space="preserve"> المكثف على تكنولوجيا المعلومات </w:t>
      </w:r>
      <w:proofErr w:type="spellStart"/>
      <w:r w:rsidRPr="00140AF1">
        <w:rPr>
          <w:rFonts w:ascii="Sakkal Majalla" w:hAnsi="Sakkal Majalla" w:cs="Sakkal Majalla"/>
          <w:sz w:val="28"/>
          <w:szCs w:val="28"/>
          <w:rtl/>
          <w:lang w:bidi="ar-EG"/>
        </w:rPr>
        <w:t>والإتصالات</w:t>
      </w:r>
      <w:proofErr w:type="spellEnd"/>
      <w:r w:rsidRPr="00140AF1">
        <w:rPr>
          <w:rFonts w:ascii="Sakkal Majalla" w:hAnsi="Sakkal Majalla" w:cs="Sakkal Majalla"/>
          <w:sz w:val="28"/>
          <w:szCs w:val="28"/>
          <w:rtl/>
          <w:lang w:bidi="ar-EG"/>
        </w:rPr>
        <w:t>.</w:t>
      </w:r>
    </w:p>
    <w:p w14:paraId="03383680" w14:textId="77777777" w:rsidR="005B528E" w:rsidRPr="00140AF1" w:rsidRDefault="005B528E" w:rsidP="004563DC">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إلية العمليات داخل المؤسسة أو عند ارتباطها مع عناصر خارجية.</w:t>
      </w:r>
    </w:p>
    <w:p w14:paraId="1E8F745D" w14:textId="77777777" w:rsidR="005B528E" w:rsidRPr="00140AF1" w:rsidRDefault="005B528E" w:rsidP="004563DC">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موارد بشرية عالية المهارة والكفاءة في استخدام تكنولوجيا المعلومات.</w:t>
      </w:r>
    </w:p>
    <w:p w14:paraId="006FDF8B" w14:textId="77777777" w:rsidR="005B528E" w:rsidRPr="00140AF1" w:rsidRDefault="005B528E" w:rsidP="004563DC">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انخفاض حجم العمالة.</w:t>
      </w:r>
    </w:p>
    <w:p w14:paraId="5EDF941D" w14:textId="77777777" w:rsidR="005B528E" w:rsidRPr="00140AF1" w:rsidRDefault="005B528E" w:rsidP="004563DC">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تغير شكل ومفهوم إدارات التسويق.</w:t>
      </w:r>
    </w:p>
    <w:p w14:paraId="4241F45A" w14:textId="77777777" w:rsidR="005B528E" w:rsidRPr="00140AF1" w:rsidRDefault="005B528E" w:rsidP="004563DC">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ارتفاع قيمة الوقت واعتماد عوائد المؤسسة على أدارة الوقت.</w:t>
      </w:r>
    </w:p>
    <w:p w14:paraId="77480180" w14:textId="77777777" w:rsidR="005B528E" w:rsidRPr="00140AF1" w:rsidRDefault="005B528E" w:rsidP="004563DC">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ارتفاع كفاءة العمليات الإنتاجية.</w:t>
      </w:r>
    </w:p>
    <w:p w14:paraId="206E7F6B" w14:textId="77777777" w:rsidR="005B528E" w:rsidRPr="00140AF1" w:rsidRDefault="005B528E" w:rsidP="004563DC">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انخفاض مسالة مكاتب العمل مع إمكان التحول إلى العمل من بعد.</w:t>
      </w:r>
    </w:p>
    <w:p w14:paraId="4A1ADF59" w14:textId="77777777" w:rsidR="005B528E" w:rsidRPr="00140AF1" w:rsidRDefault="005B528E" w:rsidP="004563DC">
      <w:pPr>
        <w:pStyle w:val="a6"/>
        <w:numPr>
          <w:ilvl w:val="0"/>
          <w:numId w:val="2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استخدام البريد الإلكتروني بكفاءة لتبادل المراسلات</w:t>
      </w:r>
    </w:p>
    <w:p w14:paraId="03F72B02"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مما تقدم تناول الباحث في هذا المبحث التجارة الإلكترونية كمفهومه وأهميته وأهدافه وخصائصه التي تميزها عن غيرها من أنواع التجارة، لذا نجد أن التجارة الإلكترونية نشأة وتطورت بسرعة عالية في الدول المتقدمة لأن البنية التحتية في تلك البلدان متوفرة، والتجارة الإلكترونية لها دور كبير في زيادة الناتج القومي.</w:t>
      </w:r>
      <w:r w:rsidRPr="00140AF1">
        <w:rPr>
          <w:rFonts w:ascii="Sakkal Majalla" w:hAnsi="Sakkal Majalla" w:cs="Sakkal Majalla"/>
          <w:sz w:val="28"/>
          <w:szCs w:val="28"/>
          <w:lang w:bidi="ar-EG"/>
        </w:rPr>
        <w:t xml:space="preserve"> Al-</w:t>
      </w:r>
      <w:proofErr w:type="spellStart"/>
      <w:r w:rsidRPr="00140AF1">
        <w:rPr>
          <w:rFonts w:ascii="Sakkal Majalla" w:hAnsi="Sakkal Majalla" w:cs="Sakkal Majalla"/>
          <w:sz w:val="28"/>
          <w:szCs w:val="28"/>
          <w:lang w:bidi="ar-EG"/>
        </w:rPr>
        <w:t>Ghananeem</w:t>
      </w:r>
      <w:proofErr w:type="spellEnd"/>
      <w:r w:rsidRPr="00140AF1">
        <w:rPr>
          <w:rFonts w:ascii="Sakkal Majalla" w:hAnsi="Sakkal Majalla" w:cs="Sakkal Majalla"/>
          <w:sz w:val="28"/>
          <w:szCs w:val="28"/>
          <w:lang w:bidi="ar-EG"/>
        </w:rPr>
        <w:t>, 2021)</w:t>
      </w:r>
      <w:r w:rsidRPr="00140AF1">
        <w:rPr>
          <w:rFonts w:ascii="Sakkal Majalla" w:hAnsi="Sakkal Majalla" w:cs="Sakkal Majalla"/>
          <w:sz w:val="28"/>
          <w:szCs w:val="28"/>
          <w:rtl/>
          <w:lang w:bidi="ar-EG"/>
        </w:rPr>
        <w:t>)</w:t>
      </w:r>
    </w:p>
    <w:p w14:paraId="3C399EC1" w14:textId="2F1D64D7" w:rsidR="005B528E" w:rsidRPr="00947E8D" w:rsidRDefault="00947E8D" w:rsidP="00947E8D">
      <w:pPr>
        <w:spacing w:before="100" w:beforeAutospacing="1" w:after="100" w:afterAutospacing="1" w:line="360" w:lineRule="auto"/>
        <w:jc w:val="both"/>
        <w:outlineLvl w:val="2"/>
        <w:rPr>
          <w:rFonts w:ascii="Sakkal Majalla" w:hAnsi="Sakkal Majalla" w:cs="Sakkal Majalla"/>
          <w:b/>
          <w:bCs/>
          <w:sz w:val="32"/>
          <w:szCs w:val="32"/>
          <w:lang w:bidi="ar-EG"/>
        </w:rPr>
      </w:pPr>
      <w:bookmarkStart w:id="47" w:name="_Toc191639896"/>
      <w:r w:rsidRPr="00947E8D">
        <w:rPr>
          <w:rFonts w:ascii="Sakkal Majalla" w:hAnsi="Sakkal Majalla" w:cs="Sakkal Majalla" w:hint="cs"/>
          <w:b/>
          <w:bCs/>
          <w:sz w:val="32"/>
          <w:szCs w:val="32"/>
          <w:rtl/>
          <w:lang w:bidi="ar-EG"/>
        </w:rPr>
        <w:t xml:space="preserve">6.1.2 </w:t>
      </w:r>
      <w:r w:rsidR="005B528E" w:rsidRPr="00947E8D">
        <w:rPr>
          <w:rFonts w:ascii="Sakkal Majalla" w:hAnsi="Sakkal Majalla" w:cs="Sakkal Majalla"/>
          <w:b/>
          <w:bCs/>
          <w:sz w:val="32"/>
          <w:szCs w:val="32"/>
          <w:rtl/>
          <w:lang w:bidi="ar-EG"/>
        </w:rPr>
        <w:t>مميزات ومراحل ووسائل وأنواع التجارة الإلكترونية:</w:t>
      </w:r>
      <w:bookmarkEnd w:id="47"/>
    </w:p>
    <w:p w14:paraId="098C2058" w14:textId="77777777" w:rsidR="005B528E" w:rsidRPr="00947E8D" w:rsidRDefault="005B528E" w:rsidP="00140AF1">
      <w:pPr>
        <w:spacing w:before="100" w:beforeAutospacing="1" w:after="100" w:afterAutospacing="1" w:line="360" w:lineRule="auto"/>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أولاً: مميزات التجارة الإلكترونية:</w:t>
      </w:r>
    </w:p>
    <w:p w14:paraId="5FC1755B"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إضافة إلى أن التجارة الإلكترونية لا تحتاج إلى وجود علاقة مباشرة بين البائع والمشترى وأنها تتم عبر الوسيط الإلكتروني ومن طابعها السرعة في الانجاز وإتمام الصفقات فإنها أيضا تمتاز بأنها أوجدت وسائل انجاز توافق عصر المعلومات فان </w:t>
      </w:r>
      <w:proofErr w:type="spellStart"/>
      <w:r w:rsidRPr="00140AF1">
        <w:rPr>
          <w:rFonts w:ascii="Sakkal Majalla" w:hAnsi="Sakkal Majalla" w:cs="Sakkal Majalla"/>
          <w:sz w:val="28"/>
          <w:szCs w:val="28"/>
          <w:rtl/>
          <w:lang w:bidi="ar-EG"/>
        </w:rPr>
        <w:t>الإتساع</w:t>
      </w:r>
      <w:proofErr w:type="spellEnd"/>
      <w:r w:rsidRPr="00140AF1">
        <w:rPr>
          <w:rFonts w:ascii="Sakkal Majalla" w:hAnsi="Sakkal Majalla" w:cs="Sakkal Majalla"/>
          <w:sz w:val="28"/>
          <w:szCs w:val="28"/>
          <w:rtl/>
          <w:lang w:bidi="ar-EG"/>
        </w:rPr>
        <w:t xml:space="preserve"> في استخدام شبكة </w:t>
      </w:r>
      <w:proofErr w:type="spellStart"/>
      <w:r w:rsidRPr="00140AF1">
        <w:rPr>
          <w:rFonts w:ascii="Sakkal Majalla" w:hAnsi="Sakkal Majalla" w:cs="Sakkal Majalla"/>
          <w:sz w:val="28"/>
          <w:szCs w:val="28"/>
          <w:rtl/>
          <w:lang w:bidi="ar-EG"/>
        </w:rPr>
        <w:t>الإتصالات</w:t>
      </w:r>
      <w:proofErr w:type="spellEnd"/>
      <w:r w:rsidRPr="00140AF1">
        <w:rPr>
          <w:rFonts w:ascii="Sakkal Majalla" w:hAnsi="Sakkal Majalla" w:cs="Sakkal Majalla"/>
          <w:sz w:val="28"/>
          <w:szCs w:val="28"/>
          <w:rtl/>
          <w:lang w:bidi="ar-EG"/>
        </w:rPr>
        <w:t xml:space="preserve"> الدولية في التجارة </w:t>
      </w:r>
      <w:r w:rsidRPr="00140AF1">
        <w:rPr>
          <w:rFonts w:ascii="Sakkal Majalla" w:hAnsi="Sakkal Majalla" w:cs="Sakkal Majalla"/>
          <w:sz w:val="28"/>
          <w:szCs w:val="28"/>
          <w:rtl/>
          <w:lang w:bidi="ar-EG"/>
        </w:rPr>
        <w:lastRenderedPageBreak/>
        <w:t>الإلكترونية دعت إلى إيجاد أنماط مستحدثة من وسائل إدارة النشاط التجاري كالبيع عبر الوسائل الإلكترونية والتجارة الإلكترونية بين قطاعات الأعمال.</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Alfayez</w:t>
      </w:r>
      <w:proofErr w:type="spellEnd"/>
      <w:r w:rsidRPr="00140AF1">
        <w:rPr>
          <w:rFonts w:ascii="Sakkal Majalla" w:hAnsi="Sakkal Majalla" w:cs="Sakkal Majalla"/>
          <w:sz w:val="28"/>
          <w:szCs w:val="28"/>
          <w:lang w:bidi="ar-EG"/>
        </w:rPr>
        <w:t>, 2023)</w:t>
      </w:r>
      <w:r w:rsidRPr="00140AF1">
        <w:rPr>
          <w:rFonts w:ascii="Sakkal Majalla" w:hAnsi="Sakkal Majalla" w:cs="Sakkal Majalla"/>
          <w:sz w:val="28"/>
          <w:szCs w:val="28"/>
          <w:rtl/>
          <w:lang w:bidi="ar-EG"/>
        </w:rPr>
        <w:t>)</w:t>
      </w:r>
    </w:p>
    <w:p w14:paraId="1BC01667"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وتمتاز التجارة الإلكترونية بأنها مكنت من الدخول إلى الأسواق العالمية وتحقيق عائدات ربحية أكثر من الأنشطة التقليدية وذلك لأنها ألغت الحدود والقيود والعوائق التي كانت تحول دون حرية النشاط الاقتصادي عبر الوسائل التقليدية، فأصبح المتعاملون في شتى بقاع العالم يتعاملون عبر سوق مفتوح دون الحاجة إلى </w:t>
      </w:r>
      <w:proofErr w:type="spellStart"/>
      <w:r w:rsidRPr="00140AF1">
        <w:rPr>
          <w:rFonts w:ascii="Sakkal Majalla" w:hAnsi="Sakkal Majalla" w:cs="Sakkal Majalla"/>
          <w:sz w:val="28"/>
          <w:szCs w:val="28"/>
          <w:rtl/>
          <w:lang w:bidi="ar-EG"/>
        </w:rPr>
        <w:t>إتفاقيات</w:t>
      </w:r>
      <w:proofErr w:type="spellEnd"/>
      <w:r w:rsidRPr="00140AF1">
        <w:rPr>
          <w:rFonts w:ascii="Sakkal Majalla" w:hAnsi="Sakkal Majalla" w:cs="Sakkal Majalla"/>
          <w:sz w:val="28"/>
          <w:szCs w:val="28"/>
          <w:rtl/>
          <w:lang w:bidi="ar-EG"/>
        </w:rPr>
        <w:t xml:space="preserve"> أو مفاوضات، ومن مميزات التجارة الإلكترونية أيضا أنها تلبي مقاصد الشركات والتجار </w:t>
      </w:r>
      <w:proofErr w:type="spellStart"/>
      <w:r w:rsidRPr="00140AF1">
        <w:rPr>
          <w:rFonts w:ascii="Sakkal Majalla" w:hAnsi="Sakkal Majalla" w:cs="Sakkal Majalla"/>
          <w:sz w:val="28"/>
          <w:szCs w:val="28"/>
          <w:rtl/>
          <w:lang w:bidi="ar-EG"/>
        </w:rPr>
        <w:t>وإحتياجات</w:t>
      </w:r>
      <w:proofErr w:type="spellEnd"/>
      <w:r w:rsidRPr="00140AF1">
        <w:rPr>
          <w:rFonts w:ascii="Sakkal Majalla" w:hAnsi="Sakkal Majalla" w:cs="Sakkal Majalla"/>
          <w:sz w:val="28"/>
          <w:szCs w:val="28"/>
          <w:rtl/>
          <w:lang w:bidi="ar-EG"/>
        </w:rPr>
        <w:t xml:space="preserve"> العملاء معاً بكل يسر وسهولة الأمر الذي ينعكس على نسبة رضا الطرفين عن بعضهما البعض من خلال هذا التعامل. (سعد، 2024)</w:t>
      </w:r>
    </w:p>
    <w:p w14:paraId="332827F0"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ومن مميزات التجارة الالكترونية ابتكار أساليب جديدة للتعامل الإلكتروني عبر الشبكة مثل المزادات الإلكترونية التي تقوم بها الشركات على بعض السلع هذا بالإضافة إلى المزايا الأخرى التي تجنيها الشركات التجارية من عمليات التجارة الإلكترونية مثل توفير الجهد والوقت وتوفير الايدي العاملة والتواصل الفعال مع العملاء والشركات الأخرى.</w:t>
      </w:r>
      <w:r w:rsidRPr="00140AF1">
        <w:rPr>
          <w:rFonts w:ascii="Sakkal Majalla" w:hAnsi="Sakkal Majalla" w:cs="Sakkal Majalla"/>
          <w:sz w:val="28"/>
          <w:szCs w:val="28"/>
          <w:lang w:bidi="ar-EG"/>
        </w:rPr>
        <w:t xml:space="preserve"> Al-Smadi, 2020)</w:t>
      </w:r>
      <w:r w:rsidRPr="00140AF1">
        <w:rPr>
          <w:rFonts w:ascii="Sakkal Majalla" w:hAnsi="Sakkal Majalla" w:cs="Sakkal Majalla"/>
          <w:sz w:val="28"/>
          <w:szCs w:val="28"/>
          <w:rtl/>
          <w:lang w:bidi="ar-EG"/>
        </w:rPr>
        <w:t>)</w:t>
      </w:r>
    </w:p>
    <w:p w14:paraId="2690F6B5" w14:textId="77777777" w:rsidR="005B528E" w:rsidRPr="00947E8D" w:rsidRDefault="005B528E" w:rsidP="00140AF1">
      <w:pPr>
        <w:spacing w:before="100" w:beforeAutospacing="1" w:after="100" w:afterAutospacing="1" w:line="360" w:lineRule="auto"/>
        <w:ind w:firstLine="720"/>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هنالك العديد من المزايا التي تحققها التجارة الإلكترونية سواء بالنسبة للشركات والمؤسسات والمستهلكين والمجتمع بصورة عامة ومن تلك المزايا سنتناول الاتي :</w:t>
      </w:r>
    </w:p>
    <w:p w14:paraId="22555366" w14:textId="77777777" w:rsidR="005B528E" w:rsidRPr="00947E8D" w:rsidRDefault="005B528E" w:rsidP="004563DC">
      <w:pPr>
        <w:pStyle w:val="a6"/>
        <w:numPr>
          <w:ilvl w:val="0"/>
          <w:numId w:val="24"/>
        </w:numPr>
        <w:spacing w:before="100" w:beforeAutospacing="1" w:after="100" w:afterAutospacing="1" w:line="360" w:lineRule="auto"/>
        <w:ind w:left="360"/>
        <w:contextualSpacing w:val="0"/>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 xml:space="preserve"> مزايا التجارة الإلكترونية للشركة والمؤسسات:</w:t>
      </w:r>
    </w:p>
    <w:p w14:paraId="3E6D3B22" w14:textId="77777777" w:rsidR="005B528E" w:rsidRPr="00140AF1" w:rsidRDefault="005B528E" w:rsidP="00947E8D">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تعمل التجارة الإلكترونية على توسيع نطاق السوق من المحلية إلي الدولية مما يتيح للشركات فرصة زيادة المبيعات، كما أن التجارة الإلكترونية تقلل إنشاء ومعالجة وتوزيع وحفظ واسترجاع المستندات الورقية بالإضافة إلى ذلك فان التجارة الإلكترونية تسمح بتخفيف المخزون السلعي من خلال تطبيق أسلوب الإنتاج في الوقت المحدد (</w:t>
      </w:r>
      <w:r w:rsidRPr="00140AF1">
        <w:rPr>
          <w:rFonts w:ascii="Sakkal Majalla" w:hAnsi="Sakkal Majalla" w:cs="Sakkal Majalla"/>
          <w:sz w:val="28"/>
          <w:szCs w:val="28"/>
          <w:lang w:bidi="ar-EG"/>
        </w:rPr>
        <w:t>JIT</w:t>
      </w:r>
      <w:r w:rsidRPr="00140AF1">
        <w:rPr>
          <w:rFonts w:ascii="Sakkal Majalla" w:hAnsi="Sakkal Majalla" w:cs="Sakkal Majalla"/>
          <w:sz w:val="28"/>
          <w:szCs w:val="28"/>
          <w:rtl/>
          <w:lang w:bidi="ar-EG"/>
        </w:rPr>
        <w:t xml:space="preserve">) علاوة على تخفيف سرعة تحصيل الأموال والحصول على السلع والخدمات كما أنها تؤدى إلى زيادة السلع والخدمات التي تنتجها الشركة مما ينعكس على </w:t>
      </w:r>
      <w:proofErr w:type="spellStart"/>
      <w:r w:rsidRPr="00140AF1">
        <w:rPr>
          <w:rFonts w:ascii="Sakkal Majalla" w:hAnsi="Sakkal Majalla" w:cs="Sakkal Majalla"/>
          <w:sz w:val="28"/>
          <w:szCs w:val="28"/>
          <w:rtl/>
          <w:lang w:bidi="ar-EG"/>
        </w:rPr>
        <w:t>الأرباحبالإيجاب</w:t>
      </w:r>
      <w:proofErr w:type="spellEnd"/>
      <w:r w:rsidRPr="00140AF1">
        <w:rPr>
          <w:rFonts w:ascii="Sakkal Majalla" w:hAnsi="Sakkal Majalla" w:cs="Sakkal Majalla"/>
          <w:sz w:val="28"/>
          <w:szCs w:val="28"/>
          <w:rtl/>
          <w:lang w:bidi="ar-EG"/>
        </w:rPr>
        <w:t>.</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Alkudah</w:t>
      </w:r>
      <w:proofErr w:type="spellEnd"/>
      <w:r w:rsidRPr="00140AF1">
        <w:rPr>
          <w:rFonts w:ascii="Sakkal Majalla" w:hAnsi="Sakkal Majalla" w:cs="Sakkal Majalla"/>
          <w:sz w:val="28"/>
          <w:szCs w:val="28"/>
          <w:lang w:bidi="ar-EG"/>
        </w:rPr>
        <w:t>, 2024)</w:t>
      </w:r>
      <w:r w:rsidRPr="00140AF1">
        <w:rPr>
          <w:rFonts w:ascii="Sakkal Majalla" w:hAnsi="Sakkal Majalla" w:cs="Sakkal Majalla"/>
          <w:sz w:val="28"/>
          <w:szCs w:val="28"/>
          <w:rtl/>
          <w:lang w:bidi="ar-EG"/>
        </w:rPr>
        <w:t>)</w:t>
      </w:r>
    </w:p>
    <w:p w14:paraId="7F826156" w14:textId="77777777" w:rsidR="005B528E" w:rsidRPr="00947E8D" w:rsidRDefault="005B528E" w:rsidP="004563DC">
      <w:pPr>
        <w:pStyle w:val="a6"/>
        <w:numPr>
          <w:ilvl w:val="0"/>
          <w:numId w:val="24"/>
        </w:numPr>
        <w:spacing w:before="100" w:beforeAutospacing="1" w:after="100" w:afterAutospacing="1" w:line="360" w:lineRule="auto"/>
        <w:ind w:left="450"/>
        <w:contextualSpacing w:val="0"/>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lastRenderedPageBreak/>
        <w:t>مزايا التجارة الإلكترونية للمستهلكين:</w:t>
      </w:r>
    </w:p>
    <w:p w14:paraId="47DD2637" w14:textId="77777777" w:rsidR="005B528E" w:rsidRPr="00140AF1" w:rsidRDefault="005B528E" w:rsidP="00947E8D">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تعمل التجارة الإلكترونية على إتاحة الخيارات أمام المستهلك علاوة على توفير خدمة التسويق طوال اليوم كما أنها تساعده في الوصول إلى الشركات العالمية كما أن التجارة الإلكترونية توفر ارخص أماكن التسويق والتجوال للتعرف على السلع والخدمات ومقارنة الأسعار ثم الاختيار حسب الإمكانيات المتاحة للمستهلكين علاوة على أنها تسمح للمستهلك بالاشتراك في المزايا </w:t>
      </w:r>
      <w:proofErr w:type="spellStart"/>
      <w:r w:rsidRPr="00140AF1">
        <w:rPr>
          <w:rFonts w:ascii="Sakkal Majalla" w:hAnsi="Sakkal Majalla" w:cs="Sakkal Majalla"/>
          <w:sz w:val="28"/>
          <w:szCs w:val="28"/>
          <w:rtl/>
          <w:lang w:bidi="ar-EG"/>
        </w:rPr>
        <w:t>الإفتراضية</w:t>
      </w:r>
      <w:proofErr w:type="spellEnd"/>
      <w:r w:rsidRPr="00140AF1">
        <w:rPr>
          <w:rFonts w:ascii="Sakkal Majalla" w:hAnsi="Sakkal Majalla" w:cs="Sakkal Majalla"/>
          <w:sz w:val="28"/>
          <w:szCs w:val="28"/>
          <w:rtl/>
          <w:lang w:bidi="ar-EG"/>
        </w:rPr>
        <w:t xml:space="preserve"> وتبادل الخبرات والآراء عبر الاجتماعيات الإلكترونية على الانترنت كما أن التجارة الإلكترونية تشجع المنافسة بالتالي تؤدى إلى تخفيض تكلفة السلع والخدمات ووصولها إلى المستهلك بسعر مناسب وجودة عالية. (عسيري، 2023)</w:t>
      </w:r>
    </w:p>
    <w:p w14:paraId="0A0FDD22" w14:textId="77777777" w:rsidR="005B528E" w:rsidRPr="00947E8D" w:rsidRDefault="005B528E" w:rsidP="004563DC">
      <w:pPr>
        <w:pStyle w:val="a6"/>
        <w:numPr>
          <w:ilvl w:val="0"/>
          <w:numId w:val="24"/>
        </w:numPr>
        <w:spacing w:before="100" w:beforeAutospacing="1" w:after="100" w:afterAutospacing="1" w:line="360" w:lineRule="auto"/>
        <w:ind w:left="450"/>
        <w:contextualSpacing w:val="0"/>
        <w:jc w:val="both"/>
        <w:rPr>
          <w:rFonts w:ascii="Sakkal Majalla" w:hAnsi="Sakkal Majalla" w:cs="Sakkal Majalla"/>
          <w:b/>
          <w:bCs/>
          <w:sz w:val="28"/>
          <w:szCs w:val="28"/>
          <w:rtl/>
          <w:lang w:bidi="ar-EG"/>
        </w:rPr>
      </w:pPr>
      <w:r w:rsidRPr="00947E8D">
        <w:rPr>
          <w:rFonts w:ascii="Sakkal Majalla" w:hAnsi="Sakkal Majalla" w:cs="Sakkal Majalla"/>
          <w:b/>
          <w:bCs/>
          <w:sz w:val="28"/>
          <w:szCs w:val="28"/>
          <w:rtl/>
          <w:lang w:bidi="ar-EG"/>
        </w:rPr>
        <w:t>مزايا التجارة الإلكترونية للمجتمع:</w:t>
      </w:r>
    </w:p>
    <w:p w14:paraId="1DA309F7"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من المؤكد أن المجتمعات التي تمارس التجارة الإلكترونية سوف تجني العديد من الفوائد مثل: تسهيل توزيع الخدمات العامة كالصحة والتعليم والأمن والخدمات </w:t>
      </w:r>
      <w:proofErr w:type="spellStart"/>
      <w:r w:rsidRPr="00140AF1">
        <w:rPr>
          <w:rFonts w:ascii="Sakkal Majalla" w:hAnsi="Sakkal Majalla" w:cs="Sakkal Majalla"/>
          <w:sz w:val="28"/>
          <w:szCs w:val="28"/>
          <w:rtl/>
          <w:lang w:bidi="ar-EG"/>
        </w:rPr>
        <w:t>الإجتماعية</w:t>
      </w:r>
      <w:proofErr w:type="spellEnd"/>
      <w:r w:rsidRPr="00140AF1">
        <w:rPr>
          <w:rFonts w:ascii="Sakkal Majalla" w:hAnsi="Sakkal Majalla" w:cs="Sakkal Majalla"/>
          <w:sz w:val="28"/>
          <w:szCs w:val="28"/>
          <w:rtl/>
          <w:lang w:bidi="ar-EG"/>
        </w:rPr>
        <w:t xml:space="preserve"> الأخرى باقل تكلفة واسرع وقت كما ان التجارة الإلكترونية توفر </w:t>
      </w:r>
      <w:proofErr w:type="spellStart"/>
      <w:r w:rsidRPr="00140AF1">
        <w:rPr>
          <w:rFonts w:ascii="Sakkal Majalla" w:hAnsi="Sakkal Majalla" w:cs="Sakkal Majalla"/>
          <w:sz w:val="28"/>
          <w:szCs w:val="28"/>
          <w:rtl/>
          <w:lang w:bidi="ar-EG"/>
        </w:rPr>
        <w:t>لللمستهلك</w:t>
      </w:r>
      <w:proofErr w:type="spellEnd"/>
      <w:r w:rsidRPr="00140AF1">
        <w:rPr>
          <w:rFonts w:ascii="Sakkal Majalla" w:hAnsi="Sakkal Majalla" w:cs="Sakkal Majalla"/>
          <w:sz w:val="28"/>
          <w:szCs w:val="28"/>
          <w:rtl/>
          <w:lang w:bidi="ar-EG"/>
        </w:rPr>
        <w:t xml:space="preserve"> </w:t>
      </w:r>
      <w:proofErr w:type="spellStart"/>
      <w:r w:rsidRPr="00140AF1">
        <w:rPr>
          <w:rFonts w:ascii="Sakkal Majalla" w:hAnsi="Sakkal Majalla" w:cs="Sakkal Majalla"/>
          <w:sz w:val="28"/>
          <w:szCs w:val="28"/>
          <w:rtl/>
          <w:lang w:bidi="ar-EG"/>
        </w:rPr>
        <w:t>فى</w:t>
      </w:r>
      <w:proofErr w:type="spellEnd"/>
      <w:r w:rsidRPr="00140AF1">
        <w:rPr>
          <w:rFonts w:ascii="Sakkal Majalla" w:hAnsi="Sakkal Majalla" w:cs="Sakkal Majalla"/>
          <w:sz w:val="28"/>
          <w:szCs w:val="28"/>
          <w:rtl/>
          <w:lang w:bidi="ar-EG"/>
        </w:rPr>
        <w:t xml:space="preserve"> الدول النامية منتجات الدول الصناعية المتقدمة. لقد وفرت التجارة الإلكترونية العديد من المزايا لكل من منظمات الأعمال وللمجتمع بشكل عام سنتعرف على المزايا الخاصة بكل طرف فيما يلى :</w:t>
      </w:r>
    </w:p>
    <w:p w14:paraId="12C20D71" w14:textId="77777777" w:rsidR="005B528E" w:rsidRPr="00947E8D" w:rsidRDefault="005B528E" w:rsidP="004563DC">
      <w:pPr>
        <w:pStyle w:val="a6"/>
        <w:numPr>
          <w:ilvl w:val="0"/>
          <w:numId w:val="24"/>
        </w:numPr>
        <w:spacing w:before="100" w:beforeAutospacing="1" w:after="100" w:afterAutospacing="1" w:line="360" w:lineRule="auto"/>
        <w:ind w:left="450"/>
        <w:contextualSpacing w:val="0"/>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مزايا التجارة الإلكترونية بالنسبة لمنظمات الاعمال:</w:t>
      </w:r>
    </w:p>
    <w:p w14:paraId="398A712E" w14:textId="77777777" w:rsidR="005B528E" w:rsidRPr="00140AF1" w:rsidRDefault="005B528E" w:rsidP="00947E8D">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الوصول للعالمية حيث يساعد استخدام تطبيقات التجارة الإلكترونية في وصول منظمات الاعمال </w:t>
      </w:r>
      <w:proofErr w:type="spellStart"/>
      <w:r w:rsidRPr="00140AF1">
        <w:rPr>
          <w:rFonts w:ascii="Sakkal Majalla" w:hAnsi="Sakkal Majalla" w:cs="Sakkal Majalla"/>
          <w:sz w:val="28"/>
          <w:szCs w:val="28"/>
          <w:rtl/>
          <w:lang w:bidi="ar-EG"/>
        </w:rPr>
        <w:t>للاسواق</w:t>
      </w:r>
      <w:proofErr w:type="spellEnd"/>
      <w:r w:rsidRPr="00140AF1">
        <w:rPr>
          <w:rFonts w:ascii="Sakkal Majalla" w:hAnsi="Sakkal Majalla" w:cs="Sakkal Majalla"/>
          <w:sz w:val="28"/>
          <w:szCs w:val="28"/>
          <w:rtl/>
          <w:lang w:bidi="ar-EG"/>
        </w:rPr>
        <w:t xml:space="preserve"> العالمية وبكلفة قليلة تتمكن الشركات من ايجاد المزيد من الزبائن والموردين وكذلك تحسين الإنتاجية وساعدت تطبيقات التجارة الإلكترونية في التخلص من العديد من </w:t>
      </w:r>
      <w:proofErr w:type="spellStart"/>
      <w:r w:rsidRPr="00140AF1">
        <w:rPr>
          <w:rFonts w:ascii="Sakkal Majalla" w:hAnsi="Sakkal Majalla" w:cs="Sakkal Majalla"/>
          <w:sz w:val="28"/>
          <w:szCs w:val="28"/>
          <w:rtl/>
          <w:lang w:bidi="ar-EG"/>
        </w:rPr>
        <w:t>القصورات</w:t>
      </w:r>
      <w:proofErr w:type="spellEnd"/>
      <w:r w:rsidRPr="00140AF1">
        <w:rPr>
          <w:rFonts w:ascii="Sakkal Majalla" w:hAnsi="Sakkal Majalla" w:cs="Sakkal Majalla"/>
          <w:sz w:val="28"/>
          <w:szCs w:val="28"/>
          <w:rtl/>
          <w:lang w:bidi="ar-EG"/>
        </w:rPr>
        <w:t xml:space="preserve"> التي كانت </w:t>
      </w:r>
      <w:proofErr w:type="spellStart"/>
      <w:r w:rsidRPr="00140AF1">
        <w:rPr>
          <w:rFonts w:ascii="Sakkal Majalla" w:hAnsi="Sakkal Majalla" w:cs="Sakkal Majalla"/>
          <w:sz w:val="28"/>
          <w:szCs w:val="28"/>
          <w:rtl/>
          <w:lang w:bidi="ar-EG"/>
        </w:rPr>
        <w:t>تواجة</w:t>
      </w:r>
      <w:proofErr w:type="spellEnd"/>
      <w:r w:rsidRPr="00140AF1">
        <w:rPr>
          <w:rFonts w:ascii="Sakkal Majalla" w:hAnsi="Sakkal Majalla" w:cs="Sakkal Majalla"/>
          <w:sz w:val="28"/>
          <w:szCs w:val="28"/>
          <w:rtl/>
          <w:lang w:bidi="ar-EG"/>
        </w:rPr>
        <w:t xml:space="preserve"> الشركات نتيجة الحاجة الى عمليات تخزين لمواجهة المشاكل المرتبطة </w:t>
      </w:r>
      <w:proofErr w:type="spellStart"/>
      <w:r w:rsidRPr="00140AF1">
        <w:rPr>
          <w:rFonts w:ascii="Sakkal Majalla" w:hAnsi="Sakkal Majalla" w:cs="Sakkal Majalla"/>
          <w:sz w:val="28"/>
          <w:szCs w:val="28"/>
          <w:rtl/>
          <w:lang w:bidi="ar-EG"/>
        </w:rPr>
        <w:t>بتاخر</w:t>
      </w:r>
      <w:proofErr w:type="spellEnd"/>
      <w:r w:rsidRPr="00140AF1">
        <w:rPr>
          <w:rFonts w:ascii="Sakkal Majalla" w:hAnsi="Sakkal Majalla" w:cs="Sakkal Majalla"/>
          <w:sz w:val="28"/>
          <w:szCs w:val="28"/>
          <w:rtl/>
          <w:lang w:bidi="ar-EG"/>
        </w:rPr>
        <w:t xml:space="preserve"> التوريدات وكذلك من المميزات تفصيل المنتج أو الخدمة حسب رغبة كل زبون. (القضاة، 2024)</w:t>
      </w:r>
    </w:p>
    <w:p w14:paraId="549EFF26" w14:textId="77777777" w:rsidR="000E3A3B" w:rsidRDefault="000E3A3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0F24D658" w14:textId="3DD94E56" w:rsidR="005B528E" w:rsidRPr="00947E8D" w:rsidRDefault="005B528E" w:rsidP="004563DC">
      <w:pPr>
        <w:pStyle w:val="a6"/>
        <w:numPr>
          <w:ilvl w:val="0"/>
          <w:numId w:val="24"/>
        </w:numPr>
        <w:spacing w:before="100" w:beforeAutospacing="1" w:after="100" w:afterAutospacing="1" w:line="360" w:lineRule="auto"/>
        <w:ind w:left="450"/>
        <w:contextualSpacing w:val="0"/>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lastRenderedPageBreak/>
        <w:t>مزايا التجارة بالنسبة للزبائن</w:t>
      </w:r>
    </w:p>
    <w:p w14:paraId="133F9F46" w14:textId="77777777" w:rsidR="005B528E" w:rsidRPr="00140AF1" w:rsidRDefault="005B528E" w:rsidP="00947E8D">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توفير المنتجات والخدمات في جميع الأمكنة وكل الأوقات ومن المزايا ايضا وجود منتجات وخدمات أكثر تنوعاً </w:t>
      </w:r>
      <w:proofErr w:type="spellStart"/>
      <w:r w:rsidRPr="00140AF1">
        <w:rPr>
          <w:rFonts w:ascii="Sakkal Majalla" w:hAnsi="Sakkal Majalla" w:cs="Sakkal Majalla"/>
          <w:sz w:val="28"/>
          <w:szCs w:val="28"/>
          <w:rtl/>
          <w:lang w:bidi="ar-EG"/>
        </w:rPr>
        <w:t>وباسعار</w:t>
      </w:r>
      <w:proofErr w:type="spellEnd"/>
      <w:r w:rsidRPr="00140AF1">
        <w:rPr>
          <w:rFonts w:ascii="Sakkal Majalla" w:hAnsi="Sakkal Majalla" w:cs="Sakkal Majalla"/>
          <w:sz w:val="28"/>
          <w:szCs w:val="28"/>
          <w:rtl/>
          <w:lang w:bidi="ar-EG"/>
        </w:rPr>
        <w:t xml:space="preserve"> اقل توفر التجارة الإلكترونية للمستهلك خيارات أكثر لشراء المنتجات والخدمات من بين انواع كثيرة وموردين كثر. (عبد الرؤوف، 2022)</w:t>
      </w:r>
    </w:p>
    <w:p w14:paraId="0ACE07D7" w14:textId="77777777" w:rsidR="005B528E" w:rsidRPr="00947E8D" w:rsidRDefault="005B528E" w:rsidP="004563DC">
      <w:pPr>
        <w:pStyle w:val="a6"/>
        <w:numPr>
          <w:ilvl w:val="0"/>
          <w:numId w:val="24"/>
        </w:numPr>
        <w:spacing w:before="100" w:beforeAutospacing="1" w:after="100" w:afterAutospacing="1" w:line="360" w:lineRule="auto"/>
        <w:ind w:left="450"/>
        <w:contextualSpacing w:val="0"/>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مزايا التجارة الإلكترونية بالنسبة للمجتمع:</w:t>
      </w:r>
    </w:p>
    <w:p w14:paraId="1D0F7A8E" w14:textId="77777777" w:rsidR="005B528E" w:rsidRPr="00140AF1" w:rsidRDefault="005B528E" w:rsidP="00947E8D">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العمل عن بعد بفضل تطبيقات التجارة الإلكترونية اصبح </w:t>
      </w:r>
      <w:proofErr w:type="spellStart"/>
      <w:r w:rsidRPr="00140AF1">
        <w:rPr>
          <w:rFonts w:ascii="Sakkal Majalla" w:hAnsi="Sakkal Majalla" w:cs="Sakkal Majalla"/>
          <w:sz w:val="28"/>
          <w:szCs w:val="28"/>
          <w:rtl/>
          <w:lang w:bidi="ar-EG"/>
        </w:rPr>
        <w:t>بالامكان</w:t>
      </w:r>
      <w:proofErr w:type="spellEnd"/>
      <w:r w:rsidRPr="00140AF1">
        <w:rPr>
          <w:rFonts w:ascii="Sakkal Majalla" w:hAnsi="Sakkal Majalla" w:cs="Sakkal Majalla"/>
          <w:sz w:val="28"/>
          <w:szCs w:val="28"/>
          <w:rtl/>
          <w:lang w:bidi="ar-EG"/>
        </w:rPr>
        <w:t xml:space="preserve"> ان يقوم العديد من افراد المجتمع </w:t>
      </w:r>
      <w:proofErr w:type="spellStart"/>
      <w:r w:rsidRPr="00140AF1">
        <w:rPr>
          <w:rFonts w:ascii="Sakkal Majalla" w:hAnsi="Sakkal Majalla" w:cs="Sakkal Majalla"/>
          <w:sz w:val="28"/>
          <w:szCs w:val="28"/>
          <w:rtl/>
          <w:lang w:bidi="ar-EG"/>
        </w:rPr>
        <w:t>باداء</w:t>
      </w:r>
      <w:proofErr w:type="spellEnd"/>
      <w:r w:rsidRPr="00140AF1">
        <w:rPr>
          <w:rFonts w:ascii="Sakkal Majalla" w:hAnsi="Sakkal Majalla" w:cs="Sakkal Majalla"/>
          <w:sz w:val="28"/>
          <w:szCs w:val="28"/>
          <w:rtl/>
          <w:lang w:bidi="ar-EG"/>
        </w:rPr>
        <w:t xml:space="preserve"> اعمالهم في منازلهم دون الحاجة الى الذهاب الى مكاتبهم وكذلك من مميزات التجارة الإلكترونية تحسين مستوى المعيشة وتوفير فرص عمل وتحسين الخدمات العامة للموطنين. (جاسر، 2023)</w:t>
      </w:r>
    </w:p>
    <w:p w14:paraId="75DD5CF2" w14:textId="77777777" w:rsidR="005B528E" w:rsidRPr="00140AF1" w:rsidRDefault="005B528E" w:rsidP="00947E8D">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مما تقدم يلاحظ الباحث ان التجارة الإلكترونية لها مزايا اخرى عديدة منها تقليل التكاليف والجهود المبذولة مما يؤدى الى زيادة الربحية وايضاً تودى الى تقلل حجم الأعمال الإدارية وذلك لان جميع المعاملات والصفقات التجارية يتم إلكترونياً.</w:t>
      </w:r>
      <w:r w:rsidRPr="00140AF1">
        <w:rPr>
          <w:rFonts w:ascii="Sakkal Majalla" w:hAnsi="Sakkal Majalla" w:cs="Sakkal Majalla"/>
          <w:sz w:val="28"/>
          <w:szCs w:val="28"/>
          <w:lang w:bidi="ar-EG"/>
        </w:rPr>
        <w:t xml:space="preserve"> Omar, 2021)</w:t>
      </w:r>
      <w:r w:rsidRPr="00140AF1">
        <w:rPr>
          <w:rFonts w:ascii="Sakkal Majalla" w:hAnsi="Sakkal Majalla" w:cs="Sakkal Majalla"/>
          <w:sz w:val="28"/>
          <w:szCs w:val="28"/>
          <w:rtl/>
          <w:lang w:bidi="ar-EG"/>
        </w:rPr>
        <w:t>)</w:t>
      </w:r>
    </w:p>
    <w:p w14:paraId="48439511" w14:textId="77777777" w:rsidR="005B528E" w:rsidRPr="00947E8D" w:rsidRDefault="005B528E" w:rsidP="00140AF1">
      <w:pPr>
        <w:spacing w:before="100" w:beforeAutospacing="1" w:after="100" w:afterAutospacing="1" w:line="360" w:lineRule="auto"/>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عيوب التجارة الإلكترونية:</w:t>
      </w:r>
    </w:p>
    <w:p w14:paraId="63BA8F68" w14:textId="77777777" w:rsidR="005B528E" w:rsidRPr="00947E8D" w:rsidRDefault="005B528E" w:rsidP="00947E8D">
      <w:pPr>
        <w:spacing w:before="100" w:beforeAutospacing="1" w:after="100" w:afterAutospacing="1" w:line="360" w:lineRule="auto"/>
        <w:ind w:firstLine="706"/>
        <w:jc w:val="both"/>
        <w:rPr>
          <w:rFonts w:ascii="Sakkal Majalla" w:hAnsi="Sakkal Majalla" w:cs="Sakkal Majalla"/>
          <w:b/>
          <w:bCs/>
          <w:sz w:val="28"/>
          <w:szCs w:val="28"/>
          <w:lang w:bidi="ar-EG"/>
        </w:rPr>
      </w:pPr>
      <w:r w:rsidRPr="00947E8D">
        <w:rPr>
          <w:rFonts w:ascii="Sakkal Majalla" w:hAnsi="Sakkal Majalla" w:cs="Sakkal Majalla"/>
          <w:b/>
          <w:bCs/>
          <w:sz w:val="28"/>
          <w:szCs w:val="28"/>
          <w:rtl/>
          <w:lang w:bidi="ar-EG"/>
        </w:rPr>
        <w:t>على الرغم من المزايا العديدة التي ذكرها الباحث الا ان التجارة الإلكترونية لا تخلو من بعض العيوب.</w:t>
      </w:r>
    </w:p>
    <w:p w14:paraId="071C67A5" w14:textId="77777777" w:rsidR="005B528E" w:rsidRPr="00140AF1" w:rsidRDefault="005B528E" w:rsidP="004563DC">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عدم التحقق من شخصية المتعاقدين والذي قد يؤدى الى الوقوع في شراك المحتالين </w:t>
      </w:r>
      <w:proofErr w:type="spellStart"/>
      <w:r w:rsidRPr="00140AF1">
        <w:rPr>
          <w:rFonts w:ascii="Sakkal Majalla" w:hAnsi="Sakkal Majalla" w:cs="Sakkal Majalla"/>
          <w:sz w:val="28"/>
          <w:szCs w:val="28"/>
          <w:rtl/>
          <w:lang w:bidi="ar-EG"/>
        </w:rPr>
        <w:t>والاختراف</w:t>
      </w:r>
      <w:proofErr w:type="spellEnd"/>
      <w:r w:rsidRPr="00140AF1">
        <w:rPr>
          <w:rFonts w:ascii="Sakkal Majalla" w:hAnsi="Sakkal Majalla" w:cs="Sakkal Majalla"/>
          <w:sz w:val="28"/>
          <w:szCs w:val="28"/>
          <w:rtl/>
          <w:lang w:bidi="ar-EG"/>
        </w:rPr>
        <w:t xml:space="preserve"> من قبل المتطفلين أو المخربين.</w:t>
      </w:r>
    </w:p>
    <w:p w14:paraId="67C0D6C4" w14:textId="77777777" w:rsidR="005B528E" w:rsidRPr="00140AF1" w:rsidRDefault="005B528E" w:rsidP="004563DC">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انتهاك الخصوصية اذا ما قامت المواقع </w:t>
      </w:r>
      <w:proofErr w:type="spellStart"/>
      <w:r w:rsidRPr="00140AF1">
        <w:rPr>
          <w:rFonts w:ascii="Sakkal Majalla" w:hAnsi="Sakkal Majalla" w:cs="Sakkal Majalla"/>
          <w:sz w:val="28"/>
          <w:szCs w:val="28"/>
          <w:rtl/>
          <w:lang w:bidi="ar-EG"/>
        </w:rPr>
        <w:t>بافشاء</w:t>
      </w:r>
      <w:proofErr w:type="spellEnd"/>
      <w:r w:rsidRPr="00140AF1">
        <w:rPr>
          <w:rFonts w:ascii="Sakkal Majalla" w:hAnsi="Sakkal Majalla" w:cs="Sakkal Majalla"/>
          <w:sz w:val="28"/>
          <w:szCs w:val="28"/>
          <w:rtl/>
          <w:lang w:bidi="ar-EG"/>
        </w:rPr>
        <w:t xml:space="preserve"> اسرار العملاء.</w:t>
      </w:r>
    </w:p>
    <w:p w14:paraId="6BFC1563" w14:textId="77777777" w:rsidR="005B528E" w:rsidRPr="00140AF1" w:rsidRDefault="005B528E" w:rsidP="004563DC">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السرقة، سرقة ارقام بطاقات العملاء اثناء عمليات الشراء.</w:t>
      </w:r>
    </w:p>
    <w:p w14:paraId="40CD5E4B" w14:textId="77777777" w:rsidR="005B528E" w:rsidRPr="00140AF1" w:rsidRDefault="005B528E" w:rsidP="004563DC">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مخالفة القانون كالتعاقد على سلع يحظر بيعها في الاسواق المحلية.</w:t>
      </w:r>
    </w:p>
    <w:p w14:paraId="21A7294E" w14:textId="77777777" w:rsidR="005B528E" w:rsidRPr="00140AF1" w:rsidRDefault="005B528E" w:rsidP="004563DC">
      <w:pPr>
        <w:pStyle w:val="a6"/>
        <w:numPr>
          <w:ilvl w:val="0"/>
          <w:numId w:val="25"/>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عدم القدرة علي رؤية أو فحص البيع.</w:t>
      </w:r>
    </w:p>
    <w:p w14:paraId="24E868CF"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lastRenderedPageBreak/>
        <w:t>مما تقدم يصل الباحث الى ان التجارة الإلكترونية تتميز وتصف بالعديد من المزايا الجيدة بالنسبة لكل الأطراف وهذا لا يعني انها خالية من العيوب التي تضعف موقف التجارة الإلكترونية بصفة عامة وخاصة في الدول النامية. (سعد، 2024)</w:t>
      </w:r>
    </w:p>
    <w:p w14:paraId="03098E04" w14:textId="404E17BE" w:rsidR="005B528E" w:rsidRPr="00132682" w:rsidRDefault="00132682" w:rsidP="00132682">
      <w:pPr>
        <w:spacing w:before="100" w:beforeAutospacing="1" w:after="100" w:afterAutospacing="1" w:line="360" w:lineRule="auto"/>
        <w:jc w:val="both"/>
        <w:outlineLvl w:val="2"/>
        <w:rPr>
          <w:rFonts w:ascii="Sakkal Majalla" w:hAnsi="Sakkal Majalla" w:cs="Sakkal Majalla"/>
          <w:b/>
          <w:bCs/>
          <w:sz w:val="32"/>
          <w:szCs w:val="32"/>
          <w:lang w:bidi="ar-EG"/>
        </w:rPr>
      </w:pPr>
      <w:bookmarkStart w:id="48" w:name="_Toc191639897"/>
      <w:r w:rsidRPr="00132682">
        <w:rPr>
          <w:rFonts w:ascii="Sakkal Majalla" w:hAnsi="Sakkal Majalla" w:cs="Sakkal Majalla" w:hint="cs"/>
          <w:b/>
          <w:bCs/>
          <w:sz w:val="32"/>
          <w:szCs w:val="32"/>
          <w:rtl/>
          <w:lang w:bidi="ar-EG"/>
        </w:rPr>
        <w:t xml:space="preserve">7.1.2 </w:t>
      </w:r>
      <w:r w:rsidR="005B528E" w:rsidRPr="00132682">
        <w:rPr>
          <w:rFonts w:ascii="Sakkal Majalla" w:hAnsi="Sakkal Majalla" w:cs="Sakkal Majalla"/>
          <w:b/>
          <w:bCs/>
          <w:sz w:val="32"/>
          <w:szCs w:val="32"/>
          <w:rtl/>
          <w:lang w:bidi="ar-EG"/>
        </w:rPr>
        <w:t xml:space="preserve"> مراحل التجارة الإلكترونية:</w:t>
      </w:r>
      <w:bookmarkEnd w:id="48"/>
    </w:p>
    <w:p w14:paraId="2099E780" w14:textId="77777777" w:rsidR="005B528E" w:rsidRPr="00132682" w:rsidRDefault="005B528E" w:rsidP="00132682">
      <w:pPr>
        <w:spacing w:before="100" w:beforeAutospacing="1" w:after="100" w:afterAutospacing="1" w:line="360" w:lineRule="auto"/>
        <w:ind w:firstLine="706"/>
        <w:jc w:val="both"/>
        <w:rPr>
          <w:rFonts w:ascii="Sakkal Majalla" w:hAnsi="Sakkal Majalla" w:cs="Sakkal Majalla"/>
          <w:b/>
          <w:bCs/>
          <w:sz w:val="28"/>
          <w:szCs w:val="28"/>
          <w:rtl/>
          <w:lang w:bidi="ar-EG"/>
        </w:rPr>
      </w:pPr>
      <w:r w:rsidRPr="00132682">
        <w:rPr>
          <w:rFonts w:ascii="Sakkal Majalla" w:hAnsi="Sakkal Majalla" w:cs="Sakkal Majalla"/>
          <w:b/>
          <w:bCs/>
          <w:sz w:val="28"/>
          <w:szCs w:val="28"/>
          <w:rtl/>
          <w:lang w:bidi="ar-EG"/>
        </w:rPr>
        <w:t>لتنفيذ عملية التجارة الإلكترونية هنالك عدة مراحل يستلزم الامر اتباعها بدقة.</w:t>
      </w:r>
    </w:p>
    <w:p w14:paraId="4B52EE3F" w14:textId="77777777" w:rsidR="005B528E" w:rsidRPr="00140AF1" w:rsidRDefault="005B528E" w:rsidP="004563DC">
      <w:pPr>
        <w:pStyle w:val="a6"/>
        <w:numPr>
          <w:ilvl w:val="0"/>
          <w:numId w:val="26"/>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32682">
        <w:rPr>
          <w:rFonts w:ascii="Sakkal Majalla" w:hAnsi="Sakkal Majalla" w:cs="Sakkal Majalla"/>
          <w:b/>
          <w:bCs/>
          <w:sz w:val="28"/>
          <w:szCs w:val="28"/>
          <w:rtl/>
          <w:lang w:bidi="ar-EG"/>
        </w:rPr>
        <w:t>توفر المعلومات</w:t>
      </w:r>
      <w:r w:rsidRPr="00140AF1">
        <w:rPr>
          <w:rFonts w:ascii="Sakkal Majalla" w:hAnsi="Sakkal Majalla" w:cs="Sakkal Majalla"/>
          <w:sz w:val="28"/>
          <w:szCs w:val="28"/>
          <w:rtl/>
          <w:lang w:bidi="ar-EG"/>
        </w:rPr>
        <w:t>: من اهم معالم التطور التكنولوجي وأشكال التجارة الإلكترونية التقدم الهائل في مجال المعلومات ويظهر ذلك من حجم وسرعة تجميع المعلومات وتداولها بين مختلف الدول والافراد وانتقل شكل التطور في نقل المعلومات الى اشكال اخرى مثل الصور المتحركة والرسائل الصوتية وبالتالي اصبحت مصادر المعلومات تخدم قطاعات عريضة من المستخدمين وليس فقط المتخصصين.</w:t>
      </w:r>
    </w:p>
    <w:p w14:paraId="31442EEA" w14:textId="65CD5A5B" w:rsidR="005B528E" w:rsidRPr="00132682" w:rsidRDefault="005B528E" w:rsidP="004563DC">
      <w:pPr>
        <w:pStyle w:val="a6"/>
        <w:numPr>
          <w:ilvl w:val="0"/>
          <w:numId w:val="26"/>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32682">
        <w:rPr>
          <w:rFonts w:ascii="Sakkal Majalla" w:hAnsi="Sakkal Majalla" w:cs="Sakkal Majalla"/>
          <w:b/>
          <w:bCs/>
          <w:sz w:val="28"/>
          <w:szCs w:val="28"/>
          <w:rtl/>
          <w:lang w:bidi="ar-EG"/>
        </w:rPr>
        <w:t>عقد الصفقات</w:t>
      </w:r>
      <w:r w:rsidRPr="00140AF1">
        <w:rPr>
          <w:rFonts w:ascii="Sakkal Majalla" w:hAnsi="Sakkal Majalla" w:cs="Sakkal Majalla"/>
          <w:sz w:val="28"/>
          <w:szCs w:val="28"/>
          <w:rtl/>
          <w:lang w:bidi="ar-EG"/>
        </w:rPr>
        <w:t>:</w:t>
      </w:r>
      <w:r w:rsidR="00132682">
        <w:rPr>
          <w:rFonts w:ascii="Sakkal Majalla" w:hAnsi="Sakkal Majalla" w:cs="Sakkal Majalla" w:hint="cs"/>
          <w:sz w:val="28"/>
          <w:szCs w:val="28"/>
          <w:rtl/>
          <w:lang w:bidi="ar-EG"/>
        </w:rPr>
        <w:t xml:space="preserve"> </w:t>
      </w:r>
      <w:r w:rsidRPr="00132682">
        <w:rPr>
          <w:rFonts w:ascii="Sakkal Majalla" w:hAnsi="Sakkal Majalla" w:cs="Sakkal Majalla"/>
          <w:sz w:val="28"/>
          <w:szCs w:val="28"/>
          <w:rtl/>
          <w:lang w:bidi="ar-EG"/>
        </w:rPr>
        <w:t xml:space="preserve">يعد عقد الصفقات </w:t>
      </w:r>
      <w:proofErr w:type="spellStart"/>
      <w:r w:rsidRPr="00132682">
        <w:rPr>
          <w:rFonts w:ascii="Sakkal Majalla" w:hAnsi="Sakkal Majalla" w:cs="Sakkal Majalla"/>
          <w:sz w:val="28"/>
          <w:szCs w:val="28"/>
          <w:rtl/>
          <w:lang w:bidi="ar-EG"/>
        </w:rPr>
        <w:t>والإتفاقات</w:t>
      </w:r>
      <w:proofErr w:type="spellEnd"/>
      <w:r w:rsidRPr="00132682">
        <w:rPr>
          <w:rFonts w:ascii="Sakkal Majalla" w:hAnsi="Sakkal Majalla" w:cs="Sakkal Majalla"/>
          <w:sz w:val="28"/>
          <w:szCs w:val="28"/>
          <w:rtl/>
          <w:lang w:bidi="ar-EG"/>
        </w:rPr>
        <w:t xml:space="preserve"> بين المؤسسات وبعضها اوبين الشركات والعملاء احد الاشكال الهامة للتجارة الالكترونية. كما يتميز ابرام الصفقات من خلال البريد الإلكتروني بتخفيض تكلفة الوقت الى جانب الحفاظ على سرية المراسلات مقارنة بالإجراءات التقليدية.</w:t>
      </w:r>
    </w:p>
    <w:p w14:paraId="6F1FF2E1" w14:textId="72666B32" w:rsidR="005B528E" w:rsidRPr="00132682" w:rsidRDefault="005B528E" w:rsidP="004563DC">
      <w:pPr>
        <w:pStyle w:val="a6"/>
        <w:numPr>
          <w:ilvl w:val="0"/>
          <w:numId w:val="26"/>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32682">
        <w:rPr>
          <w:rFonts w:ascii="Sakkal Majalla" w:hAnsi="Sakkal Majalla" w:cs="Sakkal Majalla"/>
          <w:b/>
          <w:bCs/>
          <w:sz w:val="28"/>
          <w:szCs w:val="28"/>
          <w:rtl/>
          <w:lang w:bidi="ar-EG"/>
        </w:rPr>
        <w:t xml:space="preserve">التبادل </w:t>
      </w:r>
      <w:proofErr w:type="spellStart"/>
      <w:r w:rsidRPr="00132682">
        <w:rPr>
          <w:rFonts w:ascii="Sakkal Majalla" w:hAnsi="Sakkal Majalla" w:cs="Sakkal Majalla"/>
          <w:b/>
          <w:bCs/>
          <w:sz w:val="28"/>
          <w:szCs w:val="28"/>
          <w:rtl/>
          <w:lang w:bidi="ar-EG"/>
        </w:rPr>
        <w:t>التجارى</w:t>
      </w:r>
      <w:proofErr w:type="spellEnd"/>
      <w:r w:rsidRPr="00132682">
        <w:rPr>
          <w:rFonts w:ascii="Sakkal Majalla" w:hAnsi="Sakkal Majalla" w:cs="Sakkal Majalla"/>
          <w:b/>
          <w:bCs/>
          <w:sz w:val="28"/>
          <w:szCs w:val="28"/>
          <w:rtl/>
          <w:lang w:bidi="ar-EG"/>
        </w:rPr>
        <w:t xml:space="preserve"> للسلع والخدمات المشتراة</w:t>
      </w:r>
      <w:r w:rsidRPr="00140AF1">
        <w:rPr>
          <w:rFonts w:ascii="Sakkal Majalla" w:hAnsi="Sakkal Majalla" w:cs="Sakkal Majalla"/>
          <w:sz w:val="28"/>
          <w:szCs w:val="28"/>
          <w:rtl/>
          <w:lang w:bidi="ar-EG"/>
        </w:rPr>
        <w:t>:</w:t>
      </w:r>
      <w:r w:rsidR="00132682">
        <w:rPr>
          <w:rFonts w:ascii="Sakkal Majalla" w:hAnsi="Sakkal Majalla" w:cs="Sakkal Majalla" w:hint="cs"/>
          <w:sz w:val="28"/>
          <w:szCs w:val="28"/>
          <w:rtl/>
          <w:lang w:bidi="ar-EG"/>
        </w:rPr>
        <w:t xml:space="preserve"> </w:t>
      </w:r>
      <w:r w:rsidRPr="00132682">
        <w:rPr>
          <w:rFonts w:ascii="Sakkal Majalla" w:hAnsi="Sakkal Majalla" w:cs="Sakkal Majalla"/>
          <w:sz w:val="28"/>
          <w:szCs w:val="28"/>
          <w:rtl/>
          <w:lang w:bidi="ar-EG"/>
        </w:rPr>
        <w:t xml:space="preserve">يقصد بالتبادل </w:t>
      </w:r>
      <w:proofErr w:type="spellStart"/>
      <w:r w:rsidRPr="00132682">
        <w:rPr>
          <w:rFonts w:ascii="Sakkal Majalla" w:hAnsi="Sakkal Majalla" w:cs="Sakkal Majalla"/>
          <w:sz w:val="28"/>
          <w:szCs w:val="28"/>
          <w:rtl/>
          <w:lang w:bidi="ar-EG"/>
        </w:rPr>
        <w:t>التجارى</w:t>
      </w:r>
      <w:proofErr w:type="spellEnd"/>
      <w:r w:rsidRPr="00132682">
        <w:rPr>
          <w:rFonts w:ascii="Sakkal Majalla" w:hAnsi="Sakkal Majalla" w:cs="Sakkal Majalla"/>
          <w:sz w:val="28"/>
          <w:szCs w:val="28"/>
          <w:rtl/>
          <w:lang w:bidi="ar-EG"/>
        </w:rPr>
        <w:t xml:space="preserve"> التبادل الفعلي للسلعة أو الخدمة او المعلومة </w:t>
      </w:r>
      <w:proofErr w:type="spellStart"/>
      <w:r w:rsidRPr="00132682">
        <w:rPr>
          <w:rFonts w:ascii="Sakkal Majalla" w:hAnsi="Sakkal Majalla" w:cs="Sakkal Majalla"/>
          <w:sz w:val="28"/>
          <w:szCs w:val="28"/>
          <w:rtl/>
          <w:lang w:bidi="ar-EG"/>
        </w:rPr>
        <w:t>المشتراه</w:t>
      </w:r>
      <w:proofErr w:type="spellEnd"/>
      <w:r w:rsidRPr="00132682">
        <w:rPr>
          <w:rFonts w:ascii="Sakkal Majalla" w:hAnsi="Sakkal Majalla" w:cs="Sakkal Majalla"/>
          <w:sz w:val="28"/>
          <w:szCs w:val="28"/>
          <w:rtl/>
          <w:lang w:bidi="ar-EG"/>
        </w:rPr>
        <w:t xml:space="preserve"> مقابل مبلغ مالي معين ( في صورة مادية </w:t>
      </w:r>
      <w:r w:rsidRPr="00132682">
        <w:rPr>
          <w:rFonts w:ascii="Sakkal Majalla" w:hAnsi="Sakkal Majalla" w:cs="Sakkal Majalla"/>
          <w:sz w:val="28"/>
          <w:szCs w:val="28"/>
          <w:lang w:bidi="ar-EG"/>
        </w:rPr>
        <w:t>Physical</w:t>
      </w:r>
      <w:r w:rsidRPr="00132682">
        <w:rPr>
          <w:rFonts w:ascii="Sakkal Majalla" w:hAnsi="Sakkal Majalla" w:cs="Sakkal Majalla"/>
          <w:sz w:val="28"/>
          <w:szCs w:val="28"/>
          <w:rtl/>
          <w:lang w:bidi="ar-EG"/>
        </w:rPr>
        <w:t xml:space="preserve"> او افتراضية </w:t>
      </w:r>
      <w:r w:rsidRPr="00132682">
        <w:rPr>
          <w:rFonts w:ascii="Sakkal Majalla" w:hAnsi="Sakkal Majalla" w:cs="Sakkal Majalla"/>
          <w:sz w:val="28"/>
          <w:szCs w:val="28"/>
          <w:lang w:bidi="ar-EG"/>
        </w:rPr>
        <w:t>Virtual</w:t>
      </w:r>
      <w:r w:rsidRPr="00132682">
        <w:rPr>
          <w:rFonts w:ascii="Sakkal Majalla" w:hAnsi="Sakkal Majalla" w:cs="Sakkal Majalla"/>
          <w:sz w:val="28"/>
          <w:szCs w:val="28"/>
          <w:rtl/>
          <w:lang w:bidi="ar-EG"/>
        </w:rPr>
        <w:t>) او مقابل التزام معين من قبل المشترى ويتم ذلك في حدود اطار تشريعي يحكم العلاقات بين طرفي العملية التجارية.</w:t>
      </w:r>
    </w:p>
    <w:p w14:paraId="4DF5AD97" w14:textId="2DFF322A" w:rsidR="005B528E" w:rsidRPr="00132682" w:rsidRDefault="005B528E" w:rsidP="004563DC">
      <w:pPr>
        <w:pStyle w:val="a6"/>
        <w:numPr>
          <w:ilvl w:val="0"/>
          <w:numId w:val="26"/>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32682">
        <w:rPr>
          <w:rFonts w:ascii="Sakkal Majalla" w:hAnsi="Sakkal Majalla" w:cs="Sakkal Majalla"/>
          <w:b/>
          <w:bCs/>
          <w:sz w:val="28"/>
          <w:szCs w:val="28"/>
          <w:rtl/>
          <w:lang w:bidi="ar-EG"/>
        </w:rPr>
        <w:t>التطور الإلكتروني (سداد الالتزامات ):-</w:t>
      </w:r>
      <w:r w:rsidR="00132682">
        <w:rPr>
          <w:rFonts w:ascii="Sakkal Majalla" w:hAnsi="Sakkal Majalla" w:cs="Sakkal Majalla" w:hint="cs"/>
          <w:sz w:val="28"/>
          <w:szCs w:val="28"/>
          <w:rtl/>
          <w:lang w:bidi="ar-EG"/>
        </w:rPr>
        <w:t xml:space="preserve"> </w:t>
      </w:r>
      <w:r w:rsidRPr="00132682">
        <w:rPr>
          <w:rFonts w:ascii="Sakkal Majalla" w:hAnsi="Sakkal Majalla" w:cs="Sakkal Majalla"/>
          <w:sz w:val="28"/>
          <w:szCs w:val="28"/>
          <w:rtl/>
          <w:lang w:bidi="ar-EG"/>
        </w:rPr>
        <w:t xml:space="preserve">في هذه المرحلة تؤدى البنوك دوراً كبيراً في بث الثقة بين المتعاملين في التجارة الإلكترونية وذلك بتطبيق فكرة النقود الإلكترونية بحيث يستطيع المشترى شراء التزاماته عن طريق تسويات مالية تتم عن طريق البنك دون الحاجة الي السداد </w:t>
      </w:r>
      <w:proofErr w:type="spellStart"/>
      <w:r w:rsidRPr="00132682">
        <w:rPr>
          <w:rFonts w:ascii="Sakkal Majalla" w:hAnsi="Sakkal Majalla" w:cs="Sakkal Majalla"/>
          <w:sz w:val="28"/>
          <w:szCs w:val="28"/>
          <w:rtl/>
          <w:lang w:bidi="ar-EG"/>
        </w:rPr>
        <w:t>المادى</w:t>
      </w:r>
      <w:proofErr w:type="spellEnd"/>
      <w:r w:rsidRPr="00132682">
        <w:rPr>
          <w:rFonts w:ascii="Sakkal Majalla" w:hAnsi="Sakkal Majalla" w:cs="Sakkal Majalla"/>
          <w:sz w:val="28"/>
          <w:szCs w:val="28"/>
          <w:rtl/>
          <w:lang w:bidi="ar-EG"/>
        </w:rPr>
        <w:t xml:space="preserve"> لقيمة المشتريات ويتم ذلك من خلال الشبكة الدولية للمعلومات علما بان هنالك توسعاً كبيرا قد طرا في استخدام النقود الإلكترونية مما سهل عملية تسويق وسداد قيمة المشتريات الإلكترونية وقد ادى التوسع </w:t>
      </w:r>
      <w:proofErr w:type="spellStart"/>
      <w:r w:rsidRPr="00132682">
        <w:rPr>
          <w:rFonts w:ascii="Sakkal Majalla" w:hAnsi="Sakkal Majalla" w:cs="Sakkal Majalla"/>
          <w:sz w:val="28"/>
          <w:szCs w:val="28"/>
          <w:rtl/>
          <w:lang w:bidi="ar-EG"/>
        </w:rPr>
        <w:t>فى</w:t>
      </w:r>
      <w:proofErr w:type="spellEnd"/>
      <w:r w:rsidRPr="00132682">
        <w:rPr>
          <w:rFonts w:ascii="Sakkal Majalla" w:hAnsi="Sakkal Majalla" w:cs="Sakkal Majalla"/>
          <w:sz w:val="28"/>
          <w:szCs w:val="28"/>
          <w:rtl/>
          <w:lang w:bidi="ar-EG"/>
        </w:rPr>
        <w:t xml:space="preserve"> استخدام النقود الإلكترونية الى </w:t>
      </w:r>
      <w:proofErr w:type="spellStart"/>
      <w:r w:rsidRPr="00132682">
        <w:rPr>
          <w:rFonts w:ascii="Sakkal Majalla" w:hAnsi="Sakkal Majalla" w:cs="Sakkal Majalla"/>
          <w:sz w:val="28"/>
          <w:szCs w:val="28"/>
          <w:rtl/>
          <w:lang w:bidi="ar-EG"/>
        </w:rPr>
        <w:t>إجتماع</w:t>
      </w:r>
      <w:proofErr w:type="spellEnd"/>
      <w:r w:rsidRPr="00132682">
        <w:rPr>
          <w:rFonts w:ascii="Sakkal Majalla" w:hAnsi="Sakkal Majalla" w:cs="Sakkal Majalla"/>
          <w:sz w:val="28"/>
          <w:szCs w:val="28"/>
          <w:rtl/>
          <w:lang w:bidi="ar-EG"/>
        </w:rPr>
        <w:t xml:space="preserve"> محافظي البنوك المركزية لمجموعة الدول العشرة في نوفمبر </w:t>
      </w:r>
      <w:r w:rsidRPr="00132682">
        <w:rPr>
          <w:rFonts w:ascii="Sakkal Majalla" w:hAnsi="Sakkal Majalla" w:cs="Sakkal Majalla"/>
          <w:sz w:val="28"/>
          <w:szCs w:val="28"/>
          <w:rtl/>
          <w:lang w:bidi="ar-EG"/>
        </w:rPr>
        <w:lastRenderedPageBreak/>
        <w:t>1995م لوضع قواعد امان الحماية تسوية المدفوعات من خلال النقود الإلكترونية كما أصدر بنك التسويات الدولية تقرير في اغسطس 1996م عن الإجراءات الواجب توافرها في النقود الإلكترونية لضمان السرية. (عسيري، 2023)</w:t>
      </w:r>
    </w:p>
    <w:p w14:paraId="65115D0F" w14:textId="77777777" w:rsidR="005B528E" w:rsidRPr="00132682" w:rsidRDefault="005B528E" w:rsidP="00140AF1">
      <w:pPr>
        <w:spacing w:before="100" w:beforeAutospacing="1" w:after="100" w:afterAutospacing="1" w:line="360" w:lineRule="auto"/>
        <w:ind w:firstLine="72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كذلك يرى الدكتور عبد الخالق (2006) ان مراحل التجارة الإلكترونية في النقاط الاتية :</w:t>
      </w:r>
    </w:p>
    <w:p w14:paraId="662BF52B" w14:textId="77777777" w:rsidR="005B528E" w:rsidRPr="00132682" w:rsidRDefault="005B528E" w:rsidP="004563DC">
      <w:pPr>
        <w:pStyle w:val="a6"/>
        <w:numPr>
          <w:ilvl w:val="0"/>
          <w:numId w:val="52"/>
        </w:numPr>
        <w:spacing w:before="100" w:beforeAutospacing="1" w:after="100" w:afterAutospacing="1" w:line="360" w:lineRule="auto"/>
        <w:ind w:left="423"/>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المرحلة الأولى: العرض (الوعد):</w:t>
      </w:r>
    </w:p>
    <w:p w14:paraId="3F6961F7"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يقوم المنتج أو البائع (العارض) في هذه المرحلة بعرض السلعة أو الخدمة التي يود بيعها مستخدماً </w:t>
      </w:r>
      <w:proofErr w:type="spellStart"/>
      <w:r w:rsidRPr="00140AF1">
        <w:rPr>
          <w:rFonts w:ascii="Sakkal Majalla" w:hAnsi="Sakkal Majalla" w:cs="Sakkal Majalla"/>
          <w:sz w:val="28"/>
          <w:szCs w:val="28"/>
          <w:rtl/>
          <w:lang w:bidi="ar-EG"/>
        </w:rPr>
        <w:t>ايا</w:t>
      </w:r>
      <w:proofErr w:type="spellEnd"/>
      <w:r w:rsidRPr="00140AF1">
        <w:rPr>
          <w:rFonts w:ascii="Sakkal Majalla" w:hAnsi="Sakkal Majalla" w:cs="Sakkal Majalla"/>
          <w:sz w:val="28"/>
          <w:szCs w:val="28"/>
          <w:rtl/>
          <w:lang w:bidi="ar-EG"/>
        </w:rPr>
        <w:t xml:space="preserve"> من الوسائل الإلكترونية المتنوعة للعرض وذلك بعد أن يحدد الأوضاع السائدة في السوق وفق دراسات </w:t>
      </w:r>
      <w:proofErr w:type="spellStart"/>
      <w:r w:rsidRPr="00140AF1">
        <w:rPr>
          <w:rFonts w:ascii="Sakkal Majalla" w:hAnsi="Sakkal Majalla" w:cs="Sakkal Majalla"/>
          <w:sz w:val="28"/>
          <w:szCs w:val="28"/>
          <w:rtl/>
          <w:lang w:bidi="ar-EG"/>
        </w:rPr>
        <w:t>الجدوي</w:t>
      </w:r>
      <w:proofErr w:type="spellEnd"/>
      <w:r w:rsidRPr="00140AF1">
        <w:rPr>
          <w:rFonts w:ascii="Sakkal Majalla" w:hAnsi="Sakkal Majalla" w:cs="Sakkal Majalla"/>
          <w:sz w:val="28"/>
          <w:szCs w:val="28"/>
          <w:rtl/>
          <w:lang w:bidi="ar-EG"/>
        </w:rPr>
        <w:t xml:space="preserve"> وقد تكون هذه الوسائل استخدام شاشات عرض كبيرة أو </w:t>
      </w:r>
      <w:proofErr w:type="spellStart"/>
      <w:r w:rsidRPr="00140AF1">
        <w:rPr>
          <w:rFonts w:ascii="Sakkal Majalla" w:hAnsi="Sakkal Majalla" w:cs="Sakkal Majalla"/>
          <w:sz w:val="28"/>
          <w:szCs w:val="28"/>
          <w:rtl/>
          <w:lang w:bidi="ar-EG"/>
        </w:rPr>
        <w:t>الكاتلوج</w:t>
      </w:r>
      <w:proofErr w:type="spellEnd"/>
      <w:r w:rsidRPr="00140AF1">
        <w:rPr>
          <w:rFonts w:ascii="Sakkal Majalla" w:hAnsi="Sakkal Majalla" w:cs="Sakkal Majalla"/>
          <w:sz w:val="28"/>
          <w:szCs w:val="28"/>
          <w:rtl/>
          <w:lang w:bidi="ar-EG"/>
        </w:rPr>
        <w:t xml:space="preserve"> الرقمي.</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Alfayez</w:t>
      </w:r>
      <w:proofErr w:type="spellEnd"/>
      <w:r w:rsidRPr="00140AF1">
        <w:rPr>
          <w:rFonts w:ascii="Sakkal Majalla" w:hAnsi="Sakkal Majalla" w:cs="Sakkal Majalla"/>
          <w:sz w:val="28"/>
          <w:szCs w:val="28"/>
          <w:lang w:bidi="ar-EG"/>
        </w:rPr>
        <w:t>, 2023)</w:t>
      </w:r>
      <w:r w:rsidRPr="00140AF1">
        <w:rPr>
          <w:rFonts w:ascii="Sakkal Majalla" w:hAnsi="Sakkal Majalla" w:cs="Sakkal Majalla"/>
          <w:sz w:val="28"/>
          <w:szCs w:val="28"/>
          <w:rtl/>
          <w:lang w:bidi="ar-EG"/>
        </w:rPr>
        <w:t>)</w:t>
      </w:r>
    </w:p>
    <w:p w14:paraId="48E0176C" w14:textId="77777777" w:rsidR="005B528E" w:rsidRPr="00132682" w:rsidRDefault="005B528E" w:rsidP="000E3A3B">
      <w:pPr>
        <w:pStyle w:val="a6"/>
        <w:numPr>
          <w:ilvl w:val="0"/>
          <w:numId w:val="52"/>
        </w:numPr>
        <w:spacing w:before="100" w:beforeAutospacing="1" w:after="0" w:line="360" w:lineRule="auto"/>
        <w:ind w:left="423"/>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المرحلة الثانية: القبول:</w:t>
      </w:r>
    </w:p>
    <w:p w14:paraId="57EF6A24" w14:textId="77777777" w:rsidR="005B528E" w:rsidRPr="00140AF1" w:rsidRDefault="005B528E" w:rsidP="000E3A3B">
      <w:pPr>
        <w:spacing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اذا اقتنع الطرف الاخر قد يقرر قبول العرض ويقوم القابل في هذه المرحلة يطلب المزيد من المعلومات عن السلعة </w:t>
      </w:r>
      <w:proofErr w:type="spellStart"/>
      <w:r w:rsidRPr="00140AF1">
        <w:rPr>
          <w:rFonts w:ascii="Sakkal Majalla" w:hAnsi="Sakkal Majalla" w:cs="Sakkal Majalla"/>
          <w:sz w:val="28"/>
          <w:szCs w:val="28"/>
          <w:rtl/>
          <w:lang w:bidi="ar-EG"/>
        </w:rPr>
        <w:t>ايا</w:t>
      </w:r>
      <w:proofErr w:type="spellEnd"/>
      <w:r w:rsidRPr="00140AF1">
        <w:rPr>
          <w:rFonts w:ascii="Sakkal Majalla" w:hAnsi="Sakkal Majalla" w:cs="Sakkal Majalla"/>
          <w:sz w:val="28"/>
          <w:szCs w:val="28"/>
          <w:rtl/>
          <w:lang w:bidi="ar-EG"/>
        </w:rPr>
        <w:t xml:space="preserve"> كان نوعها ووظيفتها ومواصفاتها وذلك </w:t>
      </w:r>
      <w:proofErr w:type="spellStart"/>
      <w:r w:rsidRPr="00140AF1">
        <w:rPr>
          <w:rFonts w:ascii="Sakkal Majalla" w:hAnsi="Sakkal Majalla" w:cs="Sakkal Majalla"/>
          <w:sz w:val="28"/>
          <w:szCs w:val="28"/>
          <w:rtl/>
          <w:lang w:bidi="ar-EG"/>
        </w:rPr>
        <w:t>بإستخدام</w:t>
      </w:r>
      <w:proofErr w:type="spellEnd"/>
      <w:r w:rsidRPr="00140AF1">
        <w:rPr>
          <w:rFonts w:ascii="Sakkal Majalla" w:hAnsi="Sakkal Majalla" w:cs="Sakkal Majalla"/>
          <w:sz w:val="28"/>
          <w:szCs w:val="28"/>
          <w:rtl/>
          <w:lang w:bidi="ar-EG"/>
        </w:rPr>
        <w:t xml:space="preserve"> وسائل إلكترونية متطورة تحافظ على سلامة وصحة البيانات من جهة وعلى السرية والمصداقية من جهة ثانية.</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Alkudah</w:t>
      </w:r>
      <w:proofErr w:type="spellEnd"/>
      <w:r w:rsidRPr="00140AF1">
        <w:rPr>
          <w:rFonts w:ascii="Sakkal Majalla" w:hAnsi="Sakkal Majalla" w:cs="Sakkal Majalla"/>
          <w:sz w:val="28"/>
          <w:szCs w:val="28"/>
          <w:lang w:bidi="ar-EG"/>
        </w:rPr>
        <w:t>, 2024)</w:t>
      </w:r>
      <w:r w:rsidRPr="00140AF1">
        <w:rPr>
          <w:rFonts w:ascii="Sakkal Majalla" w:hAnsi="Sakkal Majalla" w:cs="Sakkal Majalla"/>
          <w:sz w:val="28"/>
          <w:szCs w:val="28"/>
          <w:rtl/>
          <w:lang w:bidi="ar-EG"/>
        </w:rPr>
        <w:t>)</w:t>
      </w:r>
    </w:p>
    <w:p w14:paraId="16C7D41A" w14:textId="77777777" w:rsidR="005B528E" w:rsidRPr="00132682" w:rsidRDefault="005B528E" w:rsidP="004563DC">
      <w:pPr>
        <w:pStyle w:val="a6"/>
        <w:numPr>
          <w:ilvl w:val="0"/>
          <w:numId w:val="52"/>
        </w:numPr>
        <w:spacing w:before="100" w:beforeAutospacing="1" w:after="100" w:afterAutospacing="1" w:line="360" w:lineRule="auto"/>
        <w:ind w:left="423"/>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المرحلة الثالثة: مرحلة التنفيذ:</w:t>
      </w:r>
    </w:p>
    <w:p w14:paraId="0B20A7F0"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تعني هذه المرحلة وضع </w:t>
      </w:r>
      <w:proofErr w:type="spellStart"/>
      <w:r w:rsidRPr="00140AF1">
        <w:rPr>
          <w:rFonts w:ascii="Sakkal Majalla" w:hAnsi="Sakkal Majalla" w:cs="Sakkal Majalla"/>
          <w:sz w:val="28"/>
          <w:szCs w:val="28"/>
          <w:rtl/>
          <w:lang w:bidi="ar-EG"/>
        </w:rPr>
        <w:t>الإلتزامات</w:t>
      </w:r>
      <w:proofErr w:type="spellEnd"/>
      <w:r w:rsidRPr="00140AF1">
        <w:rPr>
          <w:rFonts w:ascii="Sakkal Majalla" w:hAnsi="Sakkal Majalla" w:cs="Sakkal Majalla"/>
          <w:sz w:val="28"/>
          <w:szCs w:val="28"/>
          <w:rtl/>
          <w:lang w:bidi="ar-EG"/>
        </w:rPr>
        <w:t xml:space="preserve"> المتقابلة في العقد موضع التنفيذ ويقوم العارض بتوفير السلعة واعدادها وتهيئتها لتسليمها بالشكل وبالطريقة المتفق عليها.</w:t>
      </w:r>
      <w:r w:rsidRPr="00140AF1">
        <w:rPr>
          <w:rFonts w:ascii="Sakkal Majalla" w:hAnsi="Sakkal Majalla" w:cs="Sakkal Majalla"/>
          <w:sz w:val="28"/>
          <w:szCs w:val="28"/>
          <w:lang w:bidi="ar-EG"/>
        </w:rPr>
        <w:t xml:space="preserve"> Al-</w:t>
      </w:r>
      <w:proofErr w:type="spellStart"/>
      <w:r w:rsidRPr="00140AF1">
        <w:rPr>
          <w:rFonts w:ascii="Sakkal Majalla" w:hAnsi="Sakkal Majalla" w:cs="Sakkal Majalla"/>
          <w:sz w:val="28"/>
          <w:szCs w:val="28"/>
          <w:lang w:bidi="ar-EG"/>
        </w:rPr>
        <w:t>Ghananeem</w:t>
      </w:r>
      <w:proofErr w:type="spellEnd"/>
      <w:r w:rsidRPr="00140AF1">
        <w:rPr>
          <w:rFonts w:ascii="Sakkal Majalla" w:hAnsi="Sakkal Majalla" w:cs="Sakkal Majalla"/>
          <w:sz w:val="28"/>
          <w:szCs w:val="28"/>
          <w:lang w:bidi="ar-EG"/>
        </w:rPr>
        <w:t>, 2021)</w:t>
      </w:r>
      <w:r w:rsidRPr="00140AF1">
        <w:rPr>
          <w:rFonts w:ascii="Sakkal Majalla" w:hAnsi="Sakkal Majalla" w:cs="Sakkal Majalla"/>
          <w:sz w:val="28"/>
          <w:szCs w:val="28"/>
          <w:rtl/>
          <w:lang w:bidi="ar-EG"/>
        </w:rPr>
        <w:t>)</w:t>
      </w:r>
    </w:p>
    <w:p w14:paraId="7ED76864"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مما تقدم يرى الباحث ان التجارة الإلكترونية تمر بعدة مراحل لإتمام العملية التجارية لذا يستلزم الأمر اتباعها بدقة </w:t>
      </w:r>
      <w:proofErr w:type="spellStart"/>
      <w:r w:rsidRPr="00140AF1">
        <w:rPr>
          <w:rFonts w:ascii="Sakkal Majalla" w:hAnsi="Sakkal Majalla" w:cs="Sakkal Majalla"/>
          <w:sz w:val="28"/>
          <w:szCs w:val="28"/>
          <w:rtl/>
          <w:lang w:bidi="ar-EG"/>
        </w:rPr>
        <w:t>لاتمام</w:t>
      </w:r>
      <w:proofErr w:type="spellEnd"/>
      <w:r w:rsidRPr="00140AF1">
        <w:rPr>
          <w:rFonts w:ascii="Sakkal Majalla" w:hAnsi="Sakkal Majalla" w:cs="Sakkal Majalla"/>
          <w:sz w:val="28"/>
          <w:szCs w:val="28"/>
          <w:rtl/>
          <w:lang w:bidi="ar-EG"/>
        </w:rPr>
        <w:t xml:space="preserve"> معاملات التجارة الإلكترونية بمصداقية تامة. (عبد الرؤوف، 2022)</w:t>
      </w:r>
    </w:p>
    <w:p w14:paraId="28CCCC1A" w14:textId="5B87CA26" w:rsidR="005B528E" w:rsidRPr="00132682" w:rsidRDefault="00132682" w:rsidP="000E3A3B">
      <w:pPr>
        <w:spacing w:before="100" w:beforeAutospacing="1" w:after="0" w:line="360" w:lineRule="auto"/>
        <w:jc w:val="both"/>
        <w:outlineLvl w:val="2"/>
        <w:rPr>
          <w:rFonts w:ascii="Sakkal Majalla" w:hAnsi="Sakkal Majalla" w:cs="Sakkal Majalla"/>
          <w:b/>
          <w:bCs/>
          <w:sz w:val="32"/>
          <w:szCs w:val="32"/>
          <w:lang w:bidi="ar-EG"/>
        </w:rPr>
      </w:pPr>
      <w:bookmarkStart w:id="49" w:name="_Toc191639898"/>
      <w:r w:rsidRPr="00132682">
        <w:rPr>
          <w:rFonts w:ascii="Sakkal Majalla" w:hAnsi="Sakkal Majalla" w:cs="Sakkal Majalla" w:hint="cs"/>
          <w:b/>
          <w:bCs/>
          <w:sz w:val="32"/>
          <w:szCs w:val="32"/>
          <w:rtl/>
          <w:lang w:bidi="ar-EG"/>
        </w:rPr>
        <w:t xml:space="preserve">8.1.2 </w:t>
      </w:r>
      <w:r w:rsidR="005B528E" w:rsidRPr="00132682">
        <w:rPr>
          <w:rFonts w:ascii="Sakkal Majalla" w:hAnsi="Sakkal Majalla" w:cs="Sakkal Majalla"/>
          <w:b/>
          <w:bCs/>
          <w:sz w:val="32"/>
          <w:szCs w:val="32"/>
          <w:rtl/>
          <w:lang w:bidi="ar-EG"/>
        </w:rPr>
        <w:t xml:space="preserve"> وسائل التجارة الالكترونية:</w:t>
      </w:r>
      <w:bookmarkEnd w:id="49"/>
    </w:p>
    <w:p w14:paraId="53BEBA04" w14:textId="77777777" w:rsidR="005B528E" w:rsidRPr="00140AF1" w:rsidRDefault="005B528E" w:rsidP="000E3A3B">
      <w:pPr>
        <w:spacing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التنفيذ عمليات التجارة الإلكترونية تستخدم عدة وسائل للتعرف على السلع والخدمات واتمام عمليات البيع والشراء إلكترونياً نتناول هذه الوسائل في الآتي (2:</w:t>
      </w:r>
    </w:p>
    <w:p w14:paraId="56F30A9C" w14:textId="77777777" w:rsidR="005B528E" w:rsidRPr="00132682" w:rsidRDefault="005B528E" w:rsidP="004563DC">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lastRenderedPageBreak/>
        <w:t xml:space="preserve">البريد الإلكتروني </w:t>
      </w:r>
      <w:r w:rsidRPr="00132682">
        <w:rPr>
          <w:rFonts w:ascii="Sakkal Majalla" w:hAnsi="Sakkal Majalla" w:cs="Sakkal Majalla"/>
          <w:b/>
          <w:bCs/>
          <w:sz w:val="28"/>
          <w:szCs w:val="28"/>
          <w:lang w:bidi="ar-EG"/>
        </w:rPr>
        <w:t>Email</w:t>
      </w:r>
      <w:r w:rsidRPr="00132682">
        <w:rPr>
          <w:rFonts w:ascii="Sakkal Majalla" w:hAnsi="Sakkal Majalla" w:cs="Sakkal Majalla"/>
          <w:b/>
          <w:bCs/>
          <w:sz w:val="28"/>
          <w:szCs w:val="28"/>
          <w:rtl/>
          <w:lang w:bidi="ar-EG"/>
        </w:rPr>
        <w:t>:</w:t>
      </w:r>
    </w:p>
    <w:p w14:paraId="44EAF6BC" w14:textId="77777777" w:rsidR="005B528E" w:rsidRPr="00140AF1" w:rsidRDefault="005B528E" w:rsidP="00132682">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يستخدم البريد الالكتروني سلسلة من البروتوكولات لتوصيل الرسائل التي تحتوى على النصوص والصور والصوت ومقاطع الفيديو ونقلها من مستخدم الى اخر عبر الانترنت وتعتمد التجارة الإلكترونية </w:t>
      </w:r>
      <w:proofErr w:type="spellStart"/>
      <w:r w:rsidRPr="00140AF1">
        <w:rPr>
          <w:rFonts w:ascii="Sakkal Majalla" w:hAnsi="Sakkal Majalla" w:cs="Sakkal Majalla"/>
          <w:sz w:val="28"/>
          <w:szCs w:val="28"/>
          <w:rtl/>
          <w:lang w:bidi="ar-EG"/>
        </w:rPr>
        <w:t>إعتماداً</w:t>
      </w:r>
      <w:proofErr w:type="spellEnd"/>
      <w:r w:rsidRPr="00140AF1">
        <w:rPr>
          <w:rFonts w:ascii="Sakkal Majalla" w:hAnsi="Sakkal Majalla" w:cs="Sakkal Majalla"/>
          <w:sz w:val="28"/>
          <w:szCs w:val="28"/>
          <w:rtl/>
          <w:lang w:bidi="ar-EG"/>
        </w:rPr>
        <w:t xml:space="preserve"> كبيراً على البريد الإلكتروني في عملية بيع وشراء السلع والخدمات.</w:t>
      </w:r>
    </w:p>
    <w:p w14:paraId="05087200" w14:textId="77777777" w:rsidR="005B528E" w:rsidRPr="00132682" w:rsidRDefault="005B528E" w:rsidP="004563DC">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الرسائل الفورية</w:t>
      </w:r>
      <w:r w:rsidRPr="00132682">
        <w:rPr>
          <w:rFonts w:ascii="Sakkal Majalla" w:hAnsi="Sakkal Majalla" w:cs="Sakkal Majalla"/>
          <w:b/>
          <w:bCs/>
          <w:sz w:val="28"/>
          <w:szCs w:val="28"/>
          <w:lang w:bidi="ar-EG"/>
        </w:rPr>
        <w:t xml:space="preserve"> </w:t>
      </w:r>
      <w:r w:rsidRPr="00132682">
        <w:rPr>
          <w:rFonts w:ascii="Sakkal Majalla" w:hAnsi="Sakkal Majalla" w:cs="Sakkal Majalla"/>
          <w:b/>
          <w:bCs/>
          <w:sz w:val="28"/>
          <w:szCs w:val="28"/>
          <w:rtl/>
          <w:lang w:bidi="ar-EG"/>
        </w:rPr>
        <w:t xml:space="preserve"> </w:t>
      </w:r>
      <w:r w:rsidRPr="00132682">
        <w:rPr>
          <w:rFonts w:ascii="Sakkal Majalla" w:hAnsi="Sakkal Majalla" w:cs="Sakkal Majalla"/>
          <w:b/>
          <w:bCs/>
          <w:sz w:val="28"/>
          <w:szCs w:val="28"/>
          <w:lang w:bidi="ar-EG"/>
        </w:rPr>
        <w:t>Instant messages</w:t>
      </w:r>
      <w:r w:rsidRPr="00132682">
        <w:rPr>
          <w:rFonts w:ascii="Sakkal Majalla" w:hAnsi="Sakkal Majalla" w:cs="Sakkal Majalla"/>
          <w:b/>
          <w:bCs/>
          <w:sz w:val="28"/>
          <w:szCs w:val="28"/>
          <w:rtl/>
          <w:lang w:bidi="ar-EG"/>
        </w:rPr>
        <w:t>:</w:t>
      </w:r>
    </w:p>
    <w:p w14:paraId="300A2C76" w14:textId="77777777" w:rsidR="005B528E" w:rsidRPr="00140AF1" w:rsidRDefault="005B528E" w:rsidP="00132682">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حيث تستخدم هذه الرسائل في نقل المعلومات بين المتعاملين بسرعة عالية مع السماح للأطراف المشاركة في المحادثة الفورية لتلقى كافة البيانات المطلوبة علما بان هنالك العديد من الشركات التي تعتمد على الرسائل الفورية في اتمام صفقات التجارة الإلكترونية.</w:t>
      </w:r>
    </w:p>
    <w:p w14:paraId="11588921" w14:textId="77777777" w:rsidR="005B528E" w:rsidRPr="00132682" w:rsidRDefault="005B528E" w:rsidP="004563DC">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 xml:space="preserve">محركات البحث </w:t>
      </w:r>
      <w:r w:rsidRPr="00132682">
        <w:rPr>
          <w:rFonts w:ascii="Sakkal Majalla" w:hAnsi="Sakkal Majalla" w:cs="Sakkal Majalla"/>
          <w:b/>
          <w:bCs/>
          <w:sz w:val="28"/>
          <w:szCs w:val="28"/>
          <w:lang w:bidi="ar-EG"/>
        </w:rPr>
        <w:t>Search Engines</w:t>
      </w:r>
    </w:p>
    <w:p w14:paraId="0C917DCD" w14:textId="77777777" w:rsidR="005B528E" w:rsidRPr="00140AF1" w:rsidRDefault="005B528E" w:rsidP="00132682">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هذه المحركات تحدد صفحات الـ (</w:t>
      </w:r>
      <w:r w:rsidRPr="00140AF1">
        <w:rPr>
          <w:rFonts w:ascii="Sakkal Majalla" w:hAnsi="Sakkal Majalla" w:cs="Sakkal Majalla"/>
          <w:sz w:val="28"/>
          <w:szCs w:val="28"/>
          <w:lang w:bidi="ar-EG"/>
        </w:rPr>
        <w:t>web</w:t>
      </w:r>
      <w:r w:rsidRPr="00140AF1">
        <w:rPr>
          <w:rFonts w:ascii="Sakkal Majalla" w:hAnsi="Sakkal Majalla" w:cs="Sakkal Majalla"/>
          <w:sz w:val="28"/>
          <w:szCs w:val="28"/>
          <w:rtl/>
          <w:lang w:bidi="ar-EG"/>
        </w:rPr>
        <w:t xml:space="preserve">) التي تتطابق مع </w:t>
      </w:r>
      <w:proofErr w:type="spellStart"/>
      <w:r w:rsidRPr="00140AF1">
        <w:rPr>
          <w:rFonts w:ascii="Sakkal Majalla" w:hAnsi="Sakkal Majalla" w:cs="Sakkal Majalla"/>
          <w:sz w:val="28"/>
          <w:szCs w:val="28"/>
          <w:rtl/>
          <w:lang w:bidi="ar-EG"/>
        </w:rPr>
        <w:t>الإستفسار</w:t>
      </w:r>
      <w:proofErr w:type="spellEnd"/>
      <w:r w:rsidRPr="00140AF1">
        <w:rPr>
          <w:rFonts w:ascii="Sakkal Majalla" w:hAnsi="Sakkal Majalla" w:cs="Sakkal Majalla"/>
          <w:sz w:val="28"/>
          <w:szCs w:val="28"/>
          <w:rtl/>
          <w:lang w:bidi="ar-EG"/>
        </w:rPr>
        <w:t xml:space="preserve"> المقدم من قبل </w:t>
      </w:r>
      <w:proofErr w:type="spellStart"/>
      <w:r w:rsidRPr="00140AF1">
        <w:rPr>
          <w:rFonts w:ascii="Sakkal Majalla" w:hAnsi="Sakkal Majalla" w:cs="Sakkal Majalla"/>
          <w:sz w:val="28"/>
          <w:szCs w:val="28"/>
          <w:rtl/>
          <w:lang w:bidi="ar-EG"/>
        </w:rPr>
        <w:t>الزيون</w:t>
      </w:r>
      <w:proofErr w:type="spellEnd"/>
      <w:r w:rsidRPr="00140AF1">
        <w:rPr>
          <w:rFonts w:ascii="Sakkal Majalla" w:hAnsi="Sakkal Majalla" w:cs="Sakkal Majalla"/>
          <w:sz w:val="28"/>
          <w:szCs w:val="28"/>
          <w:rtl/>
          <w:lang w:bidi="ar-EG"/>
        </w:rPr>
        <w:t xml:space="preserve"> فهي تساعد المستخدمين في العثور بسرعة عن صفحات لـ (</w:t>
      </w:r>
      <w:r w:rsidRPr="00140AF1">
        <w:rPr>
          <w:rFonts w:ascii="Sakkal Majalla" w:hAnsi="Sakkal Majalla" w:cs="Sakkal Majalla"/>
          <w:sz w:val="28"/>
          <w:szCs w:val="28"/>
          <w:lang w:bidi="ar-EG"/>
        </w:rPr>
        <w:t>web</w:t>
      </w:r>
      <w:r w:rsidRPr="00140AF1">
        <w:rPr>
          <w:rFonts w:ascii="Sakkal Majalla" w:hAnsi="Sakkal Majalla" w:cs="Sakkal Majalla"/>
          <w:sz w:val="28"/>
          <w:szCs w:val="28"/>
          <w:rtl/>
          <w:lang w:bidi="ar-EG"/>
        </w:rPr>
        <w:t>) التي تتعلق بالشركات التي يرغبون في التعامل معها..</w:t>
      </w:r>
    </w:p>
    <w:p w14:paraId="4493C789" w14:textId="77777777" w:rsidR="005B528E" w:rsidRPr="00132682" w:rsidRDefault="005B528E" w:rsidP="004563DC">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132682">
        <w:rPr>
          <w:rFonts w:ascii="Sakkal Majalla" w:hAnsi="Sakkal Majalla" w:cs="Sakkal Majalla"/>
          <w:b/>
          <w:bCs/>
          <w:sz w:val="28"/>
          <w:szCs w:val="28"/>
          <w:rtl/>
          <w:lang w:bidi="ar-EG"/>
        </w:rPr>
        <w:t xml:space="preserve">الكوكيز </w:t>
      </w:r>
      <w:r w:rsidRPr="00132682">
        <w:rPr>
          <w:rFonts w:ascii="Sakkal Majalla" w:hAnsi="Sakkal Majalla" w:cs="Sakkal Majalla"/>
          <w:b/>
          <w:bCs/>
          <w:sz w:val="28"/>
          <w:szCs w:val="28"/>
          <w:lang w:bidi="ar-EG"/>
        </w:rPr>
        <w:t>cookies</w:t>
      </w:r>
      <w:r w:rsidRPr="00132682">
        <w:rPr>
          <w:rFonts w:ascii="Sakkal Majalla" w:hAnsi="Sakkal Majalla" w:cs="Sakkal Majalla"/>
          <w:b/>
          <w:bCs/>
          <w:sz w:val="28"/>
          <w:szCs w:val="28"/>
          <w:rtl/>
          <w:lang w:bidi="ar-EG"/>
        </w:rPr>
        <w:t>:</w:t>
      </w:r>
    </w:p>
    <w:p w14:paraId="745AB718"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عبارة عن ملفات نصية صغيرة تسمح للموقع على الشبكة بتخزين المعلومات عن المستخدمين وتستخدم بصورة واسعة في مجال التجارة الإلكترونية </w:t>
      </w:r>
      <w:proofErr w:type="spellStart"/>
      <w:r w:rsidRPr="00140AF1">
        <w:rPr>
          <w:rFonts w:ascii="Sakkal Majalla" w:hAnsi="Sakkal Majalla" w:cs="Sakkal Majalla"/>
          <w:sz w:val="28"/>
          <w:szCs w:val="28"/>
          <w:rtl/>
          <w:lang w:bidi="ar-EG"/>
        </w:rPr>
        <w:t>بإعتبارها</w:t>
      </w:r>
      <w:proofErr w:type="spellEnd"/>
      <w:r w:rsidRPr="00140AF1">
        <w:rPr>
          <w:rFonts w:ascii="Sakkal Majalla" w:hAnsi="Sakkal Majalla" w:cs="Sakkal Majalla"/>
          <w:sz w:val="28"/>
          <w:szCs w:val="28"/>
          <w:rtl/>
          <w:lang w:bidi="ar-EG"/>
        </w:rPr>
        <w:t xml:space="preserve"> اداة تسويقية مفيدة علما بأنها تتيح الموقع ال (</w:t>
      </w:r>
      <w:r w:rsidRPr="00140AF1">
        <w:rPr>
          <w:rFonts w:ascii="Sakkal Majalla" w:hAnsi="Sakkal Majalla" w:cs="Sakkal Majalla"/>
          <w:sz w:val="28"/>
          <w:szCs w:val="28"/>
          <w:lang w:bidi="ar-EG"/>
        </w:rPr>
        <w:t>web</w:t>
      </w:r>
      <w:r w:rsidRPr="00140AF1">
        <w:rPr>
          <w:rFonts w:ascii="Sakkal Majalla" w:hAnsi="Sakkal Majalla" w:cs="Sakkal Majalla"/>
          <w:sz w:val="28"/>
          <w:szCs w:val="28"/>
          <w:rtl/>
          <w:lang w:bidi="ar-EG"/>
        </w:rPr>
        <w:t xml:space="preserve">) </w:t>
      </w:r>
      <w:proofErr w:type="spellStart"/>
      <w:r w:rsidRPr="00140AF1">
        <w:rPr>
          <w:rFonts w:ascii="Sakkal Majalla" w:hAnsi="Sakkal Majalla" w:cs="Sakkal Majalla"/>
          <w:sz w:val="28"/>
          <w:szCs w:val="28"/>
          <w:rtl/>
          <w:lang w:bidi="ar-EG"/>
        </w:rPr>
        <w:t>باضافة</w:t>
      </w:r>
      <w:proofErr w:type="spellEnd"/>
      <w:r w:rsidRPr="00140AF1">
        <w:rPr>
          <w:rFonts w:ascii="Sakkal Majalla" w:hAnsi="Sakkal Majalla" w:cs="Sakkal Majalla"/>
          <w:sz w:val="28"/>
          <w:szCs w:val="28"/>
          <w:rtl/>
          <w:lang w:bidi="ar-EG"/>
        </w:rPr>
        <w:t xml:space="preserve"> الطابع الشخصي للموقع مع إمكانية تعديله من قبل المستخدم. (القضاة، 2024)</w:t>
      </w:r>
    </w:p>
    <w:p w14:paraId="572F1C3D" w14:textId="77777777" w:rsidR="005B528E" w:rsidRPr="00132682" w:rsidRDefault="005B528E" w:rsidP="000E3A3B">
      <w:pPr>
        <w:pStyle w:val="a6"/>
        <w:numPr>
          <w:ilvl w:val="0"/>
          <w:numId w:val="27"/>
        </w:numPr>
        <w:spacing w:before="100" w:beforeAutospacing="1" w:after="0" w:line="360" w:lineRule="auto"/>
        <w:ind w:left="423"/>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 xml:space="preserve">الوكلاء الاذكياء </w:t>
      </w:r>
      <w:proofErr w:type="spellStart"/>
      <w:r w:rsidRPr="00132682">
        <w:rPr>
          <w:rFonts w:ascii="Sakkal Majalla" w:hAnsi="Sakkal Majalla" w:cs="Sakkal Majalla"/>
          <w:b/>
          <w:bCs/>
          <w:sz w:val="28"/>
          <w:szCs w:val="28"/>
          <w:rtl/>
          <w:lang w:bidi="ar-EG"/>
        </w:rPr>
        <w:t>ربوتات</w:t>
      </w:r>
      <w:proofErr w:type="spellEnd"/>
      <w:r w:rsidRPr="00132682">
        <w:rPr>
          <w:rFonts w:ascii="Sakkal Majalla" w:hAnsi="Sakkal Majalla" w:cs="Sakkal Majalla"/>
          <w:b/>
          <w:bCs/>
          <w:sz w:val="28"/>
          <w:szCs w:val="28"/>
          <w:rtl/>
          <w:lang w:bidi="ar-EG"/>
        </w:rPr>
        <w:t xml:space="preserve"> </w:t>
      </w:r>
      <w:r w:rsidRPr="00132682">
        <w:rPr>
          <w:rFonts w:ascii="Sakkal Majalla" w:hAnsi="Sakkal Majalla" w:cs="Sakkal Majalla"/>
          <w:b/>
          <w:bCs/>
          <w:sz w:val="28"/>
          <w:szCs w:val="28"/>
          <w:lang w:bidi="ar-EG"/>
        </w:rPr>
        <w:t>intelligent Agent ( (Bots )</w:t>
      </w:r>
      <w:r w:rsidRPr="00132682">
        <w:rPr>
          <w:rFonts w:ascii="Sakkal Majalla" w:hAnsi="Sakkal Majalla" w:cs="Sakkal Majalla"/>
          <w:b/>
          <w:bCs/>
          <w:sz w:val="28"/>
          <w:szCs w:val="28"/>
          <w:rtl/>
          <w:lang w:bidi="ar-EG"/>
        </w:rPr>
        <w:t>:</w:t>
      </w:r>
    </w:p>
    <w:p w14:paraId="455B2833" w14:textId="77777777" w:rsidR="005B528E" w:rsidRPr="00140AF1" w:rsidRDefault="005B528E" w:rsidP="000E3A3B">
      <w:pPr>
        <w:spacing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تمكن هذه </w:t>
      </w:r>
      <w:proofErr w:type="spellStart"/>
      <w:r w:rsidRPr="00140AF1">
        <w:rPr>
          <w:rFonts w:ascii="Sakkal Majalla" w:hAnsi="Sakkal Majalla" w:cs="Sakkal Majalla"/>
          <w:sz w:val="28"/>
          <w:szCs w:val="28"/>
          <w:rtl/>
          <w:lang w:bidi="ar-EG"/>
        </w:rPr>
        <w:t>الربوتات</w:t>
      </w:r>
      <w:proofErr w:type="spellEnd"/>
      <w:r w:rsidRPr="00140AF1">
        <w:rPr>
          <w:rFonts w:ascii="Sakkal Majalla" w:hAnsi="Sakkal Majalla" w:cs="Sakkal Majalla"/>
          <w:sz w:val="28"/>
          <w:szCs w:val="28"/>
          <w:rtl/>
          <w:lang w:bidi="ar-EG"/>
        </w:rPr>
        <w:t xml:space="preserve"> من تجميع وتقنية المعلومات الخاصة بموضوع محدد ومن ثم تقديم قائمة عن نتائج تلك العمليات للمستفيد مما يساعد بشكل كبير في تنفيذ عمليات التجارة الإلكترونية.</w:t>
      </w:r>
      <w:r w:rsidRPr="00140AF1">
        <w:rPr>
          <w:rFonts w:ascii="Sakkal Majalla" w:hAnsi="Sakkal Majalla" w:cs="Sakkal Majalla"/>
          <w:sz w:val="28"/>
          <w:szCs w:val="28"/>
          <w:lang w:bidi="ar-EG"/>
        </w:rPr>
        <w:t xml:space="preserve"> Al-Smadi, 2020)</w:t>
      </w:r>
      <w:r w:rsidRPr="00140AF1">
        <w:rPr>
          <w:rFonts w:ascii="Sakkal Majalla" w:hAnsi="Sakkal Majalla" w:cs="Sakkal Majalla"/>
          <w:sz w:val="28"/>
          <w:szCs w:val="28"/>
          <w:rtl/>
          <w:lang w:bidi="ar-EG"/>
        </w:rPr>
        <w:t>)</w:t>
      </w:r>
    </w:p>
    <w:p w14:paraId="552216C6" w14:textId="77777777" w:rsidR="005B528E" w:rsidRPr="00132682" w:rsidRDefault="005B528E" w:rsidP="004563DC">
      <w:pPr>
        <w:pStyle w:val="a6"/>
        <w:numPr>
          <w:ilvl w:val="0"/>
          <w:numId w:val="27"/>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lastRenderedPageBreak/>
        <w:t xml:space="preserve">منتديات الإنترنت( لوحات الرسائل) </w:t>
      </w:r>
      <w:r w:rsidRPr="00132682">
        <w:rPr>
          <w:rFonts w:ascii="Sakkal Majalla" w:hAnsi="Sakkal Majalla" w:cs="Sakkal Majalla"/>
          <w:b/>
          <w:bCs/>
          <w:sz w:val="28"/>
          <w:szCs w:val="28"/>
          <w:lang w:bidi="ar-EG"/>
        </w:rPr>
        <w:t>on line forums messages</w:t>
      </w:r>
    </w:p>
    <w:p w14:paraId="17D09980"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هذه المنتديات تمكن المستخدمين من التواصل بعضهم البعض حتى أن لم يكن في نفس الوقت </w:t>
      </w:r>
      <w:proofErr w:type="spellStart"/>
      <w:r w:rsidRPr="00140AF1">
        <w:rPr>
          <w:rFonts w:ascii="Sakkal Majalla" w:hAnsi="Sakkal Majalla" w:cs="Sakkal Majalla"/>
          <w:sz w:val="28"/>
          <w:szCs w:val="28"/>
          <w:rtl/>
          <w:lang w:bidi="ar-EG"/>
        </w:rPr>
        <w:t>بالاضافة</w:t>
      </w:r>
      <w:proofErr w:type="spellEnd"/>
      <w:r w:rsidRPr="00140AF1">
        <w:rPr>
          <w:rFonts w:ascii="Sakkal Majalla" w:hAnsi="Sakkal Majalla" w:cs="Sakkal Majalla"/>
          <w:sz w:val="28"/>
          <w:szCs w:val="28"/>
          <w:rtl/>
          <w:lang w:bidi="ar-EG"/>
        </w:rPr>
        <w:t xml:space="preserve"> الى توفير إمكانية الدردشة عبر الإنترنت والتي تتم في الوقت نفسه وتستخدم في مجال التجارة الإلكترونية بصورة واسعة </w:t>
      </w:r>
      <w:proofErr w:type="spellStart"/>
      <w:r w:rsidRPr="00140AF1">
        <w:rPr>
          <w:rFonts w:ascii="Sakkal Majalla" w:hAnsi="Sakkal Majalla" w:cs="Sakkal Majalla"/>
          <w:sz w:val="28"/>
          <w:szCs w:val="28"/>
          <w:rtl/>
          <w:lang w:bidi="ar-EG"/>
        </w:rPr>
        <w:t>لابرام</w:t>
      </w:r>
      <w:proofErr w:type="spellEnd"/>
      <w:r w:rsidRPr="00140AF1">
        <w:rPr>
          <w:rFonts w:ascii="Sakkal Majalla" w:hAnsi="Sakkal Majalla" w:cs="Sakkal Majalla"/>
          <w:sz w:val="28"/>
          <w:szCs w:val="28"/>
          <w:rtl/>
          <w:lang w:bidi="ar-EG"/>
        </w:rPr>
        <w:t xml:space="preserve"> الصفقات. وهكذا فان هذه الوسائل قد تستخدم كلها او بعض منها في تنفيذ عمليات التجارة الإلكترونية وهي تتمتع بالثقة والأمان بين المستخدمين الى حد كبير. (جاسر، 2023)</w:t>
      </w:r>
    </w:p>
    <w:p w14:paraId="389D88BC"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مما تقدم يلاحظ الباحث أن تنفيذ عمليات ومعاملات التجارة الإلكترونية تحتاج الى العديد من الوسائل للتعرف على الشركات والعملاء والسلع وإتمام عمليات البيع والشراء من خلال الإنترنت على عكس وسائل التجارة التقليدية. (سعد، 2024)</w:t>
      </w:r>
    </w:p>
    <w:p w14:paraId="0E9367D8" w14:textId="5128BC28" w:rsidR="005B528E" w:rsidRPr="00132682" w:rsidRDefault="00132682" w:rsidP="00132682">
      <w:pPr>
        <w:spacing w:before="100" w:beforeAutospacing="1" w:after="100" w:afterAutospacing="1" w:line="360" w:lineRule="auto"/>
        <w:jc w:val="both"/>
        <w:outlineLvl w:val="2"/>
        <w:rPr>
          <w:rFonts w:ascii="Sakkal Majalla" w:hAnsi="Sakkal Majalla" w:cs="Sakkal Majalla"/>
          <w:b/>
          <w:bCs/>
          <w:sz w:val="32"/>
          <w:szCs w:val="32"/>
          <w:lang w:bidi="ar-EG"/>
        </w:rPr>
      </w:pPr>
      <w:bookmarkStart w:id="50" w:name="_Toc191639899"/>
      <w:r w:rsidRPr="00132682">
        <w:rPr>
          <w:rFonts w:ascii="Sakkal Majalla" w:hAnsi="Sakkal Majalla" w:cs="Sakkal Majalla" w:hint="cs"/>
          <w:b/>
          <w:bCs/>
          <w:sz w:val="32"/>
          <w:szCs w:val="32"/>
          <w:rtl/>
          <w:lang w:bidi="ar-EG"/>
        </w:rPr>
        <w:t>9.1.2</w:t>
      </w:r>
      <w:r w:rsidR="005B528E" w:rsidRPr="00132682">
        <w:rPr>
          <w:rFonts w:ascii="Sakkal Majalla" w:hAnsi="Sakkal Majalla" w:cs="Sakkal Majalla"/>
          <w:b/>
          <w:bCs/>
          <w:sz w:val="32"/>
          <w:szCs w:val="32"/>
          <w:rtl/>
          <w:lang w:bidi="ar-EG"/>
        </w:rPr>
        <w:t xml:space="preserve"> أنواع التجارة الإلكترونية:</w:t>
      </w:r>
      <w:bookmarkEnd w:id="50"/>
    </w:p>
    <w:p w14:paraId="48039140"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شهدت التجارة الإلكترونية تطوراً ادى الى تنوع أشكالها وتقسيماتها على نحو كبير، فقد صاحب هذا تطور في وسائل </w:t>
      </w:r>
      <w:proofErr w:type="spellStart"/>
      <w:r w:rsidRPr="00140AF1">
        <w:rPr>
          <w:rFonts w:ascii="Sakkal Majalla" w:hAnsi="Sakkal Majalla" w:cs="Sakkal Majalla"/>
          <w:sz w:val="28"/>
          <w:szCs w:val="28"/>
          <w:rtl/>
          <w:lang w:bidi="ar-EG"/>
        </w:rPr>
        <w:t>الإتصالات</w:t>
      </w:r>
      <w:proofErr w:type="spellEnd"/>
      <w:r w:rsidRPr="00140AF1">
        <w:rPr>
          <w:rFonts w:ascii="Sakkal Majalla" w:hAnsi="Sakkal Majalla" w:cs="Sakkal Majalla"/>
          <w:sz w:val="28"/>
          <w:szCs w:val="28"/>
          <w:rtl/>
          <w:lang w:bidi="ar-EG"/>
        </w:rPr>
        <w:t xml:space="preserve"> وتكنولوجيا المعلومات وانتشارها ليس فقط بالنسبة للمشروعات ولكن ايضاً على مستوى </w:t>
      </w:r>
      <w:proofErr w:type="spellStart"/>
      <w:r w:rsidRPr="00140AF1">
        <w:rPr>
          <w:rFonts w:ascii="Sakkal Majalla" w:hAnsi="Sakkal Majalla" w:cs="Sakkal Majalla"/>
          <w:sz w:val="28"/>
          <w:szCs w:val="28"/>
          <w:rtl/>
          <w:lang w:bidi="ar-EG"/>
        </w:rPr>
        <w:t>المستخدين</w:t>
      </w:r>
      <w:proofErr w:type="spellEnd"/>
      <w:r w:rsidRPr="00140AF1">
        <w:rPr>
          <w:rFonts w:ascii="Sakkal Majalla" w:hAnsi="Sakkal Majalla" w:cs="Sakkal Majalla"/>
          <w:sz w:val="28"/>
          <w:szCs w:val="28"/>
          <w:rtl/>
          <w:lang w:bidi="ar-EG"/>
        </w:rPr>
        <w:t xml:space="preserve"> والمستهلكين في مجالي السلع والخدمات. ويمكن تقسيم أنواع التجارة الإلكترونية حسب ظهورها الان والذي توافق مع الأهمية النسبية لها الى:</w:t>
      </w:r>
    </w:p>
    <w:p w14:paraId="4BE81E8A" w14:textId="77777777" w:rsidR="005B528E" w:rsidRPr="00132682" w:rsidRDefault="005B528E" w:rsidP="004563DC">
      <w:pPr>
        <w:pStyle w:val="a6"/>
        <w:numPr>
          <w:ilvl w:val="1"/>
          <w:numId w:val="2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التجارة بين المشروعات (</w:t>
      </w:r>
      <w:r w:rsidRPr="00132682">
        <w:rPr>
          <w:rFonts w:ascii="Sakkal Majalla" w:hAnsi="Sakkal Majalla" w:cs="Sakkal Majalla"/>
          <w:b/>
          <w:bCs/>
          <w:sz w:val="28"/>
          <w:szCs w:val="28"/>
          <w:lang w:bidi="ar-EG"/>
        </w:rPr>
        <w:t>B2B</w:t>
      </w:r>
      <w:r w:rsidRPr="00132682">
        <w:rPr>
          <w:rFonts w:ascii="Sakkal Majalla" w:hAnsi="Sakkal Majalla" w:cs="Sakkal Majalla"/>
          <w:b/>
          <w:bCs/>
          <w:sz w:val="28"/>
          <w:szCs w:val="28"/>
          <w:rtl/>
          <w:lang w:bidi="ar-EG"/>
        </w:rPr>
        <w:t>):</w:t>
      </w:r>
    </w:p>
    <w:p w14:paraId="22E86941" w14:textId="77777777" w:rsidR="005B528E" w:rsidRPr="00140AF1" w:rsidRDefault="005B528E" w:rsidP="000E3A3B">
      <w:pPr>
        <w:spacing w:after="0"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بدأت التجارة الإلكترونية اساساً بين المشروعات منذ سنوات، خاصة في مجال خدمات التحويلات المالية بين المؤسسات المالية الكبرى، وهو ما يعرف بـ (</w:t>
      </w:r>
      <w:r w:rsidRPr="00140AF1">
        <w:rPr>
          <w:rFonts w:ascii="Sakkal Majalla" w:hAnsi="Sakkal Majalla" w:cs="Sakkal Majalla"/>
          <w:sz w:val="28"/>
          <w:szCs w:val="28"/>
          <w:lang w:bidi="ar-EG"/>
        </w:rPr>
        <w:t>Firm To Firm Trade</w:t>
      </w:r>
      <w:r w:rsidRPr="00140AF1">
        <w:rPr>
          <w:rFonts w:ascii="Sakkal Majalla" w:hAnsi="Sakkal Majalla" w:cs="Sakkal Majalla"/>
          <w:sz w:val="28"/>
          <w:szCs w:val="28"/>
          <w:rtl/>
          <w:lang w:bidi="ar-EG"/>
        </w:rPr>
        <w:t xml:space="preserve">) ثم انتشرت بين مختلف قطاعات الاعمال ومجالاته وامتدت لتشمل حلقات الأعمال المختلفة ولتعم الروابط والعلاقات الأمامية، مثل التسويق ومثل </w:t>
      </w:r>
      <w:proofErr w:type="spellStart"/>
      <w:r w:rsidRPr="00140AF1">
        <w:rPr>
          <w:rFonts w:ascii="Sakkal Majalla" w:hAnsi="Sakkal Majalla" w:cs="Sakkal Majalla"/>
          <w:sz w:val="28"/>
          <w:szCs w:val="28"/>
          <w:rtl/>
          <w:lang w:bidi="ar-EG"/>
        </w:rPr>
        <w:t>موردى</w:t>
      </w:r>
      <w:proofErr w:type="spellEnd"/>
      <w:r w:rsidRPr="00140AF1">
        <w:rPr>
          <w:rFonts w:ascii="Sakkal Majalla" w:hAnsi="Sakkal Majalla" w:cs="Sakkal Majalla"/>
          <w:sz w:val="28"/>
          <w:szCs w:val="28"/>
          <w:rtl/>
          <w:lang w:bidi="ar-EG"/>
        </w:rPr>
        <w:t xml:space="preserve"> الموارد الأولية، ومن ثم اصبحت تعرف</w:t>
      </w:r>
      <w:r w:rsidRPr="00140AF1">
        <w:rPr>
          <w:rFonts w:ascii="Sakkal Majalla" w:hAnsi="Sakkal Majalla" w:cs="Sakkal Majalla"/>
          <w:sz w:val="28"/>
          <w:szCs w:val="28"/>
          <w:lang w:bidi="ar-EG"/>
        </w:rPr>
        <w:t>B2B) Business to Business</w:t>
      </w:r>
      <w:r w:rsidRPr="00140AF1">
        <w:rPr>
          <w:rFonts w:ascii="Sakkal Majalla" w:hAnsi="Sakkal Majalla" w:cs="Sakkal Majalla"/>
          <w:sz w:val="28"/>
          <w:szCs w:val="28"/>
          <w:rtl/>
          <w:lang w:bidi="ar-EG"/>
        </w:rPr>
        <w:t>):</w:t>
      </w:r>
    </w:p>
    <w:p w14:paraId="491AA347" w14:textId="77777777" w:rsidR="005B528E" w:rsidRPr="00140AF1" w:rsidRDefault="005B528E" w:rsidP="000E3A3B">
      <w:pPr>
        <w:spacing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وكان هذا النوع من التجارة لايزال يشكل أكثر أنواع التجارة الإلكترونية أهمية خاصة من حيث القيمة وسواء أكان ذلك على مستوى </w:t>
      </w:r>
      <w:proofErr w:type="spellStart"/>
      <w:r w:rsidRPr="00140AF1">
        <w:rPr>
          <w:rFonts w:ascii="Sakkal Majalla" w:hAnsi="Sakkal Majalla" w:cs="Sakkal Majalla"/>
          <w:sz w:val="28"/>
          <w:szCs w:val="28"/>
          <w:rtl/>
          <w:lang w:bidi="ar-EG"/>
        </w:rPr>
        <w:t>الإقتصادات</w:t>
      </w:r>
      <w:proofErr w:type="spellEnd"/>
      <w:r w:rsidRPr="00140AF1">
        <w:rPr>
          <w:rFonts w:ascii="Sakkal Majalla" w:hAnsi="Sakkal Majalla" w:cs="Sakkal Majalla"/>
          <w:sz w:val="28"/>
          <w:szCs w:val="28"/>
          <w:rtl/>
          <w:lang w:bidi="ar-EG"/>
        </w:rPr>
        <w:t xml:space="preserve"> الوطنية ام في المعاملات الدولية ويقدر حجمه بمئات المليارات من الدولارات في عام 2005م. (عسيري، 2023)</w:t>
      </w:r>
    </w:p>
    <w:p w14:paraId="1DF6AB45" w14:textId="77777777" w:rsidR="005B528E" w:rsidRPr="00132682" w:rsidRDefault="005B528E" w:rsidP="004563DC">
      <w:pPr>
        <w:pStyle w:val="a6"/>
        <w:numPr>
          <w:ilvl w:val="1"/>
          <w:numId w:val="2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lastRenderedPageBreak/>
        <w:t>التجارة بين المشروعات والمستهلكين (</w:t>
      </w:r>
      <w:r w:rsidRPr="00132682">
        <w:rPr>
          <w:rFonts w:ascii="Sakkal Majalla" w:hAnsi="Sakkal Majalla" w:cs="Sakkal Majalla"/>
          <w:b/>
          <w:bCs/>
          <w:sz w:val="28"/>
          <w:szCs w:val="28"/>
          <w:lang w:bidi="ar-EG"/>
        </w:rPr>
        <w:t>B2C</w:t>
      </w:r>
      <w:r w:rsidRPr="00132682">
        <w:rPr>
          <w:rFonts w:ascii="Sakkal Majalla" w:hAnsi="Sakkal Majalla" w:cs="Sakkal Majalla"/>
          <w:b/>
          <w:bCs/>
          <w:sz w:val="28"/>
          <w:szCs w:val="28"/>
          <w:rtl/>
          <w:lang w:bidi="ar-EG"/>
        </w:rPr>
        <w:t>):</w:t>
      </w:r>
    </w:p>
    <w:p w14:paraId="1B152CB1" w14:textId="77777777" w:rsidR="005B528E" w:rsidRPr="00140AF1" w:rsidRDefault="005B528E" w:rsidP="00132682">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تشهد التجارة الإلكترونية تطوراً على نطاق واسع في التعامل بين المشروعات والمستهلكين مع تطور انتشار ما يمكن ان يطلق علية ثقافة الانترنت بين الافراد في مختلف الدول خاصة بين الشباب وحديثي السن وذلك يسبب التقدم والتعاظم </w:t>
      </w:r>
      <w:proofErr w:type="spellStart"/>
      <w:r w:rsidRPr="00140AF1">
        <w:rPr>
          <w:rFonts w:ascii="Sakkal Majalla" w:hAnsi="Sakkal Majalla" w:cs="Sakkal Majalla"/>
          <w:sz w:val="28"/>
          <w:szCs w:val="28"/>
          <w:rtl/>
          <w:lang w:bidi="ar-EG"/>
        </w:rPr>
        <w:t>فى</w:t>
      </w:r>
      <w:proofErr w:type="spellEnd"/>
      <w:r w:rsidRPr="00140AF1">
        <w:rPr>
          <w:rFonts w:ascii="Sakkal Majalla" w:hAnsi="Sakkal Majalla" w:cs="Sakkal Majalla"/>
          <w:sz w:val="28"/>
          <w:szCs w:val="28"/>
          <w:rtl/>
          <w:lang w:bidi="ar-EG"/>
        </w:rPr>
        <w:t xml:space="preserve"> تكنولوجيا المعلومات وانتشار الحاسبات الشخصية والتكنولوجيا الخلوية في </w:t>
      </w:r>
      <w:proofErr w:type="spellStart"/>
      <w:r w:rsidRPr="00140AF1">
        <w:rPr>
          <w:rFonts w:ascii="Sakkal Majalla" w:hAnsi="Sakkal Majalla" w:cs="Sakkal Majalla"/>
          <w:sz w:val="28"/>
          <w:szCs w:val="28"/>
          <w:rtl/>
          <w:lang w:bidi="ar-EG"/>
        </w:rPr>
        <w:t>التيلفون</w:t>
      </w:r>
      <w:proofErr w:type="spellEnd"/>
      <w:r w:rsidRPr="00140AF1">
        <w:rPr>
          <w:rFonts w:ascii="Sakkal Majalla" w:hAnsi="Sakkal Majalla" w:cs="Sakkal Majalla"/>
          <w:sz w:val="28"/>
          <w:szCs w:val="28"/>
          <w:rtl/>
          <w:lang w:bidi="ar-EG"/>
        </w:rPr>
        <w:t xml:space="preserve"> المحمول وحاسب الجيب من جهة أولى </w:t>
      </w:r>
      <w:proofErr w:type="spellStart"/>
      <w:r w:rsidRPr="00140AF1">
        <w:rPr>
          <w:rFonts w:ascii="Sakkal Majalla" w:hAnsi="Sakkal Majalla" w:cs="Sakkal Majalla"/>
          <w:sz w:val="28"/>
          <w:szCs w:val="28"/>
          <w:rtl/>
          <w:lang w:bidi="ar-EG"/>
        </w:rPr>
        <w:t>وإستخدام</w:t>
      </w:r>
      <w:proofErr w:type="spellEnd"/>
      <w:r w:rsidRPr="00140AF1">
        <w:rPr>
          <w:rFonts w:ascii="Sakkal Majalla" w:hAnsi="Sakkal Majalla" w:cs="Sakkal Majalla"/>
          <w:sz w:val="28"/>
          <w:szCs w:val="28"/>
          <w:rtl/>
          <w:lang w:bidi="ar-EG"/>
        </w:rPr>
        <w:t xml:space="preserve"> هذه الوسائل في اجراء المعاملات </w:t>
      </w:r>
      <w:proofErr w:type="spellStart"/>
      <w:r w:rsidRPr="00140AF1">
        <w:rPr>
          <w:rFonts w:ascii="Sakkal Majalla" w:hAnsi="Sakkal Majalla" w:cs="Sakkal Majalla"/>
          <w:sz w:val="28"/>
          <w:szCs w:val="28"/>
          <w:rtl/>
          <w:lang w:bidi="ar-EG"/>
        </w:rPr>
        <w:t>والإتصالات</w:t>
      </w:r>
      <w:proofErr w:type="spellEnd"/>
      <w:r w:rsidRPr="00140AF1">
        <w:rPr>
          <w:rFonts w:ascii="Sakkal Majalla" w:hAnsi="Sakkal Majalla" w:cs="Sakkal Majalla"/>
          <w:sz w:val="28"/>
          <w:szCs w:val="28"/>
          <w:rtl/>
          <w:lang w:bidi="ar-EG"/>
        </w:rPr>
        <w:t xml:space="preserve"> من جهة ثانية ومن جهة ثالثة ازداد هذا النوع من التعاملات بسبب إدراك القائمين على المشروعات </w:t>
      </w:r>
      <w:proofErr w:type="spellStart"/>
      <w:r w:rsidRPr="00140AF1">
        <w:rPr>
          <w:rFonts w:ascii="Sakkal Majalla" w:hAnsi="Sakkal Majalla" w:cs="Sakkal Majalla"/>
          <w:sz w:val="28"/>
          <w:szCs w:val="28"/>
          <w:rtl/>
          <w:lang w:bidi="ar-EG"/>
        </w:rPr>
        <w:t>لاهمية</w:t>
      </w:r>
      <w:proofErr w:type="spellEnd"/>
      <w:r w:rsidRPr="00140AF1">
        <w:rPr>
          <w:rFonts w:ascii="Sakkal Majalla" w:hAnsi="Sakkal Majalla" w:cs="Sakkal Majalla"/>
          <w:sz w:val="28"/>
          <w:szCs w:val="28"/>
          <w:rtl/>
          <w:lang w:bidi="ar-EG"/>
        </w:rPr>
        <w:t xml:space="preserve"> استخدام الوسائل الإلكترونية في </w:t>
      </w:r>
      <w:proofErr w:type="spellStart"/>
      <w:r w:rsidRPr="00140AF1">
        <w:rPr>
          <w:rFonts w:ascii="Sakkal Majalla" w:hAnsi="Sakkal Majalla" w:cs="Sakkal Majalla"/>
          <w:sz w:val="28"/>
          <w:szCs w:val="28"/>
          <w:rtl/>
          <w:lang w:bidi="ar-EG"/>
        </w:rPr>
        <w:t>الإتصال</w:t>
      </w:r>
      <w:proofErr w:type="spellEnd"/>
      <w:r w:rsidRPr="00140AF1">
        <w:rPr>
          <w:rFonts w:ascii="Sakkal Majalla" w:hAnsi="Sakkal Majalla" w:cs="Sakkal Majalla"/>
          <w:sz w:val="28"/>
          <w:szCs w:val="28"/>
          <w:rtl/>
          <w:lang w:bidi="ar-EG"/>
        </w:rPr>
        <w:t xml:space="preserve"> بالعملاء والمستهلكين وتوظيفها في هذا الإطار وزاد هذا النوع من التعاملات (</w:t>
      </w:r>
      <w:r w:rsidRPr="00140AF1">
        <w:rPr>
          <w:rFonts w:ascii="Sakkal Majalla" w:hAnsi="Sakkal Majalla" w:cs="Sakkal Majalla"/>
          <w:sz w:val="28"/>
          <w:szCs w:val="28"/>
          <w:lang w:bidi="ar-EG"/>
        </w:rPr>
        <w:t>B2C</w:t>
      </w:r>
      <w:r w:rsidRPr="00140AF1">
        <w:rPr>
          <w:rFonts w:ascii="Sakkal Majalla" w:hAnsi="Sakkal Majalla" w:cs="Sakkal Majalla"/>
          <w:sz w:val="28"/>
          <w:szCs w:val="28"/>
          <w:rtl/>
          <w:lang w:bidi="ar-EG"/>
        </w:rPr>
        <w:t>) في المجالات المالية واجراء التحولات ويلاحظ ان هذا النوع من التعاملات وأن كان يشهد تطوراً ويزداد كثيراً من حيث عدد العمليات ولكنه لايزال اقل بكثير من قيمة النوع السابق (</w:t>
      </w:r>
      <w:r w:rsidRPr="00140AF1">
        <w:rPr>
          <w:rFonts w:ascii="Sakkal Majalla" w:hAnsi="Sakkal Majalla" w:cs="Sakkal Majalla"/>
          <w:sz w:val="28"/>
          <w:szCs w:val="28"/>
          <w:lang w:bidi="ar-EG"/>
        </w:rPr>
        <w:t>B2B</w:t>
      </w:r>
      <w:r w:rsidRPr="00140AF1">
        <w:rPr>
          <w:rFonts w:ascii="Sakkal Majalla" w:hAnsi="Sakkal Majalla" w:cs="Sakkal Majalla"/>
          <w:sz w:val="28"/>
          <w:szCs w:val="28"/>
          <w:rtl/>
          <w:lang w:bidi="ar-EG"/>
        </w:rPr>
        <w:t>) اذ يشير بعض التقديرات الى ان قيمته بلغت 42.4 مليون دولار في عام 2000 مقارنة ب 8.5 مليار للنوع السابق (</w:t>
      </w:r>
      <w:r w:rsidRPr="00140AF1">
        <w:rPr>
          <w:rFonts w:ascii="Sakkal Majalla" w:hAnsi="Sakkal Majalla" w:cs="Sakkal Majalla"/>
          <w:sz w:val="28"/>
          <w:szCs w:val="28"/>
          <w:lang w:bidi="ar-EG"/>
        </w:rPr>
        <w:t>B2B</w:t>
      </w:r>
      <w:r w:rsidRPr="00140AF1">
        <w:rPr>
          <w:rFonts w:ascii="Sakkal Majalla" w:hAnsi="Sakkal Majalla" w:cs="Sakkal Majalla"/>
          <w:sz w:val="28"/>
          <w:szCs w:val="28"/>
          <w:rtl/>
          <w:lang w:bidi="ar-EG"/>
        </w:rPr>
        <w:t>).</w:t>
      </w:r>
      <w:r w:rsidRPr="00140AF1">
        <w:rPr>
          <w:rFonts w:ascii="Sakkal Majalla" w:hAnsi="Sakkal Majalla" w:cs="Sakkal Majalla"/>
          <w:sz w:val="28"/>
          <w:szCs w:val="28"/>
          <w:lang w:bidi="ar-EG"/>
        </w:rPr>
        <w:t xml:space="preserve"> Al-</w:t>
      </w:r>
      <w:proofErr w:type="spellStart"/>
      <w:r w:rsidRPr="00140AF1">
        <w:rPr>
          <w:rFonts w:ascii="Sakkal Majalla" w:hAnsi="Sakkal Majalla" w:cs="Sakkal Majalla"/>
          <w:sz w:val="28"/>
          <w:szCs w:val="28"/>
          <w:lang w:bidi="ar-EG"/>
        </w:rPr>
        <w:t>Ghananeem</w:t>
      </w:r>
      <w:proofErr w:type="spellEnd"/>
      <w:r w:rsidRPr="00140AF1">
        <w:rPr>
          <w:rFonts w:ascii="Sakkal Majalla" w:hAnsi="Sakkal Majalla" w:cs="Sakkal Majalla"/>
          <w:sz w:val="28"/>
          <w:szCs w:val="28"/>
          <w:lang w:bidi="ar-EG"/>
        </w:rPr>
        <w:t>, 2021)</w:t>
      </w:r>
      <w:r w:rsidRPr="00140AF1">
        <w:rPr>
          <w:rFonts w:ascii="Sakkal Majalla" w:hAnsi="Sakkal Majalla" w:cs="Sakkal Majalla"/>
          <w:sz w:val="28"/>
          <w:szCs w:val="28"/>
          <w:rtl/>
          <w:lang w:bidi="ar-EG"/>
        </w:rPr>
        <w:t>)</w:t>
      </w:r>
    </w:p>
    <w:p w14:paraId="166045BD" w14:textId="77777777" w:rsidR="005B528E" w:rsidRPr="00132682" w:rsidRDefault="005B528E" w:rsidP="004563DC">
      <w:pPr>
        <w:pStyle w:val="a6"/>
        <w:numPr>
          <w:ilvl w:val="1"/>
          <w:numId w:val="2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التجارة بين المشروعات والحكومة (</w:t>
      </w:r>
      <w:r w:rsidRPr="00132682">
        <w:rPr>
          <w:rFonts w:ascii="Sakkal Majalla" w:hAnsi="Sakkal Majalla" w:cs="Sakkal Majalla"/>
          <w:b/>
          <w:bCs/>
          <w:sz w:val="28"/>
          <w:szCs w:val="28"/>
          <w:lang w:bidi="ar-EG"/>
        </w:rPr>
        <w:t>B2G</w:t>
      </w:r>
      <w:r w:rsidRPr="00132682">
        <w:rPr>
          <w:rFonts w:ascii="Sakkal Majalla" w:hAnsi="Sakkal Majalla" w:cs="Sakkal Majalla"/>
          <w:b/>
          <w:bCs/>
          <w:sz w:val="28"/>
          <w:szCs w:val="28"/>
          <w:rtl/>
          <w:lang w:bidi="ar-EG"/>
        </w:rPr>
        <w:t>)</w:t>
      </w:r>
    </w:p>
    <w:p w14:paraId="0660296C" w14:textId="77777777" w:rsidR="005B528E" w:rsidRPr="00140AF1" w:rsidRDefault="005B528E" w:rsidP="00132682">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ينال هذا النوع من التجارة تركيزاً واهتماماً متزايداً من قبل مختلف الحكومات حيث يحرص الكثير منها على اجراء تطوير وتحديث في اداء دوائر الاعمال المختلفة التابعة لها وذلك بازدياد الاعتماد على الوسائل الإلكترونية في الحصول على السلع والخدمات التي تقدمها دوائر قطاعات الأعمال في اطار ما يعرف بالحكومة الإلكترونية (</w:t>
      </w:r>
      <w:proofErr w:type="spellStart"/>
      <w:r w:rsidRPr="00140AF1">
        <w:rPr>
          <w:rFonts w:ascii="Sakkal Majalla" w:hAnsi="Sakkal Majalla" w:cs="Sakkal Majalla"/>
          <w:sz w:val="28"/>
          <w:szCs w:val="28"/>
          <w:lang w:bidi="ar-EG"/>
        </w:rPr>
        <w:t>E.Government</w:t>
      </w:r>
      <w:proofErr w:type="spellEnd"/>
      <w:r w:rsidRPr="00140AF1">
        <w:rPr>
          <w:rFonts w:ascii="Sakkal Majalla" w:hAnsi="Sakkal Majalla" w:cs="Sakkal Majalla"/>
          <w:sz w:val="28"/>
          <w:szCs w:val="28"/>
          <w:rtl/>
          <w:lang w:bidi="ar-EG"/>
        </w:rPr>
        <w:t xml:space="preserve">) وشركة العمليات الإلكترونية لقطاع الاعمال في سداد </w:t>
      </w:r>
      <w:proofErr w:type="spellStart"/>
      <w:r w:rsidRPr="00140AF1">
        <w:rPr>
          <w:rFonts w:ascii="Sakkal Majalla" w:hAnsi="Sakkal Majalla" w:cs="Sakkal Majalla"/>
          <w:sz w:val="28"/>
          <w:szCs w:val="28"/>
          <w:rtl/>
          <w:lang w:bidi="ar-EG"/>
        </w:rPr>
        <w:t>الإلتزامات</w:t>
      </w:r>
      <w:proofErr w:type="spellEnd"/>
      <w:r w:rsidRPr="00140AF1">
        <w:rPr>
          <w:rFonts w:ascii="Sakkal Majalla" w:hAnsi="Sakkal Majalla" w:cs="Sakkal Majalla"/>
          <w:sz w:val="28"/>
          <w:szCs w:val="28"/>
          <w:rtl/>
          <w:lang w:bidi="ar-EG"/>
        </w:rPr>
        <w:t xml:space="preserve"> مثل الضرائب والجمارك والزكاة - والغرامات).</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Alfayez</w:t>
      </w:r>
      <w:proofErr w:type="spellEnd"/>
      <w:r w:rsidRPr="00140AF1">
        <w:rPr>
          <w:rFonts w:ascii="Sakkal Majalla" w:hAnsi="Sakkal Majalla" w:cs="Sakkal Majalla"/>
          <w:sz w:val="28"/>
          <w:szCs w:val="28"/>
          <w:lang w:bidi="ar-EG"/>
        </w:rPr>
        <w:t>, 2023)</w:t>
      </w:r>
      <w:r w:rsidRPr="00140AF1">
        <w:rPr>
          <w:rFonts w:ascii="Sakkal Majalla" w:hAnsi="Sakkal Majalla" w:cs="Sakkal Majalla"/>
          <w:sz w:val="28"/>
          <w:szCs w:val="28"/>
          <w:rtl/>
          <w:lang w:bidi="ar-EG"/>
        </w:rPr>
        <w:t>)</w:t>
      </w:r>
    </w:p>
    <w:p w14:paraId="3221CBD5" w14:textId="77777777" w:rsidR="005B528E" w:rsidRPr="00132682" w:rsidRDefault="005B528E" w:rsidP="004563DC">
      <w:pPr>
        <w:pStyle w:val="a6"/>
        <w:numPr>
          <w:ilvl w:val="1"/>
          <w:numId w:val="21"/>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التجارة بين الحكومة والمستهلكين (</w:t>
      </w:r>
      <w:r w:rsidRPr="00132682">
        <w:rPr>
          <w:rFonts w:ascii="Sakkal Majalla" w:hAnsi="Sakkal Majalla" w:cs="Sakkal Majalla"/>
          <w:b/>
          <w:bCs/>
          <w:sz w:val="28"/>
          <w:szCs w:val="28"/>
          <w:lang w:bidi="ar-EG"/>
        </w:rPr>
        <w:t>G2C</w:t>
      </w:r>
      <w:r w:rsidRPr="00132682">
        <w:rPr>
          <w:rFonts w:ascii="Sakkal Majalla" w:hAnsi="Sakkal Majalla" w:cs="Sakkal Majalla"/>
          <w:b/>
          <w:bCs/>
          <w:sz w:val="28"/>
          <w:szCs w:val="28"/>
          <w:rtl/>
          <w:lang w:bidi="ar-EG"/>
        </w:rPr>
        <w:t>)</w:t>
      </w:r>
    </w:p>
    <w:p w14:paraId="55957BAD"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يحظى هذا النوع باهتمام الحكومات والدوائر الحكومية المختلفة لتطور ما تقدمه من خدمات للجماهير بتكلفة قليلة سواء من حيث الحصول على المعلومات والبيانات، </w:t>
      </w:r>
      <w:proofErr w:type="spellStart"/>
      <w:r w:rsidRPr="00140AF1">
        <w:rPr>
          <w:rFonts w:ascii="Sakkal Majalla" w:hAnsi="Sakkal Majalla" w:cs="Sakkal Majalla"/>
          <w:sz w:val="28"/>
          <w:szCs w:val="28"/>
          <w:rtl/>
          <w:lang w:bidi="ar-EG"/>
        </w:rPr>
        <w:t>أوتلبية</w:t>
      </w:r>
      <w:proofErr w:type="spellEnd"/>
      <w:r w:rsidRPr="00140AF1">
        <w:rPr>
          <w:rFonts w:ascii="Sakkal Majalla" w:hAnsi="Sakkal Majalla" w:cs="Sakkal Majalla"/>
          <w:sz w:val="28"/>
          <w:szCs w:val="28"/>
          <w:rtl/>
          <w:lang w:bidi="ar-EG"/>
        </w:rPr>
        <w:t xml:space="preserve"> بعض الطلبات مثل </w:t>
      </w:r>
      <w:r w:rsidRPr="00140AF1">
        <w:rPr>
          <w:rFonts w:ascii="Sakkal Majalla" w:hAnsi="Sakkal Majalla" w:cs="Sakkal Majalla"/>
          <w:sz w:val="28"/>
          <w:szCs w:val="28"/>
          <w:rtl/>
          <w:lang w:bidi="ar-EG"/>
        </w:rPr>
        <w:lastRenderedPageBreak/>
        <w:t>خدمات المطارات واستخراج رخص السيارات بل وحتى صرف الرواتب والمعاشات وهكذا تشهد التجارة الإلكترونية تطوراً مستمراً مع ما تشهده العوامل التي تؤدى إلى ازدهارها من تطور. (القضاة، 2024)</w:t>
      </w:r>
    </w:p>
    <w:p w14:paraId="62B678C2" w14:textId="77777777" w:rsidR="005B528E" w:rsidRPr="00140AF1" w:rsidRDefault="005B528E" w:rsidP="00132682">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مما تقدم يستخلص الباحث ان التجارة الإلكترونية شهدت تطوراً كبيراً أدى الى تنوع انواعها وتقسيماتها وذلك نتيجة لتطور وسائل </w:t>
      </w:r>
      <w:proofErr w:type="spellStart"/>
      <w:r w:rsidRPr="00140AF1">
        <w:rPr>
          <w:rFonts w:ascii="Sakkal Majalla" w:hAnsi="Sakkal Majalla" w:cs="Sakkal Majalla"/>
          <w:sz w:val="28"/>
          <w:szCs w:val="28"/>
          <w:rtl/>
          <w:lang w:bidi="ar-EG"/>
        </w:rPr>
        <w:t>الإتصالات</w:t>
      </w:r>
      <w:proofErr w:type="spellEnd"/>
      <w:r w:rsidRPr="00140AF1">
        <w:rPr>
          <w:rFonts w:ascii="Sakkal Majalla" w:hAnsi="Sakkal Majalla" w:cs="Sakkal Majalla"/>
          <w:sz w:val="28"/>
          <w:szCs w:val="28"/>
          <w:rtl/>
          <w:lang w:bidi="ar-EG"/>
        </w:rPr>
        <w:t xml:space="preserve"> وتكنولوجيا المعلومات مقارنة بأنواع التجارة التقليدية.</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Alkudah</w:t>
      </w:r>
      <w:proofErr w:type="spellEnd"/>
      <w:r w:rsidRPr="00140AF1">
        <w:rPr>
          <w:rFonts w:ascii="Sakkal Majalla" w:hAnsi="Sakkal Majalla" w:cs="Sakkal Majalla"/>
          <w:sz w:val="28"/>
          <w:szCs w:val="28"/>
          <w:lang w:bidi="ar-EG"/>
        </w:rPr>
        <w:t>, 2024)</w:t>
      </w:r>
      <w:r w:rsidRPr="00140AF1">
        <w:rPr>
          <w:rFonts w:ascii="Sakkal Majalla" w:hAnsi="Sakkal Majalla" w:cs="Sakkal Majalla"/>
          <w:sz w:val="28"/>
          <w:szCs w:val="28"/>
          <w:rtl/>
          <w:lang w:bidi="ar-EG"/>
        </w:rPr>
        <w:t>)</w:t>
      </w:r>
    </w:p>
    <w:p w14:paraId="0D438D4F" w14:textId="77777777" w:rsidR="005B528E" w:rsidRPr="00140AF1" w:rsidRDefault="005B528E" w:rsidP="00132682">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تناول الباحث في هذا المبحث مميزات ومراحل ووسائل وأنواع التجارة الإلكترونية وعيوبها نجد ان للتجارة الإلكترونية العديد من المميزات وهذا لا يعني ان ليس لها عيوب، وهنالك العديد من الوسائل التي يمكن أن تنفيذ التجارة الإلكترونية عبره وكذلك تختلف انواع التجارة الإلكترونية عن التجارة التقليدية.</w:t>
      </w:r>
    </w:p>
    <w:p w14:paraId="7390D993" w14:textId="6A83246B" w:rsidR="005B528E" w:rsidRPr="00132682" w:rsidRDefault="00132682" w:rsidP="00132682">
      <w:pPr>
        <w:spacing w:before="100" w:beforeAutospacing="1" w:after="100" w:afterAutospacing="1" w:line="360" w:lineRule="auto"/>
        <w:jc w:val="both"/>
        <w:outlineLvl w:val="2"/>
        <w:rPr>
          <w:rFonts w:ascii="Sakkal Majalla" w:hAnsi="Sakkal Majalla" w:cs="Sakkal Majalla"/>
          <w:b/>
          <w:bCs/>
          <w:sz w:val="32"/>
          <w:szCs w:val="32"/>
          <w:lang w:bidi="ar-EG"/>
        </w:rPr>
      </w:pPr>
      <w:bookmarkStart w:id="51" w:name="_Toc191639900"/>
      <w:r w:rsidRPr="00132682">
        <w:rPr>
          <w:rFonts w:ascii="Sakkal Majalla" w:hAnsi="Sakkal Majalla" w:cs="Sakkal Majalla" w:hint="cs"/>
          <w:b/>
          <w:bCs/>
          <w:sz w:val="32"/>
          <w:szCs w:val="32"/>
          <w:rtl/>
          <w:lang w:bidi="ar-EG"/>
        </w:rPr>
        <w:t xml:space="preserve">10.1.2 </w:t>
      </w:r>
      <w:r w:rsidR="005B528E" w:rsidRPr="00132682">
        <w:rPr>
          <w:rFonts w:ascii="Sakkal Majalla" w:hAnsi="Sakkal Majalla" w:cs="Sakkal Majalla"/>
          <w:b/>
          <w:bCs/>
          <w:sz w:val="32"/>
          <w:szCs w:val="32"/>
          <w:rtl/>
          <w:lang w:bidi="ar-EG"/>
        </w:rPr>
        <w:t>مقومات ومخاطر التجارة الإلكترونية والتحديات التي تواجهها</w:t>
      </w:r>
      <w:bookmarkEnd w:id="51"/>
    </w:p>
    <w:p w14:paraId="16F7E05B" w14:textId="77777777" w:rsidR="005B528E" w:rsidRPr="00132682" w:rsidRDefault="005B528E" w:rsidP="004563DC">
      <w:pPr>
        <w:pStyle w:val="a6"/>
        <w:numPr>
          <w:ilvl w:val="0"/>
          <w:numId w:val="53"/>
        </w:numPr>
        <w:spacing w:before="100" w:beforeAutospacing="1" w:after="100" w:afterAutospacing="1" w:line="360" w:lineRule="auto"/>
        <w:ind w:left="423"/>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 xml:space="preserve">اولاً: المقومات </w:t>
      </w:r>
      <w:proofErr w:type="spellStart"/>
      <w:r w:rsidRPr="00132682">
        <w:rPr>
          <w:rFonts w:ascii="Sakkal Majalla" w:hAnsi="Sakkal Majalla" w:cs="Sakkal Majalla"/>
          <w:b/>
          <w:bCs/>
          <w:sz w:val="28"/>
          <w:szCs w:val="28"/>
          <w:rtl/>
          <w:lang w:bidi="ar-EG"/>
        </w:rPr>
        <w:t>الإساسية</w:t>
      </w:r>
      <w:proofErr w:type="spellEnd"/>
      <w:r w:rsidRPr="00132682">
        <w:rPr>
          <w:rFonts w:ascii="Sakkal Majalla" w:hAnsi="Sakkal Majalla" w:cs="Sakkal Majalla"/>
          <w:b/>
          <w:bCs/>
          <w:sz w:val="28"/>
          <w:szCs w:val="28"/>
          <w:rtl/>
          <w:lang w:bidi="ar-EG"/>
        </w:rPr>
        <w:t xml:space="preserve"> لتطور التجارة الإلكترونية:</w:t>
      </w:r>
    </w:p>
    <w:p w14:paraId="3E66B197"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تعد التجارة الإلكترونية بمعناها الواسع ثمرة لإنجازات علمية متقدمة للغاية في العديد من المجالات المتكاملة والمكملة لبعضها البعض فهي نتيجة لعدد من المقدمات المتطورة وخاصة ما حدث من ثورة في مجال تكنولوجيا المعلومات </w:t>
      </w:r>
      <w:proofErr w:type="spellStart"/>
      <w:r w:rsidRPr="00140AF1">
        <w:rPr>
          <w:rFonts w:ascii="Sakkal Majalla" w:hAnsi="Sakkal Majalla" w:cs="Sakkal Majalla"/>
          <w:sz w:val="28"/>
          <w:szCs w:val="28"/>
          <w:rtl/>
          <w:lang w:bidi="ar-EG"/>
        </w:rPr>
        <w:t>والإتصالات</w:t>
      </w:r>
      <w:proofErr w:type="spellEnd"/>
      <w:r w:rsidRPr="00140AF1">
        <w:rPr>
          <w:rFonts w:ascii="Sakkal Majalla" w:hAnsi="Sakkal Majalla" w:cs="Sakkal Majalla"/>
          <w:sz w:val="28"/>
          <w:szCs w:val="28"/>
          <w:rtl/>
          <w:lang w:bidi="ar-EG"/>
        </w:rPr>
        <w:t xml:space="preserve"> التي نقلت البشر من العنصر التقليدي الى عصر </w:t>
      </w:r>
      <w:proofErr w:type="spellStart"/>
      <w:r w:rsidRPr="00140AF1">
        <w:rPr>
          <w:rFonts w:ascii="Sakkal Majalla" w:hAnsi="Sakkal Majalla" w:cs="Sakkal Majalla"/>
          <w:sz w:val="28"/>
          <w:szCs w:val="28"/>
          <w:rtl/>
          <w:lang w:bidi="ar-EG"/>
        </w:rPr>
        <w:t>الإنفجار</w:t>
      </w:r>
      <w:proofErr w:type="spellEnd"/>
      <w:r w:rsidRPr="00140AF1">
        <w:rPr>
          <w:rFonts w:ascii="Sakkal Majalla" w:hAnsi="Sakkal Majalla" w:cs="Sakkal Majalla"/>
          <w:sz w:val="28"/>
          <w:szCs w:val="28"/>
          <w:rtl/>
          <w:lang w:bidi="ar-EG"/>
        </w:rPr>
        <w:t xml:space="preserve"> في المعلوماتية والمعرفة ومجتمع </w:t>
      </w:r>
      <w:proofErr w:type="spellStart"/>
      <w:r w:rsidRPr="00140AF1">
        <w:rPr>
          <w:rFonts w:ascii="Sakkal Majalla" w:hAnsi="Sakkal Majalla" w:cs="Sakkal Majalla"/>
          <w:sz w:val="28"/>
          <w:szCs w:val="28"/>
          <w:rtl/>
          <w:lang w:bidi="ar-EG"/>
        </w:rPr>
        <w:t>إقتصاد</w:t>
      </w:r>
      <w:proofErr w:type="spellEnd"/>
      <w:r w:rsidRPr="00140AF1">
        <w:rPr>
          <w:rFonts w:ascii="Sakkal Majalla" w:hAnsi="Sakkal Majalla" w:cs="Sakkal Majalla"/>
          <w:sz w:val="28"/>
          <w:szCs w:val="28"/>
          <w:rtl/>
          <w:lang w:bidi="ar-EG"/>
        </w:rPr>
        <w:t xml:space="preserve"> المعرفة، وهو أمر غير مسبوق في تاريخ البشرية.</w:t>
      </w:r>
      <w:r w:rsidRPr="00140AF1">
        <w:rPr>
          <w:rFonts w:ascii="Sakkal Majalla" w:hAnsi="Sakkal Majalla" w:cs="Sakkal Majalla"/>
          <w:sz w:val="28"/>
          <w:szCs w:val="28"/>
          <w:lang w:bidi="ar-EG"/>
        </w:rPr>
        <w:t xml:space="preserve"> Omar, 2021)</w:t>
      </w:r>
      <w:r w:rsidRPr="00140AF1">
        <w:rPr>
          <w:rFonts w:ascii="Sakkal Majalla" w:hAnsi="Sakkal Majalla" w:cs="Sakkal Majalla"/>
          <w:sz w:val="28"/>
          <w:szCs w:val="28"/>
          <w:rtl/>
          <w:lang w:bidi="ar-EG"/>
        </w:rPr>
        <w:t>)</w:t>
      </w:r>
    </w:p>
    <w:p w14:paraId="04B7BFFB" w14:textId="77777777" w:rsidR="005B528E" w:rsidRPr="00140AF1" w:rsidRDefault="005B528E" w:rsidP="00140AF1">
      <w:pPr>
        <w:spacing w:before="100" w:beforeAutospacing="1" w:after="100" w:afterAutospacing="1" w:line="360" w:lineRule="auto"/>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كما أن التجارة الإلكترونية تعمل على تحقيق تقدم وتطور مستمر في جميع المجالات الاقتصادية والعلمية لذا فإنه يلزم توافر عدد من الركائز الاساسية التي تقوم عليها هذه التجارة ويلزم كذلك توافر القدرة على تطوير هذه الركائز بشكل مستمر. (عبد الرؤوف، 2022)</w:t>
      </w:r>
    </w:p>
    <w:p w14:paraId="184CB6A9" w14:textId="77777777" w:rsidR="005B528E" w:rsidRPr="00132682" w:rsidRDefault="005B528E" w:rsidP="000E3A3B">
      <w:pPr>
        <w:spacing w:before="100" w:beforeAutospacing="1" w:after="0" w:line="360" w:lineRule="auto"/>
        <w:ind w:firstLine="706"/>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 xml:space="preserve">ولعل من أهم المقومات الركائز الأساسية اللازمة لنمو وازدهار التجارة الإلكترونية </w:t>
      </w:r>
      <w:proofErr w:type="spellStart"/>
      <w:r w:rsidRPr="00132682">
        <w:rPr>
          <w:rFonts w:ascii="Sakkal Majalla" w:hAnsi="Sakkal Majalla" w:cs="Sakkal Majalla"/>
          <w:b/>
          <w:bCs/>
          <w:sz w:val="28"/>
          <w:szCs w:val="28"/>
          <w:rtl/>
          <w:lang w:bidi="ar-EG"/>
        </w:rPr>
        <w:t>مايلي</w:t>
      </w:r>
      <w:proofErr w:type="spellEnd"/>
      <w:r w:rsidRPr="00132682">
        <w:rPr>
          <w:rFonts w:ascii="Sakkal Majalla" w:hAnsi="Sakkal Majalla" w:cs="Sakkal Majalla"/>
          <w:b/>
          <w:bCs/>
          <w:sz w:val="28"/>
          <w:szCs w:val="28"/>
          <w:rtl/>
          <w:lang w:bidi="ar-EG"/>
        </w:rPr>
        <w:t xml:space="preserve">: </w:t>
      </w:r>
    </w:p>
    <w:p w14:paraId="74D26873" w14:textId="77777777" w:rsidR="000E3A3B" w:rsidRDefault="000E3A3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520826E4" w14:textId="47B48EAD" w:rsidR="005B528E" w:rsidRPr="00132682" w:rsidRDefault="005B528E" w:rsidP="000E3A3B">
      <w:pPr>
        <w:pStyle w:val="a6"/>
        <w:numPr>
          <w:ilvl w:val="0"/>
          <w:numId w:val="28"/>
        </w:numPr>
        <w:spacing w:before="240" w:line="360" w:lineRule="auto"/>
        <w:ind w:left="270"/>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lastRenderedPageBreak/>
        <w:t xml:space="preserve"> الإطار الاقتصادي الداعم:</w:t>
      </w:r>
    </w:p>
    <w:p w14:paraId="1DC8ED32" w14:textId="77777777" w:rsidR="005B528E" w:rsidRPr="00140AF1" w:rsidRDefault="005B528E" w:rsidP="00132682">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يقصد بالإطار </w:t>
      </w:r>
      <w:proofErr w:type="spellStart"/>
      <w:r w:rsidRPr="00140AF1">
        <w:rPr>
          <w:rFonts w:ascii="Sakkal Majalla" w:hAnsi="Sakkal Majalla" w:cs="Sakkal Majalla"/>
          <w:sz w:val="28"/>
          <w:szCs w:val="28"/>
          <w:rtl/>
          <w:lang w:bidi="ar-EG"/>
        </w:rPr>
        <w:t>الإقتصادي</w:t>
      </w:r>
      <w:proofErr w:type="spellEnd"/>
      <w:r w:rsidRPr="00140AF1">
        <w:rPr>
          <w:rFonts w:ascii="Sakkal Majalla" w:hAnsi="Sakkal Majalla" w:cs="Sakkal Majalla"/>
          <w:sz w:val="28"/>
          <w:szCs w:val="28"/>
          <w:rtl/>
          <w:lang w:bidi="ar-EG"/>
        </w:rPr>
        <w:t xml:space="preserve"> الداعم للتجارة الإلكترونية تبني سياسات </w:t>
      </w:r>
      <w:proofErr w:type="spellStart"/>
      <w:r w:rsidRPr="00140AF1">
        <w:rPr>
          <w:rFonts w:ascii="Sakkal Majalla" w:hAnsi="Sakkal Majalla" w:cs="Sakkal Majalla"/>
          <w:sz w:val="28"/>
          <w:szCs w:val="28"/>
          <w:rtl/>
          <w:lang w:bidi="ar-EG"/>
        </w:rPr>
        <w:t>إقتصادية</w:t>
      </w:r>
      <w:proofErr w:type="spellEnd"/>
      <w:r w:rsidRPr="00140AF1">
        <w:rPr>
          <w:rFonts w:ascii="Sakkal Majalla" w:hAnsi="Sakkal Majalla" w:cs="Sakkal Majalla"/>
          <w:sz w:val="28"/>
          <w:szCs w:val="28"/>
          <w:rtl/>
          <w:lang w:bidi="ar-EG"/>
        </w:rPr>
        <w:t xml:space="preserve"> موائمة وكذلك وجود </w:t>
      </w:r>
      <w:proofErr w:type="spellStart"/>
      <w:r w:rsidRPr="00140AF1">
        <w:rPr>
          <w:rFonts w:ascii="Sakkal Majalla" w:hAnsi="Sakkal Majalla" w:cs="Sakkal Majalla"/>
          <w:sz w:val="28"/>
          <w:szCs w:val="28"/>
          <w:rtl/>
          <w:lang w:bidi="ar-EG"/>
        </w:rPr>
        <w:t>إقتصاد</w:t>
      </w:r>
      <w:proofErr w:type="spellEnd"/>
      <w:r w:rsidRPr="00140AF1">
        <w:rPr>
          <w:rFonts w:ascii="Sakkal Majalla" w:hAnsi="Sakkal Majalla" w:cs="Sakkal Majalla"/>
          <w:sz w:val="28"/>
          <w:szCs w:val="28"/>
          <w:rtl/>
          <w:lang w:bidi="ar-EG"/>
        </w:rPr>
        <w:t xml:space="preserve"> متطور نسبيا </w:t>
      </w:r>
      <w:proofErr w:type="spellStart"/>
      <w:r w:rsidRPr="00140AF1">
        <w:rPr>
          <w:rFonts w:ascii="Sakkal Majalla" w:hAnsi="Sakkal Majalla" w:cs="Sakkal Majalla"/>
          <w:sz w:val="28"/>
          <w:szCs w:val="28"/>
          <w:rtl/>
          <w:lang w:bidi="ar-EG"/>
        </w:rPr>
        <w:t>وذى</w:t>
      </w:r>
      <w:proofErr w:type="spellEnd"/>
      <w:r w:rsidRPr="00140AF1">
        <w:rPr>
          <w:rFonts w:ascii="Sakkal Majalla" w:hAnsi="Sakkal Majalla" w:cs="Sakkal Majalla"/>
          <w:sz w:val="28"/>
          <w:szCs w:val="28"/>
          <w:rtl/>
          <w:lang w:bidi="ar-EG"/>
        </w:rPr>
        <w:t xml:space="preserve"> هيكل متنوع ويعتمد الإطار الاقتصادي على:</w:t>
      </w:r>
    </w:p>
    <w:p w14:paraId="40404E03" w14:textId="77777777" w:rsidR="005B528E" w:rsidRPr="00132682" w:rsidRDefault="005B528E" w:rsidP="004563DC">
      <w:pPr>
        <w:pStyle w:val="a6"/>
        <w:numPr>
          <w:ilvl w:val="0"/>
          <w:numId w:val="29"/>
        </w:numPr>
        <w:spacing w:before="100" w:beforeAutospacing="1" w:after="100" w:afterAutospacing="1" w:line="360" w:lineRule="auto"/>
        <w:ind w:left="360"/>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 xml:space="preserve"> السياسات </w:t>
      </w:r>
      <w:proofErr w:type="spellStart"/>
      <w:r w:rsidRPr="00132682">
        <w:rPr>
          <w:rFonts w:ascii="Sakkal Majalla" w:hAnsi="Sakkal Majalla" w:cs="Sakkal Majalla"/>
          <w:b/>
          <w:bCs/>
          <w:sz w:val="28"/>
          <w:szCs w:val="28"/>
          <w:rtl/>
          <w:lang w:bidi="ar-EG"/>
        </w:rPr>
        <w:t>الإقتصادية</w:t>
      </w:r>
      <w:proofErr w:type="spellEnd"/>
      <w:r w:rsidRPr="00132682">
        <w:rPr>
          <w:rFonts w:ascii="Sakkal Majalla" w:hAnsi="Sakkal Majalla" w:cs="Sakkal Majalla"/>
          <w:b/>
          <w:bCs/>
          <w:sz w:val="28"/>
          <w:szCs w:val="28"/>
          <w:rtl/>
          <w:lang w:bidi="ar-EG"/>
        </w:rPr>
        <w:t xml:space="preserve"> الملائمة:</w:t>
      </w:r>
    </w:p>
    <w:p w14:paraId="7DFDA16D"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تنمو التجارة الإلكترونية في إطار سياسات الحرية الاقتصادية </w:t>
      </w:r>
      <w:proofErr w:type="spellStart"/>
      <w:r w:rsidRPr="00140AF1">
        <w:rPr>
          <w:rFonts w:ascii="Sakkal Majalla" w:hAnsi="Sakkal Majalla" w:cs="Sakkal Majalla"/>
          <w:sz w:val="28"/>
          <w:szCs w:val="28"/>
          <w:rtl/>
          <w:lang w:bidi="ar-EG"/>
        </w:rPr>
        <w:t>وإفساحالمجال</w:t>
      </w:r>
      <w:proofErr w:type="spellEnd"/>
      <w:r w:rsidRPr="00140AF1">
        <w:rPr>
          <w:rFonts w:ascii="Sakkal Majalla" w:hAnsi="Sakkal Majalla" w:cs="Sakkal Majalla"/>
          <w:sz w:val="28"/>
          <w:szCs w:val="28"/>
          <w:rtl/>
          <w:lang w:bidi="ar-EG"/>
        </w:rPr>
        <w:t xml:space="preserve"> أمام القطاع الخاص الذي يلعب دوراً فاعلاً في عملية التنمية </w:t>
      </w:r>
      <w:proofErr w:type="spellStart"/>
      <w:r w:rsidRPr="00140AF1">
        <w:rPr>
          <w:rFonts w:ascii="Sakkal Majalla" w:hAnsi="Sakkal Majalla" w:cs="Sakkal Majalla"/>
          <w:sz w:val="28"/>
          <w:szCs w:val="28"/>
          <w:rtl/>
          <w:lang w:bidi="ar-EG"/>
        </w:rPr>
        <w:t>الإقتصادية</w:t>
      </w:r>
      <w:proofErr w:type="spellEnd"/>
      <w:r w:rsidRPr="00140AF1">
        <w:rPr>
          <w:rFonts w:ascii="Sakkal Majalla" w:hAnsi="Sakkal Majalla" w:cs="Sakkal Majalla"/>
          <w:sz w:val="28"/>
          <w:szCs w:val="28"/>
          <w:rtl/>
          <w:lang w:bidi="ar-EG"/>
        </w:rPr>
        <w:t xml:space="preserve"> والاجتماعية. من هنا يجب إتباع سياسات </w:t>
      </w:r>
      <w:proofErr w:type="spellStart"/>
      <w:r w:rsidRPr="00140AF1">
        <w:rPr>
          <w:rFonts w:ascii="Sakkal Majalla" w:hAnsi="Sakkal Majalla" w:cs="Sakkal Majalla"/>
          <w:sz w:val="28"/>
          <w:szCs w:val="28"/>
          <w:rtl/>
          <w:lang w:bidi="ar-EG"/>
        </w:rPr>
        <w:t>إقتصادية</w:t>
      </w:r>
      <w:proofErr w:type="spellEnd"/>
      <w:r w:rsidRPr="00140AF1">
        <w:rPr>
          <w:rFonts w:ascii="Sakkal Majalla" w:hAnsi="Sakkal Majalla" w:cs="Sakkal Majalla"/>
          <w:sz w:val="28"/>
          <w:szCs w:val="28"/>
          <w:rtl/>
          <w:lang w:bidi="ar-EG"/>
        </w:rPr>
        <w:t xml:space="preserve"> داعمة تدفع هذه التجارة مثل الحرية التجارية والتخفيف من الأعباء الضريبية على السلع التي يتم تبادلها بهذا </w:t>
      </w:r>
      <w:proofErr w:type="spellStart"/>
      <w:r w:rsidRPr="00140AF1">
        <w:rPr>
          <w:rFonts w:ascii="Sakkal Majalla" w:hAnsi="Sakkal Majalla" w:cs="Sakkal Majalla"/>
          <w:sz w:val="28"/>
          <w:szCs w:val="28"/>
          <w:rtl/>
          <w:lang w:bidi="ar-EG"/>
        </w:rPr>
        <w:t>الإسلوب</w:t>
      </w:r>
      <w:proofErr w:type="spellEnd"/>
      <w:r w:rsidRPr="00140AF1">
        <w:rPr>
          <w:rFonts w:ascii="Sakkal Majalla" w:hAnsi="Sakkal Majalla" w:cs="Sakkal Majalla"/>
          <w:sz w:val="28"/>
          <w:szCs w:val="28"/>
          <w:rtl/>
          <w:lang w:bidi="ar-EG"/>
        </w:rPr>
        <w:t xml:space="preserve"> وعدم فرضها على الرسائل الإلكترونية وتعزيز ودعم كل ما من </w:t>
      </w:r>
      <w:proofErr w:type="spellStart"/>
      <w:r w:rsidRPr="00140AF1">
        <w:rPr>
          <w:rFonts w:ascii="Sakkal Majalla" w:hAnsi="Sakkal Majalla" w:cs="Sakkal Majalla"/>
          <w:sz w:val="28"/>
          <w:szCs w:val="28"/>
          <w:rtl/>
          <w:lang w:bidi="ar-EG"/>
        </w:rPr>
        <w:t>شانة</w:t>
      </w:r>
      <w:proofErr w:type="spellEnd"/>
      <w:r w:rsidRPr="00140AF1">
        <w:rPr>
          <w:rFonts w:ascii="Sakkal Majalla" w:hAnsi="Sakkal Majalla" w:cs="Sakkal Majalla"/>
          <w:sz w:val="28"/>
          <w:szCs w:val="28"/>
          <w:rtl/>
          <w:lang w:bidi="ar-EG"/>
        </w:rPr>
        <w:t xml:space="preserve"> دعم وتقوية التجارة الإلكترونية.</w:t>
      </w:r>
      <w:r w:rsidRPr="00140AF1">
        <w:rPr>
          <w:rFonts w:ascii="Sakkal Majalla" w:hAnsi="Sakkal Majalla" w:cs="Sakkal Majalla"/>
          <w:sz w:val="28"/>
          <w:szCs w:val="28"/>
          <w:lang w:bidi="ar-EG"/>
        </w:rPr>
        <w:t xml:space="preserve"> Al-Smadi, 2020)</w:t>
      </w:r>
      <w:r w:rsidRPr="00140AF1">
        <w:rPr>
          <w:rFonts w:ascii="Sakkal Majalla" w:hAnsi="Sakkal Majalla" w:cs="Sakkal Majalla"/>
          <w:sz w:val="28"/>
          <w:szCs w:val="28"/>
          <w:rtl/>
          <w:lang w:bidi="ar-EG"/>
        </w:rPr>
        <w:t>)</w:t>
      </w:r>
    </w:p>
    <w:p w14:paraId="0626D8B9" w14:textId="77777777" w:rsidR="005B528E" w:rsidRPr="00132682" w:rsidRDefault="005B528E" w:rsidP="004563DC">
      <w:pPr>
        <w:pStyle w:val="a6"/>
        <w:numPr>
          <w:ilvl w:val="0"/>
          <w:numId w:val="29"/>
        </w:numPr>
        <w:spacing w:before="100" w:beforeAutospacing="1" w:after="100" w:afterAutospacing="1" w:line="360" w:lineRule="auto"/>
        <w:ind w:left="360"/>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 xml:space="preserve">هيكل </w:t>
      </w:r>
      <w:proofErr w:type="spellStart"/>
      <w:r w:rsidRPr="00132682">
        <w:rPr>
          <w:rFonts w:ascii="Sakkal Majalla" w:hAnsi="Sakkal Majalla" w:cs="Sakkal Majalla"/>
          <w:b/>
          <w:bCs/>
          <w:sz w:val="28"/>
          <w:szCs w:val="28"/>
          <w:rtl/>
          <w:lang w:bidi="ar-EG"/>
        </w:rPr>
        <w:t>إقتصادي</w:t>
      </w:r>
      <w:proofErr w:type="spellEnd"/>
      <w:r w:rsidRPr="00132682">
        <w:rPr>
          <w:rFonts w:ascii="Sakkal Majalla" w:hAnsi="Sakkal Majalla" w:cs="Sakkal Majalla"/>
          <w:b/>
          <w:bCs/>
          <w:sz w:val="28"/>
          <w:szCs w:val="28"/>
          <w:rtl/>
          <w:lang w:bidi="ar-EG"/>
        </w:rPr>
        <w:t xml:space="preserve"> متطور:</w:t>
      </w:r>
    </w:p>
    <w:p w14:paraId="1B54EA15"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التجارة الالكترونية هي حلقة في سلسلة التطور الاقتصادي والتجاري وكتجارة متقدمة لابد أن يدعمها ويقف وراء تطورها اقتصاد قوى متنوع الهيكل ومرن يكون قادراً على تلبية الطلب الفعال سواء من الداخل او من الخارج. (جاسر، 2023)</w:t>
      </w:r>
    </w:p>
    <w:p w14:paraId="23A4D5F0" w14:textId="77777777" w:rsidR="005B528E" w:rsidRPr="00132682" w:rsidRDefault="005B528E" w:rsidP="004563DC">
      <w:pPr>
        <w:pStyle w:val="a6"/>
        <w:numPr>
          <w:ilvl w:val="0"/>
          <w:numId w:val="28"/>
        </w:numPr>
        <w:spacing w:before="100" w:beforeAutospacing="1" w:after="100" w:afterAutospacing="1" w:line="360" w:lineRule="auto"/>
        <w:ind w:left="423" w:hanging="425"/>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البنية الأساسية للمعلومات:</w:t>
      </w:r>
    </w:p>
    <w:p w14:paraId="05B01568"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تعتمد التجارة الالكترونية على مقومات وركائز أساسية للمعلومات </w:t>
      </w:r>
      <w:proofErr w:type="spellStart"/>
      <w:r w:rsidRPr="00140AF1">
        <w:rPr>
          <w:rFonts w:ascii="Sakkal Majalla" w:hAnsi="Sakkal Majalla" w:cs="Sakkal Majalla"/>
          <w:sz w:val="28"/>
          <w:szCs w:val="28"/>
          <w:rtl/>
          <w:lang w:bidi="ar-EG"/>
        </w:rPr>
        <w:t>والإتصالات</w:t>
      </w:r>
      <w:proofErr w:type="spellEnd"/>
      <w:r w:rsidRPr="00140AF1">
        <w:rPr>
          <w:rFonts w:ascii="Sakkal Majalla" w:hAnsi="Sakkal Majalla" w:cs="Sakkal Majalla"/>
          <w:sz w:val="28"/>
          <w:szCs w:val="28"/>
          <w:rtl/>
          <w:lang w:bidi="ar-EG"/>
        </w:rPr>
        <w:t xml:space="preserve"> ويجب ان يكون ذلك ضمن إستراتيجية واضحة المعالم وتتسم بالتعاون والتماسك </w:t>
      </w:r>
      <w:proofErr w:type="spellStart"/>
      <w:r w:rsidRPr="00140AF1">
        <w:rPr>
          <w:rFonts w:ascii="Sakkal Majalla" w:hAnsi="Sakkal Majalla" w:cs="Sakkal Majalla"/>
          <w:sz w:val="28"/>
          <w:szCs w:val="28"/>
          <w:rtl/>
          <w:lang w:bidi="ar-EG"/>
        </w:rPr>
        <w:t>والإستمرارية</w:t>
      </w:r>
      <w:proofErr w:type="spellEnd"/>
      <w:r w:rsidRPr="00140AF1">
        <w:rPr>
          <w:rFonts w:ascii="Sakkal Majalla" w:hAnsi="Sakkal Majalla" w:cs="Sakkal Majalla"/>
          <w:sz w:val="28"/>
          <w:szCs w:val="28"/>
          <w:rtl/>
          <w:lang w:bidi="ar-EG"/>
        </w:rPr>
        <w:t>.</w:t>
      </w:r>
      <w:r w:rsidRPr="00140AF1">
        <w:rPr>
          <w:rFonts w:ascii="Sakkal Majalla" w:hAnsi="Sakkal Majalla" w:cs="Sakkal Majalla"/>
          <w:sz w:val="28"/>
          <w:szCs w:val="28"/>
          <w:lang w:bidi="ar-EG"/>
        </w:rPr>
        <w:t xml:space="preserve"> Omar, 2021)</w:t>
      </w:r>
      <w:r w:rsidRPr="00140AF1">
        <w:rPr>
          <w:rFonts w:ascii="Sakkal Majalla" w:hAnsi="Sakkal Majalla" w:cs="Sakkal Majalla"/>
          <w:sz w:val="28"/>
          <w:szCs w:val="28"/>
          <w:rtl/>
          <w:lang w:bidi="ar-EG"/>
        </w:rPr>
        <w:t>)</w:t>
      </w:r>
    </w:p>
    <w:p w14:paraId="4F31F99E" w14:textId="77777777" w:rsidR="005B528E" w:rsidRPr="00132682" w:rsidRDefault="005B528E" w:rsidP="004563DC">
      <w:pPr>
        <w:pStyle w:val="a6"/>
        <w:numPr>
          <w:ilvl w:val="0"/>
          <w:numId w:val="28"/>
        </w:numPr>
        <w:spacing w:before="100" w:beforeAutospacing="1" w:after="100" w:afterAutospacing="1" w:line="360" w:lineRule="auto"/>
        <w:ind w:left="360"/>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 xml:space="preserve">الموارد البشرية </w:t>
      </w:r>
      <w:r w:rsidRPr="00132682">
        <w:rPr>
          <w:rFonts w:ascii="Sakkal Majalla" w:hAnsi="Sakkal Majalla" w:cs="Sakkal Majalla"/>
          <w:b/>
          <w:bCs/>
          <w:sz w:val="28"/>
          <w:szCs w:val="28"/>
          <w:lang w:bidi="ar-EG"/>
        </w:rPr>
        <w:t>Human Resources</w:t>
      </w:r>
      <w:r w:rsidRPr="00132682">
        <w:rPr>
          <w:rFonts w:ascii="Sakkal Majalla" w:hAnsi="Sakkal Majalla" w:cs="Sakkal Majalla"/>
          <w:b/>
          <w:bCs/>
          <w:sz w:val="28"/>
          <w:szCs w:val="28"/>
          <w:rtl/>
          <w:lang w:bidi="ar-EG"/>
        </w:rPr>
        <w:t>:</w:t>
      </w:r>
    </w:p>
    <w:p w14:paraId="4B41FD23"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يعد العنصر البشري عصب التنمية </w:t>
      </w:r>
      <w:proofErr w:type="spellStart"/>
      <w:r w:rsidRPr="00140AF1">
        <w:rPr>
          <w:rFonts w:ascii="Sakkal Majalla" w:hAnsi="Sakkal Majalla" w:cs="Sakkal Majalla"/>
          <w:sz w:val="28"/>
          <w:szCs w:val="28"/>
          <w:rtl/>
          <w:lang w:bidi="ar-EG"/>
        </w:rPr>
        <w:t>الإقتصادية</w:t>
      </w:r>
      <w:proofErr w:type="spellEnd"/>
      <w:r w:rsidRPr="00140AF1">
        <w:rPr>
          <w:rFonts w:ascii="Sakkal Majalla" w:hAnsi="Sakkal Majalla" w:cs="Sakkal Majalla"/>
          <w:sz w:val="28"/>
          <w:szCs w:val="28"/>
          <w:rtl/>
          <w:lang w:bidi="ar-EG"/>
        </w:rPr>
        <w:t xml:space="preserve"> والاجتماعية بصفة عامة ويلعب الدور الرئيسي في تنمية وتطوير التجارة الإلكترونية بصفة عامة ويلعب العنصر البشري في الإدارة العليا والمتوسطة دوراً </w:t>
      </w:r>
      <w:r w:rsidRPr="00140AF1">
        <w:rPr>
          <w:rFonts w:ascii="Sakkal Majalla" w:hAnsi="Sakkal Majalla" w:cs="Sakkal Majalla"/>
          <w:sz w:val="28"/>
          <w:szCs w:val="28"/>
          <w:rtl/>
          <w:lang w:bidi="ar-EG"/>
        </w:rPr>
        <w:lastRenderedPageBreak/>
        <w:t>مهما للغاية في مجال تطور التجارة الإلكترونية وبعد نقص الكوادر البشرية المدربة من أهم العقبات التي تقف في طريق نمو التجارة الإلكترونية في كثير من الدول النامية.</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Alkudah</w:t>
      </w:r>
      <w:proofErr w:type="spellEnd"/>
      <w:r w:rsidRPr="00140AF1">
        <w:rPr>
          <w:rFonts w:ascii="Sakkal Majalla" w:hAnsi="Sakkal Majalla" w:cs="Sakkal Majalla"/>
          <w:sz w:val="28"/>
          <w:szCs w:val="28"/>
          <w:lang w:bidi="ar-EG"/>
        </w:rPr>
        <w:t>, 2024)</w:t>
      </w:r>
      <w:r w:rsidRPr="00140AF1">
        <w:rPr>
          <w:rFonts w:ascii="Sakkal Majalla" w:hAnsi="Sakkal Majalla" w:cs="Sakkal Majalla"/>
          <w:sz w:val="28"/>
          <w:szCs w:val="28"/>
          <w:rtl/>
          <w:lang w:bidi="ar-EG"/>
        </w:rPr>
        <w:t>)</w:t>
      </w:r>
    </w:p>
    <w:p w14:paraId="3D990048" w14:textId="77777777" w:rsidR="005B528E" w:rsidRPr="00132682" w:rsidRDefault="005B528E" w:rsidP="004563DC">
      <w:pPr>
        <w:pStyle w:val="a6"/>
        <w:numPr>
          <w:ilvl w:val="0"/>
          <w:numId w:val="28"/>
        </w:numPr>
        <w:spacing w:before="100" w:beforeAutospacing="1" w:after="100" w:afterAutospacing="1" w:line="360" w:lineRule="auto"/>
        <w:ind w:left="360"/>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 xml:space="preserve">التعليم والتدريب </w:t>
      </w:r>
      <w:r w:rsidRPr="00132682">
        <w:rPr>
          <w:rFonts w:ascii="Sakkal Majalla" w:hAnsi="Sakkal Majalla" w:cs="Sakkal Majalla"/>
          <w:b/>
          <w:bCs/>
          <w:sz w:val="28"/>
          <w:szCs w:val="28"/>
          <w:lang w:bidi="ar-EG"/>
        </w:rPr>
        <w:t>Education and Training</w:t>
      </w:r>
      <w:r w:rsidRPr="00132682">
        <w:rPr>
          <w:rFonts w:ascii="Sakkal Majalla" w:hAnsi="Sakkal Majalla" w:cs="Sakkal Majalla"/>
          <w:b/>
          <w:bCs/>
          <w:sz w:val="28"/>
          <w:szCs w:val="28"/>
          <w:rtl/>
          <w:lang w:bidi="ar-EG"/>
        </w:rPr>
        <w:t>:</w:t>
      </w:r>
    </w:p>
    <w:p w14:paraId="31AC9875" w14:textId="77777777" w:rsidR="005B528E" w:rsidRPr="00140AF1" w:rsidRDefault="005B528E" w:rsidP="00140AF1">
      <w:pPr>
        <w:spacing w:before="100" w:beforeAutospacing="1" w:after="100" w:afterAutospacing="1" w:line="360" w:lineRule="auto"/>
        <w:ind w:firstLine="36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يعد التعليم - بوجه - عام اساساً مهماً </w:t>
      </w:r>
      <w:proofErr w:type="spellStart"/>
      <w:r w:rsidRPr="00140AF1">
        <w:rPr>
          <w:rFonts w:ascii="Sakkal Majalla" w:hAnsi="Sakkal Majalla" w:cs="Sakkal Majalla"/>
          <w:sz w:val="28"/>
          <w:szCs w:val="28"/>
          <w:rtl/>
          <w:lang w:bidi="ar-EG"/>
        </w:rPr>
        <w:t>لاكساب</w:t>
      </w:r>
      <w:proofErr w:type="spellEnd"/>
      <w:r w:rsidRPr="00140AF1">
        <w:rPr>
          <w:rFonts w:ascii="Sakkal Majalla" w:hAnsi="Sakkal Majalla" w:cs="Sakkal Majalla"/>
          <w:sz w:val="28"/>
          <w:szCs w:val="28"/>
          <w:rtl/>
          <w:lang w:bidi="ar-EG"/>
        </w:rPr>
        <w:t xml:space="preserve"> المهارات ويعد التعليم والتدريب المتخصصين والمرتبطين بالتجارة الإلكترونية من أهم أسس وضع استراتيجية لهذه التجارة في الدول التي نهضت فيها هذه التجارة سواء أكانت دول متقدمة أو نامية مثل الهند وماليزيا وكوريا الجنوبية وغيرها.</w:t>
      </w:r>
      <w:r w:rsidRPr="00140AF1">
        <w:rPr>
          <w:rFonts w:ascii="Sakkal Majalla" w:hAnsi="Sakkal Majalla" w:cs="Sakkal Majalla"/>
          <w:sz w:val="28"/>
          <w:szCs w:val="28"/>
          <w:lang w:bidi="ar-EG"/>
        </w:rPr>
        <w:t xml:space="preserve"> Al-</w:t>
      </w:r>
      <w:proofErr w:type="spellStart"/>
      <w:r w:rsidRPr="00140AF1">
        <w:rPr>
          <w:rFonts w:ascii="Sakkal Majalla" w:hAnsi="Sakkal Majalla" w:cs="Sakkal Majalla"/>
          <w:sz w:val="28"/>
          <w:szCs w:val="28"/>
          <w:lang w:bidi="ar-EG"/>
        </w:rPr>
        <w:t>Ghananeem</w:t>
      </w:r>
      <w:proofErr w:type="spellEnd"/>
      <w:r w:rsidRPr="00140AF1">
        <w:rPr>
          <w:rFonts w:ascii="Sakkal Majalla" w:hAnsi="Sakkal Majalla" w:cs="Sakkal Majalla"/>
          <w:sz w:val="28"/>
          <w:szCs w:val="28"/>
          <w:lang w:bidi="ar-EG"/>
        </w:rPr>
        <w:t>, 2021)</w:t>
      </w:r>
      <w:r w:rsidRPr="00140AF1">
        <w:rPr>
          <w:rFonts w:ascii="Sakkal Majalla" w:hAnsi="Sakkal Majalla" w:cs="Sakkal Majalla"/>
          <w:sz w:val="28"/>
          <w:szCs w:val="28"/>
          <w:rtl/>
          <w:lang w:bidi="ar-EG"/>
        </w:rPr>
        <w:t>)</w:t>
      </w:r>
    </w:p>
    <w:p w14:paraId="4561933A" w14:textId="77777777" w:rsidR="005B528E" w:rsidRPr="00132682" w:rsidRDefault="005B528E" w:rsidP="004563DC">
      <w:pPr>
        <w:pStyle w:val="a6"/>
        <w:numPr>
          <w:ilvl w:val="0"/>
          <w:numId w:val="28"/>
        </w:numPr>
        <w:spacing w:before="100" w:beforeAutospacing="1" w:after="100" w:afterAutospacing="1" w:line="360" w:lineRule="auto"/>
        <w:ind w:left="360"/>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 xml:space="preserve">الأمن والثقة </w:t>
      </w:r>
      <w:r w:rsidRPr="00132682">
        <w:rPr>
          <w:rFonts w:ascii="Sakkal Majalla" w:hAnsi="Sakkal Majalla" w:cs="Sakkal Majalla"/>
          <w:b/>
          <w:bCs/>
          <w:sz w:val="28"/>
          <w:szCs w:val="28"/>
          <w:lang w:bidi="ar-EG"/>
        </w:rPr>
        <w:t>Security and trust</w:t>
      </w:r>
      <w:r w:rsidRPr="00132682">
        <w:rPr>
          <w:rFonts w:ascii="Sakkal Majalla" w:hAnsi="Sakkal Majalla" w:cs="Sakkal Majalla"/>
          <w:b/>
          <w:bCs/>
          <w:sz w:val="28"/>
          <w:szCs w:val="28"/>
          <w:rtl/>
          <w:lang w:bidi="ar-EG"/>
        </w:rPr>
        <w:t>:</w:t>
      </w:r>
    </w:p>
    <w:p w14:paraId="4B59DFED"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لعل من أهم العوامل التي تعزز وتدعم بناء مجتمع المعلومات وتطور التجارة الإلكترونية هو توفير الأمن وتعزيز الثقة لدى المتعاملين من خلال بيئة أمنه يعمل فيها الأطراف جميعاً البائعون والمشترون والفنيون) وكل من لهم صلة بذلك. (القضاة، 2024)</w:t>
      </w:r>
    </w:p>
    <w:p w14:paraId="51F0685B"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من خلال العرض السابق يرى الباحث أنه من الممكن أن تتكرر هذه التجارب في مختلف الدول العربية وخاصة أن هذه الدول لديها قاعدة عريضة من المستهلكين من مختلف المراحل ولديها إمكانيات مادية قد تفوق غيره من الدول إذا استغلت هذه الإمكانيات بطريقة سليمة كما تستطيع أن تلعب المدراس والجامعات دوراً مهماً في ذلك. (سعد، 2024)</w:t>
      </w:r>
    </w:p>
    <w:p w14:paraId="0EE03C0F" w14:textId="77777777" w:rsidR="005B528E" w:rsidRPr="00132682" w:rsidRDefault="005B528E" w:rsidP="004563DC">
      <w:pPr>
        <w:pStyle w:val="a6"/>
        <w:numPr>
          <w:ilvl w:val="0"/>
          <w:numId w:val="54"/>
        </w:numPr>
        <w:spacing w:before="100" w:beforeAutospacing="1" w:after="100" w:afterAutospacing="1" w:line="360" w:lineRule="auto"/>
        <w:ind w:left="423"/>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ثانياً: مخاطر التجارة الإلكترونية:</w:t>
      </w:r>
    </w:p>
    <w:p w14:paraId="4B6CCC7D"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بعمليات التجارة الإلكترونية عدة مخاطر بسبب التباعد المكاني بين العملاء لذلك كلف مجمع المحاسبين القانونين الأمريكي (</w:t>
      </w:r>
      <w:r w:rsidRPr="00140AF1">
        <w:rPr>
          <w:rFonts w:ascii="Sakkal Majalla" w:hAnsi="Sakkal Majalla" w:cs="Sakkal Majalla"/>
          <w:sz w:val="28"/>
          <w:szCs w:val="28"/>
          <w:lang w:bidi="ar-EG"/>
        </w:rPr>
        <w:t>AICPA</w:t>
      </w:r>
      <w:r w:rsidRPr="00140AF1">
        <w:rPr>
          <w:rFonts w:ascii="Sakkal Majalla" w:hAnsi="Sakkal Majalla" w:cs="Sakkal Majalla"/>
          <w:sz w:val="28"/>
          <w:szCs w:val="28"/>
          <w:rtl/>
          <w:lang w:bidi="ar-EG"/>
        </w:rPr>
        <w:t>) ومعهد المحاسبين القانونين الكندي (</w:t>
      </w:r>
      <w:r w:rsidRPr="00140AF1">
        <w:rPr>
          <w:rFonts w:ascii="Sakkal Majalla" w:hAnsi="Sakkal Majalla" w:cs="Sakkal Majalla"/>
          <w:sz w:val="28"/>
          <w:szCs w:val="28"/>
          <w:lang w:bidi="ar-EG"/>
        </w:rPr>
        <w:t>CICA</w:t>
      </w:r>
      <w:r w:rsidRPr="00140AF1">
        <w:rPr>
          <w:rFonts w:ascii="Sakkal Majalla" w:hAnsi="Sakkal Majalla" w:cs="Sakkal Majalla"/>
          <w:sz w:val="28"/>
          <w:szCs w:val="28"/>
          <w:rtl/>
          <w:lang w:bidi="ar-EG"/>
        </w:rPr>
        <w:t>) في العام (1997م) لجنة لتحديد المخاطر المتعلقة بالتجارة الإلكترونية جاءت ضمن المخاطر:</w:t>
      </w:r>
    </w:p>
    <w:p w14:paraId="0E19E1CD" w14:textId="77777777" w:rsidR="000E3A3B" w:rsidRDefault="000E3A3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7EDA45D" w14:textId="4187B43A" w:rsidR="005B528E" w:rsidRPr="00132682" w:rsidRDefault="005B528E" w:rsidP="004563DC">
      <w:pPr>
        <w:pStyle w:val="a6"/>
        <w:numPr>
          <w:ilvl w:val="0"/>
          <w:numId w:val="30"/>
        </w:numPr>
        <w:spacing w:before="100" w:beforeAutospacing="1" w:after="100" w:afterAutospacing="1" w:line="360" w:lineRule="auto"/>
        <w:ind w:left="360"/>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lastRenderedPageBreak/>
        <w:t>مخاطر تطبيقات الأعمال:</w:t>
      </w:r>
    </w:p>
    <w:p w14:paraId="62C74C2A" w14:textId="77777777" w:rsidR="005B528E" w:rsidRPr="00140AF1" w:rsidRDefault="005B528E" w:rsidP="00132682">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نسبة لان عمليات التجارة الإلكترونية تتم بين أطراف غير معروفين لبعضهم البعض، فقد </w:t>
      </w:r>
      <w:proofErr w:type="spellStart"/>
      <w:r w:rsidRPr="00140AF1">
        <w:rPr>
          <w:rFonts w:ascii="Sakkal Majalla" w:hAnsi="Sakkal Majalla" w:cs="Sakkal Majalla"/>
          <w:sz w:val="28"/>
          <w:szCs w:val="28"/>
          <w:rtl/>
          <w:lang w:bidi="ar-EG"/>
        </w:rPr>
        <w:t>تنشاء</w:t>
      </w:r>
      <w:proofErr w:type="spellEnd"/>
      <w:r w:rsidRPr="00140AF1">
        <w:rPr>
          <w:rFonts w:ascii="Sakkal Majalla" w:hAnsi="Sakkal Majalla" w:cs="Sakkal Majalla"/>
          <w:sz w:val="28"/>
          <w:szCs w:val="28"/>
          <w:rtl/>
          <w:lang w:bidi="ar-EG"/>
        </w:rPr>
        <w:t xml:space="preserve"> مخاطر عن عدم صحة المعلومات المتاحة عبر الانترنت مما يؤدى إلى طرح الأسئلة الآتية:</w:t>
      </w:r>
    </w:p>
    <w:p w14:paraId="12C1D2EF" w14:textId="77777777" w:rsidR="005B528E" w:rsidRPr="00140AF1" w:rsidRDefault="005B528E" w:rsidP="004563DC">
      <w:pPr>
        <w:pStyle w:val="a6"/>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مدى التزام الشركة التي تحدد لها موقعاً على الإنترنت ضرورة توريد سلع او خدمة بمواصفات محددة.</w:t>
      </w:r>
    </w:p>
    <w:p w14:paraId="30C5CEFA" w14:textId="77777777" w:rsidR="005B528E" w:rsidRPr="00140AF1" w:rsidRDefault="005B528E" w:rsidP="004563DC">
      <w:pPr>
        <w:pStyle w:val="a6"/>
        <w:numPr>
          <w:ilvl w:val="0"/>
          <w:numId w:val="31"/>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مدى تأكد المستهلك من إمكانية رد جزء أو كل من السلع موضع التعامل الإلكتروني اذا كانت غير مطابقة للمواصفات المحددة من قبل المشترى</w:t>
      </w:r>
    </w:p>
    <w:p w14:paraId="2FA2107B" w14:textId="77777777" w:rsidR="005B528E" w:rsidRPr="00140AF1" w:rsidRDefault="005B528E" w:rsidP="004563DC">
      <w:pPr>
        <w:pStyle w:val="a6"/>
        <w:numPr>
          <w:ilvl w:val="0"/>
          <w:numId w:val="32"/>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هل يتوافر للسلعة موضع التعامل فترة ضمان.</w:t>
      </w:r>
    </w:p>
    <w:p w14:paraId="775F1958" w14:textId="77777777" w:rsidR="005B528E" w:rsidRPr="00140AF1" w:rsidRDefault="005B528E" w:rsidP="004563DC">
      <w:pPr>
        <w:pStyle w:val="a6"/>
        <w:numPr>
          <w:ilvl w:val="0"/>
          <w:numId w:val="3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مدى الثقة المتوافرة في التعامل الإلكتروني وخلو العملية من الغش.</w:t>
      </w:r>
    </w:p>
    <w:p w14:paraId="165C3CEF" w14:textId="77777777" w:rsidR="005B528E" w:rsidRPr="00132682" w:rsidRDefault="005B528E" w:rsidP="004563DC">
      <w:pPr>
        <w:pStyle w:val="a6"/>
        <w:numPr>
          <w:ilvl w:val="0"/>
          <w:numId w:val="30"/>
        </w:numPr>
        <w:spacing w:before="100" w:beforeAutospacing="1" w:after="100" w:afterAutospacing="1" w:line="360" w:lineRule="auto"/>
        <w:ind w:left="360"/>
        <w:contextualSpacing w:val="0"/>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t xml:space="preserve"> مخاطر تكامل العمليات:</w:t>
      </w:r>
    </w:p>
    <w:p w14:paraId="6B9A48F4" w14:textId="77777777" w:rsidR="005B528E" w:rsidRPr="00140AF1" w:rsidRDefault="005B528E" w:rsidP="00132682">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هذه المخاطر ترتبط بالوثائق والمستندات الإلكترونية اللازمة </w:t>
      </w:r>
      <w:proofErr w:type="spellStart"/>
      <w:r w:rsidRPr="00140AF1">
        <w:rPr>
          <w:rFonts w:ascii="Sakkal Majalla" w:hAnsi="Sakkal Majalla" w:cs="Sakkal Majalla"/>
          <w:sz w:val="28"/>
          <w:szCs w:val="28"/>
          <w:rtl/>
          <w:lang w:bidi="ar-EG"/>
        </w:rPr>
        <w:t>لاتمام</w:t>
      </w:r>
      <w:proofErr w:type="spellEnd"/>
      <w:r w:rsidRPr="00140AF1">
        <w:rPr>
          <w:rFonts w:ascii="Sakkal Majalla" w:hAnsi="Sakkal Majalla" w:cs="Sakkal Majalla"/>
          <w:sz w:val="28"/>
          <w:szCs w:val="28"/>
          <w:rtl/>
          <w:lang w:bidi="ar-EG"/>
        </w:rPr>
        <w:t xml:space="preserve"> العملية والتي تنفذ عبر المسار غير المرئي بدلاً عن الوثائق الورقية لذلك قد لا توجد إجراءات رقابية صارمة عليها مما ينتج عنها كل أو بعض المخاطر الآتية:</w:t>
      </w:r>
    </w:p>
    <w:p w14:paraId="18EDB852" w14:textId="77777777" w:rsidR="005B528E" w:rsidRPr="00140AF1" w:rsidRDefault="005B528E" w:rsidP="004563DC">
      <w:pPr>
        <w:pStyle w:val="a6"/>
        <w:numPr>
          <w:ilvl w:val="0"/>
          <w:numId w:val="34"/>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مخاطر تغيير البيانات أو فقدها عند تنفيذ العملية.</w:t>
      </w:r>
    </w:p>
    <w:p w14:paraId="72C4E90B" w14:textId="77777777" w:rsidR="005B528E" w:rsidRPr="00140AF1" w:rsidRDefault="005B528E" w:rsidP="004563DC">
      <w:pPr>
        <w:pStyle w:val="a6"/>
        <w:numPr>
          <w:ilvl w:val="0"/>
          <w:numId w:val="34"/>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مخاطر عدم الإجابة عن الكثير من التساؤلات لدى المستهلكين للسلع والخدمات الإلكترونية.</w:t>
      </w:r>
    </w:p>
    <w:p w14:paraId="072D413D" w14:textId="77777777" w:rsidR="005B528E" w:rsidRPr="00140AF1" w:rsidRDefault="005B528E" w:rsidP="004563DC">
      <w:pPr>
        <w:pStyle w:val="a6"/>
        <w:numPr>
          <w:ilvl w:val="0"/>
          <w:numId w:val="35"/>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مخاطر أدلة الإثبات الآلية ومدى قابليتها للحفظ وخطوات إصدارها، حتى يتم تلافي تلك المخاطر لابد من وجود تأكيدات بأن المنشاة التي تقوم بعرض السلع والخدمات من خلال الإنترنت تتوافر لديها إجراءات رقابية فاعلة فيما يتعلق بتنفيذ العمليات ووجود سجل تاريخي مثبت يمكن الرجوع إليه بصورة فورية مع التزام المنشأة بإصدار الفواتير والمستندات الخاصة بالعمليات الإلكترونية للعملاء عند الطلب.</w:t>
      </w:r>
    </w:p>
    <w:p w14:paraId="6E2C668C" w14:textId="77777777" w:rsidR="005B528E" w:rsidRPr="00132682" w:rsidRDefault="005B528E" w:rsidP="004563DC">
      <w:pPr>
        <w:pStyle w:val="a6"/>
        <w:numPr>
          <w:ilvl w:val="0"/>
          <w:numId w:val="30"/>
        </w:numPr>
        <w:spacing w:before="100" w:beforeAutospacing="1" w:after="100" w:afterAutospacing="1" w:line="360" w:lineRule="auto"/>
        <w:ind w:left="360"/>
        <w:contextualSpacing w:val="0"/>
        <w:jc w:val="both"/>
        <w:rPr>
          <w:rFonts w:ascii="Sakkal Majalla" w:hAnsi="Sakkal Majalla" w:cs="Sakkal Majalla"/>
          <w:b/>
          <w:bCs/>
          <w:sz w:val="28"/>
          <w:szCs w:val="28"/>
          <w:rtl/>
          <w:lang w:bidi="ar-EG"/>
        </w:rPr>
      </w:pPr>
      <w:r w:rsidRPr="00132682">
        <w:rPr>
          <w:rFonts w:ascii="Sakkal Majalla" w:hAnsi="Sakkal Majalla" w:cs="Sakkal Majalla"/>
          <w:b/>
          <w:bCs/>
          <w:sz w:val="28"/>
          <w:szCs w:val="28"/>
          <w:rtl/>
          <w:lang w:bidi="ar-EG"/>
        </w:rPr>
        <w:lastRenderedPageBreak/>
        <w:t>مخاطر حماية المعلومات:</w:t>
      </w:r>
    </w:p>
    <w:p w14:paraId="3866FB33" w14:textId="77777777" w:rsidR="005B528E" w:rsidRPr="00140AF1" w:rsidRDefault="005B528E" w:rsidP="00132682">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تتعلق هذه المخاطر بسرية المعلومات المتبادلة عبر الإنترنت مما يجعلها متاحة </w:t>
      </w:r>
      <w:proofErr w:type="spellStart"/>
      <w:r w:rsidRPr="00140AF1">
        <w:rPr>
          <w:rFonts w:ascii="Sakkal Majalla" w:hAnsi="Sakkal Majalla" w:cs="Sakkal Majalla"/>
          <w:sz w:val="28"/>
          <w:szCs w:val="28"/>
          <w:rtl/>
          <w:lang w:bidi="ar-EG"/>
        </w:rPr>
        <w:t>للإطلاع</w:t>
      </w:r>
      <w:proofErr w:type="spellEnd"/>
      <w:r w:rsidRPr="00140AF1">
        <w:rPr>
          <w:rFonts w:ascii="Sakkal Majalla" w:hAnsi="Sakkal Majalla" w:cs="Sakkal Majalla"/>
          <w:sz w:val="28"/>
          <w:szCs w:val="28"/>
          <w:rtl/>
          <w:lang w:bidi="ar-EG"/>
        </w:rPr>
        <w:t xml:space="preserve"> من قبل أطراف أخرى قد لا تكون لهم صلة مباشرة بالعملية المنفذة ويمكن حصر تلك المخاطرة في:</w:t>
      </w:r>
    </w:p>
    <w:p w14:paraId="61BFB48F" w14:textId="77777777" w:rsidR="005B528E" w:rsidRPr="00140AF1" w:rsidRDefault="005B528E" w:rsidP="004563DC">
      <w:pPr>
        <w:pStyle w:val="a6"/>
        <w:numPr>
          <w:ilvl w:val="0"/>
          <w:numId w:val="36"/>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مخاطر تتعرض لها بطاقات </w:t>
      </w:r>
      <w:proofErr w:type="spellStart"/>
      <w:r w:rsidRPr="00140AF1">
        <w:rPr>
          <w:rFonts w:ascii="Sakkal Majalla" w:hAnsi="Sakkal Majalla" w:cs="Sakkal Majalla"/>
          <w:sz w:val="28"/>
          <w:szCs w:val="28"/>
          <w:rtl/>
          <w:lang w:bidi="ar-EG"/>
        </w:rPr>
        <w:t>الإئتمان</w:t>
      </w:r>
      <w:proofErr w:type="spellEnd"/>
      <w:r w:rsidRPr="00140AF1">
        <w:rPr>
          <w:rFonts w:ascii="Sakkal Majalla" w:hAnsi="Sakkal Majalla" w:cs="Sakkal Majalla"/>
          <w:sz w:val="28"/>
          <w:szCs w:val="28"/>
          <w:rtl/>
          <w:lang w:bidi="ar-EG"/>
        </w:rPr>
        <w:t xml:space="preserve"> الخاصة بأحد المتعاملين، فقد يتعرض البطاقة إلى فك الشفرة وسرقة المعلومات وذلك خلال إرسال بياناتها عبر الإنترنت لإتمام عملية إلكترونية.</w:t>
      </w:r>
    </w:p>
    <w:p w14:paraId="127EB468" w14:textId="77777777" w:rsidR="005B528E" w:rsidRPr="00140AF1" w:rsidRDefault="005B528E" w:rsidP="004563DC">
      <w:pPr>
        <w:pStyle w:val="a6"/>
        <w:numPr>
          <w:ilvl w:val="0"/>
          <w:numId w:val="36"/>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مخاطر الإفصاح عن بيانات العميل الأطراف خارج نطاق المعاملة وذلك في حالة عدم كفاية الحواجز الأمنية.</w:t>
      </w:r>
    </w:p>
    <w:p w14:paraId="21DBC72F" w14:textId="77777777" w:rsidR="005B528E" w:rsidRPr="00140AF1" w:rsidRDefault="005B528E" w:rsidP="004563DC">
      <w:pPr>
        <w:pStyle w:val="a6"/>
        <w:numPr>
          <w:ilvl w:val="0"/>
          <w:numId w:val="37"/>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مخاطر اختراق مواقع بعض الشركات من قبل أشخاص غير مرخص لهم بالدخول على اجهزة الشركة المخصصة للتعامل مع التجارة الإلكترونية مع </w:t>
      </w:r>
      <w:proofErr w:type="spellStart"/>
      <w:r w:rsidRPr="00140AF1">
        <w:rPr>
          <w:rFonts w:ascii="Sakkal Majalla" w:hAnsi="Sakkal Majalla" w:cs="Sakkal Majalla"/>
          <w:sz w:val="28"/>
          <w:szCs w:val="28"/>
          <w:rtl/>
          <w:lang w:bidi="ar-EG"/>
        </w:rPr>
        <w:t>إحتمال</w:t>
      </w:r>
      <w:proofErr w:type="spellEnd"/>
      <w:r w:rsidRPr="00140AF1">
        <w:rPr>
          <w:rFonts w:ascii="Sakkal Majalla" w:hAnsi="Sakkal Majalla" w:cs="Sakkal Majalla"/>
          <w:sz w:val="28"/>
          <w:szCs w:val="28"/>
          <w:rtl/>
          <w:lang w:bidi="ar-EG"/>
        </w:rPr>
        <w:t xml:space="preserve"> الوصول الى المعلومات الخاصة بعملاء تلك الشركة وأجهزة حواسيبهم الخاصة ومن ثم إلحاق أضرار بهم، بالإضافة إلى تلك المخاطر فان الإتحاد الدولي للمحاسبين (</w:t>
      </w:r>
      <w:r w:rsidRPr="00140AF1">
        <w:rPr>
          <w:rFonts w:ascii="Sakkal Majalla" w:hAnsi="Sakkal Majalla" w:cs="Sakkal Majalla"/>
          <w:sz w:val="28"/>
          <w:szCs w:val="28"/>
          <w:lang w:bidi="ar-EG"/>
        </w:rPr>
        <w:t>IFAC</w:t>
      </w:r>
      <w:r w:rsidRPr="00140AF1">
        <w:rPr>
          <w:rFonts w:ascii="Sakkal Majalla" w:hAnsi="Sakkal Majalla" w:cs="Sakkal Majalla"/>
          <w:sz w:val="28"/>
          <w:szCs w:val="28"/>
          <w:rtl/>
          <w:lang w:bidi="ar-EG"/>
        </w:rPr>
        <w:t>) قد كلف لجنة تقنية المعلومات لتحديد المخاطر المرتبطة بعمليات التجارة الإلكترونية حيث حددت المخاطر في ثلاثة أنواع هي:</w:t>
      </w:r>
    </w:p>
    <w:p w14:paraId="077521E8" w14:textId="77777777" w:rsidR="005B528E" w:rsidRPr="00140AF1" w:rsidRDefault="005B528E" w:rsidP="004563DC">
      <w:pPr>
        <w:pStyle w:val="a6"/>
        <w:numPr>
          <w:ilvl w:val="0"/>
          <w:numId w:val="38"/>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مخاطر البنية التحتية لنظم المعلومات التكنولوجية.</w:t>
      </w:r>
    </w:p>
    <w:p w14:paraId="33A26DDD" w14:textId="77777777" w:rsidR="005B528E" w:rsidRPr="00140AF1" w:rsidRDefault="005B528E" w:rsidP="004563DC">
      <w:pPr>
        <w:pStyle w:val="a6"/>
        <w:numPr>
          <w:ilvl w:val="0"/>
          <w:numId w:val="38"/>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مخاطر تطبيق تكنولوجيا المعلومات.</w:t>
      </w:r>
    </w:p>
    <w:p w14:paraId="795D940B" w14:textId="77777777" w:rsidR="005B528E" w:rsidRPr="00140AF1" w:rsidRDefault="005B528E" w:rsidP="004563DC">
      <w:pPr>
        <w:pStyle w:val="a6"/>
        <w:numPr>
          <w:ilvl w:val="0"/>
          <w:numId w:val="38"/>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مخاطر الأنشطة المرتبطة بتكنولوجيا المعلومات.</w:t>
      </w:r>
    </w:p>
    <w:p w14:paraId="16056542" w14:textId="77777777" w:rsidR="005B528E" w:rsidRPr="00140AF1" w:rsidRDefault="005B528E" w:rsidP="00132682">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بالنسبة لمخاطر البنية التحتية لتكنولوجيا ونظم المعلومات فهي تتعلق بمدى كفاية ومواكبة البنية التكنولوجية لممارسة عمليات التجارة الإلكترونية وهي تتمثل في:</w:t>
      </w:r>
    </w:p>
    <w:p w14:paraId="680A40CF" w14:textId="77777777" w:rsidR="005B528E" w:rsidRPr="00140AF1" w:rsidRDefault="005B528E" w:rsidP="004563DC">
      <w:pPr>
        <w:pStyle w:val="a6"/>
        <w:numPr>
          <w:ilvl w:val="0"/>
          <w:numId w:val="39"/>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عدم كفاية خطط الطوارئ وإجراءاتها.</w:t>
      </w:r>
    </w:p>
    <w:p w14:paraId="6C652900" w14:textId="77777777" w:rsidR="005B528E" w:rsidRPr="00140AF1" w:rsidRDefault="005B528E" w:rsidP="004563DC">
      <w:pPr>
        <w:pStyle w:val="a6"/>
        <w:numPr>
          <w:ilvl w:val="0"/>
          <w:numId w:val="39"/>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عدم كفاية وسائل الأمان مما تتيح دخول غير المرخص لهم لأجهزة المنشأة.</w:t>
      </w:r>
    </w:p>
    <w:p w14:paraId="7FE2E31A" w14:textId="77777777" w:rsidR="005B528E" w:rsidRPr="00140AF1" w:rsidRDefault="005B528E" w:rsidP="004563DC">
      <w:pPr>
        <w:pStyle w:val="a6"/>
        <w:numPr>
          <w:ilvl w:val="0"/>
          <w:numId w:val="39"/>
        </w:numPr>
        <w:spacing w:before="100" w:beforeAutospacing="1" w:after="100" w:afterAutospacing="1" w:line="360" w:lineRule="auto"/>
        <w:ind w:left="706"/>
        <w:contextualSpacing w:val="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غياب إجراءات السجلات الإضافية.</w:t>
      </w:r>
    </w:p>
    <w:p w14:paraId="3E2F5142" w14:textId="77777777" w:rsidR="005B528E" w:rsidRPr="00132682" w:rsidRDefault="005B528E" w:rsidP="00140AF1">
      <w:pPr>
        <w:spacing w:before="100" w:beforeAutospacing="1" w:after="100" w:afterAutospacing="1" w:line="360" w:lineRule="auto"/>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lastRenderedPageBreak/>
        <w:t xml:space="preserve">أما بالنسبة للمخاطر المتعلقة </w:t>
      </w:r>
      <w:proofErr w:type="spellStart"/>
      <w:r w:rsidRPr="00132682">
        <w:rPr>
          <w:rFonts w:ascii="Sakkal Majalla" w:hAnsi="Sakkal Majalla" w:cs="Sakkal Majalla"/>
          <w:b/>
          <w:bCs/>
          <w:sz w:val="28"/>
          <w:szCs w:val="28"/>
          <w:rtl/>
          <w:lang w:bidi="ar-EG"/>
        </w:rPr>
        <w:t>بإستخدام</w:t>
      </w:r>
      <w:proofErr w:type="spellEnd"/>
      <w:r w:rsidRPr="00132682">
        <w:rPr>
          <w:rFonts w:ascii="Sakkal Majalla" w:hAnsi="Sakkal Majalla" w:cs="Sakkal Majalla"/>
          <w:b/>
          <w:bCs/>
          <w:sz w:val="28"/>
          <w:szCs w:val="28"/>
          <w:rtl/>
          <w:lang w:bidi="ar-EG"/>
        </w:rPr>
        <w:t xml:space="preserve"> تكنولوجيا المعلومات فتتحدث عن الآتي:</w:t>
      </w:r>
    </w:p>
    <w:p w14:paraId="384D31B6" w14:textId="77777777" w:rsidR="005B528E" w:rsidRPr="00140AF1" w:rsidRDefault="005B528E" w:rsidP="004563DC">
      <w:pPr>
        <w:pStyle w:val="a6"/>
        <w:numPr>
          <w:ilvl w:val="0"/>
          <w:numId w:val="40"/>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عدم تطابق البرامج المستخدمة بين البائع والمشتري.</w:t>
      </w:r>
    </w:p>
    <w:p w14:paraId="0478D9B4" w14:textId="77777777" w:rsidR="005B528E" w:rsidRPr="00140AF1" w:rsidRDefault="005B528E" w:rsidP="004563DC">
      <w:pPr>
        <w:pStyle w:val="a6"/>
        <w:numPr>
          <w:ilvl w:val="0"/>
          <w:numId w:val="40"/>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عدم التنسيق والتوافق بين البرمجيات المستخدمة للأطراف المتعاملة.</w:t>
      </w:r>
    </w:p>
    <w:p w14:paraId="2B4485EA" w14:textId="77777777" w:rsidR="005B528E" w:rsidRPr="00140AF1" w:rsidRDefault="005B528E" w:rsidP="004563DC">
      <w:pPr>
        <w:pStyle w:val="a6"/>
        <w:numPr>
          <w:ilvl w:val="0"/>
          <w:numId w:val="40"/>
        </w:numPr>
        <w:spacing w:before="100" w:beforeAutospacing="1" w:after="100" w:afterAutospacing="1" w:line="360" w:lineRule="auto"/>
        <w:ind w:left="706"/>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نقص الإجراءات الخاصة بالأمان والسلامة الخاصة بالبرامج الجاهزة</w:t>
      </w:r>
    </w:p>
    <w:p w14:paraId="7ED22C55" w14:textId="77777777" w:rsidR="005B528E" w:rsidRPr="00140AF1" w:rsidRDefault="005B528E" w:rsidP="00132682">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من ناحية أخرى فان مخاطر الأعمال الخاصة بتكنولوجيا المعلومات تحدث نتيجة لعدم توافر إجراءات الرقابة والأمان التي تغطى كافة أنشطة التجارة الإلكترونية او ان هنالك محدودية في إجراءات الرقابة والأمان بحيث لا تغطى بعض العمليات فان قلة الإجراءات الرقابية قد تسبب مخاطر عديدة العمليات التجارة الإلكترونية مثل:</w:t>
      </w:r>
    </w:p>
    <w:p w14:paraId="5FFBC046" w14:textId="77777777" w:rsidR="005B528E" w:rsidRPr="00140AF1" w:rsidRDefault="005B528E" w:rsidP="00132682">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عدم المقدرة على نقل بيانات العمليات المتبادلة أو نقلها بصورة خاطئة علاوة على عدم توافر حماية وقائية لمعظم نظم تكنولوجيا العمليات مما يؤدى الى السماح بممارسة بعض العمليات غير المرخصة بها بالتالي حدوث خسائر لتلك </w:t>
      </w:r>
      <w:proofErr w:type="spellStart"/>
      <w:r w:rsidRPr="00140AF1">
        <w:rPr>
          <w:rFonts w:ascii="Sakkal Majalla" w:hAnsi="Sakkal Majalla" w:cs="Sakkal Majalla"/>
          <w:sz w:val="28"/>
          <w:szCs w:val="28"/>
          <w:rtl/>
          <w:lang w:bidi="ar-EG"/>
        </w:rPr>
        <w:t>المنشات</w:t>
      </w:r>
      <w:proofErr w:type="spellEnd"/>
      <w:r w:rsidRPr="00140AF1">
        <w:rPr>
          <w:rFonts w:ascii="Sakkal Majalla" w:hAnsi="Sakkal Majalla" w:cs="Sakkal Majalla"/>
          <w:sz w:val="28"/>
          <w:szCs w:val="28"/>
          <w:rtl/>
          <w:lang w:bidi="ar-EG"/>
        </w:rPr>
        <w:t>.</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Alfayez</w:t>
      </w:r>
      <w:proofErr w:type="spellEnd"/>
      <w:r w:rsidRPr="00140AF1">
        <w:rPr>
          <w:rFonts w:ascii="Sakkal Majalla" w:hAnsi="Sakkal Majalla" w:cs="Sakkal Majalla"/>
          <w:sz w:val="28"/>
          <w:szCs w:val="28"/>
          <w:lang w:bidi="ar-EG"/>
        </w:rPr>
        <w:t>, 2023)</w:t>
      </w:r>
      <w:r w:rsidRPr="00140AF1">
        <w:rPr>
          <w:rFonts w:ascii="Sakkal Majalla" w:hAnsi="Sakkal Majalla" w:cs="Sakkal Majalla"/>
          <w:sz w:val="28"/>
          <w:szCs w:val="28"/>
          <w:rtl/>
          <w:lang w:bidi="ar-EG"/>
        </w:rPr>
        <w:t>)</w:t>
      </w:r>
    </w:p>
    <w:p w14:paraId="580C1FF6"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مما تقدم يرى الباحث أن هذه المخاطر المذكورة أنفاً تشكل حاجزاً كبيراً لدى مستخدمي عمليات التجارة الإلكترونية ولكن في ظل الاعتماد على المصارف في تنفيذ عمليات التجارة الإلكترونية قد يؤدى إلى تخفيض هذه المخاطر الى درجة كبيرة لما لتلك المصارف من إمكانيات كبيرة في تكنولوجيا المعلومات والأجهزة الرقابية والكوادر البشرية والأمان والثقة بالتالي يؤدى إلى نمو وتطوير عمليات التجارة الإلكترونية. (عسيري، 2023)</w:t>
      </w:r>
    </w:p>
    <w:p w14:paraId="6432F4BC"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تجدر الإشارة الى بعض المنظمات المهنية قد اعتنت بضرورة توافر امن للمعلومات في ظل التجارة الإلكترونية فأصدرت العديد من المعايير مثل منظمة المعايير الدولية </w:t>
      </w:r>
      <w:r w:rsidRPr="00140AF1">
        <w:rPr>
          <w:rFonts w:ascii="Sakkal Majalla" w:hAnsi="Sakkal Majalla" w:cs="Sakkal Majalla"/>
          <w:sz w:val="28"/>
          <w:szCs w:val="28"/>
          <w:lang w:bidi="ar-EG"/>
        </w:rPr>
        <w:t xml:space="preserve">International Organization </w:t>
      </w:r>
      <w:proofErr w:type="spellStart"/>
      <w:r w:rsidRPr="00140AF1">
        <w:rPr>
          <w:rFonts w:ascii="Sakkal Majalla" w:hAnsi="Sakkal Majalla" w:cs="Sakkal Majalla"/>
          <w:sz w:val="28"/>
          <w:szCs w:val="28"/>
          <w:lang w:bidi="ar-EG"/>
        </w:rPr>
        <w:t>Standaretization</w:t>
      </w:r>
      <w:proofErr w:type="spellEnd"/>
      <w:r w:rsidRPr="00140AF1">
        <w:rPr>
          <w:rFonts w:ascii="Sakkal Majalla" w:hAnsi="Sakkal Majalla" w:cs="Sakkal Majalla"/>
          <w:sz w:val="28"/>
          <w:szCs w:val="28"/>
          <w:lang w:bidi="ar-EG"/>
        </w:rPr>
        <w:t xml:space="preserve"> (ISO)</w:t>
      </w:r>
      <w:r w:rsidRPr="00140AF1">
        <w:rPr>
          <w:rFonts w:ascii="Sakkal Majalla" w:hAnsi="Sakkal Majalla" w:cs="Sakkal Majalla"/>
          <w:sz w:val="28"/>
          <w:szCs w:val="28"/>
          <w:rtl/>
          <w:lang w:bidi="ar-EG"/>
        </w:rPr>
        <w:t>:</w:t>
      </w:r>
    </w:p>
    <w:p w14:paraId="7847C3F2" w14:textId="77777777" w:rsidR="000E3A3B" w:rsidRDefault="000E3A3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1E3BE5F" w14:textId="11F828F4" w:rsidR="005B528E" w:rsidRPr="00132682" w:rsidRDefault="005B528E" w:rsidP="00132682">
      <w:pPr>
        <w:spacing w:before="100" w:beforeAutospacing="1" w:after="100" w:afterAutospacing="1" w:line="360" w:lineRule="auto"/>
        <w:ind w:firstLine="706"/>
        <w:jc w:val="both"/>
        <w:rPr>
          <w:rFonts w:ascii="Sakkal Majalla" w:hAnsi="Sakkal Majalla" w:cs="Sakkal Majalla"/>
          <w:b/>
          <w:bCs/>
          <w:sz w:val="28"/>
          <w:szCs w:val="28"/>
          <w:lang w:bidi="ar-EG"/>
        </w:rPr>
      </w:pPr>
      <w:r w:rsidRPr="00132682">
        <w:rPr>
          <w:rFonts w:ascii="Sakkal Majalla" w:hAnsi="Sakkal Majalla" w:cs="Sakkal Majalla"/>
          <w:b/>
          <w:bCs/>
          <w:sz w:val="28"/>
          <w:szCs w:val="28"/>
          <w:rtl/>
          <w:lang w:bidi="ar-EG"/>
        </w:rPr>
        <w:lastRenderedPageBreak/>
        <w:t>والتي عرفت أمن المعلومات (</w:t>
      </w:r>
      <w:r w:rsidRPr="00132682">
        <w:rPr>
          <w:rFonts w:ascii="Sakkal Majalla" w:hAnsi="Sakkal Majalla" w:cs="Sakkal Majalla"/>
          <w:b/>
          <w:bCs/>
          <w:sz w:val="28"/>
          <w:szCs w:val="28"/>
          <w:lang w:bidi="ar-EG"/>
        </w:rPr>
        <w:t>Information</w:t>
      </w:r>
      <w:r w:rsidRPr="00132682">
        <w:rPr>
          <w:rFonts w:ascii="Sakkal Majalla" w:hAnsi="Sakkal Majalla" w:cs="Sakkal Majalla"/>
          <w:b/>
          <w:bCs/>
          <w:sz w:val="28"/>
          <w:szCs w:val="28"/>
          <w:rtl/>
          <w:lang w:bidi="ar-EG"/>
        </w:rPr>
        <w:t xml:space="preserve"> </w:t>
      </w:r>
      <w:r w:rsidRPr="00132682">
        <w:rPr>
          <w:rFonts w:ascii="Sakkal Majalla" w:hAnsi="Sakkal Majalla" w:cs="Sakkal Majalla"/>
          <w:b/>
          <w:bCs/>
          <w:sz w:val="28"/>
          <w:szCs w:val="28"/>
          <w:lang w:bidi="ar-EG"/>
        </w:rPr>
        <w:t>Security</w:t>
      </w:r>
      <w:r w:rsidRPr="00132682">
        <w:rPr>
          <w:rFonts w:ascii="Sakkal Majalla" w:hAnsi="Sakkal Majalla" w:cs="Sakkal Majalla"/>
          <w:b/>
          <w:bCs/>
          <w:sz w:val="28"/>
          <w:szCs w:val="28"/>
          <w:rtl/>
          <w:lang w:bidi="ar-EG"/>
        </w:rPr>
        <w:t xml:space="preserve">) في التجارة الإلكترونية والذي يؤكد أن أمن المعلومات الإلكترونية يشتمل علي الآتي: </w:t>
      </w:r>
    </w:p>
    <w:p w14:paraId="690AEF77" w14:textId="77777777" w:rsidR="005B528E" w:rsidRPr="00140AF1" w:rsidRDefault="005B528E" w:rsidP="004563DC">
      <w:pPr>
        <w:pStyle w:val="a6"/>
        <w:numPr>
          <w:ilvl w:val="0"/>
          <w:numId w:val="41"/>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سرية المعلومات</w:t>
      </w:r>
    </w:p>
    <w:p w14:paraId="6391A7D5" w14:textId="77777777" w:rsidR="005B528E" w:rsidRPr="00140AF1" w:rsidRDefault="005B528E" w:rsidP="004563DC">
      <w:pPr>
        <w:pStyle w:val="a6"/>
        <w:numPr>
          <w:ilvl w:val="0"/>
          <w:numId w:val="41"/>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سلامة المعلومات</w:t>
      </w:r>
    </w:p>
    <w:p w14:paraId="65E07D07" w14:textId="77777777" w:rsidR="005B528E" w:rsidRPr="00140AF1" w:rsidRDefault="005B528E" w:rsidP="004563DC">
      <w:pPr>
        <w:pStyle w:val="a6"/>
        <w:numPr>
          <w:ilvl w:val="0"/>
          <w:numId w:val="41"/>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توفير المعلومات</w:t>
      </w:r>
    </w:p>
    <w:p w14:paraId="70296FE6" w14:textId="77777777" w:rsidR="005B528E" w:rsidRPr="00140AF1" w:rsidRDefault="005B528E" w:rsidP="004563DC">
      <w:pPr>
        <w:pStyle w:val="a6"/>
        <w:numPr>
          <w:ilvl w:val="0"/>
          <w:numId w:val="41"/>
        </w:numPr>
        <w:spacing w:before="100" w:beforeAutospacing="1" w:after="100" w:afterAutospacing="1" w:line="360" w:lineRule="auto"/>
        <w:ind w:left="360"/>
        <w:contextualSpacing w:val="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إمكانية مراجعة المعلومات</w:t>
      </w:r>
    </w:p>
    <w:p w14:paraId="00B6BC26" w14:textId="77777777" w:rsidR="005B528E" w:rsidRPr="00140AF1" w:rsidRDefault="005B528E" w:rsidP="004563DC">
      <w:pPr>
        <w:pStyle w:val="a6"/>
        <w:numPr>
          <w:ilvl w:val="0"/>
          <w:numId w:val="41"/>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توثيق المعلومات</w:t>
      </w:r>
    </w:p>
    <w:p w14:paraId="7D5CBF5D" w14:textId="77777777" w:rsidR="005B528E" w:rsidRPr="00140AF1" w:rsidRDefault="005B528E" w:rsidP="00132682">
      <w:pPr>
        <w:spacing w:before="100" w:beforeAutospacing="1" w:after="100" w:afterAutospacing="1" w:line="360" w:lineRule="auto"/>
        <w:ind w:firstLine="720"/>
        <w:jc w:val="both"/>
        <w:rPr>
          <w:rFonts w:ascii="Sakkal Majalla" w:hAnsi="Sakkal Majalla" w:cs="Sakkal Majalla"/>
          <w:sz w:val="28"/>
          <w:szCs w:val="28"/>
          <w:lang w:bidi="ar-EG"/>
        </w:rPr>
      </w:pPr>
      <w:proofErr w:type="spellStart"/>
      <w:r w:rsidRPr="00140AF1">
        <w:rPr>
          <w:rFonts w:ascii="Sakkal Majalla" w:hAnsi="Sakkal Majalla" w:cs="Sakkal Majalla"/>
          <w:sz w:val="28"/>
          <w:szCs w:val="28"/>
          <w:rtl/>
          <w:lang w:bidi="ar-EG"/>
        </w:rPr>
        <w:t>براى</w:t>
      </w:r>
      <w:proofErr w:type="spellEnd"/>
      <w:r w:rsidRPr="00140AF1">
        <w:rPr>
          <w:rFonts w:ascii="Sakkal Majalla" w:hAnsi="Sakkal Majalla" w:cs="Sakkal Majalla"/>
          <w:sz w:val="28"/>
          <w:szCs w:val="28"/>
          <w:rtl/>
          <w:lang w:bidi="ar-EG"/>
        </w:rPr>
        <w:t xml:space="preserve"> المنظمة (</w:t>
      </w:r>
      <w:r w:rsidRPr="00140AF1">
        <w:rPr>
          <w:rFonts w:ascii="Sakkal Majalla" w:hAnsi="Sakkal Majalla" w:cs="Sakkal Majalla"/>
          <w:sz w:val="28"/>
          <w:szCs w:val="28"/>
          <w:lang w:bidi="ar-EG"/>
        </w:rPr>
        <w:t>SIO</w:t>
      </w:r>
      <w:r w:rsidRPr="00140AF1">
        <w:rPr>
          <w:rFonts w:ascii="Sakkal Majalla" w:hAnsi="Sakkal Majalla" w:cs="Sakkal Majalla"/>
          <w:sz w:val="28"/>
          <w:szCs w:val="28"/>
          <w:rtl/>
          <w:lang w:bidi="ar-EG"/>
        </w:rPr>
        <w:t>) فان توافر العناصر السابقة تجعل المعلومات قابلة للاعتماد عليها، وبالتالي المساندة في توفير الثقة والأمان العمليات التجارة الإلكترونية.</w:t>
      </w:r>
      <w:r w:rsidRPr="00140AF1">
        <w:rPr>
          <w:rFonts w:ascii="Sakkal Majalla" w:hAnsi="Sakkal Majalla" w:cs="Sakkal Majalla"/>
          <w:sz w:val="28"/>
          <w:szCs w:val="28"/>
          <w:lang w:bidi="ar-EG"/>
        </w:rPr>
        <w:t xml:space="preserve"> Al-</w:t>
      </w:r>
      <w:proofErr w:type="spellStart"/>
      <w:r w:rsidRPr="00140AF1">
        <w:rPr>
          <w:rFonts w:ascii="Sakkal Majalla" w:hAnsi="Sakkal Majalla" w:cs="Sakkal Majalla"/>
          <w:sz w:val="28"/>
          <w:szCs w:val="28"/>
          <w:lang w:bidi="ar-EG"/>
        </w:rPr>
        <w:t>Ghananeem</w:t>
      </w:r>
      <w:proofErr w:type="spellEnd"/>
      <w:r w:rsidRPr="00140AF1">
        <w:rPr>
          <w:rFonts w:ascii="Sakkal Majalla" w:hAnsi="Sakkal Majalla" w:cs="Sakkal Majalla"/>
          <w:sz w:val="28"/>
          <w:szCs w:val="28"/>
          <w:lang w:bidi="ar-EG"/>
        </w:rPr>
        <w:t>, 2021)</w:t>
      </w:r>
      <w:r w:rsidRPr="00140AF1">
        <w:rPr>
          <w:rFonts w:ascii="Sakkal Majalla" w:hAnsi="Sakkal Majalla" w:cs="Sakkal Majalla"/>
          <w:sz w:val="28"/>
          <w:szCs w:val="28"/>
          <w:rtl/>
          <w:lang w:bidi="ar-EG"/>
        </w:rPr>
        <w:t>)</w:t>
      </w:r>
    </w:p>
    <w:p w14:paraId="6A265084" w14:textId="77777777" w:rsidR="005B528E" w:rsidRPr="00140AF1" w:rsidRDefault="005B528E" w:rsidP="00132682">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لتأكيد أهمية توافر امن المعلومات المحاسبية في ظل التجارة الإلكترونية اصدرت (</w:t>
      </w:r>
      <w:r w:rsidRPr="00140AF1">
        <w:rPr>
          <w:rFonts w:ascii="Sakkal Majalla" w:hAnsi="Sakkal Majalla" w:cs="Sakkal Majalla"/>
          <w:sz w:val="28"/>
          <w:szCs w:val="28"/>
          <w:lang w:bidi="ar-EG"/>
        </w:rPr>
        <w:t>SIO</w:t>
      </w:r>
      <w:r w:rsidRPr="00140AF1">
        <w:rPr>
          <w:rFonts w:ascii="Sakkal Majalla" w:hAnsi="Sakkal Majalla" w:cs="Sakkal Majalla"/>
          <w:sz w:val="28"/>
          <w:szCs w:val="28"/>
          <w:rtl/>
          <w:lang w:bidi="ar-EG"/>
        </w:rPr>
        <w:t xml:space="preserve">) في العام (2000م) معيار اخر بعنوان </w:t>
      </w:r>
      <w:r w:rsidRPr="00140AF1">
        <w:rPr>
          <w:rFonts w:ascii="Sakkal Majalla" w:hAnsi="Sakkal Majalla" w:cs="Sakkal Majalla"/>
          <w:sz w:val="28"/>
          <w:szCs w:val="28"/>
          <w:lang w:bidi="ar-EG"/>
        </w:rPr>
        <w:t>Management</w:t>
      </w:r>
      <w:r w:rsidRPr="00140AF1">
        <w:rPr>
          <w:rFonts w:ascii="Sakkal Majalla" w:hAnsi="Sakkal Majalla" w:cs="Sakkal Majalla"/>
          <w:sz w:val="28"/>
          <w:szCs w:val="28"/>
          <w:rtl/>
          <w:lang w:bidi="ar-EG"/>
        </w:rPr>
        <w:t xml:space="preserve"> </w:t>
      </w:r>
      <w:r w:rsidRPr="00140AF1">
        <w:rPr>
          <w:rFonts w:ascii="Sakkal Majalla" w:hAnsi="Sakkal Majalla" w:cs="Sakkal Majalla"/>
          <w:sz w:val="28"/>
          <w:szCs w:val="28"/>
          <w:lang w:bidi="ar-EG"/>
        </w:rPr>
        <w:t>For Information Security</w:t>
      </w:r>
      <w:r w:rsidRPr="00140AF1">
        <w:rPr>
          <w:rFonts w:ascii="Sakkal Majalla" w:hAnsi="Sakkal Majalla" w:cs="Sakkal Majalla"/>
          <w:sz w:val="28"/>
          <w:szCs w:val="28"/>
          <w:rtl/>
          <w:lang w:bidi="ar-EG"/>
        </w:rPr>
        <w:t xml:space="preserve"> </w:t>
      </w:r>
      <w:r w:rsidRPr="00140AF1">
        <w:rPr>
          <w:rFonts w:ascii="Sakkal Majalla" w:hAnsi="Sakkal Majalla" w:cs="Sakkal Majalla"/>
          <w:sz w:val="28"/>
          <w:szCs w:val="28"/>
          <w:lang w:bidi="ar-EG"/>
        </w:rPr>
        <w:t xml:space="preserve"> of Practice:</w:t>
      </w:r>
      <w:r w:rsidRPr="00140AF1">
        <w:rPr>
          <w:rFonts w:ascii="Sakkal Majalla" w:hAnsi="Sakkal Majalla" w:cs="Sakkal Majalla"/>
          <w:sz w:val="28"/>
          <w:szCs w:val="28"/>
          <w:rtl/>
          <w:lang w:bidi="ar-EG"/>
        </w:rPr>
        <w:t xml:space="preserve"> </w:t>
      </w:r>
      <w:r w:rsidRPr="00140AF1">
        <w:rPr>
          <w:rFonts w:ascii="Sakkal Majalla" w:hAnsi="Sakkal Majalla" w:cs="Sakkal Majalla"/>
          <w:sz w:val="28"/>
          <w:szCs w:val="28"/>
          <w:lang w:bidi="ar-EG"/>
        </w:rPr>
        <w:t>Code</w:t>
      </w:r>
      <w:r w:rsidRPr="00140AF1">
        <w:rPr>
          <w:rFonts w:ascii="Sakkal Majalla" w:hAnsi="Sakkal Majalla" w:cs="Sakkal Majalla"/>
          <w:sz w:val="28"/>
          <w:szCs w:val="28"/>
          <w:rtl/>
          <w:lang w:bidi="ar-EG"/>
        </w:rPr>
        <w:t xml:space="preserve"> حيث قدم هذا المعيار الإرشادات والتوصيات المتعلقة بالممارسة الجيدة والرشيدة في مجال امن وإدارة المعلومات بالتركيز على إجراءات الرقابة الداخلية على أمن المعلومات وقد قسم المعيار الجوانب المرتبطة بأمن وإدارة المعلومات إلى عشرة إبعاد أساسية يجب توافرها حتى يتم تلافي المخاطر المرتبطة بالتجارة الإلكترونية وهى على النحو التالي:</w:t>
      </w:r>
    </w:p>
    <w:p w14:paraId="5AEBB563" w14:textId="77777777" w:rsidR="005B528E" w:rsidRPr="00140AF1" w:rsidRDefault="005B528E" w:rsidP="004563DC">
      <w:pPr>
        <w:pStyle w:val="a6"/>
        <w:numPr>
          <w:ilvl w:val="0"/>
          <w:numId w:val="42"/>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سياسة امن المعلومات.</w:t>
      </w:r>
    </w:p>
    <w:p w14:paraId="1F9A8436" w14:textId="77777777" w:rsidR="005B528E" w:rsidRPr="00140AF1" w:rsidRDefault="005B528E" w:rsidP="004563DC">
      <w:pPr>
        <w:pStyle w:val="a6"/>
        <w:numPr>
          <w:ilvl w:val="0"/>
          <w:numId w:val="42"/>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تنظيم الأمن.</w:t>
      </w:r>
    </w:p>
    <w:p w14:paraId="05CEDF04" w14:textId="77777777" w:rsidR="005B528E" w:rsidRPr="00140AF1" w:rsidRDefault="005B528E" w:rsidP="004563DC">
      <w:pPr>
        <w:pStyle w:val="a6"/>
        <w:numPr>
          <w:ilvl w:val="0"/>
          <w:numId w:val="42"/>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تصنيف وأمن الأفراد ورقابة الأصول.</w:t>
      </w:r>
    </w:p>
    <w:p w14:paraId="6C4E564C" w14:textId="77777777" w:rsidR="005B528E" w:rsidRPr="00140AF1" w:rsidRDefault="005B528E" w:rsidP="004563DC">
      <w:pPr>
        <w:pStyle w:val="a6"/>
        <w:numPr>
          <w:ilvl w:val="0"/>
          <w:numId w:val="42"/>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الأمن المادي البيئي.</w:t>
      </w:r>
    </w:p>
    <w:p w14:paraId="14518425" w14:textId="77777777" w:rsidR="005B528E" w:rsidRPr="00140AF1" w:rsidRDefault="005B528E" w:rsidP="004563DC">
      <w:pPr>
        <w:pStyle w:val="a6"/>
        <w:numPr>
          <w:ilvl w:val="0"/>
          <w:numId w:val="42"/>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إدارة </w:t>
      </w:r>
      <w:proofErr w:type="spellStart"/>
      <w:r w:rsidRPr="00140AF1">
        <w:rPr>
          <w:rFonts w:ascii="Sakkal Majalla" w:hAnsi="Sakkal Majalla" w:cs="Sakkal Majalla"/>
          <w:sz w:val="28"/>
          <w:szCs w:val="28"/>
          <w:rtl/>
          <w:lang w:bidi="ar-EG"/>
        </w:rPr>
        <w:t>الإتصالات</w:t>
      </w:r>
      <w:proofErr w:type="spellEnd"/>
      <w:r w:rsidRPr="00140AF1">
        <w:rPr>
          <w:rFonts w:ascii="Sakkal Majalla" w:hAnsi="Sakkal Majalla" w:cs="Sakkal Majalla"/>
          <w:sz w:val="28"/>
          <w:szCs w:val="28"/>
          <w:rtl/>
          <w:lang w:bidi="ar-EG"/>
        </w:rPr>
        <w:t xml:space="preserve"> والعمليات.</w:t>
      </w:r>
    </w:p>
    <w:p w14:paraId="16472D86" w14:textId="77777777" w:rsidR="005B528E" w:rsidRPr="00140AF1" w:rsidRDefault="005B528E" w:rsidP="004563DC">
      <w:pPr>
        <w:pStyle w:val="a6"/>
        <w:numPr>
          <w:ilvl w:val="0"/>
          <w:numId w:val="42"/>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رقابة وتحكم النظام.</w:t>
      </w:r>
    </w:p>
    <w:p w14:paraId="43AA3C5B" w14:textId="77777777" w:rsidR="005B528E" w:rsidRPr="00140AF1" w:rsidRDefault="005B528E" w:rsidP="004563DC">
      <w:pPr>
        <w:pStyle w:val="a6"/>
        <w:numPr>
          <w:ilvl w:val="0"/>
          <w:numId w:val="42"/>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lastRenderedPageBreak/>
        <w:t>تطوير وصيانة النظام.</w:t>
      </w:r>
    </w:p>
    <w:p w14:paraId="74DA3E41" w14:textId="77777777" w:rsidR="005B528E" w:rsidRPr="00140AF1" w:rsidRDefault="005B528E" w:rsidP="004563DC">
      <w:pPr>
        <w:pStyle w:val="a6"/>
        <w:numPr>
          <w:ilvl w:val="0"/>
          <w:numId w:val="42"/>
        </w:numPr>
        <w:spacing w:before="100" w:beforeAutospacing="1" w:after="100" w:afterAutospacing="1" w:line="360" w:lineRule="auto"/>
        <w:ind w:left="360"/>
        <w:contextualSpacing w:val="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خطة </w:t>
      </w:r>
      <w:proofErr w:type="spellStart"/>
      <w:r w:rsidRPr="00140AF1">
        <w:rPr>
          <w:rFonts w:ascii="Sakkal Majalla" w:hAnsi="Sakkal Majalla" w:cs="Sakkal Majalla"/>
          <w:sz w:val="28"/>
          <w:szCs w:val="28"/>
          <w:rtl/>
          <w:lang w:bidi="ar-EG"/>
        </w:rPr>
        <w:t>إستمرارية</w:t>
      </w:r>
      <w:proofErr w:type="spellEnd"/>
      <w:r w:rsidRPr="00140AF1">
        <w:rPr>
          <w:rFonts w:ascii="Sakkal Majalla" w:hAnsi="Sakkal Majalla" w:cs="Sakkal Majalla"/>
          <w:sz w:val="28"/>
          <w:szCs w:val="28"/>
          <w:rtl/>
          <w:lang w:bidi="ar-EG"/>
        </w:rPr>
        <w:t xml:space="preserve"> المنشاة.</w:t>
      </w:r>
    </w:p>
    <w:p w14:paraId="73934397" w14:textId="77777777" w:rsidR="005B528E" w:rsidRPr="00140AF1" w:rsidRDefault="005B528E" w:rsidP="004563DC">
      <w:pPr>
        <w:pStyle w:val="a6"/>
        <w:numPr>
          <w:ilvl w:val="0"/>
          <w:numId w:val="42"/>
        </w:numPr>
        <w:spacing w:before="100" w:beforeAutospacing="1" w:after="100" w:afterAutospacing="1" w:line="360" w:lineRule="auto"/>
        <w:ind w:left="360"/>
        <w:contextualSpacing w:val="0"/>
        <w:jc w:val="both"/>
        <w:rPr>
          <w:rFonts w:ascii="Sakkal Majalla" w:hAnsi="Sakkal Majalla" w:cs="Sakkal Majalla"/>
          <w:sz w:val="28"/>
          <w:szCs w:val="28"/>
          <w:lang w:bidi="ar-EG"/>
        </w:rPr>
      </w:pPr>
      <w:proofErr w:type="spellStart"/>
      <w:r w:rsidRPr="00140AF1">
        <w:rPr>
          <w:rFonts w:ascii="Sakkal Majalla" w:hAnsi="Sakkal Majalla" w:cs="Sakkal Majalla"/>
          <w:sz w:val="28"/>
          <w:szCs w:val="28"/>
          <w:rtl/>
          <w:lang w:bidi="ar-EG"/>
        </w:rPr>
        <w:t>الإلتزام</w:t>
      </w:r>
      <w:proofErr w:type="spellEnd"/>
      <w:r w:rsidRPr="00140AF1">
        <w:rPr>
          <w:rFonts w:ascii="Sakkal Majalla" w:hAnsi="Sakkal Majalla" w:cs="Sakkal Majalla"/>
          <w:sz w:val="28"/>
          <w:szCs w:val="28"/>
          <w:rtl/>
          <w:lang w:bidi="ar-EG"/>
        </w:rPr>
        <w:t>.</w:t>
      </w:r>
    </w:p>
    <w:p w14:paraId="7394DAFC" w14:textId="77777777" w:rsidR="005B528E" w:rsidRPr="00140AF1" w:rsidRDefault="005B528E" w:rsidP="00132682">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يرى الباحث إذا ما تم تنفذ هذه الأبعاد بطريقة جيدة فإنها توفر نظاماً كاملاً لأمن إدارة المعلومات في ظل عمليات التجارة الإلكترونية. (سعد، 2024)</w:t>
      </w:r>
    </w:p>
    <w:p w14:paraId="30A1DB60" w14:textId="77777777" w:rsidR="005B528E" w:rsidRPr="00140AF1" w:rsidRDefault="005B528E" w:rsidP="00132682">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بالإضافة الى ذلك فقد قام كل من مجمع المحاسبين القانونين </w:t>
      </w:r>
      <w:proofErr w:type="spellStart"/>
      <w:r w:rsidRPr="00140AF1">
        <w:rPr>
          <w:rFonts w:ascii="Sakkal Majalla" w:hAnsi="Sakkal Majalla" w:cs="Sakkal Majalla"/>
          <w:sz w:val="28"/>
          <w:szCs w:val="28"/>
          <w:rtl/>
          <w:lang w:bidi="ar-EG"/>
        </w:rPr>
        <w:t>الإمريكي</w:t>
      </w:r>
      <w:proofErr w:type="spellEnd"/>
      <w:r w:rsidRPr="00140AF1">
        <w:rPr>
          <w:rFonts w:ascii="Sakkal Majalla" w:hAnsi="Sakkal Majalla" w:cs="Sakkal Majalla"/>
          <w:sz w:val="28"/>
          <w:szCs w:val="28"/>
          <w:rtl/>
          <w:lang w:bidi="ar-EG"/>
        </w:rPr>
        <w:t xml:space="preserve"> (</w:t>
      </w:r>
      <w:r w:rsidRPr="00140AF1">
        <w:rPr>
          <w:rFonts w:ascii="Sakkal Majalla" w:hAnsi="Sakkal Majalla" w:cs="Sakkal Majalla"/>
          <w:sz w:val="28"/>
          <w:szCs w:val="28"/>
          <w:lang w:bidi="ar-EG"/>
        </w:rPr>
        <w:t>AICPA</w:t>
      </w:r>
      <w:r w:rsidRPr="00140AF1">
        <w:rPr>
          <w:rFonts w:ascii="Sakkal Majalla" w:hAnsi="Sakkal Majalla" w:cs="Sakkal Majalla"/>
          <w:sz w:val="28"/>
          <w:szCs w:val="28"/>
          <w:rtl/>
          <w:lang w:bidi="ar-EG"/>
        </w:rPr>
        <w:t>) ومعهد المحاسبين القانونين الكندي (</w:t>
      </w:r>
      <w:r w:rsidRPr="00140AF1">
        <w:rPr>
          <w:rFonts w:ascii="Sakkal Majalla" w:hAnsi="Sakkal Majalla" w:cs="Sakkal Majalla"/>
          <w:sz w:val="28"/>
          <w:szCs w:val="28"/>
          <w:lang w:bidi="ar-EG"/>
        </w:rPr>
        <w:t>CICA</w:t>
      </w:r>
      <w:r w:rsidRPr="00140AF1">
        <w:rPr>
          <w:rFonts w:ascii="Sakkal Majalla" w:hAnsi="Sakkal Majalla" w:cs="Sakkal Majalla"/>
          <w:sz w:val="28"/>
          <w:szCs w:val="28"/>
          <w:rtl/>
          <w:lang w:bidi="ar-EG"/>
        </w:rPr>
        <w:t>) في العام ( 2002م) بإصدار معيار الـ (</w:t>
      </w:r>
      <w:r w:rsidRPr="00140AF1">
        <w:rPr>
          <w:rFonts w:ascii="Sakkal Majalla" w:hAnsi="Sakkal Majalla" w:cs="Sakkal Majalla"/>
          <w:sz w:val="28"/>
          <w:szCs w:val="28"/>
          <w:lang w:bidi="ar-EG"/>
        </w:rPr>
        <w:t>web trust</w:t>
      </w:r>
      <w:r w:rsidRPr="00140AF1">
        <w:rPr>
          <w:rFonts w:ascii="Sakkal Majalla" w:hAnsi="Sakkal Majalla" w:cs="Sakkal Majalla"/>
          <w:sz w:val="28"/>
          <w:szCs w:val="28"/>
          <w:rtl/>
          <w:lang w:bidi="ar-EG"/>
        </w:rPr>
        <w:t>) الثقة في الويب وذلك بهدف زيادة الثقة في معاملات التجارة الإلكترونية وبمقتضي هذا المعيار يقوم المراجع بتقويم أنظمة التجارة الإلكترونية الخاصة بمنشاة معينة من خلال مراجعة وفحص موقع المنشاة على الإنترنت والتأكد من الجوانب الآتية:</w:t>
      </w:r>
    </w:p>
    <w:p w14:paraId="4C69C605" w14:textId="77777777" w:rsidR="005B528E" w:rsidRPr="00140AF1" w:rsidRDefault="005B528E" w:rsidP="004563DC">
      <w:pPr>
        <w:pStyle w:val="a6"/>
        <w:numPr>
          <w:ilvl w:val="0"/>
          <w:numId w:val="43"/>
        </w:numPr>
        <w:spacing w:before="100" w:beforeAutospacing="1" w:after="100" w:afterAutospacing="1" w:line="276"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الخصوصية</w:t>
      </w:r>
    </w:p>
    <w:p w14:paraId="10DE86FC" w14:textId="77777777" w:rsidR="005B528E" w:rsidRPr="00140AF1" w:rsidRDefault="005B528E" w:rsidP="004563DC">
      <w:pPr>
        <w:pStyle w:val="a6"/>
        <w:numPr>
          <w:ilvl w:val="0"/>
          <w:numId w:val="43"/>
        </w:numPr>
        <w:spacing w:before="100" w:beforeAutospacing="1" w:after="100" w:afterAutospacing="1" w:line="276"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الأمن</w:t>
      </w:r>
    </w:p>
    <w:p w14:paraId="43ED2ADE" w14:textId="77777777" w:rsidR="005B528E" w:rsidRPr="00140AF1" w:rsidRDefault="005B528E" w:rsidP="000E3A3B">
      <w:pPr>
        <w:pStyle w:val="a6"/>
        <w:numPr>
          <w:ilvl w:val="0"/>
          <w:numId w:val="43"/>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الممارسة وسلامة المعاملات</w:t>
      </w:r>
    </w:p>
    <w:p w14:paraId="7C925EC3" w14:textId="77777777" w:rsidR="005B528E" w:rsidRPr="00140AF1" w:rsidRDefault="005B528E" w:rsidP="000E3A3B">
      <w:pPr>
        <w:pStyle w:val="a6"/>
        <w:numPr>
          <w:ilvl w:val="0"/>
          <w:numId w:val="43"/>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الإتاحة</w:t>
      </w:r>
    </w:p>
    <w:p w14:paraId="164A500F" w14:textId="77777777" w:rsidR="005B528E" w:rsidRPr="00140AF1" w:rsidRDefault="005B528E" w:rsidP="000E3A3B">
      <w:pPr>
        <w:pStyle w:val="a6"/>
        <w:numPr>
          <w:ilvl w:val="0"/>
          <w:numId w:val="43"/>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السرية</w:t>
      </w:r>
    </w:p>
    <w:p w14:paraId="3BEE149C" w14:textId="77777777" w:rsidR="005B528E" w:rsidRPr="00140AF1" w:rsidRDefault="005B528E" w:rsidP="000E3A3B">
      <w:pPr>
        <w:pStyle w:val="a6"/>
        <w:numPr>
          <w:ilvl w:val="0"/>
          <w:numId w:val="43"/>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الوفاء </w:t>
      </w:r>
      <w:proofErr w:type="spellStart"/>
      <w:r w:rsidRPr="00140AF1">
        <w:rPr>
          <w:rFonts w:ascii="Sakkal Majalla" w:hAnsi="Sakkal Majalla" w:cs="Sakkal Majalla"/>
          <w:sz w:val="28"/>
          <w:szCs w:val="28"/>
          <w:rtl/>
          <w:lang w:bidi="ar-EG"/>
        </w:rPr>
        <w:t>بالإلتزامات</w:t>
      </w:r>
      <w:proofErr w:type="spellEnd"/>
    </w:p>
    <w:p w14:paraId="37997140" w14:textId="77777777" w:rsidR="005B528E" w:rsidRPr="00140AF1" w:rsidRDefault="005B528E" w:rsidP="000E3A3B">
      <w:pPr>
        <w:pStyle w:val="a6"/>
        <w:numPr>
          <w:ilvl w:val="0"/>
          <w:numId w:val="43"/>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الإفصاح الكافي</w:t>
      </w:r>
    </w:p>
    <w:p w14:paraId="149A7028" w14:textId="77777777" w:rsidR="005B528E" w:rsidRPr="00140AF1" w:rsidRDefault="005B528E" w:rsidP="000E3A3B">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هكذا فان معيار الثقة اذا توفر من خلال المبادئ السبعة سابقة الإشارة إليها فإنها تخفض درجة المخاطرة المحيطة بعمليات التجارة الإلكترونية وسواء كانت مخاطر خاصة بالبنية التحتية او بنظم المعلومات المستخدمة أو بتنفيذ العمليات الإلكترونية.</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Alfayez</w:t>
      </w:r>
      <w:proofErr w:type="spellEnd"/>
      <w:r w:rsidRPr="00140AF1">
        <w:rPr>
          <w:rFonts w:ascii="Sakkal Majalla" w:hAnsi="Sakkal Majalla" w:cs="Sakkal Majalla"/>
          <w:sz w:val="28"/>
          <w:szCs w:val="28"/>
          <w:lang w:bidi="ar-EG"/>
        </w:rPr>
        <w:t>, 2023)</w:t>
      </w:r>
      <w:r w:rsidRPr="00140AF1">
        <w:rPr>
          <w:rFonts w:ascii="Sakkal Majalla" w:hAnsi="Sakkal Majalla" w:cs="Sakkal Majalla"/>
          <w:sz w:val="28"/>
          <w:szCs w:val="28"/>
          <w:rtl/>
          <w:lang w:bidi="ar-EG"/>
        </w:rPr>
        <w:t>)</w:t>
      </w:r>
    </w:p>
    <w:p w14:paraId="7D4951A4" w14:textId="77777777" w:rsidR="000E3A3B" w:rsidRDefault="000E3A3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79389844" w14:textId="0CCF06EC" w:rsidR="005B528E" w:rsidRPr="0009527F" w:rsidRDefault="005B528E" w:rsidP="0009527F">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52" w:name="_Toc191639901"/>
      <w:r w:rsidRPr="0009527F">
        <w:rPr>
          <w:rFonts w:ascii="Sakkal Majalla" w:hAnsi="Sakkal Majalla" w:cs="Sakkal Majalla"/>
          <w:b/>
          <w:bCs/>
          <w:sz w:val="36"/>
          <w:szCs w:val="36"/>
          <w:rtl/>
          <w:lang w:bidi="ar-EG"/>
        </w:rPr>
        <w:lastRenderedPageBreak/>
        <w:t>المبحث الثاني: مفهوم تجارة التجزئة</w:t>
      </w:r>
      <w:bookmarkEnd w:id="52"/>
    </w:p>
    <w:p w14:paraId="5556B771"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تجارة التجزئة هي عملية بيع السلع والخدمات من الأفراد أو الشركات إلى المستخدم النهائي وتعتبر تجار التجزئة جزءا لا يتجزأ من نظام متكامل هو سلسلة التوريد، إذ يقوم تجار التجزئة بشراء السلع أو المنتجات بكميات كبيرة من الشركات المصنعة مباشرة أو عن طريق الجملة، ومن ثم يتم بيعها بكميات صغيرة للمستهلك لجني الأرباح. ويمكن البيع بالتجزئة من خلال أي موقع ثابت مثل المتاجر أو الأسواق، أو عن طريق التسليم، إلا أنه وفي العقد العشرين من هذا القرن (2000) لوحظ تزايد كبير في تجارة التجزئة باستخدام مواقع الإنترنت، ويتم الحصول على الثمن من خلال الدفع الإلكتروني، ومن ثم يتم تسليمها عن طريق البريد أو عن طريق غيرها من الخدمات. تشمل تجارة التجزئة خدمات تابعة مثل التسليم، وينطبق أيضاً على مصطلح " التجزئة " مزودو الخدمة وتلبية احتياجات عدد كبير من الأفراد الجمهور)، هذا وقد يكون هناك عناء من قبل الجمهور للحصول على السلع التي تخصهم من خلال المتاجر المنتشرة في الأسواق أو الأماكن المختلفة فالتجارة الإلكترونية سهلت عليهم الحصول على ما يريدونه بدون عناء وتعب للوصول إلى البقالة أو أماكن البيع بالتجزئة. (عبد اللطيف، 2021)</w:t>
      </w:r>
    </w:p>
    <w:p w14:paraId="7AC83F8A"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جاء مفهوم التجزئة من اللغة الفرنسية وهي مشتقة من كلمة (</w:t>
      </w:r>
      <w:proofErr w:type="spellStart"/>
      <w:r w:rsidRPr="00140AF1">
        <w:rPr>
          <w:rFonts w:ascii="Sakkal Majalla" w:hAnsi="Sakkal Majalla" w:cs="Sakkal Majalla"/>
          <w:sz w:val="28"/>
          <w:szCs w:val="28"/>
          <w:lang w:bidi="ar-EG"/>
        </w:rPr>
        <w:t>tailler</w:t>
      </w:r>
      <w:proofErr w:type="spellEnd"/>
      <w:r w:rsidRPr="00140AF1">
        <w:rPr>
          <w:rFonts w:ascii="Sakkal Majalla" w:hAnsi="Sakkal Majalla" w:cs="Sakkal Majalla"/>
          <w:sz w:val="28"/>
          <w:szCs w:val="28"/>
          <w:rtl/>
          <w:lang w:bidi="ar-EG"/>
        </w:rPr>
        <w:t>) وتعني (مقطع انقسام) وتم تداول هذه الكلمة لأول مرة باسم " البيع بكميات قليلة " في العام (1433).</w:t>
      </w:r>
      <w:r w:rsidRPr="00140AF1">
        <w:rPr>
          <w:rFonts w:ascii="Sakkal Majalla" w:hAnsi="Sakkal Majalla" w:cs="Sakkal Majalla"/>
          <w:sz w:val="28"/>
          <w:szCs w:val="28"/>
          <w:lang w:bidi="ar-EG"/>
        </w:rPr>
        <w:t xml:space="preserve"> Al-Fuqaha, 2022)</w:t>
      </w:r>
      <w:r w:rsidRPr="00140AF1">
        <w:rPr>
          <w:rFonts w:ascii="Sakkal Majalla" w:hAnsi="Sakkal Majalla" w:cs="Sakkal Majalla"/>
          <w:sz w:val="28"/>
          <w:szCs w:val="28"/>
          <w:rtl/>
          <w:lang w:bidi="ar-EG"/>
        </w:rPr>
        <w:t>)</w:t>
      </w:r>
    </w:p>
    <w:p w14:paraId="6F3A9B00" w14:textId="77777777" w:rsidR="005B528E" w:rsidRPr="00140AF1" w:rsidRDefault="005B528E" w:rsidP="0009527F">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والسوق هو المكان الذي يتم من خلاله تبادل السلع والخدمات، وساحة السوق التقليدية تعد </w:t>
      </w:r>
      <w:proofErr w:type="spellStart"/>
      <w:r w:rsidRPr="00140AF1">
        <w:rPr>
          <w:rFonts w:ascii="Sakkal Majalla" w:hAnsi="Sakkal Majalla" w:cs="Sakkal Majalla"/>
          <w:sz w:val="28"/>
          <w:szCs w:val="28"/>
          <w:rtl/>
          <w:lang w:bidi="ar-EG"/>
        </w:rPr>
        <w:t>مسرحالبائعي</w:t>
      </w:r>
      <w:proofErr w:type="spellEnd"/>
      <w:r w:rsidRPr="00140AF1">
        <w:rPr>
          <w:rFonts w:ascii="Sakkal Majalla" w:hAnsi="Sakkal Majalla" w:cs="Sakkal Majalla"/>
          <w:sz w:val="28"/>
          <w:szCs w:val="28"/>
          <w:rtl/>
          <w:lang w:bidi="ar-EG"/>
        </w:rPr>
        <w:t xml:space="preserve"> التجزئة، فالأكشاك والبقالات والسوبر ماركت تعد الأساس لهذه التجارة، وهي منتشرة بشكل كبير في جميع أنحاء العالم.</w:t>
      </w:r>
    </w:p>
    <w:p w14:paraId="3659313B"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يتجمع عدد كبير من المحلات في مكان واحد وهو ما يطلق عليه مركز التسوق)، إذ يتم تجميع الكثير من محلات التجزئة مختصة بسلع مختلفة من خلال مكان واحد ذو مساحة كبيرة.</w:t>
      </w:r>
      <w:r w:rsidRPr="00140AF1">
        <w:rPr>
          <w:rFonts w:ascii="Sakkal Majalla" w:hAnsi="Sakkal Majalla" w:cs="Sakkal Majalla"/>
          <w:sz w:val="28"/>
          <w:szCs w:val="28"/>
          <w:lang w:bidi="ar-EG"/>
        </w:rPr>
        <w:t xml:space="preserve"> Ahmed, 2020)</w:t>
      </w:r>
      <w:r w:rsidRPr="00140AF1">
        <w:rPr>
          <w:rFonts w:ascii="Sakkal Majalla" w:hAnsi="Sakkal Majalla" w:cs="Sakkal Majalla"/>
          <w:sz w:val="28"/>
          <w:szCs w:val="28"/>
          <w:rtl/>
          <w:lang w:bidi="ar-EG"/>
        </w:rPr>
        <w:t>)</w:t>
      </w:r>
    </w:p>
    <w:p w14:paraId="76F5CD5F" w14:textId="77777777" w:rsidR="000E3A3B" w:rsidRDefault="000E3A3B">
      <w:pPr>
        <w:bidi w:val="0"/>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16C2835F" w14:textId="00CDEC7B" w:rsidR="005B528E" w:rsidRPr="0009527F" w:rsidRDefault="0009527F" w:rsidP="0009527F">
      <w:pPr>
        <w:spacing w:before="100" w:beforeAutospacing="1" w:after="100" w:afterAutospacing="1" w:line="360" w:lineRule="auto"/>
        <w:jc w:val="both"/>
        <w:outlineLvl w:val="2"/>
        <w:rPr>
          <w:rFonts w:ascii="Sakkal Majalla" w:hAnsi="Sakkal Majalla" w:cs="Sakkal Majalla"/>
          <w:b/>
          <w:bCs/>
          <w:sz w:val="32"/>
          <w:szCs w:val="32"/>
          <w:lang w:bidi="ar-EG"/>
        </w:rPr>
      </w:pPr>
      <w:bookmarkStart w:id="53" w:name="_Toc191639902"/>
      <w:r w:rsidRPr="0009527F">
        <w:rPr>
          <w:rFonts w:ascii="Sakkal Majalla" w:hAnsi="Sakkal Majalla" w:cs="Sakkal Majalla" w:hint="cs"/>
          <w:b/>
          <w:bCs/>
          <w:sz w:val="32"/>
          <w:szCs w:val="32"/>
          <w:rtl/>
          <w:lang w:bidi="ar-EG"/>
        </w:rPr>
        <w:lastRenderedPageBreak/>
        <w:t xml:space="preserve">1.2.2 </w:t>
      </w:r>
      <w:r w:rsidR="005B528E" w:rsidRPr="0009527F">
        <w:rPr>
          <w:rFonts w:ascii="Sakkal Majalla" w:hAnsi="Sakkal Majalla" w:cs="Sakkal Majalla"/>
          <w:b/>
          <w:bCs/>
          <w:sz w:val="32"/>
          <w:szCs w:val="32"/>
          <w:rtl/>
          <w:lang w:bidi="ar-EG"/>
        </w:rPr>
        <w:t>مفهوم مراكز التسوق</w:t>
      </w:r>
      <w:bookmarkEnd w:id="53"/>
    </w:p>
    <w:p w14:paraId="3F368C4F"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عرف المركز العالمي لمراكز التسوق </w:t>
      </w:r>
      <w:r w:rsidRPr="00140AF1">
        <w:rPr>
          <w:rFonts w:ascii="Sakkal Majalla" w:hAnsi="Sakkal Majalla" w:cs="Sakkal Majalla"/>
          <w:sz w:val="28"/>
          <w:szCs w:val="28"/>
          <w:lang w:bidi="ar-EG"/>
        </w:rPr>
        <w:t>International Centre for Shopping Centers</w:t>
      </w:r>
      <w:r w:rsidRPr="00140AF1">
        <w:rPr>
          <w:rFonts w:ascii="Sakkal Majalla" w:hAnsi="Sakkal Majalla" w:cs="Sakkal Majalla"/>
          <w:sz w:val="28"/>
          <w:szCs w:val="28"/>
          <w:rtl/>
          <w:lang w:bidi="ar-EG"/>
        </w:rPr>
        <w:t xml:space="preserve"> أنها المراكز التي تتكون من مجموعة كبيرة ومتنوعة من تجارة التجزئة، وتتميز بتنوع منافذها، ومساحتها الفارهة ذات إدارة واحدة، وتتميز بمواقف واسعة للسيارات. (بسيوني، 2020)</w:t>
      </w:r>
    </w:p>
    <w:p w14:paraId="2AB18067"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و عرفها بأنها مجموعة من المؤسسات التجارية والتجزئة يتم التخطيط لها وتطويرها وتملكها ويتم إدارتها كمجموعة واحدة، وعادة ما تتميز بأماكن مخصصة لاصطفاف السيارات وتشملها قواعد وأحكام وأنظمة المناطق التجارية.</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Doulkaid</w:t>
      </w:r>
      <w:proofErr w:type="spellEnd"/>
      <w:r w:rsidRPr="00140AF1">
        <w:rPr>
          <w:rFonts w:ascii="Sakkal Majalla" w:hAnsi="Sakkal Majalla" w:cs="Sakkal Majalla"/>
          <w:sz w:val="28"/>
          <w:szCs w:val="28"/>
          <w:lang w:bidi="ar-EG"/>
        </w:rPr>
        <w:t>, 2020)</w:t>
      </w:r>
      <w:r w:rsidRPr="00140AF1">
        <w:rPr>
          <w:rFonts w:ascii="Sakkal Majalla" w:hAnsi="Sakkal Majalla" w:cs="Sakkal Majalla"/>
          <w:sz w:val="28"/>
          <w:szCs w:val="28"/>
          <w:rtl/>
          <w:lang w:bidi="ar-EG"/>
        </w:rPr>
        <w:t>)</w:t>
      </w:r>
    </w:p>
    <w:p w14:paraId="7697B0C1" w14:textId="77777777" w:rsidR="005B528E" w:rsidRPr="00140AF1" w:rsidRDefault="005B528E" w:rsidP="0009527F">
      <w:pPr>
        <w:spacing w:before="100" w:beforeAutospacing="1" w:after="100" w:afterAutospacing="1" w:line="360" w:lineRule="auto"/>
        <w:ind w:firstLine="706"/>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اختلف مفهوم مصطلح مراكز التسوق من إقليم إلى آخر أو من قارة إلى أخرى، ويمكن عرض أهم هذه التعاريف على النحو الآتي:</w:t>
      </w:r>
    </w:p>
    <w:p w14:paraId="3464C4F0" w14:textId="2DB3E051" w:rsidR="005B528E" w:rsidRPr="00140AF1" w:rsidRDefault="0009527F" w:rsidP="0009527F">
      <w:pPr>
        <w:spacing w:before="100" w:beforeAutospacing="1" w:after="100" w:afterAutospacing="1" w:line="360" w:lineRule="auto"/>
        <w:ind w:left="-2" w:firstLine="708"/>
        <w:jc w:val="both"/>
        <w:rPr>
          <w:rFonts w:ascii="Sakkal Majalla" w:hAnsi="Sakkal Majalla" w:cs="Sakkal Majalla"/>
          <w:sz w:val="28"/>
          <w:szCs w:val="28"/>
          <w:lang w:bidi="ar-EG"/>
        </w:rPr>
      </w:pPr>
      <w:r w:rsidRPr="0009527F">
        <w:rPr>
          <w:rFonts w:ascii="Sakkal Majalla" w:hAnsi="Sakkal Majalla" w:cs="Sakkal Majalla"/>
          <w:b/>
          <w:bCs/>
          <w:sz w:val="28"/>
          <w:szCs w:val="28"/>
          <w:rtl/>
          <w:lang w:bidi="ar-EG"/>
        </w:rPr>
        <w:t>أوروبا</w:t>
      </w:r>
      <w:r>
        <w:rPr>
          <w:rFonts w:ascii="Sakkal Majalla" w:hAnsi="Sakkal Majalla" w:cs="Sakkal Majalla"/>
          <w:sz w:val="28"/>
          <w:szCs w:val="28"/>
          <w:rtl/>
          <w:lang w:bidi="ar-EG"/>
        </w:rPr>
        <w:t xml:space="preserve"> </w:t>
      </w:r>
      <w:r w:rsidR="005B528E" w:rsidRPr="00140AF1">
        <w:rPr>
          <w:rFonts w:ascii="Sakkal Majalla" w:hAnsi="Sakkal Majalla" w:cs="Sakkal Majalla"/>
          <w:sz w:val="28"/>
          <w:szCs w:val="28"/>
          <w:rtl/>
          <w:lang w:bidi="ar-EG"/>
        </w:rPr>
        <w:t>هي عبارة عن مجموعة من محلات تجزئة مجتمعة سواء في مكان واحد مغلق، أو في الهواء الطلق، وتتميز هذه ببيع الأزياء والملابس والأحذية والمفروشات المنزلية الإلكترونية وغالباً ما توجد هذه المراكز في المدن الكبرى.</w:t>
      </w:r>
    </w:p>
    <w:p w14:paraId="18E40986" w14:textId="28C7DD1C" w:rsidR="005B528E" w:rsidRPr="00140AF1" w:rsidRDefault="0009527F" w:rsidP="0009527F">
      <w:pPr>
        <w:spacing w:before="100" w:beforeAutospacing="1" w:after="100" w:afterAutospacing="1" w:line="360" w:lineRule="auto"/>
        <w:ind w:firstLine="706"/>
        <w:jc w:val="both"/>
        <w:rPr>
          <w:rFonts w:ascii="Sakkal Majalla" w:hAnsi="Sakkal Majalla" w:cs="Sakkal Majalla"/>
          <w:sz w:val="28"/>
          <w:szCs w:val="28"/>
          <w:lang w:bidi="ar-EG"/>
        </w:rPr>
      </w:pPr>
      <w:r w:rsidRPr="0009527F">
        <w:rPr>
          <w:rFonts w:ascii="Sakkal Majalla" w:hAnsi="Sakkal Majalla" w:cs="Sakkal Majalla"/>
          <w:b/>
          <w:bCs/>
          <w:sz w:val="28"/>
          <w:szCs w:val="28"/>
          <w:rtl/>
          <w:lang w:bidi="ar-EG"/>
        </w:rPr>
        <w:t>أمريكيا</w:t>
      </w:r>
      <w:r>
        <w:rPr>
          <w:rFonts w:ascii="Sakkal Majalla" w:hAnsi="Sakkal Majalla" w:cs="Sakkal Majalla" w:hint="cs"/>
          <w:sz w:val="28"/>
          <w:szCs w:val="28"/>
          <w:rtl/>
          <w:lang w:bidi="ar-EG"/>
        </w:rPr>
        <w:t xml:space="preserve"> </w:t>
      </w:r>
      <w:r w:rsidR="005B528E" w:rsidRPr="00140AF1">
        <w:rPr>
          <w:rFonts w:ascii="Sakkal Majalla" w:hAnsi="Sakkal Majalla" w:cs="Sakkal Majalla"/>
          <w:sz w:val="28"/>
          <w:szCs w:val="28"/>
          <w:rtl/>
          <w:lang w:bidi="ar-EG"/>
        </w:rPr>
        <w:t xml:space="preserve">أنها منطقة تجارية تتوسط منطقة مزدحمة بالسكان وهذه المنطقة التجارية تتكون من محلات تجارية رئيسية وشركات، وكلمة مراكز التسوق ( </w:t>
      </w:r>
      <w:r w:rsidR="005B528E" w:rsidRPr="00140AF1">
        <w:rPr>
          <w:rFonts w:ascii="Sakkal Majalla" w:hAnsi="Sakkal Majalla" w:cs="Sakkal Majalla"/>
          <w:sz w:val="28"/>
          <w:szCs w:val="28"/>
          <w:lang w:bidi="ar-EG"/>
        </w:rPr>
        <w:t>City Centers</w:t>
      </w:r>
      <w:r w:rsidR="005B528E" w:rsidRPr="00140AF1">
        <w:rPr>
          <w:rFonts w:ascii="Sakkal Majalla" w:hAnsi="Sakkal Majalla" w:cs="Sakkal Majalla"/>
          <w:sz w:val="28"/>
          <w:szCs w:val="28"/>
          <w:rtl/>
          <w:lang w:bidi="ar-EG"/>
        </w:rPr>
        <w:t>) كلمة انجليزية مشتقة من كلمة (</w:t>
      </w:r>
      <w:r w:rsidR="005B528E" w:rsidRPr="00140AF1">
        <w:rPr>
          <w:rFonts w:ascii="Sakkal Majalla" w:hAnsi="Sakkal Majalla" w:cs="Sakkal Majalla"/>
          <w:sz w:val="28"/>
          <w:szCs w:val="28"/>
          <w:lang w:bidi="ar-EG"/>
        </w:rPr>
        <w:t>(Downtown</w:t>
      </w:r>
      <w:r w:rsidR="005B528E" w:rsidRPr="00140AF1">
        <w:rPr>
          <w:rFonts w:ascii="Sakkal Majalla" w:hAnsi="Sakkal Majalla" w:cs="Sakkal Majalla"/>
          <w:sz w:val="28"/>
          <w:szCs w:val="28"/>
          <w:rtl/>
          <w:lang w:bidi="ar-EG"/>
        </w:rPr>
        <w:t xml:space="preserve"> </w:t>
      </w:r>
    </w:p>
    <w:p w14:paraId="7F4E2774" w14:textId="2E6743A6" w:rsidR="005B528E" w:rsidRPr="00140AF1" w:rsidRDefault="0009527F" w:rsidP="0009527F">
      <w:pPr>
        <w:spacing w:before="100" w:beforeAutospacing="1" w:after="100" w:afterAutospacing="1" w:line="360" w:lineRule="auto"/>
        <w:ind w:firstLine="706"/>
        <w:jc w:val="both"/>
        <w:rPr>
          <w:rFonts w:ascii="Sakkal Majalla" w:hAnsi="Sakkal Majalla" w:cs="Sakkal Majalla"/>
          <w:sz w:val="28"/>
          <w:szCs w:val="28"/>
          <w:lang w:bidi="ar-EG"/>
        </w:rPr>
      </w:pPr>
      <w:r w:rsidRPr="0009527F">
        <w:rPr>
          <w:rFonts w:ascii="Sakkal Majalla" w:hAnsi="Sakkal Majalla" w:cs="Sakkal Majalla"/>
          <w:b/>
          <w:bCs/>
          <w:sz w:val="28"/>
          <w:szCs w:val="28"/>
          <w:rtl/>
          <w:lang w:bidi="ar-EG"/>
        </w:rPr>
        <w:t>كندا</w:t>
      </w:r>
      <w:r>
        <w:rPr>
          <w:rFonts w:ascii="Sakkal Majalla" w:hAnsi="Sakkal Majalla" w:cs="Sakkal Majalla" w:hint="cs"/>
          <w:sz w:val="28"/>
          <w:szCs w:val="28"/>
          <w:rtl/>
          <w:lang w:bidi="ar-EG"/>
        </w:rPr>
        <w:t xml:space="preserve"> </w:t>
      </w:r>
      <w:r w:rsidR="005B528E" w:rsidRPr="00140AF1">
        <w:rPr>
          <w:rFonts w:ascii="Sakkal Majalla" w:hAnsi="Sakkal Majalla" w:cs="Sakkal Majalla"/>
          <w:sz w:val="28"/>
          <w:szCs w:val="28"/>
          <w:rtl/>
          <w:lang w:bidi="ar-EG"/>
        </w:rPr>
        <w:t>منطقة واسعة للتسوق تتألف من وحدات تجزئة لا علاقة لها بالمالكين، وتتميز هذه المراكز بالتخطيط المتقن والتصميم المعماري الرائع، كما أن مساحاتها مستغلة جميعها بالرغم من كبرها، ومساحتها بحدها الأدنى (10.000) قدم مربع، ويتم إدارة محلات(</w:t>
      </w:r>
      <w:proofErr w:type="spellStart"/>
      <w:r w:rsidR="005B528E" w:rsidRPr="00140AF1">
        <w:rPr>
          <w:rFonts w:ascii="Sakkal Majalla" w:hAnsi="Sakkal Majalla" w:cs="Sakkal Majalla"/>
          <w:sz w:val="28"/>
          <w:szCs w:val="28"/>
          <w:lang w:bidi="ar-EG"/>
        </w:rPr>
        <w:t>Candian</w:t>
      </w:r>
      <w:proofErr w:type="spellEnd"/>
      <w:r w:rsidR="005B528E" w:rsidRPr="00140AF1">
        <w:rPr>
          <w:rFonts w:ascii="Sakkal Majalla" w:hAnsi="Sakkal Majalla" w:cs="Sakkal Majalla"/>
          <w:sz w:val="28"/>
          <w:szCs w:val="28"/>
          <w:lang w:bidi="ar-EG"/>
        </w:rPr>
        <w:t>, Real Estate</w:t>
      </w:r>
      <w:r w:rsidR="005B528E" w:rsidRPr="00140AF1">
        <w:rPr>
          <w:rFonts w:ascii="Sakkal Majalla" w:hAnsi="Sakkal Majalla" w:cs="Sakkal Majalla"/>
          <w:sz w:val="28"/>
          <w:szCs w:val="28"/>
          <w:rtl/>
          <w:lang w:bidi="ar-EG"/>
        </w:rPr>
        <w:t>)التجزئة داخل مراكز التسوق على أساس واحد ومشترك.</w:t>
      </w:r>
    </w:p>
    <w:p w14:paraId="744C7BCF" w14:textId="75CEA9C4" w:rsidR="005B528E" w:rsidRPr="00140AF1" w:rsidRDefault="0009527F" w:rsidP="0009527F">
      <w:pPr>
        <w:spacing w:before="100" w:beforeAutospacing="1" w:after="100" w:afterAutospacing="1" w:line="360" w:lineRule="auto"/>
        <w:ind w:firstLine="706"/>
        <w:jc w:val="both"/>
        <w:rPr>
          <w:rFonts w:ascii="Sakkal Majalla" w:hAnsi="Sakkal Majalla" w:cs="Sakkal Majalla"/>
          <w:sz w:val="28"/>
          <w:szCs w:val="28"/>
          <w:rtl/>
          <w:lang w:bidi="ar-EG"/>
        </w:rPr>
      </w:pPr>
      <w:r w:rsidRPr="0009527F">
        <w:rPr>
          <w:rFonts w:ascii="Sakkal Majalla" w:hAnsi="Sakkal Majalla" w:cs="Sakkal Majalla"/>
          <w:b/>
          <w:bCs/>
          <w:sz w:val="28"/>
          <w:szCs w:val="28"/>
          <w:rtl/>
          <w:lang w:bidi="ar-EG"/>
        </w:rPr>
        <w:lastRenderedPageBreak/>
        <w:t>ماليزيا</w:t>
      </w:r>
      <w:r>
        <w:rPr>
          <w:rFonts w:ascii="Sakkal Majalla" w:hAnsi="Sakkal Majalla" w:cs="Sakkal Majalla" w:hint="cs"/>
          <w:sz w:val="28"/>
          <w:szCs w:val="28"/>
          <w:rtl/>
          <w:lang w:bidi="ar-EG"/>
        </w:rPr>
        <w:t xml:space="preserve"> </w:t>
      </w:r>
      <w:r w:rsidR="005B528E" w:rsidRPr="00140AF1">
        <w:rPr>
          <w:rFonts w:ascii="Sakkal Majalla" w:hAnsi="Sakkal Majalla" w:cs="Sakkal Majalla"/>
          <w:sz w:val="28"/>
          <w:szCs w:val="28"/>
          <w:rtl/>
          <w:lang w:bidi="ar-EG"/>
        </w:rPr>
        <w:t>هو عبارة عن مركز تجاري، يتوفر فيه الكثير من وسائل الراحة والخدمات ومكيفة ويتوفر بها مواقف واسعة للسيارات، وعادة ما تضم مجموعة من المحلات التجارية.</w:t>
      </w:r>
    </w:p>
    <w:p w14:paraId="353698FB" w14:textId="00FF1DD0" w:rsidR="005B528E" w:rsidRPr="00140AF1" w:rsidRDefault="0009527F" w:rsidP="0009527F">
      <w:pPr>
        <w:spacing w:before="100" w:beforeAutospacing="1" w:after="100" w:afterAutospacing="1" w:line="360" w:lineRule="auto"/>
        <w:ind w:firstLine="706"/>
        <w:jc w:val="both"/>
        <w:rPr>
          <w:rFonts w:ascii="Sakkal Majalla" w:hAnsi="Sakkal Majalla" w:cs="Sakkal Majalla"/>
          <w:sz w:val="28"/>
          <w:szCs w:val="28"/>
          <w:lang w:bidi="ar-EG"/>
        </w:rPr>
      </w:pPr>
      <w:proofErr w:type="spellStart"/>
      <w:r w:rsidRPr="0009527F">
        <w:rPr>
          <w:rFonts w:ascii="Sakkal Majalla" w:hAnsi="Sakkal Majalla" w:cs="Sakkal Majalla"/>
          <w:b/>
          <w:bCs/>
          <w:sz w:val="28"/>
          <w:szCs w:val="28"/>
          <w:rtl/>
          <w:lang w:bidi="ar-EG"/>
        </w:rPr>
        <w:t>تایلند</w:t>
      </w:r>
      <w:proofErr w:type="spellEnd"/>
      <w:r w:rsidR="005B528E" w:rsidRPr="00140AF1">
        <w:rPr>
          <w:rFonts w:ascii="Sakkal Majalla" w:hAnsi="Sakkal Majalla" w:cs="Sakkal Majalla"/>
          <w:sz w:val="28"/>
          <w:szCs w:val="28"/>
          <w:rtl/>
          <w:lang w:bidi="ar-EG"/>
        </w:rPr>
        <w:t xml:space="preserve"> هي عبارة عن مجمع يحتوي على مجموعة من مراكز تجزئة، يملك</w:t>
      </w:r>
      <w:r>
        <w:rPr>
          <w:rFonts w:ascii="Sakkal Majalla" w:hAnsi="Sakkal Majalla" w:cs="Sakkal Majalla"/>
          <w:sz w:val="28"/>
          <w:szCs w:val="28"/>
          <w:rtl/>
          <w:lang w:bidi="ar-EG"/>
        </w:rPr>
        <w:t xml:space="preserve">ها مالك واحد، ويمكن </w:t>
      </w:r>
      <w:proofErr w:type="spellStart"/>
      <w:r>
        <w:rPr>
          <w:rFonts w:ascii="Sakkal Majalla" w:hAnsi="Sakkal Majalla" w:cs="Sakkal Majalla"/>
          <w:sz w:val="28"/>
          <w:szCs w:val="28"/>
          <w:rtl/>
          <w:lang w:bidi="ar-EG"/>
        </w:rPr>
        <w:t>وأندونيسيا</w:t>
      </w:r>
      <w:proofErr w:type="spellEnd"/>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 </w:t>
      </w:r>
      <w:r w:rsidR="005B528E" w:rsidRPr="00140AF1">
        <w:rPr>
          <w:rFonts w:ascii="Sakkal Majalla" w:hAnsi="Sakkal Majalla" w:cs="Sakkal Majalla"/>
          <w:sz w:val="28"/>
          <w:szCs w:val="28"/>
          <w:rtl/>
          <w:lang w:bidi="ar-EG"/>
        </w:rPr>
        <w:t>أن تقدم خدماتها في الهواء الطلق.</w:t>
      </w:r>
    </w:p>
    <w:p w14:paraId="0A979480" w14:textId="528F0BAE" w:rsidR="005B528E" w:rsidRPr="00140AF1" w:rsidRDefault="0009527F" w:rsidP="0009527F">
      <w:pPr>
        <w:spacing w:before="100" w:beforeAutospacing="1" w:after="100" w:afterAutospacing="1" w:line="360" w:lineRule="auto"/>
        <w:ind w:firstLine="706"/>
        <w:jc w:val="both"/>
        <w:rPr>
          <w:rFonts w:ascii="Sakkal Majalla" w:hAnsi="Sakkal Majalla" w:cs="Sakkal Majalla"/>
          <w:sz w:val="28"/>
          <w:szCs w:val="28"/>
          <w:lang w:bidi="ar-EG"/>
        </w:rPr>
      </w:pPr>
      <w:r w:rsidRPr="0009527F">
        <w:rPr>
          <w:rFonts w:ascii="Sakkal Majalla" w:hAnsi="Sakkal Majalla" w:cs="Sakkal Majalla"/>
          <w:b/>
          <w:bCs/>
          <w:sz w:val="28"/>
          <w:szCs w:val="28"/>
          <w:rtl/>
          <w:lang w:bidi="ar-EG"/>
        </w:rPr>
        <w:t>سنغافورة</w:t>
      </w:r>
      <w:r>
        <w:rPr>
          <w:rFonts w:ascii="Sakkal Majalla" w:hAnsi="Sakkal Majalla" w:cs="Sakkal Majalla" w:hint="cs"/>
          <w:sz w:val="28"/>
          <w:szCs w:val="28"/>
          <w:rtl/>
          <w:lang w:bidi="ar-EG"/>
        </w:rPr>
        <w:t xml:space="preserve"> </w:t>
      </w:r>
      <w:r w:rsidR="005B528E" w:rsidRPr="00140AF1">
        <w:rPr>
          <w:rFonts w:ascii="Sakkal Majalla" w:hAnsi="Sakkal Majalla" w:cs="Sakkal Majalla"/>
          <w:sz w:val="28"/>
          <w:szCs w:val="28"/>
          <w:rtl/>
          <w:lang w:bidi="ar-EG"/>
        </w:rPr>
        <w:t>يتكون المركز التجاري من عدد من محلات التجزئة المتخصصة، وعادة ما تضم مجموعة متنوعة من السلع.</w:t>
      </w:r>
    </w:p>
    <w:p w14:paraId="7428B8A1"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تتميز مراكز التسوق عن غيرها من المؤسسات التجارية بأنها ذات مساحة كبيرة وتحتوي على الكثير من أصناف المنتجات الكهربائية والاثاث، وتتميز مراكز التسوق عن غيرها بالأماكن الترفيهية، كما أنها مزودة بالكثير من مستلزمات ذوي الاحتياجات الخاصة. (عبد اللطيف، 2021)</w:t>
      </w:r>
    </w:p>
    <w:p w14:paraId="593FF94A"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هذا وتعرف مراكز التسوق بأنها منطقة تجارية يتم تدشينها في منطقة حضرية كبيرة وذات كثافة سكانية عالية، وتتكون من مجموعة من المحلات التجارية والشركات ذات العلامات التجارية (</w:t>
      </w:r>
      <w:r w:rsidRPr="00140AF1">
        <w:rPr>
          <w:rFonts w:ascii="Sakkal Majalla" w:hAnsi="Sakkal Majalla" w:cs="Sakkal Majalla"/>
          <w:sz w:val="28"/>
          <w:szCs w:val="28"/>
          <w:lang w:bidi="ar-EG"/>
        </w:rPr>
        <w:t>English dictionary learning, 2010)&amp; (Oxford Dictionaries )2013</w:t>
      </w:r>
      <w:r w:rsidRPr="00140AF1">
        <w:rPr>
          <w:rFonts w:ascii="Sakkal Majalla" w:hAnsi="Sakkal Majalla" w:cs="Sakkal Majalla"/>
          <w:sz w:val="28"/>
          <w:szCs w:val="28"/>
          <w:rtl/>
          <w:lang w:bidi="ar-EG"/>
        </w:rPr>
        <w:t>( المشهورة.</w:t>
      </w:r>
      <w:r w:rsidRPr="00140AF1">
        <w:rPr>
          <w:rFonts w:ascii="Sakkal Majalla" w:hAnsi="Sakkal Majalla" w:cs="Sakkal Majalla"/>
          <w:sz w:val="28"/>
          <w:szCs w:val="28"/>
          <w:lang w:bidi="ar-EG"/>
        </w:rPr>
        <w:t xml:space="preserve"> Ahmed, 2020)</w:t>
      </w:r>
      <w:r w:rsidRPr="00140AF1">
        <w:rPr>
          <w:rFonts w:ascii="Sakkal Majalla" w:hAnsi="Sakkal Majalla" w:cs="Sakkal Majalla"/>
          <w:sz w:val="28"/>
          <w:szCs w:val="28"/>
          <w:rtl/>
          <w:lang w:bidi="ar-EG"/>
        </w:rPr>
        <w:t>)</w:t>
      </w:r>
    </w:p>
    <w:p w14:paraId="064B6F04"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ومن خلال التعاريف السابقة يمكن للباحثة وضع تعريف المراكز التسوق بأنها نوع من الأسواق الحديثة تكون على هيئة مجمع مغطى كليا أو جزئيا، بحيث يكون مقرا لمجموعة من المتاجر الصغيرة والمتوسطة وكبيرة الحجم، تتميز بمقدرتها على تلبية احتياجات المستهلكين من السلع المتنوعة سواء كانت. قصيرة أو متوسطة أو حتى طويلة الأجل، وبما تقدمه من خدمات ترفيهية ووسائل راحة لزبائنها، مع توفيرها لمواقف سيارات واسعة.</w:t>
      </w:r>
      <w:r w:rsidRPr="00140AF1">
        <w:rPr>
          <w:rFonts w:ascii="Sakkal Majalla" w:hAnsi="Sakkal Majalla" w:cs="Sakkal Majalla"/>
          <w:sz w:val="28"/>
          <w:szCs w:val="28"/>
          <w:lang w:bidi="ar-EG"/>
        </w:rPr>
        <w:t xml:space="preserve"> Ramzy, 2023)</w:t>
      </w:r>
      <w:r w:rsidRPr="00140AF1">
        <w:rPr>
          <w:rFonts w:ascii="Sakkal Majalla" w:hAnsi="Sakkal Majalla" w:cs="Sakkal Majalla"/>
          <w:sz w:val="28"/>
          <w:szCs w:val="28"/>
          <w:rtl/>
          <w:lang w:bidi="ar-EG"/>
        </w:rPr>
        <w:t>)</w:t>
      </w:r>
    </w:p>
    <w:p w14:paraId="16EEABD8" w14:textId="2C85CABB" w:rsidR="005B528E" w:rsidRPr="0009527F" w:rsidRDefault="0009527F" w:rsidP="000E3A3B">
      <w:pPr>
        <w:spacing w:before="100" w:beforeAutospacing="1" w:after="0" w:line="360" w:lineRule="auto"/>
        <w:jc w:val="both"/>
        <w:outlineLvl w:val="2"/>
        <w:rPr>
          <w:rFonts w:ascii="Sakkal Majalla" w:hAnsi="Sakkal Majalla" w:cs="Sakkal Majalla"/>
          <w:b/>
          <w:bCs/>
          <w:sz w:val="32"/>
          <w:szCs w:val="32"/>
          <w:lang w:bidi="ar-EG"/>
        </w:rPr>
      </w:pPr>
      <w:bookmarkStart w:id="54" w:name="_Toc191639903"/>
      <w:r w:rsidRPr="0009527F">
        <w:rPr>
          <w:rFonts w:ascii="Sakkal Majalla" w:hAnsi="Sakkal Majalla" w:cs="Sakkal Majalla" w:hint="cs"/>
          <w:b/>
          <w:bCs/>
          <w:sz w:val="32"/>
          <w:szCs w:val="32"/>
          <w:rtl/>
          <w:lang w:bidi="ar-EG"/>
        </w:rPr>
        <w:t xml:space="preserve">2.2.2 </w:t>
      </w:r>
      <w:r w:rsidR="005B528E" w:rsidRPr="0009527F">
        <w:rPr>
          <w:rFonts w:ascii="Sakkal Majalla" w:hAnsi="Sakkal Majalla" w:cs="Sakkal Majalla"/>
          <w:b/>
          <w:bCs/>
          <w:sz w:val="32"/>
          <w:szCs w:val="32"/>
          <w:rtl/>
          <w:lang w:bidi="ar-EG"/>
        </w:rPr>
        <w:t>تاريخ مراكز التسوق</w:t>
      </w:r>
      <w:bookmarkEnd w:id="54"/>
    </w:p>
    <w:p w14:paraId="5D434A92" w14:textId="77777777" w:rsidR="005B528E" w:rsidRPr="00140AF1" w:rsidRDefault="005B528E" w:rsidP="000E3A3B">
      <w:pPr>
        <w:spacing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انتشرت الأسواق في المدن القديمة وكانت تنتشر على مساحة كبيرة مقسمة إلى شوارع وأزقة تجارية، حسب التخصص، وبعد سوق تراجان الذي أقيم في روما عام 100-110م. والبازار الكبير الذي تم تدشينه في اسطنبول في القرن الخامس عشر مثالاً عليهما.</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Doulkaid</w:t>
      </w:r>
      <w:proofErr w:type="spellEnd"/>
      <w:r w:rsidRPr="00140AF1">
        <w:rPr>
          <w:rFonts w:ascii="Sakkal Majalla" w:hAnsi="Sakkal Majalla" w:cs="Sakkal Majalla"/>
          <w:sz w:val="28"/>
          <w:szCs w:val="28"/>
          <w:lang w:bidi="ar-EG"/>
        </w:rPr>
        <w:t>, 2020)</w:t>
      </w:r>
      <w:r w:rsidRPr="00140AF1">
        <w:rPr>
          <w:rFonts w:ascii="Sakkal Majalla" w:hAnsi="Sakkal Majalla" w:cs="Sakkal Majalla"/>
          <w:sz w:val="28"/>
          <w:szCs w:val="28"/>
          <w:rtl/>
          <w:lang w:bidi="ar-EG"/>
        </w:rPr>
        <w:t>)</w:t>
      </w:r>
    </w:p>
    <w:p w14:paraId="7990995A"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lastRenderedPageBreak/>
        <w:t>ويمكن اعتبار (</w:t>
      </w:r>
      <w:proofErr w:type="spellStart"/>
      <w:r w:rsidRPr="00140AF1">
        <w:rPr>
          <w:rFonts w:ascii="Sakkal Majalla" w:hAnsi="Sakkal Majalla" w:cs="Sakkal Majalla"/>
          <w:sz w:val="28"/>
          <w:szCs w:val="28"/>
          <w:rtl/>
          <w:lang w:bidi="ar-EG"/>
        </w:rPr>
        <w:t>غوستيني</w:t>
      </w:r>
      <w:proofErr w:type="spellEnd"/>
      <w:r w:rsidRPr="00140AF1">
        <w:rPr>
          <w:rFonts w:ascii="Sakkal Majalla" w:hAnsi="Sakkal Majalla" w:cs="Sakkal Majalla"/>
          <w:sz w:val="28"/>
          <w:szCs w:val="28"/>
          <w:rtl/>
          <w:lang w:bidi="ar-EG"/>
        </w:rPr>
        <w:t xml:space="preserve"> </w:t>
      </w:r>
      <w:proofErr w:type="spellStart"/>
      <w:r w:rsidRPr="00140AF1">
        <w:rPr>
          <w:rFonts w:ascii="Sakkal Majalla" w:hAnsi="Sakkal Majalla" w:cs="Sakkal Majalla"/>
          <w:sz w:val="28"/>
          <w:szCs w:val="28"/>
          <w:rtl/>
          <w:lang w:bidi="ar-EG"/>
        </w:rPr>
        <w:t>دفور</w:t>
      </w:r>
      <w:proofErr w:type="spellEnd"/>
      <w:r w:rsidRPr="00140AF1">
        <w:rPr>
          <w:rFonts w:ascii="Sakkal Majalla" w:hAnsi="Sakkal Majalla" w:cs="Sakkal Majalla"/>
          <w:sz w:val="28"/>
          <w:szCs w:val="28"/>
          <w:rtl/>
          <w:lang w:bidi="ar-EG"/>
        </w:rPr>
        <w:t xml:space="preserve"> ( الذي تم افتتاحه في سانت بطرسبرغ عام 1785م من أوائل مراكز التسوق التي احتوت على محلات تسوق، إذ كان يتألف من أكثر من (100) متجر، تغطى مساحة تزيد على 35.000-57.000) قدم مربع.</w:t>
      </w:r>
      <w:r w:rsidRPr="00140AF1">
        <w:rPr>
          <w:rFonts w:ascii="Sakkal Majalla" w:hAnsi="Sakkal Majalla" w:cs="Sakkal Majalla"/>
          <w:sz w:val="28"/>
          <w:szCs w:val="28"/>
          <w:lang w:bidi="ar-EG"/>
        </w:rPr>
        <w:t xml:space="preserve"> Al-Fuqaha, 2022)</w:t>
      </w:r>
      <w:r w:rsidRPr="00140AF1">
        <w:rPr>
          <w:rFonts w:ascii="Sakkal Majalla" w:hAnsi="Sakkal Majalla" w:cs="Sakkal Majalla"/>
          <w:sz w:val="28"/>
          <w:szCs w:val="28"/>
          <w:rtl/>
          <w:lang w:bidi="ar-EG"/>
        </w:rPr>
        <w:t>)</w:t>
      </w:r>
    </w:p>
    <w:p w14:paraId="3B581B7D"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ويعد مركز جراند فيو هايتس الذي تم تنشينه في ولاية أوهايو عام 1928م، أبرز مركز تسوق إقليمي متكامل في أمريكا، من حيث الخدمات والمساحات الواسعة من مواقف السيارات. وقد تم تطوير مراكز التسوق في أمريكا ما بين الأعوام 1920م و 1930م، وكان أبرزها </w:t>
      </w:r>
      <w:proofErr w:type="spellStart"/>
      <w:r w:rsidRPr="00140AF1">
        <w:rPr>
          <w:rFonts w:ascii="Sakkal Majalla" w:hAnsi="Sakkal Majalla" w:cs="Sakkal Majalla"/>
          <w:sz w:val="28"/>
          <w:szCs w:val="28"/>
          <w:rtl/>
          <w:lang w:bidi="ar-EG"/>
        </w:rPr>
        <w:t>كونتري</w:t>
      </w:r>
      <w:proofErr w:type="spellEnd"/>
      <w:r w:rsidRPr="00140AF1">
        <w:rPr>
          <w:rFonts w:ascii="Sakkal Majalla" w:hAnsi="Sakkal Majalla" w:cs="Sakkal Majalla"/>
          <w:sz w:val="28"/>
          <w:szCs w:val="28"/>
          <w:rtl/>
          <w:lang w:bidi="ar-EG"/>
        </w:rPr>
        <w:t xml:space="preserve"> كلوب بلازا في مدينة كانساس سيتي بولاية ميسوري وهايلاند بارك في دالاس تكساس، وأوكس في هيوستن، وبارك في  العاصمة واشنطن. (حسين، 2022)</w:t>
      </w:r>
    </w:p>
    <w:p w14:paraId="3E2365C0"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وتطورت مراكز التسوق في الضواحي في الولايات المتحدة بعد الحرب العالمية الثانية، إذ تم تدشين (</w:t>
      </w:r>
      <w:proofErr w:type="spellStart"/>
      <w:r w:rsidRPr="00140AF1">
        <w:rPr>
          <w:rFonts w:ascii="Sakkal Majalla" w:hAnsi="Sakkal Majalla" w:cs="Sakkal Majalla"/>
          <w:sz w:val="28"/>
          <w:szCs w:val="28"/>
          <w:rtl/>
          <w:lang w:bidi="ar-EG"/>
        </w:rPr>
        <w:t>بلفيو</w:t>
      </w:r>
      <w:proofErr w:type="spellEnd"/>
      <w:r w:rsidRPr="00140AF1">
        <w:rPr>
          <w:rFonts w:ascii="Sakkal Majalla" w:hAnsi="Sakkal Majalla" w:cs="Sakkal Majalla"/>
          <w:sz w:val="28"/>
          <w:szCs w:val="28"/>
          <w:rtl/>
          <w:lang w:bidi="ar-EG"/>
        </w:rPr>
        <w:t>) في ضواحي مدينة سياتل، في عام 1946م، وتم تدشين كذلك هيلز بلازا في لوس أنجلوس، في عام 1947م، وفي عام 1949م تم تدشين أشهر مركزين تسوق في ضواحي وايت هول وضواحي كولومبوس. (الهنداوي، 2021)</w:t>
      </w:r>
    </w:p>
    <w:p w14:paraId="6F033A55"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أدى نمو الضواحي الأمريكية في بداية عام 1950م، إلى ازدهار وتطور وتخطيط مراكز التسوق؛ إذ يمكن إنشاء مراكز التسوق في الضواحي والأماكن المكتظة بالسكان، وتعتبر مدينة الاس فيغاس الأمريكية الرائدة في مجال تصميم مراكز التسوق في الولايات المتحدة الأمريكية ومثالا يحتذى به. (عقلان، 2022)</w:t>
      </w:r>
    </w:p>
    <w:p w14:paraId="69E1C8EF"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وقد استحدث نمط جديد من مراكز التسوق في منتصف القرن العشرين تم إنشائها بعيداً عن وسط المدن، حيث تم تشجيع بناء مراكز التسوق في الضواحي، إذ قامت الحكومة الأمريكية بتشجيع ذلك من خلال التشريعات التي صدرت في عام 1954م، وفي عام 1960م اذ تم التخفيف من الضرائب على </w:t>
      </w:r>
      <w:proofErr w:type="spellStart"/>
      <w:r w:rsidRPr="00140AF1">
        <w:rPr>
          <w:rFonts w:ascii="Sakkal Majalla" w:hAnsi="Sakkal Majalla" w:cs="Sakkal Majalla"/>
          <w:sz w:val="28"/>
          <w:szCs w:val="28"/>
          <w:rtl/>
          <w:lang w:bidi="ar-EG"/>
        </w:rPr>
        <w:t>هذهالمركز</w:t>
      </w:r>
      <w:proofErr w:type="spellEnd"/>
      <w:r w:rsidRPr="00140AF1">
        <w:rPr>
          <w:rFonts w:ascii="Sakkal Majalla" w:hAnsi="Sakkal Majalla" w:cs="Sakkal Majalla"/>
          <w:sz w:val="28"/>
          <w:szCs w:val="28"/>
          <w:rtl/>
          <w:lang w:bidi="ar-EG"/>
        </w:rPr>
        <w:t>، مما ساعد على انتشارها في المناطق البعيدة عن المدن الرئيسية الضواحي.</w:t>
      </w:r>
      <w:r w:rsidRPr="00140AF1">
        <w:rPr>
          <w:rFonts w:ascii="Sakkal Majalla" w:hAnsi="Sakkal Majalla" w:cs="Sakkal Majalla"/>
          <w:sz w:val="28"/>
          <w:szCs w:val="28"/>
          <w:lang w:bidi="ar-EG"/>
        </w:rPr>
        <w:t xml:space="preserve"> Ramzy, 2023)</w:t>
      </w:r>
      <w:r w:rsidRPr="00140AF1">
        <w:rPr>
          <w:rFonts w:ascii="Sakkal Majalla" w:hAnsi="Sakkal Majalla" w:cs="Sakkal Majalla"/>
          <w:sz w:val="28"/>
          <w:szCs w:val="28"/>
          <w:rtl/>
          <w:lang w:bidi="ar-EG"/>
        </w:rPr>
        <w:t>)</w:t>
      </w:r>
    </w:p>
    <w:p w14:paraId="15E674FC"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وتم انشاء مركز علاء موانا  (</w:t>
      </w:r>
      <w:r w:rsidRPr="00140AF1">
        <w:rPr>
          <w:rFonts w:ascii="Sakkal Majalla" w:hAnsi="Sakkal Majalla" w:cs="Sakkal Majalla"/>
          <w:sz w:val="28"/>
          <w:szCs w:val="28"/>
          <w:lang w:bidi="ar-EG"/>
        </w:rPr>
        <w:t>Ala Moana Center</w:t>
      </w:r>
      <w:r w:rsidRPr="00140AF1">
        <w:rPr>
          <w:rFonts w:ascii="Sakkal Majalla" w:hAnsi="Sakkal Majalla" w:cs="Sakkal Majalla"/>
          <w:sz w:val="28"/>
          <w:szCs w:val="28"/>
          <w:rtl/>
          <w:lang w:bidi="ar-EG"/>
        </w:rPr>
        <w:t>) عام 1959م في هونولولو (</w:t>
      </w:r>
      <w:r w:rsidRPr="00140AF1">
        <w:rPr>
          <w:rFonts w:ascii="Sakkal Majalla" w:hAnsi="Sakkal Majalla" w:cs="Sakkal Majalla"/>
          <w:sz w:val="28"/>
          <w:szCs w:val="28"/>
          <w:lang w:bidi="ar-EG"/>
        </w:rPr>
        <w:t>Honolulu</w:t>
      </w:r>
      <w:r w:rsidRPr="00140AF1">
        <w:rPr>
          <w:rFonts w:ascii="Sakkal Majalla" w:hAnsi="Sakkal Majalla" w:cs="Sakkal Majalla"/>
          <w:sz w:val="28"/>
          <w:szCs w:val="28"/>
          <w:rtl/>
          <w:lang w:bidi="ar-EG"/>
        </w:rPr>
        <w:t>) في هاواي (</w:t>
      </w:r>
      <w:r w:rsidRPr="00140AF1">
        <w:rPr>
          <w:rFonts w:ascii="Sakkal Majalla" w:hAnsi="Sakkal Majalla" w:cs="Sakkal Majalla"/>
          <w:sz w:val="28"/>
          <w:szCs w:val="28"/>
          <w:lang w:bidi="ar-EG"/>
        </w:rPr>
        <w:t>Hawaii</w:t>
      </w:r>
      <w:r w:rsidRPr="00140AF1">
        <w:rPr>
          <w:rFonts w:ascii="Sakkal Majalla" w:hAnsi="Sakkal Majalla" w:cs="Sakkal Majalla"/>
          <w:sz w:val="28"/>
          <w:szCs w:val="28"/>
          <w:rtl/>
          <w:lang w:bidi="ar-EG"/>
        </w:rPr>
        <w:t>) وهو أكبر مركز تسوق في الهواء الطلق في العالم.</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Doulkaid</w:t>
      </w:r>
      <w:proofErr w:type="spellEnd"/>
      <w:r w:rsidRPr="00140AF1">
        <w:rPr>
          <w:rFonts w:ascii="Sakkal Majalla" w:hAnsi="Sakkal Majalla" w:cs="Sakkal Majalla"/>
          <w:sz w:val="28"/>
          <w:szCs w:val="28"/>
          <w:lang w:bidi="ar-EG"/>
        </w:rPr>
        <w:t>, 2020)</w:t>
      </w:r>
      <w:r w:rsidRPr="00140AF1">
        <w:rPr>
          <w:rFonts w:ascii="Sakkal Majalla" w:hAnsi="Sakkal Majalla" w:cs="Sakkal Majalla"/>
          <w:sz w:val="28"/>
          <w:szCs w:val="28"/>
          <w:rtl/>
          <w:lang w:bidi="ar-EG"/>
        </w:rPr>
        <w:t>)</w:t>
      </w:r>
    </w:p>
    <w:p w14:paraId="45229A33" w14:textId="77777777" w:rsidR="005B528E" w:rsidRPr="00140AF1" w:rsidRDefault="005B528E" w:rsidP="00140AF1">
      <w:pPr>
        <w:spacing w:before="100" w:beforeAutospacing="1" w:after="100" w:afterAutospacing="1" w:line="360" w:lineRule="auto"/>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lastRenderedPageBreak/>
        <w:t xml:space="preserve">ويعد شارع </w:t>
      </w:r>
      <w:proofErr w:type="spellStart"/>
      <w:r w:rsidRPr="00140AF1">
        <w:rPr>
          <w:rFonts w:ascii="Sakkal Majalla" w:hAnsi="Sakkal Majalla" w:cs="Sakkal Majalla"/>
          <w:sz w:val="28"/>
          <w:szCs w:val="28"/>
          <w:rtl/>
          <w:lang w:bidi="ar-EG"/>
        </w:rPr>
        <w:t>كرسب</w:t>
      </w:r>
      <w:proofErr w:type="spellEnd"/>
      <w:r w:rsidRPr="00140AF1">
        <w:rPr>
          <w:rFonts w:ascii="Sakkal Majalla" w:hAnsi="Sakkal Majalla" w:cs="Sakkal Majalla"/>
          <w:sz w:val="28"/>
          <w:szCs w:val="28"/>
          <w:rtl/>
          <w:lang w:bidi="ar-EG"/>
        </w:rPr>
        <w:t xml:space="preserve"> ( </w:t>
      </w:r>
      <w:r w:rsidRPr="00140AF1">
        <w:rPr>
          <w:rFonts w:ascii="Sakkal Majalla" w:hAnsi="Sakkal Majalla" w:cs="Sakkal Majalla"/>
          <w:sz w:val="28"/>
          <w:szCs w:val="28"/>
          <w:lang w:bidi="ar-EG"/>
        </w:rPr>
        <w:t>Chrisp street</w:t>
      </w:r>
      <w:r w:rsidRPr="00140AF1">
        <w:rPr>
          <w:rFonts w:ascii="Sakkal Majalla" w:hAnsi="Sakkal Majalla" w:cs="Sakkal Majalla"/>
          <w:sz w:val="28"/>
          <w:szCs w:val="28"/>
          <w:rtl/>
          <w:lang w:bidi="ar-EG"/>
        </w:rPr>
        <w:t>) أول منطقة تسوق للمشاة في بريطانيا، تم تدشينه في وسط مدينة برمنغهام، وذلك في عام 1964م، وقد تم تدشين أول مركز في شمال لندن في عام 1976م.</w:t>
      </w:r>
    </w:p>
    <w:p w14:paraId="5B826846"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أسهمت الابتكارات التكنولوجية في بدايات العقد العشر بن من القرن العشرين، في تطور وازدهار مراكز التسوق فمثلاً ظهر الكثير من الابتكارات في مجال نظم حوسبة السلع، وفي الواقع شهدت الولايات المتحدة وكندا تطورات كبيرة في هذا المضمار، كما تتميز مراكز التسوق بالأسعار المنخفضة مقارنة مع السوق التقليدي. (بسيوني، 2020)</w:t>
      </w:r>
    </w:p>
    <w:p w14:paraId="34E725CA"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وتتميز مراكز التسوق في كندا بتصميم رائع وجذاب إذ تم </w:t>
      </w:r>
      <w:proofErr w:type="spellStart"/>
      <w:r w:rsidRPr="00140AF1">
        <w:rPr>
          <w:rFonts w:ascii="Sakkal Majalla" w:hAnsi="Sakkal Majalla" w:cs="Sakkal Majalla"/>
          <w:sz w:val="28"/>
          <w:szCs w:val="28"/>
          <w:rtl/>
          <w:lang w:bidi="ar-EG"/>
        </w:rPr>
        <w:t>إفتتاح</w:t>
      </w:r>
      <w:proofErr w:type="spellEnd"/>
      <w:r w:rsidRPr="00140AF1">
        <w:rPr>
          <w:rFonts w:ascii="Sakkal Majalla" w:hAnsi="Sakkal Majalla" w:cs="Sakkal Majalla"/>
          <w:sz w:val="28"/>
          <w:szCs w:val="28"/>
          <w:rtl/>
          <w:lang w:bidi="ar-EG"/>
        </w:rPr>
        <w:t xml:space="preserve"> </w:t>
      </w:r>
      <w:proofErr w:type="spellStart"/>
      <w:r w:rsidRPr="00140AF1">
        <w:rPr>
          <w:rFonts w:ascii="Sakkal Majalla" w:hAnsi="Sakkal Majalla" w:cs="Sakkal Majalla"/>
          <w:sz w:val="28"/>
          <w:szCs w:val="28"/>
          <w:rtl/>
          <w:lang w:bidi="ar-EG"/>
        </w:rPr>
        <w:t>فوغان</w:t>
      </w:r>
      <w:proofErr w:type="spellEnd"/>
      <w:r w:rsidRPr="00140AF1">
        <w:rPr>
          <w:rFonts w:ascii="Sakkal Majalla" w:hAnsi="Sakkal Majalla" w:cs="Sakkal Majalla"/>
          <w:sz w:val="28"/>
          <w:szCs w:val="28"/>
          <w:rtl/>
          <w:lang w:bidi="ar-EG"/>
        </w:rPr>
        <w:t xml:space="preserve"> ميلز </w:t>
      </w:r>
      <w:r w:rsidRPr="00140AF1">
        <w:rPr>
          <w:rFonts w:ascii="Sakkal Majalla" w:hAnsi="Sakkal Majalla" w:cs="Sakkal Majalla"/>
          <w:sz w:val="28"/>
          <w:szCs w:val="28"/>
          <w:lang w:bidi="ar-EG"/>
        </w:rPr>
        <w:t>(Vaughan Mills)</w:t>
      </w:r>
      <w:r w:rsidRPr="00140AF1">
        <w:rPr>
          <w:rFonts w:ascii="Sakkal Majalla" w:hAnsi="Sakkal Majalla" w:cs="Sakkal Majalla"/>
          <w:sz w:val="28"/>
          <w:szCs w:val="28"/>
          <w:rtl/>
          <w:lang w:bidi="ar-EG"/>
        </w:rPr>
        <w:t xml:space="preserve"> ) وكذلك تم افتتاح مركز كروس </w:t>
      </w:r>
      <w:proofErr w:type="spellStart"/>
      <w:r w:rsidRPr="00140AF1">
        <w:rPr>
          <w:rFonts w:ascii="Sakkal Majalla" w:hAnsi="Sakkal Majalla" w:cs="Sakkal Majalla"/>
          <w:sz w:val="28"/>
          <w:szCs w:val="28"/>
          <w:rtl/>
          <w:lang w:bidi="ar-EG"/>
        </w:rPr>
        <w:t>میلز</w:t>
      </w:r>
      <w:proofErr w:type="spellEnd"/>
      <w:r w:rsidRPr="00140AF1">
        <w:rPr>
          <w:rFonts w:ascii="Sakkal Majalla" w:hAnsi="Sakkal Majalla" w:cs="Sakkal Majalla"/>
          <w:sz w:val="28"/>
          <w:szCs w:val="28"/>
          <w:rtl/>
          <w:lang w:bidi="ar-EG"/>
        </w:rPr>
        <w:t xml:space="preserve"> (</w:t>
      </w:r>
      <w:proofErr w:type="spellStart"/>
      <w:r w:rsidRPr="00140AF1">
        <w:rPr>
          <w:rFonts w:ascii="Sakkal Majalla" w:hAnsi="Sakkal Majalla" w:cs="Sakkal Majalla"/>
          <w:sz w:val="28"/>
          <w:szCs w:val="28"/>
          <w:lang w:bidi="ar-EG"/>
        </w:rPr>
        <w:t>Crossiron</w:t>
      </w:r>
      <w:proofErr w:type="spellEnd"/>
      <w:r w:rsidRPr="00140AF1">
        <w:rPr>
          <w:rFonts w:ascii="Sakkal Majalla" w:hAnsi="Sakkal Majalla" w:cs="Sakkal Majalla"/>
          <w:sz w:val="28"/>
          <w:szCs w:val="28"/>
          <w:lang w:bidi="ar-EG"/>
        </w:rPr>
        <w:t xml:space="preserve"> Mills</w:t>
      </w:r>
      <w:r w:rsidRPr="00140AF1">
        <w:rPr>
          <w:rFonts w:ascii="Sakkal Majalla" w:hAnsi="Sakkal Majalla" w:cs="Sakkal Majalla"/>
          <w:sz w:val="28"/>
          <w:szCs w:val="28"/>
          <w:rtl/>
          <w:lang w:bidi="ar-EG"/>
        </w:rPr>
        <w:t>) عام 2004م، الأمر الذي يعني أن هندسة المراكز التجارية لها دورها في المنافسة. (الهنداوي، 2021)</w:t>
      </w:r>
    </w:p>
    <w:p w14:paraId="22A1807D" w14:textId="77777777" w:rsidR="005B528E" w:rsidRPr="00140AF1" w:rsidRDefault="005B528E" w:rsidP="0009527F">
      <w:pPr>
        <w:spacing w:before="100" w:beforeAutospacing="1" w:after="100" w:afterAutospacing="1" w:line="360" w:lineRule="auto"/>
        <w:ind w:firstLine="706"/>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أما روسيا فتم بناء عدد كبير من مراكز التسوق في عام 2013م بالقرب من مدن كبرى من أبرزها ميجا (</w:t>
      </w:r>
      <w:r w:rsidRPr="00140AF1">
        <w:rPr>
          <w:rFonts w:ascii="Sakkal Majalla" w:hAnsi="Sakkal Majalla" w:cs="Sakkal Majalla"/>
          <w:sz w:val="28"/>
          <w:szCs w:val="28"/>
          <w:lang w:bidi="ar-EG"/>
        </w:rPr>
        <w:t>MEGA</w:t>
      </w:r>
      <w:r w:rsidRPr="00140AF1">
        <w:rPr>
          <w:rFonts w:ascii="Sakkal Majalla" w:hAnsi="Sakkal Majalla" w:cs="Sakkal Majalla"/>
          <w:sz w:val="28"/>
          <w:szCs w:val="28"/>
          <w:rtl/>
          <w:lang w:bidi="ar-EG"/>
        </w:rPr>
        <w:t xml:space="preserve">) و </w:t>
      </w:r>
      <w:proofErr w:type="spellStart"/>
      <w:r w:rsidRPr="00140AF1">
        <w:rPr>
          <w:rFonts w:ascii="Sakkal Majalla" w:hAnsi="Sakkal Majalla" w:cs="Sakkal Majalla"/>
          <w:sz w:val="28"/>
          <w:szCs w:val="28"/>
          <w:rtl/>
          <w:lang w:bidi="ar-EG"/>
        </w:rPr>
        <w:t>بيلايا</w:t>
      </w:r>
      <w:proofErr w:type="spellEnd"/>
      <w:r w:rsidRPr="00140AF1">
        <w:rPr>
          <w:rFonts w:ascii="Sakkal Majalla" w:hAnsi="Sakkal Majalla" w:cs="Sakkal Majalla"/>
          <w:sz w:val="28"/>
          <w:szCs w:val="28"/>
          <w:rtl/>
          <w:lang w:bidi="ar-EG"/>
        </w:rPr>
        <w:t xml:space="preserve"> (</w:t>
      </w:r>
      <w:r w:rsidRPr="00140AF1">
        <w:rPr>
          <w:rFonts w:ascii="Sakkal Majalla" w:hAnsi="Sakkal Majalla" w:cs="Sakkal Majalla"/>
          <w:sz w:val="28"/>
          <w:szCs w:val="28"/>
          <w:lang w:bidi="ar-EG"/>
        </w:rPr>
        <w:t>Belaya</w:t>
      </w:r>
      <w:r w:rsidRPr="00140AF1">
        <w:rPr>
          <w:rFonts w:ascii="Sakkal Majalla" w:hAnsi="Sakkal Majalla" w:cs="Sakkal Majalla"/>
          <w:sz w:val="28"/>
          <w:szCs w:val="28"/>
          <w:rtl/>
          <w:lang w:bidi="ar-EG"/>
        </w:rPr>
        <w:t xml:space="preserve">) بالقرب من </w:t>
      </w:r>
      <w:proofErr w:type="spellStart"/>
      <w:r w:rsidRPr="00140AF1">
        <w:rPr>
          <w:rFonts w:ascii="Sakkal Majalla" w:hAnsi="Sakkal Majalla" w:cs="Sakkal Majalla"/>
          <w:sz w:val="28"/>
          <w:szCs w:val="28"/>
          <w:rtl/>
          <w:lang w:bidi="ar-EG"/>
        </w:rPr>
        <w:t>موسكيوم</w:t>
      </w:r>
      <w:proofErr w:type="spellEnd"/>
      <w:r w:rsidRPr="00140AF1">
        <w:rPr>
          <w:rFonts w:ascii="Sakkal Majalla" w:hAnsi="Sakkal Majalla" w:cs="Sakkal Majalla"/>
          <w:sz w:val="28"/>
          <w:szCs w:val="28"/>
          <w:rtl/>
          <w:lang w:bidi="ar-EG"/>
        </w:rPr>
        <w:t xml:space="preserve"> ول جزء كبير منها من قبل مستثمرين أجانب، وحظيت بشعبية كبيرة من المتسوقين من الطبقة الوسطى، ويعود السبب في تأخر ادخال مراكز التسوق للمدن الروسية إلى مجموعة من الأسباب، إلا أنه من أبرزها عدم تشجيع الحكومة وقلة التسهيلات </w:t>
      </w:r>
      <w:proofErr w:type="spellStart"/>
      <w:r w:rsidRPr="00140AF1">
        <w:rPr>
          <w:rFonts w:ascii="Sakkal Majalla" w:hAnsi="Sakkal Majalla" w:cs="Sakkal Majalla"/>
          <w:sz w:val="28"/>
          <w:szCs w:val="28"/>
          <w:rtl/>
          <w:lang w:bidi="ar-EG"/>
        </w:rPr>
        <w:t>المنوحة</w:t>
      </w:r>
      <w:proofErr w:type="spellEnd"/>
      <w:r w:rsidRPr="00140AF1">
        <w:rPr>
          <w:rFonts w:ascii="Sakkal Majalla" w:hAnsi="Sakkal Majalla" w:cs="Sakkal Majalla"/>
          <w:sz w:val="28"/>
          <w:szCs w:val="28"/>
          <w:rtl/>
          <w:lang w:bidi="ar-EG"/>
        </w:rPr>
        <w:t>، كما أن ضعف الاستثمارات ساهم في تأخر نموها وازدهارها، إلا أن الكثير من الاقتصاديين يرجحون السبب الأبرز في التأخر في التحرر الاقتصادي والذي أتى بطبيعة الحال بعد انتقالها إلى النظام الرأسمالي.</w:t>
      </w:r>
      <w:r w:rsidRPr="00140AF1">
        <w:rPr>
          <w:rFonts w:ascii="Sakkal Majalla" w:hAnsi="Sakkal Majalla" w:cs="Sakkal Majalla"/>
          <w:sz w:val="28"/>
          <w:szCs w:val="28"/>
          <w:lang w:bidi="ar-EG"/>
        </w:rPr>
        <w:t xml:space="preserve"> Ahmed, 2020)</w:t>
      </w:r>
      <w:r w:rsidRPr="00140AF1">
        <w:rPr>
          <w:rFonts w:ascii="Sakkal Majalla" w:hAnsi="Sakkal Majalla" w:cs="Sakkal Majalla"/>
          <w:sz w:val="28"/>
          <w:szCs w:val="28"/>
          <w:rtl/>
          <w:lang w:bidi="ar-EG"/>
        </w:rPr>
        <w:t>)</w:t>
      </w:r>
    </w:p>
    <w:p w14:paraId="28CB078A" w14:textId="245A9383" w:rsidR="005B528E" w:rsidRPr="0009527F" w:rsidRDefault="0009527F" w:rsidP="0009527F">
      <w:pPr>
        <w:spacing w:before="100" w:beforeAutospacing="1" w:after="100" w:afterAutospacing="1" w:line="360" w:lineRule="auto"/>
        <w:jc w:val="both"/>
        <w:outlineLvl w:val="2"/>
        <w:rPr>
          <w:rFonts w:ascii="Sakkal Majalla" w:hAnsi="Sakkal Majalla" w:cs="Sakkal Majalla"/>
          <w:b/>
          <w:bCs/>
          <w:sz w:val="32"/>
          <w:szCs w:val="32"/>
          <w:lang w:bidi="ar-EG"/>
        </w:rPr>
      </w:pPr>
      <w:bookmarkStart w:id="55" w:name="_Toc191639904"/>
      <w:r w:rsidRPr="0009527F">
        <w:rPr>
          <w:rFonts w:ascii="Sakkal Majalla" w:hAnsi="Sakkal Majalla" w:cs="Sakkal Majalla" w:hint="cs"/>
          <w:b/>
          <w:bCs/>
          <w:sz w:val="32"/>
          <w:szCs w:val="32"/>
          <w:rtl/>
          <w:lang w:bidi="ar-EG"/>
        </w:rPr>
        <w:t xml:space="preserve">3.2.2 </w:t>
      </w:r>
      <w:r w:rsidR="005B528E" w:rsidRPr="0009527F">
        <w:rPr>
          <w:rFonts w:ascii="Sakkal Majalla" w:hAnsi="Sakkal Majalla" w:cs="Sakkal Majalla"/>
          <w:b/>
          <w:bCs/>
          <w:sz w:val="32"/>
          <w:szCs w:val="32"/>
          <w:rtl/>
          <w:lang w:bidi="ar-EG"/>
        </w:rPr>
        <w:t>أنواع مراكز التسوق</w:t>
      </w:r>
      <w:bookmarkEnd w:id="55"/>
    </w:p>
    <w:p w14:paraId="0FED0197" w14:textId="77777777" w:rsidR="005B528E" w:rsidRPr="0009527F" w:rsidRDefault="005B528E" w:rsidP="0009527F">
      <w:pPr>
        <w:spacing w:before="100" w:beforeAutospacing="1" w:after="100" w:afterAutospacing="1" w:line="360" w:lineRule="auto"/>
        <w:ind w:firstLine="706"/>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حدد المجلس الدولي لمراكز التسوق سبعة أنواع أربعة منها حسب الحجم وثلاثة حسب التخصص، على النحو الآتي:</w:t>
      </w:r>
    </w:p>
    <w:p w14:paraId="7E54BFD2" w14:textId="77777777" w:rsidR="000E3A3B" w:rsidRDefault="000E3A3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1262CA23" w14:textId="229D0EFD" w:rsidR="005B528E" w:rsidRPr="0009527F" w:rsidRDefault="005B528E" w:rsidP="004563DC">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lastRenderedPageBreak/>
        <w:t>حسب الحجم:</w:t>
      </w:r>
    </w:p>
    <w:p w14:paraId="72F150BE" w14:textId="77777777" w:rsidR="005B528E" w:rsidRPr="00140AF1" w:rsidRDefault="005B528E" w:rsidP="004563DC">
      <w:pPr>
        <w:pStyle w:val="a6"/>
        <w:numPr>
          <w:ilvl w:val="0"/>
          <w:numId w:val="14"/>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09527F">
        <w:rPr>
          <w:rFonts w:ascii="Sakkal Majalla" w:hAnsi="Sakkal Majalla" w:cs="Sakkal Majalla"/>
          <w:b/>
          <w:bCs/>
          <w:sz w:val="28"/>
          <w:szCs w:val="28"/>
          <w:rtl/>
          <w:lang w:bidi="ar-EG"/>
        </w:rPr>
        <w:t>مراكز التسوق في الأحياء</w:t>
      </w:r>
      <w:r w:rsidRPr="00140AF1">
        <w:rPr>
          <w:rFonts w:ascii="Sakkal Majalla" w:hAnsi="Sakkal Majalla" w:cs="Sakkal Majalla"/>
          <w:sz w:val="28"/>
          <w:szCs w:val="28"/>
          <w:rtl/>
          <w:lang w:bidi="ar-EG"/>
        </w:rPr>
        <w:t xml:space="preserve"> ( </w:t>
      </w:r>
      <w:r w:rsidRPr="00140AF1">
        <w:rPr>
          <w:rFonts w:ascii="Sakkal Majalla" w:hAnsi="Sakkal Majalla" w:cs="Sakkal Majalla"/>
          <w:sz w:val="28"/>
          <w:szCs w:val="28"/>
          <w:lang w:bidi="ar-EG"/>
        </w:rPr>
        <w:t>Neighborhood Center</w:t>
      </w:r>
      <w:r w:rsidRPr="00140AF1">
        <w:rPr>
          <w:rFonts w:ascii="Sakkal Majalla" w:hAnsi="Sakkal Majalla" w:cs="Sakkal Majalla"/>
          <w:sz w:val="28"/>
          <w:szCs w:val="28"/>
          <w:rtl/>
          <w:lang w:bidi="ar-EG"/>
        </w:rPr>
        <w:t>) مراكز تسوق تهدف إلى تلبية احتياجات المستهلكين اليومية، وتتكون من فروع من سوبر ماركت وصيدليات تكون تابعة لعلامات تجارية معروفة، كما أنها تتميز بوجود أماكن للوجبات الخفيفة والسريعة وتتكون هذه المحلات على شكل خط مستقيم وقد يكون مغلق أو في الهواء الطلق، وقد تكون هناك مظلة تجمع هذه المحلات.</w:t>
      </w:r>
    </w:p>
    <w:p w14:paraId="2EB3736C" w14:textId="77777777" w:rsidR="005B528E" w:rsidRPr="00140AF1" w:rsidRDefault="005B528E" w:rsidP="0009527F">
      <w:pPr>
        <w:spacing w:before="100" w:beforeAutospacing="1" w:after="100" w:afterAutospacing="1" w:line="360" w:lineRule="auto"/>
        <w:ind w:firstLine="706"/>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وترى الباحثة أن هذا النوع من مراكز التسوق في مدينة عمان يتمثل بالسوبر ماركت العملاقة (الهايبر ماركت) مثل السيفوي </w:t>
      </w:r>
      <w:proofErr w:type="spellStart"/>
      <w:r w:rsidRPr="00140AF1">
        <w:rPr>
          <w:rFonts w:ascii="Sakkal Majalla" w:hAnsi="Sakkal Majalla" w:cs="Sakkal Majalla"/>
          <w:sz w:val="28"/>
          <w:szCs w:val="28"/>
          <w:rtl/>
          <w:lang w:bidi="ar-EG"/>
        </w:rPr>
        <w:t>والسيتي</w:t>
      </w:r>
      <w:proofErr w:type="spellEnd"/>
      <w:r w:rsidRPr="00140AF1">
        <w:rPr>
          <w:rFonts w:ascii="Sakkal Majalla" w:hAnsi="Sakkal Majalla" w:cs="Sakkal Majalla"/>
          <w:sz w:val="28"/>
          <w:szCs w:val="28"/>
          <w:rtl/>
          <w:lang w:bidi="ar-EG"/>
        </w:rPr>
        <w:t xml:space="preserve"> تاون وكوزمو سنتر وكارفور. (حسين، 2022)</w:t>
      </w:r>
    </w:p>
    <w:p w14:paraId="355FCD61" w14:textId="77777777" w:rsidR="005B528E" w:rsidRPr="00140AF1" w:rsidRDefault="005B528E" w:rsidP="004563DC">
      <w:pPr>
        <w:pStyle w:val="a6"/>
        <w:numPr>
          <w:ilvl w:val="0"/>
          <w:numId w:val="14"/>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09527F">
        <w:rPr>
          <w:rFonts w:ascii="Sakkal Majalla" w:hAnsi="Sakkal Majalla" w:cs="Sakkal Majalla"/>
          <w:b/>
          <w:bCs/>
          <w:sz w:val="28"/>
          <w:szCs w:val="28"/>
          <w:rtl/>
          <w:lang w:bidi="ar-EG"/>
        </w:rPr>
        <w:t>مراكز التسوق القائمة على أساس المجتمعية</w:t>
      </w:r>
      <w:r w:rsidRPr="00140AF1">
        <w:rPr>
          <w:rFonts w:ascii="Sakkal Majalla" w:hAnsi="Sakkal Majalla" w:cs="Sakkal Majalla"/>
          <w:sz w:val="28"/>
          <w:szCs w:val="28"/>
          <w:rtl/>
          <w:lang w:bidi="ar-EG"/>
        </w:rPr>
        <w:t xml:space="preserve"> (</w:t>
      </w:r>
      <w:r w:rsidRPr="00140AF1">
        <w:rPr>
          <w:rFonts w:ascii="Sakkal Majalla" w:hAnsi="Sakkal Majalla" w:cs="Sakkal Majalla"/>
          <w:sz w:val="28"/>
          <w:szCs w:val="28"/>
          <w:lang w:bidi="ar-EG"/>
        </w:rPr>
        <w:t>Community Center</w:t>
      </w:r>
      <w:r w:rsidRPr="00140AF1">
        <w:rPr>
          <w:rFonts w:ascii="Sakkal Majalla" w:hAnsi="Sakkal Majalla" w:cs="Sakkal Majalla"/>
          <w:sz w:val="28"/>
          <w:szCs w:val="28"/>
          <w:rtl/>
          <w:lang w:bidi="ar-EG"/>
        </w:rPr>
        <w:t>) وهي مراكز تقدم سلعها وخدماتها للمجتمع ككل، أو قد تكون المجموعة متخصصة ضمن المجتمع الأكبر ومن أمثلتها مراكز الجماعات المسيحية، أو مراكز الجماعات الإسلامية، أو اليهودية، إذ تضم هذه المراكز مجموعة واسعة من الملابس والسلع كما أنها تكون مكونة من محلات للسوبر ماركت والصيدليات، وقطع الأثاث ولعب الأطفال والإلكترونيات والسلع الرياضية، وتكون الأسعار في هذه المراكز أقل من أسعار السوق وتكون المحلات إما على شكل خط مستقيم، أو على شكل حرف (</w:t>
      </w:r>
      <w:r w:rsidRPr="00140AF1">
        <w:rPr>
          <w:rFonts w:ascii="Sakkal Majalla" w:hAnsi="Sakkal Majalla" w:cs="Sakkal Majalla"/>
          <w:sz w:val="28"/>
          <w:szCs w:val="28"/>
          <w:lang w:bidi="ar-EG"/>
        </w:rPr>
        <w:t>L</w:t>
      </w:r>
      <w:r w:rsidRPr="00140AF1">
        <w:rPr>
          <w:rFonts w:ascii="Sakkal Majalla" w:hAnsi="Sakkal Majalla" w:cs="Sakkal Majalla"/>
          <w:sz w:val="28"/>
          <w:szCs w:val="28"/>
          <w:rtl/>
          <w:lang w:bidi="ar-EG"/>
        </w:rPr>
        <w:t>) أو (</w:t>
      </w:r>
      <w:r w:rsidRPr="00140AF1">
        <w:rPr>
          <w:rFonts w:ascii="Sakkal Majalla" w:hAnsi="Sakkal Majalla" w:cs="Sakkal Majalla"/>
          <w:sz w:val="28"/>
          <w:szCs w:val="28"/>
          <w:lang w:bidi="ar-EG"/>
        </w:rPr>
        <w:t>U</w:t>
      </w:r>
      <w:r w:rsidRPr="00140AF1">
        <w:rPr>
          <w:rFonts w:ascii="Sakkal Majalla" w:hAnsi="Sakkal Majalla" w:cs="Sakkal Majalla"/>
          <w:sz w:val="28"/>
          <w:szCs w:val="28"/>
          <w:rtl/>
          <w:lang w:bidi="ar-EG"/>
        </w:rPr>
        <w:t>).</w:t>
      </w:r>
      <w:r w:rsidRPr="00140AF1">
        <w:rPr>
          <w:rFonts w:ascii="Sakkal Majalla" w:hAnsi="Sakkal Majalla" w:cs="Sakkal Majalla"/>
          <w:sz w:val="28"/>
          <w:szCs w:val="28"/>
          <w:lang w:bidi="ar-EG"/>
        </w:rPr>
        <w:t xml:space="preserve"> Al-Fuqaha, 2022)</w:t>
      </w:r>
      <w:r w:rsidRPr="00140AF1">
        <w:rPr>
          <w:rFonts w:ascii="Sakkal Majalla" w:hAnsi="Sakkal Majalla" w:cs="Sakkal Majalla"/>
          <w:sz w:val="28"/>
          <w:szCs w:val="28"/>
          <w:rtl/>
          <w:lang w:bidi="ar-EG"/>
        </w:rPr>
        <w:t>)</w:t>
      </w:r>
    </w:p>
    <w:p w14:paraId="3756BF3B" w14:textId="77777777" w:rsidR="005B528E" w:rsidRPr="0009527F" w:rsidRDefault="005B528E" w:rsidP="00140AF1">
      <w:pPr>
        <w:spacing w:before="100" w:beforeAutospacing="1" w:after="100" w:afterAutospacing="1" w:line="360" w:lineRule="auto"/>
        <w:ind w:firstLine="720"/>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وترى الباحثة أن هذا النوع من مراكز التسوق غير موجود في مدينة عمان.</w:t>
      </w:r>
    </w:p>
    <w:p w14:paraId="15F30EBB" w14:textId="77777777" w:rsidR="005B528E" w:rsidRPr="00140AF1" w:rsidRDefault="005B528E" w:rsidP="004563DC">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w:t>
      </w:r>
      <w:r w:rsidRPr="0009527F">
        <w:rPr>
          <w:rFonts w:ascii="Sakkal Majalla" w:hAnsi="Sakkal Majalla" w:cs="Sakkal Majalla"/>
          <w:b/>
          <w:bCs/>
          <w:sz w:val="28"/>
          <w:szCs w:val="28"/>
          <w:rtl/>
          <w:lang w:bidi="ar-EG"/>
        </w:rPr>
        <w:t>مراكز التسوق الإقليمية</w:t>
      </w:r>
      <w:r w:rsidRPr="00140AF1">
        <w:rPr>
          <w:rFonts w:ascii="Sakkal Majalla" w:hAnsi="Sakkal Majalla" w:cs="Sakkal Majalla"/>
          <w:sz w:val="28"/>
          <w:szCs w:val="28"/>
          <w:rtl/>
          <w:lang w:bidi="ar-EG"/>
        </w:rPr>
        <w:t xml:space="preserve"> (</w:t>
      </w:r>
      <w:r w:rsidRPr="00140AF1">
        <w:rPr>
          <w:rFonts w:ascii="Sakkal Majalla" w:hAnsi="Sakkal Majalla" w:cs="Sakkal Majalla"/>
          <w:sz w:val="28"/>
          <w:szCs w:val="28"/>
          <w:lang w:bidi="ar-EG"/>
        </w:rPr>
        <w:t>Regional Center</w:t>
      </w:r>
      <w:r w:rsidRPr="00140AF1">
        <w:rPr>
          <w:rFonts w:ascii="Sakkal Majalla" w:hAnsi="Sakkal Majalla" w:cs="Sakkal Majalla"/>
          <w:sz w:val="28"/>
          <w:szCs w:val="28"/>
          <w:rtl/>
          <w:lang w:bidi="ar-EG"/>
        </w:rPr>
        <w:t xml:space="preserve">) وهي مراكز للبضائع العامة وتتميز بالتنوع، كما أنها تكون ذات معلم مميز في المدينة وتكون على شكل مميز تهدف إلى الجذب السياحي، وتتكون من المتاجر الشاملة وقسم خاص للمخازن والمتاجر المتخصصة للموضة، وساحات كبيرة لمواقف السيارات. وترى الباحثة يتمثل هذا النوع من مراكز التسوق في </w:t>
      </w:r>
      <w:proofErr w:type="spellStart"/>
      <w:r w:rsidRPr="00140AF1">
        <w:rPr>
          <w:rFonts w:ascii="Sakkal Majalla" w:hAnsi="Sakkal Majalla" w:cs="Sakkal Majalla"/>
          <w:sz w:val="28"/>
          <w:szCs w:val="28"/>
          <w:rtl/>
          <w:lang w:bidi="ar-EG"/>
        </w:rPr>
        <w:t>ميدنة</w:t>
      </w:r>
      <w:proofErr w:type="spellEnd"/>
      <w:r w:rsidRPr="00140AF1">
        <w:rPr>
          <w:rFonts w:ascii="Sakkal Majalla" w:hAnsi="Sakkal Majalla" w:cs="Sakkal Majalla"/>
          <w:sz w:val="28"/>
          <w:szCs w:val="28"/>
          <w:rtl/>
          <w:lang w:bidi="ar-EG"/>
        </w:rPr>
        <w:t xml:space="preserve"> عمان بمكة مول وسيتي مول وتاج مول.</w:t>
      </w:r>
    </w:p>
    <w:p w14:paraId="2888DCAC" w14:textId="77777777" w:rsidR="005B528E" w:rsidRPr="00140AF1" w:rsidRDefault="005B528E" w:rsidP="004563DC">
      <w:pPr>
        <w:pStyle w:val="a6"/>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09527F">
        <w:rPr>
          <w:rFonts w:ascii="Sakkal Majalla" w:hAnsi="Sakkal Majalla" w:cs="Sakkal Majalla"/>
          <w:b/>
          <w:bCs/>
          <w:sz w:val="28"/>
          <w:szCs w:val="28"/>
          <w:rtl/>
          <w:lang w:bidi="ar-EG"/>
        </w:rPr>
        <w:t>مراكز التسوق فوق الإقليمية</w:t>
      </w:r>
      <w:r w:rsidRPr="00140AF1">
        <w:rPr>
          <w:rFonts w:ascii="Sakkal Majalla" w:hAnsi="Sakkal Majalla" w:cs="Sakkal Majalla"/>
          <w:sz w:val="28"/>
          <w:szCs w:val="28"/>
          <w:rtl/>
          <w:lang w:bidi="ar-EG"/>
        </w:rPr>
        <w:t xml:space="preserve"> (</w:t>
      </w:r>
      <w:r w:rsidRPr="00140AF1">
        <w:rPr>
          <w:rFonts w:ascii="Sakkal Majalla" w:hAnsi="Sakkal Majalla" w:cs="Sakkal Majalla"/>
          <w:sz w:val="28"/>
          <w:szCs w:val="28"/>
          <w:lang w:bidi="ar-EG"/>
        </w:rPr>
        <w:t>Super regional</w:t>
      </w:r>
      <w:r w:rsidRPr="00140AF1">
        <w:rPr>
          <w:rFonts w:ascii="Sakkal Majalla" w:hAnsi="Sakkal Majalla" w:cs="Sakkal Majalla"/>
          <w:sz w:val="28"/>
          <w:szCs w:val="28"/>
          <w:rtl/>
          <w:lang w:bidi="ar-EG"/>
        </w:rPr>
        <w:t xml:space="preserve">): وهي تكون على غرار المراكز الإقليمية ولكن بشكل أوسع كما أنها تتكون من مجموعة مختارة ومتنوعة أكثر من المراكز الإقليمية، كما أنها تكون موجهة </w:t>
      </w:r>
      <w:r w:rsidRPr="00140AF1">
        <w:rPr>
          <w:rFonts w:ascii="Sakkal Majalla" w:hAnsi="Sakkal Majalla" w:cs="Sakkal Majalla"/>
          <w:sz w:val="28"/>
          <w:szCs w:val="28"/>
          <w:rtl/>
          <w:lang w:bidi="ar-EG"/>
        </w:rPr>
        <w:lastRenderedPageBreak/>
        <w:t>إلى قاعدة سكانية أكبر كما هو الحال في المراكز الإقليمية، وهي تحتوي على تصميم نموذجي ومغلق وفي كثير من الأحيان متعدد المستويات.</w:t>
      </w:r>
    </w:p>
    <w:p w14:paraId="258689ED" w14:textId="77777777" w:rsidR="005B528E" w:rsidRPr="0009527F" w:rsidRDefault="005B528E" w:rsidP="000E3A3B">
      <w:pPr>
        <w:spacing w:before="100" w:beforeAutospacing="1" w:after="100" w:afterAutospacing="1" w:line="360" w:lineRule="auto"/>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ترى الباحثة بأن هذا النوع من مراكز التسوق في مدينة عمان غير موجود.</w:t>
      </w:r>
    </w:p>
    <w:p w14:paraId="356621F7" w14:textId="77777777" w:rsidR="005B528E" w:rsidRPr="0009527F" w:rsidRDefault="005B528E" w:rsidP="004563DC">
      <w:pPr>
        <w:pStyle w:val="a6"/>
        <w:numPr>
          <w:ilvl w:val="0"/>
          <w:numId w:val="13"/>
        </w:numPr>
        <w:spacing w:before="100" w:beforeAutospacing="1" w:after="100" w:afterAutospacing="1" w:line="360" w:lineRule="auto"/>
        <w:ind w:left="423"/>
        <w:contextualSpacing w:val="0"/>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حسب التخصص</w:t>
      </w:r>
    </w:p>
    <w:p w14:paraId="2A31C48B" w14:textId="77777777" w:rsidR="005B528E" w:rsidRPr="00140AF1" w:rsidRDefault="005B528E" w:rsidP="004563DC">
      <w:pPr>
        <w:pStyle w:val="a6"/>
        <w:numPr>
          <w:ilvl w:val="0"/>
          <w:numId w:val="15"/>
        </w:numPr>
        <w:spacing w:before="100" w:beforeAutospacing="1" w:after="100" w:afterAutospacing="1" w:line="360" w:lineRule="auto"/>
        <w:ind w:left="27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مراكز الأزياء المتخصصة (</w:t>
      </w:r>
      <w:r w:rsidRPr="00140AF1">
        <w:rPr>
          <w:rFonts w:ascii="Sakkal Majalla" w:hAnsi="Sakkal Majalla" w:cs="Sakkal Majalla"/>
          <w:sz w:val="28"/>
          <w:szCs w:val="28"/>
          <w:lang w:bidi="ar-EG"/>
        </w:rPr>
        <w:t>Fashion Specialty Center</w:t>
      </w:r>
      <w:r w:rsidRPr="00140AF1">
        <w:rPr>
          <w:rFonts w:ascii="Sakkal Majalla" w:hAnsi="Sakkal Majalla" w:cs="Sakkal Majalla"/>
          <w:sz w:val="28"/>
          <w:szCs w:val="28"/>
          <w:rtl/>
          <w:lang w:bidi="ar-EG"/>
        </w:rPr>
        <w:t>) وتتكون أساساً من الملابس الراقية والمحلات التجارية والحرفية لأزياء فريدة من نوعها، وذات جودة عالية و نتميز بديكورات جذابة، وتبلغ مساحتها بالعادة (80.000 إلى 250.000 قدم مربع ) كما أن أسعارها عالية أيضاً يوجد في هذه المراكز مطاعم وأماكن للترفيه، وهذه المراكز تستهدف ذوي مستويات الدخل المرتفعة.</w:t>
      </w:r>
    </w:p>
    <w:p w14:paraId="524DCABB" w14:textId="77777777" w:rsidR="005B528E" w:rsidRPr="0009527F" w:rsidRDefault="005B528E" w:rsidP="00140AF1">
      <w:pPr>
        <w:spacing w:before="100" w:beforeAutospacing="1" w:after="100" w:afterAutospacing="1" w:line="360" w:lineRule="auto"/>
        <w:ind w:firstLine="720"/>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 xml:space="preserve">ترى الباحثة أن البركة مول </w:t>
      </w:r>
      <w:proofErr w:type="spellStart"/>
      <w:r w:rsidRPr="0009527F">
        <w:rPr>
          <w:rFonts w:ascii="Sakkal Majalla" w:hAnsi="Sakkal Majalla" w:cs="Sakkal Majalla"/>
          <w:b/>
          <w:bCs/>
          <w:sz w:val="28"/>
          <w:szCs w:val="28"/>
          <w:rtl/>
          <w:lang w:bidi="ar-EG"/>
        </w:rPr>
        <w:t>والجاليريا</w:t>
      </w:r>
      <w:proofErr w:type="spellEnd"/>
      <w:r w:rsidRPr="0009527F">
        <w:rPr>
          <w:rFonts w:ascii="Sakkal Majalla" w:hAnsi="Sakkal Majalla" w:cs="Sakkal Majalla"/>
          <w:b/>
          <w:bCs/>
          <w:sz w:val="28"/>
          <w:szCs w:val="28"/>
          <w:rtl/>
          <w:lang w:bidi="ar-EG"/>
        </w:rPr>
        <w:t xml:space="preserve"> مول في مدينة عمان تمثل هذا النوع من المراكز.</w:t>
      </w:r>
    </w:p>
    <w:p w14:paraId="0D6757A8" w14:textId="77777777" w:rsidR="005B528E" w:rsidRPr="00140AF1" w:rsidRDefault="005B528E" w:rsidP="004563DC">
      <w:pPr>
        <w:pStyle w:val="a6"/>
        <w:numPr>
          <w:ilvl w:val="0"/>
          <w:numId w:val="15"/>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 مراكز المهرجانات ( </w:t>
      </w:r>
      <w:r w:rsidRPr="00140AF1">
        <w:rPr>
          <w:rFonts w:ascii="Sakkal Majalla" w:hAnsi="Sakkal Majalla" w:cs="Sakkal Majalla"/>
          <w:sz w:val="28"/>
          <w:szCs w:val="28"/>
          <w:lang w:bidi="ar-EG"/>
        </w:rPr>
        <w:t>Festival Center</w:t>
      </w:r>
      <w:r w:rsidRPr="00140AF1">
        <w:rPr>
          <w:rFonts w:ascii="Sakkal Majalla" w:hAnsi="Sakkal Majalla" w:cs="Sakkal Majalla"/>
          <w:sz w:val="28"/>
          <w:szCs w:val="28"/>
          <w:rtl/>
          <w:lang w:bidi="ar-EG"/>
        </w:rPr>
        <w:t xml:space="preserve">) وهي مراكز تسوق مصممة للسياحة في المقام الأول، يتم تصميمها بشكل متميز ولأجل الترفيه، ومن أبرزها الرصيف 39 في سان فرانسيسكو، وقاعة </w:t>
      </w:r>
      <w:proofErr w:type="spellStart"/>
      <w:r w:rsidRPr="00140AF1">
        <w:rPr>
          <w:rFonts w:ascii="Sakkal Majalla" w:hAnsi="Sakkal Majalla" w:cs="Sakkal Majalla"/>
          <w:sz w:val="28"/>
          <w:szCs w:val="28"/>
          <w:rtl/>
          <w:lang w:bidi="ar-EG"/>
        </w:rPr>
        <w:t>فانويل</w:t>
      </w:r>
      <w:proofErr w:type="spellEnd"/>
      <w:r w:rsidRPr="00140AF1">
        <w:rPr>
          <w:rFonts w:ascii="Sakkal Majalla" w:hAnsi="Sakkal Majalla" w:cs="Sakkal Majalla"/>
          <w:sz w:val="28"/>
          <w:szCs w:val="28"/>
          <w:rtl/>
          <w:lang w:bidi="ar-EG"/>
        </w:rPr>
        <w:t xml:space="preserve"> في بوسطن بأمريكيا، وتتميز بأنها تضم محلات تجارية فردية متميزة بتصميمها المعماري، وتضم مطاعم ومراكز ترفيهية.</w:t>
      </w:r>
    </w:p>
    <w:p w14:paraId="509A74D6" w14:textId="77777777" w:rsidR="005B528E" w:rsidRPr="0009527F" w:rsidRDefault="005B528E" w:rsidP="000E3A3B">
      <w:pPr>
        <w:spacing w:before="100" w:beforeAutospacing="1" w:after="100" w:afterAutospacing="1" w:line="360" w:lineRule="auto"/>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و ترى الباحثة بأن هذا النوع من مراكز التسوق في مدينة عمان غير موجود.</w:t>
      </w:r>
    </w:p>
    <w:p w14:paraId="50812768" w14:textId="77777777" w:rsidR="005B528E" w:rsidRPr="00140AF1" w:rsidRDefault="005B528E" w:rsidP="004563DC">
      <w:pPr>
        <w:pStyle w:val="a6"/>
        <w:numPr>
          <w:ilvl w:val="0"/>
          <w:numId w:val="15"/>
        </w:numPr>
        <w:spacing w:before="100" w:beforeAutospacing="1" w:after="100" w:afterAutospacing="1" w:line="360" w:lineRule="auto"/>
        <w:ind w:left="360"/>
        <w:contextualSpacing w:val="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مراكز تسويق مباشرة من المصنع (</w:t>
      </w:r>
      <w:r w:rsidRPr="00140AF1">
        <w:rPr>
          <w:rFonts w:ascii="Sakkal Majalla" w:hAnsi="Sakkal Majalla" w:cs="Sakkal Majalla"/>
          <w:sz w:val="28"/>
          <w:szCs w:val="28"/>
          <w:lang w:bidi="ar-EG"/>
        </w:rPr>
        <w:t>Outlet Center</w:t>
      </w:r>
      <w:r w:rsidRPr="00140AF1">
        <w:rPr>
          <w:rFonts w:ascii="Sakkal Majalla" w:hAnsi="Sakkal Majalla" w:cs="Sakkal Majalla"/>
          <w:sz w:val="28"/>
          <w:szCs w:val="28"/>
          <w:rtl/>
          <w:lang w:bidi="ar-EG"/>
        </w:rPr>
        <w:t>) وتعرف بأنها مجموعة كبيرة من المحلات التجارية وعادة ما تكون خارج البلدة أو المدينة، وهي متخصصة ببيع الملابس والسلع ذات السعر المنخفض، وتتكون معظمها من مخازن العلامات تجارية معروفة.</w:t>
      </w:r>
    </w:p>
    <w:p w14:paraId="05D1AFAE" w14:textId="77777777" w:rsidR="005B528E" w:rsidRPr="0009527F" w:rsidRDefault="005B528E" w:rsidP="000E3A3B">
      <w:pPr>
        <w:spacing w:before="100" w:beforeAutospacing="1" w:after="100" w:afterAutospacing="1" w:line="360" w:lineRule="auto"/>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ترى الباحثة بأن هذا النوع من مراكز التسوق في مدينة عمان غير موجود.</w:t>
      </w:r>
    </w:p>
    <w:p w14:paraId="584D5318"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lastRenderedPageBreak/>
        <w:t>وتتميز هذه المراكز بتصاميمها المميز التي تشبه حرف (</w:t>
      </w:r>
      <w:r w:rsidRPr="00140AF1">
        <w:rPr>
          <w:rFonts w:ascii="Sakkal Majalla" w:hAnsi="Sakkal Majalla" w:cs="Sakkal Majalla"/>
          <w:sz w:val="28"/>
          <w:szCs w:val="28"/>
          <w:lang w:bidi="ar-EG"/>
        </w:rPr>
        <w:t>L</w:t>
      </w:r>
      <w:r w:rsidRPr="00140AF1">
        <w:rPr>
          <w:rFonts w:ascii="Sakkal Majalla" w:hAnsi="Sakkal Majalla" w:cs="Sakkal Majalla"/>
          <w:sz w:val="28"/>
          <w:szCs w:val="28"/>
          <w:rtl/>
          <w:lang w:bidi="ar-EG"/>
        </w:rPr>
        <w:t xml:space="preserve">) (باللغة الإنجليزية)، ويعود الفضل في إنشاء مثل هذه المراكز لـ هارولد </w:t>
      </w:r>
      <w:proofErr w:type="spellStart"/>
      <w:r w:rsidRPr="00140AF1">
        <w:rPr>
          <w:rFonts w:ascii="Sakkal Majalla" w:hAnsi="Sakkal Majalla" w:cs="Sakkal Majalla"/>
          <w:sz w:val="28"/>
          <w:szCs w:val="28"/>
          <w:rtl/>
          <w:lang w:bidi="ar-EG"/>
        </w:rPr>
        <w:t>الفوند</w:t>
      </w:r>
      <w:proofErr w:type="spellEnd"/>
      <w:r w:rsidRPr="00140AF1">
        <w:rPr>
          <w:rFonts w:ascii="Sakkal Majalla" w:hAnsi="Sakkal Majalla" w:cs="Sakkal Majalla"/>
          <w:sz w:val="28"/>
          <w:szCs w:val="28"/>
          <w:rtl/>
          <w:lang w:bidi="ar-EG"/>
        </w:rPr>
        <w:t>) الذي قام فيما بعد بإنشاء مصنع أحذية (</w:t>
      </w:r>
      <w:proofErr w:type="spellStart"/>
      <w:r w:rsidRPr="00140AF1">
        <w:rPr>
          <w:rFonts w:ascii="Sakkal Majalla" w:hAnsi="Sakkal Majalla" w:cs="Sakkal Majalla"/>
          <w:sz w:val="28"/>
          <w:szCs w:val="28"/>
          <w:rtl/>
          <w:lang w:bidi="ar-EG"/>
        </w:rPr>
        <w:t>دكستر</w:t>
      </w:r>
      <w:proofErr w:type="spellEnd"/>
      <w:r w:rsidRPr="00140AF1">
        <w:rPr>
          <w:rFonts w:ascii="Sakkal Majalla" w:hAnsi="Sakkal Majalla" w:cs="Sakkal Majalla"/>
          <w:sz w:val="28"/>
          <w:szCs w:val="28"/>
          <w:rtl/>
          <w:lang w:bidi="ar-EG"/>
        </w:rPr>
        <w:t xml:space="preserve">). ظهرت هذه المراكز كأول مرة في شرق الولايات المتحدة في الثلاثينات من القرن العشرين (19305)، إذ بدأت ببيع السلع ذات الجودة المنخفضة للموظفين بأسعار منخفضة، ومن ثم توسعت لتشمل الجمهور بشكل عام، وفي عام 1936م قام أندرسون </w:t>
      </w:r>
      <w:proofErr w:type="spellStart"/>
      <w:r w:rsidRPr="00140AF1">
        <w:rPr>
          <w:rFonts w:ascii="Sakkal Majalla" w:hAnsi="Sakkal Majalla" w:cs="Sakkal Majalla"/>
          <w:sz w:val="28"/>
          <w:szCs w:val="28"/>
          <w:rtl/>
          <w:lang w:bidi="ar-EG"/>
        </w:rPr>
        <w:t>لينل</w:t>
      </w:r>
      <w:proofErr w:type="spellEnd"/>
      <w:r w:rsidRPr="00140AF1">
        <w:rPr>
          <w:rFonts w:ascii="Sakkal Majalla" w:hAnsi="Sakkal Majalla" w:cs="Sakkal Majalla"/>
          <w:sz w:val="28"/>
          <w:szCs w:val="28"/>
          <w:rtl/>
          <w:lang w:bidi="ar-EG"/>
        </w:rPr>
        <w:t xml:space="preserve">) (صاحب أشهر ماركة ملابس بافتتاح مركز لذلك، وحتى منتصف السبعينات من القرن التاسع عشر (1970)، وكان الغرض من هذه المراكز هو التخلص من السلع الزائدة أو ذات العيب </w:t>
      </w:r>
      <w:proofErr w:type="spellStart"/>
      <w:r w:rsidRPr="00140AF1">
        <w:rPr>
          <w:rFonts w:ascii="Sakkal Majalla" w:hAnsi="Sakkal Majalla" w:cs="Sakkal Majalla"/>
          <w:sz w:val="28"/>
          <w:szCs w:val="28"/>
          <w:rtl/>
          <w:lang w:bidi="ar-EG"/>
        </w:rPr>
        <w:t>المصنعي</w:t>
      </w:r>
      <w:proofErr w:type="spellEnd"/>
      <w:r w:rsidRPr="00140AF1">
        <w:rPr>
          <w:rFonts w:ascii="Sakkal Majalla" w:hAnsi="Sakkal Majalla" w:cs="Sakkal Majalla"/>
          <w:sz w:val="28"/>
          <w:szCs w:val="28"/>
          <w:rtl/>
          <w:lang w:bidi="ar-EG"/>
        </w:rPr>
        <w:t xml:space="preserve"> (نخب ثاني). (عبد اللطيف، 2021)</w:t>
      </w:r>
    </w:p>
    <w:p w14:paraId="297991FE"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وفي عام 1974م تم افتتاح فانيتي فير (</w:t>
      </w:r>
      <w:r w:rsidRPr="00140AF1">
        <w:rPr>
          <w:rFonts w:ascii="Sakkal Majalla" w:hAnsi="Sakkal Majalla" w:cs="Sakkal Majalla"/>
          <w:sz w:val="28"/>
          <w:szCs w:val="28"/>
          <w:lang w:bidi="ar-EG"/>
        </w:rPr>
        <w:t>Vanity Fair</w:t>
      </w:r>
      <w:r w:rsidRPr="00140AF1">
        <w:rPr>
          <w:rFonts w:ascii="Sakkal Majalla" w:hAnsi="Sakkal Majalla" w:cs="Sakkal Majalla"/>
          <w:sz w:val="28"/>
          <w:szCs w:val="28"/>
          <w:rtl/>
          <w:lang w:bidi="ar-EG"/>
        </w:rPr>
        <w:t>) كأول مركز تسوق من هذا النوع، في ولاية بنسلفانيا، وقد تم نمو هذه المراكز في جميع أنحاء العالم في الثمانينيات والتسعينيات من القرن العشرين (1990-1980) وتميزت بأنها منافذ قوية وتراوحت مساحتها (100.000 إلى 200.000) قدم مربع، هذا ويمكن أن تزيد تدريجيا لتصل إلى (500.000-600.000 ) قدم مربع، وليست أمريكيا هي الجهة الوحيدة لهذه المراكز، بل فتحت هذه المراكز في أوروبا، كما تم بروز هذه المراكز في اليابان في منتصف التسعينات من القرن العشرين (1990)، وتتميز هذه المراكز بكثرة النساء العاملات مقارنة مع نظرائهن الرجال .</w:t>
      </w:r>
      <w:r w:rsidRPr="00140AF1">
        <w:rPr>
          <w:rFonts w:ascii="Sakkal Majalla" w:hAnsi="Sakkal Majalla" w:cs="Sakkal Majalla"/>
          <w:sz w:val="28"/>
          <w:szCs w:val="28"/>
          <w:lang w:bidi="ar-EG"/>
        </w:rPr>
        <w:t xml:space="preserve"> Al Balushi, 2020)</w:t>
      </w:r>
      <w:r w:rsidRPr="00140AF1">
        <w:rPr>
          <w:rFonts w:ascii="Sakkal Majalla" w:hAnsi="Sakkal Majalla" w:cs="Sakkal Majalla"/>
          <w:sz w:val="28"/>
          <w:szCs w:val="28"/>
          <w:rtl/>
          <w:lang w:bidi="ar-EG"/>
        </w:rPr>
        <w:t>)</w:t>
      </w:r>
    </w:p>
    <w:p w14:paraId="37E281AF" w14:textId="77777777" w:rsidR="005B528E" w:rsidRPr="0009527F" w:rsidRDefault="005B528E" w:rsidP="00140AF1">
      <w:pPr>
        <w:spacing w:before="100" w:beforeAutospacing="1" w:after="100" w:afterAutospacing="1" w:line="360" w:lineRule="auto"/>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2- التحولات في جانب العرض المراكز التسوق:</w:t>
      </w:r>
    </w:p>
    <w:p w14:paraId="0795EA33" w14:textId="77777777" w:rsidR="005B528E" w:rsidRPr="0009527F" w:rsidRDefault="005B528E" w:rsidP="000E3A3B">
      <w:pPr>
        <w:spacing w:before="100" w:beforeAutospacing="1" w:after="100" w:afterAutospacing="1" w:line="360" w:lineRule="auto"/>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تختلف مراكز التسوق عن محلات التجزئة التقليدية بما يلي:</w:t>
      </w:r>
    </w:p>
    <w:p w14:paraId="1D464EEB" w14:textId="67F4294C" w:rsidR="005B528E" w:rsidRPr="0009527F" w:rsidRDefault="005B528E" w:rsidP="004563DC">
      <w:pPr>
        <w:pStyle w:val="a6"/>
        <w:numPr>
          <w:ilvl w:val="0"/>
          <w:numId w:val="54"/>
        </w:numPr>
        <w:spacing w:before="100" w:beforeAutospacing="1" w:after="100" w:afterAutospacing="1" w:line="360" w:lineRule="auto"/>
        <w:ind w:left="423"/>
        <w:jc w:val="both"/>
        <w:rPr>
          <w:rFonts w:ascii="Sakkal Majalla" w:hAnsi="Sakkal Majalla" w:cs="Sakkal Majalla"/>
          <w:sz w:val="28"/>
          <w:szCs w:val="28"/>
          <w:lang w:bidi="ar-EG"/>
        </w:rPr>
      </w:pPr>
      <w:r w:rsidRPr="0009527F">
        <w:rPr>
          <w:rFonts w:ascii="Sakkal Majalla" w:hAnsi="Sakkal Majalla" w:cs="Sakkal Majalla"/>
          <w:sz w:val="28"/>
          <w:szCs w:val="28"/>
          <w:rtl/>
          <w:lang w:bidi="ar-EG"/>
        </w:rPr>
        <w:t>الموقع:</w:t>
      </w:r>
    </w:p>
    <w:p w14:paraId="2D4E3D2D"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تتميز مراكز التسوق بمواقعها حيث الاكتظاظ السكاني وبمساحاتها الواسعة وتعد مراكز المدن البيئة المناسبة لهذه المراكز، وتتميز لما لها من نقرة على اجتذاب المستهلكين، وذلك لتعدد أصناف السلع المعروضة.</w:t>
      </w:r>
      <w:r w:rsidRPr="00140AF1">
        <w:rPr>
          <w:rFonts w:ascii="Sakkal Majalla" w:hAnsi="Sakkal Majalla" w:cs="Sakkal Majalla"/>
          <w:sz w:val="28"/>
          <w:szCs w:val="28"/>
          <w:lang w:bidi="ar-EG"/>
        </w:rPr>
        <w:t xml:space="preserve"> Ahmed, 2020)</w:t>
      </w:r>
      <w:r w:rsidRPr="00140AF1">
        <w:rPr>
          <w:rFonts w:ascii="Sakkal Majalla" w:hAnsi="Sakkal Majalla" w:cs="Sakkal Majalla"/>
          <w:sz w:val="28"/>
          <w:szCs w:val="28"/>
          <w:rtl/>
          <w:lang w:bidi="ar-EG"/>
        </w:rPr>
        <w:t>)</w:t>
      </w:r>
    </w:p>
    <w:p w14:paraId="2D8DBCD8"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lastRenderedPageBreak/>
        <w:t xml:space="preserve">وهناك مراكز تسوق يتم تدشينها في مراكز المدن في المراحل الأولى ونظرا لنمو المدن يتم الانتقال إلى الضواحي وفي مرحلة لاحقة تقام خارج </w:t>
      </w:r>
      <w:proofErr w:type="spellStart"/>
      <w:r w:rsidRPr="00140AF1">
        <w:rPr>
          <w:rFonts w:ascii="Sakkal Majalla" w:hAnsi="Sakkal Majalla" w:cs="Sakkal Majalla"/>
          <w:sz w:val="28"/>
          <w:szCs w:val="28"/>
          <w:rtl/>
          <w:lang w:bidi="ar-EG"/>
        </w:rPr>
        <w:t>المدنلتجنب</w:t>
      </w:r>
      <w:proofErr w:type="spellEnd"/>
      <w:r w:rsidRPr="00140AF1">
        <w:rPr>
          <w:rFonts w:ascii="Sakkal Majalla" w:hAnsi="Sakkal Majalla" w:cs="Sakkal Majalla"/>
          <w:sz w:val="28"/>
          <w:szCs w:val="28"/>
          <w:rtl/>
          <w:lang w:bidi="ar-EG"/>
        </w:rPr>
        <w:t xml:space="preserve"> الصخب والازدحام، ومساحات الأراضي الواسعة، إذ يمكن الوصول إليها من خلال السيارات، وهذا أدى بطبيعة الحال إلى تطور المناطق التي يتم إنشاء مراكز التسوق بها، ويعد الموقع من الأمور البالغة الأهمية لأي مشروع تجاري، إذ يجب عند اختيار الموقع مراعاة الكثير من الأمور أهمها اختيار الموقع بجانب الطرق و الحجم السكاني، ليحقق مقدار عال من الربح.</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Doulkaid</w:t>
      </w:r>
      <w:proofErr w:type="spellEnd"/>
      <w:r w:rsidRPr="00140AF1">
        <w:rPr>
          <w:rFonts w:ascii="Sakkal Majalla" w:hAnsi="Sakkal Majalla" w:cs="Sakkal Majalla"/>
          <w:sz w:val="28"/>
          <w:szCs w:val="28"/>
          <w:lang w:bidi="ar-EG"/>
        </w:rPr>
        <w:t>, 2020)</w:t>
      </w:r>
      <w:r w:rsidRPr="00140AF1">
        <w:rPr>
          <w:rFonts w:ascii="Sakkal Majalla" w:hAnsi="Sakkal Majalla" w:cs="Sakkal Majalla"/>
          <w:sz w:val="28"/>
          <w:szCs w:val="28"/>
          <w:rtl/>
          <w:lang w:bidi="ar-EG"/>
        </w:rPr>
        <w:t>)</w:t>
      </w:r>
    </w:p>
    <w:p w14:paraId="3192679D"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أصبح موقع مراكز التسوق من أهم عوامل جذب المستهلك، فكلما كان الموقع مناسباً كلما ازداد الإقبال على الشراء من مراكز التسوق وتقوم مراكز التسوق بإتباع مجموعة من الخطوات المتعلقة بتحليل منطقة التجارة قبل اختيار الموقع مثل مراعاة عدد وخصائص المستهلكين المحيطين بموقع مراكز التسوق من حيث المستوى التعليمي ومستوى الدخل ومعدل الميل للاستهلاك ومراعاة النمط الشرائي والطبقات الاجتماعية للمستهلكين. ويجب على مراكز التسوق هنا أن تعرف فيما إذا كان الموقع سيء أو غير مريح وهل هو ملاصق للمنافسين؟ وهل يتمتع بمزايا خاصة؟ وفيما إذا كان الموقع يسهل على المستهلكين الوصول إلى مراكز التسوق.</w:t>
      </w:r>
      <w:r w:rsidRPr="00140AF1">
        <w:rPr>
          <w:rFonts w:ascii="Sakkal Majalla" w:hAnsi="Sakkal Majalla" w:cs="Sakkal Majalla"/>
          <w:sz w:val="28"/>
          <w:szCs w:val="28"/>
          <w:lang w:bidi="ar-EG"/>
        </w:rPr>
        <w:t xml:space="preserve"> Al-Fuqaha, 2022)</w:t>
      </w:r>
      <w:r w:rsidRPr="00140AF1">
        <w:rPr>
          <w:rFonts w:ascii="Sakkal Majalla" w:hAnsi="Sakkal Majalla" w:cs="Sakkal Majalla"/>
          <w:sz w:val="28"/>
          <w:szCs w:val="28"/>
          <w:rtl/>
          <w:lang w:bidi="ar-EG"/>
        </w:rPr>
        <w:t>)</w:t>
      </w:r>
    </w:p>
    <w:p w14:paraId="589DADE7" w14:textId="532A2BF3" w:rsidR="005B528E" w:rsidRPr="0009527F" w:rsidRDefault="005B528E" w:rsidP="004563DC">
      <w:pPr>
        <w:pStyle w:val="a6"/>
        <w:numPr>
          <w:ilvl w:val="0"/>
          <w:numId w:val="54"/>
        </w:numPr>
        <w:spacing w:before="100" w:beforeAutospacing="1" w:after="100" w:afterAutospacing="1" w:line="360" w:lineRule="auto"/>
        <w:ind w:left="423"/>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حجم مراكز التسوق</w:t>
      </w:r>
    </w:p>
    <w:p w14:paraId="342555C7"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تجمع مراكز التسوق ما بين أركانها المختلفة عديد السلع والأصناف المتنوعة، ومراكز الترفيه ويقتضي ذلك مساحات واسعة، بالتالي سهولة الانتقال والتجوال داخل مراكز التسوق الاتساع الأفقي والعمودي ترتيب السلع مع زيادة المساحة وتحقيق مبدأ الخدمة الذاتية التوسعة مستقبلا وفتح فروع جديدة، ويبين الجدول أسماء وأماكن ومساحة مراكز التسوق العشرة الضخمة على مستوى العالم، والملحق رقم (5) يمثل قائمة بصور أضخم عشر مراكز تسوق في العالم. (الهنداوي، 2021)</w:t>
      </w:r>
    </w:p>
    <w:p w14:paraId="17588B7D" w14:textId="37971A68" w:rsidR="005B528E" w:rsidRPr="0009527F" w:rsidRDefault="0009527F" w:rsidP="000E3A3B">
      <w:pPr>
        <w:spacing w:before="100" w:beforeAutospacing="1" w:after="0" w:line="360" w:lineRule="auto"/>
        <w:jc w:val="both"/>
        <w:outlineLvl w:val="2"/>
        <w:rPr>
          <w:rFonts w:ascii="Sakkal Majalla" w:hAnsi="Sakkal Majalla" w:cs="Sakkal Majalla"/>
          <w:b/>
          <w:bCs/>
          <w:sz w:val="32"/>
          <w:szCs w:val="32"/>
          <w:lang w:bidi="ar-EG"/>
        </w:rPr>
      </w:pPr>
      <w:bookmarkStart w:id="56" w:name="_Toc191639905"/>
      <w:r w:rsidRPr="0009527F">
        <w:rPr>
          <w:rFonts w:ascii="Sakkal Majalla" w:hAnsi="Sakkal Majalla" w:cs="Sakkal Majalla" w:hint="cs"/>
          <w:b/>
          <w:bCs/>
          <w:sz w:val="32"/>
          <w:szCs w:val="32"/>
          <w:rtl/>
          <w:lang w:bidi="ar-EG"/>
        </w:rPr>
        <w:t xml:space="preserve">4.2.2 </w:t>
      </w:r>
      <w:r w:rsidR="005B528E" w:rsidRPr="0009527F">
        <w:rPr>
          <w:rFonts w:ascii="Sakkal Majalla" w:hAnsi="Sakkal Majalla" w:cs="Sakkal Majalla"/>
          <w:b/>
          <w:bCs/>
          <w:sz w:val="32"/>
          <w:szCs w:val="32"/>
          <w:rtl/>
          <w:lang w:bidi="ar-EG"/>
        </w:rPr>
        <w:t>الترتيب الداخلي والخارجي المراكز التسوق</w:t>
      </w:r>
      <w:bookmarkEnd w:id="56"/>
    </w:p>
    <w:p w14:paraId="3AEBE5DF" w14:textId="77777777" w:rsidR="005B528E" w:rsidRPr="00140AF1" w:rsidRDefault="005B528E" w:rsidP="000E3A3B">
      <w:pPr>
        <w:spacing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ينعكس النمط المتبع في الترتيبات الداخلية والخارجية والتي تمثل الجو العام المراكز التسوق على حجم المبيعات وجذب المستهلكين من خلال اختيار مزيج فعال من تلك الترتيبات مثل مستوى الإضاءة </w:t>
      </w:r>
      <w:r w:rsidRPr="00140AF1">
        <w:rPr>
          <w:rFonts w:ascii="Sakkal Majalla" w:hAnsi="Sakkal Majalla" w:cs="Sakkal Majalla"/>
          <w:sz w:val="28"/>
          <w:szCs w:val="28"/>
          <w:rtl/>
          <w:lang w:bidi="ar-EG"/>
        </w:rPr>
        <w:lastRenderedPageBreak/>
        <w:t>والهدوء والنظافة والديكورات وممرات الدخول والخروج والنوافذ والممرات العامة داخل هذه المراكز، والإدارة الناجحة تعمل على خلق هذه الأجواء بصورة قادرة على تطوير صورة إيجابية ناجحة ومستمرة عن مراكز التسوق والسلع والمنتجات التي يحتويها. إن مثل هذه الطرق تعتبر بمثابة وسيلة فعالة في جانب العرض وزيادة الطلب من قبل المستهلك وسياسة لجذب المستهلكين. (بسيوني، 2020)</w:t>
      </w:r>
    </w:p>
    <w:p w14:paraId="06DE5CFA"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وترى الباحثة أن لكل مركز تسوق في مدينة عمان له تصميمه الخاص الذي يميزه عن غيره، اذ يتسم </w:t>
      </w:r>
      <w:proofErr w:type="spellStart"/>
      <w:r w:rsidRPr="00140AF1">
        <w:rPr>
          <w:rFonts w:ascii="Sakkal Majalla" w:hAnsi="Sakkal Majalla" w:cs="Sakkal Majalla"/>
          <w:sz w:val="28"/>
          <w:szCs w:val="28"/>
          <w:rtl/>
          <w:lang w:bidi="ar-EG"/>
        </w:rPr>
        <w:t>السيتي</w:t>
      </w:r>
      <w:proofErr w:type="spellEnd"/>
      <w:r w:rsidRPr="00140AF1">
        <w:rPr>
          <w:rFonts w:ascii="Sakkal Majalla" w:hAnsi="Sakkal Majalla" w:cs="Sakkal Majalla"/>
          <w:sz w:val="28"/>
          <w:szCs w:val="28"/>
          <w:rtl/>
          <w:lang w:bidi="ar-EG"/>
        </w:rPr>
        <w:t xml:space="preserve"> مول بتصميمه البسيط والمميز، وبقيته الزجاجية التي تدخل أشعة الشمس الدافئة إلى المبنى التوفر الإضاءة الطبيعية وتضفي جوا من الألفة والرحابة، حيث يشعر الزبائن بالراحة والاطمئنان في منطقة مفتوحة توفر مدى واسعاً للرؤية للتعرف على المتاجر أو الوجهات المطلوبة، وتتوزع محاله وخدماته على خمسة طوابق، أما مكة مول فيتسم بالضخامة والمساحة الواسعة، وكبر الحجم، وتنتشر حوله مواقف فسيحة لاصطفاف السيارات.</w:t>
      </w:r>
      <w:r w:rsidRPr="00140AF1">
        <w:rPr>
          <w:rFonts w:ascii="Sakkal Majalla" w:hAnsi="Sakkal Majalla" w:cs="Sakkal Majalla"/>
          <w:sz w:val="28"/>
          <w:szCs w:val="28"/>
          <w:lang w:bidi="ar-EG"/>
        </w:rPr>
        <w:t xml:space="preserve"> Ramzy, 2023)</w:t>
      </w:r>
      <w:r w:rsidRPr="00140AF1">
        <w:rPr>
          <w:rFonts w:ascii="Sakkal Majalla" w:hAnsi="Sakkal Majalla" w:cs="Sakkal Majalla"/>
          <w:sz w:val="28"/>
          <w:szCs w:val="28"/>
          <w:rtl/>
          <w:lang w:bidi="ar-EG"/>
        </w:rPr>
        <w:t>)</w:t>
      </w:r>
    </w:p>
    <w:p w14:paraId="1BA1A8CE" w14:textId="686637A3" w:rsidR="005B528E" w:rsidRPr="0009527F" w:rsidRDefault="0009527F" w:rsidP="0009527F">
      <w:pPr>
        <w:spacing w:before="100" w:beforeAutospacing="1" w:after="100" w:afterAutospacing="1" w:line="360" w:lineRule="auto"/>
        <w:jc w:val="both"/>
        <w:outlineLvl w:val="2"/>
        <w:rPr>
          <w:rFonts w:ascii="Sakkal Majalla" w:hAnsi="Sakkal Majalla" w:cs="Sakkal Majalla"/>
          <w:b/>
          <w:bCs/>
          <w:sz w:val="32"/>
          <w:szCs w:val="32"/>
          <w:lang w:bidi="ar-EG"/>
        </w:rPr>
      </w:pPr>
      <w:bookmarkStart w:id="57" w:name="_Toc191639906"/>
      <w:r w:rsidRPr="0009527F">
        <w:rPr>
          <w:rFonts w:ascii="Sakkal Majalla" w:hAnsi="Sakkal Majalla" w:cs="Sakkal Majalla" w:hint="cs"/>
          <w:b/>
          <w:bCs/>
          <w:sz w:val="32"/>
          <w:szCs w:val="32"/>
          <w:rtl/>
          <w:lang w:bidi="ar-EG"/>
        </w:rPr>
        <w:t xml:space="preserve">5.2.2 </w:t>
      </w:r>
      <w:r w:rsidR="005B528E" w:rsidRPr="0009527F">
        <w:rPr>
          <w:rFonts w:ascii="Sakkal Majalla" w:hAnsi="Sakkal Majalla" w:cs="Sakkal Majalla"/>
          <w:b/>
          <w:bCs/>
          <w:sz w:val="32"/>
          <w:szCs w:val="32"/>
          <w:rtl/>
          <w:lang w:bidi="ar-EG"/>
        </w:rPr>
        <w:t>خدمة المستهلك:</w:t>
      </w:r>
      <w:bookmarkEnd w:id="57"/>
    </w:p>
    <w:p w14:paraId="23D5B357"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تعد المتابعة وخدمة المستهلك المعرفة رضا عن السلعة أمراً في غاية الأهمية، وواحداً من أهم العوامل الجاذبة للمستهلك، ويتضمن هذا العنصر مجموعة عوامل تؤثر على تفضيلات المستهلك ورضاه عن مراكز التسوق لعل أهمها الخدمات الأساسية مثل سرعة تقديم الخدمة ومدى الكفاءة للعاملين والخدمات الإضافية مثل إرشاد المستهلكين داخل مركز التسوق ومستوى الخدمة المقدمة وآلية وسرعة الدفع عند الاستلام أو ما يعرف بالصناديق الإلكترونية لنقل المبيعات بشكل سريع ( </w:t>
      </w:r>
      <w:r w:rsidRPr="00140AF1">
        <w:rPr>
          <w:rFonts w:ascii="Sakkal Majalla" w:hAnsi="Sakkal Majalla" w:cs="Sakkal Majalla"/>
          <w:sz w:val="28"/>
          <w:szCs w:val="28"/>
          <w:lang w:bidi="ar-EG"/>
        </w:rPr>
        <w:t>Electronic Funds Transfer at the Point of Sale</w:t>
      </w:r>
      <w:r w:rsidRPr="00140AF1">
        <w:rPr>
          <w:rFonts w:ascii="Sakkal Majalla" w:hAnsi="Sakkal Majalla" w:cs="Sakkal Majalla"/>
          <w:sz w:val="28"/>
          <w:szCs w:val="28"/>
          <w:rtl/>
          <w:lang w:bidi="ar-EG"/>
        </w:rPr>
        <w:t xml:space="preserve"> ) وهذا يتضمن منح مركز التسوق ميزة تنافسية ويساعدها في خفض الوقت المنفق على البيع والتسليم وتقليل نسبة الشكاوي المحتملة عند التعامل مع المستهلكين هذا بالإضافة إلى أن التواصل مع المستهلكين واحترام مركز التسوق لعادات المستهلكين وتقاليدهم الاجتماعية وتوفير جميع مستلزماتهم وفتحه لأطول فترة ممكنة يعتبر من أهم الخدمات التي يجب أن تنال رضا المستهلك بحيث تحقق للمركز التسوق المزيد من الاقبال.</w:t>
      </w:r>
      <w:r w:rsidRPr="00140AF1">
        <w:rPr>
          <w:rFonts w:ascii="Sakkal Majalla" w:hAnsi="Sakkal Majalla" w:cs="Sakkal Majalla"/>
          <w:sz w:val="28"/>
          <w:szCs w:val="28"/>
          <w:lang w:bidi="ar-EG"/>
        </w:rPr>
        <w:t xml:space="preserve"> Al Balushi, 2020)</w:t>
      </w:r>
      <w:r w:rsidRPr="00140AF1">
        <w:rPr>
          <w:rFonts w:ascii="Sakkal Majalla" w:hAnsi="Sakkal Majalla" w:cs="Sakkal Majalla"/>
          <w:sz w:val="28"/>
          <w:szCs w:val="28"/>
          <w:rtl/>
          <w:lang w:bidi="ar-EG"/>
        </w:rPr>
        <w:t>)</w:t>
      </w:r>
    </w:p>
    <w:p w14:paraId="584DD58A" w14:textId="14EDEEAB" w:rsidR="005B528E" w:rsidRPr="0009527F" w:rsidRDefault="0009527F" w:rsidP="0009527F">
      <w:pPr>
        <w:spacing w:before="100" w:beforeAutospacing="1" w:after="100" w:afterAutospacing="1" w:line="360" w:lineRule="auto"/>
        <w:jc w:val="both"/>
        <w:outlineLvl w:val="2"/>
        <w:rPr>
          <w:rFonts w:ascii="Sakkal Majalla" w:hAnsi="Sakkal Majalla" w:cs="Sakkal Majalla"/>
          <w:b/>
          <w:bCs/>
          <w:sz w:val="32"/>
          <w:szCs w:val="32"/>
          <w:lang w:bidi="ar-EG"/>
        </w:rPr>
      </w:pPr>
      <w:bookmarkStart w:id="58" w:name="_Toc191639907"/>
      <w:r w:rsidRPr="0009527F">
        <w:rPr>
          <w:rFonts w:ascii="Sakkal Majalla" w:hAnsi="Sakkal Majalla" w:cs="Sakkal Majalla" w:hint="cs"/>
          <w:b/>
          <w:bCs/>
          <w:sz w:val="32"/>
          <w:szCs w:val="32"/>
          <w:rtl/>
          <w:lang w:bidi="ar-EG"/>
        </w:rPr>
        <w:lastRenderedPageBreak/>
        <w:t xml:space="preserve">6.2.2 </w:t>
      </w:r>
      <w:r w:rsidR="005B528E" w:rsidRPr="0009527F">
        <w:rPr>
          <w:rFonts w:ascii="Sakkal Majalla" w:hAnsi="Sakkal Majalla" w:cs="Sakkal Majalla"/>
          <w:b/>
          <w:bCs/>
          <w:sz w:val="32"/>
          <w:szCs w:val="32"/>
          <w:rtl/>
          <w:lang w:bidi="ar-EG"/>
        </w:rPr>
        <w:t>اختيار السلع</w:t>
      </w:r>
      <w:bookmarkEnd w:id="58"/>
    </w:p>
    <w:p w14:paraId="3D05ED2B"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بعد اختيار السلع من الأمور الأساسية لجذب المستهلكين اعتمدت مراكز التسوق على توفير السلع التي يحبذها زبائنها، ففي الماضي وحتى وقتنا الحاضر ومراكز التسوق والمؤسسات التجارية تعتمد بشكل أساسي على ماركة السلعة والعلامة التجارية وبلد المنشأ وطريقة التغليف، والكفالة وسياسات الخدمات والضمانات، كما ويتم اختيار السلع المتاجرة وفقا للعرض والطلب فالسلع التي يحتاج إليها المستهلكين هي الأولى، كما أنه تتأثر سلع المتاجرة، والتطور العالمي، التعرف على آراء المستهلكين للسلع ومواصفاتها التنويع في حجم العبوات التنويع في تشكيلة السلع، تكامل السلع التركيز على السلع الوطنية، مراجعة تشكيلة السلع، مدى مواكبة مراكز التسوق مستقبلاً لتقديم سلع تلبي رغبات المستهلك المتطورة.</w:t>
      </w:r>
      <w:r w:rsidRPr="00140AF1">
        <w:rPr>
          <w:rFonts w:ascii="Sakkal Majalla" w:hAnsi="Sakkal Majalla" w:cs="Sakkal Majalla"/>
          <w:sz w:val="28"/>
          <w:szCs w:val="28"/>
          <w:lang w:bidi="ar-EG"/>
        </w:rPr>
        <w:t xml:space="preserve"> </w:t>
      </w:r>
      <w:proofErr w:type="spellStart"/>
      <w:r w:rsidRPr="00140AF1">
        <w:rPr>
          <w:rFonts w:ascii="Sakkal Majalla" w:hAnsi="Sakkal Majalla" w:cs="Sakkal Majalla"/>
          <w:sz w:val="28"/>
          <w:szCs w:val="28"/>
          <w:lang w:bidi="ar-EG"/>
        </w:rPr>
        <w:t>Doulkaid</w:t>
      </w:r>
      <w:proofErr w:type="spellEnd"/>
      <w:r w:rsidRPr="00140AF1">
        <w:rPr>
          <w:rFonts w:ascii="Sakkal Majalla" w:hAnsi="Sakkal Majalla" w:cs="Sakkal Majalla"/>
          <w:sz w:val="28"/>
          <w:szCs w:val="28"/>
          <w:lang w:bidi="ar-EG"/>
        </w:rPr>
        <w:t>, 2020)</w:t>
      </w:r>
      <w:r w:rsidRPr="00140AF1">
        <w:rPr>
          <w:rFonts w:ascii="Sakkal Majalla" w:hAnsi="Sakkal Majalla" w:cs="Sakkal Majalla"/>
          <w:sz w:val="28"/>
          <w:szCs w:val="28"/>
          <w:rtl/>
          <w:lang w:bidi="ar-EG"/>
        </w:rPr>
        <w:t>)</w:t>
      </w:r>
    </w:p>
    <w:p w14:paraId="276862E3"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يعتمد اتخاذ قرارات المتاجرة بشكل أساسي على التركيز على السلع الأكثر طلباً من قبل المستهلكين، اذ تقوم مراكز التسوق بتوفير أنسب التشكيلات من السلع في ضوء احتياجات المستهلك كما تسعى إلى تكامل السلع المعروضة المقدمة وتناسقها، تحديد الأصناف الجديدة المضافة، وكذلك إسقاط السلع التي ثبت عدم قبولها من المستهلك حيث أن مثل هذه الأساليب تساعد على زيادة حجم المبيعات وزيادة الاقبال على مراكز التسوق نتيجة لقدرته على تلبية الحاجات والرغبات المتجددة للمستهلكين.</w:t>
      </w:r>
      <w:r w:rsidRPr="00140AF1">
        <w:rPr>
          <w:rFonts w:ascii="Sakkal Majalla" w:hAnsi="Sakkal Majalla" w:cs="Sakkal Majalla"/>
          <w:sz w:val="28"/>
          <w:szCs w:val="28"/>
          <w:lang w:bidi="ar-EG"/>
        </w:rPr>
        <w:t xml:space="preserve"> Ramzy, 2023)</w:t>
      </w:r>
      <w:r w:rsidRPr="00140AF1">
        <w:rPr>
          <w:rFonts w:ascii="Sakkal Majalla" w:hAnsi="Sakkal Majalla" w:cs="Sakkal Majalla"/>
          <w:sz w:val="28"/>
          <w:szCs w:val="28"/>
          <w:rtl/>
          <w:lang w:bidi="ar-EG"/>
        </w:rPr>
        <w:t>)</w:t>
      </w:r>
    </w:p>
    <w:p w14:paraId="6AA67741" w14:textId="66DD2D00" w:rsidR="005B528E" w:rsidRPr="0009527F" w:rsidRDefault="0009527F" w:rsidP="0009527F">
      <w:pPr>
        <w:spacing w:before="100" w:beforeAutospacing="1" w:after="100" w:afterAutospacing="1" w:line="360" w:lineRule="auto"/>
        <w:jc w:val="both"/>
        <w:outlineLvl w:val="2"/>
        <w:rPr>
          <w:rFonts w:ascii="Sakkal Majalla" w:hAnsi="Sakkal Majalla" w:cs="Sakkal Majalla"/>
          <w:b/>
          <w:bCs/>
          <w:sz w:val="32"/>
          <w:szCs w:val="32"/>
          <w:lang w:bidi="ar-EG"/>
        </w:rPr>
      </w:pPr>
      <w:bookmarkStart w:id="59" w:name="_Toc191639908"/>
      <w:r w:rsidRPr="0009527F">
        <w:rPr>
          <w:rFonts w:ascii="Sakkal Majalla" w:hAnsi="Sakkal Majalla" w:cs="Sakkal Majalla" w:hint="cs"/>
          <w:b/>
          <w:bCs/>
          <w:sz w:val="32"/>
          <w:szCs w:val="32"/>
          <w:rtl/>
          <w:lang w:bidi="ar-EG"/>
        </w:rPr>
        <w:t xml:space="preserve">7.2.2 </w:t>
      </w:r>
      <w:r w:rsidR="005B528E" w:rsidRPr="0009527F">
        <w:rPr>
          <w:rFonts w:ascii="Sakkal Majalla" w:hAnsi="Sakkal Majalla" w:cs="Sakkal Majalla"/>
          <w:b/>
          <w:bCs/>
          <w:sz w:val="32"/>
          <w:szCs w:val="32"/>
          <w:rtl/>
          <w:lang w:bidi="ar-EG"/>
        </w:rPr>
        <w:t>سياسة التسعير:</w:t>
      </w:r>
      <w:bookmarkEnd w:id="59"/>
    </w:p>
    <w:p w14:paraId="0F39DBD2"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lang w:bidi="ar-EG"/>
        </w:rPr>
      </w:pPr>
      <w:r w:rsidRPr="00140AF1">
        <w:rPr>
          <w:rFonts w:ascii="Sakkal Majalla" w:hAnsi="Sakkal Majalla" w:cs="Sakkal Majalla"/>
          <w:sz w:val="28"/>
          <w:szCs w:val="28"/>
          <w:rtl/>
          <w:lang w:bidi="ar-EG"/>
        </w:rPr>
        <w:t xml:space="preserve">يشير هذا العنصر إلى أهمية السعر في تحقيق عامل الجذب للمستهلكين بالنسبة لمراكز التسوق وسياسات التسعير المتبعة عديدة منها، تقديم السلع بسعر مرتفع وترويج كبير أو بسعر مرتفع وترويج محدود، أو على العكس من ذلك بتقديم السلعة بسعر منخفض وترويج كبير أو بسعر منخفض وترويج محدودة، أما بالنسبة لتغيير السياسة السعرية بعد فترة من مزاولة المؤسسة لنشاطها التجاري، فهو من الأمور المهمة التي تؤثر على حجم </w:t>
      </w:r>
      <w:proofErr w:type="spellStart"/>
      <w:r w:rsidRPr="00140AF1">
        <w:rPr>
          <w:rFonts w:ascii="Sakkal Majalla" w:hAnsi="Sakkal Majalla" w:cs="Sakkal Majalla"/>
          <w:sz w:val="28"/>
          <w:szCs w:val="28"/>
          <w:rtl/>
          <w:lang w:bidi="ar-EG"/>
        </w:rPr>
        <w:t>مبيعاتهاوا</w:t>
      </w:r>
      <w:proofErr w:type="spellEnd"/>
      <w:r w:rsidRPr="00140AF1">
        <w:rPr>
          <w:rFonts w:ascii="Sakkal Majalla" w:hAnsi="Sakkal Majalla" w:cs="Sakkal Majalla"/>
          <w:sz w:val="28"/>
          <w:szCs w:val="28"/>
          <w:rtl/>
          <w:lang w:bidi="ar-EG"/>
        </w:rPr>
        <w:t xml:space="preserve"> من مثل هذا التغيير في الأسعار قد يكون سببه ارتفاع في مستوى </w:t>
      </w:r>
      <w:r w:rsidRPr="00140AF1">
        <w:rPr>
          <w:rFonts w:ascii="Sakkal Majalla" w:hAnsi="Sakkal Majalla" w:cs="Sakkal Majalla"/>
          <w:sz w:val="28"/>
          <w:szCs w:val="28"/>
          <w:rtl/>
          <w:lang w:bidi="ar-EG"/>
        </w:rPr>
        <w:lastRenderedPageBreak/>
        <w:t>التكاليف أو نتيجة تزايد الطلب على السلعة أو الأسباب تتعلق بدورة حياة السلعة نفسها أو جودتها، هذا بالإضافة إلى أن التغيير في الأسعار قد يكون ناجماً عن الأسعار المنافسة. (الهنداوي، 2021)</w:t>
      </w:r>
    </w:p>
    <w:p w14:paraId="39B2CDA6"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وتعتبر قرارات التسعير من أهم القرارات التي تتخذها إدارة مركز التسوق، فلا يعتبر قرار تحديد سعر البيع للمنتج النهائي مجرد قرار تسويق أو قرار تمويل فقط، ولكنه يمتد ليشمل كل نواحي أنشطة مركز التسوق فسعر البيع يعتبر من العوامل الهامة في تحديد كمية الطلب على المنتجات والاقبال على مركز التسوق حسين (1998). (عقلان، 2022)</w:t>
      </w:r>
    </w:p>
    <w:p w14:paraId="1B88224A" w14:textId="4882F822" w:rsidR="005B528E" w:rsidRPr="0009527F" w:rsidRDefault="0009527F" w:rsidP="0009527F">
      <w:pPr>
        <w:spacing w:before="100" w:beforeAutospacing="1" w:after="100" w:afterAutospacing="1" w:line="360" w:lineRule="auto"/>
        <w:jc w:val="both"/>
        <w:outlineLvl w:val="2"/>
        <w:rPr>
          <w:rFonts w:ascii="Sakkal Majalla" w:hAnsi="Sakkal Majalla" w:cs="Sakkal Majalla"/>
          <w:b/>
          <w:bCs/>
          <w:sz w:val="32"/>
          <w:szCs w:val="32"/>
          <w:lang w:bidi="ar-EG"/>
        </w:rPr>
      </w:pPr>
      <w:bookmarkStart w:id="60" w:name="_Toc191639909"/>
      <w:r w:rsidRPr="0009527F">
        <w:rPr>
          <w:rFonts w:ascii="Sakkal Majalla" w:hAnsi="Sakkal Majalla" w:cs="Sakkal Majalla" w:hint="cs"/>
          <w:b/>
          <w:bCs/>
          <w:sz w:val="32"/>
          <w:szCs w:val="32"/>
          <w:rtl/>
          <w:lang w:bidi="ar-EG"/>
        </w:rPr>
        <w:t xml:space="preserve">8.2.2 </w:t>
      </w:r>
      <w:r w:rsidR="005B528E" w:rsidRPr="0009527F">
        <w:rPr>
          <w:rFonts w:ascii="Sakkal Majalla" w:hAnsi="Sakkal Majalla" w:cs="Sakkal Majalla"/>
          <w:b/>
          <w:bCs/>
          <w:sz w:val="32"/>
          <w:szCs w:val="32"/>
          <w:rtl/>
          <w:lang w:bidi="ar-EG"/>
        </w:rPr>
        <w:t xml:space="preserve">إدارة القوى العاملة </w:t>
      </w:r>
      <w:r w:rsidRPr="0009527F">
        <w:rPr>
          <w:rFonts w:ascii="Sakkal Majalla" w:hAnsi="Sakkal Majalla" w:cs="Sakkal Majalla" w:hint="cs"/>
          <w:b/>
          <w:bCs/>
          <w:sz w:val="32"/>
          <w:szCs w:val="32"/>
          <w:rtl/>
          <w:lang w:bidi="ar-EG"/>
        </w:rPr>
        <w:t>(</w:t>
      </w:r>
      <w:r w:rsidR="005B528E" w:rsidRPr="0009527F">
        <w:rPr>
          <w:rFonts w:ascii="Sakkal Majalla" w:hAnsi="Sakkal Majalla" w:cs="Sakkal Majalla"/>
          <w:b/>
          <w:bCs/>
          <w:sz w:val="32"/>
          <w:szCs w:val="32"/>
          <w:rtl/>
          <w:lang w:bidi="ar-EG"/>
        </w:rPr>
        <w:t>إدارة الموارد البشرية)</w:t>
      </w:r>
      <w:bookmarkEnd w:id="60"/>
    </w:p>
    <w:p w14:paraId="50982136"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تختص إدارة القوى العاملة بجذب، واختيار، وتدريب وتقييم ومكافئة الموظفين، وأيضاً متابعة قيادة المنظمة والثقافة التنظيمية والتأكد من الامتثال بقوانين العمل يتضمن إدارة القوى العاملة انتقاء و تأهيل وتطوير وتدريب القوى العاملة في مجال البيع، والرد على الاعتراضات والشكاوى، كما يتضمن تحفيز الموظفين، وزيادة إنتاجية الموظفين، وتخفيض معدل دورانهم، وتكثيف الدورات التدريبية ومنح فرص التقدم والترقية وتحسين نظام الحوافز مستقبلاً. (حسين، 2022)</w:t>
      </w:r>
    </w:p>
    <w:p w14:paraId="773EF486" w14:textId="29C8F240" w:rsidR="005B528E" w:rsidRPr="0009527F" w:rsidRDefault="005B528E" w:rsidP="004563DC">
      <w:pPr>
        <w:pStyle w:val="a6"/>
        <w:numPr>
          <w:ilvl w:val="0"/>
          <w:numId w:val="54"/>
        </w:numPr>
        <w:spacing w:before="100" w:beforeAutospacing="1" w:after="100" w:afterAutospacing="1" w:line="360" w:lineRule="auto"/>
        <w:ind w:left="423"/>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الإعلان:</w:t>
      </w:r>
    </w:p>
    <w:p w14:paraId="4537A5B3"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 xml:space="preserve">يعتبر الإعلان أحد الأدوات الأساسية التي تستخدمها مراكز التسوق والتي تهدف إلى جذب للمستهلكين، وينظر إلى الإعلان من قبل مراكز التسوق على أنه عبارة عن أحد أشكال الاتصال غير الشخصية والتي تتم من خلال وسائل الإعلان المدفوع لها وعن طريق معلن محدد، والإعلان يعرف بأنه </w:t>
      </w:r>
      <w:proofErr w:type="spellStart"/>
      <w:r w:rsidRPr="00140AF1">
        <w:rPr>
          <w:rFonts w:ascii="Sakkal Majalla" w:hAnsi="Sakkal Majalla" w:cs="Sakkal Majalla"/>
          <w:sz w:val="28"/>
          <w:szCs w:val="28"/>
          <w:rtl/>
          <w:lang w:bidi="ar-EG"/>
        </w:rPr>
        <w:t>إتصال</w:t>
      </w:r>
      <w:proofErr w:type="spellEnd"/>
      <w:r w:rsidRPr="00140AF1">
        <w:rPr>
          <w:rFonts w:ascii="Sakkal Majalla" w:hAnsi="Sakkal Majalla" w:cs="Sakkal Majalla"/>
          <w:sz w:val="28"/>
          <w:szCs w:val="28"/>
          <w:rtl/>
          <w:lang w:bidi="ar-EG"/>
        </w:rPr>
        <w:t xml:space="preserve"> واسع فيه ي دفع ليحصل على رسالة من خلال وسائل الإعلام الكبيرة بغرض إخبار المستهلكين أو حثهم نحو منتج أو خدمة أو فكرة هذا ويعتبر الإعلان أحد أبرز عناصر المزيج الترويجي الذي تعتمد عليه مراكز التسوق بغية </w:t>
      </w:r>
      <w:proofErr w:type="spellStart"/>
      <w:r w:rsidRPr="00140AF1">
        <w:rPr>
          <w:rFonts w:ascii="Sakkal Majalla" w:hAnsi="Sakkal Majalla" w:cs="Sakkal Majalla"/>
          <w:sz w:val="28"/>
          <w:szCs w:val="28"/>
          <w:rtl/>
          <w:lang w:bidi="ar-EG"/>
        </w:rPr>
        <w:t>الإتصال</w:t>
      </w:r>
      <w:proofErr w:type="spellEnd"/>
      <w:r w:rsidRPr="00140AF1">
        <w:rPr>
          <w:rFonts w:ascii="Sakkal Majalla" w:hAnsi="Sakkal Majalla" w:cs="Sakkal Majalla"/>
          <w:sz w:val="28"/>
          <w:szCs w:val="28"/>
          <w:rtl/>
          <w:lang w:bidi="ar-EG"/>
        </w:rPr>
        <w:t xml:space="preserve"> بأكبر عدد من المستهلكين، ويساعد الإعلان به اكز التسوق على بناء سمعة وصورة جيدة عنها وعن سلعها، فهي تهدف إلى إعلام المستهلكين المحتملين عن السلع الجديدة. وميزاتها، </w:t>
      </w:r>
      <w:r w:rsidRPr="00140AF1">
        <w:rPr>
          <w:rFonts w:ascii="Sakkal Majalla" w:hAnsi="Sakkal Majalla" w:cs="Sakkal Majalla"/>
          <w:sz w:val="28"/>
          <w:szCs w:val="28"/>
          <w:rtl/>
          <w:lang w:bidi="ar-EG"/>
        </w:rPr>
        <w:lastRenderedPageBreak/>
        <w:t xml:space="preserve">وبالتالي توجيه </w:t>
      </w:r>
      <w:proofErr w:type="spellStart"/>
      <w:r w:rsidRPr="00140AF1">
        <w:rPr>
          <w:rFonts w:ascii="Sakkal Majalla" w:hAnsi="Sakkal Majalla" w:cs="Sakkal Majalla"/>
          <w:sz w:val="28"/>
          <w:szCs w:val="28"/>
          <w:rtl/>
          <w:lang w:bidi="ar-EG"/>
        </w:rPr>
        <w:t>إهتمامهم</w:t>
      </w:r>
      <w:proofErr w:type="spellEnd"/>
      <w:r w:rsidRPr="00140AF1">
        <w:rPr>
          <w:rFonts w:ascii="Sakkal Majalla" w:hAnsi="Sakkal Majalla" w:cs="Sakkal Majalla"/>
          <w:sz w:val="28"/>
          <w:szCs w:val="28"/>
          <w:rtl/>
          <w:lang w:bidi="ar-EG"/>
        </w:rPr>
        <w:t xml:space="preserve"> نحوها </w:t>
      </w:r>
      <w:proofErr w:type="spellStart"/>
      <w:r w:rsidRPr="00140AF1">
        <w:rPr>
          <w:rFonts w:ascii="Sakkal Majalla" w:hAnsi="Sakkal Majalla" w:cs="Sakkal Majalla"/>
          <w:sz w:val="28"/>
          <w:szCs w:val="28"/>
          <w:rtl/>
          <w:lang w:bidi="ar-EG"/>
        </w:rPr>
        <w:t>وا</w:t>
      </w:r>
      <w:proofErr w:type="spellEnd"/>
      <w:r w:rsidRPr="00140AF1">
        <w:rPr>
          <w:rFonts w:ascii="Sakkal Majalla" w:hAnsi="Sakkal Majalla" w:cs="Sakkal Majalla"/>
          <w:sz w:val="28"/>
          <w:szCs w:val="28"/>
          <w:rtl/>
          <w:lang w:bidi="ar-EG"/>
        </w:rPr>
        <w:t xml:space="preserve"> قناعهم من أجل تفضيلها و </w:t>
      </w:r>
      <w:proofErr w:type="spellStart"/>
      <w:r w:rsidRPr="00140AF1">
        <w:rPr>
          <w:rFonts w:ascii="Sakkal Majalla" w:hAnsi="Sakkal Majalla" w:cs="Sakkal Majalla"/>
          <w:sz w:val="28"/>
          <w:szCs w:val="28"/>
          <w:rtl/>
          <w:lang w:bidi="ar-EG"/>
        </w:rPr>
        <w:t>ثارة</w:t>
      </w:r>
      <w:proofErr w:type="spellEnd"/>
      <w:r w:rsidRPr="00140AF1">
        <w:rPr>
          <w:rFonts w:ascii="Sakkal Majalla" w:hAnsi="Sakkal Majalla" w:cs="Sakkal Majalla"/>
          <w:sz w:val="28"/>
          <w:szCs w:val="28"/>
          <w:rtl/>
          <w:lang w:bidi="ar-EG"/>
        </w:rPr>
        <w:t xml:space="preserve"> الطلب عليها، فالإعلان الجيد يزيد ولاء المستهلك المراكز التسوق ويشجعه على العودة إلى الشراء.</w:t>
      </w:r>
      <w:r w:rsidRPr="00140AF1">
        <w:rPr>
          <w:rFonts w:ascii="Sakkal Majalla" w:hAnsi="Sakkal Majalla" w:cs="Sakkal Majalla"/>
          <w:sz w:val="28"/>
          <w:szCs w:val="28"/>
          <w:lang w:bidi="ar-EG"/>
        </w:rPr>
        <w:t xml:space="preserve"> Al Balushi, 2020)</w:t>
      </w:r>
      <w:r w:rsidRPr="00140AF1">
        <w:rPr>
          <w:rFonts w:ascii="Sakkal Majalla" w:hAnsi="Sakkal Majalla" w:cs="Sakkal Majalla"/>
          <w:sz w:val="28"/>
          <w:szCs w:val="28"/>
          <w:rtl/>
          <w:lang w:bidi="ar-EG"/>
        </w:rPr>
        <w:t>)</w:t>
      </w:r>
    </w:p>
    <w:p w14:paraId="02DCA8F6" w14:textId="6BBF8AB6" w:rsidR="005B528E" w:rsidRPr="0009527F" w:rsidRDefault="005B528E" w:rsidP="004563DC">
      <w:pPr>
        <w:pStyle w:val="a6"/>
        <w:numPr>
          <w:ilvl w:val="0"/>
          <w:numId w:val="54"/>
        </w:numPr>
        <w:spacing w:before="100" w:beforeAutospacing="1" w:after="100" w:afterAutospacing="1" w:line="360" w:lineRule="auto"/>
        <w:ind w:left="423"/>
        <w:jc w:val="both"/>
        <w:rPr>
          <w:rFonts w:ascii="Sakkal Majalla" w:hAnsi="Sakkal Majalla" w:cs="Sakkal Majalla"/>
          <w:b/>
          <w:bCs/>
          <w:sz w:val="28"/>
          <w:szCs w:val="28"/>
          <w:lang w:bidi="ar-EG"/>
        </w:rPr>
      </w:pPr>
      <w:r w:rsidRPr="0009527F">
        <w:rPr>
          <w:rFonts w:ascii="Sakkal Majalla" w:hAnsi="Sakkal Majalla" w:cs="Sakkal Majalla"/>
          <w:b/>
          <w:bCs/>
          <w:sz w:val="28"/>
          <w:szCs w:val="28"/>
          <w:rtl/>
          <w:lang w:bidi="ar-EG"/>
        </w:rPr>
        <w:t>العلاقات العامة</w:t>
      </w:r>
    </w:p>
    <w:p w14:paraId="664A8C2E" w14:textId="77777777" w:rsidR="005B528E" w:rsidRPr="00140AF1" w:rsidRDefault="005B528E" w:rsidP="00140AF1">
      <w:pPr>
        <w:spacing w:before="100" w:beforeAutospacing="1" w:after="100" w:afterAutospacing="1" w:line="360" w:lineRule="auto"/>
        <w:ind w:firstLine="720"/>
        <w:jc w:val="both"/>
        <w:rPr>
          <w:rFonts w:ascii="Sakkal Majalla" w:hAnsi="Sakkal Majalla" w:cs="Sakkal Majalla"/>
          <w:sz w:val="28"/>
          <w:szCs w:val="28"/>
          <w:rtl/>
          <w:lang w:bidi="ar-EG"/>
        </w:rPr>
      </w:pPr>
      <w:r w:rsidRPr="00140AF1">
        <w:rPr>
          <w:rFonts w:ascii="Sakkal Majalla" w:hAnsi="Sakkal Majalla" w:cs="Sakkal Majalla"/>
          <w:sz w:val="28"/>
          <w:szCs w:val="28"/>
          <w:rtl/>
          <w:lang w:bidi="ar-EG"/>
        </w:rPr>
        <w:t>تقوم فكرة العلاقات العامة على بناء علاقات جيدة مع المستهلكين وذلك من خلال الدعاية والترويج المؤيد للمؤسسة لبناء صورة حسنة ومعالجة أداء التخلص من الإشاعات والقصص والأحداث غير المؤيدة للمؤسسة والسلع التي تتاجر بها، وبالنسبة للمستهلكين فإن العلاقات العامة تهتم بكل ما يتعلق باتجاهاتهم وأفكارهم وسلوكهم الشرائي وكيفية تكوين قراراتهم الشرائية، وعلى الرغم من عدم اهتمام مؤسسات تجارة التجزئة الصغيرة والمتوسطة بالعلاقات العامة وترويج المبيعات إلا أنه يأخذ اهتماما كبيراً لدى المؤسسات الكبيرة الحجم مثل مراكز التسوق، حيث تسعى العلاقات العامة إلى مساندة جهود القوى البيعية من أجل زيادة حجم المبيعات والبحث عن فرص سوقية غير مستغلة لتعزيز الحصة السوقية للمؤسسة في السوق، وتسعى المؤسسة من خلال ترويج المبيعات إلى زيادة مشتريات المستهلكين والمساهمة في إنجاح تسويق السلع خاصة التي تطرح لأول مرة في السوق. وتبرز أهمية العلاقات العامة وترويج المبيعات عند شعور المؤسسة بأن ولاء المستهلك بدأ بالتحول إلى مؤسسات منافسة أخرى، فمثلاً عندما تقوم المؤسسات الكبيرة الحجم (مركز التسوق بعرض أصناف مختلفة من السلع وأحجام عبوات مختلفة، قد تشعر المؤسسات الأخرى المنافسة سواء كانت صغيرة أو متوسطة أو كبيرة الحجم بأن هناك تحول لدى المستهلكين إلى تلك المؤسسات. (بسيوني، 2020)</w:t>
      </w:r>
    </w:p>
    <w:bookmarkEnd w:id="39"/>
    <w:p w14:paraId="45683626" w14:textId="77777777" w:rsidR="009E2C51" w:rsidRPr="00977305" w:rsidRDefault="009E2C51" w:rsidP="009E2C51">
      <w:pPr>
        <w:pStyle w:val="a9"/>
        <w:bidi/>
        <w:spacing w:line="360" w:lineRule="auto"/>
        <w:jc w:val="center"/>
        <w:outlineLvl w:val="0"/>
        <w:rPr>
          <w:rFonts w:ascii="Sakkal Majalla" w:hAnsi="Sakkal Majalla" w:cs="Sakkal Majalla"/>
          <w:b/>
          <w:bCs/>
          <w:sz w:val="16"/>
          <w:szCs w:val="16"/>
          <w:rtl/>
        </w:rPr>
      </w:pPr>
    </w:p>
    <w:p w14:paraId="152268E5" w14:textId="77777777" w:rsidR="009E2C51" w:rsidRPr="00977305" w:rsidRDefault="009E2C51" w:rsidP="009E2C51">
      <w:pPr>
        <w:pStyle w:val="a9"/>
        <w:bidi/>
        <w:spacing w:line="360" w:lineRule="auto"/>
        <w:jc w:val="center"/>
        <w:outlineLvl w:val="0"/>
        <w:rPr>
          <w:rFonts w:ascii="Sakkal Majalla" w:hAnsi="Sakkal Majalla" w:cs="Sakkal Majalla"/>
          <w:b/>
          <w:bCs/>
          <w:sz w:val="16"/>
          <w:szCs w:val="16"/>
          <w:rtl/>
        </w:rPr>
        <w:sectPr w:rsidR="009E2C51" w:rsidRPr="00977305" w:rsidSect="009E5F13">
          <w:footerReference w:type="default" r:id="rId9"/>
          <w:pgSz w:w="11906" w:h="16838" w:code="9"/>
          <w:pgMar w:top="1440" w:right="1985" w:bottom="1440" w:left="1418" w:header="720" w:footer="720" w:gutter="567"/>
          <w:pgNumType w:start="1"/>
          <w:cols w:space="708"/>
          <w:bidi/>
          <w:rtlGutter/>
          <w:docGrid w:linePitch="360"/>
        </w:sectPr>
      </w:pPr>
    </w:p>
    <w:p w14:paraId="29D4231B" w14:textId="63863380" w:rsidR="0081623B" w:rsidRPr="009E2C51" w:rsidRDefault="005B528E" w:rsidP="00140AF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E2C51">
        <w:rPr>
          <w:rFonts w:ascii="Sakkal Majalla" w:hAnsi="Sakkal Majalla" w:cs="Sakkal Majalla"/>
          <w:noProof/>
          <w:sz w:val="32"/>
          <w:szCs w:val="32"/>
        </w:rPr>
        <w:lastRenderedPageBreak/>
        <w:drawing>
          <wp:anchor distT="0" distB="0" distL="114300" distR="114300" simplePos="0" relativeHeight="251685888" behindDoc="1" locked="0" layoutInCell="1" allowOverlap="1" wp14:anchorId="10B9448C" wp14:editId="115E1F5D">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9E2C51">
        <w:rPr>
          <w:rFonts w:ascii="Sakkal Majalla" w:eastAsia="Calibri" w:hAnsi="Sakkal Majalla" w:cs="Sakkal Majalla"/>
          <w:b/>
          <w:bCs/>
          <w:kern w:val="0"/>
          <w:sz w:val="32"/>
          <w:szCs w:val="32"/>
          <w:lang w:bidi="ar-EG"/>
          <w14:ligatures w14:val="none"/>
        </w:rPr>
        <w:t>Mid-Ocean University</w:t>
      </w:r>
    </w:p>
    <w:p w14:paraId="4A539B4C" w14:textId="235118D1" w:rsidR="0081623B" w:rsidRPr="009E2C51" w:rsidRDefault="0081623B" w:rsidP="00140AF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E2C51">
        <w:rPr>
          <w:rFonts w:ascii="Sakkal Majalla" w:eastAsia="Calibri" w:hAnsi="Sakkal Majalla" w:cs="Sakkal Majalla"/>
          <w:b/>
          <w:bCs/>
          <w:kern w:val="0"/>
          <w:sz w:val="32"/>
          <w:szCs w:val="32"/>
          <w:lang w:bidi="ar-EG"/>
          <w14:ligatures w14:val="none"/>
        </w:rPr>
        <w:t>College of Management</w:t>
      </w:r>
    </w:p>
    <w:p w14:paraId="051F004A" w14:textId="2FE32E01" w:rsidR="00D32470" w:rsidRPr="009E2C51" w:rsidRDefault="00857739" w:rsidP="00140AF1">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9E2C51">
        <w:rPr>
          <w:rFonts w:ascii="Sakkal Majalla" w:eastAsia="Calibri" w:hAnsi="Sakkal Majalla" w:cs="Sakkal Majalla"/>
          <w:b/>
          <w:bCs/>
          <w:kern w:val="0"/>
          <w:sz w:val="32"/>
          <w:szCs w:val="32"/>
          <w:lang w:bidi="ar-EG"/>
          <w14:ligatures w14:val="none"/>
        </w:rPr>
        <w:t xml:space="preserve">Department of </w:t>
      </w:r>
      <w:r w:rsidR="00623EA6" w:rsidRPr="009E2C51">
        <w:rPr>
          <w:rFonts w:ascii="Sakkal Majalla" w:eastAsia="Calibri" w:hAnsi="Sakkal Majalla" w:cs="Sakkal Majalla"/>
          <w:b/>
          <w:bCs/>
          <w:kern w:val="0"/>
          <w:sz w:val="32"/>
          <w:szCs w:val="32"/>
          <w:lang w:bidi="ar-EG"/>
          <w14:ligatures w14:val="none"/>
        </w:rPr>
        <w:t>bu</w:t>
      </w:r>
      <w:r w:rsidR="00C55598" w:rsidRPr="009E2C51">
        <w:rPr>
          <w:rFonts w:ascii="Sakkal Majalla" w:eastAsia="Calibri" w:hAnsi="Sakkal Majalla" w:cs="Sakkal Majalla"/>
          <w:b/>
          <w:bCs/>
          <w:kern w:val="0"/>
          <w:sz w:val="32"/>
          <w:szCs w:val="32"/>
          <w:lang w:bidi="ar-EG"/>
          <w14:ligatures w14:val="none"/>
        </w:rPr>
        <w:t>siness administration</w:t>
      </w:r>
    </w:p>
    <w:p w14:paraId="62D7FCE6" w14:textId="77777777" w:rsidR="00660383" w:rsidRPr="00140AF1" w:rsidRDefault="00660383" w:rsidP="00140AF1">
      <w:pPr>
        <w:bidi w:val="0"/>
        <w:spacing w:before="100" w:beforeAutospacing="1" w:after="100" w:afterAutospacing="1" w:line="360" w:lineRule="auto"/>
        <w:jc w:val="both"/>
        <w:rPr>
          <w:rFonts w:ascii="Sakkal Majalla" w:eastAsia="Calibri" w:hAnsi="Sakkal Majalla" w:cs="Sakkal Majalla"/>
          <w:b/>
          <w:bCs/>
          <w:kern w:val="0"/>
          <w:sz w:val="28"/>
          <w:szCs w:val="28"/>
          <w:lang w:bidi="ar-EG"/>
          <w14:ligatures w14:val="none"/>
        </w:rPr>
      </w:pPr>
    </w:p>
    <w:p w14:paraId="0CC13C7D" w14:textId="70D23EB4" w:rsidR="00D10F38" w:rsidRPr="009E2C51" w:rsidRDefault="00C55598" w:rsidP="009E2C51">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9E2C51">
        <w:rPr>
          <w:rFonts w:ascii="Sakkal Majalla" w:eastAsia="Calibri" w:hAnsi="Sakkal Majalla" w:cs="Sakkal Majalla"/>
          <w:b/>
          <w:bCs/>
          <w:kern w:val="0"/>
          <w:sz w:val="40"/>
          <w:szCs w:val="40"/>
          <w:lang w:bidi="ar-EG"/>
          <w14:ligatures w14:val="none"/>
        </w:rPr>
        <w:t>The impact of e-commerce on the retail sector in the Kingdom of Saudi Arabia: An empirical study on sellers using the Salla platform.</w:t>
      </w:r>
    </w:p>
    <w:p w14:paraId="250BF01B" w14:textId="77777777" w:rsidR="008904CF" w:rsidRPr="00140AF1" w:rsidRDefault="008904CF" w:rsidP="00140AF1">
      <w:pPr>
        <w:bidi w:val="0"/>
        <w:spacing w:before="100" w:beforeAutospacing="1" w:after="100" w:afterAutospacing="1" w:line="360" w:lineRule="auto"/>
        <w:jc w:val="both"/>
        <w:rPr>
          <w:rFonts w:ascii="Sakkal Majalla" w:eastAsia="Calibri" w:hAnsi="Sakkal Majalla" w:cs="Sakkal Majalla"/>
          <w:b/>
          <w:bCs/>
          <w:kern w:val="0"/>
          <w:sz w:val="28"/>
          <w:szCs w:val="28"/>
          <w:rtl/>
          <w:lang w:bidi="ar-EG"/>
          <w14:ligatures w14:val="none"/>
        </w:rPr>
      </w:pPr>
    </w:p>
    <w:p w14:paraId="730ED794" w14:textId="155BF5F8" w:rsidR="0081623B" w:rsidRPr="009E2C51" w:rsidRDefault="0081623B" w:rsidP="009E2C5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E2C51">
        <w:rPr>
          <w:rFonts w:ascii="Sakkal Majalla" w:eastAsia="Calibri" w:hAnsi="Sakkal Majalla" w:cs="Sakkal Majalla"/>
          <w:b/>
          <w:bCs/>
          <w:kern w:val="0"/>
          <w:sz w:val="36"/>
          <w:szCs w:val="36"/>
          <w:lang w:bidi="ar-EG"/>
          <w14:ligatures w14:val="none"/>
        </w:rPr>
        <w:t>Preparation</w:t>
      </w:r>
      <w:r w:rsidRPr="009E2C51">
        <w:rPr>
          <w:rFonts w:ascii="Sakkal Majalla" w:eastAsia="Calibri" w:hAnsi="Sakkal Majalla" w:cs="Sakkal Majalla"/>
          <w:b/>
          <w:bCs/>
          <w:kern w:val="0"/>
          <w:sz w:val="36"/>
          <w:szCs w:val="36"/>
          <w:rtl/>
          <w:lang w:bidi="ar-EG"/>
          <w14:ligatures w14:val="none"/>
        </w:rPr>
        <w:t>:</w:t>
      </w:r>
    </w:p>
    <w:p w14:paraId="6233C0E7" w14:textId="19FFD32F" w:rsidR="00AE16A2" w:rsidRPr="009E2C51" w:rsidRDefault="00AE16A2" w:rsidP="009E2C51">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p>
    <w:p w14:paraId="4622012C" w14:textId="5F55C0B8" w:rsidR="0081623B" w:rsidRPr="009E2C51" w:rsidRDefault="0081623B" w:rsidP="009E2C51">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9E2C51">
        <w:rPr>
          <w:rFonts w:ascii="Sakkal Majalla" w:eastAsia="Calibri" w:hAnsi="Sakkal Majalla" w:cs="Sakkal Majalla"/>
          <w:b/>
          <w:bCs/>
          <w:kern w:val="0"/>
          <w:sz w:val="36"/>
          <w:szCs w:val="36"/>
          <w:lang w:bidi="ar-EG"/>
          <w14:ligatures w14:val="none"/>
        </w:rPr>
        <w:t>Supervision:</w:t>
      </w:r>
    </w:p>
    <w:p w14:paraId="4706DD0F" w14:textId="77777777" w:rsidR="00E82F46" w:rsidRDefault="00E82F46" w:rsidP="00E82F4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bookmarkStart w:id="61" w:name="_Hlk171971322"/>
      <w:r w:rsidRPr="00A52B9A">
        <w:rPr>
          <w:rFonts w:ascii="Sakkal Majalla" w:eastAsia="Calibri" w:hAnsi="Sakkal Majalla" w:cs="Sakkal Majalla"/>
          <w:b/>
          <w:bCs/>
          <w:kern w:val="0"/>
          <w:sz w:val="36"/>
          <w:szCs w:val="36"/>
          <w:lang w:bidi="ar-EG"/>
          <w14:ligatures w14:val="none"/>
        </w:rPr>
        <w:t xml:space="preserve">Dr. Al </w:t>
      </w:r>
      <w:proofErr w:type="spellStart"/>
      <w:r w:rsidRPr="00A52B9A">
        <w:rPr>
          <w:rFonts w:ascii="Sakkal Majalla" w:eastAsia="Calibri" w:hAnsi="Sakkal Majalla" w:cs="Sakkal Majalla"/>
          <w:b/>
          <w:bCs/>
          <w:kern w:val="0"/>
          <w:sz w:val="36"/>
          <w:szCs w:val="36"/>
          <w:lang w:bidi="ar-EG"/>
          <w14:ligatures w14:val="none"/>
        </w:rPr>
        <w:t>faisal</w:t>
      </w:r>
      <w:proofErr w:type="spellEnd"/>
      <w:r w:rsidRPr="00A52B9A">
        <w:rPr>
          <w:rFonts w:ascii="Sakkal Majalla" w:eastAsia="Calibri" w:hAnsi="Sakkal Majalla" w:cs="Sakkal Majalla"/>
          <w:b/>
          <w:bCs/>
          <w:kern w:val="0"/>
          <w:sz w:val="36"/>
          <w:szCs w:val="36"/>
          <w:lang w:bidi="ar-EG"/>
          <w14:ligatures w14:val="none"/>
        </w:rPr>
        <w:t xml:space="preserve"> </w:t>
      </w:r>
      <w:proofErr w:type="spellStart"/>
      <w:r w:rsidRPr="00A52B9A">
        <w:rPr>
          <w:rFonts w:ascii="Sakkal Majalla" w:eastAsia="Calibri" w:hAnsi="Sakkal Majalla" w:cs="Sakkal Majalla"/>
          <w:b/>
          <w:bCs/>
          <w:kern w:val="0"/>
          <w:sz w:val="36"/>
          <w:szCs w:val="36"/>
          <w:lang w:bidi="ar-EG"/>
          <w14:ligatures w14:val="none"/>
        </w:rPr>
        <w:t>Abdelhameed</w:t>
      </w:r>
      <w:proofErr w:type="spellEnd"/>
      <w:r w:rsidRPr="00A52B9A">
        <w:rPr>
          <w:rFonts w:ascii="Sakkal Majalla" w:eastAsia="Calibri" w:hAnsi="Sakkal Majalla" w:cs="Sakkal Majalla"/>
          <w:b/>
          <w:bCs/>
          <w:kern w:val="0"/>
          <w:sz w:val="36"/>
          <w:szCs w:val="36"/>
          <w:lang w:bidi="ar-EG"/>
          <w14:ligatures w14:val="none"/>
        </w:rPr>
        <w:t xml:space="preserve"> Mohamed</w:t>
      </w:r>
    </w:p>
    <w:p w14:paraId="6D5B6369" w14:textId="77777777" w:rsidR="00E82F46" w:rsidRPr="00F35E3C" w:rsidRDefault="00E82F46" w:rsidP="00E82F46">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52B9A">
        <w:rPr>
          <w:rFonts w:ascii="Sakkal Majalla" w:eastAsia="Calibri" w:hAnsi="Sakkal Majalla" w:cs="Sakkal Majalla"/>
          <w:b/>
          <w:bCs/>
          <w:kern w:val="0"/>
          <w:sz w:val="36"/>
          <w:szCs w:val="36"/>
          <w:lang w:bidi="ar-EG"/>
          <w14:ligatures w14:val="none"/>
        </w:rPr>
        <w:t xml:space="preserve">Dr. Fayez Ali </w:t>
      </w:r>
      <w:proofErr w:type="spellStart"/>
      <w:r w:rsidRPr="00A52B9A">
        <w:rPr>
          <w:rFonts w:ascii="Sakkal Majalla" w:eastAsia="Calibri" w:hAnsi="Sakkal Majalla" w:cs="Sakkal Majalla"/>
          <w:b/>
          <w:bCs/>
          <w:kern w:val="0"/>
          <w:sz w:val="36"/>
          <w:szCs w:val="36"/>
          <w:lang w:bidi="ar-EG"/>
          <w14:ligatures w14:val="none"/>
        </w:rPr>
        <w:t>Jrad</w:t>
      </w:r>
      <w:proofErr w:type="spellEnd"/>
    </w:p>
    <w:p w14:paraId="6601A09D" w14:textId="77777777" w:rsidR="00E82F46" w:rsidRPr="003514CE" w:rsidRDefault="00E82F46" w:rsidP="00E82F46">
      <w:pPr>
        <w:bidi w:val="0"/>
        <w:spacing w:before="100" w:beforeAutospacing="1" w:after="100" w:afterAutospacing="1" w:line="360" w:lineRule="auto"/>
        <w:jc w:val="center"/>
        <w:rPr>
          <w:rFonts w:ascii="Sakkal Majalla" w:hAnsi="Sakkal Majalla" w:cs="Sakkal Majalla"/>
          <w:sz w:val="36"/>
          <w:szCs w:val="36"/>
          <w:u w:val="single"/>
          <w:lang w:bidi="ar-EG"/>
        </w:rPr>
      </w:pPr>
      <w:r w:rsidRPr="003514CE">
        <w:rPr>
          <w:rFonts w:ascii="Sakkal Majalla" w:eastAsia="Calibri" w:hAnsi="Sakkal Majalla" w:cs="Sakkal Majalla"/>
          <w:b/>
          <w:bCs/>
          <w:kern w:val="0"/>
          <w:sz w:val="36"/>
          <w:szCs w:val="36"/>
          <w:lang w:bidi="ar-EG"/>
          <w14:ligatures w14:val="none"/>
        </w:rPr>
        <w:t>1446-202</w:t>
      </w:r>
      <w:bookmarkEnd w:id="61"/>
      <w:r>
        <w:rPr>
          <w:rFonts w:ascii="Sakkal Majalla" w:eastAsia="Calibri" w:hAnsi="Sakkal Majalla" w:cs="Sakkal Majalla" w:hint="cs"/>
          <w:b/>
          <w:bCs/>
          <w:kern w:val="0"/>
          <w:sz w:val="36"/>
          <w:szCs w:val="36"/>
          <w:rtl/>
          <w:lang w:bidi="ar-EG"/>
          <w14:ligatures w14:val="none"/>
        </w:rPr>
        <w:t>5</w:t>
      </w:r>
    </w:p>
    <w:sectPr w:rsidR="00E82F46" w:rsidRPr="003514CE" w:rsidSect="009E5F1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9FEF4" w14:textId="77777777" w:rsidR="004E707D" w:rsidRDefault="004E707D" w:rsidP="009125CE">
      <w:pPr>
        <w:spacing w:after="0" w:line="240" w:lineRule="auto"/>
      </w:pPr>
      <w:r>
        <w:separator/>
      </w:r>
    </w:p>
  </w:endnote>
  <w:endnote w:type="continuationSeparator" w:id="0">
    <w:p w14:paraId="047ED728" w14:textId="77777777" w:rsidR="004E707D" w:rsidRDefault="004E707D"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2944727"/>
      <w:docPartObj>
        <w:docPartGallery w:val="Page Numbers (Bottom of Page)"/>
        <w:docPartUnique/>
      </w:docPartObj>
    </w:sdtPr>
    <w:sdtContent>
      <w:p w14:paraId="7B1C9473" w14:textId="77777777" w:rsidR="00F179DA" w:rsidRDefault="00F179DA">
        <w:pPr>
          <w:pStyle w:val="a4"/>
        </w:pPr>
        <w:r w:rsidRPr="00140AF1">
          <w:rPr>
            <w:rFonts w:asciiTheme="majorHAnsi" w:eastAsiaTheme="majorEastAsia" w:hAnsiTheme="majorHAnsi" w:cstheme="majorBidi"/>
            <w:noProof/>
            <w:sz w:val="28"/>
            <w:szCs w:val="28"/>
          </w:rPr>
          <mc:AlternateContent>
            <mc:Choice Requires="wps">
              <w:drawing>
                <wp:anchor distT="0" distB="0" distL="114300" distR="114300" simplePos="0" relativeHeight="251665408" behindDoc="0" locked="0" layoutInCell="1" allowOverlap="1" wp14:anchorId="1277FBB6" wp14:editId="20003961">
                  <wp:simplePos x="0" y="0"/>
                  <wp:positionH relativeFrom="margin">
                    <wp:align>center</wp:align>
                  </wp:positionH>
                  <wp:positionV relativeFrom="bottomMargin">
                    <wp:posOffset>143510</wp:posOffset>
                  </wp:positionV>
                  <wp:extent cx="535305" cy="457200"/>
                  <wp:effectExtent l="0" t="0" r="0" b="0"/>
                  <wp:wrapNone/>
                  <wp:docPr id="6" name="Flowchart: Alternate Process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5305" cy="457200"/>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12A911CD" w14:textId="77777777" w:rsidR="00F179DA" w:rsidRPr="00140AF1" w:rsidRDefault="00F179DA">
                              <w:pPr>
                                <w:pStyle w:val="a4"/>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140AF1">
                                <w:rPr>
                                  <w:rFonts w:ascii="Sakkal Majalla" w:hAnsi="Sakkal Majalla" w:cs="Sakkal Majalla"/>
                                  <w:b/>
                                  <w:bCs/>
                                  <w:sz w:val="24"/>
                                  <w:szCs w:val="24"/>
                                </w:rPr>
                                <w:fldChar w:fldCharType="begin"/>
                              </w:r>
                              <w:r w:rsidRPr="00140AF1">
                                <w:rPr>
                                  <w:rFonts w:ascii="Sakkal Majalla" w:hAnsi="Sakkal Majalla" w:cs="Sakkal Majalla"/>
                                  <w:b/>
                                  <w:bCs/>
                                  <w:sz w:val="24"/>
                                  <w:szCs w:val="24"/>
                                </w:rPr>
                                <w:instrText xml:space="preserve"> PAGE    \* MERGEFORMAT </w:instrText>
                              </w:r>
                              <w:r w:rsidRPr="00140AF1">
                                <w:rPr>
                                  <w:rFonts w:ascii="Sakkal Majalla" w:hAnsi="Sakkal Majalla" w:cs="Sakkal Majalla"/>
                                  <w:b/>
                                  <w:bCs/>
                                  <w:sz w:val="24"/>
                                  <w:szCs w:val="24"/>
                                </w:rPr>
                                <w:fldChar w:fldCharType="separate"/>
                              </w:r>
                              <w:r w:rsidR="00EF5FF3">
                                <w:rPr>
                                  <w:rFonts w:ascii="Sakkal Majalla" w:hAnsi="Sakkal Majalla" w:cs="Sakkal Majalla"/>
                                  <w:b/>
                                  <w:bCs/>
                                  <w:noProof/>
                                  <w:sz w:val="24"/>
                                  <w:szCs w:val="24"/>
                                  <w:rtl/>
                                </w:rPr>
                                <w:t>1</w:t>
                              </w:r>
                              <w:r w:rsidRPr="00140AF1">
                                <w:rPr>
                                  <w:rFonts w:ascii="Sakkal Majalla" w:hAnsi="Sakkal Majalla" w:cs="Sakkal Majalla"/>
                                  <w:b/>
                                  <w:bCs/>
                                  <w:noProo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7FBB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6" o:spid="_x0000_s1027" type="#_x0000_t176" style="position:absolute;left:0;text-align:left;margin-left:0;margin-top:11.3pt;width:42.15pt;height:36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" filled="f" fillcolor="#5c83b4" stroked="f" strokecolor="#737373">
                  <v:textbox>
                    <w:txbxContent>
                      <w:p w14:paraId="12A911CD" w14:textId="77777777" w:rsidR="00F179DA" w:rsidRPr="00140AF1" w:rsidRDefault="00F179DA">
                        <w:pPr>
                          <w:pStyle w:val="a4"/>
                          <w:pBdr>
                            <w:top w:val="single" w:sz="12" w:space="1" w:color="A5A5A5" w:themeColor="accent3"/>
                            <w:bottom w:val="single" w:sz="48" w:space="1" w:color="A5A5A5" w:themeColor="accent3"/>
                          </w:pBdr>
                          <w:jc w:val="center"/>
                          <w:rPr>
                            <w:rFonts w:ascii="Sakkal Majalla" w:hAnsi="Sakkal Majalla" w:cs="Sakkal Majalla"/>
                            <w:b/>
                            <w:bCs/>
                            <w:sz w:val="24"/>
                            <w:szCs w:val="24"/>
                          </w:rPr>
                        </w:pPr>
                        <w:r w:rsidRPr="00140AF1">
                          <w:rPr>
                            <w:rFonts w:ascii="Sakkal Majalla" w:hAnsi="Sakkal Majalla" w:cs="Sakkal Majalla"/>
                            <w:b/>
                            <w:bCs/>
                            <w:sz w:val="24"/>
                            <w:szCs w:val="24"/>
                          </w:rPr>
                          <w:fldChar w:fldCharType="begin"/>
                        </w:r>
                        <w:r w:rsidRPr="00140AF1">
                          <w:rPr>
                            <w:rFonts w:ascii="Sakkal Majalla" w:hAnsi="Sakkal Majalla" w:cs="Sakkal Majalla"/>
                            <w:b/>
                            <w:bCs/>
                            <w:sz w:val="24"/>
                            <w:szCs w:val="24"/>
                          </w:rPr>
                          <w:instrText xml:space="preserve"> PAGE    \* MERGEFORMAT </w:instrText>
                        </w:r>
                        <w:r w:rsidRPr="00140AF1">
                          <w:rPr>
                            <w:rFonts w:ascii="Sakkal Majalla" w:hAnsi="Sakkal Majalla" w:cs="Sakkal Majalla"/>
                            <w:b/>
                            <w:bCs/>
                            <w:sz w:val="24"/>
                            <w:szCs w:val="24"/>
                          </w:rPr>
                          <w:fldChar w:fldCharType="separate"/>
                        </w:r>
                        <w:r w:rsidR="00EF5FF3">
                          <w:rPr>
                            <w:rFonts w:ascii="Sakkal Majalla" w:hAnsi="Sakkal Majalla" w:cs="Sakkal Majalla"/>
                            <w:b/>
                            <w:bCs/>
                            <w:noProof/>
                            <w:sz w:val="24"/>
                            <w:szCs w:val="24"/>
                            <w:rtl/>
                          </w:rPr>
                          <w:t>1</w:t>
                        </w:r>
                        <w:r w:rsidRPr="00140AF1">
                          <w:rPr>
                            <w:rFonts w:ascii="Sakkal Majalla" w:hAnsi="Sakkal Majalla" w:cs="Sakkal Majalla"/>
                            <w:b/>
                            <w:bCs/>
                            <w:noProo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7CE01" w14:textId="7CBED21D" w:rsidR="00F179DA" w:rsidRDefault="00F179D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40EB4" w14:textId="77777777" w:rsidR="004E707D" w:rsidRDefault="004E707D" w:rsidP="009125CE">
      <w:pPr>
        <w:spacing w:after="0" w:line="240" w:lineRule="auto"/>
      </w:pPr>
      <w:r>
        <w:separator/>
      </w:r>
    </w:p>
  </w:footnote>
  <w:footnote w:type="continuationSeparator" w:id="0">
    <w:p w14:paraId="36C23B7C" w14:textId="77777777" w:rsidR="004E707D" w:rsidRDefault="004E707D"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7C14"/>
    <w:multiLevelType w:val="hybridMultilevel"/>
    <w:tmpl w:val="C2E0BA8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2259F1"/>
    <w:multiLevelType w:val="hybridMultilevel"/>
    <w:tmpl w:val="C6A89314"/>
    <w:lvl w:ilvl="0" w:tplc="0046B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A6F9B"/>
    <w:multiLevelType w:val="hybridMultilevel"/>
    <w:tmpl w:val="A9D60E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0558E3"/>
    <w:multiLevelType w:val="hybridMultilevel"/>
    <w:tmpl w:val="8A06B2EE"/>
    <w:lvl w:ilvl="0" w:tplc="22DA496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FD42DE"/>
    <w:multiLevelType w:val="hybridMultilevel"/>
    <w:tmpl w:val="12B874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253428"/>
    <w:multiLevelType w:val="hybridMultilevel"/>
    <w:tmpl w:val="61FC9A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5061BA"/>
    <w:multiLevelType w:val="hybridMultilevel"/>
    <w:tmpl w:val="C8620B14"/>
    <w:lvl w:ilvl="0" w:tplc="95767AE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6B4C9D"/>
    <w:multiLevelType w:val="hybridMultilevel"/>
    <w:tmpl w:val="D0945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DF581F"/>
    <w:multiLevelType w:val="hybridMultilevel"/>
    <w:tmpl w:val="B7166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883850"/>
    <w:multiLevelType w:val="hybridMultilevel"/>
    <w:tmpl w:val="445615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096EFE"/>
    <w:multiLevelType w:val="hybridMultilevel"/>
    <w:tmpl w:val="7640DEDA"/>
    <w:lvl w:ilvl="0" w:tplc="5CFE023E">
      <w:start w:val="8"/>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610C35"/>
    <w:multiLevelType w:val="hybridMultilevel"/>
    <w:tmpl w:val="FFB0B3FC"/>
    <w:lvl w:ilvl="0" w:tplc="0046B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00831"/>
    <w:multiLevelType w:val="hybridMultilevel"/>
    <w:tmpl w:val="49F476AC"/>
    <w:lvl w:ilvl="0" w:tplc="0046B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425D2D"/>
    <w:multiLevelType w:val="hybridMultilevel"/>
    <w:tmpl w:val="99E09700"/>
    <w:lvl w:ilvl="0" w:tplc="63842F50">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7F6D08"/>
    <w:multiLevelType w:val="hybridMultilevel"/>
    <w:tmpl w:val="0FA696C0"/>
    <w:lvl w:ilvl="0" w:tplc="0046B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AA5B08"/>
    <w:multiLevelType w:val="hybridMultilevel"/>
    <w:tmpl w:val="31E68A44"/>
    <w:lvl w:ilvl="0" w:tplc="AB3A637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BF4DF7"/>
    <w:multiLevelType w:val="hybridMultilevel"/>
    <w:tmpl w:val="D35CF79C"/>
    <w:lvl w:ilvl="0" w:tplc="7AD009D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9E4811"/>
    <w:multiLevelType w:val="hybridMultilevel"/>
    <w:tmpl w:val="D90EA7AE"/>
    <w:lvl w:ilvl="0" w:tplc="0046B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9E7FF3"/>
    <w:multiLevelType w:val="hybridMultilevel"/>
    <w:tmpl w:val="471435A0"/>
    <w:lvl w:ilvl="0" w:tplc="9EC43396">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1B45A4"/>
    <w:multiLevelType w:val="multilevel"/>
    <w:tmpl w:val="C2B2DBFA"/>
    <w:lvl w:ilvl="0">
      <w:start w:val="1"/>
      <w:numFmt w:val="bullet"/>
      <w:lvlText w:val=""/>
      <w:lvlJc w:val="left"/>
      <w:pPr>
        <w:tabs>
          <w:tab w:val="num" w:pos="1080"/>
        </w:tabs>
        <w:ind w:left="1080" w:hanging="360"/>
      </w:pPr>
      <w:rPr>
        <w:rFonts w:ascii="Wingdings" w:hAnsi="Wingdings"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3" w15:restartNumberingAfterBreak="0">
    <w:nsid w:val="3FA844A4"/>
    <w:multiLevelType w:val="hybridMultilevel"/>
    <w:tmpl w:val="FA289A80"/>
    <w:lvl w:ilvl="0" w:tplc="0046B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D04A04"/>
    <w:multiLevelType w:val="hybridMultilevel"/>
    <w:tmpl w:val="C7382FDA"/>
    <w:lvl w:ilvl="0" w:tplc="0046B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B1667C"/>
    <w:multiLevelType w:val="hybridMultilevel"/>
    <w:tmpl w:val="EE247DD0"/>
    <w:lvl w:ilvl="0" w:tplc="5038ED62">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371846"/>
    <w:multiLevelType w:val="hybridMultilevel"/>
    <w:tmpl w:val="F162B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913B6E"/>
    <w:multiLevelType w:val="hybridMultilevel"/>
    <w:tmpl w:val="38462E76"/>
    <w:lvl w:ilvl="0" w:tplc="6420790A">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15:restartNumberingAfterBreak="0">
    <w:nsid w:val="4F9A1EBF"/>
    <w:multiLevelType w:val="hybridMultilevel"/>
    <w:tmpl w:val="9AA674E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B44C8F"/>
    <w:multiLevelType w:val="hybridMultilevel"/>
    <w:tmpl w:val="927C2C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9F7CE3"/>
    <w:multiLevelType w:val="multilevel"/>
    <w:tmpl w:val="55725E8C"/>
    <w:lvl w:ilvl="0">
      <w:start w:val="1"/>
      <w:numFmt w:val="bullet"/>
      <w:lvlText w:val=""/>
      <w:lvlJc w:val="left"/>
      <w:pPr>
        <w:tabs>
          <w:tab w:val="num" w:pos="1080"/>
        </w:tabs>
        <w:ind w:left="1080" w:hanging="360"/>
      </w:pPr>
      <w:rPr>
        <w:rFonts w:ascii="Wingdings" w:hAnsi="Wingdings" w:hint="default"/>
      </w:rPr>
    </w:lvl>
    <w:lvl w:ilvl="1">
      <w:start w:val="5"/>
      <w:numFmt w:val="bullet"/>
      <w:lvlText w:val="-"/>
      <w:lvlJc w:val="left"/>
      <w:pPr>
        <w:ind w:left="1800" w:hanging="360"/>
      </w:pPr>
      <w:rPr>
        <w:rFonts w:ascii="Times New Roman" w:eastAsia="Times New Roman" w:hAnsi="Times New Roman" w:cs="Times New Roman" w:hint="default"/>
      </w:rPr>
    </w:lvl>
    <w:lvl w:ilvl="2">
      <w:start w:val="1"/>
      <w:numFmt w:val="decimal"/>
      <w:lvlText w:val="%3."/>
      <w:lvlJc w:val="left"/>
      <w:pPr>
        <w:ind w:left="2535" w:hanging="375"/>
      </w:pPr>
      <w:rPr>
        <w:rFonts w:hint="default"/>
      </w:r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31" w15:restartNumberingAfterBreak="0">
    <w:nsid w:val="52280095"/>
    <w:multiLevelType w:val="hybridMultilevel"/>
    <w:tmpl w:val="C70CC8D6"/>
    <w:lvl w:ilvl="0" w:tplc="0046B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D636CD"/>
    <w:multiLevelType w:val="hybridMultilevel"/>
    <w:tmpl w:val="4EE4FB1E"/>
    <w:lvl w:ilvl="0" w:tplc="EF60C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7732A2C"/>
    <w:multiLevelType w:val="hybridMultilevel"/>
    <w:tmpl w:val="1376EC9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BE274F"/>
    <w:multiLevelType w:val="hybridMultilevel"/>
    <w:tmpl w:val="70D4D6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9E01FA9"/>
    <w:multiLevelType w:val="multilevel"/>
    <w:tmpl w:val="1A242008"/>
    <w:lvl w:ilvl="0">
      <w:start w:val="1"/>
      <w:numFmt w:val="bullet"/>
      <w:lvlText w:val=""/>
      <w:lvlJc w:val="left"/>
      <w:pPr>
        <w:tabs>
          <w:tab w:val="num" w:pos="1440"/>
        </w:tabs>
        <w:ind w:left="1440" w:hanging="360"/>
      </w:pPr>
      <w:rPr>
        <w:rFonts w:ascii="Symbol" w:hAnsi="Symbol" w:hint="default"/>
      </w:r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6" w15:restartNumberingAfterBreak="0">
    <w:nsid w:val="5A9C4B2A"/>
    <w:multiLevelType w:val="hybridMultilevel"/>
    <w:tmpl w:val="FBC45648"/>
    <w:lvl w:ilvl="0" w:tplc="0B42490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9271F7"/>
    <w:multiLevelType w:val="hybridMultilevel"/>
    <w:tmpl w:val="B92677B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E3602A0"/>
    <w:multiLevelType w:val="hybridMultilevel"/>
    <w:tmpl w:val="DC483586"/>
    <w:lvl w:ilvl="0" w:tplc="04090001">
      <w:start w:val="1"/>
      <w:numFmt w:val="bullet"/>
      <w:lvlText w:val=""/>
      <w:lvlJc w:val="left"/>
      <w:pPr>
        <w:ind w:left="1068" w:hanging="360"/>
      </w:pPr>
      <w:rPr>
        <w:rFonts w:ascii="Symbol" w:hAnsi="Symbol" w:hint="default"/>
      </w:rPr>
    </w:lvl>
    <w:lvl w:ilvl="1" w:tplc="04090003">
      <w:start w:val="1"/>
      <w:numFmt w:val="bullet"/>
      <w:lvlText w:val="o"/>
      <w:lvlJc w:val="left"/>
      <w:pPr>
        <w:ind w:left="1788" w:hanging="360"/>
      </w:pPr>
      <w:rPr>
        <w:rFonts w:ascii="Courier New" w:hAnsi="Courier New" w:cs="Courier New" w:hint="default"/>
      </w:rPr>
    </w:lvl>
    <w:lvl w:ilvl="2" w:tplc="04090005">
      <w:start w:val="1"/>
      <w:numFmt w:val="bullet"/>
      <w:lvlText w:val=""/>
      <w:lvlJc w:val="left"/>
      <w:pPr>
        <w:ind w:left="2508" w:hanging="360"/>
      </w:pPr>
      <w:rPr>
        <w:rFonts w:ascii="Wingdings" w:hAnsi="Wingdings" w:hint="default"/>
      </w:rPr>
    </w:lvl>
    <w:lvl w:ilvl="3" w:tplc="0409000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9" w15:restartNumberingAfterBreak="0">
    <w:nsid w:val="5E720A00"/>
    <w:multiLevelType w:val="hybridMultilevel"/>
    <w:tmpl w:val="B99632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FEC2138"/>
    <w:multiLevelType w:val="hybridMultilevel"/>
    <w:tmpl w:val="90CA3DAC"/>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1" w15:restartNumberingAfterBreak="0">
    <w:nsid w:val="5FF328E3"/>
    <w:multiLevelType w:val="hybridMultilevel"/>
    <w:tmpl w:val="9C56219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09C0E05"/>
    <w:multiLevelType w:val="hybridMultilevel"/>
    <w:tmpl w:val="45F42CEA"/>
    <w:lvl w:ilvl="0" w:tplc="108C418E">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6A7705B"/>
    <w:multiLevelType w:val="hybridMultilevel"/>
    <w:tmpl w:val="2C62EF50"/>
    <w:lvl w:ilvl="0" w:tplc="0046B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416059"/>
    <w:multiLevelType w:val="hybridMultilevel"/>
    <w:tmpl w:val="074C60FA"/>
    <w:lvl w:ilvl="0" w:tplc="B066E12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845745F"/>
    <w:multiLevelType w:val="hybridMultilevel"/>
    <w:tmpl w:val="62A84D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93C6A60"/>
    <w:multiLevelType w:val="hybridMultilevel"/>
    <w:tmpl w:val="A734E97C"/>
    <w:lvl w:ilvl="0" w:tplc="0046B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A00510A"/>
    <w:multiLevelType w:val="hybridMultilevel"/>
    <w:tmpl w:val="1ACC8380"/>
    <w:lvl w:ilvl="0" w:tplc="0046BB52">
      <w:start w:val="1"/>
      <w:numFmt w:val="decimal"/>
      <w:lvlText w:val="%1-"/>
      <w:lvlJc w:val="left"/>
      <w:pPr>
        <w:ind w:left="720" w:hanging="360"/>
      </w:pPr>
      <w:rPr>
        <w:rFonts w:hint="default"/>
      </w:rPr>
    </w:lvl>
    <w:lvl w:ilvl="1" w:tplc="415831A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AF75087"/>
    <w:multiLevelType w:val="hybridMultilevel"/>
    <w:tmpl w:val="004CD106"/>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1884F49"/>
    <w:multiLevelType w:val="hybridMultilevel"/>
    <w:tmpl w:val="6ECCED88"/>
    <w:lvl w:ilvl="0" w:tplc="0046BB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3246CA2"/>
    <w:multiLevelType w:val="hybridMultilevel"/>
    <w:tmpl w:val="5484AB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43155DB"/>
    <w:multiLevelType w:val="multilevel"/>
    <w:tmpl w:val="C2B2DBFA"/>
    <w:lvl w:ilvl="0">
      <w:start w:val="1"/>
      <w:numFmt w:val="bullet"/>
      <w:lvlText w:val=""/>
      <w:lvlJc w:val="left"/>
      <w:pPr>
        <w:tabs>
          <w:tab w:val="num" w:pos="1080"/>
        </w:tabs>
        <w:ind w:left="1080" w:hanging="360"/>
      </w:pPr>
      <w:rPr>
        <w:rFonts w:ascii="Wingdings" w:hAnsi="Wingdings" w:hint="default"/>
      </w:r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2" w15:restartNumberingAfterBreak="0">
    <w:nsid w:val="75411321"/>
    <w:multiLevelType w:val="hybridMultilevel"/>
    <w:tmpl w:val="25626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74D2734"/>
    <w:multiLevelType w:val="hybridMultilevel"/>
    <w:tmpl w:val="4C8638A8"/>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75D0BC3"/>
    <w:multiLevelType w:val="hybridMultilevel"/>
    <w:tmpl w:val="CA604784"/>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77C74DEC"/>
    <w:multiLevelType w:val="hybridMultilevel"/>
    <w:tmpl w:val="68200E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88E262D"/>
    <w:multiLevelType w:val="hybridMultilevel"/>
    <w:tmpl w:val="6AA4921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BC765AD"/>
    <w:multiLevelType w:val="hybridMultilevel"/>
    <w:tmpl w:val="C1BE288A"/>
    <w:lvl w:ilvl="0" w:tplc="0046BB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DA040CD"/>
    <w:multiLevelType w:val="hybridMultilevel"/>
    <w:tmpl w:val="C518CD62"/>
    <w:lvl w:ilvl="0" w:tplc="5038ED62">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0979759">
    <w:abstractNumId w:val="12"/>
  </w:num>
  <w:num w:numId="2" w16cid:durableId="728653111">
    <w:abstractNumId w:val="9"/>
  </w:num>
  <w:num w:numId="3" w16cid:durableId="1982923547">
    <w:abstractNumId w:val="40"/>
  </w:num>
  <w:num w:numId="4" w16cid:durableId="974142445">
    <w:abstractNumId w:val="51"/>
  </w:num>
  <w:num w:numId="5" w16cid:durableId="830870452">
    <w:abstractNumId w:val="22"/>
  </w:num>
  <w:num w:numId="6" w16cid:durableId="1131941536">
    <w:abstractNumId w:val="30"/>
  </w:num>
  <w:num w:numId="7" w16cid:durableId="1534271765">
    <w:abstractNumId w:val="38"/>
  </w:num>
  <w:num w:numId="8" w16cid:durableId="1037245082">
    <w:abstractNumId w:val="53"/>
  </w:num>
  <w:num w:numId="9" w16cid:durableId="12415817">
    <w:abstractNumId w:val="35"/>
  </w:num>
  <w:num w:numId="10" w16cid:durableId="1366559261">
    <w:abstractNumId w:val="54"/>
  </w:num>
  <w:num w:numId="11" w16cid:durableId="842166444">
    <w:abstractNumId w:val="48"/>
  </w:num>
  <w:num w:numId="12" w16cid:durableId="27681845">
    <w:abstractNumId w:val="41"/>
  </w:num>
  <w:num w:numId="13" w16cid:durableId="808934371">
    <w:abstractNumId w:val="36"/>
  </w:num>
  <w:num w:numId="14" w16cid:durableId="1400249311">
    <w:abstractNumId w:val="20"/>
  </w:num>
  <w:num w:numId="15" w16cid:durableId="1678461367">
    <w:abstractNumId w:val="24"/>
  </w:num>
  <w:num w:numId="16" w16cid:durableId="1012994213">
    <w:abstractNumId w:val="49"/>
  </w:num>
  <w:num w:numId="17" w16cid:durableId="1048187428">
    <w:abstractNumId w:val="17"/>
  </w:num>
  <w:num w:numId="18" w16cid:durableId="2052797712">
    <w:abstractNumId w:val="19"/>
  </w:num>
  <w:num w:numId="19" w16cid:durableId="135805175">
    <w:abstractNumId w:val="15"/>
  </w:num>
  <w:num w:numId="20" w16cid:durableId="388380315">
    <w:abstractNumId w:val="26"/>
  </w:num>
  <w:num w:numId="21" w16cid:durableId="507642416">
    <w:abstractNumId w:val="47"/>
  </w:num>
  <w:num w:numId="22" w16cid:durableId="1709456239">
    <w:abstractNumId w:val="14"/>
  </w:num>
  <w:num w:numId="23" w16cid:durableId="1906985556">
    <w:abstractNumId w:val="8"/>
  </w:num>
  <w:num w:numId="24" w16cid:durableId="273825240">
    <w:abstractNumId w:val="23"/>
  </w:num>
  <w:num w:numId="25" w16cid:durableId="1975792973">
    <w:abstractNumId w:val="29"/>
  </w:num>
  <w:num w:numId="26" w16cid:durableId="551962417">
    <w:abstractNumId w:val="46"/>
  </w:num>
  <w:num w:numId="27" w16cid:durableId="1941832957">
    <w:abstractNumId w:val="43"/>
  </w:num>
  <w:num w:numId="28" w16cid:durableId="2055349803">
    <w:abstractNumId w:val="1"/>
  </w:num>
  <w:num w:numId="29" w16cid:durableId="1366058062">
    <w:abstractNumId w:val="3"/>
  </w:num>
  <w:num w:numId="30" w16cid:durableId="464196858">
    <w:abstractNumId w:val="31"/>
  </w:num>
  <w:num w:numId="31" w16cid:durableId="970211627">
    <w:abstractNumId w:val="6"/>
  </w:num>
  <w:num w:numId="32" w16cid:durableId="147135007">
    <w:abstractNumId w:val="42"/>
  </w:num>
  <w:num w:numId="33" w16cid:durableId="304508623">
    <w:abstractNumId w:val="13"/>
  </w:num>
  <w:num w:numId="34" w16cid:durableId="787818459">
    <w:abstractNumId w:val="18"/>
  </w:num>
  <w:num w:numId="35" w16cid:durableId="1711420752">
    <w:abstractNumId w:val="21"/>
  </w:num>
  <w:num w:numId="36" w16cid:durableId="844904489">
    <w:abstractNumId w:val="44"/>
  </w:num>
  <w:num w:numId="37" w16cid:durableId="202329936">
    <w:abstractNumId w:val="16"/>
  </w:num>
  <w:num w:numId="38" w16cid:durableId="1094326831">
    <w:abstractNumId w:val="5"/>
  </w:num>
  <w:num w:numId="39" w16cid:durableId="1939294244">
    <w:abstractNumId w:val="59"/>
  </w:num>
  <w:num w:numId="40" w16cid:durableId="1451245685">
    <w:abstractNumId w:val="25"/>
  </w:num>
  <w:num w:numId="41" w16cid:durableId="1847012787">
    <w:abstractNumId w:val="58"/>
  </w:num>
  <w:num w:numId="42" w16cid:durableId="1699695060">
    <w:abstractNumId w:val="52"/>
  </w:num>
  <w:num w:numId="43" w16cid:durableId="1144660732">
    <w:abstractNumId w:val="37"/>
  </w:num>
  <w:num w:numId="44" w16cid:durableId="435564240">
    <w:abstractNumId w:val="57"/>
  </w:num>
  <w:num w:numId="45" w16cid:durableId="1048605483">
    <w:abstractNumId w:val="32"/>
  </w:num>
  <w:num w:numId="46" w16cid:durableId="2061007107">
    <w:abstractNumId w:val="45"/>
  </w:num>
  <w:num w:numId="47" w16cid:durableId="453447944">
    <w:abstractNumId w:val="33"/>
  </w:num>
  <w:num w:numId="48" w16cid:durableId="1591548010">
    <w:abstractNumId w:val="56"/>
  </w:num>
  <w:num w:numId="49" w16cid:durableId="1882008704">
    <w:abstractNumId w:val="28"/>
  </w:num>
  <w:num w:numId="50" w16cid:durableId="427577076">
    <w:abstractNumId w:val="7"/>
  </w:num>
  <w:num w:numId="51" w16cid:durableId="1700159912">
    <w:abstractNumId w:val="55"/>
  </w:num>
  <w:num w:numId="52" w16cid:durableId="1026062864">
    <w:abstractNumId w:val="34"/>
  </w:num>
  <w:num w:numId="53" w16cid:durableId="787045150">
    <w:abstractNumId w:val="2"/>
  </w:num>
  <w:num w:numId="54" w16cid:durableId="1396009657">
    <w:abstractNumId w:val="4"/>
  </w:num>
  <w:num w:numId="55" w16cid:durableId="598486082">
    <w:abstractNumId w:val="11"/>
  </w:num>
  <w:num w:numId="56" w16cid:durableId="2039969688">
    <w:abstractNumId w:val="0"/>
  </w:num>
  <w:num w:numId="57" w16cid:durableId="673924031">
    <w:abstractNumId w:val="39"/>
  </w:num>
  <w:num w:numId="58" w16cid:durableId="1202666235">
    <w:abstractNumId w:val="50"/>
  </w:num>
  <w:num w:numId="59" w16cid:durableId="1325933128">
    <w:abstractNumId w:val="10"/>
  </w:num>
  <w:num w:numId="60" w16cid:durableId="1031079022">
    <w:abstractNumId w:val="27"/>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712"/>
    <w:rsid w:val="00011F23"/>
    <w:rsid w:val="000146E6"/>
    <w:rsid w:val="000204A8"/>
    <w:rsid w:val="0003390E"/>
    <w:rsid w:val="00052AB0"/>
    <w:rsid w:val="00053122"/>
    <w:rsid w:val="000549E1"/>
    <w:rsid w:val="000602CA"/>
    <w:rsid w:val="00062DA8"/>
    <w:rsid w:val="00064FF1"/>
    <w:rsid w:val="00067938"/>
    <w:rsid w:val="000718FC"/>
    <w:rsid w:val="0007370A"/>
    <w:rsid w:val="000769E1"/>
    <w:rsid w:val="000811B5"/>
    <w:rsid w:val="000842EB"/>
    <w:rsid w:val="00094E98"/>
    <w:rsid w:val="0009527F"/>
    <w:rsid w:val="000966B4"/>
    <w:rsid w:val="000A05B9"/>
    <w:rsid w:val="000A2788"/>
    <w:rsid w:val="000A4DAE"/>
    <w:rsid w:val="000A53FF"/>
    <w:rsid w:val="000A6930"/>
    <w:rsid w:val="000B3614"/>
    <w:rsid w:val="000C1D36"/>
    <w:rsid w:val="000C4130"/>
    <w:rsid w:val="000D2E22"/>
    <w:rsid w:val="000D7A52"/>
    <w:rsid w:val="000E0212"/>
    <w:rsid w:val="000E2A00"/>
    <w:rsid w:val="000E3017"/>
    <w:rsid w:val="000E3A3B"/>
    <w:rsid w:val="000E3BD2"/>
    <w:rsid w:val="000E503B"/>
    <w:rsid w:val="000E5D4B"/>
    <w:rsid w:val="000E7A99"/>
    <w:rsid w:val="000F44B4"/>
    <w:rsid w:val="0010139B"/>
    <w:rsid w:val="00110487"/>
    <w:rsid w:val="0012342D"/>
    <w:rsid w:val="00131E44"/>
    <w:rsid w:val="00132682"/>
    <w:rsid w:val="00133A06"/>
    <w:rsid w:val="001408CF"/>
    <w:rsid w:val="00140AF1"/>
    <w:rsid w:val="001430CF"/>
    <w:rsid w:val="00143989"/>
    <w:rsid w:val="001510C1"/>
    <w:rsid w:val="00152611"/>
    <w:rsid w:val="00153B41"/>
    <w:rsid w:val="001665A8"/>
    <w:rsid w:val="00180436"/>
    <w:rsid w:val="00180AF5"/>
    <w:rsid w:val="001902DB"/>
    <w:rsid w:val="0019163E"/>
    <w:rsid w:val="00194B55"/>
    <w:rsid w:val="001A0C1E"/>
    <w:rsid w:val="001B1084"/>
    <w:rsid w:val="001B591F"/>
    <w:rsid w:val="001B7151"/>
    <w:rsid w:val="001C2162"/>
    <w:rsid w:val="001E100A"/>
    <w:rsid w:val="001E6F9A"/>
    <w:rsid w:val="001F0034"/>
    <w:rsid w:val="001F159D"/>
    <w:rsid w:val="001F372B"/>
    <w:rsid w:val="001F46A5"/>
    <w:rsid w:val="0021052F"/>
    <w:rsid w:val="0021718D"/>
    <w:rsid w:val="00217ADA"/>
    <w:rsid w:val="00223AE0"/>
    <w:rsid w:val="00234450"/>
    <w:rsid w:val="00260558"/>
    <w:rsid w:val="002623E5"/>
    <w:rsid w:val="002766BC"/>
    <w:rsid w:val="002828EF"/>
    <w:rsid w:val="002877A5"/>
    <w:rsid w:val="00294311"/>
    <w:rsid w:val="0029680E"/>
    <w:rsid w:val="002A32D6"/>
    <w:rsid w:val="002A365A"/>
    <w:rsid w:val="002A76B5"/>
    <w:rsid w:val="002C0750"/>
    <w:rsid w:val="002C2F69"/>
    <w:rsid w:val="002C5EE0"/>
    <w:rsid w:val="002D0190"/>
    <w:rsid w:val="002D30A7"/>
    <w:rsid w:val="002D3120"/>
    <w:rsid w:val="002D6767"/>
    <w:rsid w:val="002E0497"/>
    <w:rsid w:val="002E36BC"/>
    <w:rsid w:val="002F5FA3"/>
    <w:rsid w:val="00303BF8"/>
    <w:rsid w:val="0031075C"/>
    <w:rsid w:val="00310B47"/>
    <w:rsid w:val="00311B7A"/>
    <w:rsid w:val="0031206D"/>
    <w:rsid w:val="0033775D"/>
    <w:rsid w:val="003430BB"/>
    <w:rsid w:val="00343EE8"/>
    <w:rsid w:val="00356815"/>
    <w:rsid w:val="00357BB1"/>
    <w:rsid w:val="003620C0"/>
    <w:rsid w:val="0036476A"/>
    <w:rsid w:val="00370FDA"/>
    <w:rsid w:val="0037141D"/>
    <w:rsid w:val="00373BD7"/>
    <w:rsid w:val="00375565"/>
    <w:rsid w:val="00377D51"/>
    <w:rsid w:val="00377DD2"/>
    <w:rsid w:val="0038357B"/>
    <w:rsid w:val="00396510"/>
    <w:rsid w:val="003B2062"/>
    <w:rsid w:val="003B30A9"/>
    <w:rsid w:val="003B4A54"/>
    <w:rsid w:val="003C7AD5"/>
    <w:rsid w:val="003D5D45"/>
    <w:rsid w:val="003D6376"/>
    <w:rsid w:val="003E29FB"/>
    <w:rsid w:val="003E386E"/>
    <w:rsid w:val="003E3EBB"/>
    <w:rsid w:val="003E7CB6"/>
    <w:rsid w:val="00402595"/>
    <w:rsid w:val="00413DF8"/>
    <w:rsid w:val="00413F36"/>
    <w:rsid w:val="004215C5"/>
    <w:rsid w:val="0042335F"/>
    <w:rsid w:val="004260FE"/>
    <w:rsid w:val="00430397"/>
    <w:rsid w:val="004328DE"/>
    <w:rsid w:val="00433FD4"/>
    <w:rsid w:val="0043649D"/>
    <w:rsid w:val="00445598"/>
    <w:rsid w:val="00446ED1"/>
    <w:rsid w:val="004563DC"/>
    <w:rsid w:val="004613E8"/>
    <w:rsid w:val="00461DB2"/>
    <w:rsid w:val="00464637"/>
    <w:rsid w:val="004715BD"/>
    <w:rsid w:val="00473631"/>
    <w:rsid w:val="00475C10"/>
    <w:rsid w:val="0047707D"/>
    <w:rsid w:val="00482056"/>
    <w:rsid w:val="0049686C"/>
    <w:rsid w:val="004A035D"/>
    <w:rsid w:val="004B2FFB"/>
    <w:rsid w:val="004B6B97"/>
    <w:rsid w:val="004C3BAD"/>
    <w:rsid w:val="004C4331"/>
    <w:rsid w:val="004C61A4"/>
    <w:rsid w:val="004D23E7"/>
    <w:rsid w:val="004D6B08"/>
    <w:rsid w:val="004E0101"/>
    <w:rsid w:val="004E439C"/>
    <w:rsid w:val="004E5C51"/>
    <w:rsid w:val="004E6B35"/>
    <w:rsid w:val="004E707D"/>
    <w:rsid w:val="004E74D2"/>
    <w:rsid w:val="004E7597"/>
    <w:rsid w:val="004F1444"/>
    <w:rsid w:val="004F2475"/>
    <w:rsid w:val="00503FCB"/>
    <w:rsid w:val="005146DA"/>
    <w:rsid w:val="0051585E"/>
    <w:rsid w:val="00521537"/>
    <w:rsid w:val="0052465F"/>
    <w:rsid w:val="00544E3F"/>
    <w:rsid w:val="005459E0"/>
    <w:rsid w:val="00545E45"/>
    <w:rsid w:val="0055348D"/>
    <w:rsid w:val="005577FE"/>
    <w:rsid w:val="00557A05"/>
    <w:rsid w:val="0056554F"/>
    <w:rsid w:val="00581ED5"/>
    <w:rsid w:val="00590B27"/>
    <w:rsid w:val="00596E30"/>
    <w:rsid w:val="00597F74"/>
    <w:rsid w:val="005A755A"/>
    <w:rsid w:val="005B112C"/>
    <w:rsid w:val="005B2896"/>
    <w:rsid w:val="005B2F92"/>
    <w:rsid w:val="005B528E"/>
    <w:rsid w:val="005B5824"/>
    <w:rsid w:val="005B7D85"/>
    <w:rsid w:val="005D0E3A"/>
    <w:rsid w:val="005D5DB7"/>
    <w:rsid w:val="005E04FB"/>
    <w:rsid w:val="005E4AF3"/>
    <w:rsid w:val="005E746B"/>
    <w:rsid w:val="005F7ADB"/>
    <w:rsid w:val="006020A6"/>
    <w:rsid w:val="006044AD"/>
    <w:rsid w:val="006112DD"/>
    <w:rsid w:val="0061146E"/>
    <w:rsid w:val="00623EA6"/>
    <w:rsid w:val="00625CAD"/>
    <w:rsid w:val="00626F70"/>
    <w:rsid w:val="0062761F"/>
    <w:rsid w:val="00634D8A"/>
    <w:rsid w:val="00642229"/>
    <w:rsid w:val="006450DB"/>
    <w:rsid w:val="00647482"/>
    <w:rsid w:val="00660383"/>
    <w:rsid w:val="0066191A"/>
    <w:rsid w:val="00667140"/>
    <w:rsid w:val="006716C2"/>
    <w:rsid w:val="00680F37"/>
    <w:rsid w:val="00686D49"/>
    <w:rsid w:val="006910C9"/>
    <w:rsid w:val="006948DE"/>
    <w:rsid w:val="006A0FCA"/>
    <w:rsid w:val="006A2677"/>
    <w:rsid w:val="006A3B5F"/>
    <w:rsid w:val="006A6C3D"/>
    <w:rsid w:val="006B3A4B"/>
    <w:rsid w:val="006B4F02"/>
    <w:rsid w:val="006C0445"/>
    <w:rsid w:val="006C6D7F"/>
    <w:rsid w:val="006D0A16"/>
    <w:rsid w:val="006D4C88"/>
    <w:rsid w:val="006F162C"/>
    <w:rsid w:val="0070333D"/>
    <w:rsid w:val="00705AF7"/>
    <w:rsid w:val="00706E7F"/>
    <w:rsid w:val="0071504C"/>
    <w:rsid w:val="00723756"/>
    <w:rsid w:val="007301E5"/>
    <w:rsid w:val="00731DC0"/>
    <w:rsid w:val="00741B9A"/>
    <w:rsid w:val="0075485F"/>
    <w:rsid w:val="00754DB9"/>
    <w:rsid w:val="00755053"/>
    <w:rsid w:val="00757802"/>
    <w:rsid w:val="00760A35"/>
    <w:rsid w:val="00766D40"/>
    <w:rsid w:val="007753A5"/>
    <w:rsid w:val="00775634"/>
    <w:rsid w:val="007764D5"/>
    <w:rsid w:val="007874FA"/>
    <w:rsid w:val="00792A28"/>
    <w:rsid w:val="00797DED"/>
    <w:rsid w:val="007A61AE"/>
    <w:rsid w:val="007A7A94"/>
    <w:rsid w:val="007B0E54"/>
    <w:rsid w:val="007B2139"/>
    <w:rsid w:val="007C06CD"/>
    <w:rsid w:val="007C170D"/>
    <w:rsid w:val="007C6908"/>
    <w:rsid w:val="007D2C05"/>
    <w:rsid w:val="007D443E"/>
    <w:rsid w:val="007E0AD8"/>
    <w:rsid w:val="007E1EBB"/>
    <w:rsid w:val="007E3A20"/>
    <w:rsid w:val="007F1674"/>
    <w:rsid w:val="007F4D76"/>
    <w:rsid w:val="007F6F3A"/>
    <w:rsid w:val="00807477"/>
    <w:rsid w:val="00811E32"/>
    <w:rsid w:val="008156EA"/>
    <w:rsid w:val="0081623B"/>
    <w:rsid w:val="00831F14"/>
    <w:rsid w:val="008332E4"/>
    <w:rsid w:val="0083662A"/>
    <w:rsid w:val="00850760"/>
    <w:rsid w:val="0085226F"/>
    <w:rsid w:val="00853105"/>
    <w:rsid w:val="00857739"/>
    <w:rsid w:val="00864BA0"/>
    <w:rsid w:val="00874D2F"/>
    <w:rsid w:val="008756CE"/>
    <w:rsid w:val="00877AAC"/>
    <w:rsid w:val="00882D37"/>
    <w:rsid w:val="00887133"/>
    <w:rsid w:val="008904CF"/>
    <w:rsid w:val="008912A3"/>
    <w:rsid w:val="0089704E"/>
    <w:rsid w:val="008A0A06"/>
    <w:rsid w:val="008A16C8"/>
    <w:rsid w:val="008A248D"/>
    <w:rsid w:val="008A425D"/>
    <w:rsid w:val="008A57A3"/>
    <w:rsid w:val="008B2333"/>
    <w:rsid w:val="008B3110"/>
    <w:rsid w:val="008B41AE"/>
    <w:rsid w:val="008C4A35"/>
    <w:rsid w:val="008C5845"/>
    <w:rsid w:val="008E7314"/>
    <w:rsid w:val="008F1EAE"/>
    <w:rsid w:val="008F40BD"/>
    <w:rsid w:val="008F6829"/>
    <w:rsid w:val="008F6B36"/>
    <w:rsid w:val="00902CD9"/>
    <w:rsid w:val="00905FD8"/>
    <w:rsid w:val="009125CE"/>
    <w:rsid w:val="00914D5B"/>
    <w:rsid w:val="00927901"/>
    <w:rsid w:val="009307B0"/>
    <w:rsid w:val="00930A79"/>
    <w:rsid w:val="00932A89"/>
    <w:rsid w:val="00937CA3"/>
    <w:rsid w:val="00947E8D"/>
    <w:rsid w:val="00951F48"/>
    <w:rsid w:val="0096099D"/>
    <w:rsid w:val="00960BD1"/>
    <w:rsid w:val="00961BE9"/>
    <w:rsid w:val="009638CB"/>
    <w:rsid w:val="00963C6C"/>
    <w:rsid w:val="00964E82"/>
    <w:rsid w:val="00970F41"/>
    <w:rsid w:val="0097383F"/>
    <w:rsid w:val="00977305"/>
    <w:rsid w:val="009779FF"/>
    <w:rsid w:val="009825AB"/>
    <w:rsid w:val="00985B71"/>
    <w:rsid w:val="00994120"/>
    <w:rsid w:val="009A0D70"/>
    <w:rsid w:val="009A18A1"/>
    <w:rsid w:val="009A62C5"/>
    <w:rsid w:val="009B37BE"/>
    <w:rsid w:val="009B37F5"/>
    <w:rsid w:val="009B5162"/>
    <w:rsid w:val="009B6888"/>
    <w:rsid w:val="009B7EAF"/>
    <w:rsid w:val="009C0161"/>
    <w:rsid w:val="009C20C7"/>
    <w:rsid w:val="009C6715"/>
    <w:rsid w:val="009D108D"/>
    <w:rsid w:val="009D2E51"/>
    <w:rsid w:val="009D2E90"/>
    <w:rsid w:val="009D456B"/>
    <w:rsid w:val="009D59AE"/>
    <w:rsid w:val="009E1436"/>
    <w:rsid w:val="009E2C51"/>
    <w:rsid w:val="009E3573"/>
    <w:rsid w:val="009E5668"/>
    <w:rsid w:val="009E5F13"/>
    <w:rsid w:val="009F7996"/>
    <w:rsid w:val="00A02DBC"/>
    <w:rsid w:val="00A0392A"/>
    <w:rsid w:val="00A10072"/>
    <w:rsid w:val="00A10B45"/>
    <w:rsid w:val="00A1279C"/>
    <w:rsid w:val="00A130CC"/>
    <w:rsid w:val="00A132B4"/>
    <w:rsid w:val="00A15287"/>
    <w:rsid w:val="00A15584"/>
    <w:rsid w:val="00A16431"/>
    <w:rsid w:val="00A27328"/>
    <w:rsid w:val="00A30D10"/>
    <w:rsid w:val="00A322E7"/>
    <w:rsid w:val="00A348C1"/>
    <w:rsid w:val="00A3547E"/>
    <w:rsid w:val="00A40ADE"/>
    <w:rsid w:val="00A44EBE"/>
    <w:rsid w:val="00A4659A"/>
    <w:rsid w:val="00A50745"/>
    <w:rsid w:val="00A62C33"/>
    <w:rsid w:val="00A74F76"/>
    <w:rsid w:val="00A97576"/>
    <w:rsid w:val="00AA005F"/>
    <w:rsid w:val="00AA79E9"/>
    <w:rsid w:val="00AB0A70"/>
    <w:rsid w:val="00AB3A10"/>
    <w:rsid w:val="00AB41F1"/>
    <w:rsid w:val="00AB5A3B"/>
    <w:rsid w:val="00AC4830"/>
    <w:rsid w:val="00AD2F70"/>
    <w:rsid w:val="00AD722B"/>
    <w:rsid w:val="00AE16A2"/>
    <w:rsid w:val="00AE3C7A"/>
    <w:rsid w:val="00AF24F6"/>
    <w:rsid w:val="00AF31BE"/>
    <w:rsid w:val="00B053AE"/>
    <w:rsid w:val="00B05F9C"/>
    <w:rsid w:val="00B15A9E"/>
    <w:rsid w:val="00B20C3C"/>
    <w:rsid w:val="00B346DF"/>
    <w:rsid w:val="00B431F8"/>
    <w:rsid w:val="00B467CC"/>
    <w:rsid w:val="00B50111"/>
    <w:rsid w:val="00B5443B"/>
    <w:rsid w:val="00B570EB"/>
    <w:rsid w:val="00B60858"/>
    <w:rsid w:val="00B63B0F"/>
    <w:rsid w:val="00B712A2"/>
    <w:rsid w:val="00B740DD"/>
    <w:rsid w:val="00B7678A"/>
    <w:rsid w:val="00B801FA"/>
    <w:rsid w:val="00B9286F"/>
    <w:rsid w:val="00B946AF"/>
    <w:rsid w:val="00BA3D6A"/>
    <w:rsid w:val="00BA5EE2"/>
    <w:rsid w:val="00BB1144"/>
    <w:rsid w:val="00BB1A79"/>
    <w:rsid w:val="00BC454D"/>
    <w:rsid w:val="00BD03D1"/>
    <w:rsid w:val="00BE2024"/>
    <w:rsid w:val="00BF0BF6"/>
    <w:rsid w:val="00BF35D5"/>
    <w:rsid w:val="00C01C2B"/>
    <w:rsid w:val="00C04DD4"/>
    <w:rsid w:val="00C16D65"/>
    <w:rsid w:val="00C20A1C"/>
    <w:rsid w:val="00C23616"/>
    <w:rsid w:val="00C32E49"/>
    <w:rsid w:val="00C35B07"/>
    <w:rsid w:val="00C438B3"/>
    <w:rsid w:val="00C43D61"/>
    <w:rsid w:val="00C45767"/>
    <w:rsid w:val="00C46354"/>
    <w:rsid w:val="00C55598"/>
    <w:rsid w:val="00C67472"/>
    <w:rsid w:val="00C71E18"/>
    <w:rsid w:val="00C74890"/>
    <w:rsid w:val="00C75BC1"/>
    <w:rsid w:val="00C764F6"/>
    <w:rsid w:val="00C83C91"/>
    <w:rsid w:val="00C9427A"/>
    <w:rsid w:val="00C96BB5"/>
    <w:rsid w:val="00CA0736"/>
    <w:rsid w:val="00CB27AE"/>
    <w:rsid w:val="00CB2A94"/>
    <w:rsid w:val="00CC4484"/>
    <w:rsid w:val="00CC6705"/>
    <w:rsid w:val="00CC7877"/>
    <w:rsid w:val="00CD105C"/>
    <w:rsid w:val="00CE5E7A"/>
    <w:rsid w:val="00CF4901"/>
    <w:rsid w:val="00CF552E"/>
    <w:rsid w:val="00CF6CEC"/>
    <w:rsid w:val="00D0514E"/>
    <w:rsid w:val="00D1053F"/>
    <w:rsid w:val="00D10F38"/>
    <w:rsid w:val="00D17C1C"/>
    <w:rsid w:val="00D216C5"/>
    <w:rsid w:val="00D22171"/>
    <w:rsid w:val="00D30845"/>
    <w:rsid w:val="00D32470"/>
    <w:rsid w:val="00D3366D"/>
    <w:rsid w:val="00D60743"/>
    <w:rsid w:val="00D86070"/>
    <w:rsid w:val="00D92BC0"/>
    <w:rsid w:val="00D92F77"/>
    <w:rsid w:val="00D9421F"/>
    <w:rsid w:val="00DA0EBA"/>
    <w:rsid w:val="00DA1A27"/>
    <w:rsid w:val="00DA1C1B"/>
    <w:rsid w:val="00DA26DC"/>
    <w:rsid w:val="00DA4EAA"/>
    <w:rsid w:val="00DB5309"/>
    <w:rsid w:val="00DC10F4"/>
    <w:rsid w:val="00DC1C22"/>
    <w:rsid w:val="00DC24DD"/>
    <w:rsid w:val="00DC40DA"/>
    <w:rsid w:val="00DC41C0"/>
    <w:rsid w:val="00DC6851"/>
    <w:rsid w:val="00DD0F8E"/>
    <w:rsid w:val="00DD2F23"/>
    <w:rsid w:val="00DE5E8C"/>
    <w:rsid w:val="00DF20FF"/>
    <w:rsid w:val="00DF232F"/>
    <w:rsid w:val="00DF6D7E"/>
    <w:rsid w:val="00E0124F"/>
    <w:rsid w:val="00E01CE8"/>
    <w:rsid w:val="00E04093"/>
    <w:rsid w:val="00E04D94"/>
    <w:rsid w:val="00E17556"/>
    <w:rsid w:val="00E21347"/>
    <w:rsid w:val="00E21B16"/>
    <w:rsid w:val="00E2784D"/>
    <w:rsid w:val="00E3112D"/>
    <w:rsid w:val="00E373EB"/>
    <w:rsid w:val="00E452A2"/>
    <w:rsid w:val="00E53346"/>
    <w:rsid w:val="00E53564"/>
    <w:rsid w:val="00E552BA"/>
    <w:rsid w:val="00E640C5"/>
    <w:rsid w:val="00E64188"/>
    <w:rsid w:val="00E6570B"/>
    <w:rsid w:val="00E65B1F"/>
    <w:rsid w:val="00E67CA1"/>
    <w:rsid w:val="00E71C79"/>
    <w:rsid w:val="00E75695"/>
    <w:rsid w:val="00E76742"/>
    <w:rsid w:val="00E76A3D"/>
    <w:rsid w:val="00E76DB1"/>
    <w:rsid w:val="00E771D7"/>
    <w:rsid w:val="00E802F2"/>
    <w:rsid w:val="00E81B35"/>
    <w:rsid w:val="00E82DAD"/>
    <w:rsid w:val="00E82F46"/>
    <w:rsid w:val="00E86613"/>
    <w:rsid w:val="00E97126"/>
    <w:rsid w:val="00EA6B5D"/>
    <w:rsid w:val="00EB60A5"/>
    <w:rsid w:val="00EC10F6"/>
    <w:rsid w:val="00EC5DCF"/>
    <w:rsid w:val="00ED24E8"/>
    <w:rsid w:val="00ED5DB0"/>
    <w:rsid w:val="00ED60FF"/>
    <w:rsid w:val="00EE2740"/>
    <w:rsid w:val="00EE6A00"/>
    <w:rsid w:val="00EF118F"/>
    <w:rsid w:val="00EF5FF3"/>
    <w:rsid w:val="00F00FB8"/>
    <w:rsid w:val="00F0340E"/>
    <w:rsid w:val="00F10C43"/>
    <w:rsid w:val="00F10C89"/>
    <w:rsid w:val="00F12EEC"/>
    <w:rsid w:val="00F1646F"/>
    <w:rsid w:val="00F179DA"/>
    <w:rsid w:val="00F30BD7"/>
    <w:rsid w:val="00F310F2"/>
    <w:rsid w:val="00F33858"/>
    <w:rsid w:val="00F33937"/>
    <w:rsid w:val="00F450D5"/>
    <w:rsid w:val="00F546CE"/>
    <w:rsid w:val="00F563E2"/>
    <w:rsid w:val="00F566EE"/>
    <w:rsid w:val="00F62C14"/>
    <w:rsid w:val="00F6471E"/>
    <w:rsid w:val="00F66109"/>
    <w:rsid w:val="00F66AEA"/>
    <w:rsid w:val="00F72CBB"/>
    <w:rsid w:val="00F733B2"/>
    <w:rsid w:val="00F81E68"/>
    <w:rsid w:val="00FA0A03"/>
    <w:rsid w:val="00FA4282"/>
    <w:rsid w:val="00FA44AF"/>
    <w:rsid w:val="00FB50D8"/>
    <w:rsid w:val="00FB7A83"/>
    <w:rsid w:val="00FC20BB"/>
    <w:rsid w:val="00FC31E7"/>
    <w:rsid w:val="00FC4E54"/>
    <w:rsid w:val="00FD1591"/>
    <w:rsid w:val="00FD4AA8"/>
    <w:rsid w:val="00FD51FD"/>
    <w:rsid w:val="00FD7B84"/>
    <w:rsid w:val="00FD7EE0"/>
    <w:rsid w:val="00FE0443"/>
    <w:rsid w:val="00FF1D40"/>
    <w:rsid w:val="00FF4C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9E2C51"/>
    <w:pPr>
      <w:keepNext/>
      <w:keepLines/>
      <w:spacing w:before="100" w:beforeAutospacing="1" w:after="100" w:afterAutospacing="1" w:line="360" w:lineRule="auto"/>
      <w:ind w:left="-2"/>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E6F9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5B528E"/>
    <w:pPr>
      <w:keepNext/>
      <w:keepLines/>
      <w:bidi w:val="0"/>
      <w:spacing w:before="80" w:after="40" w:line="278" w:lineRule="auto"/>
      <w:outlineLvl w:val="4"/>
    </w:pPr>
    <w:rPr>
      <w:rFonts w:eastAsiaTheme="majorEastAsia" w:cstheme="majorBidi"/>
      <w:color w:val="2F5496" w:themeColor="accent1" w:themeShade="BF"/>
      <w:sz w:val="24"/>
      <w:szCs w:val="24"/>
      <w14:ligatures w14:val="none"/>
    </w:rPr>
  </w:style>
  <w:style w:type="paragraph" w:styleId="6">
    <w:name w:val="heading 6"/>
    <w:basedOn w:val="a"/>
    <w:next w:val="a"/>
    <w:link w:val="6Char"/>
    <w:uiPriority w:val="9"/>
    <w:semiHidden/>
    <w:unhideWhenUsed/>
    <w:qFormat/>
    <w:rsid w:val="005B528E"/>
    <w:pPr>
      <w:keepNext/>
      <w:keepLines/>
      <w:bidi w:val="0"/>
      <w:spacing w:before="40" w:after="0" w:line="278" w:lineRule="auto"/>
      <w:outlineLvl w:val="5"/>
    </w:pPr>
    <w:rPr>
      <w:rFonts w:eastAsiaTheme="majorEastAsia" w:cstheme="majorBidi"/>
      <w:i/>
      <w:iCs/>
      <w:color w:val="595959" w:themeColor="text1" w:themeTint="A6"/>
      <w:sz w:val="24"/>
      <w:szCs w:val="24"/>
      <w14:ligatures w14:val="none"/>
    </w:rPr>
  </w:style>
  <w:style w:type="paragraph" w:styleId="7">
    <w:name w:val="heading 7"/>
    <w:basedOn w:val="a"/>
    <w:next w:val="a"/>
    <w:link w:val="7Char"/>
    <w:uiPriority w:val="9"/>
    <w:semiHidden/>
    <w:unhideWhenUsed/>
    <w:qFormat/>
    <w:rsid w:val="005B528E"/>
    <w:pPr>
      <w:keepNext/>
      <w:keepLines/>
      <w:bidi w:val="0"/>
      <w:spacing w:before="40" w:after="0" w:line="278" w:lineRule="auto"/>
      <w:outlineLvl w:val="6"/>
    </w:pPr>
    <w:rPr>
      <w:rFonts w:eastAsiaTheme="majorEastAsia" w:cstheme="majorBidi"/>
      <w:color w:val="595959" w:themeColor="text1" w:themeTint="A6"/>
      <w:sz w:val="24"/>
      <w:szCs w:val="24"/>
      <w14:ligatures w14:val="none"/>
    </w:rPr>
  </w:style>
  <w:style w:type="paragraph" w:styleId="8">
    <w:name w:val="heading 8"/>
    <w:basedOn w:val="a"/>
    <w:next w:val="a"/>
    <w:link w:val="8Char"/>
    <w:uiPriority w:val="9"/>
    <w:semiHidden/>
    <w:unhideWhenUsed/>
    <w:qFormat/>
    <w:rsid w:val="005B528E"/>
    <w:pPr>
      <w:keepNext/>
      <w:keepLines/>
      <w:bidi w:val="0"/>
      <w:spacing w:after="0" w:line="278" w:lineRule="auto"/>
      <w:outlineLvl w:val="7"/>
    </w:pPr>
    <w:rPr>
      <w:rFonts w:eastAsiaTheme="majorEastAsia" w:cstheme="majorBidi"/>
      <w:i/>
      <w:iCs/>
      <w:color w:val="272727" w:themeColor="text1" w:themeTint="D8"/>
      <w:sz w:val="24"/>
      <w:szCs w:val="24"/>
      <w14:ligatures w14:val="none"/>
    </w:rPr>
  </w:style>
  <w:style w:type="paragraph" w:styleId="9">
    <w:name w:val="heading 9"/>
    <w:basedOn w:val="a"/>
    <w:next w:val="a"/>
    <w:link w:val="9Char"/>
    <w:uiPriority w:val="9"/>
    <w:semiHidden/>
    <w:unhideWhenUsed/>
    <w:qFormat/>
    <w:rsid w:val="005B528E"/>
    <w:pPr>
      <w:keepNext/>
      <w:keepLines/>
      <w:bidi w:val="0"/>
      <w:spacing w:after="0" w:line="278" w:lineRule="auto"/>
      <w:outlineLvl w:val="8"/>
    </w:pPr>
    <w:rPr>
      <w:rFonts w:eastAsiaTheme="majorEastAsia" w:cstheme="majorBidi"/>
      <w:color w:val="272727" w:themeColor="text1" w:themeTint="D8"/>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9E2C51"/>
    <w:rPr>
      <w:rFonts w:ascii="Sakkal Majalla" w:eastAsiaTheme="majorEastAsi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table" w:customStyle="1" w:styleId="12">
    <w:name w:val="شبكة جدول1"/>
    <w:basedOn w:val="a1"/>
    <w:next w:val="a5"/>
    <w:uiPriority w:val="39"/>
    <w:rsid w:val="00062DA8"/>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styleId="a8">
    <w:name w:val="Grid Table Light"/>
    <w:basedOn w:val="a1"/>
    <w:uiPriority w:val="40"/>
    <w:rsid w:val="00062DA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Grid Table 1 Light"/>
    <w:basedOn w:val="a1"/>
    <w:uiPriority w:val="46"/>
    <w:rsid w:val="00062DA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4">
    <w:name w:val="Plain Table 1"/>
    <w:basedOn w:val="a1"/>
    <w:uiPriority w:val="41"/>
    <w:rsid w:val="00062DA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9">
    <w:name w:val="Normal (Web)"/>
    <w:basedOn w:val="a"/>
    <w:uiPriority w:val="99"/>
    <w:unhideWhenUsed/>
    <w:rsid w:val="00E771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E771D7"/>
    <w:rPr>
      <w:b/>
      <w:bCs/>
    </w:rPr>
  </w:style>
  <w:style w:type="character" w:customStyle="1" w:styleId="4Char">
    <w:name w:val="عنوان 4 Char"/>
    <w:basedOn w:val="a0"/>
    <w:link w:val="4"/>
    <w:uiPriority w:val="9"/>
    <w:semiHidden/>
    <w:rsid w:val="001E6F9A"/>
    <w:rPr>
      <w:rFonts w:asciiTheme="majorHAnsi" w:eastAsiaTheme="majorEastAsia" w:hAnsiTheme="majorHAnsi" w:cstheme="majorBidi"/>
      <w:i/>
      <w:iCs/>
      <w:color w:val="2F5496" w:themeColor="accent1" w:themeShade="BF"/>
    </w:rPr>
  </w:style>
  <w:style w:type="character" w:styleId="ab">
    <w:name w:val="Emphasis"/>
    <w:basedOn w:val="a0"/>
    <w:uiPriority w:val="20"/>
    <w:qFormat/>
    <w:rsid w:val="00623EA6"/>
    <w:rPr>
      <w:i/>
      <w:iCs/>
    </w:rPr>
  </w:style>
  <w:style w:type="character" w:customStyle="1" w:styleId="5Char">
    <w:name w:val="عنوان 5 Char"/>
    <w:basedOn w:val="a0"/>
    <w:link w:val="5"/>
    <w:uiPriority w:val="9"/>
    <w:semiHidden/>
    <w:rsid w:val="005B528E"/>
    <w:rPr>
      <w:rFonts w:eastAsiaTheme="majorEastAsia" w:cstheme="majorBidi"/>
      <w:color w:val="2F5496" w:themeColor="accent1" w:themeShade="BF"/>
      <w:sz w:val="24"/>
      <w:szCs w:val="24"/>
      <w14:ligatures w14:val="none"/>
    </w:rPr>
  </w:style>
  <w:style w:type="character" w:customStyle="1" w:styleId="6Char">
    <w:name w:val="عنوان 6 Char"/>
    <w:basedOn w:val="a0"/>
    <w:link w:val="6"/>
    <w:uiPriority w:val="9"/>
    <w:semiHidden/>
    <w:rsid w:val="005B528E"/>
    <w:rPr>
      <w:rFonts w:eastAsiaTheme="majorEastAsia" w:cstheme="majorBidi"/>
      <w:i/>
      <w:iCs/>
      <w:color w:val="595959" w:themeColor="text1" w:themeTint="A6"/>
      <w:sz w:val="24"/>
      <w:szCs w:val="24"/>
      <w14:ligatures w14:val="none"/>
    </w:rPr>
  </w:style>
  <w:style w:type="character" w:customStyle="1" w:styleId="7Char">
    <w:name w:val="عنوان 7 Char"/>
    <w:basedOn w:val="a0"/>
    <w:link w:val="7"/>
    <w:uiPriority w:val="9"/>
    <w:semiHidden/>
    <w:rsid w:val="005B528E"/>
    <w:rPr>
      <w:rFonts w:eastAsiaTheme="majorEastAsia" w:cstheme="majorBidi"/>
      <w:color w:val="595959" w:themeColor="text1" w:themeTint="A6"/>
      <w:sz w:val="24"/>
      <w:szCs w:val="24"/>
      <w14:ligatures w14:val="none"/>
    </w:rPr>
  </w:style>
  <w:style w:type="character" w:customStyle="1" w:styleId="8Char">
    <w:name w:val="عنوان 8 Char"/>
    <w:basedOn w:val="a0"/>
    <w:link w:val="8"/>
    <w:uiPriority w:val="9"/>
    <w:semiHidden/>
    <w:rsid w:val="005B528E"/>
    <w:rPr>
      <w:rFonts w:eastAsiaTheme="majorEastAsia" w:cstheme="majorBidi"/>
      <w:i/>
      <w:iCs/>
      <w:color w:val="272727" w:themeColor="text1" w:themeTint="D8"/>
      <w:sz w:val="24"/>
      <w:szCs w:val="24"/>
      <w14:ligatures w14:val="none"/>
    </w:rPr>
  </w:style>
  <w:style w:type="character" w:customStyle="1" w:styleId="9Char">
    <w:name w:val="عنوان 9 Char"/>
    <w:basedOn w:val="a0"/>
    <w:link w:val="9"/>
    <w:uiPriority w:val="9"/>
    <w:semiHidden/>
    <w:rsid w:val="005B528E"/>
    <w:rPr>
      <w:rFonts w:eastAsiaTheme="majorEastAsia" w:cstheme="majorBidi"/>
      <w:color w:val="272727" w:themeColor="text1" w:themeTint="D8"/>
      <w:sz w:val="24"/>
      <w:szCs w:val="24"/>
      <w14:ligatures w14:val="none"/>
    </w:rPr>
  </w:style>
  <w:style w:type="paragraph" w:styleId="ac">
    <w:name w:val="Title"/>
    <w:basedOn w:val="a"/>
    <w:next w:val="a"/>
    <w:link w:val="Char2"/>
    <w:uiPriority w:val="10"/>
    <w:qFormat/>
    <w:rsid w:val="005B528E"/>
    <w:pPr>
      <w:bidi w:val="0"/>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Char2">
    <w:name w:val="العنوان Char"/>
    <w:basedOn w:val="a0"/>
    <w:link w:val="ac"/>
    <w:uiPriority w:val="10"/>
    <w:rsid w:val="005B528E"/>
    <w:rPr>
      <w:rFonts w:asciiTheme="majorHAnsi" w:eastAsiaTheme="majorEastAsia" w:hAnsiTheme="majorHAnsi" w:cstheme="majorBidi"/>
      <w:spacing w:val="-10"/>
      <w:kern w:val="28"/>
      <w:sz w:val="56"/>
      <w:szCs w:val="56"/>
      <w14:ligatures w14:val="none"/>
    </w:rPr>
  </w:style>
  <w:style w:type="paragraph" w:styleId="ad">
    <w:name w:val="Subtitle"/>
    <w:basedOn w:val="a"/>
    <w:next w:val="a"/>
    <w:link w:val="Char3"/>
    <w:uiPriority w:val="11"/>
    <w:qFormat/>
    <w:rsid w:val="005B528E"/>
    <w:pPr>
      <w:numPr>
        <w:ilvl w:val="1"/>
      </w:numPr>
      <w:bidi w:val="0"/>
      <w:spacing w:line="278" w:lineRule="auto"/>
    </w:pPr>
    <w:rPr>
      <w:rFonts w:eastAsiaTheme="majorEastAsia" w:cstheme="majorBidi"/>
      <w:color w:val="595959" w:themeColor="text1" w:themeTint="A6"/>
      <w:spacing w:val="15"/>
      <w:sz w:val="28"/>
      <w:szCs w:val="28"/>
      <w14:ligatures w14:val="none"/>
    </w:rPr>
  </w:style>
  <w:style w:type="character" w:customStyle="1" w:styleId="Char3">
    <w:name w:val="عنوان فرعي Char"/>
    <w:basedOn w:val="a0"/>
    <w:link w:val="ad"/>
    <w:uiPriority w:val="11"/>
    <w:rsid w:val="005B528E"/>
    <w:rPr>
      <w:rFonts w:eastAsiaTheme="majorEastAsia" w:cstheme="majorBidi"/>
      <w:color w:val="595959" w:themeColor="text1" w:themeTint="A6"/>
      <w:spacing w:val="15"/>
      <w:sz w:val="28"/>
      <w:szCs w:val="28"/>
      <w14:ligatures w14:val="none"/>
    </w:rPr>
  </w:style>
  <w:style w:type="paragraph" w:styleId="ae">
    <w:name w:val="Quote"/>
    <w:basedOn w:val="a"/>
    <w:next w:val="a"/>
    <w:link w:val="Char4"/>
    <w:uiPriority w:val="29"/>
    <w:qFormat/>
    <w:rsid w:val="005B528E"/>
    <w:pPr>
      <w:bidi w:val="0"/>
      <w:spacing w:before="160" w:line="278" w:lineRule="auto"/>
      <w:jc w:val="center"/>
    </w:pPr>
    <w:rPr>
      <w:i/>
      <w:iCs/>
      <w:color w:val="404040" w:themeColor="text1" w:themeTint="BF"/>
      <w:sz w:val="24"/>
      <w:szCs w:val="24"/>
      <w14:ligatures w14:val="none"/>
    </w:rPr>
  </w:style>
  <w:style w:type="character" w:customStyle="1" w:styleId="Char4">
    <w:name w:val="اقتباس Char"/>
    <w:basedOn w:val="a0"/>
    <w:link w:val="ae"/>
    <w:uiPriority w:val="29"/>
    <w:rsid w:val="005B528E"/>
    <w:rPr>
      <w:i/>
      <w:iCs/>
      <w:color w:val="404040" w:themeColor="text1" w:themeTint="BF"/>
      <w:sz w:val="24"/>
      <w:szCs w:val="24"/>
      <w14:ligatures w14:val="none"/>
    </w:rPr>
  </w:style>
  <w:style w:type="character" w:styleId="af">
    <w:name w:val="Intense Emphasis"/>
    <w:basedOn w:val="a0"/>
    <w:uiPriority w:val="21"/>
    <w:qFormat/>
    <w:rsid w:val="005B528E"/>
    <w:rPr>
      <w:i/>
      <w:iCs/>
      <w:color w:val="2F5496" w:themeColor="accent1" w:themeShade="BF"/>
    </w:rPr>
  </w:style>
  <w:style w:type="paragraph" w:styleId="af0">
    <w:name w:val="Intense Quote"/>
    <w:basedOn w:val="a"/>
    <w:next w:val="a"/>
    <w:link w:val="Char5"/>
    <w:uiPriority w:val="30"/>
    <w:qFormat/>
    <w:rsid w:val="005B528E"/>
    <w:pPr>
      <w:pBdr>
        <w:top w:val="single" w:sz="4" w:space="10" w:color="2F5496" w:themeColor="accent1" w:themeShade="BF"/>
        <w:bottom w:val="single" w:sz="4" w:space="10" w:color="2F5496" w:themeColor="accent1" w:themeShade="BF"/>
      </w:pBdr>
      <w:bidi w:val="0"/>
      <w:spacing w:before="360" w:after="360" w:line="278" w:lineRule="auto"/>
      <w:ind w:left="864" w:right="864"/>
      <w:jc w:val="center"/>
    </w:pPr>
    <w:rPr>
      <w:i/>
      <w:iCs/>
      <w:color w:val="2F5496" w:themeColor="accent1" w:themeShade="BF"/>
      <w:sz w:val="24"/>
      <w:szCs w:val="24"/>
      <w14:ligatures w14:val="none"/>
    </w:rPr>
  </w:style>
  <w:style w:type="character" w:customStyle="1" w:styleId="Char5">
    <w:name w:val="اقتباس مكثف Char"/>
    <w:basedOn w:val="a0"/>
    <w:link w:val="af0"/>
    <w:uiPriority w:val="30"/>
    <w:rsid w:val="005B528E"/>
    <w:rPr>
      <w:i/>
      <w:iCs/>
      <w:color w:val="2F5496" w:themeColor="accent1" w:themeShade="BF"/>
      <w:sz w:val="24"/>
      <w:szCs w:val="24"/>
      <w14:ligatures w14:val="none"/>
    </w:rPr>
  </w:style>
  <w:style w:type="character" w:styleId="af1">
    <w:name w:val="Intense Reference"/>
    <w:basedOn w:val="a0"/>
    <w:uiPriority w:val="32"/>
    <w:qFormat/>
    <w:rsid w:val="005B528E"/>
    <w:rPr>
      <w:b/>
      <w:bCs/>
      <w:smallCaps/>
      <w:color w:val="2F5496" w:themeColor="accent1" w:themeShade="BF"/>
      <w:spacing w:val="5"/>
    </w:rPr>
  </w:style>
  <w:style w:type="paragraph" w:styleId="30">
    <w:name w:val="toc 3"/>
    <w:basedOn w:val="a"/>
    <w:next w:val="a"/>
    <w:autoRedefine/>
    <w:uiPriority w:val="39"/>
    <w:unhideWhenUsed/>
    <w:rsid w:val="00CB27AE"/>
    <w:pPr>
      <w:spacing w:after="100"/>
      <w:ind w:left="440"/>
    </w:pPr>
  </w:style>
  <w:style w:type="table" w:styleId="4-5">
    <w:name w:val="Grid Table 4 Accent 5"/>
    <w:basedOn w:val="a1"/>
    <w:uiPriority w:val="49"/>
    <w:rsid w:val="00F81E68"/>
    <w:pPr>
      <w:spacing w:after="0" w:line="240" w:lineRule="auto"/>
    </w:pPr>
    <w:rPr>
      <w:rFonts w:cs="Simplified Arabic"/>
      <w:sz w:val="28"/>
      <w:szCs w:val="28"/>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0530">
      <w:bodyDiv w:val="1"/>
      <w:marLeft w:val="0"/>
      <w:marRight w:val="0"/>
      <w:marTop w:val="0"/>
      <w:marBottom w:val="0"/>
      <w:divBdr>
        <w:top w:val="none" w:sz="0" w:space="0" w:color="auto"/>
        <w:left w:val="none" w:sz="0" w:space="0" w:color="auto"/>
        <w:bottom w:val="none" w:sz="0" w:space="0" w:color="auto"/>
        <w:right w:val="none" w:sz="0" w:space="0" w:color="auto"/>
      </w:divBdr>
      <w:divsChild>
        <w:div w:id="1928415813">
          <w:blockQuote w:val="1"/>
          <w:marLeft w:val="720"/>
          <w:marRight w:val="720"/>
          <w:marTop w:val="100"/>
          <w:marBottom w:val="100"/>
          <w:divBdr>
            <w:top w:val="none" w:sz="0" w:space="0" w:color="auto"/>
            <w:left w:val="none" w:sz="0" w:space="0" w:color="auto"/>
            <w:bottom w:val="none" w:sz="0" w:space="0" w:color="auto"/>
            <w:right w:val="none" w:sz="0" w:space="0" w:color="auto"/>
          </w:divBdr>
        </w:div>
        <w:div w:id="1632906830">
          <w:blockQuote w:val="1"/>
          <w:marLeft w:val="720"/>
          <w:marRight w:val="720"/>
          <w:marTop w:val="100"/>
          <w:marBottom w:val="100"/>
          <w:divBdr>
            <w:top w:val="none" w:sz="0" w:space="0" w:color="auto"/>
            <w:left w:val="none" w:sz="0" w:space="0" w:color="auto"/>
            <w:bottom w:val="none" w:sz="0" w:space="0" w:color="auto"/>
            <w:right w:val="none" w:sz="0" w:space="0" w:color="auto"/>
          </w:divBdr>
        </w:div>
        <w:div w:id="180330380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5721581">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16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60887">
      <w:bodyDiv w:val="1"/>
      <w:marLeft w:val="0"/>
      <w:marRight w:val="0"/>
      <w:marTop w:val="0"/>
      <w:marBottom w:val="0"/>
      <w:divBdr>
        <w:top w:val="none" w:sz="0" w:space="0" w:color="auto"/>
        <w:left w:val="none" w:sz="0" w:space="0" w:color="auto"/>
        <w:bottom w:val="none" w:sz="0" w:space="0" w:color="auto"/>
        <w:right w:val="none" w:sz="0" w:space="0" w:color="auto"/>
      </w:divBdr>
    </w:div>
    <w:div w:id="70584624">
      <w:bodyDiv w:val="1"/>
      <w:marLeft w:val="0"/>
      <w:marRight w:val="0"/>
      <w:marTop w:val="0"/>
      <w:marBottom w:val="0"/>
      <w:divBdr>
        <w:top w:val="none" w:sz="0" w:space="0" w:color="auto"/>
        <w:left w:val="none" w:sz="0" w:space="0" w:color="auto"/>
        <w:bottom w:val="none" w:sz="0" w:space="0" w:color="auto"/>
        <w:right w:val="none" w:sz="0" w:space="0" w:color="auto"/>
      </w:divBdr>
      <w:divsChild>
        <w:div w:id="409425159">
          <w:marLeft w:val="0"/>
          <w:marRight w:val="0"/>
          <w:marTop w:val="0"/>
          <w:marBottom w:val="0"/>
          <w:divBdr>
            <w:top w:val="none" w:sz="0" w:space="0" w:color="auto"/>
            <w:left w:val="none" w:sz="0" w:space="0" w:color="auto"/>
            <w:bottom w:val="none" w:sz="0" w:space="0" w:color="auto"/>
            <w:right w:val="none" w:sz="0" w:space="0" w:color="auto"/>
          </w:divBdr>
        </w:div>
      </w:divsChild>
    </w:div>
    <w:div w:id="83191294">
      <w:bodyDiv w:val="1"/>
      <w:marLeft w:val="0"/>
      <w:marRight w:val="0"/>
      <w:marTop w:val="0"/>
      <w:marBottom w:val="0"/>
      <w:divBdr>
        <w:top w:val="none" w:sz="0" w:space="0" w:color="auto"/>
        <w:left w:val="none" w:sz="0" w:space="0" w:color="auto"/>
        <w:bottom w:val="none" w:sz="0" w:space="0" w:color="auto"/>
        <w:right w:val="none" w:sz="0" w:space="0" w:color="auto"/>
      </w:divBdr>
    </w:div>
    <w:div w:id="210970647">
      <w:bodyDiv w:val="1"/>
      <w:marLeft w:val="0"/>
      <w:marRight w:val="0"/>
      <w:marTop w:val="0"/>
      <w:marBottom w:val="0"/>
      <w:divBdr>
        <w:top w:val="none" w:sz="0" w:space="0" w:color="auto"/>
        <w:left w:val="none" w:sz="0" w:space="0" w:color="auto"/>
        <w:bottom w:val="none" w:sz="0" w:space="0" w:color="auto"/>
        <w:right w:val="none" w:sz="0" w:space="0" w:color="auto"/>
      </w:divBdr>
    </w:div>
    <w:div w:id="218635279">
      <w:bodyDiv w:val="1"/>
      <w:marLeft w:val="0"/>
      <w:marRight w:val="0"/>
      <w:marTop w:val="0"/>
      <w:marBottom w:val="0"/>
      <w:divBdr>
        <w:top w:val="none" w:sz="0" w:space="0" w:color="auto"/>
        <w:left w:val="none" w:sz="0" w:space="0" w:color="auto"/>
        <w:bottom w:val="none" w:sz="0" w:space="0" w:color="auto"/>
        <w:right w:val="none" w:sz="0" w:space="0" w:color="auto"/>
      </w:divBdr>
    </w:div>
    <w:div w:id="24669930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407652627">
      <w:bodyDiv w:val="1"/>
      <w:marLeft w:val="0"/>
      <w:marRight w:val="0"/>
      <w:marTop w:val="0"/>
      <w:marBottom w:val="0"/>
      <w:divBdr>
        <w:top w:val="none" w:sz="0" w:space="0" w:color="auto"/>
        <w:left w:val="none" w:sz="0" w:space="0" w:color="auto"/>
        <w:bottom w:val="none" w:sz="0" w:space="0" w:color="auto"/>
        <w:right w:val="none" w:sz="0" w:space="0" w:color="auto"/>
      </w:divBdr>
    </w:div>
    <w:div w:id="408118010">
      <w:bodyDiv w:val="1"/>
      <w:marLeft w:val="0"/>
      <w:marRight w:val="0"/>
      <w:marTop w:val="0"/>
      <w:marBottom w:val="0"/>
      <w:divBdr>
        <w:top w:val="none" w:sz="0" w:space="0" w:color="auto"/>
        <w:left w:val="none" w:sz="0" w:space="0" w:color="auto"/>
        <w:bottom w:val="none" w:sz="0" w:space="0" w:color="auto"/>
        <w:right w:val="none" w:sz="0" w:space="0" w:color="auto"/>
      </w:divBdr>
    </w:div>
    <w:div w:id="413672558">
      <w:bodyDiv w:val="1"/>
      <w:marLeft w:val="0"/>
      <w:marRight w:val="0"/>
      <w:marTop w:val="0"/>
      <w:marBottom w:val="0"/>
      <w:divBdr>
        <w:top w:val="none" w:sz="0" w:space="0" w:color="auto"/>
        <w:left w:val="none" w:sz="0" w:space="0" w:color="auto"/>
        <w:bottom w:val="none" w:sz="0" w:space="0" w:color="auto"/>
        <w:right w:val="none" w:sz="0" w:space="0" w:color="auto"/>
      </w:divBdr>
    </w:div>
    <w:div w:id="414402210">
      <w:bodyDiv w:val="1"/>
      <w:marLeft w:val="0"/>
      <w:marRight w:val="0"/>
      <w:marTop w:val="0"/>
      <w:marBottom w:val="0"/>
      <w:divBdr>
        <w:top w:val="none" w:sz="0" w:space="0" w:color="auto"/>
        <w:left w:val="none" w:sz="0" w:space="0" w:color="auto"/>
        <w:bottom w:val="none" w:sz="0" w:space="0" w:color="auto"/>
        <w:right w:val="none" w:sz="0" w:space="0" w:color="auto"/>
      </w:divBdr>
    </w:div>
    <w:div w:id="417600731">
      <w:bodyDiv w:val="1"/>
      <w:marLeft w:val="0"/>
      <w:marRight w:val="0"/>
      <w:marTop w:val="0"/>
      <w:marBottom w:val="0"/>
      <w:divBdr>
        <w:top w:val="none" w:sz="0" w:space="0" w:color="auto"/>
        <w:left w:val="none" w:sz="0" w:space="0" w:color="auto"/>
        <w:bottom w:val="none" w:sz="0" w:space="0" w:color="auto"/>
        <w:right w:val="none" w:sz="0" w:space="0" w:color="auto"/>
      </w:divBdr>
    </w:div>
    <w:div w:id="423384766">
      <w:bodyDiv w:val="1"/>
      <w:marLeft w:val="0"/>
      <w:marRight w:val="0"/>
      <w:marTop w:val="0"/>
      <w:marBottom w:val="0"/>
      <w:divBdr>
        <w:top w:val="none" w:sz="0" w:space="0" w:color="auto"/>
        <w:left w:val="none" w:sz="0" w:space="0" w:color="auto"/>
        <w:bottom w:val="none" w:sz="0" w:space="0" w:color="auto"/>
        <w:right w:val="none" w:sz="0" w:space="0" w:color="auto"/>
      </w:divBdr>
    </w:div>
    <w:div w:id="436633541">
      <w:bodyDiv w:val="1"/>
      <w:marLeft w:val="0"/>
      <w:marRight w:val="0"/>
      <w:marTop w:val="0"/>
      <w:marBottom w:val="0"/>
      <w:divBdr>
        <w:top w:val="none" w:sz="0" w:space="0" w:color="auto"/>
        <w:left w:val="none" w:sz="0" w:space="0" w:color="auto"/>
        <w:bottom w:val="none" w:sz="0" w:space="0" w:color="auto"/>
        <w:right w:val="none" w:sz="0" w:space="0" w:color="auto"/>
      </w:divBdr>
    </w:div>
    <w:div w:id="448397678">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5170023">
      <w:bodyDiv w:val="1"/>
      <w:marLeft w:val="0"/>
      <w:marRight w:val="0"/>
      <w:marTop w:val="0"/>
      <w:marBottom w:val="0"/>
      <w:divBdr>
        <w:top w:val="none" w:sz="0" w:space="0" w:color="auto"/>
        <w:left w:val="none" w:sz="0" w:space="0" w:color="auto"/>
        <w:bottom w:val="none" w:sz="0" w:space="0" w:color="auto"/>
        <w:right w:val="none" w:sz="0" w:space="0" w:color="auto"/>
      </w:divBdr>
    </w:div>
    <w:div w:id="635766070">
      <w:bodyDiv w:val="1"/>
      <w:marLeft w:val="0"/>
      <w:marRight w:val="0"/>
      <w:marTop w:val="0"/>
      <w:marBottom w:val="0"/>
      <w:divBdr>
        <w:top w:val="none" w:sz="0" w:space="0" w:color="auto"/>
        <w:left w:val="none" w:sz="0" w:space="0" w:color="auto"/>
        <w:bottom w:val="none" w:sz="0" w:space="0" w:color="auto"/>
        <w:right w:val="none" w:sz="0" w:space="0" w:color="auto"/>
      </w:divBdr>
      <w:divsChild>
        <w:div w:id="1234465781">
          <w:marLeft w:val="0"/>
          <w:marRight w:val="0"/>
          <w:marTop w:val="0"/>
          <w:marBottom w:val="0"/>
          <w:divBdr>
            <w:top w:val="none" w:sz="0" w:space="0" w:color="auto"/>
            <w:left w:val="none" w:sz="0" w:space="0" w:color="auto"/>
            <w:bottom w:val="none" w:sz="0" w:space="0" w:color="auto"/>
            <w:right w:val="none" w:sz="0" w:space="0" w:color="auto"/>
          </w:divBdr>
        </w:div>
      </w:divsChild>
    </w:div>
    <w:div w:id="669450734">
      <w:bodyDiv w:val="1"/>
      <w:marLeft w:val="0"/>
      <w:marRight w:val="0"/>
      <w:marTop w:val="0"/>
      <w:marBottom w:val="0"/>
      <w:divBdr>
        <w:top w:val="none" w:sz="0" w:space="0" w:color="auto"/>
        <w:left w:val="none" w:sz="0" w:space="0" w:color="auto"/>
        <w:bottom w:val="none" w:sz="0" w:space="0" w:color="auto"/>
        <w:right w:val="none" w:sz="0" w:space="0" w:color="auto"/>
      </w:divBdr>
    </w:div>
    <w:div w:id="692388600">
      <w:bodyDiv w:val="1"/>
      <w:marLeft w:val="0"/>
      <w:marRight w:val="0"/>
      <w:marTop w:val="0"/>
      <w:marBottom w:val="0"/>
      <w:divBdr>
        <w:top w:val="none" w:sz="0" w:space="0" w:color="auto"/>
        <w:left w:val="none" w:sz="0" w:space="0" w:color="auto"/>
        <w:bottom w:val="none" w:sz="0" w:space="0" w:color="auto"/>
        <w:right w:val="none" w:sz="0" w:space="0" w:color="auto"/>
      </w:divBdr>
    </w:div>
    <w:div w:id="749808392">
      <w:bodyDiv w:val="1"/>
      <w:marLeft w:val="0"/>
      <w:marRight w:val="0"/>
      <w:marTop w:val="0"/>
      <w:marBottom w:val="0"/>
      <w:divBdr>
        <w:top w:val="none" w:sz="0" w:space="0" w:color="auto"/>
        <w:left w:val="none" w:sz="0" w:space="0" w:color="auto"/>
        <w:bottom w:val="none" w:sz="0" w:space="0" w:color="auto"/>
        <w:right w:val="none" w:sz="0" w:space="0" w:color="auto"/>
      </w:divBdr>
    </w:div>
    <w:div w:id="852114863">
      <w:bodyDiv w:val="1"/>
      <w:marLeft w:val="0"/>
      <w:marRight w:val="0"/>
      <w:marTop w:val="0"/>
      <w:marBottom w:val="0"/>
      <w:divBdr>
        <w:top w:val="none" w:sz="0" w:space="0" w:color="auto"/>
        <w:left w:val="none" w:sz="0" w:space="0" w:color="auto"/>
        <w:bottom w:val="none" w:sz="0" w:space="0" w:color="auto"/>
        <w:right w:val="none" w:sz="0" w:space="0" w:color="auto"/>
      </w:divBdr>
      <w:divsChild>
        <w:div w:id="855001308">
          <w:marLeft w:val="0"/>
          <w:marRight w:val="0"/>
          <w:marTop w:val="0"/>
          <w:marBottom w:val="0"/>
          <w:divBdr>
            <w:top w:val="none" w:sz="0" w:space="0" w:color="auto"/>
            <w:left w:val="none" w:sz="0" w:space="0" w:color="auto"/>
            <w:bottom w:val="none" w:sz="0" w:space="0" w:color="auto"/>
            <w:right w:val="none" w:sz="0" w:space="0" w:color="auto"/>
          </w:divBdr>
          <w:divsChild>
            <w:div w:id="747191822">
              <w:marLeft w:val="0"/>
              <w:marRight w:val="0"/>
              <w:marTop w:val="0"/>
              <w:marBottom w:val="0"/>
              <w:divBdr>
                <w:top w:val="none" w:sz="0" w:space="0" w:color="auto"/>
                <w:left w:val="none" w:sz="0" w:space="0" w:color="auto"/>
                <w:bottom w:val="none" w:sz="0" w:space="0" w:color="auto"/>
                <w:right w:val="none" w:sz="0" w:space="0" w:color="auto"/>
              </w:divBdr>
              <w:divsChild>
                <w:div w:id="1830294450">
                  <w:marLeft w:val="0"/>
                  <w:marRight w:val="0"/>
                  <w:marTop w:val="0"/>
                  <w:marBottom w:val="0"/>
                  <w:divBdr>
                    <w:top w:val="none" w:sz="0" w:space="0" w:color="auto"/>
                    <w:left w:val="none" w:sz="0" w:space="0" w:color="auto"/>
                    <w:bottom w:val="none" w:sz="0" w:space="0" w:color="auto"/>
                    <w:right w:val="none" w:sz="0" w:space="0" w:color="auto"/>
                  </w:divBdr>
                  <w:divsChild>
                    <w:div w:id="109998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3736207">
      <w:bodyDiv w:val="1"/>
      <w:marLeft w:val="0"/>
      <w:marRight w:val="0"/>
      <w:marTop w:val="0"/>
      <w:marBottom w:val="0"/>
      <w:divBdr>
        <w:top w:val="none" w:sz="0" w:space="0" w:color="auto"/>
        <w:left w:val="none" w:sz="0" w:space="0" w:color="auto"/>
        <w:bottom w:val="none" w:sz="0" w:space="0" w:color="auto"/>
        <w:right w:val="none" w:sz="0" w:space="0" w:color="auto"/>
      </w:divBdr>
    </w:div>
    <w:div w:id="902448549">
      <w:bodyDiv w:val="1"/>
      <w:marLeft w:val="0"/>
      <w:marRight w:val="0"/>
      <w:marTop w:val="0"/>
      <w:marBottom w:val="0"/>
      <w:divBdr>
        <w:top w:val="none" w:sz="0" w:space="0" w:color="auto"/>
        <w:left w:val="none" w:sz="0" w:space="0" w:color="auto"/>
        <w:bottom w:val="none" w:sz="0" w:space="0" w:color="auto"/>
        <w:right w:val="none" w:sz="0" w:space="0" w:color="auto"/>
      </w:divBdr>
      <w:divsChild>
        <w:div w:id="25720922">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156607994">
      <w:bodyDiv w:val="1"/>
      <w:marLeft w:val="0"/>
      <w:marRight w:val="0"/>
      <w:marTop w:val="0"/>
      <w:marBottom w:val="0"/>
      <w:divBdr>
        <w:top w:val="none" w:sz="0" w:space="0" w:color="auto"/>
        <w:left w:val="none" w:sz="0" w:space="0" w:color="auto"/>
        <w:bottom w:val="none" w:sz="0" w:space="0" w:color="auto"/>
        <w:right w:val="none" w:sz="0" w:space="0" w:color="auto"/>
      </w:divBdr>
    </w:div>
    <w:div w:id="1187449469">
      <w:bodyDiv w:val="1"/>
      <w:marLeft w:val="0"/>
      <w:marRight w:val="0"/>
      <w:marTop w:val="0"/>
      <w:marBottom w:val="0"/>
      <w:divBdr>
        <w:top w:val="none" w:sz="0" w:space="0" w:color="auto"/>
        <w:left w:val="none" w:sz="0" w:space="0" w:color="auto"/>
        <w:bottom w:val="none" w:sz="0" w:space="0" w:color="auto"/>
        <w:right w:val="none" w:sz="0" w:space="0" w:color="auto"/>
      </w:divBdr>
    </w:div>
    <w:div w:id="1189680954">
      <w:bodyDiv w:val="1"/>
      <w:marLeft w:val="0"/>
      <w:marRight w:val="0"/>
      <w:marTop w:val="0"/>
      <w:marBottom w:val="0"/>
      <w:divBdr>
        <w:top w:val="none" w:sz="0" w:space="0" w:color="auto"/>
        <w:left w:val="none" w:sz="0" w:space="0" w:color="auto"/>
        <w:bottom w:val="none" w:sz="0" w:space="0" w:color="auto"/>
        <w:right w:val="none" w:sz="0" w:space="0" w:color="auto"/>
      </w:divBdr>
    </w:div>
    <w:div w:id="1336112684">
      <w:bodyDiv w:val="1"/>
      <w:marLeft w:val="0"/>
      <w:marRight w:val="0"/>
      <w:marTop w:val="0"/>
      <w:marBottom w:val="0"/>
      <w:divBdr>
        <w:top w:val="none" w:sz="0" w:space="0" w:color="auto"/>
        <w:left w:val="none" w:sz="0" w:space="0" w:color="auto"/>
        <w:bottom w:val="none" w:sz="0" w:space="0" w:color="auto"/>
        <w:right w:val="none" w:sz="0" w:space="0" w:color="auto"/>
      </w:divBdr>
      <w:divsChild>
        <w:div w:id="1031422702">
          <w:marLeft w:val="0"/>
          <w:marRight w:val="0"/>
          <w:marTop w:val="0"/>
          <w:marBottom w:val="0"/>
          <w:divBdr>
            <w:top w:val="none" w:sz="0" w:space="0" w:color="auto"/>
            <w:left w:val="none" w:sz="0" w:space="0" w:color="auto"/>
            <w:bottom w:val="none" w:sz="0" w:space="0" w:color="auto"/>
            <w:right w:val="none" w:sz="0" w:space="0" w:color="auto"/>
          </w:divBdr>
          <w:divsChild>
            <w:div w:id="1912886723">
              <w:marLeft w:val="0"/>
              <w:marRight w:val="0"/>
              <w:marTop w:val="0"/>
              <w:marBottom w:val="0"/>
              <w:divBdr>
                <w:top w:val="none" w:sz="0" w:space="0" w:color="auto"/>
                <w:left w:val="none" w:sz="0" w:space="0" w:color="auto"/>
                <w:bottom w:val="none" w:sz="0" w:space="0" w:color="auto"/>
                <w:right w:val="none" w:sz="0" w:space="0" w:color="auto"/>
              </w:divBdr>
              <w:divsChild>
                <w:div w:id="2139762988">
                  <w:marLeft w:val="0"/>
                  <w:marRight w:val="0"/>
                  <w:marTop w:val="0"/>
                  <w:marBottom w:val="0"/>
                  <w:divBdr>
                    <w:top w:val="none" w:sz="0" w:space="0" w:color="auto"/>
                    <w:left w:val="none" w:sz="0" w:space="0" w:color="auto"/>
                    <w:bottom w:val="none" w:sz="0" w:space="0" w:color="auto"/>
                    <w:right w:val="none" w:sz="0" w:space="0" w:color="auto"/>
                  </w:divBdr>
                  <w:divsChild>
                    <w:div w:id="73277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556542">
      <w:bodyDiv w:val="1"/>
      <w:marLeft w:val="0"/>
      <w:marRight w:val="0"/>
      <w:marTop w:val="0"/>
      <w:marBottom w:val="0"/>
      <w:divBdr>
        <w:top w:val="none" w:sz="0" w:space="0" w:color="auto"/>
        <w:left w:val="none" w:sz="0" w:space="0" w:color="auto"/>
        <w:bottom w:val="none" w:sz="0" w:space="0" w:color="auto"/>
        <w:right w:val="none" w:sz="0" w:space="0" w:color="auto"/>
      </w:divBdr>
    </w:div>
    <w:div w:id="1494907932">
      <w:bodyDiv w:val="1"/>
      <w:marLeft w:val="0"/>
      <w:marRight w:val="0"/>
      <w:marTop w:val="0"/>
      <w:marBottom w:val="0"/>
      <w:divBdr>
        <w:top w:val="none" w:sz="0" w:space="0" w:color="auto"/>
        <w:left w:val="none" w:sz="0" w:space="0" w:color="auto"/>
        <w:bottom w:val="none" w:sz="0" w:space="0" w:color="auto"/>
        <w:right w:val="none" w:sz="0" w:space="0" w:color="auto"/>
      </w:divBdr>
    </w:div>
    <w:div w:id="1606038403">
      <w:bodyDiv w:val="1"/>
      <w:marLeft w:val="0"/>
      <w:marRight w:val="0"/>
      <w:marTop w:val="0"/>
      <w:marBottom w:val="0"/>
      <w:divBdr>
        <w:top w:val="none" w:sz="0" w:space="0" w:color="auto"/>
        <w:left w:val="none" w:sz="0" w:space="0" w:color="auto"/>
        <w:bottom w:val="none" w:sz="0" w:space="0" w:color="auto"/>
        <w:right w:val="none" w:sz="0" w:space="0" w:color="auto"/>
      </w:divBdr>
    </w:div>
    <w:div w:id="1609505325">
      <w:bodyDiv w:val="1"/>
      <w:marLeft w:val="0"/>
      <w:marRight w:val="0"/>
      <w:marTop w:val="0"/>
      <w:marBottom w:val="0"/>
      <w:divBdr>
        <w:top w:val="none" w:sz="0" w:space="0" w:color="auto"/>
        <w:left w:val="none" w:sz="0" w:space="0" w:color="auto"/>
        <w:bottom w:val="none" w:sz="0" w:space="0" w:color="auto"/>
        <w:right w:val="none" w:sz="0" w:space="0" w:color="auto"/>
      </w:divBdr>
    </w:div>
    <w:div w:id="1699545782">
      <w:bodyDiv w:val="1"/>
      <w:marLeft w:val="0"/>
      <w:marRight w:val="0"/>
      <w:marTop w:val="0"/>
      <w:marBottom w:val="0"/>
      <w:divBdr>
        <w:top w:val="none" w:sz="0" w:space="0" w:color="auto"/>
        <w:left w:val="none" w:sz="0" w:space="0" w:color="auto"/>
        <w:bottom w:val="none" w:sz="0" w:space="0" w:color="auto"/>
        <w:right w:val="none" w:sz="0" w:space="0" w:color="auto"/>
      </w:divBdr>
      <w:divsChild>
        <w:div w:id="836921948">
          <w:marLeft w:val="0"/>
          <w:marRight w:val="0"/>
          <w:marTop w:val="0"/>
          <w:marBottom w:val="0"/>
          <w:divBdr>
            <w:top w:val="none" w:sz="0" w:space="0" w:color="auto"/>
            <w:left w:val="none" w:sz="0" w:space="0" w:color="auto"/>
            <w:bottom w:val="none" w:sz="0" w:space="0" w:color="auto"/>
            <w:right w:val="none" w:sz="0" w:space="0" w:color="auto"/>
          </w:divBdr>
        </w:div>
      </w:divsChild>
    </w:div>
    <w:div w:id="1708524339">
      <w:bodyDiv w:val="1"/>
      <w:marLeft w:val="0"/>
      <w:marRight w:val="0"/>
      <w:marTop w:val="0"/>
      <w:marBottom w:val="0"/>
      <w:divBdr>
        <w:top w:val="none" w:sz="0" w:space="0" w:color="auto"/>
        <w:left w:val="none" w:sz="0" w:space="0" w:color="auto"/>
        <w:bottom w:val="none" w:sz="0" w:space="0" w:color="auto"/>
        <w:right w:val="none" w:sz="0" w:space="0" w:color="auto"/>
      </w:divBdr>
    </w:div>
    <w:div w:id="1800607967">
      <w:bodyDiv w:val="1"/>
      <w:marLeft w:val="0"/>
      <w:marRight w:val="0"/>
      <w:marTop w:val="0"/>
      <w:marBottom w:val="0"/>
      <w:divBdr>
        <w:top w:val="none" w:sz="0" w:space="0" w:color="auto"/>
        <w:left w:val="none" w:sz="0" w:space="0" w:color="auto"/>
        <w:bottom w:val="none" w:sz="0" w:space="0" w:color="auto"/>
        <w:right w:val="none" w:sz="0" w:space="0" w:color="auto"/>
      </w:divBdr>
    </w:div>
    <w:div w:id="1811248692">
      <w:bodyDiv w:val="1"/>
      <w:marLeft w:val="0"/>
      <w:marRight w:val="0"/>
      <w:marTop w:val="0"/>
      <w:marBottom w:val="0"/>
      <w:divBdr>
        <w:top w:val="none" w:sz="0" w:space="0" w:color="auto"/>
        <w:left w:val="none" w:sz="0" w:space="0" w:color="auto"/>
        <w:bottom w:val="none" w:sz="0" w:space="0" w:color="auto"/>
        <w:right w:val="none" w:sz="0" w:space="0" w:color="auto"/>
      </w:divBdr>
    </w:div>
    <w:div w:id="1901794134">
      <w:bodyDiv w:val="1"/>
      <w:marLeft w:val="0"/>
      <w:marRight w:val="0"/>
      <w:marTop w:val="0"/>
      <w:marBottom w:val="0"/>
      <w:divBdr>
        <w:top w:val="none" w:sz="0" w:space="0" w:color="auto"/>
        <w:left w:val="none" w:sz="0" w:space="0" w:color="auto"/>
        <w:bottom w:val="none" w:sz="0" w:space="0" w:color="auto"/>
        <w:right w:val="none" w:sz="0" w:space="0" w:color="auto"/>
      </w:divBdr>
    </w:div>
    <w:div w:id="1927421818">
      <w:bodyDiv w:val="1"/>
      <w:marLeft w:val="0"/>
      <w:marRight w:val="0"/>
      <w:marTop w:val="0"/>
      <w:marBottom w:val="0"/>
      <w:divBdr>
        <w:top w:val="none" w:sz="0" w:space="0" w:color="auto"/>
        <w:left w:val="none" w:sz="0" w:space="0" w:color="auto"/>
        <w:bottom w:val="none" w:sz="0" w:space="0" w:color="auto"/>
        <w:right w:val="none" w:sz="0" w:space="0" w:color="auto"/>
      </w:divBdr>
    </w:div>
    <w:div w:id="1956062200">
      <w:bodyDiv w:val="1"/>
      <w:marLeft w:val="0"/>
      <w:marRight w:val="0"/>
      <w:marTop w:val="0"/>
      <w:marBottom w:val="0"/>
      <w:divBdr>
        <w:top w:val="none" w:sz="0" w:space="0" w:color="auto"/>
        <w:left w:val="none" w:sz="0" w:space="0" w:color="auto"/>
        <w:bottom w:val="none" w:sz="0" w:space="0" w:color="auto"/>
        <w:right w:val="none" w:sz="0" w:space="0" w:color="auto"/>
      </w:divBdr>
    </w:div>
    <w:div w:id="2016153800">
      <w:bodyDiv w:val="1"/>
      <w:marLeft w:val="0"/>
      <w:marRight w:val="0"/>
      <w:marTop w:val="0"/>
      <w:marBottom w:val="0"/>
      <w:divBdr>
        <w:top w:val="none" w:sz="0" w:space="0" w:color="auto"/>
        <w:left w:val="none" w:sz="0" w:space="0" w:color="auto"/>
        <w:bottom w:val="none" w:sz="0" w:space="0" w:color="auto"/>
        <w:right w:val="none" w:sz="0" w:space="0" w:color="auto"/>
      </w:divBdr>
    </w:div>
    <w:div w:id="2126386644">
      <w:bodyDiv w:val="1"/>
      <w:marLeft w:val="0"/>
      <w:marRight w:val="0"/>
      <w:marTop w:val="0"/>
      <w:marBottom w:val="0"/>
      <w:divBdr>
        <w:top w:val="none" w:sz="0" w:space="0" w:color="auto"/>
        <w:left w:val="none" w:sz="0" w:space="0" w:color="auto"/>
        <w:bottom w:val="none" w:sz="0" w:space="0" w:color="auto"/>
        <w:right w:val="none" w:sz="0" w:space="0" w:color="auto"/>
      </w:divBdr>
    </w:div>
    <w:div w:id="21343202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98540F-B228-425B-B809-B93E79DE3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63</Pages>
  <Words>13747</Words>
  <Characters>78358</Characters>
  <Application>Microsoft Office Word</Application>
  <DocSecurity>0</DocSecurity>
  <Lines>652</Lines>
  <Paragraphs>183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2025-03-09T17:43:00Z</cp:lastPrinted>
  <dcterms:created xsi:type="dcterms:W3CDTF">2025-03-09T17:42:00Z</dcterms:created>
  <dcterms:modified xsi:type="dcterms:W3CDTF">2025-03-09T17:44:00Z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