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ECA55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B0125" w:rsidRPr="002B0125">
        <w:rPr>
          <w:rtl/>
        </w:rPr>
        <w:t>إبراهيم جمال محمد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B012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A7324D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E583FFD" w:rsidR="00E1774B" w:rsidRDefault="002B0125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2B48DDCB" w:rsidR="00E1774B" w:rsidRDefault="002B0125" w:rsidP="00E1774B">
            <w:pPr>
              <w:jc w:val="center"/>
            </w:pPr>
            <w:r w:rsidRPr="002B0125">
              <w:rPr>
                <w:rtl/>
              </w:rPr>
              <w:t>غير محدد بشكل واضح</w:t>
            </w:r>
            <w:r w:rsidRPr="002B0125">
              <w:t>.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D44F84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9F5B613" w:rsidR="00E1774B" w:rsidRDefault="002B0125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EDE0BCC" w14:textId="66BF49E0" w:rsidR="002B0125" w:rsidRPr="002B0125" w:rsidRDefault="002B0125" w:rsidP="002B0125">
            <w:pPr>
              <w:jc w:val="center"/>
            </w:pPr>
            <w:r w:rsidRPr="002B0125">
              <w:rPr>
                <w:rtl/>
              </w:rPr>
              <w:t>ملاحظات جوهرية - يجب إكمال المراجع العربية، تحديد مجتمع العينة، وتصحيح الأخطاء</w:t>
            </w:r>
            <w:r>
              <w:rPr>
                <w:rFonts w:hint="cs"/>
                <w:rtl/>
              </w:rPr>
              <w:t xml:space="preserve"> اللغوية</w:t>
            </w:r>
            <w:r w:rsidRPr="002B0125">
              <w:t>.</w:t>
            </w:r>
          </w:p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0125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