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6E08F" w14:textId="7E6CA911" w:rsidR="003D0D0F" w:rsidRPr="00FF7D8D" w:rsidRDefault="00EF6758">
      <w:pPr>
        <w:rPr>
          <w:rFonts w:ascii="Simplified Arabic" w:hAnsi="Simplified Arabic" w:cs="Simplified Arabic"/>
          <w:sz w:val="28"/>
          <w:szCs w:val="28"/>
        </w:rPr>
      </w:pPr>
      <w:r w:rsidRPr="00FF7D8D">
        <w:rPr>
          <w:rFonts w:ascii="Simplified Arabic" w:hAnsi="Simplified Arabic" w:cs="Simplified Arabic"/>
          <w:noProof/>
          <w:sz w:val="28"/>
          <w:szCs w:val="28"/>
        </w:rPr>
        <w:drawing>
          <wp:anchor distT="0" distB="0" distL="114300" distR="114300" simplePos="0" relativeHeight="251659264" behindDoc="1" locked="0" layoutInCell="1" allowOverlap="1" wp14:anchorId="614C2A6E" wp14:editId="4204A1EA">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64793"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743200" cy="1257300"/>
                    </a:xfrm>
                    <a:prstGeom prst="rect">
                      <a:avLst/>
                    </a:prstGeom>
                    <a:noFill/>
                    <a:ln>
                      <a:noFill/>
                    </a:ln>
                  </pic:spPr>
                </pic:pic>
              </a:graphicData>
            </a:graphic>
          </wp:anchor>
        </w:drawing>
      </w:r>
      <w:r w:rsidRPr="00FF7D8D">
        <w:rPr>
          <w:rFonts w:ascii="Simplified Arabic" w:hAnsi="Simplified Arabic" w:cs="Simplified Arabic"/>
          <w:sz w:val="28"/>
          <w:szCs w:val="28"/>
          <w:rtl/>
        </w:rPr>
        <w:tab/>
      </w:r>
    </w:p>
    <w:p w14:paraId="6A21CFF3" w14:textId="77777777" w:rsidR="003D0D0F" w:rsidRPr="00FF7D8D" w:rsidRDefault="003D0D0F">
      <w:pPr>
        <w:rPr>
          <w:rFonts w:ascii="Simplified Arabic" w:hAnsi="Simplified Arabic" w:cs="Simplified Arabic"/>
          <w:sz w:val="28"/>
          <w:szCs w:val="28"/>
        </w:rPr>
      </w:pPr>
    </w:p>
    <w:p w14:paraId="1889E09F" w14:textId="77777777" w:rsidR="00AA1D59" w:rsidRDefault="00AA1D59">
      <w:pPr>
        <w:tabs>
          <w:tab w:val="left" w:pos="5505"/>
        </w:tabs>
        <w:jc w:val="center"/>
        <w:rPr>
          <w:rFonts w:ascii="Simplified Arabic" w:hAnsi="Simplified Arabic" w:cs="Simplified Arabic"/>
          <w:sz w:val="28"/>
          <w:szCs w:val="28"/>
          <w:rtl/>
        </w:rPr>
      </w:pPr>
    </w:p>
    <w:p w14:paraId="13C64CA9" w14:textId="77777777" w:rsidR="00AA1D59" w:rsidRDefault="00AA1D59">
      <w:pPr>
        <w:tabs>
          <w:tab w:val="left" w:pos="5505"/>
        </w:tabs>
        <w:jc w:val="center"/>
        <w:rPr>
          <w:rFonts w:ascii="Simplified Arabic" w:hAnsi="Simplified Arabic" w:cs="Simplified Arabic"/>
          <w:sz w:val="28"/>
          <w:szCs w:val="28"/>
          <w:rtl/>
        </w:rPr>
      </w:pPr>
    </w:p>
    <w:p w14:paraId="4D77A91E" w14:textId="2B8236AF" w:rsidR="003D0D0F" w:rsidRDefault="00061305">
      <w:pPr>
        <w:tabs>
          <w:tab w:val="left" w:pos="5505"/>
        </w:tabs>
        <w:jc w:val="center"/>
        <w:rPr>
          <w:rFonts w:ascii="Simplified Arabic" w:hAnsi="Simplified Arabic" w:cs="Simplified Arabic"/>
          <w:b/>
          <w:bCs/>
          <w:sz w:val="36"/>
          <w:szCs w:val="36"/>
          <w:lang w:bidi="ar-EG"/>
        </w:rPr>
      </w:pPr>
      <w:r>
        <w:rPr>
          <w:rFonts w:ascii="Simplified Arabic" w:hAnsi="Simplified Arabic" w:cs="Simplified Arabic" w:hint="cs"/>
          <w:b/>
          <w:bCs/>
          <w:sz w:val="36"/>
          <w:szCs w:val="36"/>
          <w:rtl/>
        </w:rPr>
        <w:t xml:space="preserve">مشروع أطروحة </w:t>
      </w:r>
      <w:r w:rsidR="00692845" w:rsidRPr="00AA1D59">
        <w:rPr>
          <w:rFonts w:ascii="Simplified Arabic" w:hAnsi="Simplified Arabic" w:cs="Simplified Arabic" w:hint="cs"/>
          <w:b/>
          <w:bCs/>
          <w:sz w:val="36"/>
          <w:szCs w:val="36"/>
          <w:rtl/>
        </w:rPr>
        <w:t xml:space="preserve">الدكتوراه </w:t>
      </w:r>
    </w:p>
    <w:p w14:paraId="05249772" w14:textId="04137D07" w:rsidR="00AA1D59" w:rsidRPr="00AA1D59" w:rsidRDefault="00750CB5">
      <w:pPr>
        <w:tabs>
          <w:tab w:val="left" w:pos="5505"/>
        </w:tabs>
        <w:jc w:val="center"/>
        <w:rPr>
          <w:rFonts w:ascii="Simplified Arabic" w:hAnsi="Simplified Arabic" w:cs="Simplified Arabic"/>
          <w:b/>
          <w:bCs/>
          <w:sz w:val="36"/>
          <w:szCs w:val="36"/>
          <w:lang w:bidi="ar-EG"/>
        </w:rPr>
      </w:pPr>
      <w:r>
        <w:rPr>
          <w:rFonts w:ascii="Simplified Arabic" w:hAnsi="Simplified Arabic" w:cs="Simplified Arabic" w:hint="cs"/>
          <w:b/>
          <w:bCs/>
          <w:sz w:val="36"/>
          <w:szCs w:val="36"/>
          <w:rtl/>
          <w:lang w:bidi="ar-EG"/>
        </w:rPr>
        <w:t>" العنوان"</w:t>
      </w:r>
    </w:p>
    <w:p w14:paraId="013B20AD" w14:textId="77777777" w:rsidR="003D0D0F" w:rsidRPr="00061305" w:rsidRDefault="00EF6758" w:rsidP="00061305">
      <w:pPr>
        <w:tabs>
          <w:tab w:val="left" w:pos="5505"/>
        </w:tabs>
        <w:bidi/>
        <w:jc w:val="center"/>
        <w:rPr>
          <w:rFonts w:ascii="Simplified Arabic" w:hAnsi="Simplified Arabic" w:cs="Simplified Arabic"/>
          <w:b/>
          <w:bCs/>
          <w:color w:val="EE0000"/>
          <w:sz w:val="40"/>
          <w:szCs w:val="40"/>
          <w:rtl/>
          <w:lang w:bidi="ar-EG"/>
        </w:rPr>
      </w:pPr>
      <w:r w:rsidRPr="00061305">
        <w:rPr>
          <w:rFonts w:ascii="Simplified Arabic" w:hAnsi="Simplified Arabic" w:cs="Simplified Arabic" w:hint="cs"/>
          <w:b/>
          <w:bCs/>
          <w:color w:val="EE0000"/>
          <w:sz w:val="40"/>
          <w:szCs w:val="40"/>
          <w:rtl/>
          <w:lang w:bidi="ar-EG"/>
        </w:rPr>
        <w:t>أثر</w:t>
      </w:r>
      <w:r w:rsidRPr="00061305">
        <w:rPr>
          <w:rFonts w:ascii="Simplified Arabic" w:hAnsi="Simplified Arabic" w:cs="Simplified Arabic"/>
          <w:b/>
          <w:bCs/>
          <w:color w:val="EE0000"/>
          <w:sz w:val="40"/>
          <w:szCs w:val="40"/>
          <w:rtl/>
          <w:lang w:bidi="ar-EG"/>
        </w:rPr>
        <w:t xml:space="preserve"> </w:t>
      </w:r>
      <w:r w:rsidRPr="00061305">
        <w:rPr>
          <w:rFonts w:ascii="Simplified Arabic" w:hAnsi="Simplified Arabic" w:cs="Simplified Arabic" w:hint="cs"/>
          <w:b/>
          <w:bCs/>
          <w:color w:val="EE0000"/>
          <w:sz w:val="40"/>
          <w:szCs w:val="40"/>
          <w:rtl/>
          <w:lang w:bidi="ar-EG"/>
        </w:rPr>
        <w:t>ممارسات</w:t>
      </w:r>
      <w:r w:rsidRPr="00061305">
        <w:rPr>
          <w:rFonts w:ascii="Simplified Arabic" w:hAnsi="Simplified Arabic" w:cs="Simplified Arabic"/>
          <w:b/>
          <w:bCs/>
          <w:color w:val="EE0000"/>
          <w:sz w:val="40"/>
          <w:szCs w:val="40"/>
          <w:rtl/>
          <w:lang w:bidi="ar-EG"/>
        </w:rPr>
        <w:t xml:space="preserve"> </w:t>
      </w:r>
      <w:r w:rsidRPr="00061305">
        <w:rPr>
          <w:rFonts w:ascii="Simplified Arabic" w:hAnsi="Simplified Arabic" w:cs="Simplified Arabic" w:hint="cs"/>
          <w:b/>
          <w:bCs/>
          <w:color w:val="EE0000"/>
          <w:sz w:val="40"/>
          <w:szCs w:val="40"/>
          <w:rtl/>
          <w:lang w:bidi="ar-EG"/>
        </w:rPr>
        <w:t>إدارة الموارد</w:t>
      </w:r>
      <w:r w:rsidRPr="00061305">
        <w:rPr>
          <w:rFonts w:ascii="Simplified Arabic" w:hAnsi="Simplified Arabic" w:cs="Simplified Arabic"/>
          <w:b/>
          <w:bCs/>
          <w:color w:val="EE0000"/>
          <w:sz w:val="40"/>
          <w:szCs w:val="40"/>
          <w:rtl/>
          <w:lang w:bidi="ar-EG"/>
        </w:rPr>
        <w:t xml:space="preserve"> </w:t>
      </w:r>
      <w:r w:rsidRPr="00061305">
        <w:rPr>
          <w:rFonts w:ascii="Simplified Arabic" w:hAnsi="Simplified Arabic" w:cs="Simplified Arabic" w:hint="cs"/>
          <w:b/>
          <w:bCs/>
          <w:color w:val="EE0000"/>
          <w:sz w:val="40"/>
          <w:szCs w:val="40"/>
          <w:rtl/>
          <w:lang w:bidi="ar-EG"/>
        </w:rPr>
        <w:t>البشرية</w:t>
      </w:r>
      <w:r w:rsidRPr="00061305">
        <w:rPr>
          <w:rFonts w:ascii="Simplified Arabic" w:hAnsi="Simplified Arabic" w:cs="Simplified Arabic"/>
          <w:b/>
          <w:bCs/>
          <w:color w:val="EE0000"/>
          <w:sz w:val="40"/>
          <w:szCs w:val="40"/>
          <w:rtl/>
          <w:lang w:bidi="ar-EG"/>
        </w:rPr>
        <w:t xml:space="preserve"> </w:t>
      </w:r>
      <w:r w:rsidRPr="00061305">
        <w:rPr>
          <w:rFonts w:ascii="Simplified Arabic" w:hAnsi="Simplified Arabic" w:cs="Simplified Arabic" w:hint="cs"/>
          <w:b/>
          <w:bCs/>
          <w:color w:val="EE0000"/>
          <w:sz w:val="40"/>
          <w:szCs w:val="40"/>
          <w:rtl/>
          <w:lang w:bidi="ar-EG"/>
        </w:rPr>
        <w:t>على</w:t>
      </w:r>
      <w:r w:rsidRPr="00061305">
        <w:rPr>
          <w:rFonts w:ascii="Simplified Arabic" w:hAnsi="Simplified Arabic" w:cs="Simplified Arabic"/>
          <w:b/>
          <w:bCs/>
          <w:color w:val="EE0000"/>
          <w:sz w:val="40"/>
          <w:szCs w:val="40"/>
          <w:rtl/>
          <w:lang w:bidi="ar-EG"/>
        </w:rPr>
        <w:t xml:space="preserve"> </w:t>
      </w:r>
      <w:r w:rsidRPr="00061305">
        <w:rPr>
          <w:rFonts w:ascii="Simplified Arabic" w:hAnsi="Simplified Arabic" w:cs="Simplified Arabic" w:hint="cs"/>
          <w:b/>
          <w:bCs/>
          <w:color w:val="EE0000"/>
          <w:sz w:val="40"/>
          <w:szCs w:val="40"/>
          <w:rtl/>
          <w:lang w:bidi="ar-EG"/>
        </w:rPr>
        <w:t>الإبقاء</w:t>
      </w:r>
      <w:r w:rsidRPr="00061305">
        <w:rPr>
          <w:rFonts w:ascii="Simplified Arabic" w:hAnsi="Simplified Arabic" w:cs="Simplified Arabic"/>
          <w:b/>
          <w:bCs/>
          <w:color w:val="EE0000"/>
          <w:sz w:val="40"/>
          <w:szCs w:val="40"/>
          <w:rtl/>
          <w:lang w:bidi="ar-EG"/>
        </w:rPr>
        <w:t xml:space="preserve"> </w:t>
      </w:r>
      <w:r w:rsidRPr="00061305">
        <w:rPr>
          <w:rFonts w:ascii="Simplified Arabic" w:hAnsi="Simplified Arabic" w:cs="Simplified Arabic" w:hint="cs"/>
          <w:b/>
          <w:bCs/>
          <w:color w:val="EE0000"/>
          <w:sz w:val="40"/>
          <w:szCs w:val="40"/>
          <w:rtl/>
          <w:lang w:bidi="ar-EG"/>
        </w:rPr>
        <w:t>على</w:t>
      </w:r>
      <w:r w:rsidRPr="00061305">
        <w:rPr>
          <w:rFonts w:ascii="Simplified Arabic" w:hAnsi="Simplified Arabic" w:cs="Simplified Arabic"/>
          <w:b/>
          <w:bCs/>
          <w:color w:val="EE0000"/>
          <w:sz w:val="40"/>
          <w:szCs w:val="40"/>
          <w:rtl/>
          <w:lang w:bidi="ar-EG"/>
        </w:rPr>
        <w:t xml:space="preserve"> </w:t>
      </w:r>
      <w:r w:rsidRPr="00061305">
        <w:rPr>
          <w:rFonts w:ascii="Simplified Arabic" w:hAnsi="Simplified Arabic" w:cs="Simplified Arabic" w:hint="cs"/>
          <w:b/>
          <w:bCs/>
          <w:color w:val="EE0000"/>
          <w:sz w:val="40"/>
          <w:szCs w:val="40"/>
          <w:rtl/>
          <w:lang w:bidi="ar-EG"/>
        </w:rPr>
        <w:t>متطوعي الجمعيات</w:t>
      </w:r>
      <w:r w:rsidRPr="00061305">
        <w:rPr>
          <w:rFonts w:ascii="Simplified Arabic" w:hAnsi="Simplified Arabic" w:cs="Simplified Arabic"/>
          <w:b/>
          <w:bCs/>
          <w:color w:val="EE0000"/>
          <w:sz w:val="40"/>
          <w:szCs w:val="40"/>
          <w:rtl/>
          <w:lang w:bidi="ar-EG"/>
        </w:rPr>
        <w:t xml:space="preserve"> </w:t>
      </w:r>
      <w:r w:rsidRPr="00061305">
        <w:rPr>
          <w:rFonts w:ascii="Simplified Arabic" w:hAnsi="Simplified Arabic" w:cs="Simplified Arabic" w:hint="cs"/>
          <w:b/>
          <w:bCs/>
          <w:color w:val="EE0000"/>
          <w:sz w:val="40"/>
          <w:szCs w:val="40"/>
          <w:rtl/>
          <w:lang w:bidi="ar-EG"/>
        </w:rPr>
        <w:t>الأهلية</w:t>
      </w:r>
    </w:p>
    <w:p w14:paraId="54612CEB" w14:textId="77777777" w:rsidR="003D0D0F" w:rsidRPr="00FF7D8D" w:rsidRDefault="003D0D0F" w:rsidP="00061305">
      <w:pPr>
        <w:tabs>
          <w:tab w:val="left" w:pos="5505"/>
        </w:tabs>
        <w:bidi/>
        <w:jc w:val="center"/>
        <w:rPr>
          <w:rFonts w:ascii="Simplified Arabic" w:hAnsi="Simplified Arabic" w:cs="Simplified Arabic"/>
          <w:sz w:val="28"/>
          <w:szCs w:val="28"/>
          <w:rtl/>
          <w:lang w:bidi="ar-EG"/>
        </w:rPr>
      </w:pPr>
    </w:p>
    <w:p w14:paraId="6E5D3ED2" w14:textId="77777777" w:rsidR="003D0D0F" w:rsidRPr="00061305" w:rsidRDefault="00EF6758" w:rsidP="00061305">
      <w:pPr>
        <w:tabs>
          <w:tab w:val="left" w:pos="5505"/>
        </w:tabs>
        <w:jc w:val="center"/>
        <w:rPr>
          <w:rFonts w:asciiTheme="majorBidi" w:hAnsiTheme="majorBidi" w:cstheme="majorBidi"/>
          <w:b/>
          <w:bCs/>
          <w:color w:val="002060"/>
          <w:sz w:val="32"/>
          <w:szCs w:val="32"/>
          <w:rtl/>
          <w:lang w:bidi="ar-EG"/>
        </w:rPr>
      </w:pPr>
      <w:r w:rsidRPr="00061305">
        <w:rPr>
          <w:rFonts w:asciiTheme="majorBidi" w:hAnsiTheme="majorBidi" w:cstheme="majorBidi"/>
          <w:b/>
          <w:bCs/>
          <w:color w:val="002060"/>
          <w:sz w:val="32"/>
          <w:szCs w:val="32"/>
          <w:lang w:bidi="ar-EG"/>
        </w:rPr>
        <w:t>The Impact of Human Resource Management Practices on Retaining NGO Volunteers</w:t>
      </w:r>
    </w:p>
    <w:p w14:paraId="0A3FFCEC" w14:textId="77777777" w:rsidR="003D0D0F" w:rsidRPr="00FF7D8D" w:rsidRDefault="003D0D0F">
      <w:pPr>
        <w:tabs>
          <w:tab w:val="left" w:pos="5505"/>
        </w:tabs>
        <w:jc w:val="center"/>
        <w:rPr>
          <w:rFonts w:asciiTheme="majorBidi" w:hAnsiTheme="majorBidi" w:cstheme="majorBidi"/>
          <w:sz w:val="32"/>
          <w:szCs w:val="32"/>
          <w:rtl/>
          <w:lang w:bidi="ar-EG"/>
        </w:rPr>
      </w:pPr>
    </w:p>
    <w:tbl>
      <w:tblPr>
        <w:tblStyle w:val="a6"/>
        <w:bidiVisual/>
        <w:tblW w:w="0" w:type="auto"/>
        <w:tblInd w:w="2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3"/>
        <w:gridCol w:w="4423"/>
      </w:tblGrid>
      <w:tr w:rsidR="003D0D0F" w:rsidRPr="00FF7D8D" w14:paraId="4963E396" w14:textId="77777777" w:rsidTr="00061305">
        <w:tc>
          <w:tcPr>
            <w:tcW w:w="4675" w:type="dxa"/>
          </w:tcPr>
          <w:p w14:paraId="53D69C4F" w14:textId="77777777" w:rsidR="003D0D0F" w:rsidRPr="00FF7D8D" w:rsidRDefault="00EF6758">
            <w:pPr>
              <w:tabs>
                <w:tab w:val="left" w:pos="5505"/>
              </w:tabs>
              <w:bidi/>
              <w:spacing w:after="0" w:line="240" w:lineRule="auto"/>
              <w:jc w:val="center"/>
              <w:rPr>
                <w:rFonts w:ascii="Simplified Arabic" w:hAnsi="Simplified Arabic" w:cs="Simplified Arabic"/>
                <w:sz w:val="32"/>
                <w:szCs w:val="32"/>
                <w:rtl/>
                <w:lang w:bidi="ar-EG"/>
              </w:rPr>
            </w:pPr>
            <w:r w:rsidRPr="00FF7D8D">
              <w:rPr>
                <w:rFonts w:ascii="Simplified Arabic" w:hAnsi="Simplified Arabic" w:cs="Simplified Arabic"/>
                <w:sz w:val="32"/>
                <w:szCs w:val="32"/>
                <w:rtl/>
                <w:lang w:bidi="ar-EG"/>
              </w:rPr>
              <w:t>اسم الباحث</w:t>
            </w:r>
          </w:p>
        </w:tc>
        <w:tc>
          <w:tcPr>
            <w:tcW w:w="4675" w:type="dxa"/>
          </w:tcPr>
          <w:p w14:paraId="6B3773D7" w14:textId="6C88249A" w:rsidR="003D0D0F" w:rsidRPr="00FF7D8D" w:rsidRDefault="0030214F">
            <w:pPr>
              <w:tabs>
                <w:tab w:val="left" w:pos="5505"/>
              </w:tabs>
              <w:bidi/>
              <w:spacing w:after="0" w:line="240" w:lineRule="auto"/>
              <w:jc w:val="center"/>
              <w:rPr>
                <w:rFonts w:ascii="Simplified Arabic" w:hAnsi="Simplified Arabic" w:cs="Simplified Arabic"/>
                <w:sz w:val="28"/>
                <w:szCs w:val="28"/>
                <w:rtl/>
                <w:lang w:bidi="ar-EG"/>
              </w:rPr>
            </w:pPr>
            <w:r w:rsidRPr="00FF7D8D">
              <w:rPr>
                <w:rFonts w:ascii="Simplified Arabic" w:hAnsi="Simplified Arabic" w:cs="Simplified Arabic" w:hint="cs"/>
                <w:sz w:val="28"/>
                <w:szCs w:val="28"/>
                <w:rtl/>
                <w:lang w:bidi="ar-EG"/>
              </w:rPr>
              <w:t>نايف محمد حمد حكمي</w:t>
            </w:r>
          </w:p>
        </w:tc>
      </w:tr>
      <w:tr w:rsidR="003D0D0F" w:rsidRPr="00FF7D8D" w14:paraId="30AE6F03" w14:textId="77777777" w:rsidTr="00061305">
        <w:tc>
          <w:tcPr>
            <w:tcW w:w="4675" w:type="dxa"/>
          </w:tcPr>
          <w:p w14:paraId="181EBB4D" w14:textId="77777777" w:rsidR="003D0D0F" w:rsidRPr="00FF7D8D" w:rsidRDefault="00EF6758">
            <w:pPr>
              <w:tabs>
                <w:tab w:val="left" w:pos="5505"/>
              </w:tabs>
              <w:bidi/>
              <w:spacing w:after="0" w:line="240" w:lineRule="auto"/>
              <w:jc w:val="center"/>
              <w:rPr>
                <w:rFonts w:ascii="Simplified Arabic" w:hAnsi="Simplified Arabic" w:cs="Simplified Arabic"/>
                <w:sz w:val="32"/>
                <w:szCs w:val="32"/>
                <w:rtl/>
                <w:lang w:bidi="ar-EG"/>
              </w:rPr>
            </w:pPr>
            <w:r w:rsidRPr="00FF7D8D">
              <w:rPr>
                <w:rFonts w:ascii="Simplified Arabic" w:hAnsi="Simplified Arabic" w:cs="Simplified Arabic"/>
                <w:sz w:val="32"/>
                <w:szCs w:val="32"/>
                <w:rtl/>
                <w:lang w:bidi="ar-EG"/>
              </w:rPr>
              <w:t>الرقم الأكاديمي</w:t>
            </w:r>
          </w:p>
        </w:tc>
        <w:tc>
          <w:tcPr>
            <w:tcW w:w="4675" w:type="dxa"/>
          </w:tcPr>
          <w:p w14:paraId="6E042939" w14:textId="7C244B10" w:rsidR="003D0D0F" w:rsidRPr="00FF7D8D" w:rsidRDefault="0030214F" w:rsidP="0030214F">
            <w:pPr>
              <w:tabs>
                <w:tab w:val="left" w:pos="5505"/>
              </w:tabs>
              <w:spacing w:after="0" w:line="240" w:lineRule="auto"/>
              <w:jc w:val="center"/>
              <w:rPr>
                <w:rFonts w:ascii="Simplified Arabic" w:hAnsi="Simplified Arabic" w:cs="Simplified Arabic"/>
                <w:sz w:val="28"/>
                <w:szCs w:val="28"/>
                <w:lang w:val="en-GB" w:bidi="ar-EG"/>
              </w:rPr>
            </w:pPr>
            <w:r w:rsidRPr="00FF7D8D">
              <w:rPr>
                <w:rFonts w:ascii="Simplified Arabic" w:hAnsi="Simplified Arabic" w:cs="Simplified Arabic"/>
                <w:sz w:val="28"/>
                <w:szCs w:val="28"/>
                <w:lang w:val="en-GB" w:bidi="ar-EG"/>
              </w:rPr>
              <w:t>222000856</w:t>
            </w:r>
          </w:p>
        </w:tc>
      </w:tr>
      <w:tr w:rsidR="003D0D0F" w:rsidRPr="00FF7D8D" w14:paraId="00C11A9D" w14:textId="77777777" w:rsidTr="00061305">
        <w:tc>
          <w:tcPr>
            <w:tcW w:w="4675" w:type="dxa"/>
          </w:tcPr>
          <w:p w14:paraId="2EE590F2" w14:textId="77777777" w:rsidR="003D0D0F" w:rsidRPr="00FF7D8D" w:rsidRDefault="00EF6758">
            <w:pPr>
              <w:tabs>
                <w:tab w:val="left" w:pos="5505"/>
              </w:tabs>
              <w:bidi/>
              <w:spacing w:after="0" w:line="240" w:lineRule="auto"/>
              <w:jc w:val="center"/>
              <w:rPr>
                <w:rFonts w:ascii="Simplified Arabic" w:hAnsi="Simplified Arabic" w:cs="Simplified Arabic"/>
                <w:sz w:val="32"/>
                <w:szCs w:val="32"/>
                <w:rtl/>
                <w:lang w:bidi="ar-EG"/>
              </w:rPr>
            </w:pPr>
            <w:r w:rsidRPr="00FF7D8D">
              <w:rPr>
                <w:rFonts w:ascii="Simplified Arabic" w:hAnsi="Simplified Arabic" w:cs="Simplified Arabic"/>
                <w:sz w:val="32"/>
                <w:szCs w:val="32"/>
                <w:rtl/>
                <w:lang w:bidi="ar-EG"/>
              </w:rPr>
              <w:t>الكلية</w:t>
            </w:r>
          </w:p>
        </w:tc>
        <w:tc>
          <w:tcPr>
            <w:tcW w:w="4675" w:type="dxa"/>
          </w:tcPr>
          <w:p w14:paraId="37F65900" w14:textId="31C33104" w:rsidR="003D0D0F" w:rsidRPr="00FF7D8D" w:rsidRDefault="0030214F">
            <w:pPr>
              <w:tabs>
                <w:tab w:val="left" w:pos="5505"/>
              </w:tabs>
              <w:bidi/>
              <w:spacing w:after="0" w:line="240" w:lineRule="auto"/>
              <w:jc w:val="center"/>
              <w:rPr>
                <w:rFonts w:ascii="Simplified Arabic" w:hAnsi="Simplified Arabic" w:cs="Simplified Arabic"/>
                <w:sz w:val="28"/>
                <w:szCs w:val="28"/>
                <w:rtl/>
              </w:rPr>
            </w:pPr>
            <w:r w:rsidRPr="00FF7D8D">
              <w:rPr>
                <w:rFonts w:ascii="Simplified Arabic" w:hAnsi="Simplified Arabic" w:cs="Simplified Arabic" w:hint="cs"/>
                <w:sz w:val="28"/>
                <w:szCs w:val="28"/>
                <w:rtl/>
              </w:rPr>
              <w:t xml:space="preserve">الإدارة </w:t>
            </w:r>
          </w:p>
        </w:tc>
      </w:tr>
    </w:tbl>
    <w:p w14:paraId="0B26A2B3" w14:textId="77777777" w:rsidR="003D0D0F" w:rsidRPr="00FF7D8D" w:rsidRDefault="003D0D0F">
      <w:pPr>
        <w:tabs>
          <w:tab w:val="left" w:pos="5505"/>
        </w:tabs>
        <w:bidi/>
        <w:jc w:val="center"/>
        <w:rPr>
          <w:rFonts w:ascii="Simplified Arabic" w:hAnsi="Simplified Arabic" w:cs="Simplified Arabic"/>
          <w:sz w:val="28"/>
          <w:szCs w:val="28"/>
          <w:rtl/>
          <w:lang w:bidi="ar-EG"/>
        </w:rPr>
      </w:pPr>
    </w:p>
    <w:p w14:paraId="7B43928D" w14:textId="641BA948" w:rsidR="003D0D0F" w:rsidRDefault="00EF6758" w:rsidP="00692845">
      <w:pPr>
        <w:tabs>
          <w:tab w:val="left" w:pos="5505"/>
        </w:tabs>
        <w:bidi/>
        <w:jc w:val="center"/>
        <w:rPr>
          <w:rFonts w:ascii="Simplified Arabic" w:hAnsi="Simplified Arabic" w:cs="Simplified Arabic"/>
          <w:sz w:val="32"/>
          <w:szCs w:val="32"/>
          <w:rtl/>
          <w:lang w:bidi="ar-EG"/>
        </w:rPr>
      </w:pPr>
      <w:r w:rsidRPr="00FF7D8D">
        <w:rPr>
          <w:rFonts w:ascii="Simplified Arabic" w:hAnsi="Simplified Arabic" w:cs="Simplified Arabic"/>
          <w:sz w:val="32"/>
          <w:szCs w:val="32"/>
          <w:rtl/>
          <w:lang w:bidi="ar-EG"/>
        </w:rPr>
        <w:t>2025 م</w:t>
      </w:r>
      <w:r w:rsidR="00061305">
        <w:rPr>
          <w:rFonts w:ascii="Simplified Arabic" w:hAnsi="Simplified Arabic" w:cs="Simplified Arabic" w:hint="cs"/>
          <w:sz w:val="32"/>
          <w:szCs w:val="32"/>
          <w:rtl/>
          <w:lang w:bidi="ar-EG"/>
        </w:rPr>
        <w:t>/ 1447ه</w:t>
      </w:r>
    </w:p>
    <w:p w14:paraId="741E49B2" w14:textId="77777777" w:rsidR="00692845" w:rsidRDefault="00692845" w:rsidP="00692845">
      <w:pPr>
        <w:tabs>
          <w:tab w:val="left" w:pos="5505"/>
        </w:tabs>
        <w:bidi/>
        <w:jc w:val="center"/>
        <w:rPr>
          <w:rFonts w:ascii="Simplified Arabic" w:hAnsi="Simplified Arabic" w:cs="Simplified Arabic"/>
          <w:sz w:val="32"/>
          <w:szCs w:val="32"/>
          <w:rtl/>
          <w:lang w:bidi="ar-EG"/>
        </w:rPr>
      </w:pPr>
    </w:p>
    <w:p w14:paraId="3F09072A" w14:textId="77777777" w:rsidR="00AA1D59" w:rsidRDefault="00AA1D59" w:rsidP="00AA1D59">
      <w:pPr>
        <w:tabs>
          <w:tab w:val="left" w:pos="5505"/>
        </w:tabs>
        <w:bidi/>
        <w:jc w:val="center"/>
        <w:rPr>
          <w:rFonts w:ascii="Simplified Arabic" w:hAnsi="Simplified Arabic" w:cs="Simplified Arabic"/>
          <w:sz w:val="32"/>
          <w:szCs w:val="32"/>
          <w:rtl/>
          <w:lang w:bidi="ar-EG"/>
        </w:rPr>
      </w:pPr>
    </w:p>
    <w:p w14:paraId="2A543A4A" w14:textId="234B4EFC" w:rsidR="00AA1D59" w:rsidRPr="00FF7D8D" w:rsidRDefault="00BA4592" w:rsidP="00AA1D59">
      <w:pPr>
        <w:tabs>
          <w:tab w:val="left" w:pos="5505"/>
        </w:tabs>
        <w:bidi/>
        <w:jc w:val="center"/>
        <w:rPr>
          <w:rFonts w:ascii="Simplified Arabic" w:hAnsi="Simplified Arabic" w:cs="Simplified Arabic"/>
          <w:sz w:val="32"/>
          <w:szCs w:val="32"/>
          <w:rtl/>
          <w:lang w:bidi="ar-EG"/>
        </w:rPr>
      </w:pPr>
      <w:r>
        <w:rPr>
          <w:rFonts w:ascii="Simplified Arabic" w:hAnsi="Simplified Arabic" w:cs="Simplified Arabic"/>
          <w:noProof/>
          <w:sz w:val="32"/>
          <w:szCs w:val="32"/>
          <w:rtl/>
          <w14:ligatures w14:val="none"/>
        </w:rPr>
        <w:lastRenderedPageBreak/>
        <mc:AlternateContent>
          <mc:Choice Requires="wps">
            <w:drawing>
              <wp:anchor distT="0" distB="0" distL="114300" distR="114300" simplePos="0" relativeHeight="251663360" behindDoc="0" locked="0" layoutInCell="1" allowOverlap="1" wp14:anchorId="49047E16" wp14:editId="7D342B69">
                <wp:simplePos x="0" y="0"/>
                <wp:positionH relativeFrom="column">
                  <wp:posOffset>502276</wp:posOffset>
                </wp:positionH>
                <wp:positionV relativeFrom="paragraph">
                  <wp:posOffset>-476518</wp:posOffset>
                </wp:positionV>
                <wp:extent cx="4973934" cy="901521"/>
                <wp:effectExtent l="0" t="0" r="17780" b="13335"/>
                <wp:wrapNone/>
                <wp:docPr id="433585941" name="تمرير: أفقي 3"/>
                <wp:cNvGraphicFramePr/>
                <a:graphic xmlns:a="http://schemas.openxmlformats.org/drawingml/2006/main">
                  <a:graphicData uri="http://schemas.microsoft.com/office/word/2010/wordprocessingShape">
                    <wps:wsp>
                      <wps:cNvSpPr/>
                      <wps:spPr>
                        <a:xfrm>
                          <a:off x="0" y="0"/>
                          <a:ext cx="4973934" cy="901521"/>
                        </a:xfrm>
                        <a:prstGeom prst="horizontalScroll">
                          <a:avLst/>
                        </a:prstGeom>
                      </wps:spPr>
                      <wps:style>
                        <a:lnRef idx="2">
                          <a:schemeClr val="accent1"/>
                        </a:lnRef>
                        <a:fillRef idx="1">
                          <a:schemeClr val="lt1"/>
                        </a:fillRef>
                        <a:effectRef idx="0">
                          <a:schemeClr val="accent1"/>
                        </a:effectRef>
                        <a:fontRef idx="minor">
                          <a:schemeClr val="dk1"/>
                        </a:fontRef>
                      </wps:style>
                      <wps:txbx>
                        <w:txbxContent>
                          <w:p w14:paraId="16D3E489" w14:textId="3C84E3F2" w:rsidR="003926AD" w:rsidRPr="003926AD" w:rsidRDefault="003926AD" w:rsidP="003926AD">
                            <w:pPr>
                              <w:jc w:val="center"/>
                              <w:rPr>
                                <w:b/>
                                <w:color w:val="262626" w:themeColor="text1" w:themeTint="D9"/>
                                <w:sz w:val="52"/>
                                <w:szCs w:val="52"/>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926AD">
                              <w:rPr>
                                <w:rFonts w:hint="cs"/>
                                <w:b/>
                                <w:color w:val="262626" w:themeColor="text1" w:themeTint="D9"/>
                                <w:sz w:val="52"/>
                                <w:szCs w:val="52"/>
                                <w:rtl/>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الفهرس</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9047E16"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3" o:spid="_x0000_s1026" type="#_x0000_t98" style="position:absolute;left:0;text-align:left;margin-left:39.55pt;margin-top:-37.5pt;width:391.65pt;height:7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" fillcolor="white [3201]" strokecolor="#156082 [3204]" strokeweight="1pt">
                <v:stroke joinstyle="miter"/>
                <v:textbox>
                  <w:txbxContent>
                    <w:p w14:paraId="16D3E489" w14:textId="3C84E3F2" w:rsidR="003926AD" w:rsidRPr="003926AD" w:rsidRDefault="003926AD" w:rsidP="003926AD">
                      <w:pPr>
                        <w:jc w:val="center"/>
                        <w:rPr>
                          <w:b/>
                          <w:color w:val="262626" w:themeColor="text1" w:themeTint="D9"/>
                          <w:sz w:val="52"/>
                          <w:szCs w:val="52"/>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926AD">
                        <w:rPr>
                          <w:rFonts w:hint="cs"/>
                          <w:b/>
                          <w:color w:val="262626" w:themeColor="text1" w:themeTint="D9"/>
                          <w:sz w:val="52"/>
                          <w:szCs w:val="52"/>
                          <w:rtl/>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الفهرس</w:t>
                      </w:r>
                    </w:p>
                  </w:txbxContent>
                </v:textbox>
              </v:shape>
            </w:pict>
          </mc:Fallback>
        </mc:AlternateContent>
      </w:r>
    </w:p>
    <w:p w14:paraId="11AE83B9" w14:textId="77777777" w:rsidR="003D0D0F" w:rsidRPr="00FF7D8D" w:rsidRDefault="00EF6758">
      <w:pPr>
        <w:tabs>
          <w:tab w:val="left" w:pos="5505"/>
        </w:tabs>
        <w:bidi/>
        <w:rPr>
          <w:rFonts w:ascii="Simplified Arabic" w:hAnsi="Simplified Arabic" w:cs="Simplified Arabic"/>
          <w:b/>
          <w:bCs/>
          <w:sz w:val="32"/>
          <w:szCs w:val="32"/>
          <w:rtl/>
          <w:lang w:bidi="ar-EG"/>
        </w:rPr>
      </w:pPr>
      <w:r w:rsidRPr="00FF7D8D">
        <w:rPr>
          <w:rFonts w:ascii="Simplified Arabic" w:hAnsi="Simplified Arabic" w:cs="Simplified Arabic" w:hint="cs"/>
          <w:b/>
          <w:bCs/>
          <w:sz w:val="32"/>
          <w:szCs w:val="32"/>
          <w:rtl/>
          <w:lang w:bidi="ar-EG"/>
        </w:rPr>
        <w:t>قائمة المحت</w:t>
      </w:r>
      <w:r w:rsidRPr="00FF7D8D">
        <w:rPr>
          <w:rFonts w:ascii="Simplified Arabic" w:hAnsi="Simplified Arabic" w:cs="Simplified Arabic" w:hint="cs"/>
          <w:b/>
          <w:bCs/>
          <w:sz w:val="32"/>
          <w:szCs w:val="32"/>
          <w:rtl/>
          <w:lang w:bidi="ar-EG"/>
        </w:rPr>
        <w:t>ويات:</w:t>
      </w:r>
    </w:p>
    <w:sdt>
      <w:sdtPr>
        <w:rPr>
          <w:rFonts w:ascii="Sakkal Majalla" w:eastAsiaTheme="minorHAnsi" w:hAnsi="Sakkal Majalla" w:cs="Sakkal Majalla"/>
          <w:color w:val="auto"/>
          <w:kern w:val="2"/>
          <w:sz w:val="24"/>
          <w:szCs w:val="24"/>
          <w:rtl/>
          <w14:ligatures w14:val="standardContextual"/>
        </w:rPr>
        <w:id w:val="1955289095"/>
        <w:docPartObj>
          <w:docPartGallery w:val="Table of Contents"/>
          <w:docPartUnique/>
        </w:docPartObj>
      </w:sdtPr>
      <w:sdtEndPr>
        <w:rPr>
          <w:b/>
          <w:bCs/>
          <w:sz w:val="28"/>
          <w:szCs w:val="28"/>
        </w:rPr>
      </w:sdtEndPr>
      <w:sdtContent>
        <w:p w14:paraId="6EFFF7D7" w14:textId="77777777" w:rsidR="003D0D0F" w:rsidRPr="00FF7D8D" w:rsidRDefault="003D0D0F">
          <w:pPr>
            <w:pStyle w:val="14"/>
            <w:bidi/>
            <w:rPr>
              <w:rFonts w:ascii="Sakkal Majalla" w:hAnsi="Sakkal Majalla" w:cs="Sakkal Majalla"/>
              <w:sz w:val="6"/>
              <w:szCs w:val="6"/>
            </w:rPr>
          </w:pPr>
        </w:p>
        <w:p w14:paraId="5534C140" w14:textId="7654780F" w:rsidR="00BA4592" w:rsidRDefault="00EF6758" w:rsidP="00BA4592">
          <w:pPr>
            <w:pStyle w:val="10"/>
            <w:rPr>
              <w:rFonts w:asciiTheme="minorHAnsi" w:eastAsiaTheme="minorEastAsia" w:hAnsiTheme="minorHAnsi" w:cstheme="minorBidi"/>
              <w:sz w:val="24"/>
              <w:szCs w:val="24"/>
              <w:lang w:bidi="ar-SA"/>
            </w:rPr>
          </w:pPr>
          <w:r w:rsidRPr="003926AD">
            <w:rPr>
              <w:rFonts w:asciiTheme="minorHAnsi" w:hAnsiTheme="minorHAnsi" w:cstheme="minorBidi"/>
              <w:b/>
              <w:bCs/>
            </w:rPr>
            <w:fldChar w:fldCharType="begin"/>
          </w:r>
          <w:r w:rsidRPr="003926AD">
            <w:rPr>
              <w:b/>
              <w:bCs/>
            </w:rPr>
            <w:instrText xml:space="preserve"> TOC \o "1-3" \h \z \u </w:instrText>
          </w:r>
          <w:r w:rsidRPr="003926AD">
            <w:rPr>
              <w:rFonts w:asciiTheme="minorHAnsi" w:hAnsiTheme="minorHAnsi" w:cstheme="minorBidi"/>
              <w:b/>
              <w:bCs/>
            </w:rPr>
            <w:fldChar w:fldCharType="separate"/>
          </w:r>
          <w:hyperlink w:anchor="_Toc221311107" w:history="1">
            <w:r w:rsidR="00BA4592" w:rsidRPr="00832145">
              <w:rPr>
                <w:rStyle w:val="Hyperlink"/>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r w:rsidR="00BA4592">
              <w:rPr>
                <w:webHidden/>
              </w:rPr>
              <w:tab/>
            </w:r>
            <w:r w:rsidR="00BA4592">
              <w:rPr>
                <w:webHidden/>
              </w:rPr>
              <w:fldChar w:fldCharType="begin"/>
            </w:r>
            <w:r w:rsidR="00BA4592">
              <w:rPr>
                <w:webHidden/>
              </w:rPr>
              <w:instrText xml:space="preserve"> PAGEREF _Toc221311107 \h </w:instrText>
            </w:r>
            <w:r w:rsidR="00BA4592">
              <w:rPr>
                <w:webHidden/>
              </w:rPr>
            </w:r>
            <w:r w:rsidR="00BA4592">
              <w:rPr>
                <w:webHidden/>
              </w:rPr>
              <w:fldChar w:fldCharType="separate"/>
            </w:r>
            <w:r w:rsidR="00BA4592">
              <w:rPr>
                <w:webHidden/>
              </w:rPr>
              <w:t>4</w:t>
            </w:r>
            <w:r w:rsidR="00BA4592">
              <w:rPr>
                <w:webHidden/>
              </w:rPr>
              <w:fldChar w:fldCharType="end"/>
            </w:r>
          </w:hyperlink>
        </w:p>
        <w:p w14:paraId="63E69EB9" w14:textId="7F4A5AF7" w:rsidR="00BA4592" w:rsidRDefault="00EF6758" w:rsidP="00BA4592">
          <w:pPr>
            <w:pStyle w:val="10"/>
            <w:rPr>
              <w:rFonts w:asciiTheme="minorHAnsi" w:eastAsiaTheme="minorEastAsia" w:hAnsiTheme="minorHAnsi" w:cstheme="minorBidi"/>
              <w:sz w:val="24"/>
              <w:szCs w:val="24"/>
              <w:lang w:bidi="ar-SA"/>
            </w:rPr>
          </w:pPr>
          <w:hyperlink w:anchor="_Toc221311108" w:history="1">
            <w:r w:rsidR="00BA4592" w:rsidRPr="00832145">
              <w:rPr>
                <w:rStyle w:val="Hyperlink"/>
                <w:rFonts w:ascii="Simplified Arabic" w:hAnsi="Simplified Arabic" w:cs="Simplified Arabic"/>
                <w:b/>
                <w:bCs/>
                <w:rtl/>
                <w:lang w:bidi="ar-EG"/>
              </w:rPr>
              <w:t>مقدمة الدراسة:</w:t>
            </w:r>
            <w:r w:rsidR="00BA4592">
              <w:rPr>
                <w:webHidden/>
              </w:rPr>
              <w:tab/>
            </w:r>
            <w:r w:rsidR="00BA4592">
              <w:rPr>
                <w:webHidden/>
              </w:rPr>
              <w:fldChar w:fldCharType="begin"/>
            </w:r>
            <w:r w:rsidR="00BA4592">
              <w:rPr>
                <w:webHidden/>
              </w:rPr>
              <w:instrText xml:space="preserve"> PAGEREF _Toc221311108 \h </w:instrText>
            </w:r>
            <w:r w:rsidR="00BA4592">
              <w:rPr>
                <w:webHidden/>
              </w:rPr>
            </w:r>
            <w:r w:rsidR="00BA4592">
              <w:rPr>
                <w:webHidden/>
              </w:rPr>
              <w:fldChar w:fldCharType="separate"/>
            </w:r>
            <w:r w:rsidR="00BA4592">
              <w:rPr>
                <w:webHidden/>
              </w:rPr>
              <w:t>5</w:t>
            </w:r>
            <w:r w:rsidR="00BA4592">
              <w:rPr>
                <w:webHidden/>
              </w:rPr>
              <w:fldChar w:fldCharType="end"/>
            </w:r>
          </w:hyperlink>
        </w:p>
        <w:p w14:paraId="216408C8" w14:textId="66806E0C" w:rsidR="00BA4592" w:rsidRDefault="00EF6758" w:rsidP="00BA4592">
          <w:pPr>
            <w:pStyle w:val="10"/>
            <w:rPr>
              <w:rFonts w:asciiTheme="minorHAnsi" w:eastAsiaTheme="minorEastAsia" w:hAnsiTheme="minorHAnsi" w:cstheme="minorBidi"/>
              <w:sz w:val="24"/>
              <w:szCs w:val="24"/>
              <w:lang w:bidi="ar-SA"/>
            </w:rPr>
          </w:pPr>
          <w:hyperlink w:anchor="_Toc221311109" w:history="1">
            <w:r w:rsidR="00BA4592" w:rsidRPr="00832145">
              <w:rPr>
                <w:rStyle w:val="Hyperlink"/>
                <w:rFonts w:ascii="Simplified Arabic" w:hAnsi="Simplified Arabic" w:cs="Simplified Arabic"/>
                <w:b/>
                <w:bCs/>
                <w:rtl/>
                <w:lang w:bidi="ar-EG"/>
              </w:rPr>
              <w:t>مشكلة الدراسة:</w:t>
            </w:r>
            <w:r w:rsidR="00BA4592">
              <w:rPr>
                <w:webHidden/>
              </w:rPr>
              <w:tab/>
            </w:r>
            <w:r w:rsidR="00BA4592">
              <w:rPr>
                <w:webHidden/>
              </w:rPr>
              <w:fldChar w:fldCharType="begin"/>
            </w:r>
            <w:r w:rsidR="00BA4592">
              <w:rPr>
                <w:webHidden/>
              </w:rPr>
              <w:instrText xml:space="preserve"> PAGEREF _Toc221311109 \h </w:instrText>
            </w:r>
            <w:r w:rsidR="00BA4592">
              <w:rPr>
                <w:webHidden/>
              </w:rPr>
            </w:r>
            <w:r w:rsidR="00BA4592">
              <w:rPr>
                <w:webHidden/>
              </w:rPr>
              <w:fldChar w:fldCharType="separate"/>
            </w:r>
            <w:r w:rsidR="00BA4592">
              <w:rPr>
                <w:webHidden/>
              </w:rPr>
              <w:t>8</w:t>
            </w:r>
            <w:r w:rsidR="00BA4592">
              <w:rPr>
                <w:webHidden/>
              </w:rPr>
              <w:fldChar w:fldCharType="end"/>
            </w:r>
          </w:hyperlink>
        </w:p>
        <w:p w14:paraId="15B1B7E0" w14:textId="7C75A6E8" w:rsidR="00BA4592" w:rsidRDefault="00EF6758" w:rsidP="00BA4592">
          <w:pPr>
            <w:pStyle w:val="10"/>
            <w:rPr>
              <w:rFonts w:asciiTheme="minorHAnsi" w:eastAsiaTheme="minorEastAsia" w:hAnsiTheme="minorHAnsi" w:cstheme="minorBidi"/>
              <w:sz w:val="24"/>
              <w:szCs w:val="24"/>
              <w:lang w:bidi="ar-SA"/>
            </w:rPr>
          </w:pPr>
          <w:hyperlink w:anchor="_Toc221311110" w:history="1">
            <w:r w:rsidR="00BA4592" w:rsidRPr="00832145">
              <w:rPr>
                <w:rStyle w:val="Hyperlink"/>
                <w:rFonts w:ascii="Simplified Arabic" w:hAnsi="Simplified Arabic" w:cs="Simplified Arabic"/>
                <w:b/>
                <w:bCs/>
                <w:rtl/>
                <w:lang w:bidi="ar-EG"/>
              </w:rPr>
              <w:t>تساؤلات الدراسة:</w:t>
            </w:r>
            <w:r w:rsidR="00BA4592">
              <w:rPr>
                <w:webHidden/>
              </w:rPr>
              <w:tab/>
            </w:r>
            <w:r w:rsidR="00BA4592">
              <w:rPr>
                <w:webHidden/>
              </w:rPr>
              <w:fldChar w:fldCharType="begin"/>
            </w:r>
            <w:r w:rsidR="00BA4592">
              <w:rPr>
                <w:webHidden/>
              </w:rPr>
              <w:instrText xml:space="preserve"> PAGEREF _Toc221311110 \h </w:instrText>
            </w:r>
            <w:r w:rsidR="00BA4592">
              <w:rPr>
                <w:webHidden/>
              </w:rPr>
            </w:r>
            <w:r w:rsidR="00BA4592">
              <w:rPr>
                <w:webHidden/>
              </w:rPr>
              <w:fldChar w:fldCharType="separate"/>
            </w:r>
            <w:r w:rsidR="00BA4592">
              <w:rPr>
                <w:webHidden/>
              </w:rPr>
              <w:t>10</w:t>
            </w:r>
            <w:r w:rsidR="00BA4592">
              <w:rPr>
                <w:webHidden/>
              </w:rPr>
              <w:fldChar w:fldCharType="end"/>
            </w:r>
          </w:hyperlink>
        </w:p>
        <w:p w14:paraId="5DE7D055" w14:textId="02593B62" w:rsidR="00BA4592" w:rsidRDefault="00EF6758" w:rsidP="00BA4592">
          <w:pPr>
            <w:pStyle w:val="10"/>
            <w:rPr>
              <w:rFonts w:asciiTheme="minorHAnsi" w:eastAsiaTheme="minorEastAsia" w:hAnsiTheme="minorHAnsi" w:cstheme="minorBidi"/>
              <w:sz w:val="24"/>
              <w:szCs w:val="24"/>
              <w:lang w:bidi="ar-SA"/>
            </w:rPr>
          </w:pPr>
          <w:hyperlink w:anchor="_Toc221311111" w:history="1">
            <w:r w:rsidR="00BA4592" w:rsidRPr="00832145">
              <w:rPr>
                <w:rStyle w:val="Hyperlink"/>
                <w:rFonts w:ascii="Simplified Arabic" w:hAnsi="Simplified Arabic" w:cs="Simplified Arabic"/>
                <w:b/>
                <w:bCs/>
                <w:rtl/>
                <w:lang w:bidi="ar-EG"/>
              </w:rPr>
              <w:t>أهمية الدراسة:</w:t>
            </w:r>
            <w:r w:rsidR="00BA4592">
              <w:rPr>
                <w:webHidden/>
              </w:rPr>
              <w:tab/>
            </w:r>
            <w:r w:rsidR="00BA4592">
              <w:rPr>
                <w:webHidden/>
              </w:rPr>
              <w:fldChar w:fldCharType="begin"/>
            </w:r>
            <w:r w:rsidR="00BA4592">
              <w:rPr>
                <w:webHidden/>
              </w:rPr>
              <w:instrText xml:space="preserve"> PAGEREF _Toc221311111 \h </w:instrText>
            </w:r>
            <w:r w:rsidR="00BA4592">
              <w:rPr>
                <w:webHidden/>
              </w:rPr>
            </w:r>
            <w:r w:rsidR="00BA4592">
              <w:rPr>
                <w:webHidden/>
              </w:rPr>
              <w:fldChar w:fldCharType="separate"/>
            </w:r>
            <w:r w:rsidR="00BA4592">
              <w:rPr>
                <w:webHidden/>
              </w:rPr>
              <w:t>11</w:t>
            </w:r>
            <w:r w:rsidR="00BA4592">
              <w:rPr>
                <w:webHidden/>
              </w:rPr>
              <w:fldChar w:fldCharType="end"/>
            </w:r>
          </w:hyperlink>
        </w:p>
        <w:p w14:paraId="2130436B" w14:textId="43D7297B" w:rsidR="00BA4592" w:rsidRDefault="00EF6758" w:rsidP="00BA4592">
          <w:pPr>
            <w:pStyle w:val="10"/>
            <w:rPr>
              <w:rFonts w:asciiTheme="minorHAnsi" w:eastAsiaTheme="minorEastAsia" w:hAnsiTheme="minorHAnsi" w:cstheme="minorBidi"/>
              <w:sz w:val="24"/>
              <w:szCs w:val="24"/>
              <w:lang w:bidi="ar-SA"/>
            </w:rPr>
          </w:pPr>
          <w:hyperlink w:anchor="_Toc221311112" w:history="1">
            <w:r w:rsidR="00BA4592" w:rsidRPr="00832145">
              <w:rPr>
                <w:rStyle w:val="Hyperlink"/>
                <w:rFonts w:ascii="Simplified Arabic" w:hAnsi="Simplified Arabic" w:cs="Simplified Arabic"/>
                <w:b/>
                <w:bCs/>
                <w:rtl/>
                <w:lang w:bidi="ar-EG"/>
              </w:rPr>
              <w:t>أهداف الدراسة:</w:t>
            </w:r>
            <w:r w:rsidR="00BA4592">
              <w:rPr>
                <w:webHidden/>
              </w:rPr>
              <w:tab/>
            </w:r>
            <w:r w:rsidR="00BA4592">
              <w:rPr>
                <w:webHidden/>
              </w:rPr>
              <w:fldChar w:fldCharType="begin"/>
            </w:r>
            <w:r w:rsidR="00BA4592">
              <w:rPr>
                <w:webHidden/>
              </w:rPr>
              <w:instrText xml:space="preserve"> PAGEREF _Toc221311112 \h </w:instrText>
            </w:r>
            <w:r w:rsidR="00BA4592">
              <w:rPr>
                <w:webHidden/>
              </w:rPr>
            </w:r>
            <w:r w:rsidR="00BA4592">
              <w:rPr>
                <w:webHidden/>
              </w:rPr>
              <w:fldChar w:fldCharType="separate"/>
            </w:r>
            <w:r w:rsidR="00BA4592">
              <w:rPr>
                <w:webHidden/>
              </w:rPr>
              <w:t>14</w:t>
            </w:r>
            <w:r w:rsidR="00BA4592">
              <w:rPr>
                <w:webHidden/>
              </w:rPr>
              <w:fldChar w:fldCharType="end"/>
            </w:r>
          </w:hyperlink>
        </w:p>
        <w:p w14:paraId="539720FC" w14:textId="4EE0B9A9" w:rsidR="00BA4592" w:rsidRDefault="00EF6758" w:rsidP="00BA4592">
          <w:pPr>
            <w:pStyle w:val="10"/>
            <w:rPr>
              <w:rFonts w:asciiTheme="minorHAnsi" w:eastAsiaTheme="minorEastAsia" w:hAnsiTheme="minorHAnsi" w:cstheme="minorBidi"/>
              <w:sz w:val="24"/>
              <w:szCs w:val="24"/>
              <w:lang w:bidi="ar-SA"/>
            </w:rPr>
          </w:pPr>
          <w:hyperlink w:anchor="_Toc221311113" w:history="1">
            <w:r w:rsidR="00BA4592" w:rsidRPr="00832145">
              <w:rPr>
                <w:rStyle w:val="Hyperlink"/>
                <w:rFonts w:ascii="Simplified Arabic" w:hAnsi="Simplified Arabic" w:cs="Simplified Arabic"/>
                <w:b/>
                <w:bCs/>
                <w:rtl/>
                <w:lang w:bidi="ar-EG"/>
              </w:rPr>
              <w:t>فرضيات الدراسة:</w:t>
            </w:r>
            <w:r w:rsidR="00BA4592">
              <w:rPr>
                <w:webHidden/>
              </w:rPr>
              <w:tab/>
            </w:r>
            <w:r w:rsidR="00BA4592">
              <w:rPr>
                <w:webHidden/>
              </w:rPr>
              <w:fldChar w:fldCharType="begin"/>
            </w:r>
            <w:r w:rsidR="00BA4592">
              <w:rPr>
                <w:webHidden/>
              </w:rPr>
              <w:instrText xml:space="preserve"> PAGEREF _Toc221311113 \h </w:instrText>
            </w:r>
            <w:r w:rsidR="00BA4592">
              <w:rPr>
                <w:webHidden/>
              </w:rPr>
            </w:r>
            <w:r w:rsidR="00BA4592">
              <w:rPr>
                <w:webHidden/>
              </w:rPr>
              <w:fldChar w:fldCharType="separate"/>
            </w:r>
            <w:r w:rsidR="00BA4592">
              <w:rPr>
                <w:webHidden/>
              </w:rPr>
              <w:t>14</w:t>
            </w:r>
            <w:r w:rsidR="00BA4592">
              <w:rPr>
                <w:webHidden/>
              </w:rPr>
              <w:fldChar w:fldCharType="end"/>
            </w:r>
          </w:hyperlink>
        </w:p>
        <w:p w14:paraId="67D93777" w14:textId="02299825" w:rsidR="00BA4592" w:rsidRDefault="00EF6758" w:rsidP="00BA4592">
          <w:pPr>
            <w:pStyle w:val="10"/>
            <w:rPr>
              <w:rFonts w:asciiTheme="minorHAnsi" w:eastAsiaTheme="minorEastAsia" w:hAnsiTheme="minorHAnsi" w:cstheme="minorBidi"/>
              <w:sz w:val="24"/>
              <w:szCs w:val="24"/>
              <w:lang w:bidi="ar-SA"/>
            </w:rPr>
          </w:pPr>
          <w:hyperlink w:anchor="_Toc221311114" w:history="1">
            <w:r w:rsidR="00BA4592" w:rsidRPr="00832145">
              <w:rPr>
                <w:rStyle w:val="Hyperlink"/>
                <w:rFonts w:ascii="Simplified Arabic" w:hAnsi="Simplified Arabic" w:cs="Simplified Arabic"/>
                <w:b/>
                <w:bCs/>
                <w:rtl/>
                <w:lang w:bidi="ar-EG"/>
              </w:rPr>
              <w:t>نموذج الدراسة:</w:t>
            </w:r>
            <w:r w:rsidR="00BA4592">
              <w:rPr>
                <w:webHidden/>
              </w:rPr>
              <w:tab/>
            </w:r>
            <w:r w:rsidR="00BA4592">
              <w:rPr>
                <w:webHidden/>
              </w:rPr>
              <w:fldChar w:fldCharType="begin"/>
            </w:r>
            <w:r w:rsidR="00BA4592">
              <w:rPr>
                <w:webHidden/>
              </w:rPr>
              <w:instrText xml:space="preserve"> PAGEREF _Toc221311114 \h </w:instrText>
            </w:r>
            <w:r w:rsidR="00BA4592">
              <w:rPr>
                <w:webHidden/>
              </w:rPr>
            </w:r>
            <w:r w:rsidR="00BA4592">
              <w:rPr>
                <w:webHidden/>
              </w:rPr>
              <w:fldChar w:fldCharType="separate"/>
            </w:r>
            <w:r w:rsidR="00BA4592">
              <w:rPr>
                <w:webHidden/>
              </w:rPr>
              <w:t>15</w:t>
            </w:r>
            <w:r w:rsidR="00BA4592">
              <w:rPr>
                <w:webHidden/>
              </w:rPr>
              <w:fldChar w:fldCharType="end"/>
            </w:r>
          </w:hyperlink>
        </w:p>
        <w:p w14:paraId="1331BADB" w14:textId="738F01F1" w:rsidR="00BA4592" w:rsidRDefault="00EF6758" w:rsidP="00BA4592">
          <w:pPr>
            <w:pStyle w:val="10"/>
            <w:rPr>
              <w:rFonts w:asciiTheme="minorHAnsi" w:eastAsiaTheme="minorEastAsia" w:hAnsiTheme="minorHAnsi" w:cstheme="minorBidi"/>
              <w:sz w:val="24"/>
              <w:szCs w:val="24"/>
              <w:lang w:bidi="ar-SA"/>
            </w:rPr>
          </w:pPr>
          <w:hyperlink w:anchor="_Toc221311115" w:history="1">
            <w:r w:rsidR="00BA4592" w:rsidRPr="00832145">
              <w:rPr>
                <w:rStyle w:val="Hyperlink"/>
                <w:rFonts w:ascii="Simplified Arabic" w:hAnsi="Simplified Arabic" w:cs="Simplified Arabic"/>
                <w:b/>
                <w:bCs/>
                <w:rtl/>
                <w:lang w:bidi="ar-EG"/>
              </w:rPr>
              <w:t>مصطلحات الدراسة:</w:t>
            </w:r>
            <w:r w:rsidR="00BA4592">
              <w:rPr>
                <w:webHidden/>
              </w:rPr>
              <w:tab/>
            </w:r>
            <w:r w:rsidR="00BA4592">
              <w:rPr>
                <w:webHidden/>
              </w:rPr>
              <w:fldChar w:fldCharType="begin"/>
            </w:r>
            <w:r w:rsidR="00BA4592">
              <w:rPr>
                <w:webHidden/>
              </w:rPr>
              <w:instrText xml:space="preserve"> PAGEREF _Toc221311115 \h </w:instrText>
            </w:r>
            <w:r w:rsidR="00BA4592">
              <w:rPr>
                <w:webHidden/>
              </w:rPr>
            </w:r>
            <w:r w:rsidR="00BA4592">
              <w:rPr>
                <w:webHidden/>
              </w:rPr>
              <w:fldChar w:fldCharType="separate"/>
            </w:r>
            <w:r w:rsidR="00BA4592">
              <w:rPr>
                <w:webHidden/>
              </w:rPr>
              <w:t>15</w:t>
            </w:r>
            <w:r w:rsidR="00BA4592">
              <w:rPr>
                <w:webHidden/>
              </w:rPr>
              <w:fldChar w:fldCharType="end"/>
            </w:r>
          </w:hyperlink>
        </w:p>
        <w:p w14:paraId="75DA293D" w14:textId="53EF7450" w:rsidR="00BA4592" w:rsidRDefault="00EF6758" w:rsidP="00BA4592">
          <w:pPr>
            <w:pStyle w:val="10"/>
            <w:rPr>
              <w:rFonts w:asciiTheme="minorHAnsi" w:eastAsiaTheme="minorEastAsia" w:hAnsiTheme="minorHAnsi" w:cstheme="minorBidi"/>
              <w:sz w:val="24"/>
              <w:szCs w:val="24"/>
              <w:lang w:bidi="ar-SA"/>
            </w:rPr>
          </w:pPr>
          <w:hyperlink w:anchor="_Toc221311116" w:history="1">
            <w:r w:rsidR="00BA4592" w:rsidRPr="00832145">
              <w:rPr>
                <w:rStyle w:val="Hyperlink"/>
                <w:rFonts w:ascii="Simplified Arabic" w:hAnsi="Simplified Arabic" w:cs="Simplified Arabic"/>
                <w:b/>
                <w:bCs/>
                <w:rtl/>
                <w:lang w:bidi="ar-EG"/>
              </w:rPr>
              <w:t>حدود الدراسة (المكانية – الزمانية – البشرية):</w:t>
            </w:r>
            <w:r w:rsidR="00BA4592">
              <w:rPr>
                <w:webHidden/>
              </w:rPr>
              <w:tab/>
            </w:r>
            <w:r w:rsidR="00BA4592">
              <w:rPr>
                <w:webHidden/>
              </w:rPr>
              <w:fldChar w:fldCharType="begin"/>
            </w:r>
            <w:r w:rsidR="00BA4592">
              <w:rPr>
                <w:webHidden/>
              </w:rPr>
              <w:instrText xml:space="preserve"> PAGEREF _Toc221311116 \h </w:instrText>
            </w:r>
            <w:r w:rsidR="00BA4592">
              <w:rPr>
                <w:webHidden/>
              </w:rPr>
            </w:r>
            <w:r w:rsidR="00BA4592">
              <w:rPr>
                <w:webHidden/>
              </w:rPr>
              <w:fldChar w:fldCharType="separate"/>
            </w:r>
            <w:r w:rsidR="00BA4592">
              <w:rPr>
                <w:webHidden/>
              </w:rPr>
              <w:t>18</w:t>
            </w:r>
            <w:r w:rsidR="00BA4592">
              <w:rPr>
                <w:webHidden/>
              </w:rPr>
              <w:fldChar w:fldCharType="end"/>
            </w:r>
          </w:hyperlink>
        </w:p>
        <w:p w14:paraId="4D6D0684" w14:textId="5D2C7245" w:rsidR="00BA4592" w:rsidRDefault="00EF6758" w:rsidP="00BA4592">
          <w:pPr>
            <w:pStyle w:val="10"/>
            <w:rPr>
              <w:rFonts w:asciiTheme="minorHAnsi" w:eastAsiaTheme="minorEastAsia" w:hAnsiTheme="minorHAnsi" w:cstheme="minorBidi"/>
              <w:sz w:val="24"/>
              <w:szCs w:val="24"/>
              <w:lang w:bidi="ar-SA"/>
            </w:rPr>
          </w:pPr>
          <w:hyperlink w:anchor="_Toc221311117" w:history="1">
            <w:r w:rsidR="00BA4592" w:rsidRPr="00832145">
              <w:rPr>
                <w:rStyle w:val="Hyperlink"/>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r w:rsidR="00BA4592">
              <w:rPr>
                <w:webHidden/>
              </w:rPr>
              <w:tab/>
            </w:r>
            <w:r w:rsidR="00BA4592">
              <w:rPr>
                <w:webHidden/>
              </w:rPr>
              <w:fldChar w:fldCharType="begin"/>
            </w:r>
            <w:r w:rsidR="00BA4592">
              <w:rPr>
                <w:webHidden/>
              </w:rPr>
              <w:instrText xml:space="preserve"> PAGEREF _Toc221311117 \h </w:instrText>
            </w:r>
            <w:r w:rsidR="00BA4592">
              <w:rPr>
                <w:webHidden/>
              </w:rPr>
            </w:r>
            <w:r w:rsidR="00BA4592">
              <w:rPr>
                <w:webHidden/>
              </w:rPr>
              <w:fldChar w:fldCharType="separate"/>
            </w:r>
            <w:r w:rsidR="00BA4592">
              <w:rPr>
                <w:webHidden/>
              </w:rPr>
              <w:t>20</w:t>
            </w:r>
            <w:r w:rsidR="00BA4592">
              <w:rPr>
                <w:webHidden/>
              </w:rPr>
              <w:fldChar w:fldCharType="end"/>
            </w:r>
          </w:hyperlink>
        </w:p>
        <w:p w14:paraId="6A9FCB72" w14:textId="6EA82FF4" w:rsidR="00BA4592" w:rsidRDefault="00EF6758" w:rsidP="00BA4592">
          <w:pPr>
            <w:pStyle w:val="10"/>
            <w:rPr>
              <w:rFonts w:asciiTheme="minorHAnsi" w:eastAsiaTheme="minorEastAsia" w:hAnsiTheme="minorHAnsi" w:cstheme="minorBidi"/>
              <w:sz w:val="24"/>
              <w:szCs w:val="24"/>
              <w:lang w:bidi="ar-SA"/>
            </w:rPr>
          </w:pPr>
          <w:hyperlink w:anchor="_Toc221311118" w:history="1">
            <w:r w:rsidR="00BA4592" w:rsidRPr="00832145">
              <w:rPr>
                <w:rStyle w:val="Hyperlink"/>
                <w:rFonts w:ascii="Simplified Arabic" w:hAnsi="Simplified Arabic" w:cs="Simplified Arabic"/>
                <w:b/>
                <w:bCs/>
                <w:rtl/>
              </w:rPr>
              <w:t>الإطار النظري للدراسة:</w:t>
            </w:r>
            <w:r w:rsidR="00BA4592">
              <w:rPr>
                <w:webHidden/>
              </w:rPr>
              <w:tab/>
            </w:r>
            <w:r w:rsidR="00BA4592">
              <w:rPr>
                <w:webHidden/>
              </w:rPr>
              <w:fldChar w:fldCharType="begin"/>
            </w:r>
            <w:r w:rsidR="00BA4592">
              <w:rPr>
                <w:webHidden/>
              </w:rPr>
              <w:instrText xml:space="preserve"> PAGEREF _Toc221311118 \h </w:instrText>
            </w:r>
            <w:r w:rsidR="00BA4592">
              <w:rPr>
                <w:webHidden/>
              </w:rPr>
            </w:r>
            <w:r w:rsidR="00BA4592">
              <w:rPr>
                <w:webHidden/>
              </w:rPr>
              <w:fldChar w:fldCharType="separate"/>
            </w:r>
            <w:r w:rsidR="00BA4592">
              <w:rPr>
                <w:webHidden/>
              </w:rPr>
              <w:t>21</w:t>
            </w:r>
            <w:r w:rsidR="00BA4592">
              <w:rPr>
                <w:webHidden/>
              </w:rPr>
              <w:fldChar w:fldCharType="end"/>
            </w:r>
          </w:hyperlink>
        </w:p>
        <w:p w14:paraId="0F4CB7EC" w14:textId="72492A14" w:rsidR="00BA4592" w:rsidRDefault="00EF6758" w:rsidP="00BA4592">
          <w:pPr>
            <w:pStyle w:val="10"/>
            <w:rPr>
              <w:rFonts w:asciiTheme="minorHAnsi" w:eastAsiaTheme="minorEastAsia" w:hAnsiTheme="minorHAnsi" w:cstheme="minorBidi"/>
              <w:sz w:val="24"/>
              <w:szCs w:val="24"/>
              <w:lang w:bidi="ar-SA"/>
            </w:rPr>
          </w:pPr>
          <w:hyperlink w:anchor="_Toc221311119" w:history="1">
            <w:r w:rsidR="00BA4592" w:rsidRPr="00832145">
              <w:rPr>
                <w:rStyle w:val="Hyperlink"/>
                <w:rFonts w:ascii="Simplified Arabic" w:hAnsi="Simplified Arabic" w:cs="Simplified Arabic"/>
                <w:b/>
                <w:bCs/>
                <w:rtl/>
                <w:lang w:bidi="ar-EG"/>
              </w:rPr>
              <w:t>الإطار النظري ل</w:t>
            </w:r>
            <w:r w:rsidR="00BA4592" w:rsidRPr="00832145">
              <w:rPr>
                <w:rStyle w:val="Hyperlink"/>
                <w:rFonts w:ascii="Simplified Arabic" w:hAnsi="Simplified Arabic" w:cs="Simplified Arabic"/>
                <w:b/>
                <w:bCs/>
                <w:rtl/>
              </w:rPr>
              <w:t>ممارسات الموارد البشرية</w:t>
            </w:r>
            <w:r w:rsidR="00BA4592">
              <w:rPr>
                <w:webHidden/>
              </w:rPr>
              <w:tab/>
            </w:r>
            <w:r w:rsidR="00BA4592">
              <w:rPr>
                <w:webHidden/>
              </w:rPr>
              <w:fldChar w:fldCharType="begin"/>
            </w:r>
            <w:r w:rsidR="00BA4592">
              <w:rPr>
                <w:webHidden/>
              </w:rPr>
              <w:instrText xml:space="preserve"> PAGEREF _Toc221311119 \h </w:instrText>
            </w:r>
            <w:r w:rsidR="00BA4592">
              <w:rPr>
                <w:webHidden/>
              </w:rPr>
            </w:r>
            <w:r w:rsidR="00BA4592">
              <w:rPr>
                <w:webHidden/>
              </w:rPr>
              <w:fldChar w:fldCharType="separate"/>
            </w:r>
            <w:r w:rsidR="00BA4592">
              <w:rPr>
                <w:webHidden/>
              </w:rPr>
              <w:t>22</w:t>
            </w:r>
            <w:r w:rsidR="00BA4592">
              <w:rPr>
                <w:webHidden/>
              </w:rPr>
              <w:fldChar w:fldCharType="end"/>
            </w:r>
          </w:hyperlink>
        </w:p>
        <w:p w14:paraId="0D38949B" w14:textId="60E9BC34" w:rsidR="00BA4592" w:rsidRDefault="00EF6758" w:rsidP="00BA4592">
          <w:pPr>
            <w:pStyle w:val="10"/>
            <w:rPr>
              <w:rFonts w:asciiTheme="minorHAnsi" w:eastAsiaTheme="minorEastAsia" w:hAnsiTheme="minorHAnsi" w:cstheme="minorBidi"/>
              <w:sz w:val="24"/>
              <w:szCs w:val="24"/>
              <w:lang w:bidi="ar-SA"/>
            </w:rPr>
          </w:pPr>
          <w:hyperlink w:anchor="_Toc221311120" w:history="1">
            <w:r w:rsidR="00BA4592" w:rsidRPr="00832145">
              <w:rPr>
                <w:rStyle w:val="Hyperlink"/>
                <w:b/>
                <w:bCs/>
                <w:rtl/>
              </w:rPr>
              <w:t>أهمية إدارة الموارد البشرية</w:t>
            </w:r>
            <w:r w:rsidR="00BA4592" w:rsidRPr="00832145">
              <w:rPr>
                <w:rStyle w:val="Hyperlink"/>
                <w:b/>
                <w:bCs/>
              </w:rPr>
              <w:t>:</w:t>
            </w:r>
            <w:r w:rsidR="00BA4592">
              <w:rPr>
                <w:webHidden/>
              </w:rPr>
              <w:tab/>
            </w:r>
            <w:r w:rsidR="00BA4592">
              <w:rPr>
                <w:webHidden/>
              </w:rPr>
              <w:fldChar w:fldCharType="begin"/>
            </w:r>
            <w:r w:rsidR="00BA4592">
              <w:rPr>
                <w:webHidden/>
              </w:rPr>
              <w:instrText xml:space="preserve"> PAGEREF _Toc221311120 \h </w:instrText>
            </w:r>
            <w:r w:rsidR="00BA4592">
              <w:rPr>
                <w:webHidden/>
              </w:rPr>
            </w:r>
            <w:r w:rsidR="00BA4592">
              <w:rPr>
                <w:webHidden/>
              </w:rPr>
              <w:fldChar w:fldCharType="separate"/>
            </w:r>
            <w:r w:rsidR="00BA4592">
              <w:rPr>
                <w:webHidden/>
              </w:rPr>
              <w:t>28</w:t>
            </w:r>
            <w:r w:rsidR="00BA4592">
              <w:rPr>
                <w:webHidden/>
              </w:rPr>
              <w:fldChar w:fldCharType="end"/>
            </w:r>
          </w:hyperlink>
        </w:p>
        <w:p w14:paraId="4EA9B6CE" w14:textId="71675887" w:rsidR="00BA4592" w:rsidRDefault="00EF6758" w:rsidP="00BA4592">
          <w:pPr>
            <w:pStyle w:val="10"/>
            <w:rPr>
              <w:rFonts w:asciiTheme="minorHAnsi" w:eastAsiaTheme="minorEastAsia" w:hAnsiTheme="minorHAnsi" w:cstheme="minorBidi"/>
              <w:sz w:val="24"/>
              <w:szCs w:val="24"/>
              <w:lang w:bidi="ar-SA"/>
            </w:rPr>
          </w:pPr>
          <w:hyperlink w:anchor="_Toc221311121" w:history="1">
            <w:r w:rsidR="00BA4592" w:rsidRPr="00832145">
              <w:rPr>
                <w:rStyle w:val="Hyperlink"/>
                <w:b/>
                <w:bCs/>
                <w:rtl/>
              </w:rPr>
              <w:t>أهداف ممارسات إدارة الموارد البشرية</w:t>
            </w:r>
            <w:r w:rsidR="00BA4592" w:rsidRPr="00832145">
              <w:rPr>
                <w:rStyle w:val="Hyperlink"/>
              </w:rPr>
              <w:t>:</w:t>
            </w:r>
            <w:r w:rsidR="00BA4592">
              <w:rPr>
                <w:webHidden/>
              </w:rPr>
              <w:tab/>
            </w:r>
            <w:r w:rsidR="00BA4592">
              <w:rPr>
                <w:webHidden/>
              </w:rPr>
              <w:fldChar w:fldCharType="begin"/>
            </w:r>
            <w:r w:rsidR="00BA4592">
              <w:rPr>
                <w:webHidden/>
              </w:rPr>
              <w:instrText xml:space="preserve"> PAGEREF _Toc221311121 \h </w:instrText>
            </w:r>
            <w:r w:rsidR="00BA4592">
              <w:rPr>
                <w:webHidden/>
              </w:rPr>
            </w:r>
            <w:r w:rsidR="00BA4592">
              <w:rPr>
                <w:webHidden/>
              </w:rPr>
              <w:fldChar w:fldCharType="separate"/>
            </w:r>
            <w:r w:rsidR="00BA4592">
              <w:rPr>
                <w:webHidden/>
              </w:rPr>
              <w:t>31</w:t>
            </w:r>
            <w:r w:rsidR="00BA4592">
              <w:rPr>
                <w:webHidden/>
              </w:rPr>
              <w:fldChar w:fldCharType="end"/>
            </w:r>
          </w:hyperlink>
        </w:p>
        <w:p w14:paraId="5FD6D506" w14:textId="62602810" w:rsidR="00BA4592" w:rsidRDefault="00EF6758" w:rsidP="00BA4592">
          <w:pPr>
            <w:pStyle w:val="10"/>
            <w:rPr>
              <w:rFonts w:asciiTheme="minorHAnsi" w:eastAsiaTheme="minorEastAsia" w:hAnsiTheme="minorHAnsi" w:cstheme="minorBidi"/>
              <w:sz w:val="24"/>
              <w:szCs w:val="24"/>
              <w:lang w:bidi="ar-SA"/>
            </w:rPr>
          </w:pPr>
          <w:hyperlink w:anchor="_Toc221311122" w:history="1">
            <w:r w:rsidR="00BA4592" w:rsidRPr="00832145">
              <w:rPr>
                <w:rStyle w:val="Hyperlink"/>
                <w:b/>
                <w:bCs/>
                <w:rtl/>
              </w:rPr>
              <w:t>صعوبات وتحديات الممارسات الإدارة للموارد البشرية</w:t>
            </w:r>
            <w:r w:rsidR="00BA4592" w:rsidRPr="00832145">
              <w:rPr>
                <w:rStyle w:val="Hyperlink"/>
                <w:b/>
                <w:bCs/>
              </w:rPr>
              <w:t>:</w:t>
            </w:r>
            <w:r w:rsidR="00BA4592">
              <w:rPr>
                <w:webHidden/>
              </w:rPr>
              <w:tab/>
            </w:r>
            <w:r w:rsidR="00BA4592">
              <w:rPr>
                <w:webHidden/>
              </w:rPr>
              <w:fldChar w:fldCharType="begin"/>
            </w:r>
            <w:r w:rsidR="00BA4592">
              <w:rPr>
                <w:webHidden/>
              </w:rPr>
              <w:instrText xml:space="preserve"> PAGEREF _Toc221311122 \h </w:instrText>
            </w:r>
            <w:r w:rsidR="00BA4592">
              <w:rPr>
                <w:webHidden/>
              </w:rPr>
            </w:r>
            <w:r w:rsidR="00BA4592">
              <w:rPr>
                <w:webHidden/>
              </w:rPr>
              <w:fldChar w:fldCharType="separate"/>
            </w:r>
            <w:r w:rsidR="00BA4592">
              <w:rPr>
                <w:webHidden/>
              </w:rPr>
              <w:t>32</w:t>
            </w:r>
            <w:r w:rsidR="00BA4592">
              <w:rPr>
                <w:webHidden/>
              </w:rPr>
              <w:fldChar w:fldCharType="end"/>
            </w:r>
          </w:hyperlink>
        </w:p>
        <w:p w14:paraId="4FB73F5D" w14:textId="45F74481" w:rsidR="00BA4592" w:rsidRDefault="00EF6758" w:rsidP="00BA4592">
          <w:pPr>
            <w:pStyle w:val="10"/>
            <w:rPr>
              <w:rFonts w:asciiTheme="minorHAnsi" w:eastAsiaTheme="minorEastAsia" w:hAnsiTheme="minorHAnsi" w:cstheme="minorBidi"/>
              <w:sz w:val="24"/>
              <w:szCs w:val="24"/>
              <w:lang w:bidi="ar-SA"/>
            </w:rPr>
          </w:pPr>
          <w:hyperlink w:anchor="_Toc221311123" w:history="1">
            <w:r w:rsidR="00BA4592" w:rsidRPr="00832145">
              <w:rPr>
                <w:rStyle w:val="Hyperlink"/>
                <w:b/>
                <w:bCs/>
                <w:rtl/>
              </w:rPr>
              <w:t>المحدد الأول: التدريب والتطوير</w:t>
            </w:r>
            <w:r w:rsidR="00BA4592">
              <w:rPr>
                <w:webHidden/>
              </w:rPr>
              <w:tab/>
            </w:r>
            <w:r w:rsidR="00BA4592">
              <w:rPr>
                <w:webHidden/>
              </w:rPr>
              <w:fldChar w:fldCharType="begin"/>
            </w:r>
            <w:r w:rsidR="00BA4592">
              <w:rPr>
                <w:webHidden/>
              </w:rPr>
              <w:instrText xml:space="preserve"> PAGEREF _Toc221311123 \h </w:instrText>
            </w:r>
            <w:r w:rsidR="00BA4592">
              <w:rPr>
                <w:webHidden/>
              </w:rPr>
            </w:r>
            <w:r w:rsidR="00BA4592">
              <w:rPr>
                <w:webHidden/>
              </w:rPr>
              <w:fldChar w:fldCharType="separate"/>
            </w:r>
            <w:r w:rsidR="00BA4592">
              <w:rPr>
                <w:webHidden/>
              </w:rPr>
              <w:t>33</w:t>
            </w:r>
            <w:r w:rsidR="00BA4592">
              <w:rPr>
                <w:webHidden/>
              </w:rPr>
              <w:fldChar w:fldCharType="end"/>
            </w:r>
          </w:hyperlink>
        </w:p>
        <w:p w14:paraId="4406BA1D" w14:textId="74C2C809" w:rsidR="00BA4592" w:rsidRDefault="00EF6758" w:rsidP="00BA4592">
          <w:pPr>
            <w:pStyle w:val="10"/>
            <w:rPr>
              <w:rFonts w:asciiTheme="minorHAnsi" w:eastAsiaTheme="minorEastAsia" w:hAnsiTheme="minorHAnsi" w:cstheme="minorBidi"/>
              <w:sz w:val="24"/>
              <w:szCs w:val="24"/>
              <w:lang w:bidi="ar-SA"/>
            </w:rPr>
          </w:pPr>
          <w:hyperlink w:anchor="_Toc221311124" w:history="1">
            <w:r w:rsidR="00BA4592" w:rsidRPr="00832145">
              <w:rPr>
                <w:rStyle w:val="Hyperlink"/>
                <w:b/>
                <w:bCs/>
                <w:rtl/>
              </w:rPr>
              <w:t>المحدد الثاني: الحوافز والمكافئات</w:t>
            </w:r>
            <w:r w:rsidR="00BA4592">
              <w:rPr>
                <w:webHidden/>
              </w:rPr>
              <w:tab/>
            </w:r>
            <w:r w:rsidR="00BA4592">
              <w:rPr>
                <w:webHidden/>
              </w:rPr>
              <w:fldChar w:fldCharType="begin"/>
            </w:r>
            <w:r w:rsidR="00BA4592">
              <w:rPr>
                <w:webHidden/>
              </w:rPr>
              <w:instrText xml:space="preserve"> PAGEREF _Toc221311124 \h </w:instrText>
            </w:r>
            <w:r w:rsidR="00BA4592">
              <w:rPr>
                <w:webHidden/>
              </w:rPr>
            </w:r>
            <w:r w:rsidR="00BA4592">
              <w:rPr>
                <w:webHidden/>
              </w:rPr>
              <w:fldChar w:fldCharType="separate"/>
            </w:r>
            <w:r w:rsidR="00BA4592">
              <w:rPr>
                <w:webHidden/>
              </w:rPr>
              <w:t>40</w:t>
            </w:r>
            <w:r w:rsidR="00BA4592">
              <w:rPr>
                <w:webHidden/>
              </w:rPr>
              <w:fldChar w:fldCharType="end"/>
            </w:r>
          </w:hyperlink>
        </w:p>
        <w:p w14:paraId="511EB084" w14:textId="4006149A" w:rsidR="00BA4592" w:rsidRDefault="00EF6758" w:rsidP="00BA4592">
          <w:pPr>
            <w:pStyle w:val="10"/>
            <w:rPr>
              <w:rFonts w:asciiTheme="minorHAnsi" w:eastAsiaTheme="minorEastAsia" w:hAnsiTheme="minorHAnsi" w:cstheme="minorBidi"/>
              <w:sz w:val="24"/>
              <w:szCs w:val="24"/>
              <w:lang w:bidi="ar-SA"/>
            </w:rPr>
          </w:pPr>
          <w:hyperlink w:anchor="_Toc221311125" w:history="1">
            <w:r w:rsidR="00BA4592" w:rsidRPr="00832145">
              <w:rPr>
                <w:rStyle w:val="Hyperlink"/>
                <w:rFonts w:ascii="Simplified Arabic" w:hAnsi="Simplified Arabic" w:cs="Simplified Arabic"/>
                <w:b/>
                <w:bCs/>
                <w:rtl/>
                <w:lang w:bidi="ar-EG"/>
              </w:rPr>
              <w:t>الإطار النظري</w:t>
            </w:r>
            <w:r w:rsidR="00BA4592" w:rsidRPr="00832145">
              <w:rPr>
                <w:rStyle w:val="Hyperlink"/>
                <w:rtl/>
              </w:rPr>
              <w:t xml:space="preserve"> </w:t>
            </w:r>
            <w:r w:rsidR="00BA4592" w:rsidRPr="00832145">
              <w:rPr>
                <w:rStyle w:val="Hyperlink"/>
                <w:rFonts w:ascii="Simplified Arabic" w:hAnsi="Simplified Arabic" w:cs="Simplified Arabic"/>
                <w:b/>
                <w:bCs/>
                <w:rtl/>
                <w:lang w:bidi="ar-EG"/>
              </w:rPr>
              <w:t>لمفهوم الإبقاء على متطوعي الجمعيات الأهلية</w:t>
            </w:r>
            <w:r w:rsidR="00BA4592">
              <w:rPr>
                <w:webHidden/>
              </w:rPr>
              <w:tab/>
            </w:r>
            <w:r w:rsidR="00BA4592">
              <w:rPr>
                <w:webHidden/>
              </w:rPr>
              <w:fldChar w:fldCharType="begin"/>
            </w:r>
            <w:r w:rsidR="00BA4592">
              <w:rPr>
                <w:webHidden/>
              </w:rPr>
              <w:instrText xml:space="preserve"> PAGEREF _Toc221311125 \h </w:instrText>
            </w:r>
            <w:r w:rsidR="00BA4592">
              <w:rPr>
                <w:webHidden/>
              </w:rPr>
            </w:r>
            <w:r w:rsidR="00BA4592">
              <w:rPr>
                <w:webHidden/>
              </w:rPr>
              <w:fldChar w:fldCharType="separate"/>
            </w:r>
            <w:r w:rsidR="00BA4592">
              <w:rPr>
                <w:webHidden/>
              </w:rPr>
              <w:t>47</w:t>
            </w:r>
            <w:r w:rsidR="00BA4592">
              <w:rPr>
                <w:webHidden/>
              </w:rPr>
              <w:fldChar w:fldCharType="end"/>
            </w:r>
          </w:hyperlink>
        </w:p>
        <w:p w14:paraId="2166AAD2" w14:textId="7A90B672" w:rsidR="00BA4592" w:rsidRDefault="00EF6758" w:rsidP="00BA4592">
          <w:pPr>
            <w:pStyle w:val="10"/>
            <w:rPr>
              <w:rFonts w:asciiTheme="minorHAnsi" w:eastAsiaTheme="minorEastAsia" w:hAnsiTheme="minorHAnsi" w:cstheme="minorBidi"/>
              <w:sz w:val="24"/>
              <w:szCs w:val="24"/>
              <w:lang w:bidi="ar-SA"/>
            </w:rPr>
          </w:pPr>
          <w:hyperlink w:anchor="_Toc221311126" w:history="1">
            <w:r w:rsidR="00BA4592" w:rsidRPr="00832145">
              <w:rPr>
                <w:rStyle w:val="Hyperlink"/>
                <w:rFonts w:ascii="Simplified Arabic" w:hAnsi="Simplified Arabic" w:cs="Simplified Arabic"/>
                <w:b/>
                <w:bCs/>
                <w:rtl/>
                <w:lang w:bidi="ar-EG"/>
              </w:rPr>
              <w:t>القسم الثالث: الدراسات المرجعية:</w:t>
            </w:r>
            <w:r w:rsidR="00BA4592">
              <w:rPr>
                <w:webHidden/>
              </w:rPr>
              <w:tab/>
            </w:r>
            <w:r w:rsidR="00BA4592">
              <w:rPr>
                <w:webHidden/>
              </w:rPr>
              <w:fldChar w:fldCharType="begin"/>
            </w:r>
            <w:r w:rsidR="00BA4592">
              <w:rPr>
                <w:webHidden/>
              </w:rPr>
              <w:instrText xml:space="preserve"> PAGEREF _Toc221311126 \h </w:instrText>
            </w:r>
            <w:r w:rsidR="00BA4592">
              <w:rPr>
                <w:webHidden/>
              </w:rPr>
            </w:r>
            <w:r w:rsidR="00BA4592">
              <w:rPr>
                <w:webHidden/>
              </w:rPr>
              <w:fldChar w:fldCharType="separate"/>
            </w:r>
            <w:r w:rsidR="00BA4592">
              <w:rPr>
                <w:webHidden/>
              </w:rPr>
              <w:t>58</w:t>
            </w:r>
            <w:r w:rsidR="00BA4592">
              <w:rPr>
                <w:webHidden/>
              </w:rPr>
              <w:fldChar w:fldCharType="end"/>
            </w:r>
          </w:hyperlink>
        </w:p>
        <w:p w14:paraId="7AB3FF38" w14:textId="4804C7F5" w:rsidR="00BA4592" w:rsidRDefault="00EF6758" w:rsidP="00BA4592">
          <w:pPr>
            <w:pStyle w:val="10"/>
            <w:rPr>
              <w:rFonts w:asciiTheme="minorHAnsi" w:eastAsiaTheme="minorEastAsia" w:hAnsiTheme="minorHAnsi" w:cstheme="minorBidi"/>
              <w:sz w:val="24"/>
              <w:szCs w:val="24"/>
              <w:lang w:bidi="ar-SA"/>
            </w:rPr>
          </w:pPr>
          <w:hyperlink w:anchor="_Toc221311127" w:history="1">
            <w:r w:rsidR="00BA4592" w:rsidRPr="00832145">
              <w:rPr>
                <w:rStyle w:val="Hyperlink"/>
                <w:rFonts w:ascii="Simplified Arabic" w:hAnsi="Simplified Arabic" w:cs="Simplified Arabic"/>
                <w:b/>
                <w:bCs/>
                <w:rtl/>
              </w:rPr>
              <w:t>المحور الأول: دراسات تناولت ممارسات إدارة الموارد البشرية</w:t>
            </w:r>
            <w:r w:rsidR="00BA4592">
              <w:rPr>
                <w:webHidden/>
              </w:rPr>
              <w:tab/>
            </w:r>
            <w:r w:rsidR="00BA4592">
              <w:rPr>
                <w:webHidden/>
              </w:rPr>
              <w:fldChar w:fldCharType="begin"/>
            </w:r>
            <w:r w:rsidR="00BA4592">
              <w:rPr>
                <w:webHidden/>
              </w:rPr>
              <w:instrText xml:space="preserve"> PAGEREF _Toc221311127 \h </w:instrText>
            </w:r>
            <w:r w:rsidR="00BA4592">
              <w:rPr>
                <w:webHidden/>
              </w:rPr>
            </w:r>
            <w:r w:rsidR="00BA4592">
              <w:rPr>
                <w:webHidden/>
              </w:rPr>
              <w:fldChar w:fldCharType="separate"/>
            </w:r>
            <w:r w:rsidR="00BA4592">
              <w:rPr>
                <w:webHidden/>
              </w:rPr>
              <w:t>58</w:t>
            </w:r>
            <w:r w:rsidR="00BA4592">
              <w:rPr>
                <w:webHidden/>
              </w:rPr>
              <w:fldChar w:fldCharType="end"/>
            </w:r>
          </w:hyperlink>
        </w:p>
        <w:p w14:paraId="66530BBD" w14:textId="6159B4BC" w:rsidR="00BA4592" w:rsidRDefault="00EF6758" w:rsidP="00BA4592">
          <w:pPr>
            <w:pStyle w:val="10"/>
            <w:rPr>
              <w:rFonts w:asciiTheme="minorHAnsi" w:eastAsiaTheme="minorEastAsia" w:hAnsiTheme="minorHAnsi" w:cstheme="minorBidi"/>
              <w:sz w:val="24"/>
              <w:szCs w:val="24"/>
              <w:lang w:bidi="ar-SA"/>
            </w:rPr>
          </w:pPr>
          <w:hyperlink w:anchor="_Toc221311128" w:history="1">
            <w:r w:rsidR="00BA4592" w:rsidRPr="00832145">
              <w:rPr>
                <w:rStyle w:val="Hyperlink"/>
                <w:rFonts w:ascii="Simplified Arabic" w:eastAsiaTheme="majorEastAsia" w:hAnsi="Simplified Arabic" w:cs="Simplified Arabic"/>
                <w:b/>
                <w:bCs/>
                <w:rtl/>
                <w:lang w:bidi="ar-EG"/>
              </w:rPr>
              <w:t>المحور الثاني: دراسات تناولت الإبقاء على المتطوعين</w:t>
            </w:r>
            <w:r w:rsidR="00BA4592">
              <w:rPr>
                <w:webHidden/>
              </w:rPr>
              <w:tab/>
            </w:r>
            <w:r w:rsidR="00BA4592">
              <w:rPr>
                <w:webHidden/>
              </w:rPr>
              <w:fldChar w:fldCharType="begin"/>
            </w:r>
            <w:r w:rsidR="00BA4592">
              <w:rPr>
                <w:webHidden/>
              </w:rPr>
              <w:instrText xml:space="preserve"> PAGEREF _Toc221311128 \h </w:instrText>
            </w:r>
            <w:r w:rsidR="00BA4592">
              <w:rPr>
                <w:webHidden/>
              </w:rPr>
            </w:r>
            <w:r w:rsidR="00BA4592">
              <w:rPr>
                <w:webHidden/>
              </w:rPr>
              <w:fldChar w:fldCharType="separate"/>
            </w:r>
            <w:r w:rsidR="00BA4592">
              <w:rPr>
                <w:webHidden/>
              </w:rPr>
              <w:t>63</w:t>
            </w:r>
            <w:r w:rsidR="00BA4592">
              <w:rPr>
                <w:webHidden/>
              </w:rPr>
              <w:fldChar w:fldCharType="end"/>
            </w:r>
          </w:hyperlink>
        </w:p>
        <w:p w14:paraId="1AF6505E" w14:textId="0A87D4D5" w:rsidR="00BA4592" w:rsidRDefault="00EF6758" w:rsidP="00BA4592">
          <w:pPr>
            <w:pStyle w:val="10"/>
            <w:rPr>
              <w:rFonts w:asciiTheme="minorHAnsi" w:eastAsiaTheme="minorEastAsia" w:hAnsiTheme="minorHAnsi" w:cstheme="minorBidi"/>
              <w:sz w:val="24"/>
              <w:szCs w:val="24"/>
              <w:lang w:bidi="ar-SA"/>
            </w:rPr>
          </w:pPr>
          <w:hyperlink w:anchor="_Toc221311129" w:history="1">
            <w:r w:rsidR="00BA4592" w:rsidRPr="00832145">
              <w:rPr>
                <w:rStyle w:val="Hyperlink"/>
                <w:rFonts w:ascii="Simplified Arabic" w:hAnsi="Simplified Arabic" w:cs="Simplified Arabic"/>
                <w:b/>
                <w:bCs/>
                <w:rtl/>
                <w:lang w:bidi="ar-EG"/>
              </w:rPr>
              <w:t>الفجوة البحثية:</w:t>
            </w:r>
            <w:r w:rsidR="00BA4592">
              <w:rPr>
                <w:webHidden/>
              </w:rPr>
              <w:tab/>
            </w:r>
            <w:r w:rsidR="00BA4592">
              <w:rPr>
                <w:webHidden/>
              </w:rPr>
              <w:fldChar w:fldCharType="begin"/>
            </w:r>
            <w:r w:rsidR="00BA4592">
              <w:rPr>
                <w:webHidden/>
              </w:rPr>
              <w:instrText xml:space="preserve"> PAGEREF _Toc221311129 \h </w:instrText>
            </w:r>
            <w:r w:rsidR="00BA4592">
              <w:rPr>
                <w:webHidden/>
              </w:rPr>
            </w:r>
            <w:r w:rsidR="00BA4592">
              <w:rPr>
                <w:webHidden/>
              </w:rPr>
              <w:fldChar w:fldCharType="separate"/>
            </w:r>
            <w:r w:rsidR="00BA4592">
              <w:rPr>
                <w:webHidden/>
              </w:rPr>
              <w:t>69</w:t>
            </w:r>
            <w:r w:rsidR="00BA4592">
              <w:rPr>
                <w:webHidden/>
              </w:rPr>
              <w:fldChar w:fldCharType="end"/>
            </w:r>
          </w:hyperlink>
        </w:p>
        <w:p w14:paraId="7675DF8A" w14:textId="512BC6CD" w:rsidR="00BA4592" w:rsidRDefault="00EF6758" w:rsidP="00BA4592">
          <w:pPr>
            <w:pStyle w:val="10"/>
            <w:rPr>
              <w:rFonts w:asciiTheme="minorHAnsi" w:eastAsiaTheme="minorEastAsia" w:hAnsiTheme="minorHAnsi" w:cstheme="minorBidi"/>
              <w:sz w:val="24"/>
              <w:szCs w:val="24"/>
              <w:lang w:bidi="ar-SA"/>
            </w:rPr>
          </w:pPr>
          <w:hyperlink w:anchor="_Toc221311130" w:history="1">
            <w:r w:rsidR="00BA4592" w:rsidRPr="00832145">
              <w:rPr>
                <w:rStyle w:val="Hyperlink"/>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الثالث</w:t>
            </w:r>
            <w:r w:rsidR="00BA4592">
              <w:rPr>
                <w:webHidden/>
              </w:rPr>
              <w:tab/>
            </w:r>
            <w:r w:rsidR="00BA4592">
              <w:rPr>
                <w:webHidden/>
              </w:rPr>
              <w:fldChar w:fldCharType="begin"/>
            </w:r>
            <w:r w:rsidR="00BA4592">
              <w:rPr>
                <w:webHidden/>
              </w:rPr>
              <w:instrText xml:space="preserve"> PAGEREF _Toc221311130 \h </w:instrText>
            </w:r>
            <w:r w:rsidR="00BA4592">
              <w:rPr>
                <w:webHidden/>
              </w:rPr>
            </w:r>
            <w:r w:rsidR="00BA4592">
              <w:rPr>
                <w:webHidden/>
              </w:rPr>
              <w:fldChar w:fldCharType="separate"/>
            </w:r>
            <w:r w:rsidR="00BA4592">
              <w:rPr>
                <w:webHidden/>
              </w:rPr>
              <w:t>71</w:t>
            </w:r>
            <w:r w:rsidR="00BA4592">
              <w:rPr>
                <w:webHidden/>
              </w:rPr>
              <w:fldChar w:fldCharType="end"/>
            </w:r>
          </w:hyperlink>
        </w:p>
        <w:p w14:paraId="230DB695" w14:textId="37C952E0" w:rsidR="00BA4592" w:rsidRDefault="00EF6758" w:rsidP="00BA4592">
          <w:pPr>
            <w:pStyle w:val="10"/>
            <w:rPr>
              <w:rFonts w:asciiTheme="minorHAnsi" w:eastAsiaTheme="minorEastAsia" w:hAnsiTheme="minorHAnsi" w:cstheme="minorBidi"/>
              <w:sz w:val="24"/>
              <w:szCs w:val="24"/>
              <w:lang w:bidi="ar-SA"/>
            </w:rPr>
          </w:pPr>
          <w:hyperlink w:anchor="_Toc221311131" w:history="1">
            <w:r w:rsidR="00BA4592" w:rsidRPr="00832145">
              <w:rPr>
                <w:rStyle w:val="Hyperlink"/>
                <w:b/>
                <w:bCs/>
                <w:rtl/>
                <w:lang w:bidi="ar-EG"/>
              </w:rPr>
              <w:t>الفصل الثالث: منهجية الدراسة</w:t>
            </w:r>
            <w:r w:rsidR="00BA4592">
              <w:rPr>
                <w:webHidden/>
              </w:rPr>
              <w:tab/>
            </w:r>
            <w:r w:rsidR="00BA4592">
              <w:rPr>
                <w:webHidden/>
              </w:rPr>
              <w:fldChar w:fldCharType="begin"/>
            </w:r>
            <w:r w:rsidR="00BA4592">
              <w:rPr>
                <w:webHidden/>
              </w:rPr>
              <w:instrText xml:space="preserve"> PAGEREF _Toc221311131 \h </w:instrText>
            </w:r>
            <w:r w:rsidR="00BA4592">
              <w:rPr>
                <w:webHidden/>
              </w:rPr>
            </w:r>
            <w:r w:rsidR="00BA4592">
              <w:rPr>
                <w:webHidden/>
              </w:rPr>
              <w:fldChar w:fldCharType="separate"/>
            </w:r>
            <w:r w:rsidR="00BA4592">
              <w:rPr>
                <w:webHidden/>
              </w:rPr>
              <w:t>72</w:t>
            </w:r>
            <w:r w:rsidR="00BA4592">
              <w:rPr>
                <w:webHidden/>
              </w:rPr>
              <w:fldChar w:fldCharType="end"/>
            </w:r>
          </w:hyperlink>
        </w:p>
        <w:p w14:paraId="602238EF" w14:textId="782236AC" w:rsidR="00BA4592" w:rsidRDefault="00EF6758" w:rsidP="00BA4592">
          <w:pPr>
            <w:pStyle w:val="10"/>
            <w:rPr>
              <w:rFonts w:asciiTheme="minorHAnsi" w:eastAsiaTheme="minorEastAsia" w:hAnsiTheme="minorHAnsi" w:cstheme="minorBidi"/>
              <w:sz w:val="24"/>
              <w:szCs w:val="24"/>
              <w:lang w:bidi="ar-SA"/>
            </w:rPr>
          </w:pPr>
          <w:hyperlink w:anchor="_Toc221311132" w:history="1">
            <w:r w:rsidR="00BA4592" w:rsidRPr="00832145">
              <w:rPr>
                <w:rStyle w:val="Hyperlink"/>
                <w:rtl/>
                <w:lang w:bidi="ar-EG"/>
              </w:rPr>
              <w:t xml:space="preserve">3.1. </w:t>
            </w:r>
            <w:r w:rsidR="00BA4592" w:rsidRPr="00832145">
              <w:rPr>
                <w:rStyle w:val="Hyperlink"/>
                <w:b/>
                <w:bCs/>
                <w:rtl/>
              </w:rPr>
              <w:t>المقدمة</w:t>
            </w:r>
            <w:r w:rsidR="00BA4592">
              <w:rPr>
                <w:webHidden/>
              </w:rPr>
              <w:tab/>
            </w:r>
            <w:r w:rsidR="00BA4592">
              <w:rPr>
                <w:webHidden/>
              </w:rPr>
              <w:fldChar w:fldCharType="begin"/>
            </w:r>
            <w:r w:rsidR="00BA4592">
              <w:rPr>
                <w:webHidden/>
              </w:rPr>
              <w:instrText xml:space="preserve"> PAGEREF _Toc221311132 \h </w:instrText>
            </w:r>
            <w:r w:rsidR="00BA4592">
              <w:rPr>
                <w:webHidden/>
              </w:rPr>
            </w:r>
            <w:r w:rsidR="00BA4592">
              <w:rPr>
                <w:webHidden/>
              </w:rPr>
              <w:fldChar w:fldCharType="separate"/>
            </w:r>
            <w:r w:rsidR="00BA4592">
              <w:rPr>
                <w:webHidden/>
              </w:rPr>
              <w:t>72</w:t>
            </w:r>
            <w:r w:rsidR="00BA4592">
              <w:rPr>
                <w:webHidden/>
              </w:rPr>
              <w:fldChar w:fldCharType="end"/>
            </w:r>
          </w:hyperlink>
        </w:p>
        <w:p w14:paraId="1BEF1B9E" w14:textId="15E32224" w:rsidR="00BA4592" w:rsidRDefault="00EF6758" w:rsidP="00BA4592">
          <w:pPr>
            <w:pStyle w:val="10"/>
            <w:rPr>
              <w:rFonts w:asciiTheme="minorHAnsi" w:eastAsiaTheme="minorEastAsia" w:hAnsiTheme="minorHAnsi" w:cstheme="minorBidi"/>
              <w:sz w:val="24"/>
              <w:szCs w:val="24"/>
              <w:lang w:bidi="ar-SA"/>
            </w:rPr>
          </w:pPr>
          <w:hyperlink w:anchor="_Toc221311133" w:history="1">
            <w:r w:rsidR="00BA4592" w:rsidRPr="00832145">
              <w:rPr>
                <w:rStyle w:val="Hyperlink"/>
                <w:rtl/>
              </w:rPr>
              <w:t xml:space="preserve">3.2.  </w:t>
            </w:r>
            <w:r w:rsidR="00BA4592" w:rsidRPr="00832145">
              <w:rPr>
                <w:rStyle w:val="Hyperlink"/>
                <w:b/>
                <w:bCs/>
                <w:rtl/>
              </w:rPr>
              <w:t>منهجية الدراسة</w:t>
            </w:r>
            <w:r w:rsidR="00BA4592">
              <w:rPr>
                <w:webHidden/>
              </w:rPr>
              <w:tab/>
            </w:r>
            <w:r w:rsidR="00BA4592">
              <w:rPr>
                <w:webHidden/>
              </w:rPr>
              <w:fldChar w:fldCharType="begin"/>
            </w:r>
            <w:r w:rsidR="00BA4592">
              <w:rPr>
                <w:webHidden/>
              </w:rPr>
              <w:instrText xml:space="preserve"> PAGEREF _Toc221311133 \h </w:instrText>
            </w:r>
            <w:r w:rsidR="00BA4592">
              <w:rPr>
                <w:webHidden/>
              </w:rPr>
            </w:r>
            <w:r w:rsidR="00BA4592">
              <w:rPr>
                <w:webHidden/>
              </w:rPr>
              <w:fldChar w:fldCharType="separate"/>
            </w:r>
            <w:r w:rsidR="00BA4592">
              <w:rPr>
                <w:webHidden/>
              </w:rPr>
              <w:t>72</w:t>
            </w:r>
            <w:r w:rsidR="00BA4592">
              <w:rPr>
                <w:webHidden/>
              </w:rPr>
              <w:fldChar w:fldCharType="end"/>
            </w:r>
          </w:hyperlink>
        </w:p>
        <w:p w14:paraId="3F033A5D" w14:textId="5C923051" w:rsidR="00BA4592" w:rsidRDefault="00EF6758" w:rsidP="00BA4592">
          <w:pPr>
            <w:pStyle w:val="10"/>
            <w:rPr>
              <w:rFonts w:asciiTheme="minorHAnsi" w:eastAsiaTheme="minorEastAsia" w:hAnsiTheme="minorHAnsi" w:cstheme="minorBidi"/>
              <w:sz w:val="24"/>
              <w:szCs w:val="24"/>
              <w:lang w:bidi="ar-SA"/>
            </w:rPr>
          </w:pPr>
          <w:hyperlink w:anchor="_Toc221311134" w:history="1">
            <w:r w:rsidR="00BA4592" w:rsidRPr="00832145">
              <w:rPr>
                <w:rStyle w:val="Hyperlink"/>
                <w:b/>
                <w:bCs/>
                <w:rtl/>
              </w:rPr>
              <w:t>3</w:t>
            </w:r>
            <w:r w:rsidR="00BA4592" w:rsidRPr="00832145">
              <w:rPr>
                <w:rStyle w:val="Hyperlink"/>
                <w:b/>
                <w:bCs/>
              </w:rPr>
              <w:t>.</w:t>
            </w:r>
            <w:r w:rsidR="00BA4592" w:rsidRPr="00832145">
              <w:rPr>
                <w:rStyle w:val="Hyperlink"/>
                <w:b/>
                <w:bCs/>
                <w:rtl/>
              </w:rPr>
              <w:t>3</w:t>
            </w:r>
            <w:r w:rsidR="00BA4592" w:rsidRPr="00832145">
              <w:rPr>
                <w:rStyle w:val="Hyperlink"/>
                <w:b/>
                <w:bCs/>
              </w:rPr>
              <w:t xml:space="preserve"> </w:t>
            </w:r>
            <w:r w:rsidR="00BA4592" w:rsidRPr="00832145">
              <w:rPr>
                <w:rStyle w:val="Hyperlink"/>
                <w:b/>
                <w:bCs/>
                <w:rtl/>
              </w:rPr>
              <w:t>أدوات جمع البيانات</w:t>
            </w:r>
            <w:r w:rsidR="00BA4592">
              <w:rPr>
                <w:webHidden/>
              </w:rPr>
              <w:tab/>
            </w:r>
            <w:r w:rsidR="00BA4592">
              <w:rPr>
                <w:webHidden/>
              </w:rPr>
              <w:fldChar w:fldCharType="begin"/>
            </w:r>
            <w:r w:rsidR="00BA4592">
              <w:rPr>
                <w:webHidden/>
              </w:rPr>
              <w:instrText xml:space="preserve"> PAGEREF _Toc221311134 \h </w:instrText>
            </w:r>
            <w:r w:rsidR="00BA4592">
              <w:rPr>
                <w:webHidden/>
              </w:rPr>
            </w:r>
            <w:r w:rsidR="00BA4592">
              <w:rPr>
                <w:webHidden/>
              </w:rPr>
              <w:fldChar w:fldCharType="separate"/>
            </w:r>
            <w:r w:rsidR="00BA4592">
              <w:rPr>
                <w:webHidden/>
              </w:rPr>
              <w:t>73</w:t>
            </w:r>
            <w:r w:rsidR="00BA4592">
              <w:rPr>
                <w:webHidden/>
              </w:rPr>
              <w:fldChar w:fldCharType="end"/>
            </w:r>
          </w:hyperlink>
        </w:p>
        <w:p w14:paraId="79E2E3F0" w14:textId="19C1C3E6" w:rsidR="00BA4592" w:rsidRDefault="00EF6758" w:rsidP="00BA4592">
          <w:pPr>
            <w:pStyle w:val="10"/>
            <w:rPr>
              <w:rFonts w:asciiTheme="minorHAnsi" w:eastAsiaTheme="minorEastAsia" w:hAnsiTheme="minorHAnsi" w:cstheme="minorBidi"/>
              <w:sz w:val="24"/>
              <w:szCs w:val="24"/>
              <w:lang w:bidi="ar-SA"/>
            </w:rPr>
          </w:pPr>
          <w:hyperlink w:anchor="_Toc221311135" w:history="1">
            <w:r w:rsidR="00BA4592" w:rsidRPr="00832145">
              <w:rPr>
                <w:rStyle w:val="Hyperlink"/>
                <w:b/>
                <w:bCs/>
                <w:rtl/>
              </w:rPr>
              <w:t xml:space="preserve">3.4.  </w:t>
            </w:r>
            <w:r w:rsidR="00BA4592" w:rsidRPr="00832145">
              <w:rPr>
                <w:rStyle w:val="Hyperlink"/>
                <w:b/>
                <w:bCs/>
              </w:rPr>
              <w:t xml:space="preserve"> </w:t>
            </w:r>
            <w:r w:rsidR="00BA4592" w:rsidRPr="00832145">
              <w:rPr>
                <w:rStyle w:val="Hyperlink"/>
                <w:b/>
                <w:bCs/>
                <w:rtl/>
              </w:rPr>
              <w:t>مجتمع الدراسة</w:t>
            </w:r>
            <w:r w:rsidR="00BA4592">
              <w:rPr>
                <w:webHidden/>
              </w:rPr>
              <w:tab/>
            </w:r>
            <w:r w:rsidR="00BA4592">
              <w:rPr>
                <w:webHidden/>
              </w:rPr>
              <w:fldChar w:fldCharType="begin"/>
            </w:r>
            <w:r w:rsidR="00BA4592">
              <w:rPr>
                <w:webHidden/>
              </w:rPr>
              <w:instrText xml:space="preserve"> PAGEREF _Toc221311135 \h </w:instrText>
            </w:r>
            <w:r w:rsidR="00BA4592">
              <w:rPr>
                <w:webHidden/>
              </w:rPr>
            </w:r>
            <w:r w:rsidR="00BA4592">
              <w:rPr>
                <w:webHidden/>
              </w:rPr>
              <w:fldChar w:fldCharType="separate"/>
            </w:r>
            <w:r w:rsidR="00BA4592">
              <w:rPr>
                <w:webHidden/>
              </w:rPr>
              <w:t>74</w:t>
            </w:r>
            <w:r w:rsidR="00BA4592">
              <w:rPr>
                <w:webHidden/>
              </w:rPr>
              <w:fldChar w:fldCharType="end"/>
            </w:r>
          </w:hyperlink>
        </w:p>
        <w:p w14:paraId="104F6C72" w14:textId="3E21C4C9" w:rsidR="00BA4592" w:rsidRDefault="00EF6758" w:rsidP="00BA4592">
          <w:pPr>
            <w:pStyle w:val="10"/>
            <w:rPr>
              <w:rFonts w:asciiTheme="minorHAnsi" w:eastAsiaTheme="minorEastAsia" w:hAnsiTheme="minorHAnsi" w:cstheme="minorBidi"/>
              <w:sz w:val="24"/>
              <w:szCs w:val="24"/>
              <w:lang w:bidi="ar-SA"/>
            </w:rPr>
          </w:pPr>
          <w:hyperlink w:anchor="_Toc221311136" w:history="1">
            <w:r w:rsidR="00BA4592" w:rsidRPr="00832145">
              <w:rPr>
                <w:rStyle w:val="Hyperlink"/>
                <w:b/>
                <w:bCs/>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5.3 </w:t>
            </w:r>
            <w:r w:rsidR="00BA4592" w:rsidRPr="00832145">
              <w:rPr>
                <w:rStyle w:val="Hyperlink"/>
                <w:rFonts w:eastAsia="Arial"/>
                <w:b/>
                <w:bCs/>
                <w:kern w:val="0"/>
                <w:rtl/>
                <w:lang w:bidi="ar-EG"/>
                <w14:ligatures w14:val="none"/>
              </w:rPr>
              <w:t>عينة</w:t>
            </w:r>
            <w:r w:rsidR="00BA4592" w:rsidRPr="00832145">
              <w:rPr>
                <w:rStyle w:val="Hyperlink"/>
                <w:b/>
                <w:bCs/>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r w:rsidR="00BA4592">
              <w:rPr>
                <w:webHidden/>
              </w:rPr>
              <w:tab/>
            </w:r>
            <w:r w:rsidR="00BA4592">
              <w:rPr>
                <w:webHidden/>
              </w:rPr>
              <w:fldChar w:fldCharType="begin"/>
            </w:r>
            <w:r w:rsidR="00BA4592">
              <w:rPr>
                <w:webHidden/>
              </w:rPr>
              <w:instrText xml:space="preserve"> PAGEREF _Toc221311136 \h </w:instrText>
            </w:r>
            <w:r w:rsidR="00BA4592">
              <w:rPr>
                <w:webHidden/>
              </w:rPr>
            </w:r>
            <w:r w:rsidR="00BA4592">
              <w:rPr>
                <w:webHidden/>
              </w:rPr>
              <w:fldChar w:fldCharType="separate"/>
            </w:r>
            <w:r w:rsidR="00BA4592">
              <w:rPr>
                <w:webHidden/>
              </w:rPr>
              <w:t>74</w:t>
            </w:r>
            <w:r w:rsidR="00BA4592">
              <w:rPr>
                <w:webHidden/>
              </w:rPr>
              <w:fldChar w:fldCharType="end"/>
            </w:r>
          </w:hyperlink>
        </w:p>
        <w:p w14:paraId="52000770" w14:textId="4DA57C06" w:rsidR="00BA4592" w:rsidRDefault="00EF6758" w:rsidP="00BA4592">
          <w:pPr>
            <w:pStyle w:val="10"/>
            <w:rPr>
              <w:rFonts w:asciiTheme="minorHAnsi" w:eastAsiaTheme="minorEastAsia" w:hAnsiTheme="minorHAnsi" w:cstheme="minorBidi"/>
              <w:sz w:val="24"/>
              <w:szCs w:val="24"/>
              <w:lang w:bidi="ar-SA"/>
            </w:rPr>
          </w:pPr>
          <w:hyperlink w:anchor="_Toc221311137" w:history="1">
            <w:r w:rsidR="00BA4592" w:rsidRPr="00832145">
              <w:rPr>
                <w:rStyle w:val="Hyperlink"/>
                <w:b/>
                <w:bCs/>
                <w:rtl/>
              </w:rPr>
              <w:t>3.6 مقاييس المتغيرات الرئيسة في الدراسة</w:t>
            </w:r>
            <w:r w:rsidR="00BA4592">
              <w:rPr>
                <w:webHidden/>
              </w:rPr>
              <w:tab/>
            </w:r>
            <w:r w:rsidR="00BA4592">
              <w:rPr>
                <w:webHidden/>
              </w:rPr>
              <w:fldChar w:fldCharType="begin"/>
            </w:r>
            <w:r w:rsidR="00BA4592">
              <w:rPr>
                <w:webHidden/>
              </w:rPr>
              <w:instrText xml:space="preserve"> PAGEREF _Toc221311137 \h </w:instrText>
            </w:r>
            <w:r w:rsidR="00BA4592">
              <w:rPr>
                <w:webHidden/>
              </w:rPr>
            </w:r>
            <w:r w:rsidR="00BA4592">
              <w:rPr>
                <w:webHidden/>
              </w:rPr>
              <w:fldChar w:fldCharType="separate"/>
            </w:r>
            <w:r w:rsidR="00BA4592">
              <w:rPr>
                <w:webHidden/>
              </w:rPr>
              <w:t>76</w:t>
            </w:r>
            <w:r w:rsidR="00BA4592">
              <w:rPr>
                <w:webHidden/>
              </w:rPr>
              <w:fldChar w:fldCharType="end"/>
            </w:r>
          </w:hyperlink>
        </w:p>
        <w:p w14:paraId="662A2C1A" w14:textId="21402AE7" w:rsidR="00BA4592" w:rsidRDefault="00EF6758" w:rsidP="00BA4592">
          <w:pPr>
            <w:pStyle w:val="10"/>
            <w:rPr>
              <w:rFonts w:asciiTheme="minorHAnsi" w:eastAsiaTheme="minorEastAsia" w:hAnsiTheme="minorHAnsi" w:cstheme="minorBidi"/>
              <w:sz w:val="24"/>
              <w:szCs w:val="24"/>
              <w:lang w:bidi="ar-SA"/>
            </w:rPr>
          </w:pPr>
          <w:hyperlink w:anchor="_Toc221311138" w:history="1">
            <w:r w:rsidR="00BA4592" w:rsidRPr="00832145">
              <w:rPr>
                <w:rStyle w:val="Hyperlink"/>
                <w:b/>
                <w:bCs/>
                <w:rtl/>
              </w:rPr>
              <w:t>3.7 أداة الدراسة</w:t>
            </w:r>
            <w:r w:rsidR="00BA4592">
              <w:rPr>
                <w:webHidden/>
              </w:rPr>
              <w:tab/>
            </w:r>
            <w:r w:rsidR="00BA4592">
              <w:rPr>
                <w:webHidden/>
              </w:rPr>
              <w:fldChar w:fldCharType="begin"/>
            </w:r>
            <w:r w:rsidR="00BA4592">
              <w:rPr>
                <w:webHidden/>
              </w:rPr>
              <w:instrText xml:space="preserve"> PAGEREF _Toc221311138 \h </w:instrText>
            </w:r>
            <w:r w:rsidR="00BA4592">
              <w:rPr>
                <w:webHidden/>
              </w:rPr>
            </w:r>
            <w:r w:rsidR="00BA4592">
              <w:rPr>
                <w:webHidden/>
              </w:rPr>
              <w:fldChar w:fldCharType="separate"/>
            </w:r>
            <w:r w:rsidR="00BA4592">
              <w:rPr>
                <w:webHidden/>
              </w:rPr>
              <w:t>77</w:t>
            </w:r>
            <w:r w:rsidR="00BA4592">
              <w:rPr>
                <w:webHidden/>
              </w:rPr>
              <w:fldChar w:fldCharType="end"/>
            </w:r>
          </w:hyperlink>
        </w:p>
        <w:p w14:paraId="7AEAC82B" w14:textId="568963C1" w:rsidR="00BA4592" w:rsidRDefault="00EF6758" w:rsidP="00BA4592">
          <w:pPr>
            <w:pStyle w:val="10"/>
            <w:rPr>
              <w:rFonts w:asciiTheme="minorHAnsi" w:eastAsiaTheme="minorEastAsia" w:hAnsiTheme="minorHAnsi" w:cstheme="minorBidi"/>
              <w:sz w:val="24"/>
              <w:szCs w:val="24"/>
              <w:lang w:bidi="ar-SA"/>
            </w:rPr>
          </w:pPr>
          <w:hyperlink w:anchor="_Toc221311139" w:history="1">
            <w:r w:rsidR="00BA4592" w:rsidRPr="00832145">
              <w:rPr>
                <w:rStyle w:val="Hyperlink"/>
                <w:b/>
                <w:bCs/>
                <w:rtl/>
              </w:rPr>
              <w:t>3.8 الأسلوب الإحصائي</w:t>
            </w:r>
            <w:r w:rsidR="00BA4592">
              <w:rPr>
                <w:webHidden/>
              </w:rPr>
              <w:tab/>
            </w:r>
            <w:r w:rsidR="00BA4592">
              <w:rPr>
                <w:webHidden/>
              </w:rPr>
              <w:fldChar w:fldCharType="begin"/>
            </w:r>
            <w:r w:rsidR="00BA4592">
              <w:rPr>
                <w:webHidden/>
              </w:rPr>
              <w:instrText xml:space="preserve"> PAGEREF _Toc221311139 \h </w:instrText>
            </w:r>
            <w:r w:rsidR="00BA4592">
              <w:rPr>
                <w:webHidden/>
              </w:rPr>
            </w:r>
            <w:r w:rsidR="00BA4592">
              <w:rPr>
                <w:webHidden/>
              </w:rPr>
              <w:fldChar w:fldCharType="separate"/>
            </w:r>
            <w:r w:rsidR="00BA4592">
              <w:rPr>
                <w:webHidden/>
              </w:rPr>
              <w:t>78</w:t>
            </w:r>
            <w:r w:rsidR="00BA4592">
              <w:rPr>
                <w:webHidden/>
              </w:rPr>
              <w:fldChar w:fldCharType="end"/>
            </w:r>
          </w:hyperlink>
        </w:p>
        <w:p w14:paraId="1C0E1AF3" w14:textId="6866BBC3" w:rsidR="00BA4592" w:rsidRDefault="00EF6758" w:rsidP="00BA4592">
          <w:pPr>
            <w:pStyle w:val="10"/>
            <w:rPr>
              <w:rFonts w:asciiTheme="minorHAnsi" w:eastAsiaTheme="minorEastAsia" w:hAnsiTheme="minorHAnsi" w:cstheme="minorBidi"/>
              <w:sz w:val="24"/>
              <w:szCs w:val="24"/>
              <w:lang w:bidi="ar-SA"/>
            </w:rPr>
          </w:pPr>
          <w:hyperlink w:anchor="_Toc221311140" w:history="1">
            <w:r w:rsidR="00BA4592" w:rsidRPr="00832145">
              <w:rPr>
                <w:rStyle w:val="Hyperlink"/>
                <w:b/>
                <w:bCs/>
                <w:rtl/>
              </w:rPr>
              <w:t>3.9 فرضيات الدراسة</w:t>
            </w:r>
            <w:r w:rsidR="00BA4592">
              <w:rPr>
                <w:webHidden/>
              </w:rPr>
              <w:tab/>
            </w:r>
            <w:r w:rsidR="00BA4592">
              <w:rPr>
                <w:webHidden/>
              </w:rPr>
              <w:fldChar w:fldCharType="begin"/>
            </w:r>
            <w:r w:rsidR="00BA4592">
              <w:rPr>
                <w:webHidden/>
              </w:rPr>
              <w:instrText xml:space="preserve"> PAGEREF _Toc221311140 \h </w:instrText>
            </w:r>
            <w:r w:rsidR="00BA4592">
              <w:rPr>
                <w:webHidden/>
              </w:rPr>
            </w:r>
            <w:r w:rsidR="00BA4592">
              <w:rPr>
                <w:webHidden/>
              </w:rPr>
              <w:fldChar w:fldCharType="separate"/>
            </w:r>
            <w:r w:rsidR="00BA4592">
              <w:rPr>
                <w:webHidden/>
              </w:rPr>
              <w:t>81</w:t>
            </w:r>
            <w:r w:rsidR="00BA4592">
              <w:rPr>
                <w:webHidden/>
              </w:rPr>
              <w:fldChar w:fldCharType="end"/>
            </w:r>
          </w:hyperlink>
        </w:p>
        <w:p w14:paraId="642CA388" w14:textId="0EC4B706" w:rsidR="00BA4592" w:rsidRDefault="00EF6758" w:rsidP="00BA4592">
          <w:pPr>
            <w:pStyle w:val="10"/>
            <w:rPr>
              <w:rFonts w:asciiTheme="minorHAnsi" w:eastAsiaTheme="minorEastAsia" w:hAnsiTheme="minorHAnsi" w:cstheme="minorBidi"/>
              <w:sz w:val="24"/>
              <w:szCs w:val="24"/>
              <w:lang w:bidi="ar-SA"/>
            </w:rPr>
          </w:pPr>
          <w:hyperlink w:anchor="_Toc221311141" w:history="1">
            <w:r w:rsidR="00BA4592" w:rsidRPr="00832145">
              <w:rPr>
                <w:rStyle w:val="Hyperlink"/>
                <w:b/>
                <w:bCs/>
                <w:rtl/>
              </w:rPr>
              <w:t>3.10 الملخص</w:t>
            </w:r>
            <w:r w:rsidR="00BA4592">
              <w:rPr>
                <w:webHidden/>
              </w:rPr>
              <w:tab/>
            </w:r>
            <w:r w:rsidR="00BA4592">
              <w:rPr>
                <w:webHidden/>
              </w:rPr>
              <w:fldChar w:fldCharType="begin"/>
            </w:r>
            <w:r w:rsidR="00BA4592">
              <w:rPr>
                <w:webHidden/>
              </w:rPr>
              <w:instrText xml:space="preserve"> PAGEREF _Toc221311141 \h </w:instrText>
            </w:r>
            <w:r w:rsidR="00BA4592">
              <w:rPr>
                <w:webHidden/>
              </w:rPr>
            </w:r>
            <w:r w:rsidR="00BA4592">
              <w:rPr>
                <w:webHidden/>
              </w:rPr>
              <w:fldChar w:fldCharType="separate"/>
            </w:r>
            <w:r w:rsidR="00BA4592">
              <w:rPr>
                <w:webHidden/>
              </w:rPr>
              <w:t>82</w:t>
            </w:r>
            <w:r w:rsidR="00BA4592">
              <w:rPr>
                <w:webHidden/>
              </w:rPr>
              <w:fldChar w:fldCharType="end"/>
            </w:r>
          </w:hyperlink>
        </w:p>
        <w:p w14:paraId="1F8A8EA5" w14:textId="50278508" w:rsidR="00BA4592" w:rsidRDefault="00EF6758" w:rsidP="00BA4592">
          <w:pPr>
            <w:pStyle w:val="10"/>
            <w:rPr>
              <w:rFonts w:asciiTheme="minorHAnsi" w:eastAsiaTheme="minorEastAsia" w:hAnsiTheme="minorHAnsi" w:cstheme="minorBidi"/>
              <w:sz w:val="24"/>
              <w:szCs w:val="24"/>
              <w:lang w:bidi="ar-SA"/>
            </w:rPr>
          </w:pPr>
          <w:hyperlink w:anchor="_Toc221311142" w:history="1">
            <w:r w:rsidR="00BA4592" w:rsidRPr="00832145">
              <w:rPr>
                <w:rStyle w:val="Hyperlink"/>
                <w:rFonts w:ascii="Simplified Arabic" w:hAnsi="Simplified Arabic" w:cs="Simplified Arabic"/>
                <w:b/>
                <w:bCs/>
                <w:rtl/>
                <w:lang w:bidi="ar-EG"/>
              </w:rPr>
              <w:t>المراجع:</w:t>
            </w:r>
            <w:r w:rsidR="00BA4592">
              <w:rPr>
                <w:webHidden/>
              </w:rPr>
              <w:tab/>
            </w:r>
            <w:r w:rsidR="00BA4592">
              <w:rPr>
                <w:webHidden/>
              </w:rPr>
              <w:fldChar w:fldCharType="begin"/>
            </w:r>
            <w:r w:rsidR="00BA4592">
              <w:rPr>
                <w:webHidden/>
              </w:rPr>
              <w:instrText xml:space="preserve"> PAGEREF _Toc221311142 \h </w:instrText>
            </w:r>
            <w:r w:rsidR="00BA4592">
              <w:rPr>
                <w:webHidden/>
              </w:rPr>
            </w:r>
            <w:r w:rsidR="00BA4592">
              <w:rPr>
                <w:webHidden/>
              </w:rPr>
              <w:fldChar w:fldCharType="separate"/>
            </w:r>
            <w:r w:rsidR="00BA4592">
              <w:rPr>
                <w:webHidden/>
              </w:rPr>
              <w:t>83</w:t>
            </w:r>
            <w:r w:rsidR="00BA4592">
              <w:rPr>
                <w:webHidden/>
              </w:rPr>
              <w:fldChar w:fldCharType="end"/>
            </w:r>
          </w:hyperlink>
        </w:p>
        <w:p w14:paraId="653E250E" w14:textId="218F1B8C" w:rsidR="003D0D0F" w:rsidRPr="003926AD" w:rsidRDefault="00EF6758" w:rsidP="00F76E83">
          <w:pPr>
            <w:bidi/>
            <w:rPr>
              <w:b/>
              <w:bCs/>
              <w:sz w:val="28"/>
              <w:szCs w:val="28"/>
            </w:rPr>
          </w:pPr>
          <w:r w:rsidRPr="003926AD">
            <w:rPr>
              <w:rFonts w:ascii="Sakkal Majalla" w:hAnsi="Sakkal Majalla" w:cs="Sakkal Majalla"/>
              <w:b/>
              <w:bCs/>
              <w:sz w:val="28"/>
              <w:szCs w:val="28"/>
            </w:rPr>
            <w:fldChar w:fldCharType="end"/>
          </w:r>
        </w:p>
      </w:sdtContent>
    </w:sdt>
    <w:p w14:paraId="1C206B32" w14:textId="77777777" w:rsidR="003D0D0F" w:rsidRPr="003926AD" w:rsidRDefault="003D0D0F" w:rsidP="00F76E83">
      <w:pPr>
        <w:tabs>
          <w:tab w:val="left" w:pos="5505"/>
        </w:tabs>
        <w:bidi/>
        <w:rPr>
          <w:rFonts w:ascii="Simplified Arabic" w:hAnsi="Simplified Arabic" w:cs="Simplified Arabic"/>
          <w:b/>
          <w:bCs/>
          <w:sz w:val="28"/>
          <w:szCs w:val="28"/>
          <w:rtl/>
          <w:lang w:bidi="ar-EG"/>
        </w:rPr>
      </w:pPr>
    </w:p>
    <w:p w14:paraId="4C8A1A5A" w14:textId="77777777" w:rsidR="003D0D0F" w:rsidRDefault="003D0D0F">
      <w:pPr>
        <w:tabs>
          <w:tab w:val="left" w:pos="5505"/>
        </w:tabs>
        <w:bidi/>
        <w:rPr>
          <w:rFonts w:ascii="Simplified Arabic" w:hAnsi="Simplified Arabic" w:cs="Simplified Arabic"/>
          <w:sz w:val="32"/>
          <w:szCs w:val="32"/>
          <w:rtl/>
          <w:lang w:bidi="ar-EG"/>
        </w:rPr>
      </w:pPr>
    </w:p>
    <w:p w14:paraId="29AA82CF" w14:textId="77777777" w:rsidR="003926AD" w:rsidRDefault="003926AD" w:rsidP="003926AD">
      <w:pPr>
        <w:tabs>
          <w:tab w:val="left" w:pos="5505"/>
        </w:tabs>
        <w:bidi/>
        <w:rPr>
          <w:rFonts w:ascii="Simplified Arabic" w:hAnsi="Simplified Arabic" w:cs="Simplified Arabic"/>
          <w:sz w:val="32"/>
          <w:szCs w:val="32"/>
          <w:rtl/>
          <w:lang w:bidi="ar-EG"/>
        </w:rPr>
      </w:pPr>
    </w:p>
    <w:p w14:paraId="7616BB1A" w14:textId="77777777" w:rsidR="003926AD" w:rsidRDefault="003926AD" w:rsidP="003926AD">
      <w:pPr>
        <w:tabs>
          <w:tab w:val="left" w:pos="5505"/>
        </w:tabs>
        <w:bidi/>
        <w:rPr>
          <w:rFonts w:ascii="Simplified Arabic" w:hAnsi="Simplified Arabic" w:cs="Simplified Arabic"/>
          <w:sz w:val="32"/>
          <w:szCs w:val="32"/>
          <w:rtl/>
          <w:lang w:bidi="ar-EG"/>
        </w:rPr>
      </w:pPr>
    </w:p>
    <w:p w14:paraId="77EAD853" w14:textId="77777777" w:rsidR="00F76E83" w:rsidRDefault="00F76E83" w:rsidP="00F76E83">
      <w:pPr>
        <w:tabs>
          <w:tab w:val="left" w:pos="5505"/>
        </w:tabs>
        <w:bidi/>
        <w:rPr>
          <w:rFonts w:ascii="Simplified Arabic" w:hAnsi="Simplified Arabic" w:cs="Simplified Arabic"/>
          <w:sz w:val="32"/>
          <w:szCs w:val="32"/>
          <w:rtl/>
          <w:lang w:bidi="ar-EG"/>
        </w:rPr>
      </w:pPr>
    </w:p>
    <w:p w14:paraId="22F32C1E" w14:textId="19DF9250" w:rsidR="003926AD" w:rsidRDefault="00BA4592" w:rsidP="003926AD">
      <w:pPr>
        <w:tabs>
          <w:tab w:val="left" w:pos="5505"/>
        </w:tabs>
        <w:bidi/>
        <w:rPr>
          <w:rFonts w:ascii="Simplified Arabic" w:hAnsi="Simplified Arabic" w:cs="Simplified Arabic"/>
          <w:sz w:val="32"/>
          <w:szCs w:val="32"/>
          <w:rtl/>
          <w:lang w:bidi="ar-EG"/>
        </w:rPr>
      </w:pPr>
      <w:r w:rsidRPr="00FF7D8D">
        <w:rPr>
          <w:rFonts w:ascii="Simplified Arabic" w:hAnsi="Simplified Arabic" w:cs="Simplified Arabic"/>
          <w:noProof/>
          <w:sz w:val="32"/>
          <w:szCs w:val="32"/>
          <w:rtl/>
          <w14:ligatures w14:val="none"/>
        </w:rPr>
        <mc:AlternateContent>
          <mc:Choice Requires="wps">
            <w:drawing>
              <wp:anchor distT="0" distB="0" distL="114300" distR="114300" simplePos="0" relativeHeight="251660288" behindDoc="0" locked="0" layoutInCell="1" allowOverlap="1" wp14:anchorId="60400DF4" wp14:editId="1DAA5912">
                <wp:simplePos x="0" y="0"/>
                <wp:positionH relativeFrom="column">
                  <wp:posOffset>1219200</wp:posOffset>
                </wp:positionH>
                <wp:positionV relativeFrom="paragraph">
                  <wp:posOffset>207188</wp:posOffset>
                </wp:positionV>
                <wp:extent cx="4069080" cy="4114800"/>
                <wp:effectExtent l="0" t="0" r="26670" b="19050"/>
                <wp:wrapNone/>
                <wp:docPr id="704844552" name="تمرير: رأسي 1"/>
                <wp:cNvGraphicFramePr/>
                <a:graphic xmlns:a="http://schemas.openxmlformats.org/drawingml/2006/main">
                  <a:graphicData uri="http://schemas.microsoft.com/office/word/2010/wordprocessingShape">
                    <wps:wsp>
                      <wps:cNvSpPr/>
                      <wps:spPr>
                        <a:xfrm>
                          <a:off x="0" y="0"/>
                          <a:ext cx="4069080" cy="4114800"/>
                        </a:xfrm>
                        <a:prstGeom prst="verticalScroll">
                          <a:avLst/>
                        </a:prstGeom>
                      </wps:spPr>
                      <wps:style>
                        <a:lnRef idx="1">
                          <a:schemeClr val="accent4"/>
                        </a:lnRef>
                        <a:fillRef idx="2">
                          <a:schemeClr val="accent4"/>
                        </a:fillRef>
                        <a:effectRef idx="1">
                          <a:schemeClr val="accent4"/>
                        </a:effectRef>
                        <a:fontRef idx="minor">
                          <a:schemeClr val="dk1"/>
                        </a:fontRef>
                      </wps:style>
                      <wps:txbx>
                        <w:txbxContent>
                          <w:p w14:paraId="035D33BB" w14:textId="77777777" w:rsidR="00FF7D8D" w:rsidRPr="004D53CC" w:rsidRDefault="00FF7D8D" w:rsidP="003926AD">
                            <w:pPr>
                              <w:jc w:val="center"/>
                              <w:outlineLvl w:val="0"/>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21311107"/>
                            <w:r w:rsidRPr="004D53CC">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bookmarkEnd w:id="0"/>
                          </w:p>
                          <w:p w14:paraId="2C3E2DF8" w14:textId="7A1B6EAF" w:rsidR="00FF7D8D" w:rsidRPr="004D53CC" w:rsidRDefault="00FF7D8D" w:rsidP="00FF7D8D">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53CC">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0400DF4"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 o:spid="_x0000_s1027" type="#_x0000_t97" style="position:absolute;left:0;text-align:left;margin-left:96pt;margin-top:16.3pt;width:320.4pt;height:32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" fillcolor="#4fc5f2 [2167]" strokecolor="#0f9ed5 [3207]" strokeweight=".5pt">
                <v:fill color2="#2ab8f0 [2615]" rotate="t" colors="0 #9ccff5;.5 #8fc4eb;1 #79beed" focus="100%" type="gradient">
                  <o:fill v:ext="view" type="gradientUnscaled"/>
                </v:fill>
                <v:stroke joinstyle="miter"/>
                <v:textbox>
                  <w:txbxContent>
                    <w:p w14:paraId="035D33BB" w14:textId="77777777" w:rsidR="00FF7D8D" w:rsidRPr="004D53CC" w:rsidRDefault="00FF7D8D" w:rsidP="003926AD">
                      <w:pPr>
                        <w:jc w:val="center"/>
                        <w:outlineLvl w:val="0"/>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21311107"/>
                      <w:r w:rsidRPr="004D53CC">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bookmarkEnd w:id="1"/>
                    </w:p>
                    <w:p w14:paraId="2C3E2DF8" w14:textId="7A1B6EAF" w:rsidR="00FF7D8D" w:rsidRPr="004D53CC" w:rsidRDefault="00FF7D8D" w:rsidP="00FF7D8D">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53CC">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العام للدراسة </w:t>
                      </w:r>
                    </w:p>
                  </w:txbxContent>
                </v:textbox>
              </v:shape>
            </w:pict>
          </mc:Fallback>
        </mc:AlternateContent>
      </w:r>
    </w:p>
    <w:p w14:paraId="4F295141" w14:textId="2BE56566" w:rsidR="003926AD" w:rsidRDefault="003926AD" w:rsidP="003926AD">
      <w:pPr>
        <w:tabs>
          <w:tab w:val="left" w:pos="5505"/>
        </w:tabs>
        <w:bidi/>
        <w:rPr>
          <w:rFonts w:ascii="Simplified Arabic" w:hAnsi="Simplified Arabic" w:cs="Simplified Arabic"/>
          <w:sz w:val="32"/>
          <w:szCs w:val="32"/>
          <w:rtl/>
          <w:lang w:bidi="ar-EG"/>
        </w:rPr>
      </w:pPr>
    </w:p>
    <w:p w14:paraId="76846C8B" w14:textId="38E3E546" w:rsidR="00FF7D8D" w:rsidRPr="00FF7D8D" w:rsidRDefault="00FF7D8D" w:rsidP="00FF7D8D">
      <w:pPr>
        <w:tabs>
          <w:tab w:val="left" w:pos="5505"/>
        </w:tabs>
        <w:bidi/>
        <w:rPr>
          <w:rFonts w:ascii="Simplified Arabic" w:hAnsi="Simplified Arabic" w:cs="Simplified Arabic"/>
          <w:sz w:val="32"/>
          <w:szCs w:val="32"/>
          <w:rtl/>
          <w:lang w:bidi="ar-EG"/>
        </w:rPr>
      </w:pPr>
    </w:p>
    <w:p w14:paraId="5DB90193" w14:textId="7DE3CB5F" w:rsidR="00FF7D8D" w:rsidRPr="00FF7D8D" w:rsidRDefault="00FF7D8D" w:rsidP="00FF7D8D">
      <w:pPr>
        <w:tabs>
          <w:tab w:val="left" w:pos="5505"/>
        </w:tabs>
        <w:bidi/>
        <w:rPr>
          <w:rFonts w:ascii="Simplified Arabic" w:hAnsi="Simplified Arabic" w:cs="Simplified Arabic"/>
          <w:sz w:val="32"/>
          <w:szCs w:val="32"/>
          <w:rtl/>
          <w:lang w:bidi="ar-EG"/>
        </w:rPr>
      </w:pPr>
    </w:p>
    <w:p w14:paraId="285389BF" w14:textId="3FF6270F" w:rsidR="00FF7D8D" w:rsidRPr="00FF7D8D" w:rsidRDefault="00FF7D8D" w:rsidP="00FF7D8D">
      <w:pPr>
        <w:tabs>
          <w:tab w:val="left" w:pos="5505"/>
        </w:tabs>
        <w:bidi/>
        <w:rPr>
          <w:rFonts w:ascii="Simplified Arabic" w:hAnsi="Simplified Arabic" w:cs="Simplified Arabic"/>
          <w:sz w:val="32"/>
          <w:szCs w:val="32"/>
          <w:rtl/>
          <w:lang w:bidi="ar-EG"/>
        </w:rPr>
      </w:pPr>
    </w:p>
    <w:p w14:paraId="2D201105" w14:textId="0C5FD5B0" w:rsidR="00FF7D8D" w:rsidRPr="00FF7D8D" w:rsidRDefault="00FF7D8D" w:rsidP="00FF7D8D">
      <w:pPr>
        <w:tabs>
          <w:tab w:val="left" w:pos="5505"/>
        </w:tabs>
        <w:bidi/>
        <w:rPr>
          <w:rFonts w:ascii="Simplified Arabic" w:hAnsi="Simplified Arabic" w:cs="Simplified Arabic"/>
          <w:sz w:val="32"/>
          <w:szCs w:val="32"/>
          <w:rtl/>
          <w:lang w:bidi="ar-EG"/>
        </w:rPr>
      </w:pPr>
    </w:p>
    <w:p w14:paraId="3CBDB5C2" w14:textId="1F72CC3C" w:rsidR="00FF7D8D" w:rsidRPr="00FF7D8D" w:rsidRDefault="00FF7D8D" w:rsidP="00FF7D8D">
      <w:pPr>
        <w:tabs>
          <w:tab w:val="left" w:pos="5505"/>
        </w:tabs>
        <w:bidi/>
        <w:rPr>
          <w:rFonts w:ascii="Simplified Arabic" w:hAnsi="Simplified Arabic" w:cs="Simplified Arabic"/>
          <w:sz w:val="32"/>
          <w:szCs w:val="32"/>
          <w:rtl/>
          <w:lang w:bidi="ar-EG"/>
        </w:rPr>
      </w:pPr>
    </w:p>
    <w:p w14:paraId="4E575534" w14:textId="535D9D08" w:rsidR="00FF7D8D" w:rsidRPr="00FF7D8D" w:rsidRDefault="00FF7D8D" w:rsidP="00FF7D8D">
      <w:pPr>
        <w:tabs>
          <w:tab w:val="left" w:pos="5505"/>
        </w:tabs>
        <w:bidi/>
        <w:rPr>
          <w:rFonts w:ascii="Simplified Arabic" w:hAnsi="Simplified Arabic" w:cs="Simplified Arabic"/>
          <w:sz w:val="32"/>
          <w:szCs w:val="32"/>
          <w:rtl/>
          <w:lang w:bidi="ar-EG"/>
        </w:rPr>
      </w:pPr>
    </w:p>
    <w:p w14:paraId="265E136C" w14:textId="77777777" w:rsidR="00FF7D8D" w:rsidRPr="00FF7D8D" w:rsidRDefault="00FF7D8D" w:rsidP="00FF7D8D">
      <w:pPr>
        <w:tabs>
          <w:tab w:val="left" w:pos="5505"/>
        </w:tabs>
        <w:bidi/>
        <w:rPr>
          <w:rFonts w:ascii="Simplified Arabic" w:hAnsi="Simplified Arabic" w:cs="Simplified Arabic"/>
          <w:sz w:val="32"/>
          <w:szCs w:val="32"/>
          <w:rtl/>
          <w:lang w:bidi="ar-EG"/>
        </w:rPr>
      </w:pPr>
    </w:p>
    <w:p w14:paraId="638799A4" w14:textId="77777777" w:rsidR="00FF7D8D" w:rsidRPr="00FF7D8D" w:rsidRDefault="00FF7D8D" w:rsidP="00FF7D8D">
      <w:pPr>
        <w:tabs>
          <w:tab w:val="left" w:pos="5505"/>
        </w:tabs>
        <w:bidi/>
        <w:rPr>
          <w:rFonts w:ascii="Simplified Arabic" w:hAnsi="Simplified Arabic" w:cs="Simplified Arabic"/>
          <w:sz w:val="32"/>
          <w:szCs w:val="32"/>
          <w:rtl/>
          <w:lang w:bidi="ar-EG"/>
        </w:rPr>
      </w:pPr>
    </w:p>
    <w:p w14:paraId="54CF02B8" w14:textId="77777777" w:rsidR="00FF7D8D" w:rsidRPr="00FF7D8D" w:rsidRDefault="00FF7D8D" w:rsidP="00FF7D8D">
      <w:pPr>
        <w:tabs>
          <w:tab w:val="left" w:pos="5505"/>
        </w:tabs>
        <w:bidi/>
        <w:rPr>
          <w:rFonts w:ascii="Simplified Arabic" w:hAnsi="Simplified Arabic" w:cs="Simplified Arabic"/>
          <w:sz w:val="32"/>
          <w:szCs w:val="32"/>
          <w:rtl/>
          <w:lang w:bidi="ar-EG"/>
        </w:rPr>
      </w:pPr>
    </w:p>
    <w:p w14:paraId="6AFA2A58" w14:textId="77777777" w:rsidR="00FF7D8D" w:rsidRPr="00FF7D8D" w:rsidRDefault="00FF7D8D" w:rsidP="00FF7D8D">
      <w:pPr>
        <w:tabs>
          <w:tab w:val="left" w:pos="5505"/>
        </w:tabs>
        <w:bidi/>
        <w:rPr>
          <w:rFonts w:ascii="Simplified Arabic" w:hAnsi="Simplified Arabic" w:cs="Simplified Arabic"/>
          <w:sz w:val="32"/>
          <w:szCs w:val="32"/>
          <w:rtl/>
          <w:lang w:bidi="ar-EG"/>
        </w:rPr>
      </w:pPr>
    </w:p>
    <w:p w14:paraId="75E1A417" w14:textId="77777777" w:rsidR="00FF7D8D" w:rsidRPr="00FF7D8D" w:rsidRDefault="00FF7D8D" w:rsidP="00FF7D8D">
      <w:pPr>
        <w:tabs>
          <w:tab w:val="left" w:pos="5505"/>
        </w:tabs>
        <w:bidi/>
        <w:rPr>
          <w:rFonts w:ascii="Simplified Arabic" w:hAnsi="Simplified Arabic" w:cs="Simplified Arabic"/>
          <w:sz w:val="32"/>
          <w:szCs w:val="32"/>
          <w:rtl/>
          <w:lang w:bidi="ar-EG"/>
        </w:rPr>
      </w:pPr>
    </w:p>
    <w:p w14:paraId="0F154F58" w14:textId="77777777" w:rsidR="00FF7D8D" w:rsidRPr="00FF7D8D" w:rsidRDefault="00FF7D8D" w:rsidP="00FF7D8D">
      <w:pPr>
        <w:tabs>
          <w:tab w:val="left" w:pos="5505"/>
        </w:tabs>
        <w:bidi/>
        <w:rPr>
          <w:rFonts w:ascii="Simplified Arabic" w:hAnsi="Simplified Arabic" w:cs="Simplified Arabic"/>
          <w:sz w:val="32"/>
          <w:szCs w:val="32"/>
          <w:rtl/>
          <w:lang w:bidi="ar-EG"/>
        </w:rPr>
      </w:pPr>
    </w:p>
    <w:p w14:paraId="6921BAE5" w14:textId="77777777" w:rsidR="003D0D0F" w:rsidRPr="00FF7D8D" w:rsidRDefault="00EF6758">
      <w:pPr>
        <w:pStyle w:val="1"/>
        <w:bidi/>
        <w:spacing w:line="360" w:lineRule="auto"/>
        <w:jc w:val="both"/>
        <w:rPr>
          <w:rFonts w:ascii="Simplified Arabic" w:hAnsi="Simplified Arabic" w:cs="Simplified Arabic"/>
          <w:b/>
          <w:bCs/>
          <w:color w:val="auto"/>
          <w:sz w:val="32"/>
          <w:szCs w:val="32"/>
          <w:rtl/>
          <w:lang w:bidi="ar-EG"/>
        </w:rPr>
      </w:pPr>
      <w:bookmarkStart w:id="1" w:name="_Toc221311108"/>
      <w:r w:rsidRPr="00FF7D8D">
        <w:rPr>
          <w:rFonts w:ascii="Simplified Arabic" w:hAnsi="Simplified Arabic" w:cs="Simplified Arabic"/>
          <w:b/>
          <w:bCs/>
          <w:color w:val="auto"/>
          <w:sz w:val="32"/>
          <w:szCs w:val="32"/>
          <w:rtl/>
          <w:lang w:bidi="ar-EG"/>
        </w:rPr>
        <w:lastRenderedPageBreak/>
        <w:t>مقدمة الدراسة:</w:t>
      </w:r>
      <w:bookmarkEnd w:id="1"/>
    </w:p>
    <w:p w14:paraId="4E0BD8FA" w14:textId="77777777" w:rsidR="003D0D0F" w:rsidRPr="00FF7D8D" w:rsidRDefault="00EF6758">
      <w:pPr>
        <w:bidi/>
        <w:spacing w:line="360" w:lineRule="auto"/>
        <w:ind w:firstLine="571"/>
        <w:jc w:val="both"/>
        <w:rPr>
          <w:rFonts w:ascii="Simplified Arabic" w:hAnsi="Simplified Arabic" w:cs="Simplified Arabic"/>
          <w:sz w:val="28"/>
          <w:szCs w:val="28"/>
          <w:rtl/>
        </w:rPr>
      </w:pPr>
      <w:r w:rsidRPr="00FF7D8D">
        <w:rPr>
          <w:rFonts w:ascii="Simplified Arabic" w:hAnsi="Simplified Arabic" w:cs="Simplified Arabic"/>
          <w:sz w:val="28"/>
          <w:szCs w:val="28"/>
          <w:rtl/>
        </w:rPr>
        <w:t>أصبح الاهتمام بممارسات إدارة الموارد البشرية أمرًا بالغ الأهمية في مختلف أنواع المنظمات، سواء كانت ربحية أو غير ربحية، لما لها من أثر مباشر في تحقيق الأهداف الاستراتيجية وتعزيز الفاعلية التنظيمية. وتتمثل ممارسات الموارد البشرية في مجموعة من السياسات والإجر</w:t>
      </w:r>
      <w:r w:rsidRPr="00FF7D8D">
        <w:rPr>
          <w:rFonts w:ascii="Simplified Arabic" w:hAnsi="Simplified Arabic" w:cs="Simplified Arabic"/>
          <w:sz w:val="28"/>
          <w:szCs w:val="28"/>
          <w:rtl/>
        </w:rPr>
        <w:t>اءات التي تُصمم بغرض إدارة العنصر البشري بكفاءة، واستثمار طاقاته، وتحفيزه على العطاء وتحقيق التميز. وتشمل هذه الممارسات مجالات متعددة مثل الاستقطاب والاختيار، التدريب والتطوير، تقييم الأداء، الحوافز والمكافآت، والتواصل التنظيمي، إضافة إلى إدارة العلاقات ال</w:t>
      </w:r>
      <w:r w:rsidRPr="00FF7D8D">
        <w:rPr>
          <w:rFonts w:ascii="Simplified Arabic" w:hAnsi="Simplified Arabic" w:cs="Simplified Arabic"/>
          <w:sz w:val="28"/>
          <w:szCs w:val="28"/>
          <w:rtl/>
        </w:rPr>
        <w:t>إنسانية داخل المؤسسة. وفي السياق التطوعي، تُعد هذه الممارسات أكثر تعقيدًا، إذ لا تتعامل مع موظفين يتقاضون أجورًا، بل مع متطوعين تحركهم دوافع ذاتية وروحية واجتماعية، ما يجعل من الضروري أن تُصمم هذه الممارسات بما يتناسب مع طبيعة المتطوع ودوافعه النفسية والعا</w:t>
      </w:r>
      <w:r w:rsidRPr="00FF7D8D">
        <w:rPr>
          <w:rFonts w:ascii="Simplified Arabic" w:hAnsi="Simplified Arabic" w:cs="Simplified Arabic"/>
          <w:sz w:val="28"/>
          <w:szCs w:val="28"/>
          <w:rtl/>
        </w:rPr>
        <w:t xml:space="preserve">طفية. لذلك، فإن فعالية هذه الممارسات تتطلب حساسية تنظيمية عالية، وقدرة على فهم التباينات الفردية بين المتطوعين </w:t>
      </w:r>
      <w:r w:rsidRPr="00F66564">
        <w:rPr>
          <w:rFonts w:ascii="Simplified Arabic" w:hAnsi="Simplified Arabic" w:cs="Simplified Arabic"/>
          <w:sz w:val="28"/>
          <w:szCs w:val="28"/>
          <w:rtl/>
        </w:rPr>
        <w:t>وتوقعاتهم</w:t>
      </w:r>
      <w:r w:rsidRPr="00F66564">
        <w:rPr>
          <w:rFonts w:ascii="Simplified Arabic" w:hAnsi="Simplified Arabic" w:cs="Simplified Arabic" w:hint="cs"/>
          <w:sz w:val="28"/>
          <w:szCs w:val="28"/>
          <w:rtl/>
        </w:rPr>
        <w:t xml:space="preserve"> (</w:t>
      </w:r>
      <w:r w:rsidRPr="00F66564">
        <w:rPr>
          <w:rFonts w:ascii="Simplified Arabic" w:hAnsi="Simplified Arabic" w:cs="Simplified Arabic" w:hint="cs"/>
          <w:sz w:val="28"/>
          <w:szCs w:val="28"/>
          <w:lang w:bidi="ar-EG"/>
        </w:rPr>
        <w:t>Arokiasam</w:t>
      </w:r>
      <w:r w:rsidRPr="00F66564">
        <w:rPr>
          <w:rFonts w:ascii="Simplified Arabic" w:hAnsi="Simplified Arabic" w:cs="Simplified Arabic"/>
          <w:sz w:val="28"/>
          <w:szCs w:val="28"/>
          <w:lang w:bidi="ar-EG"/>
        </w:rPr>
        <w:t>y, 2024</w:t>
      </w:r>
      <w:r w:rsidRPr="00F66564">
        <w:rPr>
          <w:rFonts w:ascii="Simplified Arabic" w:hAnsi="Simplified Arabic" w:cs="Simplified Arabic" w:hint="cs"/>
          <w:sz w:val="28"/>
          <w:szCs w:val="28"/>
          <w:rtl/>
          <w:lang w:bidi="ar-EG"/>
        </w:rPr>
        <w:t>)</w:t>
      </w:r>
      <w:r w:rsidRPr="00F66564">
        <w:rPr>
          <w:rFonts w:ascii="Simplified Arabic" w:hAnsi="Simplified Arabic" w:cs="Simplified Arabic"/>
          <w:sz w:val="28"/>
          <w:szCs w:val="28"/>
        </w:rPr>
        <w:t>.</w:t>
      </w:r>
      <w:r w:rsidRPr="00F66564">
        <w:rPr>
          <w:rFonts w:ascii="Simplified Arabic" w:hAnsi="Simplified Arabic" w:cs="Simplified Arabic" w:hint="cs"/>
          <w:sz w:val="28"/>
          <w:szCs w:val="28"/>
          <w:rtl/>
        </w:rPr>
        <w:t xml:space="preserve"> </w:t>
      </w:r>
    </w:p>
    <w:p w14:paraId="378FDD57" w14:textId="77777777" w:rsidR="003D0D0F" w:rsidRPr="007D1436" w:rsidRDefault="00EF6758" w:rsidP="007D1436">
      <w:pPr>
        <w:shd w:val="clear" w:color="auto" w:fill="FFFFFF" w:themeFill="background1"/>
        <w:bidi/>
        <w:spacing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hint="cs"/>
          <w:sz w:val="28"/>
          <w:szCs w:val="28"/>
          <w:rtl/>
        </w:rPr>
        <w:t>إ</w:t>
      </w:r>
      <w:r w:rsidRPr="00FF7D8D">
        <w:rPr>
          <w:rFonts w:ascii="Simplified Arabic" w:hAnsi="Simplified Arabic" w:cs="Simplified Arabic"/>
          <w:sz w:val="28"/>
          <w:szCs w:val="28"/>
          <w:rtl/>
        </w:rPr>
        <w:t>ن تطبيق ممارسات فعالة في إدارة الموارد البشرية يسهم في تعزيز العلاقة بين المنظمة والمتطوعين، إذ تخلق هذه الممارسا</w:t>
      </w:r>
      <w:r w:rsidRPr="00FF7D8D">
        <w:rPr>
          <w:rFonts w:ascii="Simplified Arabic" w:hAnsi="Simplified Arabic" w:cs="Simplified Arabic"/>
          <w:sz w:val="28"/>
          <w:szCs w:val="28"/>
          <w:rtl/>
        </w:rPr>
        <w:t>ت شعورًا بالانتماء والاحترام والتقدير، وهو ما يحتاجه المتطوعون بشدة في ظل غياب المقابل المادي. فعندما يشعر المتطوع بأن جهوده محل اعتراف وتقدير، وأن لديه فرصًا لتطوير مهاراته والتعلم المستمر، فإن ذلك يرفع من دافعيته واستعداده للبقاء والمساهمة الفاعلة في أنش</w:t>
      </w:r>
      <w:r w:rsidRPr="00FF7D8D">
        <w:rPr>
          <w:rFonts w:ascii="Simplified Arabic" w:hAnsi="Simplified Arabic" w:cs="Simplified Arabic"/>
          <w:sz w:val="28"/>
          <w:szCs w:val="28"/>
          <w:rtl/>
        </w:rPr>
        <w:t xml:space="preserve">طة الجمعية. كما أن ممارسات مثل إشراك المتطوعين في اتخاذ القرار، وتوفير بيئة عمل تحفّز التعاون والاحترام المتبادل، تزيد من التزامهم وتفاعلهم الإيجابي مع العمل التطوعي. هذه الممارسات لا تُعد مجرد إجراءات إدارية، بل هي </w:t>
      </w:r>
      <w:r w:rsidRPr="007D1436">
        <w:rPr>
          <w:rFonts w:ascii="Simplified Arabic" w:hAnsi="Simplified Arabic" w:cs="Simplified Arabic"/>
          <w:sz w:val="28"/>
          <w:szCs w:val="28"/>
          <w:rtl/>
        </w:rPr>
        <w:lastRenderedPageBreak/>
        <w:t>أدوات استراتيجية لبناء ثقافة تنظيمية إيج</w:t>
      </w:r>
      <w:r w:rsidRPr="007D1436">
        <w:rPr>
          <w:rFonts w:ascii="Simplified Arabic" w:hAnsi="Simplified Arabic" w:cs="Simplified Arabic"/>
          <w:sz w:val="28"/>
          <w:szCs w:val="28"/>
          <w:rtl/>
        </w:rPr>
        <w:t>ابية تعزز من قدرة الجمعية على الاستمرار وتحقيق التأثير المجتمعي المنشود</w:t>
      </w:r>
      <w:r w:rsidRPr="007D1436">
        <w:rPr>
          <w:rFonts w:ascii="Simplified Arabic" w:hAnsi="Simplified Arabic" w:cs="Simplified Arabic"/>
          <w:sz w:val="28"/>
          <w:szCs w:val="28"/>
        </w:rPr>
        <w:t xml:space="preserve"> </w:t>
      </w:r>
      <w:r w:rsidRPr="007D1436">
        <w:rPr>
          <w:rFonts w:ascii="Simplified Arabic" w:hAnsi="Simplified Arabic" w:cs="Simplified Arabic" w:hint="cs"/>
          <w:sz w:val="28"/>
          <w:szCs w:val="28"/>
          <w:rtl/>
          <w:lang w:bidi="ar-EG"/>
        </w:rPr>
        <w:t>(</w:t>
      </w:r>
      <w:r w:rsidRPr="007D1436">
        <w:rPr>
          <w:rFonts w:ascii="Simplified Arabic" w:hAnsi="Simplified Arabic" w:cs="Simplified Arabic" w:hint="cs"/>
          <w:sz w:val="28"/>
          <w:szCs w:val="28"/>
          <w:lang w:bidi="ar-EG"/>
        </w:rPr>
        <w:t>Traeger</w:t>
      </w:r>
      <w:r w:rsidRPr="007D1436">
        <w:rPr>
          <w:rFonts w:ascii="Simplified Arabic" w:hAnsi="Simplified Arabic" w:cs="Simplified Arabic"/>
          <w:sz w:val="28"/>
          <w:szCs w:val="28"/>
          <w:lang w:bidi="ar-EG"/>
        </w:rPr>
        <w:t>, 2017</w:t>
      </w:r>
      <w:r w:rsidRPr="007D1436">
        <w:rPr>
          <w:rFonts w:ascii="Simplified Arabic" w:hAnsi="Simplified Arabic" w:cs="Simplified Arabic" w:hint="cs"/>
          <w:sz w:val="28"/>
          <w:szCs w:val="28"/>
          <w:rtl/>
          <w:lang w:bidi="ar-EG"/>
        </w:rPr>
        <w:t>).</w:t>
      </w:r>
      <w:r w:rsidRPr="007D1436">
        <w:rPr>
          <w:rFonts w:ascii="Simplified Arabic" w:hAnsi="Simplified Arabic" w:cs="Simplified Arabic" w:hint="cs"/>
          <w:sz w:val="28"/>
          <w:szCs w:val="28"/>
          <w:shd w:val="clear" w:color="auto" w:fill="B3E5A1" w:themeFill="accent6" w:themeFillTint="66"/>
          <w:rtl/>
        </w:rPr>
        <w:t xml:space="preserve"> </w:t>
      </w:r>
    </w:p>
    <w:p w14:paraId="252B2960" w14:textId="77777777" w:rsidR="003D0D0F" w:rsidRPr="007D1436" w:rsidRDefault="00EF6758" w:rsidP="007D1436">
      <w:pPr>
        <w:shd w:val="clear" w:color="auto" w:fill="FFFFFF" w:themeFill="background1"/>
        <w:bidi/>
        <w:spacing w:line="360" w:lineRule="auto"/>
        <w:jc w:val="both"/>
        <w:rPr>
          <w:rFonts w:ascii="Simplified Arabic" w:hAnsi="Simplified Arabic" w:cs="Simplified Arabic" w:hint="cs"/>
          <w:sz w:val="28"/>
          <w:szCs w:val="28"/>
          <w:rtl/>
        </w:rPr>
      </w:pPr>
      <w:r w:rsidRPr="007D1436">
        <w:rPr>
          <w:rFonts w:ascii="Simplified Arabic" w:hAnsi="Simplified Arabic" w:cs="Simplified Arabic"/>
          <w:sz w:val="28"/>
          <w:szCs w:val="28"/>
          <w:rtl/>
        </w:rPr>
        <w:t xml:space="preserve">أما فيما يتعلق بالإبقاء على المتطوعين، فهو أحد أكثر التحديات التي تواجه الجمعيات الأهلية، نظرًا للطبيعة الفريدة للتطوع القائم على الرغبة الحرة والاختيار الشخصي، مما </w:t>
      </w:r>
      <w:r w:rsidRPr="007D1436">
        <w:rPr>
          <w:rFonts w:ascii="Simplified Arabic" w:hAnsi="Simplified Arabic" w:cs="Simplified Arabic"/>
          <w:sz w:val="28"/>
          <w:szCs w:val="28"/>
          <w:rtl/>
        </w:rPr>
        <w:t xml:space="preserve">يعني أن المتطوع يمكن أن يتوقف عن العمل في أي وقت إذا لم يجد ما يشبع حاجاته أو يتماشى مع قِيَمه وتطلعاته. فالمتطوعون بطبيعتهم يختلفون عن الموظفين الرسميين، فهم لا يرتبطون بعقود عمل ملزمة أو مقابل مالي ثابت، وإنما يُحركهم الدافع الداخلي، والإحساس بالمسؤولية </w:t>
      </w:r>
      <w:r w:rsidRPr="007D1436">
        <w:rPr>
          <w:rFonts w:ascii="Simplified Arabic" w:hAnsi="Simplified Arabic" w:cs="Simplified Arabic"/>
          <w:sz w:val="28"/>
          <w:szCs w:val="28"/>
          <w:rtl/>
        </w:rPr>
        <w:t>الاجتماعية، والرغبة في إحداث فارق. وبالتالي، فإن الجمعيات التي تهمل أهمية بناء نظام متكامل للحفاظ على المتطوعين، وتفشل في تقديم الدعم والتقدير الكافيين، قد تواجه انخفاضًا ف</w:t>
      </w:r>
      <w:r w:rsidRPr="005F7508">
        <w:rPr>
          <w:rFonts w:ascii="Simplified Arabic" w:hAnsi="Simplified Arabic" w:cs="Simplified Arabic"/>
          <w:sz w:val="28"/>
          <w:szCs w:val="28"/>
          <w:rtl/>
        </w:rPr>
        <w:t>ي عدد المتطوعين واستقرارهم، مما يؤثر سلبًا على استمرارية أنشطتها وخدماتها</w:t>
      </w:r>
      <w:r w:rsidRPr="005F7508">
        <w:rPr>
          <w:rFonts w:ascii="Simplified Arabic" w:hAnsi="Simplified Arabic" w:cs="Simplified Arabic" w:hint="cs"/>
          <w:sz w:val="28"/>
          <w:szCs w:val="28"/>
          <w:rtl/>
        </w:rPr>
        <w:t xml:space="preserve"> </w:t>
      </w:r>
      <w:r w:rsidRPr="005F7508">
        <w:rPr>
          <w:rFonts w:ascii="Simplified Arabic" w:hAnsi="Simplified Arabic" w:cs="Simplified Arabic" w:hint="cs"/>
          <w:sz w:val="28"/>
          <w:szCs w:val="28"/>
          <w:rtl/>
        </w:rPr>
        <w:t>(</w:t>
      </w:r>
      <w:r w:rsidRPr="005F7508">
        <w:rPr>
          <w:rFonts w:ascii="Simplified Arabic" w:hAnsi="Simplified Arabic" w:cs="Simplified Arabic" w:hint="cs"/>
          <w:sz w:val="28"/>
          <w:szCs w:val="28"/>
          <w:lang w:bidi="ar-EG"/>
        </w:rPr>
        <w:t>Faletehan</w:t>
      </w:r>
      <w:r w:rsidRPr="005F7508">
        <w:rPr>
          <w:rFonts w:ascii="Simplified Arabic" w:hAnsi="Simplified Arabic" w:cs="Simplified Arabic"/>
          <w:sz w:val="28"/>
          <w:szCs w:val="28"/>
          <w:lang w:bidi="ar-EG"/>
        </w:rPr>
        <w:t>, 2021</w:t>
      </w:r>
      <w:r w:rsidRPr="005F7508">
        <w:rPr>
          <w:rFonts w:ascii="Simplified Arabic" w:hAnsi="Simplified Arabic" w:cs="Simplified Arabic" w:hint="cs"/>
          <w:sz w:val="28"/>
          <w:szCs w:val="28"/>
          <w:rtl/>
          <w:lang w:bidi="ar-EG"/>
        </w:rPr>
        <w:t>)</w:t>
      </w:r>
      <w:r w:rsidRPr="005F7508">
        <w:rPr>
          <w:rFonts w:ascii="Simplified Arabic" w:hAnsi="Simplified Arabic" w:cs="Simplified Arabic"/>
          <w:sz w:val="28"/>
          <w:szCs w:val="28"/>
        </w:rPr>
        <w:t>.</w:t>
      </w:r>
      <w:r w:rsidRPr="005F7508">
        <w:rPr>
          <w:rFonts w:ascii="Simplified Arabic" w:hAnsi="Simplified Arabic" w:cs="Simplified Arabic" w:hint="cs"/>
          <w:sz w:val="28"/>
          <w:szCs w:val="28"/>
          <w:rtl/>
        </w:rPr>
        <w:t xml:space="preserve"> </w:t>
      </w:r>
    </w:p>
    <w:p w14:paraId="03DF0864" w14:textId="77777777" w:rsidR="003D0D0F" w:rsidRPr="007D1436" w:rsidRDefault="00EF6758" w:rsidP="007D1436">
      <w:pPr>
        <w:shd w:val="clear" w:color="auto" w:fill="FFFFFF" w:themeFill="background1"/>
        <w:bidi/>
        <w:spacing w:line="360" w:lineRule="auto"/>
        <w:ind w:firstLine="571"/>
        <w:jc w:val="both"/>
        <w:rPr>
          <w:rFonts w:ascii="Simplified Arabic" w:hAnsi="Simplified Arabic" w:cs="Simplified Arabic"/>
          <w:sz w:val="28"/>
          <w:szCs w:val="28"/>
          <w:rtl/>
        </w:rPr>
      </w:pPr>
      <w:r w:rsidRPr="007D1436">
        <w:rPr>
          <w:rFonts w:ascii="Simplified Arabic" w:hAnsi="Simplified Arabic" w:cs="Simplified Arabic"/>
          <w:sz w:val="28"/>
          <w:szCs w:val="28"/>
          <w:rtl/>
        </w:rPr>
        <w:t>إن الإبقاء على المتطوعين يتطلب استراتيجية شاملة تتضمن عدداً من العناصر الأساسية، منها توفير فرص حقيقية للنمو الشخصي والتطوير المهني، سواء عبر الورش التدريبية أو إشراكهم في أنشطة تزيد من خبراتهم ومهاراتهم. كما أن التغذية الراجعة الإيجابية، وممارسات الاعتراف</w:t>
      </w:r>
      <w:r w:rsidRPr="007D1436">
        <w:rPr>
          <w:rFonts w:ascii="Simplified Arabic" w:hAnsi="Simplified Arabic" w:cs="Simplified Arabic"/>
          <w:sz w:val="28"/>
          <w:szCs w:val="28"/>
          <w:rtl/>
        </w:rPr>
        <w:t xml:space="preserve"> بالجهود، والاحتفاء بالإنجازات الفردية والجماعية، تلعب دورًا كبيرًا في رفع المعنويات وتحفيز الاستمرارية. كذلك، يُعد وضوح الأدوار والمسؤوليات وتقديم الدعم التنظيمي المناسب من عوامل الاستقرار التي تشعر المتطوع بالأمان والتمكين. في المقابل، فإن الإهمال في هذه</w:t>
      </w:r>
      <w:r w:rsidRPr="007D1436">
        <w:rPr>
          <w:rFonts w:ascii="Simplified Arabic" w:hAnsi="Simplified Arabic" w:cs="Simplified Arabic"/>
          <w:sz w:val="28"/>
          <w:szCs w:val="28"/>
          <w:rtl/>
        </w:rPr>
        <w:t xml:space="preserve"> الجوانب يؤدي إلى شعور بالإحباط والتهميش، وبالتالي يعجّل بانسحاب المتطوعين من العمل في </w:t>
      </w:r>
      <w:r w:rsidRPr="007D1436">
        <w:rPr>
          <w:rFonts w:ascii="Simplified Arabic" w:hAnsi="Simplified Arabic" w:cs="Simplified Arabic"/>
          <w:sz w:val="28"/>
          <w:szCs w:val="28"/>
          <w:shd w:val="clear" w:color="auto" w:fill="FFFFFF" w:themeFill="background1"/>
          <w:rtl/>
        </w:rPr>
        <w:t>الجمعية</w:t>
      </w:r>
      <w:r w:rsidRPr="007D1436">
        <w:rPr>
          <w:rFonts w:ascii="Simplified Arabic" w:hAnsi="Simplified Arabic" w:cs="Simplified Arabic" w:hint="cs"/>
          <w:sz w:val="28"/>
          <w:szCs w:val="28"/>
          <w:shd w:val="clear" w:color="auto" w:fill="FFFFFF" w:themeFill="background1"/>
          <w:rtl/>
        </w:rPr>
        <w:t xml:space="preserve"> </w:t>
      </w:r>
      <w:r w:rsidRPr="007D1436">
        <w:rPr>
          <w:rFonts w:ascii="Simplified Arabic" w:hAnsi="Simplified Arabic" w:cs="Simplified Arabic"/>
          <w:sz w:val="28"/>
          <w:szCs w:val="28"/>
          <w:shd w:val="clear" w:color="auto" w:fill="FFFFFF" w:themeFill="background1"/>
          <w:rtl/>
        </w:rPr>
        <w:t>(</w:t>
      </w:r>
      <w:r w:rsidRPr="007D1436">
        <w:rPr>
          <w:rFonts w:ascii="Simplified Arabic" w:hAnsi="Simplified Arabic" w:cs="Simplified Arabic"/>
          <w:sz w:val="28"/>
          <w:szCs w:val="28"/>
          <w:shd w:val="clear" w:color="auto" w:fill="FFFFFF" w:themeFill="background1"/>
        </w:rPr>
        <w:t>Piatak, 2024</w:t>
      </w:r>
      <w:r w:rsidRPr="007D1436">
        <w:rPr>
          <w:rFonts w:ascii="Simplified Arabic" w:hAnsi="Simplified Arabic" w:cs="Simplified Arabic"/>
          <w:sz w:val="28"/>
          <w:szCs w:val="28"/>
          <w:shd w:val="clear" w:color="auto" w:fill="FFFFFF" w:themeFill="background1"/>
          <w:rtl/>
        </w:rPr>
        <w:t>)</w:t>
      </w:r>
      <w:r w:rsidRPr="007D1436">
        <w:rPr>
          <w:rFonts w:ascii="Simplified Arabic" w:hAnsi="Simplified Arabic" w:cs="Simplified Arabic" w:hint="cs"/>
          <w:sz w:val="28"/>
          <w:szCs w:val="28"/>
          <w:shd w:val="clear" w:color="auto" w:fill="FFFFFF" w:themeFill="background1"/>
          <w:rtl/>
        </w:rPr>
        <w:t>.</w:t>
      </w:r>
    </w:p>
    <w:p w14:paraId="1E51A6DE" w14:textId="77777777" w:rsidR="003D0D0F" w:rsidRPr="007D1436" w:rsidRDefault="00EF6758" w:rsidP="007D1436">
      <w:pPr>
        <w:shd w:val="clear" w:color="auto" w:fill="FFFFFF" w:themeFill="background1"/>
        <w:bidi/>
        <w:spacing w:line="360" w:lineRule="auto"/>
        <w:ind w:firstLine="571"/>
        <w:jc w:val="both"/>
        <w:rPr>
          <w:rFonts w:ascii="Simplified Arabic" w:hAnsi="Simplified Arabic" w:cs="Simplified Arabic"/>
          <w:sz w:val="28"/>
          <w:szCs w:val="28"/>
          <w:rtl/>
        </w:rPr>
      </w:pPr>
      <w:r w:rsidRPr="007D1436">
        <w:rPr>
          <w:rFonts w:ascii="Simplified Arabic" w:hAnsi="Simplified Arabic" w:cs="Simplified Arabic"/>
          <w:sz w:val="28"/>
          <w:szCs w:val="28"/>
          <w:rtl/>
        </w:rPr>
        <w:lastRenderedPageBreak/>
        <w:t>تلعب الجمعيات الأهلية دورًا بالغ الأهمية في النسيج الاجتماعي للدول والمجتمعات، حيث تُعد ركيزة أساسية في العمل التنموي والخيري، وتُكمل الجهود التي</w:t>
      </w:r>
      <w:r w:rsidRPr="007D1436">
        <w:rPr>
          <w:rFonts w:ascii="Simplified Arabic" w:hAnsi="Simplified Arabic" w:cs="Simplified Arabic"/>
          <w:sz w:val="28"/>
          <w:szCs w:val="28"/>
          <w:rtl/>
        </w:rPr>
        <w:t xml:space="preserve"> تبذلها الحكومات والمنظمات الدولية. فهذه الجمعيات تنشط في مجالات متعددة كالإغاثة، التعليم، الصحة، تمكين المرأة، رعاية الأيتام، وذوي الاحتياجات الخاصة، وتوفر خدمات لا تستطيع الجهات الرسمية أحيانًا تقديمها بالكفاءة أو السرعة المطلوبة. وتستمد الجمعيات الأهلية</w:t>
      </w:r>
      <w:r w:rsidRPr="007D1436">
        <w:rPr>
          <w:rFonts w:ascii="Simplified Arabic" w:hAnsi="Simplified Arabic" w:cs="Simplified Arabic"/>
          <w:sz w:val="28"/>
          <w:szCs w:val="28"/>
          <w:rtl/>
        </w:rPr>
        <w:t xml:space="preserve"> قوتها من قدرتها على التفاعل المباشر مع المجتمع، وفهم احتياجاته الدقيقة، واستثمار رأس المال البشري المحلي من خلال العمل التطوعي. لكن هذه القدرة تظل مرهونة بفعالية الإدارة الداخلية للجمعية، لا سيما في جانب إدارة المتطوعين الذين يشكلون العمود الفقري له</w:t>
      </w:r>
      <w:r w:rsidRPr="005F7508">
        <w:rPr>
          <w:rFonts w:ascii="Simplified Arabic" w:hAnsi="Simplified Arabic" w:cs="Simplified Arabic"/>
          <w:sz w:val="28"/>
          <w:szCs w:val="28"/>
          <w:rtl/>
        </w:rPr>
        <w:t>ا</w:t>
      </w:r>
      <w:r w:rsidRPr="005F7508">
        <w:rPr>
          <w:sz w:val="28"/>
          <w:szCs w:val="28"/>
        </w:rPr>
        <w:t xml:space="preserve"> </w:t>
      </w:r>
      <w:r w:rsidRPr="005F7508">
        <w:rPr>
          <w:sz w:val="28"/>
          <w:szCs w:val="28"/>
        </w:rPr>
        <w:t>.</w:t>
      </w:r>
      <w:r w:rsidRPr="005F7508">
        <w:rPr>
          <w:rFonts w:ascii="Simplified Arabic" w:hAnsi="Simplified Arabic" w:cs="Simplified Arabic"/>
          <w:sz w:val="28"/>
          <w:szCs w:val="28"/>
        </w:rPr>
        <w:t>(Fa</w:t>
      </w:r>
      <w:r w:rsidRPr="005F7508">
        <w:rPr>
          <w:rFonts w:ascii="Simplified Arabic" w:hAnsi="Simplified Arabic" w:cs="Simplified Arabic"/>
          <w:sz w:val="28"/>
          <w:szCs w:val="28"/>
        </w:rPr>
        <w:t>ttah, 2024)</w:t>
      </w:r>
      <w:r w:rsidRPr="007D1436">
        <w:rPr>
          <w:rFonts w:ascii="Simplified Arabic" w:hAnsi="Simplified Arabic" w:cs="Simplified Arabic"/>
          <w:sz w:val="28"/>
          <w:szCs w:val="28"/>
        </w:rPr>
        <w:t xml:space="preserve"> </w:t>
      </w:r>
    </w:p>
    <w:p w14:paraId="3D7B5184" w14:textId="3A79C065" w:rsidR="003D0D0F" w:rsidRPr="007D1436" w:rsidRDefault="00EF6758" w:rsidP="005F7508">
      <w:pPr>
        <w:bidi/>
        <w:spacing w:line="360" w:lineRule="auto"/>
        <w:ind w:firstLine="571"/>
        <w:jc w:val="both"/>
        <w:rPr>
          <w:rFonts w:ascii="Simplified Arabic" w:hAnsi="Simplified Arabic" w:cs="Simplified Arabic"/>
          <w:sz w:val="28"/>
          <w:szCs w:val="28"/>
          <w:rtl/>
        </w:rPr>
      </w:pPr>
      <w:r w:rsidRPr="007D1436">
        <w:rPr>
          <w:rFonts w:ascii="Simplified Arabic" w:hAnsi="Simplified Arabic" w:cs="Simplified Arabic"/>
          <w:sz w:val="28"/>
          <w:szCs w:val="28"/>
          <w:rtl/>
        </w:rPr>
        <w:t xml:space="preserve">إن الجمعيات الأهلية، رغم رسالتها السامية وأهدافها الإنسانية، تواجه العديد من التحديات الإدارية والتنظيمية، وعلى رأسها ضعف الإمكانيات، وقلة الموارد، واعتمادها الكبير على العمل الطوعي. لذلك، فإن تحسين جودة ممارسات إدارة الموارد البشرية داخل هذه </w:t>
      </w:r>
      <w:r w:rsidRPr="007D1436">
        <w:rPr>
          <w:rFonts w:ascii="Simplified Arabic" w:hAnsi="Simplified Arabic" w:cs="Simplified Arabic"/>
          <w:sz w:val="28"/>
          <w:szCs w:val="28"/>
          <w:rtl/>
        </w:rPr>
        <w:t xml:space="preserve">الجمعيات لا يُعد ترفًا، بل ضرورة لضمان استمرار نشاطاتها وتحقيق تأثير ملموس في المجتمع. فالمتطوعون هم المحرك الأساسي لعمل الجمعية، وبقاؤهم مرتبط إلى حد كبير بما يشعرون به من تقدير، ودور، وتأثير، وهو ما يعزز من أهمية البحث في أثر ممارسات الموارد البشرية على </w:t>
      </w:r>
      <w:r w:rsidRPr="007D1436">
        <w:rPr>
          <w:rFonts w:ascii="Simplified Arabic" w:hAnsi="Simplified Arabic" w:cs="Simplified Arabic"/>
          <w:sz w:val="28"/>
          <w:szCs w:val="28"/>
          <w:rtl/>
        </w:rPr>
        <w:t xml:space="preserve">الإبقاء عليهم ضمن المنظومة الأهلية. ومن هنا تنبع أهمية هذه الدراسة التي تسعى إلى فهم العلاقة بين ممارسات الموارد البشرية ومدى فاعليتها في الحفاظ </w:t>
      </w:r>
      <w:r w:rsidR="004548EE" w:rsidRPr="007D1436">
        <w:rPr>
          <w:rFonts w:ascii="Simplified Arabic" w:hAnsi="Simplified Arabic" w:cs="Simplified Arabic" w:hint="cs"/>
          <w:sz w:val="28"/>
          <w:szCs w:val="28"/>
          <w:rtl/>
        </w:rPr>
        <w:t>على إستمرارية</w:t>
      </w:r>
      <w:r w:rsidRPr="007D1436">
        <w:rPr>
          <w:rFonts w:ascii="Simplified Arabic" w:hAnsi="Simplified Arabic" w:cs="Simplified Arabic"/>
          <w:sz w:val="28"/>
          <w:szCs w:val="28"/>
          <w:rtl/>
        </w:rPr>
        <w:t xml:space="preserve"> المتطوعين، مما يسهم في تعزيز فاعلية العمل الأهلي </w:t>
      </w:r>
      <w:r w:rsidR="004548EE" w:rsidRPr="007D1436">
        <w:rPr>
          <w:rFonts w:ascii="Simplified Arabic" w:hAnsi="Simplified Arabic" w:cs="Simplified Arabic" w:hint="cs"/>
          <w:sz w:val="28"/>
          <w:szCs w:val="28"/>
          <w:rtl/>
        </w:rPr>
        <w:t>واستدامته</w:t>
      </w:r>
      <w:r w:rsidR="004548EE" w:rsidRPr="005F7508">
        <w:rPr>
          <w:rFonts w:ascii="Simplified Arabic" w:hAnsi="Simplified Arabic" w:cs="Simplified Arabic"/>
          <w:sz w:val="28"/>
          <w:szCs w:val="28"/>
        </w:rPr>
        <w:t>. (</w:t>
      </w:r>
      <w:r w:rsidRPr="005F7508">
        <w:rPr>
          <w:rFonts w:ascii="Simplified Arabic" w:hAnsi="Simplified Arabic" w:cs="Simplified Arabic"/>
          <w:sz w:val="28"/>
          <w:szCs w:val="28"/>
        </w:rPr>
        <w:t xml:space="preserve">Mokdad, 2025) </w:t>
      </w:r>
      <w:r w:rsidRPr="005F7508">
        <w:rPr>
          <w:rFonts w:ascii="Simplified Arabic" w:hAnsi="Simplified Arabic" w:cs="Simplified Arabic" w:hint="cs"/>
          <w:sz w:val="28"/>
          <w:szCs w:val="28"/>
          <w:rtl/>
        </w:rPr>
        <w:t xml:space="preserve"> </w:t>
      </w:r>
    </w:p>
    <w:p w14:paraId="3EF2F7A4" w14:textId="77777777" w:rsidR="003D0D0F" w:rsidRPr="007D1436" w:rsidRDefault="00EF6758" w:rsidP="007D1436">
      <w:pPr>
        <w:pStyle w:val="1"/>
        <w:shd w:val="clear" w:color="auto" w:fill="FFFFFF" w:themeFill="background1"/>
        <w:bidi/>
        <w:spacing w:before="0" w:line="360" w:lineRule="auto"/>
        <w:jc w:val="both"/>
        <w:rPr>
          <w:rFonts w:ascii="Simplified Arabic" w:hAnsi="Simplified Arabic" w:cs="Simplified Arabic"/>
          <w:b/>
          <w:bCs/>
          <w:color w:val="auto"/>
          <w:sz w:val="32"/>
          <w:szCs w:val="32"/>
          <w:rtl/>
          <w:lang w:bidi="ar-EG"/>
        </w:rPr>
      </w:pPr>
      <w:bookmarkStart w:id="2" w:name="_Toc221311109"/>
      <w:r w:rsidRPr="007D1436">
        <w:rPr>
          <w:rFonts w:ascii="Simplified Arabic" w:hAnsi="Simplified Arabic" w:cs="Simplified Arabic" w:hint="cs"/>
          <w:b/>
          <w:bCs/>
          <w:color w:val="auto"/>
          <w:sz w:val="32"/>
          <w:szCs w:val="32"/>
          <w:rtl/>
          <w:lang w:bidi="ar-EG"/>
        </w:rPr>
        <w:t>مشكلة</w:t>
      </w:r>
      <w:r w:rsidRPr="007D1436">
        <w:rPr>
          <w:rFonts w:ascii="Simplified Arabic" w:hAnsi="Simplified Arabic" w:cs="Simplified Arabic"/>
          <w:b/>
          <w:bCs/>
          <w:color w:val="auto"/>
          <w:sz w:val="32"/>
          <w:szCs w:val="32"/>
          <w:rtl/>
          <w:lang w:bidi="ar-EG"/>
        </w:rPr>
        <w:t xml:space="preserve"> الدراسة:</w:t>
      </w:r>
      <w:bookmarkEnd w:id="2"/>
    </w:p>
    <w:p w14:paraId="0A131B62" w14:textId="77777777" w:rsidR="003D0D0F" w:rsidRPr="00FF7D8D" w:rsidRDefault="00EF6758" w:rsidP="007D1436">
      <w:pPr>
        <w:shd w:val="clear" w:color="auto" w:fill="FFFFFF" w:themeFill="background1"/>
        <w:bidi/>
        <w:spacing w:line="360" w:lineRule="auto"/>
        <w:ind w:firstLine="571"/>
        <w:jc w:val="both"/>
        <w:rPr>
          <w:rFonts w:ascii="Simplified Arabic" w:hAnsi="Simplified Arabic" w:cs="Simplified Arabic"/>
          <w:sz w:val="28"/>
          <w:szCs w:val="28"/>
          <w:rtl/>
        </w:rPr>
      </w:pPr>
      <w:r w:rsidRPr="007D1436">
        <w:rPr>
          <w:rFonts w:ascii="Simplified Arabic" w:hAnsi="Simplified Arabic" w:cs="Simplified Arabic"/>
          <w:sz w:val="28"/>
          <w:szCs w:val="28"/>
          <w:rtl/>
        </w:rPr>
        <w:t>تتمثل</w:t>
      </w:r>
      <w:r w:rsidRPr="007D1436">
        <w:rPr>
          <w:rFonts w:ascii="Simplified Arabic" w:hAnsi="Simplified Arabic" w:cs="Simplified Arabic"/>
          <w:sz w:val="28"/>
          <w:szCs w:val="28"/>
          <w:rtl/>
        </w:rPr>
        <w:t xml:space="preserve"> المشكلة الرئيسة لهذه الدراسة في التحدي المتزايد</w:t>
      </w:r>
      <w:r w:rsidRPr="00FF7D8D">
        <w:rPr>
          <w:rFonts w:ascii="Simplified Arabic" w:hAnsi="Simplified Arabic" w:cs="Simplified Arabic"/>
          <w:sz w:val="28"/>
          <w:szCs w:val="28"/>
          <w:rtl/>
        </w:rPr>
        <w:t xml:space="preserve"> الذي تواجهه الجمعيات الأهلية في الإبقاء على المتطوعين ضمن منظومتها التنظيمية، إذ أن الكثير من الجمعيات تعاني من معدل عالٍ لتسرب </w:t>
      </w:r>
      <w:r w:rsidRPr="00FF7D8D">
        <w:rPr>
          <w:rFonts w:ascii="Simplified Arabic" w:hAnsi="Simplified Arabic" w:cs="Simplified Arabic"/>
          <w:sz w:val="28"/>
          <w:szCs w:val="28"/>
          <w:rtl/>
        </w:rPr>
        <w:lastRenderedPageBreak/>
        <w:t>المتطوعين وعدم استمراريتهم في تقديم خدماتهم لفترات زمنية كافية. ويُلاحظ أن الجم</w:t>
      </w:r>
      <w:r w:rsidRPr="00FF7D8D">
        <w:rPr>
          <w:rFonts w:ascii="Simplified Arabic" w:hAnsi="Simplified Arabic" w:cs="Simplified Arabic"/>
          <w:sz w:val="28"/>
          <w:szCs w:val="28"/>
          <w:rtl/>
        </w:rPr>
        <w:t>عيات، رغم اعتمادها الكبير على المتطوعين في تنفيذ خططها ومشروعاتها التنموية والخيرية، تفتقر إلى سياسات واضحة ومتكاملة لإدارة هذا المورد البشري الحيوي. ويُعزى هذا الخلل بدرجة كبيرة إلى غياب أو ضعف ممارسات الموارد البشرية التي من شأنها تعزيز الرضا والانتماء ا</w:t>
      </w:r>
      <w:r w:rsidRPr="00FF7D8D">
        <w:rPr>
          <w:rFonts w:ascii="Simplified Arabic" w:hAnsi="Simplified Arabic" w:cs="Simplified Arabic"/>
          <w:sz w:val="28"/>
          <w:szCs w:val="28"/>
          <w:rtl/>
        </w:rPr>
        <w:t>لوظيفي لدى المتطوعين. فعلى عكس الموظفين الرسميين، لا يرتبط المتطوعون برواتب أو التزامات تعاقدية، ما يجعل بقاءهم مرهونًا بجودة البيئة التنظيمية ومدى شعورهم بالتقدير والاحتواء والتحفيز</w:t>
      </w:r>
      <w:r w:rsidRPr="00FF7D8D">
        <w:rPr>
          <w:rFonts w:ascii="Simplified Arabic" w:hAnsi="Simplified Arabic" w:cs="Simplified Arabic"/>
          <w:sz w:val="28"/>
          <w:szCs w:val="28"/>
        </w:rPr>
        <w:t>.</w:t>
      </w:r>
    </w:p>
    <w:p w14:paraId="1A0E390C" w14:textId="77777777" w:rsidR="003D0D0F" w:rsidRPr="00FF7D8D" w:rsidRDefault="00EF6758">
      <w:pPr>
        <w:bidi/>
        <w:spacing w:line="360" w:lineRule="auto"/>
        <w:ind w:firstLine="571"/>
        <w:jc w:val="both"/>
        <w:rPr>
          <w:rFonts w:ascii="Simplified Arabic" w:hAnsi="Simplified Arabic" w:cs="Simplified Arabic"/>
          <w:sz w:val="28"/>
          <w:szCs w:val="28"/>
        </w:rPr>
      </w:pPr>
      <w:r w:rsidRPr="00FF7D8D">
        <w:rPr>
          <w:rFonts w:ascii="Simplified Arabic" w:hAnsi="Simplified Arabic" w:cs="Simplified Arabic"/>
          <w:sz w:val="28"/>
          <w:szCs w:val="28"/>
          <w:rtl/>
        </w:rPr>
        <w:t>إن التحدي الأساسي لا يكمن فقط في جذب المتطوعين، بل في القدرة على الاحتفا</w:t>
      </w:r>
      <w:r w:rsidRPr="00FF7D8D">
        <w:rPr>
          <w:rFonts w:ascii="Simplified Arabic" w:hAnsi="Simplified Arabic" w:cs="Simplified Arabic"/>
          <w:sz w:val="28"/>
          <w:szCs w:val="28"/>
          <w:rtl/>
        </w:rPr>
        <w:t>ظ بهم وضمان استمراريتهم في المساهمة الفعالة على المدى المتوسط والطويل. فالجمعيات الأهلية التي تهمل بناء منظومة إدارة موارد بشرية مرنة ومتخصصة في شؤون المتطوعين، غالبًا ما تُواجه حالة من عدم الاستقرار في فرق العمل التطوعي، وهو ما ينعكس سلبًا على جودة الخدما</w:t>
      </w:r>
      <w:r w:rsidRPr="00FF7D8D">
        <w:rPr>
          <w:rFonts w:ascii="Simplified Arabic" w:hAnsi="Simplified Arabic" w:cs="Simplified Arabic"/>
          <w:sz w:val="28"/>
          <w:szCs w:val="28"/>
          <w:rtl/>
        </w:rPr>
        <w:t>ت المقدمة، ويُفقد الجمعية التراكم المعرفي والمهني الذي يُمكن أن يتحقق من خلال كوادر تطوعية مستقرة وذات خبرة</w:t>
      </w:r>
      <w:r w:rsidRPr="00FF7D8D">
        <w:rPr>
          <w:rFonts w:ascii="Simplified Arabic" w:hAnsi="Simplified Arabic" w:cs="Simplified Arabic"/>
          <w:sz w:val="28"/>
          <w:szCs w:val="28"/>
        </w:rPr>
        <w:t>.</w:t>
      </w:r>
    </w:p>
    <w:p w14:paraId="16731A69" w14:textId="77777777" w:rsidR="003D0D0F" w:rsidRPr="00FF7D8D" w:rsidRDefault="00EF6758">
      <w:pPr>
        <w:bidi/>
        <w:spacing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 xml:space="preserve">إن قصور ممارسات الموارد البشرية في الجمعيات الأهلية لا يتوقف أثره عند حدود ضعف الإبقاء على المتطوعين فحسب، بل يؤدي إلى سلسلة من النتائج السلبية </w:t>
      </w:r>
      <w:r w:rsidRPr="00FF7D8D">
        <w:rPr>
          <w:rFonts w:ascii="Simplified Arabic" w:hAnsi="Simplified Arabic" w:cs="Simplified Arabic"/>
          <w:sz w:val="28"/>
          <w:szCs w:val="28"/>
          <w:rtl/>
        </w:rPr>
        <w:t>والمشكلات المتشابكة التي تمس بُنية الجمعية وأدائها واستقرارها الداخلي، ومنها ما يلي</w:t>
      </w:r>
      <w:r w:rsidRPr="00FF7D8D">
        <w:rPr>
          <w:rFonts w:ascii="Simplified Arabic" w:hAnsi="Simplified Arabic" w:cs="Simplified Arabic"/>
          <w:sz w:val="28"/>
          <w:szCs w:val="28"/>
        </w:rPr>
        <w:t>:</w:t>
      </w:r>
    </w:p>
    <w:p w14:paraId="58C8F8D9" w14:textId="77777777" w:rsidR="003D0D0F" w:rsidRPr="00FF7D8D" w:rsidRDefault="00EF6758">
      <w:pPr>
        <w:pStyle w:val="a9"/>
        <w:numPr>
          <w:ilvl w:val="0"/>
          <w:numId w:val="1"/>
        </w:numPr>
        <w:bidi/>
        <w:spacing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يُعد هذا الأثر من أبرز وأول المؤشرات السلبية الناتجة عن غياب ممارسات إدارية فعالة، حيث يبدأ المتطوعون بالانسحاب التدريجي من الجمعية، إمّا بشكل صامت دون إبداء أسباب، أو بإبداء عدم الرضا والشعور بالتهميش أو الاستغلال. ويؤدي هذا التسرب المتكرر إلى استنزاف الج</w:t>
      </w:r>
      <w:r w:rsidRPr="00FF7D8D">
        <w:rPr>
          <w:rFonts w:ascii="Simplified Arabic" w:hAnsi="Simplified Arabic" w:cs="Simplified Arabic"/>
          <w:sz w:val="28"/>
          <w:szCs w:val="28"/>
          <w:rtl/>
        </w:rPr>
        <w:t xml:space="preserve">معية، </w:t>
      </w:r>
      <w:r w:rsidRPr="00FF7D8D">
        <w:rPr>
          <w:rFonts w:ascii="Simplified Arabic" w:hAnsi="Simplified Arabic" w:cs="Simplified Arabic"/>
          <w:sz w:val="28"/>
          <w:szCs w:val="28"/>
          <w:rtl/>
        </w:rPr>
        <w:lastRenderedPageBreak/>
        <w:t>واضطرارها إلى إعادة البحث عن متطوعين جدد، مما يتطلب وقتًا وجهدًا وموارد كان من الأولى استثمارها في تنفيذ الأنشطة والمشاريع</w:t>
      </w:r>
      <w:r w:rsidRPr="00FF7D8D">
        <w:rPr>
          <w:rFonts w:ascii="Simplified Arabic" w:hAnsi="Simplified Arabic" w:cs="Simplified Arabic"/>
          <w:sz w:val="28"/>
          <w:szCs w:val="28"/>
        </w:rPr>
        <w:t>.</w:t>
      </w:r>
    </w:p>
    <w:p w14:paraId="30FF7A58" w14:textId="77777777" w:rsidR="003D0D0F" w:rsidRPr="00FF7D8D" w:rsidRDefault="00EF6758">
      <w:pPr>
        <w:pStyle w:val="a9"/>
        <w:numPr>
          <w:ilvl w:val="0"/>
          <w:numId w:val="1"/>
        </w:numPr>
        <w:bidi/>
        <w:spacing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عندما يفقد العمل التطوعي استمراريته داخل الجمعية، فإن الجمعية تخسر معها تراكمًا مهمًا من المعرفة والخبرة، حيث يُغادر المتطوعون</w:t>
      </w:r>
      <w:r w:rsidRPr="00FF7D8D">
        <w:rPr>
          <w:rFonts w:ascii="Simplified Arabic" w:hAnsi="Simplified Arabic" w:cs="Simplified Arabic"/>
          <w:sz w:val="28"/>
          <w:szCs w:val="28"/>
          <w:rtl/>
        </w:rPr>
        <w:t xml:space="preserve"> بعد أن اكتسبوا معرفة عملية بالأنظمة والبرامج والجمهور المستفيد. وبهذا، تبقى الجمعية في دوامة "البداية من الصفر" مع كل مجموعة جديدة من المتطوعين، ما يؤدي إلى ضعف الأداء وتكرار الأخطاء وقلة النضج المؤسسي</w:t>
      </w:r>
      <w:r w:rsidRPr="00FF7D8D">
        <w:rPr>
          <w:rFonts w:ascii="Simplified Arabic" w:hAnsi="Simplified Arabic" w:cs="Simplified Arabic"/>
          <w:sz w:val="28"/>
          <w:szCs w:val="28"/>
        </w:rPr>
        <w:t>.</w:t>
      </w:r>
    </w:p>
    <w:p w14:paraId="54054FD1" w14:textId="77777777" w:rsidR="003D0D0F" w:rsidRPr="00FF7D8D" w:rsidRDefault="00EF6758">
      <w:pPr>
        <w:pStyle w:val="a9"/>
        <w:numPr>
          <w:ilvl w:val="0"/>
          <w:numId w:val="1"/>
        </w:numPr>
        <w:bidi/>
        <w:spacing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التسرب المستمر للمتطوعين، خاصة إذا كان علنيًا ومصحوب</w:t>
      </w:r>
      <w:r w:rsidRPr="00FF7D8D">
        <w:rPr>
          <w:rFonts w:ascii="Simplified Arabic" w:hAnsi="Simplified Arabic" w:cs="Simplified Arabic"/>
          <w:sz w:val="28"/>
          <w:szCs w:val="28"/>
          <w:rtl/>
        </w:rPr>
        <w:t>ًا بعدم رضا، قد يُفقد الجمعية ثقة المجتمع. فعندما يرى الأفراد أن الجمعية لا تحتفظ بمتطوعيها، أو أن هناك بيئة غير مريحة وغير داعمة، فإن هذا قد ينعكس على سمعتها في المجتمع، ويُثني الآخرين عن الانضمام إليها، سواء كمتطوعين أو داعمين ماليين أو شركاء استراتيجيين</w:t>
      </w:r>
      <w:r w:rsidRPr="00FF7D8D">
        <w:rPr>
          <w:rFonts w:ascii="Simplified Arabic" w:hAnsi="Simplified Arabic" w:cs="Simplified Arabic"/>
          <w:sz w:val="28"/>
          <w:szCs w:val="28"/>
        </w:rPr>
        <w:t>.</w:t>
      </w:r>
    </w:p>
    <w:p w14:paraId="6AD3FA90" w14:textId="77777777" w:rsidR="003D0D0F" w:rsidRPr="00FF7D8D" w:rsidRDefault="00EF6758">
      <w:pPr>
        <w:pStyle w:val="a9"/>
        <w:numPr>
          <w:ilvl w:val="0"/>
          <w:numId w:val="1"/>
        </w:numPr>
        <w:bidi/>
        <w:spacing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المتطوعون هم الأداة التنفيذية الرئيسة في الجمعيات الأهلية، وغيابهم أو تغيرهم المستمر ينعكس على جودة البرامج والخدمات. فالخدمة التي كانت تُقدَّم من خلال متطوع خبير ومؤهل، قد تتراجع جودتها عند استبداله بمتطوع جديد غير مهيأ. كما أن نقص الأيدي العاملة قد يؤد</w:t>
      </w:r>
      <w:r w:rsidRPr="00FF7D8D">
        <w:rPr>
          <w:rFonts w:ascii="Simplified Arabic" w:hAnsi="Simplified Arabic" w:cs="Simplified Arabic"/>
          <w:sz w:val="28"/>
          <w:szCs w:val="28"/>
          <w:rtl/>
        </w:rPr>
        <w:t>ي إلى تأجيل أو تقليص الخدمات، مما يُفقد المستفيدين ثقتهم في الجمعية وقدرتها على الوفاء بالتزاماتها</w:t>
      </w:r>
      <w:r w:rsidRPr="00FF7D8D">
        <w:rPr>
          <w:rFonts w:ascii="Simplified Arabic" w:hAnsi="Simplified Arabic" w:cs="Simplified Arabic"/>
          <w:sz w:val="28"/>
          <w:szCs w:val="28"/>
        </w:rPr>
        <w:t>.</w:t>
      </w:r>
    </w:p>
    <w:p w14:paraId="614046E5" w14:textId="77777777" w:rsidR="003D0D0F" w:rsidRPr="00FF7D8D" w:rsidRDefault="00EF6758">
      <w:pPr>
        <w:pStyle w:val="a9"/>
        <w:numPr>
          <w:ilvl w:val="0"/>
          <w:numId w:val="1"/>
        </w:numPr>
        <w:bidi/>
        <w:spacing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الانسحاب المتكرر للمتطوعين يُربك فرق العمل، ويُضعف من الترابط بين الأعضاء، ويخلق جوًا من عدم الاستقرار، مما يؤثر على الروح المعنوية للجميع. فالمتطوعون الباق</w:t>
      </w:r>
      <w:r w:rsidRPr="00FF7D8D">
        <w:rPr>
          <w:rFonts w:ascii="Simplified Arabic" w:hAnsi="Simplified Arabic" w:cs="Simplified Arabic"/>
          <w:sz w:val="28"/>
          <w:szCs w:val="28"/>
          <w:rtl/>
        </w:rPr>
        <w:t>ون يشعرون بزيادة في الأعباء، وربما تبدأ لديهم مشاعر الإحباط أو عدم الرغبة في الاستمرار، ما يؤدي إلى سلسلة من الانسحابات المتلاحقة، ويدخل الجمعية في دائرة مفرغة من التدهور المستمر في الروح التنظيمية</w:t>
      </w:r>
      <w:r w:rsidRPr="00FF7D8D">
        <w:rPr>
          <w:rFonts w:ascii="Simplified Arabic" w:hAnsi="Simplified Arabic" w:cs="Simplified Arabic"/>
          <w:sz w:val="28"/>
          <w:szCs w:val="28"/>
        </w:rPr>
        <w:t>.</w:t>
      </w:r>
    </w:p>
    <w:p w14:paraId="79EC9E46" w14:textId="77777777" w:rsidR="003D0D0F" w:rsidRPr="00FF7D8D" w:rsidRDefault="00EF6758">
      <w:pPr>
        <w:pStyle w:val="a9"/>
        <w:numPr>
          <w:ilvl w:val="0"/>
          <w:numId w:val="1"/>
        </w:numPr>
        <w:bidi/>
        <w:spacing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lastRenderedPageBreak/>
        <w:t xml:space="preserve">رغم أن العمل التطوعي يُفترض أن يكون ذا تكلفة منخفضة، إلا </w:t>
      </w:r>
      <w:r w:rsidRPr="00FF7D8D">
        <w:rPr>
          <w:rFonts w:ascii="Simplified Arabic" w:hAnsi="Simplified Arabic" w:cs="Simplified Arabic"/>
          <w:sz w:val="28"/>
          <w:szCs w:val="28"/>
          <w:rtl/>
        </w:rPr>
        <w:t>أن فقدان المتطوعين بشكل مستمر يُحوّل هذه الميزة إلى عبء. فكل متطوع جديد يحتاج إلى تأهيل وتدريب وتوجيه، وهذا يتطلب استهلاكًا دائمًا للوقت والجهد من قِبل إدارة الجمعية. وبالتالي، فإن تكلفة "التدوير التطوعي" تزداد مع الزمن وتستهلك الموارد التي يمكن توجيهها مب</w:t>
      </w:r>
      <w:r w:rsidRPr="00FF7D8D">
        <w:rPr>
          <w:rFonts w:ascii="Simplified Arabic" w:hAnsi="Simplified Arabic" w:cs="Simplified Arabic"/>
          <w:sz w:val="28"/>
          <w:szCs w:val="28"/>
          <w:rtl/>
        </w:rPr>
        <w:t>اشرة للمستفيدين</w:t>
      </w:r>
      <w:r w:rsidRPr="00FF7D8D">
        <w:rPr>
          <w:rFonts w:ascii="Simplified Arabic" w:hAnsi="Simplified Arabic" w:cs="Simplified Arabic"/>
          <w:sz w:val="28"/>
          <w:szCs w:val="28"/>
        </w:rPr>
        <w:t>.</w:t>
      </w:r>
    </w:p>
    <w:p w14:paraId="0580D087" w14:textId="41B12B39" w:rsidR="003D0D0F" w:rsidRPr="00FF7D8D" w:rsidRDefault="00EF6758">
      <w:pPr>
        <w:pStyle w:val="a9"/>
        <w:numPr>
          <w:ilvl w:val="0"/>
          <w:numId w:val="1"/>
        </w:numPr>
        <w:bidi/>
        <w:spacing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عندما تنتشر في أوساط المجتمع صورٌ ذهنية سلبية عن الجمعية، خاصة من خلال التجارب الشخصية للمتطوعين المنسحبين، فإن ذلك يصعّب عملية استقطاب أفراد جدد. حيث يتردد الأشخاص في الانضمام لجمعية لا توفر بيئة محفزة أو لا تُقدّر جهود المتطوعين، مما يُض</w:t>
      </w:r>
      <w:r w:rsidRPr="00FF7D8D">
        <w:rPr>
          <w:rFonts w:ascii="Simplified Arabic" w:hAnsi="Simplified Arabic" w:cs="Simplified Arabic"/>
          <w:sz w:val="28"/>
          <w:szCs w:val="28"/>
          <w:rtl/>
        </w:rPr>
        <w:t xml:space="preserve">عف من قدرة الجمعية على تجديد قاعدتها التطوعية واستقطاب كفاءات </w:t>
      </w:r>
      <w:r w:rsidR="004548EE" w:rsidRPr="00FF7D8D">
        <w:rPr>
          <w:rFonts w:ascii="Simplified Arabic" w:hAnsi="Simplified Arabic" w:cs="Simplified Arabic" w:hint="cs"/>
          <w:sz w:val="28"/>
          <w:szCs w:val="28"/>
          <w:rtl/>
        </w:rPr>
        <w:t>جديدة</w:t>
      </w:r>
      <w:r w:rsidR="004548EE">
        <w:rPr>
          <w:rFonts w:ascii="Simplified Arabic" w:hAnsi="Simplified Arabic" w:cs="Simplified Arabic" w:hint="cs"/>
          <w:sz w:val="28"/>
          <w:szCs w:val="28"/>
          <w:rtl/>
        </w:rPr>
        <w:t xml:space="preserve"> </w:t>
      </w:r>
      <w:r w:rsidRPr="005F7508">
        <w:rPr>
          <w:rFonts w:ascii="Simplified Arabic" w:hAnsi="Simplified Arabic" w:cs="Simplified Arabic"/>
          <w:sz w:val="28"/>
          <w:szCs w:val="28"/>
        </w:rPr>
        <w:t>(Mer, 2021)</w:t>
      </w:r>
      <w:r w:rsidRPr="00FF7D8D">
        <w:rPr>
          <w:rFonts w:ascii="Simplified Arabic" w:hAnsi="Simplified Arabic" w:cs="Simplified Arabic" w:hint="cs"/>
          <w:sz w:val="28"/>
          <w:szCs w:val="28"/>
          <w:shd w:val="clear" w:color="auto" w:fill="B3E5A1" w:themeFill="accent6" w:themeFillTint="66"/>
          <w:rtl/>
        </w:rPr>
        <w:t xml:space="preserve"> </w:t>
      </w:r>
    </w:p>
    <w:p w14:paraId="39CC9081" w14:textId="1667AEB6" w:rsidR="003D0D0F" w:rsidRPr="00FF7D8D" w:rsidRDefault="00EF6758">
      <w:pPr>
        <w:bidi/>
        <w:spacing w:line="360" w:lineRule="auto"/>
        <w:jc w:val="both"/>
        <w:rPr>
          <w:rFonts w:ascii="Simplified Arabic" w:hAnsi="Simplified Arabic" w:cs="Simplified Arabic"/>
          <w:sz w:val="28"/>
          <w:szCs w:val="28"/>
          <w:rtl/>
        </w:rPr>
      </w:pPr>
      <w:r w:rsidRPr="00FF7D8D">
        <w:rPr>
          <w:rFonts w:ascii="Simplified Arabic" w:hAnsi="Simplified Arabic" w:cs="Simplified Arabic"/>
          <w:sz w:val="28"/>
          <w:szCs w:val="28"/>
          <w:rtl/>
        </w:rPr>
        <w:t xml:space="preserve">انطلاقًا </w:t>
      </w:r>
      <w:r w:rsidR="004548EE" w:rsidRPr="00FF7D8D">
        <w:rPr>
          <w:rFonts w:ascii="Simplified Arabic" w:hAnsi="Simplified Arabic" w:cs="Simplified Arabic" w:hint="cs"/>
          <w:sz w:val="28"/>
          <w:szCs w:val="28"/>
          <w:rtl/>
        </w:rPr>
        <w:t>مما</w:t>
      </w:r>
      <w:r w:rsidRPr="00FF7D8D">
        <w:rPr>
          <w:rFonts w:ascii="Simplified Arabic" w:hAnsi="Simplified Arabic" w:cs="Simplified Arabic"/>
          <w:sz w:val="28"/>
          <w:szCs w:val="28"/>
          <w:rtl/>
        </w:rPr>
        <w:t xml:space="preserve"> سبق، تتحدد مشكلة الدراسة في قصور ممارسات الموارد البشرية داخل الجمعيات الأهلية، وضعف تأثيرها في الإبقاء على المتطوعين، مما ينعكس سلبًا على استقرار الأداء وفاعلية </w:t>
      </w:r>
      <w:r w:rsidRPr="00FF7D8D">
        <w:rPr>
          <w:rFonts w:ascii="Simplified Arabic" w:hAnsi="Simplified Arabic" w:cs="Simplified Arabic"/>
          <w:sz w:val="28"/>
          <w:szCs w:val="28"/>
          <w:rtl/>
        </w:rPr>
        <w:t>العمل الأهلي</w:t>
      </w:r>
      <w:r w:rsidRPr="00FF7D8D">
        <w:rPr>
          <w:rFonts w:ascii="Simplified Arabic" w:hAnsi="Simplified Arabic" w:cs="Simplified Arabic"/>
          <w:sz w:val="28"/>
          <w:szCs w:val="28"/>
        </w:rPr>
        <w:t>.</w:t>
      </w:r>
      <w:r w:rsidRPr="00FF7D8D">
        <w:rPr>
          <w:rFonts w:ascii="Simplified Arabic" w:hAnsi="Simplified Arabic" w:cs="Simplified Arabic" w:hint="cs"/>
          <w:sz w:val="28"/>
          <w:szCs w:val="28"/>
          <w:rtl/>
        </w:rPr>
        <w:t xml:space="preserve"> </w:t>
      </w:r>
      <w:r w:rsidRPr="00FF7D8D">
        <w:rPr>
          <w:rFonts w:ascii="Simplified Arabic" w:hAnsi="Simplified Arabic" w:cs="Simplified Arabic"/>
          <w:sz w:val="28"/>
          <w:szCs w:val="28"/>
          <w:rtl/>
        </w:rPr>
        <w:t>وبناء على هذه المشكلة، يمكن صياغة السؤال الرئيسي للدراسة على النحو التالي</w:t>
      </w:r>
      <w:r w:rsidRPr="00FF7D8D">
        <w:rPr>
          <w:rFonts w:ascii="Simplified Arabic" w:hAnsi="Simplified Arabic" w:cs="Simplified Arabic"/>
          <w:sz w:val="28"/>
          <w:szCs w:val="28"/>
        </w:rPr>
        <w:t>:</w:t>
      </w:r>
      <w:r w:rsidRPr="00FF7D8D">
        <w:rPr>
          <w:rFonts w:ascii="Simplified Arabic" w:hAnsi="Simplified Arabic" w:cs="Simplified Arabic" w:hint="cs"/>
          <w:sz w:val="28"/>
          <w:szCs w:val="28"/>
          <w:rtl/>
        </w:rPr>
        <w:t xml:space="preserve"> </w:t>
      </w:r>
      <w:r w:rsidRPr="00FF7D8D">
        <w:rPr>
          <w:rFonts w:ascii="Simplified Arabic" w:hAnsi="Simplified Arabic" w:cs="Simplified Arabic"/>
          <w:b/>
          <w:bCs/>
          <w:sz w:val="28"/>
          <w:szCs w:val="28"/>
          <w:rtl/>
        </w:rPr>
        <w:t>ما أثر ممارسات الموارد البشرية في الإبقاء على المتطوعين في الجمعيات الأهلية؟</w:t>
      </w:r>
    </w:p>
    <w:p w14:paraId="110A5A10" w14:textId="77777777" w:rsidR="003D0D0F" w:rsidRPr="00FF7D8D" w:rsidRDefault="00EF6758">
      <w:pPr>
        <w:pStyle w:val="1"/>
        <w:bidi/>
        <w:spacing w:before="0" w:after="0" w:line="360" w:lineRule="auto"/>
        <w:jc w:val="both"/>
        <w:rPr>
          <w:rFonts w:ascii="Simplified Arabic" w:hAnsi="Simplified Arabic" w:cs="Simplified Arabic"/>
          <w:b/>
          <w:bCs/>
          <w:color w:val="auto"/>
          <w:sz w:val="32"/>
          <w:szCs w:val="32"/>
          <w:lang w:bidi="ar-EG"/>
        </w:rPr>
      </w:pPr>
      <w:bookmarkStart w:id="3" w:name="_Toc221311110"/>
      <w:r w:rsidRPr="00FF7D8D">
        <w:rPr>
          <w:rFonts w:ascii="Simplified Arabic" w:hAnsi="Simplified Arabic" w:cs="Simplified Arabic"/>
          <w:b/>
          <w:bCs/>
          <w:color w:val="auto"/>
          <w:sz w:val="32"/>
          <w:szCs w:val="32"/>
          <w:rtl/>
          <w:lang w:bidi="ar-EG"/>
        </w:rPr>
        <w:t>تساؤلات الدراسة:</w:t>
      </w:r>
      <w:bookmarkEnd w:id="3"/>
    </w:p>
    <w:p w14:paraId="552DCCF0" w14:textId="77777777" w:rsidR="003D0D0F" w:rsidRPr="00FF7D8D" w:rsidRDefault="00EF6758">
      <w:pPr>
        <w:pStyle w:val="a9"/>
        <w:numPr>
          <w:ilvl w:val="0"/>
          <w:numId w:val="1"/>
        </w:numPr>
        <w:bidi/>
        <w:spacing w:after="0" w:line="360" w:lineRule="auto"/>
        <w:jc w:val="both"/>
        <w:rPr>
          <w:rFonts w:ascii="Simplified Arabic" w:hAnsi="Simplified Arabic" w:cs="Simplified Arabic"/>
          <w:b/>
          <w:bCs/>
          <w:sz w:val="28"/>
          <w:szCs w:val="28"/>
          <w:lang w:bidi="ar-EG"/>
        </w:rPr>
      </w:pPr>
      <w:r w:rsidRPr="00FF7D8D">
        <w:rPr>
          <w:rFonts w:ascii="Simplified Arabic" w:hAnsi="Simplified Arabic" w:cs="Simplified Arabic"/>
          <w:b/>
          <w:bCs/>
          <w:sz w:val="28"/>
          <w:szCs w:val="28"/>
          <w:rtl/>
        </w:rPr>
        <w:t>السؤال الرئيسي للدراسة</w:t>
      </w:r>
      <w:r w:rsidRPr="00FF7D8D">
        <w:rPr>
          <w:rFonts w:ascii="Simplified Arabic" w:hAnsi="Simplified Arabic" w:cs="Simplified Arabic"/>
          <w:b/>
          <w:bCs/>
          <w:sz w:val="28"/>
          <w:szCs w:val="28"/>
          <w:lang w:bidi="ar-EG"/>
        </w:rPr>
        <w:t>:</w:t>
      </w:r>
    </w:p>
    <w:p w14:paraId="591BE4B5" w14:textId="184E9107" w:rsidR="003D0D0F" w:rsidRPr="00FF7D8D" w:rsidRDefault="00EF6758">
      <w:pPr>
        <w:pStyle w:val="a9"/>
        <w:numPr>
          <w:ilvl w:val="0"/>
          <w:numId w:val="2"/>
        </w:numPr>
        <w:bidi/>
        <w:spacing w:after="0" w:line="360" w:lineRule="auto"/>
        <w:jc w:val="both"/>
        <w:rPr>
          <w:rFonts w:ascii="Simplified Arabic" w:hAnsi="Simplified Arabic" w:cs="Simplified Arabic"/>
          <w:sz w:val="28"/>
          <w:szCs w:val="28"/>
          <w:lang w:bidi="ar-EG"/>
        </w:rPr>
      </w:pPr>
      <w:r w:rsidRPr="00FF7D8D">
        <w:rPr>
          <w:rFonts w:ascii="Simplified Arabic" w:hAnsi="Simplified Arabic" w:cs="Simplified Arabic"/>
          <w:sz w:val="28"/>
          <w:szCs w:val="28"/>
          <w:rtl/>
        </w:rPr>
        <w:t xml:space="preserve">ما أثر ممارسات الموارد البشرية </w:t>
      </w:r>
      <w:r w:rsidR="00F04F4F" w:rsidRPr="00FF7D8D">
        <w:rPr>
          <w:rFonts w:ascii="Simplified Arabic" w:hAnsi="Simplified Arabic" w:cs="Simplified Arabic" w:hint="cs"/>
          <w:sz w:val="28"/>
          <w:szCs w:val="28"/>
          <w:rtl/>
        </w:rPr>
        <w:t>على</w:t>
      </w:r>
      <w:r w:rsidRPr="00FF7D8D">
        <w:rPr>
          <w:rFonts w:ascii="Simplified Arabic" w:hAnsi="Simplified Arabic" w:cs="Simplified Arabic"/>
          <w:sz w:val="28"/>
          <w:szCs w:val="28"/>
          <w:rtl/>
        </w:rPr>
        <w:t xml:space="preserve"> الإبقاء على المتطوعين في الجمعيات الأهلية؟</w:t>
      </w:r>
    </w:p>
    <w:p w14:paraId="1E21E593" w14:textId="77777777" w:rsidR="003D0D0F" w:rsidRPr="00FF7D8D" w:rsidRDefault="00EF6758" w:rsidP="00F66564">
      <w:pPr>
        <w:pStyle w:val="a9"/>
        <w:numPr>
          <w:ilvl w:val="0"/>
          <w:numId w:val="1"/>
        </w:numPr>
        <w:shd w:val="clear" w:color="auto" w:fill="FFFFFF" w:themeFill="background1"/>
        <w:bidi/>
        <w:spacing w:line="360" w:lineRule="auto"/>
        <w:rPr>
          <w:rFonts w:ascii="Simplified Arabic" w:hAnsi="Simplified Arabic" w:cs="Simplified Arabic"/>
          <w:b/>
          <w:bCs/>
          <w:sz w:val="28"/>
          <w:szCs w:val="28"/>
          <w:rtl/>
          <w:lang w:bidi="ar-EG"/>
        </w:rPr>
      </w:pPr>
      <w:r w:rsidRPr="00FF7D8D">
        <w:rPr>
          <w:rFonts w:ascii="Simplified Arabic" w:hAnsi="Simplified Arabic" w:cs="Simplified Arabic"/>
          <w:b/>
          <w:bCs/>
          <w:sz w:val="28"/>
          <w:szCs w:val="28"/>
          <w:rtl/>
        </w:rPr>
        <w:t>الأسئلة الفرعية</w:t>
      </w:r>
      <w:r w:rsidRPr="00FF7D8D">
        <w:rPr>
          <w:rFonts w:ascii="Simplified Arabic" w:hAnsi="Simplified Arabic" w:cs="Simplified Arabic"/>
          <w:b/>
          <w:bCs/>
          <w:sz w:val="28"/>
          <w:szCs w:val="28"/>
          <w:lang w:bidi="ar-EG"/>
        </w:rPr>
        <w:t>:</w:t>
      </w:r>
    </w:p>
    <w:p w14:paraId="1570E882" w14:textId="77777777" w:rsidR="003D0D0F" w:rsidRPr="00FF7D8D" w:rsidRDefault="00EF6758" w:rsidP="00F66564">
      <w:pPr>
        <w:pStyle w:val="a9"/>
        <w:numPr>
          <w:ilvl w:val="0"/>
          <w:numId w:val="3"/>
        </w:numPr>
        <w:shd w:val="clear" w:color="auto" w:fill="FFFFFF" w:themeFill="background1"/>
        <w:bidi/>
        <w:spacing w:line="360" w:lineRule="auto"/>
        <w:rPr>
          <w:rFonts w:ascii="Simplified Arabic" w:hAnsi="Simplified Arabic" w:cs="Simplified Arabic"/>
          <w:sz w:val="28"/>
          <w:szCs w:val="28"/>
          <w:lang w:bidi="ar-EG"/>
        </w:rPr>
      </w:pPr>
      <w:r w:rsidRPr="00FF7D8D">
        <w:rPr>
          <w:rFonts w:ascii="Simplified Arabic" w:hAnsi="Simplified Arabic" w:cs="Simplified Arabic"/>
          <w:sz w:val="28"/>
          <w:szCs w:val="28"/>
          <w:rtl/>
        </w:rPr>
        <w:t xml:space="preserve">ما هو تأثير برامج التدريب والتطوير التي تقدمها </w:t>
      </w:r>
      <w:r w:rsidRPr="00FF7D8D">
        <w:rPr>
          <w:rFonts w:ascii="Simplified Arabic" w:hAnsi="Simplified Arabic" w:cs="Simplified Arabic"/>
          <w:sz w:val="28"/>
          <w:szCs w:val="28"/>
          <w:rtl/>
          <w:lang w:bidi="ar-EG"/>
        </w:rPr>
        <w:t>الجمعيات</w:t>
      </w:r>
      <w:r w:rsidRPr="00FF7D8D">
        <w:rPr>
          <w:rFonts w:ascii="Simplified Arabic" w:hAnsi="Simplified Arabic" w:cs="Simplified Arabic"/>
          <w:sz w:val="28"/>
          <w:szCs w:val="28"/>
          <w:rtl/>
        </w:rPr>
        <w:t xml:space="preserve"> الأهلية على الإبقاء على المتطوعين؟</w:t>
      </w:r>
    </w:p>
    <w:p w14:paraId="27948E3B" w14:textId="77777777" w:rsidR="003D0D0F" w:rsidRPr="00FF7D8D" w:rsidRDefault="00EF6758" w:rsidP="00F66564">
      <w:pPr>
        <w:pStyle w:val="a9"/>
        <w:numPr>
          <w:ilvl w:val="0"/>
          <w:numId w:val="3"/>
        </w:numPr>
        <w:shd w:val="clear" w:color="auto" w:fill="FFFFFF" w:themeFill="background1"/>
        <w:bidi/>
        <w:spacing w:line="360" w:lineRule="auto"/>
        <w:rPr>
          <w:rFonts w:ascii="Simplified Arabic" w:hAnsi="Simplified Arabic" w:cs="Simplified Arabic"/>
          <w:sz w:val="28"/>
          <w:szCs w:val="28"/>
          <w:lang w:bidi="ar-EG"/>
        </w:rPr>
      </w:pPr>
      <w:r w:rsidRPr="00FF7D8D">
        <w:rPr>
          <w:rFonts w:ascii="Simplified Arabic" w:hAnsi="Simplified Arabic" w:cs="Simplified Arabic"/>
          <w:sz w:val="28"/>
          <w:szCs w:val="28"/>
          <w:rtl/>
        </w:rPr>
        <w:lastRenderedPageBreak/>
        <w:t xml:space="preserve">ما هو دور ممارسات إدارة الأداء </w:t>
      </w:r>
      <w:r w:rsidRPr="00FF7D8D">
        <w:rPr>
          <w:rFonts w:ascii="Simplified Arabic" w:hAnsi="Simplified Arabic" w:cs="Simplified Arabic" w:hint="cs"/>
          <w:sz w:val="28"/>
          <w:szCs w:val="28"/>
          <w:rtl/>
        </w:rPr>
        <w:t>للإبقاء على المتطوعين بالجمعيات الأهلية</w:t>
      </w:r>
      <w:r w:rsidRPr="00FF7D8D">
        <w:rPr>
          <w:rFonts w:ascii="Simplified Arabic" w:hAnsi="Simplified Arabic" w:cs="Simplified Arabic"/>
          <w:sz w:val="28"/>
          <w:szCs w:val="28"/>
          <w:rtl/>
        </w:rPr>
        <w:t>؟</w:t>
      </w:r>
    </w:p>
    <w:p w14:paraId="09214075" w14:textId="77777777" w:rsidR="003D0D0F" w:rsidRPr="00FF7D8D" w:rsidRDefault="00EF6758" w:rsidP="00F66564">
      <w:pPr>
        <w:pStyle w:val="a9"/>
        <w:numPr>
          <w:ilvl w:val="0"/>
          <w:numId w:val="3"/>
        </w:numPr>
        <w:shd w:val="clear" w:color="auto" w:fill="FFFFFF" w:themeFill="background1"/>
        <w:bidi/>
        <w:spacing w:line="360" w:lineRule="auto"/>
        <w:rPr>
          <w:rFonts w:ascii="Simplified Arabic" w:hAnsi="Simplified Arabic" w:cs="Simplified Arabic"/>
          <w:sz w:val="28"/>
          <w:szCs w:val="28"/>
          <w:lang w:bidi="ar-EG"/>
        </w:rPr>
      </w:pPr>
      <w:r w:rsidRPr="00FF7D8D">
        <w:rPr>
          <w:rFonts w:ascii="Simplified Arabic" w:hAnsi="Simplified Arabic" w:cs="Simplified Arabic"/>
          <w:sz w:val="28"/>
          <w:szCs w:val="28"/>
          <w:rtl/>
        </w:rPr>
        <w:t xml:space="preserve">ما </w:t>
      </w:r>
      <w:r w:rsidRPr="00FF7D8D">
        <w:rPr>
          <w:rFonts w:ascii="Simplified Arabic" w:hAnsi="Simplified Arabic" w:cs="Simplified Arabic" w:hint="cs"/>
          <w:sz w:val="28"/>
          <w:szCs w:val="28"/>
          <w:rtl/>
          <w:lang w:bidi="ar-EG"/>
        </w:rPr>
        <w:t>هو دور تمكين المتطوعين</w:t>
      </w:r>
      <w:r w:rsidRPr="00FF7D8D">
        <w:rPr>
          <w:rFonts w:ascii="Simplified Arabic" w:hAnsi="Simplified Arabic" w:cs="Simplified Arabic" w:hint="cs"/>
          <w:sz w:val="28"/>
          <w:szCs w:val="28"/>
          <w:rtl/>
        </w:rPr>
        <w:t xml:space="preserve"> في </w:t>
      </w:r>
      <w:r w:rsidRPr="00FF7D8D">
        <w:rPr>
          <w:rFonts w:ascii="Simplified Arabic" w:hAnsi="Simplified Arabic" w:cs="Simplified Arabic" w:hint="cs"/>
          <w:sz w:val="28"/>
          <w:szCs w:val="28"/>
          <w:rtl/>
          <w:lang w:bidi="ar-EG"/>
        </w:rPr>
        <w:t>الإبقاء عليهم داخل الجمعيات الأهلية</w:t>
      </w:r>
      <w:r w:rsidRPr="00FF7D8D">
        <w:rPr>
          <w:rFonts w:ascii="Simplified Arabic" w:hAnsi="Simplified Arabic" w:cs="Simplified Arabic"/>
          <w:sz w:val="28"/>
          <w:szCs w:val="28"/>
          <w:rtl/>
        </w:rPr>
        <w:t>؟</w:t>
      </w:r>
    </w:p>
    <w:p w14:paraId="5BB285DE" w14:textId="77777777" w:rsidR="003D0D0F" w:rsidRPr="00FF7D8D" w:rsidRDefault="003D0D0F">
      <w:pPr>
        <w:bidi/>
        <w:spacing w:line="360" w:lineRule="auto"/>
        <w:jc w:val="both"/>
        <w:rPr>
          <w:rFonts w:ascii="Simplified Arabic" w:hAnsi="Simplified Arabic" w:cs="Simplified Arabic"/>
          <w:sz w:val="28"/>
          <w:szCs w:val="28"/>
          <w:rtl/>
          <w:lang w:bidi="ar-EG"/>
        </w:rPr>
      </w:pPr>
    </w:p>
    <w:p w14:paraId="6AC68CC8" w14:textId="77777777" w:rsidR="003D0D0F" w:rsidRPr="00FF7D8D" w:rsidRDefault="00EF6758">
      <w:pPr>
        <w:pStyle w:val="1"/>
        <w:bidi/>
        <w:spacing w:before="0" w:line="360" w:lineRule="auto"/>
        <w:jc w:val="both"/>
        <w:rPr>
          <w:rFonts w:ascii="Simplified Arabic" w:hAnsi="Simplified Arabic" w:cs="Simplified Arabic"/>
          <w:b/>
          <w:bCs/>
          <w:color w:val="auto"/>
          <w:sz w:val="32"/>
          <w:szCs w:val="32"/>
          <w:rtl/>
          <w:lang w:bidi="ar-EG"/>
        </w:rPr>
      </w:pPr>
      <w:bookmarkStart w:id="4" w:name="_Toc221311111"/>
      <w:r w:rsidRPr="00FF7D8D">
        <w:rPr>
          <w:rFonts w:ascii="Simplified Arabic" w:hAnsi="Simplified Arabic" w:cs="Simplified Arabic" w:hint="cs"/>
          <w:b/>
          <w:bCs/>
          <w:color w:val="auto"/>
          <w:sz w:val="32"/>
          <w:szCs w:val="32"/>
          <w:rtl/>
          <w:lang w:bidi="ar-EG"/>
        </w:rPr>
        <w:t>أهمية</w:t>
      </w:r>
      <w:r w:rsidRPr="00FF7D8D">
        <w:rPr>
          <w:rFonts w:ascii="Simplified Arabic" w:hAnsi="Simplified Arabic" w:cs="Simplified Arabic"/>
          <w:b/>
          <w:bCs/>
          <w:color w:val="auto"/>
          <w:sz w:val="32"/>
          <w:szCs w:val="32"/>
          <w:rtl/>
          <w:lang w:bidi="ar-EG"/>
        </w:rPr>
        <w:t xml:space="preserve"> الدراسة:</w:t>
      </w:r>
      <w:bookmarkEnd w:id="4"/>
    </w:p>
    <w:p w14:paraId="5E13CD84" w14:textId="77777777" w:rsidR="003D0D0F" w:rsidRDefault="00EF6758">
      <w:pPr>
        <w:bidi/>
        <w:spacing w:after="0" w:line="360" w:lineRule="auto"/>
        <w:jc w:val="both"/>
        <w:rPr>
          <w:rFonts w:ascii="Simplified Arabic" w:hAnsi="Simplified Arabic" w:cs="Simplified Arabic"/>
          <w:sz w:val="28"/>
          <w:szCs w:val="28"/>
          <w:rtl/>
        </w:rPr>
      </w:pPr>
      <w:r w:rsidRPr="00FF7D8D">
        <w:rPr>
          <w:rFonts w:ascii="Simplified Arabic" w:hAnsi="Simplified Arabic" w:cs="Simplified Arabic"/>
          <w:sz w:val="28"/>
          <w:szCs w:val="28"/>
          <w:rtl/>
        </w:rPr>
        <w:t xml:space="preserve">تتمثل أهمية الدراسة في تسليط الضوء على الدور الحيوي الذي تلعبه ممارسات الموارد البشرية في تعزيز استمرارية المتطوعين داخل الجمعيات الأهلية، حيث يُعتبر المتطوعون عنصرًا أساسيًا في تنفيذ البرامج المجتمعية </w:t>
      </w:r>
      <w:r w:rsidRPr="00FF7D8D">
        <w:rPr>
          <w:rFonts w:ascii="Simplified Arabic" w:hAnsi="Simplified Arabic" w:cs="Simplified Arabic"/>
          <w:sz w:val="28"/>
          <w:szCs w:val="28"/>
          <w:rtl/>
        </w:rPr>
        <w:t>وتحقيق الأهداف التنموية. تساهم هذه الدراسة في تطوير الفهم النظري لتطبيق ممارسات الموارد البشرية المتخصصة في العمل التطوعي، وتحليل تأثيرها المباشر على الإبقاء على المتطوعين. كما تقدم حلولًا عملية وإستراتيجيات يمكن للجمعيات الأهلية تبنيها لتحسين بيئة العمل ا</w:t>
      </w:r>
      <w:r w:rsidRPr="00FF7D8D">
        <w:rPr>
          <w:rFonts w:ascii="Simplified Arabic" w:hAnsi="Simplified Arabic" w:cs="Simplified Arabic"/>
          <w:sz w:val="28"/>
          <w:szCs w:val="28"/>
          <w:rtl/>
        </w:rPr>
        <w:t>لتطوعي، مما يعزز من قدرتها على الاستدامة وتحقيق نتائج فعّالة في خدمة المجتمع</w:t>
      </w:r>
      <w:r w:rsidRPr="00FF7D8D">
        <w:rPr>
          <w:rFonts w:ascii="Simplified Arabic" w:hAnsi="Simplified Arabic" w:cs="Simplified Arabic"/>
          <w:sz w:val="28"/>
          <w:szCs w:val="28"/>
        </w:rPr>
        <w:t>.</w:t>
      </w:r>
    </w:p>
    <w:p w14:paraId="6BB112C5" w14:textId="77777777" w:rsidR="00F76E83" w:rsidRPr="00FF7D8D" w:rsidRDefault="00F76E83" w:rsidP="00F76E83">
      <w:pPr>
        <w:bidi/>
        <w:spacing w:after="0" w:line="360" w:lineRule="auto"/>
        <w:jc w:val="both"/>
        <w:rPr>
          <w:rFonts w:ascii="Simplified Arabic" w:hAnsi="Simplified Arabic" w:cs="Simplified Arabic"/>
          <w:sz w:val="28"/>
          <w:szCs w:val="28"/>
        </w:rPr>
      </w:pPr>
    </w:p>
    <w:p w14:paraId="38C01A58" w14:textId="77777777" w:rsidR="003D0D0F" w:rsidRPr="00FF7D8D" w:rsidRDefault="00EF6758">
      <w:pPr>
        <w:pStyle w:val="a9"/>
        <w:numPr>
          <w:ilvl w:val="0"/>
          <w:numId w:val="1"/>
        </w:numPr>
        <w:bidi/>
        <w:spacing w:after="0" w:line="360" w:lineRule="auto"/>
        <w:jc w:val="both"/>
        <w:rPr>
          <w:rFonts w:ascii="Simplified Arabic" w:hAnsi="Simplified Arabic" w:cs="Simplified Arabic"/>
          <w:b/>
          <w:bCs/>
          <w:sz w:val="28"/>
          <w:szCs w:val="28"/>
        </w:rPr>
      </w:pPr>
      <w:r w:rsidRPr="00FF7D8D">
        <w:rPr>
          <w:rFonts w:ascii="Simplified Arabic" w:hAnsi="Simplified Arabic" w:cs="Simplified Arabic"/>
          <w:b/>
          <w:bCs/>
          <w:sz w:val="28"/>
          <w:szCs w:val="28"/>
          <w:rtl/>
        </w:rPr>
        <w:t>أهمية الدراسة (النظرية)</w:t>
      </w:r>
    </w:p>
    <w:p w14:paraId="3CBF7032" w14:textId="77777777" w:rsidR="003D0D0F" w:rsidRPr="00FF7D8D" w:rsidRDefault="00EF6758">
      <w:pPr>
        <w:bidi/>
        <w:spacing w:after="0"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 xml:space="preserve">تتمثل الأهمية النظرية لهذه الدراسة في توسيع وتطوير الفهم الأكاديمي لأثر ممارسات الموارد البشرية على الإبقاء على المتطوعين في الجمعيات الأهلية، وهو موضوع </w:t>
      </w:r>
      <w:r w:rsidRPr="00FF7D8D">
        <w:rPr>
          <w:rFonts w:ascii="Simplified Arabic" w:hAnsi="Simplified Arabic" w:cs="Simplified Arabic"/>
          <w:sz w:val="28"/>
          <w:szCs w:val="28"/>
          <w:rtl/>
        </w:rPr>
        <w:t>لم تحظَ به الأبحاث السابقة بالقدر الكافي من الاهتمام خاصة في السياق المحلي أو العربي. تعتبر هذه الدراسة بمثابة إضافة معرفية إلى الأدبيات الحالية المتعلقة بإدارة الموارد البشرية في القطاع غير الربحي، حيث تسعى إلى استكشاف العلاقة بين السياسات الإدارية المطبق</w:t>
      </w:r>
      <w:r w:rsidRPr="00FF7D8D">
        <w:rPr>
          <w:rFonts w:ascii="Simplified Arabic" w:hAnsi="Simplified Arabic" w:cs="Simplified Arabic"/>
          <w:sz w:val="28"/>
          <w:szCs w:val="28"/>
          <w:rtl/>
        </w:rPr>
        <w:t>ة في الجمعيات الأهلية وبين استمرارية المتطوعين</w:t>
      </w:r>
      <w:r w:rsidRPr="00FF7D8D">
        <w:rPr>
          <w:rFonts w:ascii="Simplified Arabic" w:hAnsi="Simplified Arabic" w:cs="Simplified Arabic"/>
          <w:sz w:val="28"/>
          <w:szCs w:val="28"/>
        </w:rPr>
        <w:t>.</w:t>
      </w:r>
    </w:p>
    <w:p w14:paraId="173FF9EB" w14:textId="77777777" w:rsidR="003D0D0F" w:rsidRPr="00FF7D8D" w:rsidRDefault="00EF6758">
      <w:pPr>
        <w:bidi/>
        <w:spacing w:after="0"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lastRenderedPageBreak/>
        <w:t>من خلال هذه الدراسة، سيتم تسليط الضوء على أهمية تخصيص ممارسات الموارد البشرية لتناسب الطبيعة الفريدة للعمل التطوعي، مما يعزز نظريات إدارة الموارد البشرية في البيئات غير الربحية. على سبيل المثال، ستساهم الدراس</w:t>
      </w:r>
      <w:r w:rsidRPr="00FF7D8D">
        <w:rPr>
          <w:rFonts w:ascii="Simplified Arabic" w:hAnsi="Simplified Arabic" w:cs="Simplified Arabic"/>
          <w:sz w:val="28"/>
          <w:szCs w:val="28"/>
          <w:rtl/>
        </w:rPr>
        <w:t>ة في تطوير مفاهيم جديدة حول كيفية إدارة المتطوعين بطرق توازي تلك المعتمدة على الموظفين المدفوعين، مع إدراك التحديات والاختلافات الجوهرية التي يتطلبها العمل التطوعي. علاوة على ذلك، ستوفر الدراسة نظريات جديدة يمكن استخدامها في الأبحاث المستقبلية لتطوير استرا</w:t>
      </w:r>
      <w:r w:rsidRPr="00FF7D8D">
        <w:rPr>
          <w:rFonts w:ascii="Simplified Arabic" w:hAnsi="Simplified Arabic" w:cs="Simplified Arabic"/>
          <w:sz w:val="28"/>
          <w:szCs w:val="28"/>
          <w:rtl/>
        </w:rPr>
        <w:t>تيجيات إدارة الموارد البشرية في الجمعيات الأهلية، بما يساهم في تحسين فهم العلاقة بين هذه الاستراتيجيات والإبقاء على المتطوعين</w:t>
      </w:r>
      <w:r w:rsidRPr="00FF7D8D">
        <w:rPr>
          <w:rFonts w:ascii="Simplified Arabic" w:hAnsi="Simplified Arabic" w:cs="Simplified Arabic"/>
          <w:sz w:val="28"/>
          <w:szCs w:val="28"/>
        </w:rPr>
        <w:t>.</w:t>
      </w:r>
    </w:p>
    <w:p w14:paraId="0C63785A" w14:textId="77777777" w:rsidR="003D0D0F" w:rsidRPr="00FF7D8D" w:rsidRDefault="00EF6758">
      <w:pPr>
        <w:bidi/>
        <w:spacing w:after="0"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كما أن هذه الدراسة ستساعد على سد الفجوة المعرفية في فهم تأثير الممارسات الإدارية على السلوكيات التطوعية، وبالتالي ستقدم إطارًا نظ</w:t>
      </w:r>
      <w:r w:rsidRPr="00FF7D8D">
        <w:rPr>
          <w:rFonts w:ascii="Simplified Arabic" w:hAnsi="Simplified Arabic" w:cs="Simplified Arabic"/>
          <w:sz w:val="28"/>
          <w:szCs w:val="28"/>
          <w:rtl/>
        </w:rPr>
        <w:t>ريًا يمكن البناء عليه في دراسات مستقبلية في هذا المجال. وعلى الرغم من الاهتمام الواسع بممارسات الموارد البشرية في بيئات العمل التجارية، إلا أن تطبيق هذه الممارسات في المجال التطوعي بحاجة إلى دراسات معمقة ومتخصصة، وهو ما ستسعى هذه الدراسة إلى تقديمه</w:t>
      </w:r>
      <w:r w:rsidRPr="00FF7D8D">
        <w:rPr>
          <w:rFonts w:ascii="Simplified Arabic" w:hAnsi="Simplified Arabic" w:cs="Simplified Arabic" w:hint="cs"/>
          <w:sz w:val="28"/>
          <w:szCs w:val="28"/>
          <w:rtl/>
        </w:rPr>
        <w:t xml:space="preserve"> </w:t>
      </w:r>
      <w:r w:rsidRPr="00FF7D8D">
        <w:rPr>
          <w:rFonts w:ascii="Simplified Arabic" w:hAnsi="Simplified Arabic" w:cs="Simplified Arabic"/>
          <w:sz w:val="28"/>
          <w:szCs w:val="28"/>
          <w:rtl/>
        </w:rPr>
        <w:t>(</w:t>
      </w:r>
      <w:r w:rsidRPr="00FF7D8D">
        <w:rPr>
          <w:rFonts w:ascii="Simplified Arabic" w:hAnsi="Simplified Arabic" w:cs="Simplified Arabic"/>
          <w:sz w:val="28"/>
          <w:szCs w:val="28"/>
        </w:rPr>
        <w:t xml:space="preserve">Walk, </w:t>
      </w:r>
      <w:r w:rsidRPr="00FF7D8D">
        <w:rPr>
          <w:rFonts w:ascii="Simplified Arabic" w:hAnsi="Simplified Arabic" w:cs="Simplified Arabic"/>
          <w:sz w:val="28"/>
          <w:szCs w:val="28"/>
        </w:rPr>
        <w:t>2018</w:t>
      </w:r>
      <w:r w:rsidRPr="00FF7D8D">
        <w:rPr>
          <w:rFonts w:ascii="Simplified Arabic" w:hAnsi="Simplified Arabic" w:cs="Simplified Arabic"/>
          <w:sz w:val="28"/>
          <w:szCs w:val="28"/>
          <w:rtl/>
        </w:rPr>
        <w:t>)</w:t>
      </w:r>
      <w:r w:rsidRPr="00FF7D8D">
        <w:rPr>
          <w:rFonts w:ascii="Simplified Arabic" w:hAnsi="Simplified Arabic" w:cs="Simplified Arabic"/>
          <w:sz w:val="28"/>
          <w:szCs w:val="28"/>
        </w:rPr>
        <w:t>.</w:t>
      </w:r>
      <w:r w:rsidRPr="00FF7D8D">
        <w:rPr>
          <w:rFonts w:ascii="Simplified Arabic" w:hAnsi="Simplified Arabic" w:cs="Simplified Arabic" w:hint="cs"/>
          <w:sz w:val="28"/>
          <w:szCs w:val="28"/>
          <w:rtl/>
        </w:rPr>
        <w:t xml:space="preserve">   </w:t>
      </w:r>
    </w:p>
    <w:p w14:paraId="5F0CCF36" w14:textId="77777777" w:rsidR="003D0D0F" w:rsidRPr="00FF7D8D" w:rsidRDefault="00EF6758">
      <w:pPr>
        <w:pStyle w:val="a9"/>
        <w:numPr>
          <w:ilvl w:val="0"/>
          <w:numId w:val="1"/>
        </w:numPr>
        <w:bidi/>
        <w:spacing w:after="0" w:line="360" w:lineRule="auto"/>
        <w:jc w:val="both"/>
        <w:rPr>
          <w:rFonts w:ascii="Simplified Arabic" w:hAnsi="Simplified Arabic" w:cs="Simplified Arabic"/>
          <w:b/>
          <w:bCs/>
          <w:sz w:val="28"/>
          <w:szCs w:val="28"/>
        </w:rPr>
      </w:pPr>
      <w:r w:rsidRPr="00FF7D8D">
        <w:rPr>
          <w:rFonts w:ascii="Simplified Arabic" w:hAnsi="Simplified Arabic" w:cs="Simplified Arabic"/>
          <w:b/>
          <w:bCs/>
          <w:sz w:val="28"/>
          <w:szCs w:val="28"/>
          <w:rtl/>
        </w:rPr>
        <w:t>أهمية الدراسة (التطبيقية)</w:t>
      </w:r>
    </w:p>
    <w:p w14:paraId="09764581" w14:textId="77777777" w:rsidR="003D0D0F" w:rsidRPr="00FF7D8D" w:rsidRDefault="00EF6758">
      <w:pPr>
        <w:bidi/>
        <w:spacing w:after="0"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أما من الناحية التطبيقية، فتكمن أهمية الدراسة في قدرتها على تقديم حلول عملية للجمعيات الأهلية لمساعدتها على تعزيز الاحتفاظ بالمتطوعين، وهو هدف رئيسي تسعى العديد من الجمعيات إلى تحقيقه لضمان استدامتها وفاعليتها في تقديم خ</w:t>
      </w:r>
      <w:r w:rsidRPr="00FF7D8D">
        <w:rPr>
          <w:rFonts w:ascii="Simplified Arabic" w:hAnsi="Simplified Arabic" w:cs="Simplified Arabic"/>
          <w:sz w:val="28"/>
          <w:szCs w:val="28"/>
          <w:rtl/>
        </w:rPr>
        <w:t>دماتها المجتمعية. إذ أن هذه الدراسة لا تقتصر على تقديم فكر أكاديمي نظري فقط، بل تسعى أيضًا إلى تقديم استراتيجيات إدارية يمكن للجمعيات الأهلية أن تعتمد عليها لتحسين ممارساتها في إدارة المتطوعين، بما يساهم في تطوير بيئة تنظيمية جاذبة ومستدامة للمتطوعين</w:t>
      </w:r>
      <w:r w:rsidRPr="00FF7D8D">
        <w:rPr>
          <w:rFonts w:ascii="Simplified Arabic" w:hAnsi="Simplified Arabic" w:cs="Simplified Arabic"/>
          <w:sz w:val="28"/>
          <w:szCs w:val="28"/>
        </w:rPr>
        <w:t>.</w:t>
      </w:r>
    </w:p>
    <w:p w14:paraId="19551525" w14:textId="77777777" w:rsidR="003D0D0F" w:rsidRPr="00FF7D8D" w:rsidRDefault="00EF6758">
      <w:pPr>
        <w:bidi/>
        <w:spacing w:after="0"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lastRenderedPageBreak/>
        <w:t>من خ</w:t>
      </w:r>
      <w:r w:rsidRPr="00FF7D8D">
        <w:rPr>
          <w:rFonts w:ascii="Simplified Arabic" w:hAnsi="Simplified Arabic" w:cs="Simplified Arabic"/>
          <w:sz w:val="28"/>
          <w:szCs w:val="28"/>
          <w:rtl/>
        </w:rPr>
        <w:t>لال دراسة ممارسات الموارد البشرية وتحديد العوامل المؤثرة في بقاء المتطوعين، ستساعد هذه الدراسة الجمعيات الأهلية على وضع سياسات متكاملة تتضمن الاستقطاب، والتدريب، والتحفيز، والتقييم، والاحتفاظ بالمتطوعين بشكل أكثر فعالية</w:t>
      </w:r>
      <w:r w:rsidRPr="00FF7D8D">
        <w:rPr>
          <w:rFonts w:ascii="Simplified Arabic" w:hAnsi="Simplified Arabic" w:cs="Simplified Arabic"/>
          <w:sz w:val="28"/>
          <w:szCs w:val="28"/>
        </w:rPr>
        <w:t xml:space="preserve">. </w:t>
      </w:r>
      <w:r w:rsidRPr="00FF7D8D">
        <w:rPr>
          <w:rFonts w:ascii="Simplified Arabic" w:hAnsi="Simplified Arabic" w:cs="Simplified Arabic"/>
          <w:sz w:val="28"/>
          <w:szCs w:val="28"/>
          <w:rtl/>
        </w:rPr>
        <w:t>كما ستسهم في تطوير برامج تدريبية لل</w:t>
      </w:r>
      <w:r w:rsidRPr="00FF7D8D">
        <w:rPr>
          <w:rFonts w:ascii="Simplified Arabic" w:hAnsi="Simplified Arabic" w:cs="Simplified Arabic"/>
          <w:sz w:val="28"/>
          <w:szCs w:val="28"/>
          <w:rtl/>
        </w:rPr>
        <w:t>مديرين والعاملين في الجمعيات الأهلية لتعريفهم بكيفية إدارة الموارد البشرية التطوعية بطرق تسهم في تحسين التواصل مع المتطوعين وتوفير بيئة عمل محفزة لهم</w:t>
      </w:r>
      <w:r w:rsidRPr="00FF7D8D">
        <w:rPr>
          <w:rFonts w:ascii="Simplified Arabic" w:hAnsi="Simplified Arabic" w:cs="Simplified Arabic"/>
          <w:sz w:val="28"/>
          <w:szCs w:val="28"/>
        </w:rPr>
        <w:t>.</w:t>
      </w:r>
    </w:p>
    <w:p w14:paraId="7018F784" w14:textId="77777777" w:rsidR="003D0D0F" w:rsidRPr="00FF7D8D" w:rsidRDefault="00EF6758">
      <w:pPr>
        <w:bidi/>
        <w:spacing w:after="0"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من خلال الإجابة على الأسئلة المطروحة في هذه الدراسة، سيتمكن المسؤولون في الجمعيات الأهلية من مراجعة وتقيي</w:t>
      </w:r>
      <w:r w:rsidRPr="00FF7D8D">
        <w:rPr>
          <w:rFonts w:ascii="Simplified Arabic" w:hAnsi="Simplified Arabic" w:cs="Simplified Arabic"/>
          <w:sz w:val="28"/>
          <w:szCs w:val="28"/>
          <w:rtl/>
        </w:rPr>
        <w:t>م ممارساتهم الحالية، وبالتالي تحديد المجالات التي تحتاج إلى تحسين لضمان استدامة العمل التطوعي</w:t>
      </w:r>
      <w:r w:rsidRPr="00FF7D8D">
        <w:rPr>
          <w:rFonts w:ascii="Simplified Arabic" w:hAnsi="Simplified Arabic" w:cs="Simplified Arabic"/>
          <w:sz w:val="28"/>
          <w:szCs w:val="28"/>
        </w:rPr>
        <w:t xml:space="preserve">. </w:t>
      </w:r>
      <w:r w:rsidRPr="00FF7D8D">
        <w:rPr>
          <w:rFonts w:ascii="Simplified Arabic" w:hAnsi="Simplified Arabic" w:cs="Simplified Arabic"/>
          <w:sz w:val="28"/>
          <w:szCs w:val="28"/>
          <w:rtl/>
        </w:rPr>
        <w:t>وفي هذا السياق، يمكن أن تكون الدراسة أداة فعّالة للمساهمة في رفع وعي الإدارة داخل الجمعيات بأهمية اتخاذ خطوات استباقية للحفاظ على المتطوعين، وهو ما يعود بالنفع ا</w:t>
      </w:r>
      <w:r w:rsidRPr="00FF7D8D">
        <w:rPr>
          <w:rFonts w:ascii="Simplified Arabic" w:hAnsi="Simplified Arabic" w:cs="Simplified Arabic"/>
          <w:sz w:val="28"/>
          <w:szCs w:val="28"/>
          <w:rtl/>
        </w:rPr>
        <w:t>لمباشر على استمرارية البرامج والمشاريع التنموية والخيرية</w:t>
      </w:r>
      <w:r w:rsidRPr="00FF7D8D">
        <w:rPr>
          <w:rFonts w:ascii="Simplified Arabic" w:hAnsi="Simplified Arabic" w:cs="Simplified Arabic"/>
          <w:sz w:val="28"/>
          <w:szCs w:val="28"/>
        </w:rPr>
        <w:t>.</w:t>
      </w:r>
    </w:p>
    <w:p w14:paraId="08DC834F" w14:textId="77777777" w:rsidR="003D0D0F" w:rsidRPr="00FF7D8D" w:rsidRDefault="00EF6758">
      <w:pPr>
        <w:bidi/>
        <w:spacing w:after="0"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يمكن أن تساعد نتائج هذه الدراسة في إلهام الجهات المانحة والداعمة للجمعيات الأهلية على تخصيص ميزانيات لدعم ممارسات الموارد البشرية داخل هذه الجمعيات، بما يساهم في تعزيز استقرار واستدامة العمل التطوعي</w:t>
      </w:r>
      <w:r w:rsidRPr="00FF7D8D">
        <w:rPr>
          <w:rFonts w:ascii="Simplified Arabic" w:hAnsi="Simplified Arabic" w:cs="Simplified Arabic"/>
          <w:sz w:val="28"/>
          <w:szCs w:val="28"/>
          <w:rtl/>
        </w:rPr>
        <w:t xml:space="preserve"> في المستقبل. ومن خلال هذه الدراسة، سيتمكن القائمون على الجمعيات الأهلية من إيجاد حلول استراتيجية لمواجهة تحديات تسرب المتطوعين، وتحقيق أفضل استفادة من الموارد البشرية المتاحة لديهم، ما يساهم في تحسين الأداء العام للجمعية وتوسيع نطاق خدماتها</w:t>
      </w:r>
      <w:r w:rsidRPr="00FF7D8D">
        <w:rPr>
          <w:rFonts w:ascii="Simplified Arabic" w:hAnsi="Simplified Arabic" w:cs="Simplified Arabic" w:hint="cs"/>
          <w:sz w:val="28"/>
          <w:szCs w:val="28"/>
          <w:rtl/>
        </w:rPr>
        <w:t xml:space="preserve"> </w:t>
      </w:r>
      <w:r w:rsidRPr="00FF7D8D">
        <w:rPr>
          <w:rFonts w:ascii="Simplified Arabic" w:hAnsi="Simplified Arabic" w:cs="Simplified Arabic"/>
          <w:sz w:val="28"/>
          <w:szCs w:val="28"/>
          <w:rtl/>
        </w:rPr>
        <w:t>(</w:t>
      </w:r>
      <w:r w:rsidRPr="00FF7D8D">
        <w:rPr>
          <w:rFonts w:ascii="Simplified Arabic" w:hAnsi="Simplified Arabic" w:cs="Simplified Arabic"/>
          <w:sz w:val="28"/>
          <w:szCs w:val="28"/>
        </w:rPr>
        <w:t>Aslan, 2023</w:t>
      </w:r>
      <w:r w:rsidRPr="00FF7D8D">
        <w:rPr>
          <w:rFonts w:ascii="Simplified Arabic" w:hAnsi="Simplified Arabic" w:cs="Simplified Arabic"/>
          <w:sz w:val="28"/>
          <w:szCs w:val="28"/>
          <w:rtl/>
        </w:rPr>
        <w:t>)</w:t>
      </w:r>
      <w:r w:rsidRPr="00FF7D8D">
        <w:rPr>
          <w:rFonts w:ascii="Simplified Arabic" w:hAnsi="Simplified Arabic" w:cs="Simplified Arabic" w:hint="cs"/>
          <w:sz w:val="28"/>
          <w:szCs w:val="28"/>
          <w:rtl/>
        </w:rPr>
        <w:t>.</w:t>
      </w:r>
    </w:p>
    <w:p w14:paraId="0EA62706" w14:textId="77777777" w:rsidR="003D0D0F" w:rsidRDefault="003D0D0F">
      <w:pPr>
        <w:bidi/>
        <w:spacing w:after="0" w:line="360" w:lineRule="auto"/>
        <w:jc w:val="both"/>
        <w:rPr>
          <w:rFonts w:ascii="Simplified Arabic" w:hAnsi="Simplified Arabic" w:cs="Simplified Arabic"/>
          <w:sz w:val="28"/>
          <w:szCs w:val="28"/>
          <w:rtl/>
          <w:lang w:bidi="ar-EG"/>
        </w:rPr>
      </w:pPr>
    </w:p>
    <w:p w14:paraId="728CEFAC" w14:textId="77777777" w:rsidR="00F76E83" w:rsidRDefault="00F76E83" w:rsidP="00F76E83">
      <w:pPr>
        <w:bidi/>
        <w:spacing w:after="0" w:line="360" w:lineRule="auto"/>
        <w:jc w:val="both"/>
        <w:rPr>
          <w:rFonts w:ascii="Simplified Arabic" w:hAnsi="Simplified Arabic" w:cs="Simplified Arabic"/>
          <w:sz w:val="28"/>
          <w:szCs w:val="28"/>
          <w:rtl/>
          <w:lang w:bidi="ar-EG"/>
        </w:rPr>
      </w:pPr>
    </w:p>
    <w:p w14:paraId="076E2A1B" w14:textId="77777777" w:rsidR="00F76E83" w:rsidRPr="00FF7D8D" w:rsidRDefault="00F76E83" w:rsidP="00F76E83">
      <w:pPr>
        <w:bidi/>
        <w:spacing w:after="0" w:line="360" w:lineRule="auto"/>
        <w:jc w:val="both"/>
        <w:rPr>
          <w:rFonts w:ascii="Simplified Arabic" w:hAnsi="Simplified Arabic" w:cs="Simplified Arabic"/>
          <w:sz w:val="28"/>
          <w:szCs w:val="28"/>
          <w:rtl/>
          <w:lang w:bidi="ar-EG"/>
        </w:rPr>
      </w:pPr>
    </w:p>
    <w:p w14:paraId="1733C2EF" w14:textId="77777777" w:rsidR="003D0D0F" w:rsidRPr="00FF7D8D" w:rsidRDefault="00EF6758">
      <w:pPr>
        <w:pStyle w:val="1"/>
        <w:bidi/>
        <w:spacing w:before="0" w:after="0" w:line="360" w:lineRule="auto"/>
        <w:jc w:val="both"/>
        <w:rPr>
          <w:rFonts w:ascii="Simplified Arabic" w:hAnsi="Simplified Arabic" w:cs="Simplified Arabic"/>
          <w:b/>
          <w:bCs/>
          <w:color w:val="auto"/>
          <w:sz w:val="32"/>
          <w:szCs w:val="32"/>
          <w:lang w:bidi="ar-EG"/>
        </w:rPr>
      </w:pPr>
      <w:bookmarkStart w:id="5" w:name="_Toc221311112"/>
      <w:r w:rsidRPr="00FF7D8D">
        <w:rPr>
          <w:rFonts w:ascii="Simplified Arabic" w:hAnsi="Simplified Arabic" w:cs="Simplified Arabic" w:hint="cs"/>
          <w:b/>
          <w:bCs/>
          <w:color w:val="auto"/>
          <w:sz w:val="32"/>
          <w:szCs w:val="32"/>
          <w:rtl/>
          <w:lang w:bidi="ar-EG"/>
        </w:rPr>
        <w:lastRenderedPageBreak/>
        <w:t>أهداف</w:t>
      </w:r>
      <w:r w:rsidRPr="00FF7D8D">
        <w:rPr>
          <w:rFonts w:ascii="Simplified Arabic" w:hAnsi="Simplified Arabic" w:cs="Simplified Arabic"/>
          <w:b/>
          <w:bCs/>
          <w:color w:val="auto"/>
          <w:sz w:val="32"/>
          <w:szCs w:val="32"/>
          <w:rtl/>
          <w:lang w:bidi="ar-EG"/>
        </w:rPr>
        <w:t xml:space="preserve"> الدراسة:</w:t>
      </w:r>
      <w:bookmarkEnd w:id="5"/>
    </w:p>
    <w:p w14:paraId="37CA15AE" w14:textId="77777777" w:rsidR="003D0D0F" w:rsidRPr="00FF7D8D" w:rsidRDefault="00EF6758">
      <w:pPr>
        <w:pStyle w:val="a9"/>
        <w:numPr>
          <w:ilvl w:val="0"/>
          <w:numId w:val="1"/>
        </w:numPr>
        <w:bidi/>
        <w:spacing w:line="360" w:lineRule="auto"/>
        <w:rPr>
          <w:rFonts w:ascii="Simplified Arabic" w:hAnsi="Simplified Arabic" w:cs="Simplified Arabic"/>
          <w:b/>
          <w:bCs/>
          <w:sz w:val="28"/>
          <w:szCs w:val="28"/>
          <w:lang w:bidi="ar-EG"/>
        </w:rPr>
      </w:pPr>
      <w:r w:rsidRPr="00FF7D8D">
        <w:rPr>
          <w:rFonts w:ascii="Simplified Arabic" w:hAnsi="Simplified Arabic" w:cs="Simplified Arabic"/>
          <w:b/>
          <w:bCs/>
          <w:sz w:val="28"/>
          <w:szCs w:val="28"/>
          <w:rtl/>
        </w:rPr>
        <w:t>الهدف الرئيسي للدراسة</w:t>
      </w:r>
      <w:r w:rsidRPr="00FF7D8D">
        <w:rPr>
          <w:rFonts w:ascii="Simplified Arabic" w:hAnsi="Simplified Arabic" w:cs="Simplified Arabic"/>
          <w:b/>
          <w:bCs/>
          <w:sz w:val="28"/>
          <w:szCs w:val="28"/>
          <w:lang w:bidi="ar-EG"/>
        </w:rPr>
        <w:t>:</w:t>
      </w:r>
    </w:p>
    <w:p w14:paraId="5EAE794B" w14:textId="77777777" w:rsidR="003D0D0F" w:rsidRPr="00FF7D8D" w:rsidRDefault="00EF6758">
      <w:pPr>
        <w:pStyle w:val="a9"/>
        <w:numPr>
          <w:ilvl w:val="0"/>
          <w:numId w:val="4"/>
        </w:numPr>
        <w:bidi/>
        <w:spacing w:line="360" w:lineRule="auto"/>
        <w:rPr>
          <w:rFonts w:ascii="Simplified Arabic" w:hAnsi="Simplified Arabic" w:cs="Simplified Arabic"/>
          <w:sz w:val="28"/>
          <w:szCs w:val="28"/>
          <w:lang w:bidi="ar-EG"/>
        </w:rPr>
      </w:pPr>
      <w:r w:rsidRPr="00FF7D8D">
        <w:rPr>
          <w:rFonts w:ascii="Simplified Arabic" w:hAnsi="Simplified Arabic" w:cs="Simplified Arabic"/>
          <w:sz w:val="28"/>
          <w:szCs w:val="28"/>
          <w:rtl/>
        </w:rPr>
        <w:t>تحديد تأثير ممارسات إدارة الموارد البشرية في الإبقاء على المتطوعين في الجمعيات الأهلية</w:t>
      </w:r>
      <w:r w:rsidRPr="00FF7D8D">
        <w:rPr>
          <w:rFonts w:ascii="Simplified Arabic" w:hAnsi="Simplified Arabic" w:cs="Simplified Arabic"/>
          <w:sz w:val="28"/>
          <w:szCs w:val="28"/>
          <w:lang w:bidi="ar-EG"/>
        </w:rPr>
        <w:t>.</w:t>
      </w:r>
    </w:p>
    <w:p w14:paraId="66701E37" w14:textId="77777777" w:rsidR="003D0D0F" w:rsidRPr="00FF7D8D" w:rsidRDefault="00EF6758" w:rsidP="00F66564">
      <w:pPr>
        <w:pStyle w:val="a9"/>
        <w:numPr>
          <w:ilvl w:val="0"/>
          <w:numId w:val="1"/>
        </w:numPr>
        <w:shd w:val="clear" w:color="auto" w:fill="FFFFFF" w:themeFill="background1"/>
        <w:bidi/>
        <w:spacing w:line="360" w:lineRule="auto"/>
        <w:rPr>
          <w:rFonts w:ascii="Simplified Arabic" w:hAnsi="Simplified Arabic" w:cs="Simplified Arabic"/>
          <w:b/>
          <w:bCs/>
          <w:sz w:val="28"/>
          <w:szCs w:val="28"/>
          <w:lang w:bidi="ar-EG"/>
        </w:rPr>
      </w:pPr>
      <w:r w:rsidRPr="00FF7D8D">
        <w:rPr>
          <w:rFonts w:ascii="Simplified Arabic" w:hAnsi="Simplified Arabic" w:cs="Simplified Arabic"/>
          <w:b/>
          <w:bCs/>
          <w:sz w:val="28"/>
          <w:szCs w:val="28"/>
          <w:rtl/>
        </w:rPr>
        <w:t>الأهداف الفرعية</w:t>
      </w:r>
      <w:r w:rsidRPr="00FF7D8D">
        <w:rPr>
          <w:rFonts w:ascii="Simplified Arabic" w:hAnsi="Simplified Arabic" w:cs="Simplified Arabic"/>
          <w:b/>
          <w:bCs/>
          <w:sz w:val="28"/>
          <w:szCs w:val="28"/>
          <w:lang w:bidi="ar-EG"/>
        </w:rPr>
        <w:t>:</w:t>
      </w:r>
    </w:p>
    <w:p w14:paraId="76441A5D" w14:textId="77777777" w:rsidR="003D0D0F" w:rsidRPr="00FF7D8D" w:rsidRDefault="00EF6758" w:rsidP="00F66564">
      <w:pPr>
        <w:pStyle w:val="a9"/>
        <w:numPr>
          <w:ilvl w:val="0"/>
          <w:numId w:val="5"/>
        </w:numPr>
        <w:shd w:val="clear" w:color="auto" w:fill="FFFFFF" w:themeFill="background1"/>
        <w:bidi/>
        <w:spacing w:line="360" w:lineRule="auto"/>
        <w:ind w:left="713"/>
        <w:rPr>
          <w:rFonts w:ascii="Simplified Arabic" w:hAnsi="Simplified Arabic" w:cs="Simplified Arabic"/>
          <w:sz w:val="28"/>
          <w:szCs w:val="28"/>
          <w:lang w:bidi="ar-EG"/>
        </w:rPr>
      </w:pPr>
      <w:r w:rsidRPr="00FF7D8D">
        <w:rPr>
          <w:rFonts w:ascii="Simplified Arabic" w:hAnsi="Simplified Arabic" w:cs="Simplified Arabic"/>
          <w:sz w:val="28"/>
          <w:szCs w:val="28"/>
          <w:rtl/>
        </w:rPr>
        <w:t xml:space="preserve">تحديد تأثير التطوير والتدريب على </w:t>
      </w:r>
      <w:r w:rsidRPr="00FF7D8D">
        <w:rPr>
          <w:rFonts w:ascii="Simplified Arabic" w:hAnsi="Simplified Arabic" w:cs="Simplified Arabic" w:hint="cs"/>
          <w:sz w:val="28"/>
          <w:szCs w:val="28"/>
          <w:rtl/>
        </w:rPr>
        <w:t>الإبقاء على</w:t>
      </w:r>
      <w:r w:rsidRPr="00FF7D8D">
        <w:rPr>
          <w:rFonts w:ascii="Simplified Arabic" w:hAnsi="Simplified Arabic" w:cs="Simplified Arabic"/>
          <w:sz w:val="28"/>
          <w:szCs w:val="28"/>
          <w:rtl/>
        </w:rPr>
        <w:t xml:space="preserve"> المتطوعين</w:t>
      </w:r>
      <w:r w:rsidRPr="00FF7D8D">
        <w:rPr>
          <w:rFonts w:ascii="Simplified Arabic" w:hAnsi="Simplified Arabic" w:cs="Simplified Arabic" w:hint="cs"/>
          <w:sz w:val="28"/>
          <w:szCs w:val="28"/>
          <w:rtl/>
        </w:rPr>
        <w:t>.</w:t>
      </w:r>
    </w:p>
    <w:p w14:paraId="2DB461B0" w14:textId="77777777" w:rsidR="003D0D0F" w:rsidRPr="00FF7D8D" w:rsidRDefault="00EF6758" w:rsidP="00F66564">
      <w:pPr>
        <w:pStyle w:val="a9"/>
        <w:numPr>
          <w:ilvl w:val="0"/>
          <w:numId w:val="5"/>
        </w:numPr>
        <w:shd w:val="clear" w:color="auto" w:fill="FFFFFF" w:themeFill="background1"/>
        <w:bidi/>
        <w:spacing w:line="360" w:lineRule="auto"/>
        <w:ind w:left="713"/>
        <w:rPr>
          <w:rFonts w:ascii="Simplified Arabic" w:hAnsi="Simplified Arabic" w:cs="Simplified Arabic"/>
          <w:sz w:val="28"/>
          <w:szCs w:val="28"/>
          <w:lang w:bidi="ar-EG"/>
        </w:rPr>
      </w:pPr>
      <w:r w:rsidRPr="00FF7D8D">
        <w:rPr>
          <w:rFonts w:ascii="Simplified Arabic" w:hAnsi="Simplified Arabic" w:cs="Simplified Arabic"/>
          <w:sz w:val="28"/>
          <w:szCs w:val="28"/>
          <w:rtl/>
        </w:rPr>
        <w:t>تحديد تأثير إدارة الأداء على الإبقاء على المتطوعين</w:t>
      </w:r>
      <w:r w:rsidRPr="00FF7D8D">
        <w:rPr>
          <w:rFonts w:ascii="Simplified Arabic" w:hAnsi="Simplified Arabic" w:cs="Simplified Arabic" w:hint="cs"/>
          <w:sz w:val="28"/>
          <w:szCs w:val="28"/>
          <w:rtl/>
        </w:rPr>
        <w:t>.</w:t>
      </w:r>
    </w:p>
    <w:p w14:paraId="7C14792C" w14:textId="77777777" w:rsidR="003D0D0F" w:rsidRPr="00FF7D8D" w:rsidRDefault="00EF6758" w:rsidP="00F66564">
      <w:pPr>
        <w:pStyle w:val="a9"/>
        <w:numPr>
          <w:ilvl w:val="0"/>
          <w:numId w:val="5"/>
        </w:numPr>
        <w:shd w:val="clear" w:color="auto" w:fill="FFFFFF" w:themeFill="background1"/>
        <w:bidi/>
        <w:spacing w:line="360" w:lineRule="auto"/>
        <w:ind w:left="713"/>
        <w:rPr>
          <w:rFonts w:ascii="Simplified Arabic" w:hAnsi="Simplified Arabic" w:cs="Simplified Arabic"/>
          <w:sz w:val="28"/>
          <w:szCs w:val="28"/>
          <w:lang w:bidi="ar-EG"/>
        </w:rPr>
      </w:pPr>
      <w:r w:rsidRPr="00FF7D8D">
        <w:rPr>
          <w:rFonts w:ascii="Simplified Arabic" w:hAnsi="Simplified Arabic" w:cs="Simplified Arabic"/>
          <w:sz w:val="28"/>
          <w:szCs w:val="28"/>
          <w:rtl/>
        </w:rPr>
        <w:t xml:space="preserve">تحديد تأثير التمكين على </w:t>
      </w:r>
      <w:r w:rsidRPr="00FF7D8D">
        <w:rPr>
          <w:rFonts w:ascii="Simplified Arabic" w:hAnsi="Simplified Arabic" w:cs="Simplified Arabic" w:hint="cs"/>
          <w:sz w:val="28"/>
          <w:szCs w:val="28"/>
          <w:rtl/>
        </w:rPr>
        <w:t>الإبقاء على المتطوعين.</w:t>
      </w:r>
    </w:p>
    <w:p w14:paraId="27DCF6C6" w14:textId="77777777" w:rsidR="003D0D0F" w:rsidRPr="00FF7D8D" w:rsidRDefault="00EF6758">
      <w:pPr>
        <w:pStyle w:val="1"/>
        <w:bidi/>
        <w:spacing w:before="0" w:after="0" w:line="360" w:lineRule="auto"/>
        <w:jc w:val="both"/>
        <w:rPr>
          <w:rFonts w:ascii="Simplified Arabic" w:hAnsi="Simplified Arabic" w:cs="Simplified Arabic"/>
          <w:b/>
          <w:bCs/>
          <w:color w:val="auto"/>
          <w:sz w:val="32"/>
          <w:szCs w:val="32"/>
          <w:lang w:bidi="ar-EG"/>
        </w:rPr>
      </w:pPr>
      <w:bookmarkStart w:id="6" w:name="_Toc221311113"/>
      <w:r w:rsidRPr="00FF7D8D">
        <w:rPr>
          <w:rFonts w:ascii="Simplified Arabic" w:hAnsi="Simplified Arabic" w:cs="Simplified Arabic" w:hint="cs"/>
          <w:b/>
          <w:bCs/>
          <w:color w:val="auto"/>
          <w:sz w:val="32"/>
          <w:szCs w:val="32"/>
          <w:rtl/>
          <w:lang w:bidi="ar-EG"/>
        </w:rPr>
        <w:t>فرضيات</w:t>
      </w:r>
      <w:r w:rsidRPr="00FF7D8D">
        <w:rPr>
          <w:rFonts w:ascii="Simplified Arabic" w:hAnsi="Simplified Arabic" w:cs="Simplified Arabic"/>
          <w:b/>
          <w:bCs/>
          <w:color w:val="auto"/>
          <w:sz w:val="32"/>
          <w:szCs w:val="32"/>
          <w:rtl/>
          <w:lang w:bidi="ar-EG"/>
        </w:rPr>
        <w:t xml:space="preserve"> الدراسة:</w:t>
      </w:r>
      <w:bookmarkEnd w:id="6"/>
    </w:p>
    <w:p w14:paraId="62F3CBB7" w14:textId="77777777" w:rsidR="003D0D0F" w:rsidRPr="00FF7D8D" w:rsidRDefault="00EF6758">
      <w:pPr>
        <w:pStyle w:val="a9"/>
        <w:numPr>
          <w:ilvl w:val="0"/>
          <w:numId w:val="1"/>
        </w:numPr>
        <w:bidi/>
        <w:spacing w:after="0" w:line="360" w:lineRule="auto"/>
        <w:jc w:val="both"/>
        <w:rPr>
          <w:rFonts w:ascii="Simplified Arabic" w:hAnsi="Simplified Arabic" w:cs="Simplified Arabic"/>
          <w:b/>
          <w:bCs/>
          <w:sz w:val="28"/>
          <w:szCs w:val="28"/>
          <w:lang w:bidi="ar-EG"/>
        </w:rPr>
      </w:pPr>
      <w:r w:rsidRPr="00FF7D8D">
        <w:rPr>
          <w:rFonts w:ascii="Simplified Arabic" w:hAnsi="Simplified Arabic" w:cs="Simplified Arabic"/>
          <w:b/>
          <w:bCs/>
          <w:sz w:val="28"/>
          <w:szCs w:val="28"/>
          <w:rtl/>
        </w:rPr>
        <w:t>الفرضية الرئيسية للدراسة</w:t>
      </w:r>
      <w:r w:rsidRPr="00FF7D8D">
        <w:rPr>
          <w:rFonts w:ascii="Simplified Arabic" w:hAnsi="Simplified Arabic" w:cs="Simplified Arabic"/>
          <w:b/>
          <w:bCs/>
          <w:sz w:val="28"/>
          <w:szCs w:val="28"/>
          <w:lang w:bidi="ar-EG"/>
        </w:rPr>
        <w:t>:</w:t>
      </w:r>
    </w:p>
    <w:p w14:paraId="3DDB17C1" w14:textId="00F78FF1" w:rsidR="003D0D0F" w:rsidRPr="00FF7D8D" w:rsidRDefault="00AC4A85" w:rsidP="00F66564">
      <w:pPr>
        <w:pStyle w:val="a9"/>
        <w:numPr>
          <w:ilvl w:val="0"/>
          <w:numId w:val="6"/>
        </w:numPr>
        <w:shd w:val="clear" w:color="auto" w:fill="FFFFFF" w:themeFill="background1"/>
        <w:bidi/>
        <w:spacing w:after="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 xml:space="preserve">لا </w:t>
      </w:r>
      <w:r w:rsidRPr="00FF7D8D">
        <w:rPr>
          <w:rFonts w:ascii="Simplified Arabic" w:hAnsi="Simplified Arabic" w:cs="Simplified Arabic"/>
          <w:sz w:val="28"/>
          <w:szCs w:val="28"/>
          <w:rtl/>
        </w:rPr>
        <w:t xml:space="preserve">يوجد تأثير إيجابي ومعنوي لممارسات إدارة الموارد البشرية </w:t>
      </w:r>
      <w:r w:rsidR="00F04F4F" w:rsidRPr="00FF7D8D">
        <w:rPr>
          <w:rFonts w:ascii="Simplified Arabic" w:hAnsi="Simplified Arabic" w:cs="Simplified Arabic" w:hint="cs"/>
          <w:sz w:val="28"/>
          <w:szCs w:val="28"/>
          <w:rtl/>
        </w:rPr>
        <w:t>على</w:t>
      </w:r>
      <w:r w:rsidRPr="00FF7D8D">
        <w:rPr>
          <w:rFonts w:ascii="Simplified Arabic" w:hAnsi="Simplified Arabic" w:cs="Simplified Arabic"/>
          <w:sz w:val="28"/>
          <w:szCs w:val="28"/>
          <w:rtl/>
        </w:rPr>
        <w:t xml:space="preserve"> الإبقاء على المتطوعين في الجمعيات الأهلية</w:t>
      </w:r>
      <w:r w:rsidRPr="00FF7D8D">
        <w:rPr>
          <w:rFonts w:ascii="Simplified Arabic" w:hAnsi="Simplified Arabic" w:cs="Simplified Arabic"/>
          <w:sz w:val="28"/>
          <w:szCs w:val="28"/>
          <w:lang w:bidi="ar-EG"/>
        </w:rPr>
        <w:t>.</w:t>
      </w:r>
    </w:p>
    <w:p w14:paraId="192B0CA6" w14:textId="77777777" w:rsidR="003D0D0F" w:rsidRPr="00FF7D8D" w:rsidRDefault="00EF6758">
      <w:pPr>
        <w:pStyle w:val="a9"/>
        <w:numPr>
          <w:ilvl w:val="0"/>
          <w:numId w:val="1"/>
        </w:numPr>
        <w:bidi/>
        <w:spacing w:after="0" w:line="360" w:lineRule="auto"/>
        <w:jc w:val="both"/>
        <w:rPr>
          <w:rFonts w:ascii="Simplified Arabic" w:hAnsi="Simplified Arabic" w:cs="Simplified Arabic"/>
          <w:b/>
          <w:bCs/>
          <w:sz w:val="28"/>
          <w:szCs w:val="28"/>
          <w:lang w:bidi="ar-EG"/>
        </w:rPr>
      </w:pPr>
      <w:r w:rsidRPr="00FF7D8D">
        <w:rPr>
          <w:rFonts w:ascii="Simplified Arabic" w:hAnsi="Simplified Arabic" w:cs="Simplified Arabic"/>
          <w:b/>
          <w:bCs/>
          <w:sz w:val="28"/>
          <w:szCs w:val="28"/>
          <w:rtl/>
        </w:rPr>
        <w:t>الفرضيات الفرعية</w:t>
      </w:r>
      <w:r w:rsidRPr="00FF7D8D">
        <w:rPr>
          <w:rFonts w:ascii="Simplified Arabic" w:hAnsi="Simplified Arabic" w:cs="Simplified Arabic"/>
          <w:b/>
          <w:bCs/>
          <w:sz w:val="28"/>
          <w:szCs w:val="28"/>
          <w:lang w:bidi="ar-EG"/>
        </w:rPr>
        <w:t>:</w:t>
      </w:r>
    </w:p>
    <w:p w14:paraId="2391055D" w14:textId="7D9F42B6" w:rsidR="003D0D0F" w:rsidRPr="00FF7D8D" w:rsidRDefault="00AC4A85">
      <w:pPr>
        <w:numPr>
          <w:ilvl w:val="0"/>
          <w:numId w:val="7"/>
        </w:numPr>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لا </w:t>
      </w:r>
      <w:r w:rsidRPr="00FF7D8D">
        <w:rPr>
          <w:rFonts w:ascii="Simplified Arabic" w:hAnsi="Simplified Arabic" w:cs="Simplified Arabic" w:hint="cs"/>
          <w:sz w:val="28"/>
          <w:szCs w:val="28"/>
          <w:rtl/>
        </w:rPr>
        <w:t>يوجد</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تأثير</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إيجابي</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ومعنوي</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لبرامج</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التطوير</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والتدريب</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على</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الإبقاء</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على</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المتطوعين</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في</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الجمعيات</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الأهلية</w:t>
      </w:r>
      <w:r>
        <w:rPr>
          <w:rFonts w:ascii="Simplified Arabic" w:hAnsi="Simplified Arabic" w:cs="Simplified Arabic" w:hint="cs"/>
          <w:sz w:val="28"/>
          <w:szCs w:val="28"/>
          <w:rtl/>
        </w:rPr>
        <w:t xml:space="preserve"> السعودية.</w:t>
      </w:r>
    </w:p>
    <w:p w14:paraId="0D877816" w14:textId="20A28686" w:rsidR="003D0D0F" w:rsidRPr="00FF7D8D" w:rsidRDefault="00AC4A85">
      <w:pPr>
        <w:numPr>
          <w:ilvl w:val="0"/>
          <w:numId w:val="7"/>
        </w:numPr>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لا </w:t>
      </w:r>
      <w:r w:rsidRPr="00FF7D8D">
        <w:rPr>
          <w:rFonts w:ascii="Simplified Arabic" w:hAnsi="Simplified Arabic" w:cs="Simplified Arabic" w:hint="cs"/>
          <w:sz w:val="28"/>
          <w:szCs w:val="28"/>
          <w:rtl/>
        </w:rPr>
        <w:t>يوجد</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تأثير</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إيجابي</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ومعنوي</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لإدارة</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الأداء</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على</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الإبقاء</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على</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المتطوعين</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في</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الجمعيات</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الأهلية</w:t>
      </w:r>
      <w:r w:rsidRPr="00FF7D8D">
        <w:rPr>
          <w:rFonts w:ascii="Simplified Arabic" w:hAnsi="Simplified Arabic" w:cs="Simplified Arabic"/>
          <w:sz w:val="28"/>
          <w:szCs w:val="28"/>
          <w:rtl/>
        </w:rPr>
        <w:t>.</w:t>
      </w:r>
    </w:p>
    <w:p w14:paraId="2116996B" w14:textId="25029213" w:rsidR="003D0D0F" w:rsidRDefault="00AC4A85" w:rsidP="005F7508">
      <w:pPr>
        <w:numPr>
          <w:ilvl w:val="0"/>
          <w:numId w:val="7"/>
        </w:numPr>
        <w:bidi/>
        <w:spacing w:after="0" w:line="360" w:lineRule="auto"/>
        <w:rPr>
          <w:rFonts w:ascii="Simplified Arabic" w:hAnsi="Simplified Arabic" w:cs="Simplified Arabic"/>
          <w:sz w:val="28"/>
          <w:szCs w:val="28"/>
          <w:lang w:bidi="ar-EG"/>
        </w:rPr>
      </w:pPr>
      <w:r>
        <w:rPr>
          <w:rFonts w:ascii="Simplified Arabic" w:hAnsi="Simplified Arabic" w:cs="Simplified Arabic" w:hint="cs"/>
          <w:sz w:val="28"/>
          <w:szCs w:val="28"/>
          <w:rtl/>
        </w:rPr>
        <w:t xml:space="preserve">لا </w:t>
      </w:r>
      <w:r w:rsidRPr="00FF7D8D">
        <w:rPr>
          <w:rFonts w:ascii="Simplified Arabic" w:hAnsi="Simplified Arabic" w:cs="Simplified Arabic" w:hint="cs"/>
          <w:sz w:val="28"/>
          <w:szCs w:val="28"/>
          <w:rtl/>
        </w:rPr>
        <w:t>يوجد</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 xml:space="preserve">تأثير إيجابي ومعنوي للتمكين في الابقاء على </w:t>
      </w:r>
      <w:r w:rsidR="004548EE" w:rsidRPr="00FF7D8D">
        <w:rPr>
          <w:rFonts w:ascii="Simplified Arabic" w:hAnsi="Simplified Arabic" w:cs="Simplified Arabic" w:hint="cs"/>
          <w:sz w:val="28"/>
          <w:szCs w:val="28"/>
          <w:rtl/>
        </w:rPr>
        <w:t>المتطوعين.</w:t>
      </w:r>
      <w:r w:rsidRPr="00FF7D8D">
        <w:rPr>
          <w:rFonts w:ascii="Simplified Arabic" w:hAnsi="Simplified Arabic" w:cs="Simplified Arabic"/>
          <w:sz w:val="28"/>
          <w:szCs w:val="28"/>
          <w:lang w:bidi="ar-EG"/>
        </w:rPr>
        <w:br/>
      </w:r>
    </w:p>
    <w:p w14:paraId="436E2FD9" w14:textId="77777777" w:rsidR="004548EE" w:rsidRDefault="004548EE" w:rsidP="004548EE">
      <w:pPr>
        <w:tabs>
          <w:tab w:val="left" w:pos="720"/>
        </w:tabs>
        <w:bidi/>
        <w:spacing w:after="0" w:line="360" w:lineRule="auto"/>
        <w:jc w:val="both"/>
        <w:rPr>
          <w:rFonts w:ascii="Simplified Arabic" w:hAnsi="Simplified Arabic" w:cs="Simplified Arabic"/>
          <w:sz w:val="28"/>
          <w:szCs w:val="28"/>
          <w:rtl/>
          <w:lang w:bidi="ar-EG"/>
        </w:rPr>
      </w:pPr>
    </w:p>
    <w:p w14:paraId="0EDA870B" w14:textId="77777777" w:rsidR="004548EE" w:rsidRPr="00FF7D8D" w:rsidRDefault="004548EE" w:rsidP="004548EE">
      <w:pPr>
        <w:tabs>
          <w:tab w:val="left" w:pos="720"/>
        </w:tabs>
        <w:bidi/>
        <w:spacing w:after="0" w:line="360" w:lineRule="auto"/>
        <w:jc w:val="both"/>
        <w:rPr>
          <w:rFonts w:ascii="Simplified Arabic" w:hAnsi="Simplified Arabic" w:cs="Simplified Arabic"/>
          <w:sz w:val="28"/>
          <w:szCs w:val="28"/>
          <w:rtl/>
          <w:lang w:bidi="ar-EG"/>
        </w:rPr>
      </w:pPr>
    </w:p>
    <w:p w14:paraId="7B0864E6" w14:textId="77777777" w:rsidR="003D0D0F" w:rsidRDefault="00EF6758">
      <w:pPr>
        <w:pStyle w:val="1"/>
        <w:bidi/>
        <w:spacing w:before="0" w:after="0" w:line="360" w:lineRule="auto"/>
        <w:jc w:val="both"/>
        <w:rPr>
          <w:rFonts w:ascii="Simplified Arabic" w:hAnsi="Simplified Arabic" w:cs="Simplified Arabic"/>
          <w:b/>
          <w:bCs/>
          <w:color w:val="auto"/>
          <w:sz w:val="32"/>
          <w:szCs w:val="32"/>
          <w:rtl/>
          <w:lang w:bidi="ar-EG"/>
        </w:rPr>
      </w:pPr>
      <w:bookmarkStart w:id="7" w:name="_Toc221311114"/>
      <w:r w:rsidRPr="00FF7D8D">
        <w:rPr>
          <w:rFonts w:ascii="Simplified Arabic" w:hAnsi="Simplified Arabic" w:cs="Simplified Arabic" w:hint="cs"/>
          <w:b/>
          <w:bCs/>
          <w:color w:val="auto"/>
          <w:sz w:val="32"/>
          <w:szCs w:val="32"/>
          <w:rtl/>
          <w:lang w:bidi="ar-EG"/>
        </w:rPr>
        <w:t>نموذج الدراسة</w:t>
      </w:r>
      <w:r w:rsidRPr="00FF7D8D">
        <w:rPr>
          <w:rFonts w:ascii="Simplified Arabic" w:hAnsi="Simplified Arabic" w:cs="Simplified Arabic"/>
          <w:b/>
          <w:bCs/>
          <w:color w:val="auto"/>
          <w:sz w:val="32"/>
          <w:szCs w:val="32"/>
          <w:rtl/>
          <w:lang w:bidi="ar-EG"/>
        </w:rPr>
        <w:t>:</w:t>
      </w:r>
      <w:bookmarkEnd w:id="7"/>
    </w:p>
    <w:p w14:paraId="60791DFA" w14:textId="3FFC6762" w:rsidR="004548EE" w:rsidRDefault="004548EE" w:rsidP="00FF7D8D">
      <w:pPr>
        <w:bidi/>
        <w:spacing w:line="360" w:lineRule="auto"/>
        <w:jc w:val="center"/>
        <w:rPr>
          <w:rFonts w:ascii="Simplified Arabic" w:hAnsi="Simplified Arabic" w:cs="Simplified Arabic"/>
          <w:rtl/>
        </w:rPr>
      </w:pPr>
      <w:r>
        <w:rPr>
          <w:rFonts w:ascii="Simplified Arabic" w:hAnsi="Simplified Arabic" w:cs="Simplified Arabic"/>
          <w:noProof/>
          <w:rtl/>
          <w14:ligatures w14:val="none"/>
        </w:rPr>
        <mc:AlternateContent>
          <mc:Choice Requires="wps">
            <w:drawing>
              <wp:anchor distT="0" distB="0" distL="114300" distR="114300" simplePos="0" relativeHeight="251664384" behindDoc="0" locked="0" layoutInCell="1" allowOverlap="1" wp14:anchorId="5116EA79" wp14:editId="16098A34">
                <wp:simplePos x="0" y="0"/>
                <wp:positionH relativeFrom="column">
                  <wp:posOffset>350520</wp:posOffset>
                </wp:positionH>
                <wp:positionV relativeFrom="paragraph">
                  <wp:posOffset>370840</wp:posOffset>
                </wp:positionV>
                <wp:extent cx="5212080" cy="2872740"/>
                <wp:effectExtent l="0" t="0" r="26670" b="22860"/>
                <wp:wrapNone/>
                <wp:docPr id="807257258" name="مستطيل 4"/>
                <wp:cNvGraphicFramePr/>
                <a:graphic xmlns:a="http://schemas.openxmlformats.org/drawingml/2006/main">
                  <a:graphicData uri="http://schemas.microsoft.com/office/word/2010/wordprocessingShape">
                    <wps:wsp>
                      <wps:cNvSpPr/>
                      <wps:spPr>
                        <a:xfrm>
                          <a:off x="0" y="0"/>
                          <a:ext cx="5212080" cy="28727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832CD5A" id="مستطيل 4" o:spid="_x0000_s1026" style="position:absolute;left:0;text-align:left;margin-left:27.6pt;margin-top:29.2pt;width:410.4pt;height:226.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" fillcolor="white [3201]" strokecolor="black [3200]" strokeweight="1pt"/>
            </w:pict>
          </mc:Fallback>
        </mc:AlternateContent>
      </w:r>
    </w:p>
    <w:p w14:paraId="45B6218D" w14:textId="671B8F52" w:rsidR="004548EE" w:rsidRDefault="004548EE" w:rsidP="004548EE">
      <w:pPr>
        <w:bidi/>
        <w:spacing w:line="360" w:lineRule="auto"/>
        <w:jc w:val="center"/>
        <w:rPr>
          <w:rFonts w:ascii="Simplified Arabic" w:hAnsi="Simplified Arabic" w:cs="Simplified Arabic"/>
          <w:rtl/>
        </w:rPr>
      </w:pPr>
      <w:r>
        <w:rPr>
          <w:rFonts w:ascii="Simplified Arabic" w:hAnsi="Simplified Arabic" w:cs="Simplified Arabic"/>
          <w:noProof/>
          <w:rtl/>
          <w14:ligatures w14:val="none"/>
        </w:rPr>
        <mc:AlternateContent>
          <mc:Choice Requires="wps">
            <w:drawing>
              <wp:anchor distT="0" distB="0" distL="114300" distR="114300" simplePos="0" relativeHeight="251671552" behindDoc="0" locked="0" layoutInCell="1" allowOverlap="1" wp14:anchorId="380188D7" wp14:editId="6C81FD05">
                <wp:simplePos x="0" y="0"/>
                <wp:positionH relativeFrom="column">
                  <wp:posOffset>1021080</wp:posOffset>
                </wp:positionH>
                <wp:positionV relativeFrom="paragraph">
                  <wp:posOffset>177165</wp:posOffset>
                </wp:positionV>
                <wp:extent cx="1569720" cy="525780"/>
                <wp:effectExtent l="0" t="0" r="11430" b="26670"/>
                <wp:wrapNone/>
                <wp:docPr id="2064282821" name="مستطيل: زوايا مستديرة 5"/>
                <wp:cNvGraphicFramePr/>
                <a:graphic xmlns:a="http://schemas.openxmlformats.org/drawingml/2006/main">
                  <a:graphicData uri="http://schemas.microsoft.com/office/word/2010/wordprocessingShape">
                    <wps:wsp>
                      <wps:cNvSpPr/>
                      <wps:spPr>
                        <a:xfrm>
                          <a:off x="0" y="0"/>
                          <a:ext cx="1569720" cy="52578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4F4CC7BE" w14:textId="2BA77B3C" w:rsidR="004548EE" w:rsidRDefault="004548EE" w:rsidP="004548EE">
                            <w:pPr>
                              <w:jc w:val="center"/>
                              <w:rPr>
                                <w:lang w:bidi="ar-EG"/>
                              </w:rPr>
                            </w:pPr>
                            <w:bookmarkStart w:id="8" w:name="_GoBack"/>
                            <w:r>
                              <w:rPr>
                                <w:rFonts w:hint="cs"/>
                                <w:rtl/>
                                <w:lang w:bidi="ar-EG"/>
                              </w:rPr>
                              <w:t>المتغير التابع</w:t>
                            </w:r>
                            <w:bookmarkEnd w:id="8"/>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80188D7" id="مستطيل: زوايا مستديرة 5" o:spid="_x0000_s1028" style="position:absolute;left:0;text-align:left;margin-left:80.4pt;margin-top:13.95pt;width:123.6pt;height:41.4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" fillcolor="#32cf47 [2166]" strokecolor="#196b24 [3206]" strokeweight=".5pt">
                <v:fill color2="#26a537 [2614]" rotate="t" colors="0 #9db49e;.5 #90a891;1 #7b9c7d" focus="100%" type="gradient">
                  <o:fill v:ext="view" type="gradientUnscaled"/>
                </v:fill>
                <v:stroke joinstyle="miter"/>
                <v:textbox>
                  <w:txbxContent>
                    <w:p w14:paraId="4F4CC7BE" w14:textId="2BA77B3C" w:rsidR="004548EE" w:rsidRDefault="004548EE" w:rsidP="004548EE">
                      <w:pPr>
                        <w:jc w:val="center"/>
                        <w:rPr>
                          <w:lang w:bidi="ar-EG"/>
                        </w:rPr>
                      </w:pPr>
                      <w:bookmarkStart w:id="9" w:name="_GoBack"/>
                      <w:r>
                        <w:rPr>
                          <w:rFonts w:hint="cs"/>
                          <w:rtl/>
                          <w:lang w:bidi="ar-EG"/>
                        </w:rPr>
                        <w:t>المتغير التابع</w:t>
                      </w:r>
                      <w:bookmarkEnd w:id="9"/>
                    </w:p>
                  </w:txbxContent>
                </v:textbox>
              </v:roundrect>
            </w:pict>
          </mc:Fallback>
        </mc:AlternateContent>
      </w:r>
      <w:r>
        <w:rPr>
          <w:rFonts w:ascii="Simplified Arabic" w:hAnsi="Simplified Arabic" w:cs="Simplified Arabic"/>
          <w:noProof/>
          <w:rtl/>
          <w14:ligatures w14:val="none"/>
        </w:rPr>
        <mc:AlternateContent>
          <mc:Choice Requires="wps">
            <w:drawing>
              <wp:anchor distT="0" distB="0" distL="114300" distR="114300" simplePos="0" relativeHeight="251665408" behindDoc="0" locked="0" layoutInCell="1" allowOverlap="1" wp14:anchorId="663AFC3F" wp14:editId="079A86B7">
                <wp:simplePos x="0" y="0"/>
                <wp:positionH relativeFrom="column">
                  <wp:posOffset>3512820</wp:posOffset>
                </wp:positionH>
                <wp:positionV relativeFrom="paragraph">
                  <wp:posOffset>156845</wp:posOffset>
                </wp:positionV>
                <wp:extent cx="1569720" cy="525780"/>
                <wp:effectExtent l="0" t="0" r="11430" b="26670"/>
                <wp:wrapNone/>
                <wp:docPr id="641925984" name="مستطيل: زوايا مستديرة 5"/>
                <wp:cNvGraphicFramePr/>
                <a:graphic xmlns:a="http://schemas.openxmlformats.org/drawingml/2006/main">
                  <a:graphicData uri="http://schemas.microsoft.com/office/word/2010/wordprocessingShape">
                    <wps:wsp>
                      <wps:cNvSpPr/>
                      <wps:spPr>
                        <a:xfrm>
                          <a:off x="0" y="0"/>
                          <a:ext cx="1569720" cy="52578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53721EFF" w14:textId="1DD2F712" w:rsidR="004548EE" w:rsidRDefault="004548EE" w:rsidP="004548EE">
                            <w:pPr>
                              <w:jc w:val="center"/>
                              <w:rPr>
                                <w:lang w:bidi="ar-EG"/>
                              </w:rPr>
                            </w:pPr>
                            <w:r>
                              <w:rPr>
                                <w:rFonts w:hint="cs"/>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63AFC3F" id="_x0000_s1029" style="position:absolute;left:0;text-align:left;margin-left:276.6pt;margin-top:12.35pt;width:123.6pt;height:41.4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" fillcolor="#32cf47 [2166]" strokecolor="#196b24 [3206]" strokeweight=".5pt">
                <v:fill color2="#26a537 [2614]" rotate="t" colors="0 #9db49e;.5 #90a891;1 #7b9c7d" focus="100%" type="gradient">
                  <o:fill v:ext="view" type="gradientUnscaled"/>
                </v:fill>
                <v:stroke joinstyle="miter"/>
                <v:textbox>
                  <w:txbxContent>
                    <w:p w14:paraId="53721EFF" w14:textId="1DD2F712" w:rsidR="004548EE" w:rsidRDefault="004548EE" w:rsidP="004548EE">
                      <w:pPr>
                        <w:jc w:val="center"/>
                        <w:rPr>
                          <w:lang w:bidi="ar-EG"/>
                        </w:rPr>
                      </w:pPr>
                      <w:r>
                        <w:rPr>
                          <w:rFonts w:hint="cs"/>
                          <w:rtl/>
                          <w:lang w:bidi="ar-EG"/>
                        </w:rPr>
                        <w:t xml:space="preserve">المتغير المستقل </w:t>
                      </w:r>
                    </w:p>
                  </w:txbxContent>
                </v:textbox>
              </v:roundrect>
            </w:pict>
          </mc:Fallback>
        </mc:AlternateContent>
      </w:r>
    </w:p>
    <w:p w14:paraId="2B6542DC" w14:textId="497776B8" w:rsidR="004548EE" w:rsidRDefault="004548EE" w:rsidP="004548EE">
      <w:pPr>
        <w:bidi/>
        <w:spacing w:line="360" w:lineRule="auto"/>
        <w:jc w:val="center"/>
        <w:rPr>
          <w:rFonts w:ascii="Simplified Arabic" w:hAnsi="Simplified Arabic" w:cs="Simplified Arabic"/>
          <w:rtl/>
        </w:rPr>
      </w:pPr>
    </w:p>
    <w:p w14:paraId="2F55AA02" w14:textId="4B3A55DC" w:rsidR="004548EE" w:rsidRDefault="004548EE" w:rsidP="004548EE">
      <w:pPr>
        <w:bidi/>
        <w:spacing w:line="360" w:lineRule="auto"/>
        <w:jc w:val="center"/>
        <w:rPr>
          <w:rFonts w:ascii="Simplified Arabic" w:hAnsi="Simplified Arabic" w:cs="Simplified Arabic"/>
          <w:rtl/>
        </w:rPr>
      </w:pPr>
      <w:r>
        <w:rPr>
          <w:rFonts w:ascii="Simplified Arabic" w:hAnsi="Simplified Arabic" w:cs="Simplified Arabic"/>
          <w:noProof/>
          <w:rtl/>
          <w14:ligatures w14:val="none"/>
        </w:rPr>
        <mc:AlternateContent>
          <mc:Choice Requires="wps">
            <w:drawing>
              <wp:anchor distT="0" distB="0" distL="114300" distR="114300" simplePos="0" relativeHeight="251669504" behindDoc="0" locked="0" layoutInCell="1" allowOverlap="1" wp14:anchorId="0CA4E989" wp14:editId="3163D37E">
                <wp:simplePos x="0" y="0"/>
                <wp:positionH relativeFrom="column">
                  <wp:posOffset>1021080</wp:posOffset>
                </wp:positionH>
                <wp:positionV relativeFrom="paragraph">
                  <wp:posOffset>125095</wp:posOffset>
                </wp:positionV>
                <wp:extent cx="1569720" cy="1257300"/>
                <wp:effectExtent l="0" t="0" r="11430" b="19050"/>
                <wp:wrapNone/>
                <wp:docPr id="562514474" name="مستطيل: زوايا مستديرة 5"/>
                <wp:cNvGraphicFramePr/>
                <a:graphic xmlns:a="http://schemas.openxmlformats.org/drawingml/2006/main">
                  <a:graphicData uri="http://schemas.microsoft.com/office/word/2010/wordprocessingShape">
                    <wps:wsp>
                      <wps:cNvSpPr/>
                      <wps:spPr>
                        <a:xfrm>
                          <a:off x="0" y="0"/>
                          <a:ext cx="1569720" cy="12573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0A6DCD26" w14:textId="7CB972D8" w:rsidR="004548EE" w:rsidRDefault="004548EE" w:rsidP="004548EE">
                            <w:pPr>
                              <w:jc w:val="center"/>
                              <w:rPr>
                                <w:lang w:bidi="ar-EG"/>
                              </w:rPr>
                            </w:pPr>
                            <w:r>
                              <w:rPr>
                                <w:rFonts w:hint="cs"/>
                                <w:rtl/>
                                <w:lang w:bidi="ar-EG"/>
                              </w:rPr>
                              <w:t>الإبقاء على متطوعي الجمعيات الاهلية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CA4E989" id="_x0000_s1030" style="position:absolute;left:0;text-align:left;margin-left:80.4pt;margin-top:9.85pt;width:123.6pt;height:99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" fillcolor="#32cf47 [2166]" strokecolor="#196b24 [3206]" strokeweight=".5pt">
                <v:fill color2="#26a537 [2614]" rotate="t" colors="0 #9db49e;.5 #90a891;1 #7b9c7d" focus="100%" type="gradient">
                  <o:fill v:ext="view" type="gradientUnscaled"/>
                </v:fill>
                <v:stroke joinstyle="miter"/>
                <v:textbox>
                  <w:txbxContent>
                    <w:p w14:paraId="0A6DCD26" w14:textId="7CB972D8" w:rsidR="004548EE" w:rsidRDefault="004548EE" w:rsidP="004548EE">
                      <w:pPr>
                        <w:jc w:val="center"/>
                        <w:rPr>
                          <w:lang w:bidi="ar-EG"/>
                        </w:rPr>
                      </w:pPr>
                      <w:r>
                        <w:rPr>
                          <w:rFonts w:hint="cs"/>
                          <w:rtl/>
                          <w:lang w:bidi="ar-EG"/>
                        </w:rPr>
                        <w:t>الإبقاء على متطوعي الجمعيات الاهلية</w:t>
                      </w:r>
                    </w:p>
                  </w:txbxContent>
                </v:textbox>
              </v:roundrect>
            </w:pict>
          </mc:Fallback>
        </mc:AlternateContent>
      </w:r>
      <w:r>
        <w:rPr>
          <w:rFonts w:ascii="Simplified Arabic" w:hAnsi="Simplified Arabic" w:cs="Simplified Arabic"/>
          <w:noProof/>
          <w:rtl/>
          <w14:ligatures w14:val="none"/>
        </w:rPr>
        <mc:AlternateContent>
          <mc:Choice Requires="wps">
            <w:drawing>
              <wp:anchor distT="0" distB="0" distL="114300" distR="114300" simplePos="0" relativeHeight="251667456" behindDoc="0" locked="0" layoutInCell="1" allowOverlap="1" wp14:anchorId="45E23B57" wp14:editId="4E48CF7E">
                <wp:simplePos x="0" y="0"/>
                <wp:positionH relativeFrom="column">
                  <wp:posOffset>3596640</wp:posOffset>
                </wp:positionH>
                <wp:positionV relativeFrom="paragraph">
                  <wp:posOffset>86995</wp:posOffset>
                </wp:positionV>
                <wp:extent cx="1569720" cy="1303020"/>
                <wp:effectExtent l="0" t="0" r="11430" b="11430"/>
                <wp:wrapNone/>
                <wp:docPr id="939709856" name="مستطيل: زوايا مستديرة 5"/>
                <wp:cNvGraphicFramePr/>
                <a:graphic xmlns:a="http://schemas.openxmlformats.org/drawingml/2006/main">
                  <a:graphicData uri="http://schemas.microsoft.com/office/word/2010/wordprocessingShape">
                    <wps:wsp>
                      <wps:cNvSpPr/>
                      <wps:spPr>
                        <a:xfrm>
                          <a:off x="0" y="0"/>
                          <a:ext cx="1569720" cy="130302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5C33E799" w14:textId="5D130E73" w:rsidR="004548EE" w:rsidRDefault="004548EE" w:rsidP="004548EE">
                            <w:pPr>
                              <w:jc w:val="center"/>
                              <w:rPr>
                                <w:lang w:bidi="ar-EG"/>
                              </w:rPr>
                            </w:pPr>
                            <w:r>
                              <w:rPr>
                                <w:rFonts w:hint="cs"/>
                                <w:rtl/>
                                <w:lang w:bidi="ar-EG"/>
                              </w:rPr>
                              <w:t xml:space="preserve">ممارسات إدارة الموارد البشرية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5E23B57" id="_x0000_s1031" style="position:absolute;left:0;text-align:left;margin-left:283.2pt;margin-top:6.85pt;width:123.6pt;height:10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" fillcolor="#32cf47 [2166]" strokecolor="#196b24 [3206]" strokeweight=".5pt">
                <v:fill color2="#26a537 [2614]" rotate="t" colors="0 #9db49e;.5 #90a891;1 #7b9c7d" focus="100%" type="gradient">
                  <o:fill v:ext="view" type="gradientUnscaled"/>
                </v:fill>
                <v:stroke joinstyle="miter"/>
                <v:textbox>
                  <w:txbxContent>
                    <w:p w14:paraId="5C33E799" w14:textId="5D130E73" w:rsidR="004548EE" w:rsidRDefault="004548EE" w:rsidP="004548EE">
                      <w:pPr>
                        <w:jc w:val="center"/>
                        <w:rPr>
                          <w:lang w:bidi="ar-EG"/>
                        </w:rPr>
                      </w:pPr>
                      <w:r>
                        <w:rPr>
                          <w:rFonts w:hint="cs"/>
                          <w:rtl/>
                          <w:lang w:bidi="ar-EG"/>
                        </w:rPr>
                        <w:t xml:space="preserve">ممارسات إدارة الموارد البشرية </w:t>
                      </w:r>
                    </w:p>
                  </w:txbxContent>
                </v:textbox>
              </v:roundrect>
            </w:pict>
          </mc:Fallback>
        </mc:AlternateContent>
      </w:r>
    </w:p>
    <w:p w14:paraId="1B03B187" w14:textId="300FC25D" w:rsidR="004548EE" w:rsidRDefault="004548EE" w:rsidP="004548EE">
      <w:pPr>
        <w:bidi/>
        <w:spacing w:line="360" w:lineRule="auto"/>
        <w:jc w:val="center"/>
        <w:rPr>
          <w:rFonts w:ascii="Simplified Arabic" w:hAnsi="Simplified Arabic" w:cs="Simplified Arabic"/>
          <w:rtl/>
        </w:rPr>
      </w:pPr>
      <w:r>
        <w:rPr>
          <w:rFonts w:ascii="Simplified Arabic" w:hAnsi="Simplified Arabic" w:cs="Simplified Arabic"/>
          <w:noProof/>
          <w:rtl/>
          <w14:ligatures w14:val="none"/>
        </w:rPr>
        <mc:AlternateContent>
          <mc:Choice Requires="wps">
            <w:drawing>
              <wp:anchor distT="0" distB="0" distL="114300" distR="114300" simplePos="0" relativeHeight="251672576" behindDoc="0" locked="0" layoutInCell="1" allowOverlap="1" wp14:anchorId="67A03516" wp14:editId="37A55C48">
                <wp:simplePos x="0" y="0"/>
                <wp:positionH relativeFrom="column">
                  <wp:posOffset>2590800</wp:posOffset>
                </wp:positionH>
                <wp:positionV relativeFrom="paragraph">
                  <wp:posOffset>262255</wp:posOffset>
                </wp:positionV>
                <wp:extent cx="1005840" cy="0"/>
                <wp:effectExtent l="38100" t="76200" r="0" b="95250"/>
                <wp:wrapNone/>
                <wp:docPr id="385124835" name="رابط كسهم مستقيم 6"/>
                <wp:cNvGraphicFramePr/>
                <a:graphic xmlns:a="http://schemas.openxmlformats.org/drawingml/2006/main">
                  <a:graphicData uri="http://schemas.microsoft.com/office/word/2010/wordprocessingShape">
                    <wps:wsp>
                      <wps:cNvCnPr/>
                      <wps:spPr>
                        <a:xfrm flipH="1">
                          <a:off x="0" y="0"/>
                          <a:ext cx="100584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7992513" id="_x0000_t32" coordsize="21600,21600" o:spt="32" o:oned="t" path="m,l21600,21600e" filled="f">
                <v:path arrowok="t" fillok="f" o:connecttype="none"/>
                <o:lock v:ext="edit" shapetype="t"/>
              </v:shapetype>
              <v:shape id="رابط كسهم مستقيم 6" o:spid="_x0000_s1026" type="#_x0000_t32" style="position:absolute;left:0;text-align:left;margin-left:204pt;margin-top:20.65pt;width:79.2pt;height:0;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" strokecolor="#156082 [3204]" strokeweight=".5pt">
                <v:stroke endarrow="block" joinstyle="miter"/>
              </v:shape>
            </w:pict>
          </mc:Fallback>
        </mc:AlternateContent>
      </w:r>
    </w:p>
    <w:p w14:paraId="076A564B" w14:textId="77777777" w:rsidR="004548EE" w:rsidRDefault="004548EE" w:rsidP="004548EE">
      <w:pPr>
        <w:bidi/>
        <w:spacing w:line="360" w:lineRule="auto"/>
        <w:jc w:val="center"/>
        <w:rPr>
          <w:rFonts w:ascii="Simplified Arabic" w:hAnsi="Simplified Arabic" w:cs="Simplified Arabic"/>
          <w:rtl/>
        </w:rPr>
      </w:pPr>
    </w:p>
    <w:p w14:paraId="0D0A0742" w14:textId="77777777" w:rsidR="004548EE" w:rsidRDefault="004548EE" w:rsidP="004548EE">
      <w:pPr>
        <w:bidi/>
        <w:spacing w:line="360" w:lineRule="auto"/>
        <w:jc w:val="center"/>
        <w:rPr>
          <w:rFonts w:ascii="Simplified Arabic" w:hAnsi="Simplified Arabic" w:cs="Simplified Arabic"/>
          <w:rtl/>
        </w:rPr>
      </w:pPr>
    </w:p>
    <w:p w14:paraId="6F9C164A" w14:textId="248C02F8" w:rsidR="003D0D0F" w:rsidRPr="00FF7D8D" w:rsidRDefault="00FF7D8D" w:rsidP="004548EE">
      <w:pPr>
        <w:bidi/>
        <w:spacing w:line="360" w:lineRule="auto"/>
        <w:jc w:val="center"/>
        <w:rPr>
          <w:rFonts w:ascii="Simplified Arabic" w:hAnsi="Simplified Arabic" w:cs="Simplified Arabic"/>
          <w:u w:val="single"/>
          <w:rtl/>
        </w:rPr>
      </w:pPr>
      <w:r w:rsidRPr="00FF7D8D">
        <w:rPr>
          <w:rFonts w:ascii="Simplified Arabic" w:hAnsi="Simplified Arabic" w:cs="Simplified Arabic" w:hint="cs"/>
          <w:rtl/>
        </w:rPr>
        <w:t>شكل رقم (1)</w:t>
      </w:r>
      <w:r w:rsidRPr="00FF7D8D">
        <w:rPr>
          <w:rFonts w:ascii="Simplified Arabic" w:hAnsi="Simplified Arabic" w:cs="Simplified Arabic" w:hint="cs"/>
          <w:u w:val="single"/>
          <w:rtl/>
        </w:rPr>
        <w:t xml:space="preserve"> </w:t>
      </w:r>
      <w:r w:rsidR="004548EE">
        <w:rPr>
          <w:rFonts w:ascii="Simplified Arabic" w:hAnsi="Simplified Arabic" w:cs="Simplified Arabic" w:hint="cs"/>
          <w:u w:val="single"/>
          <w:rtl/>
        </w:rPr>
        <w:t xml:space="preserve">نموذج الدراسة </w:t>
      </w:r>
      <w:r w:rsidRPr="00FF7D8D">
        <w:rPr>
          <w:rFonts w:ascii="Simplified Arabic" w:hAnsi="Simplified Arabic" w:cs="Simplified Arabic" w:hint="cs"/>
          <w:u w:val="single"/>
          <w:rtl/>
        </w:rPr>
        <w:t>عدد الباحث</w:t>
      </w:r>
    </w:p>
    <w:p w14:paraId="106891A1" w14:textId="77777777" w:rsidR="00FF7D8D" w:rsidRPr="00FF7D8D" w:rsidRDefault="00FF7D8D" w:rsidP="00FF7D8D">
      <w:pPr>
        <w:pStyle w:val="1"/>
        <w:bidi/>
        <w:spacing w:before="0" w:line="360" w:lineRule="auto"/>
        <w:jc w:val="both"/>
        <w:rPr>
          <w:rFonts w:ascii="Simplified Arabic" w:hAnsi="Simplified Arabic" w:cs="Simplified Arabic"/>
          <w:b/>
          <w:bCs/>
          <w:color w:val="auto"/>
          <w:sz w:val="32"/>
          <w:szCs w:val="32"/>
          <w:lang w:bidi="ar-EG"/>
        </w:rPr>
      </w:pPr>
      <w:bookmarkStart w:id="10" w:name="_Toc221311115"/>
      <w:r w:rsidRPr="00FF7D8D">
        <w:rPr>
          <w:rFonts w:ascii="Simplified Arabic" w:hAnsi="Simplified Arabic" w:cs="Simplified Arabic" w:hint="cs"/>
          <w:b/>
          <w:bCs/>
          <w:color w:val="auto"/>
          <w:sz w:val="32"/>
          <w:szCs w:val="32"/>
          <w:rtl/>
          <w:lang w:bidi="ar-EG"/>
        </w:rPr>
        <w:t>مصطلحات</w:t>
      </w:r>
      <w:r w:rsidRPr="00FF7D8D">
        <w:rPr>
          <w:rFonts w:ascii="Simplified Arabic" w:hAnsi="Simplified Arabic" w:cs="Simplified Arabic"/>
          <w:b/>
          <w:bCs/>
          <w:color w:val="auto"/>
          <w:sz w:val="32"/>
          <w:szCs w:val="32"/>
          <w:rtl/>
          <w:lang w:bidi="ar-EG"/>
        </w:rPr>
        <w:t xml:space="preserve"> الدراسة:</w:t>
      </w:r>
      <w:bookmarkEnd w:id="10"/>
    </w:p>
    <w:p w14:paraId="16A78CF5" w14:textId="77777777" w:rsidR="00FF7D8D" w:rsidRPr="00FF7D8D" w:rsidRDefault="00FF7D8D" w:rsidP="00FF7D8D">
      <w:pPr>
        <w:pStyle w:val="a9"/>
        <w:numPr>
          <w:ilvl w:val="0"/>
          <w:numId w:val="8"/>
        </w:numPr>
        <w:bidi/>
        <w:spacing w:line="360" w:lineRule="auto"/>
        <w:jc w:val="both"/>
        <w:rPr>
          <w:rFonts w:ascii="Simplified Arabic" w:hAnsi="Simplified Arabic" w:cs="Simplified Arabic"/>
          <w:b/>
          <w:bCs/>
          <w:sz w:val="28"/>
          <w:szCs w:val="28"/>
          <w:lang w:bidi="ar-EG"/>
        </w:rPr>
      </w:pPr>
      <w:r w:rsidRPr="00FF7D8D">
        <w:rPr>
          <w:b/>
          <w:bCs/>
          <w:sz w:val="28"/>
          <w:szCs w:val="28"/>
          <w:lang w:bidi="ar-EG"/>
        </w:rPr>
        <w:t xml:space="preserve"> </w:t>
      </w:r>
      <w:r w:rsidRPr="00FF7D8D">
        <w:rPr>
          <w:rFonts w:ascii="Simplified Arabic" w:hAnsi="Simplified Arabic" w:cs="Simplified Arabic"/>
          <w:b/>
          <w:bCs/>
          <w:sz w:val="28"/>
          <w:szCs w:val="28"/>
          <w:rtl/>
        </w:rPr>
        <w:t>ممارسات الموارد البشرية</w:t>
      </w:r>
    </w:p>
    <w:p w14:paraId="34D740B6" w14:textId="77777777" w:rsidR="00FF7D8D" w:rsidRPr="00FF7D8D" w:rsidRDefault="00FF7D8D" w:rsidP="00FF7D8D">
      <w:pPr>
        <w:numPr>
          <w:ilvl w:val="0"/>
          <w:numId w:val="9"/>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t>الاصطلاحي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مصطلح يشير إلى الأنشطة والإجراءات التي تقوم بها إدارة الموارد البشرية في المنظمات أو الجمعيات لضمان استخدام وتطوير الكفاءات البشرية بشكل فعال. تشمل هذه الممارسات عادةً التدريب والتطوير، التقييم، إدارة الأداء، التمكين، والتواصل مع الأفراد داخل المنظمة</w:t>
      </w:r>
      <w:r w:rsidRPr="00FF7D8D">
        <w:rPr>
          <w:rFonts w:ascii="Simplified Arabic" w:hAnsi="Simplified Arabic" w:cs="Simplified Arabic" w:hint="cs"/>
          <w:sz w:val="28"/>
          <w:szCs w:val="28"/>
          <w:rtl/>
        </w:rPr>
        <w:t xml:space="preserve"> </w:t>
      </w:r>
      <w:r w:rsidRPr="00FF7D8D">
        <w:rPr>
          <w:rFonts w:ascii="Simplified Arabic" w:hAnsi="Simplified Arabic" w:cs="Simplified Arabic"/>
          <w:sz w:val="28"/>
          <w:szCs w:val="28"/>
          <w:rtl/>
        </w:rPr>
        <w:t>(</w:t>
      </w:r>
      <w:r w:rsidRPr="00FF7D8D">
        <w:rPr>
          <w:rFonts w:ascii="Simplified Arabic" w:hAnsi="Simplified Arabic" w:cs="Simplified Arabic"/>
          <w:sz w:val="28"/>
          <w:szCs w:val="28"/>
        </w:rPr>
        <w:t>Sonar, 2023</w:t>
      </w:r>
      <w:r w:rsidRPr="00FF7D8D">
        <w:rPr>
          <w:rFonts w:ascii="Simplified Arabic" w:hAnsi="Simplified Arabic" w:cs="Simplified Arabic"/>
          <w:sz w:val="28"/>
          <w:szCs w:val="28"/>
          <w:rtl/>
        </w:rPr>
        <w:t>)</w:t>
      </w:r>
      <w:r w:rsidRPr="00FF7D8D">
        <w:rPr>
          <w:rFonts w:ascii="Simplified Arabic" w:hAnsi="Simplified Arabic" w:cs="Simplified Arabic"/>
          <w:sz w:val="28"/>
          <w:szCs w:val="28"/>
          <w:lang w:bidi="ar-EG"/>
        </w:rPr>
        <w:t>.</w:t>
      </w:r>
      <w:r w:rsidRPr="00FF7D8D">
        <w:rPr>
          <w:rFonts w:ascii="Simplified Arabic" w:hAnsi="Simplified Arabic" w:cs="Simplified Arabic" w:hint="cs"/>
          <w:sz w:val="28"/>
          <w:szCs w:val="28"/>
          <w:rtl/>
          <w:lang w:bidi="ar-EG"/>
        </w:rPr>
        <w:t xml:space="preserve"> </w:t>
      </w:r>
    </w:p>
    <w:p w14:paraId="40DA5850" w14:textId="77777777" w:rsidR="00FF7D8D" w:rsidRPr="00FF7D8D" w:rsidRDefault="00FF7D8D" w:rsidP="00FF7D8D">
      <w:pPr>
        <w:numPr>
          <w:ilvl w:val="0"/>
          <w:numId w:val="9"/>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lastRenderedPageBreak/>
        <w:t>الإجرائي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في هذه الدراسة، تُعرف ممارسات الموارد البشرية بأنها الأنشطة والبرامج التي تطبقها الجمعيات الأهلية لضمان تطوير وتحفيز المتطوعين بشكل مستمر، مثل برامج التدريب، تقييم الأداء، ودعم التمكين من خلال منح المتطوعين الفرصة للمشاركة في صنع القرار</w:t>
      </w:r>
      <w:r w:rsidRPr="00FF7D8D">
        <w:rPr>
          <w:rFonts w:ascii="Simplified Arabic" w:hAnsi="Simplified Arabic" w:cs="Simplified Arabic"/>
          <w:sz w:val="28"/>
          <w:szCs w:val="28"/>
          <w:lang w:bidi="ar-EG"/>
        </w:rPr>
        <w:t>.</w:t>
      </w:r>
    </w:p>
    <w:p w14:paraId="137AD8DF" w14:textId="77777777" w:rsidR="00FF7D8D" w:rsidRPr="00FF7D8D" w:rsidRDefault="00FF7D8D" w:rsidP="00FF7D8D">
      <w:pPr>
        <w:bidi/>
        <w:spacing w:line="360" w:lineRule="auto"/>
        <w:ind w:left="720"/>
        <w:jc w:val="both"/>
        <w:rPr>
          <w:rFonts w:ascii="Simplified Arabic" w:hAnsi="Simplified Arabic" w:cs="Simplified Arabic"/>
          <w:sz w:val="28"/>
          <w:szCs w:val="28"/>
          <w:lang w:bidi="ar-EG"/>
        </w:rPr>
      </w:pPr>
    </w:p>
    <w:p w14:paraId="6ADE9463" w14:textId="77777777" w:rsidR="00FF7D8D" w:rsidRPr="00FF7D8D" w:rsidRDefault="00FF7D8D" w:rsidP="00FF7D8D">
      <w:pPr>
        <w:pStyle w:val="a9"/>
        <w:numPr>
          <w:ilvl w:val="0"/>
          <w:numId w:val="8"/>
        </w:numPr>
        <w:bidi/>
        <w:spacing w:line="360" w:lineRule="auto"/>
        <w:jc w:val="both"/>
        <w:rPr>
          <w:rFonts w:ascii="Simplified Arabic" w:hAnsi="Simplified Arabic" w:cs="Simplified Arabic"/>
          <w:b/>
          <w:bCs/>
          <w:sz w:val="28"/>
          <w:szCs w:val="28"/>
          <w:lang w:bidi="ar-EG"/>
        </w:rPr>
      </w:pPr>
      <w:r w:rsidRPr="00FF7D8D">
        <w:rPr>
          <w:rFonts w:ascii="Simplified Arabic" w:hAnsi="Simplified Arabic" w:cs="Simplified Arabic"/>
          <w:b/>
          <w:bCs/>
          <w:sz w:val="28"/>
          <w:szCs w:val="28"/>
          <w:lang w:bidi="ar-EG"/>
        </w:rPr>
        <w:t xml:space="preserve"> </w:t>
      </w:r>
      <w:r w:rsidRPr="00FF7D8D">
        <w:rPr>
          <w:rFonts w:ascii="Simplified Arabic" w:hAnsi="Simplified Arabic" w:cs="Simplified Arabic"/>
          <w:b/>
          <w:bCs/>
          <w:sz w:val="28"/>
          <w:szCs w:val="28"/>
          <w:rtl/>
        </w:rPr>
        <w:t>الإبقاء على المتطوعين</w:t>
      </w:r>
    </w:p>
    <w:p w14:paraId="77EF8EB3" w14:textId="77777777" w:rsidR="00FF7D8D" w:rsidRPr="00FF7D8D" w:rsidRDefault="00FF7D8D" w:rsidP="00FF7D8D">
      <w:pPr>
        <w:numPr>
          <w:ilvl w:val="0"/>
          <w:numId w:val="10"/>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t>الاصطلاحي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يشير إلى قدرة المنظمات أو الجمعيات على الاحتفاظ بالمتطوعين داخل أنشطتها لفترة زمنية طويلة، من خلال تعزيز مستويات الرضا والانتماء لديهم</w:t>
      </w:r>
      <w:r w:rsidRPr="00FF7D8D">
        <w:rPr>
          <w:rFonts w:ascii="Simplified Arabic" w:hAnsi="Simplified Arabic" w:cs="Simplified Arabic" w:hint="cs"/>
          <w:sz w:val="28"/>
          <w:szCs w:val="28"/>
          <w:rtl/>
        </w:rPr>
        <w:t xml:space="preserve"> </w:t>
      </w:r>
      <w:r w:rsidRPr="00FF7D8D">
        <w:rPr>
          <w:rFonts w:ascii="Simplified Arabic" w:hAnsi="Simplified Arabic" w:cs="Simplified Arabic"/>
          <w:sz w:val="28"/>
          <w:szCs w:val="28"/>
          <w:rtl/>
        </w:rPr>
        <w:t>(</w:t>
      </w:r>
      <w:r w:rsidRPr="00FF7D8D">
        <w:rPr>
          <w:rFonts w:ascii="Simplified Arabic" w:hAnsi="Simplified Arabic" w:cs="Simplified Arabic"/>
          <w:sz w:val="28"/>
          <w:szCs w:val="28"/>
        </w:rPr>
        <w:t>Edeigba, 2022</w:t>
      </w:r>
      <w:r w:rsidRPr="00FF7D8D">
        <w:rPr>
          <w:rFonts w:ascii="Simplified Arabic" w:hAnsi="Simplified Arabic" w:cs="Simplified Arabic"/>
          <w:sz w:val="28"/>
          <w:szCs w:val="28"/>
          <w:rtl/>
        </w:rPr>
        <w:t>)</w:t>
      </w:r>
      <w:r w:rsidRPr="00FF7D8D">
        <w:rPr>
          <w:rFonts w:ascii="Simplified Arabic" w:hAnsi="Simplified Arabic" w:cs="Simplified Arabic"/>
          <w:sz w:val="28"/>
          <w:szCs w:val="28"/>
          <w:lang w:bidi="ar-EG"/>
        </w:rPr>
        <w:t>.</w:t>
      </w:r>
    </w:p>
    <w:p w14:paraId="3C42693B" w14:textId="77777777" w:rsidR="00FF7D8D" w:rsidRPr="00FF7D8D" w:rsidRDefault="00FF7D8D" w:rsidP="00FF7D8D">
      <w:pPr>
        <w:numPr>
          <w:ilvl w:val="0"/>
          <w:numId w:val="10"/>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t>الإجرائي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يُقاس الإبقاء على المتطوعين في هذه الدراسة من خلال متابعة معدلات الاستمرار في العمل التطوعي للجمعيات الأهلية، وتحديد مدى التزام المتطوعين بالبقاء لفترات أطول في الجمعية بناءً على مستوى رضاهم وتحفيزهم</w:t>
      </w:r>
      <w:r w:rsidRPr="00FF7D8D">
        <w:rPr>
          <w:rFonts w:ascii="Simplified Arabic" w:hAnsi="Simplified Arabic" w:cs="Simplified Arabic"/>
          <w:sz w:val="28"/>
          <w:szCs w:val="28"/>
          <w:lang w:bidi="ar-EG"/>
        </w:rPr>
        <w:t>.</w:t>
      </w:r>
    </w:p>
    <w:p w14:paraId="5ACBCE2E" w14:textId="77777777" w:rsidR="00FF7D8D" w:rsidRPr="00FF7D8D" w:rsidRDefault="00FF7D8D" w:rsidP="00FF7D8D">
      <w:pPr>
        <w:bidi/>
        <w:spacing w:line="360" w:lineRule="auto"/>
        <w:jc w:val="both"/>
        <w:rPr>
          <w:rFonts w:ascii="Simplified Arabic" w:hAnsi="Simplified Arabic" w:cs="Simplified Arabic"/>
          <w:sz w:val="28"/>
          <w:szCs w:val="28"/>
          <w:lang w:bidi="ar-EG"/>
        </w:rPr>
      </w:pPr>
    </w:p>
    <w:p w14:paraId="57B19B11" w14:textId="77777777" w:rsidR="00FF7D8D" w:rsidRPr="00FF7D8D" w:rsidRDefault="00FF7D8D" w:rsidP="00FF7D8D">
      <w:pPr>
        <w:pStyle w:val="a9"/>
        <w:numPr>
          <w:ilvl w:val="0"/>
          <w:numId w:val="8"/>
        </w:numPr>
        <w:bidi/>
        <w:spacing w:line="360" w:lineRule="auto"/>
        <w:jc w:val="both"/>
        <w:rPr>
          <w:rFonts w:ascii="Simplified Arabic" w:hAnsi="Simplified Arabic" w:cs="Simplified Arabic"/>
          <w:b/>
          <w:bCs/>
          <w:sz w:val="28"/>
          <w:szCs w:val="28"/>
          <w:lang w:bidi="ar-EG"/>
        </w:rPr>
      </w:pPr>
      <w:r w:rsidRPr="00FF7D8D">
        <w:rPr>
          <w:rFonts w:ascii="Simplified Arabic" w:hAnsi="Simplified Arabic" w:cs="Simplified Arabic"/>
          <w:b/>
          <w:bCs/>
          <w:sz w:val="28"/>
          <w:szCs w:val="28"/>
          <w:rtl/>
        </w:rPr>
        <w:t>التطوير والتدريب</w:t>
      </w:r>
    </w:p>
    <w:p w14:paraId="5396CBA4" w14:textId="77777777" w:rsidR="00FF7D8D" w:rsidRPr="00FF7D8D" w:rsidRDefault="00FF7D8D" w:rsidP="00FF7D8D">
      <w:pPr>
        <w:numPr>
          <w:ilvl w:val="0"/>
          <w:numId w:val="11"/>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t>الاصطلاحي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 xml:space="preserve">يشير إلى جميع الأنشطة التي تهدف إلى تعزيز المهارات والمعرفة لدى الأفراد داخل المنظمة. </w:t>
      </w:r>
      <w:r w:rsidRPr="00FF7D8D">
        <w:rPr>
          <w:rFonts w:ascii="Simplified Arabic" w:hAnsi="Simplified Arabic" w:cs="Simplified Arabic"/>
          <w:sz w:val="28"/>
          <w:szCs w:val="28"/>
          <w:rtl/>
        </w:rPr>
        <w:lastRenderedPageBreak/>
        <w:t>يشمل التدريب على المهام الأساسية والتطوير المستمر لزيادة الكفاءة الشخصية والمهنية</w:t>
      </w:r>
      <w:r w:rsidRPr="00FF7D8D">
        <w:rPr>
          <w:rFonts w:ascii="Simplified Arabic" w:hAnsi="Simplified Arabic" w:cs="Simplified Arabic" w:hint="cs"/>
          <w:sz w:val="28"/>
          <w:szCs w:val="28"/>
          <w:rtl/>
        </w:rPr>
        <w:t xml:space="preserve"> </w:t>
      </w:r>
      <w:r w:rsidRPr="00FF7D8D">
        <w:rPr>
          <w:rFonts w:ascii="Simplified Arabic" w:hAnsi="Simplified Arabic" w:cs="Simplified Arabic"/>
          <w:sz w:val="28"/>
          <w:szCs w:val="28"/>
          <w:rtl/>
        </w:rPr>
        <w:t>(</w:t>
      </w:r>
      <w:r w:rsidRPr="00FF7D8D">
        <w:rPr>
          <w:rFonts w:ascii="Simplified Arabic" w:hAnsi="Simplified Arabic" w:cs="Simplified Arabic"/>
          <w:sz w:val="28"/>
          <w:szCs w:val="28"/>
        </w:rPr>
        <w:t>Walters, 2017</w:t>
      </w:r>
      <w:r w:rsidRPr="00FF7D8D">
        <w:rPr>
          <w:rFonts w:ascii="Simplified Arabic" w:hAnsi="Simplified Arabic" w:cs="Simplified Arabic"/>
          <w:sz w:val="28"/>
          <w:szCs w:val="28"/>
          <w:rtl/>
        </w:rPr>
        <w:t>)</w:t>
      </w:r>
      <w:r w:rsidRPr="00FF7D8D">
        <w:rPr>
          <w:rFonts w:ascii="Simplified Arabic" w:hAnsi="Simplified Arabic" w:cs="Simplified Arabic"/>
          <w:sz w:val="28"/>
          <w:szCs w:val="28"/>
          <w:lang w:bidi="ar-EG"/>
        </w:rPr>
        <w:t>.</w:t>
      </w:r>
    </w:p>
    <w:p w14:paraId="5B0F4511" w14:textId="77777777" w:rsidR="00FF7D8D" w:rsidRPr="00FF7D8D" w:rsidRDefault="00FF7D8D" w:rsidP="00FF7D8D">
      <w:pPr>
        <w:numPr>
          <w:ilvl w:val="0"/>
          <w:numId w:val="11"/>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t>الإجرائي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في هذه الدراسة، يُقاس التطوير والتدريب من خلال الأنشطة المقررة التي تقدمها الجمعيات للمتطوعين مثل ورش العمل، الدورات التدريبية، والمحاضرات التي تهدف إلى تحسين مهاراتهم وزيادة كفاءاتهم في أداء المهام التطوعية</w:t>
      </w:r>
      <w:r w:rsidRPr="00FF7D8D">
        <w:rPr>
          <w:rFonts w:ascii="Simplified Arabic" w:hAnsi="Simplified Arabic" w:cs="Simplified Arabic"/>
          <w:sz w:val="28"/>
          <w:szCs w:val="28"/>
          <w:lang w:bidi="ar-EG"/>
        </w:rPr>
        <w:t>.</w:t>
      </w:r>
    </w:p>
    <w:p w14:paraId="7BDC81E9" w14:textId="77777777" w:rsidR="00FF7D8D" w:rsidRPr="00FF7D8D" w:rsidRDefault="00FF7D8D" w:rsidP="00FF7D8D">
      <w:pPr>
        <w:pStyle w:val="a9"/>
        <w:numPr>
          <w:ilvl w:val="0"/>
          <w:numId w:val="8"/>
        </w:numPr>
        <w:bidi/>
        <w:spacing w:line="360" w:lineRule="auto"/>
        <w:jc w:val="both"/>
        <w:rPr>
          <w:rFonts w:ascii="Simplified Arabic" w:hAnsi="Simplified Arabic" w:cs="Simplified Arabic"/>
          <w:b/>
          <w:bCs/>
          <w:sz w:val="28"/>
          <w:szCs w:val="28"/>
          <w:lang w:bidi="ar-EG"/>
        </w:rPr>
      </w:pPr>
      <w:r w:rsidRPr="00FF7D8D">
        <w:rPr>
          <w:rFonts w:ascii="Simplified Arabic" w:hAnsi="Simplified Arabic" w:cs="Simplified Arabic"/>
          <w:b/>
          <w:bCs/>
          <w:sz w:val="28"/>
          <w:szCs w:val="28"/>
          <w:lang w:bidi="ar-EG"/>
        </w:rPr>
        <w:t xml:space="preserve"> </w:t>
      </w:r>
      <w:r w:rsidRPr="00FF7D8D">
        <w:rPr>
          <w:rFonts w:ascii="Simplified Arabic" w:hAnsi="Simplified Arabic" w:cs="Simplified Arabic"/>
          <w:b/>
          <w:bCs/>
          <w:sz w:val="28"/>
          <w:szCs w:val="28"/>
          <w:rtl/>
        </w:rPr>
        <w:t>إدارة الأداء</w:t>
      </w:r>
    </w:p>
    <w:p w14:paraId="5570C48D" w14:textId="77777777" w:rsidR="00FF7D8D" w:rsidRPr="00FF7D8D" w:rsidRDefault="00FF7D8D" w:rsidP="00FF7D8D">
      <w:pPr>
        <w:numPr>
          <w:ilvl w:val="0"/>
          <w:numId w:val="12"/>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t>الاصطلاحي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هي العمليات التي يتم من خلالها تقييم أداء الأفراد داخل المنظمة، وتقديم التغذية الراجعة اللازمة لتحسين أدائهم. تشمل هذه العمليات وضع الأهداف، التقييم الدوري، والتوجيه</w:t>
      </w:r>
      <w:r w:rsidRPr="00FF7D8D">
        <w:rPr>
          <w:rFonts w:ascii="Simplified Arabic" w:hAnsi="Simplified Arabic" w:cs="Simplified Arabic" w:hint="cs"/>
          <w:sz w:val="28"/>
          <w:szCs w:val="28"/>
          <w:rtl/>
        </w:rPr>
        <w:t xml:space="preserve"> </w:t>
      </w:r>
      <w:r w:rsidRPr="00FF7D8D">
        <w:rPr>
          <w:rFonts w:ascii="Simplified Arabic" w:hAnsi="Simplified Arabic" w:cs="Simplified Arabic"/>
          <w:sz w:val="28"/>
          <w:szCs w:val="28"/>
          <w:rtl/>
        </w:rPr>
        <w:t>(</w:t>
      </w:r>
      <w:r w:rsidRPr="00FF7D8D">
        <w:rPr>
          <w:rFonts w:ascii="Simplified Arabic" w:hAnsi="Simplified Arabic" w:cs="Simplified Arabic"/>
          <w:sz w:val="28"/>
          <w:szCs w:val="28"/>
        </w:rPr>
        <w:t>Schleicher, 2018</w:t>
      </w:r>
      <w:r w:rsidRPr="00FF7D8D">
        <w:rPr>
          <w:rFonts w:ascii="Simplified Arabic" w:hAnsi="Simplified Arabic" w:cs="Simplified Arabic"/>
          <w:sz w:val="28"/>
          <w:szCs w:val="28"/>
          <w:rtl/>
        </w:rPr>
        <w:t>)</w:t>
      </w:r>
      <w:r w:rsidRPr="00FF7D8D">
        <w:rPr>
          <w:rFonts w:ascii="Simplified Arabic" w:hAnsi="Simplified Arabic" w:cs="Simplified Arabic"/>
          <w:sz w:val="28"/>
          <w:szCs w:val="28"/>
          <w:lang w:bidi="ar-EG"/>
        </w:rPr>
        <w:t>.</w:t>
      </w:r>
    </w:p>
    <w:p w14:paraId="62312744" w14:textId="77777777" w:rsidR="00FF7D8D" w:rsidRPr="00FF7D8D" w:rsidRDefault="00FF7D8D" w:rsidP="00FF7D8D">
      <w:pPr>
        <w:numPr>
          <w:ilvl w:val="0"/>
          <w:numId w:val="12"/>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t>الإجرائي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في هذه الدراسة، تُقاس إدارة الأداء من خلال النظام الذي تستخدمه الجمعيات لتقييم وتوجيه المتطوعين، ويشمل ذلك تقديم تقييمات دورية لأدائهم وتزويدهم بالتغذية الراجعة لتحسين العمل التطوعي وزيادة الفعالية</w:t>
      </w:r>
      <w:r w:rsidRPr="00FF7D8D">
        <w:rPr>
          <w:rFonts w:ascii="Simplified Arabic" w:hAnsi="Simplified Arabic" w:cs="Simplified Arabic"/>
          <w:sz w:val="28"/>
          <w:szCs w:val="28"/>
          <w:lang w:bidi="ar-EG"/>
        </w:rPr>
        <w:t>.</w:t>
      </w:r>
    </w:p>
    <w:p w14:paraId="12BC57F0" w14:textId="77777777" w:rsidR="00FF7D8D" w:rsidRPr="00FF7D8D" w:rsidRDefault="00FF7D8D" w:rsidP="00FF7D8D">
      <w:pPr>
        <w:pStyle w:val="a9"/>
        <w:numPr>
          <w:ilvl w:val="0"/>
          <w:numId w:val="8"/>
        </w:numPr>
        <w:bidi/>
        <w:spacing w:line="360" w:lineRule="auto"/>
        <w:jc w:val="both"/>
        <w:rPr>
          <w:rFonts w:ascii="Simplified Arabic" w:hAnsi="Simplified Arabic" w:cs="Simplified Arabic"/>
          <w:b/>
          <w:bCs/>
          <w:sz w:val="28"/>
          <w:szCs w:val="28"/>
          <w:lang w:bidi="ar-EG"/>
        </w:rPr>
      </w:pPr>
      <w:r w:rsidRPr="00FF7D8D">
        <w:rPr>
          <w:rFonts w:ascii="Simplified Arabic" w:hAnsi="Simplified Arabic" w:cs="Simplified Arabic"/>
          <w:b/>
          <w:bCs/>
          <w:sz w:val="28"/>
          <w:szCs w:val="28"/>
          <w:rtl/>
        </w:rPr>
        <w:t>التمكين</w:t>
      </w:r>
    </w:p>
    <w:p w14:paraId="5E864BCE" w14:textId="77777777" w:rsidR="00FF7D8D" w:rsidRPr="00FF7D8D" w:rsidRDefault="00FF7D8D" w:rsidP="00FF7D8D">
      <w:pPr>
        <w:numPr>
          <w:ilvl w:val="0"/>
          <w:numId w:val="13"/>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lastRenderedPageBreak/>
        <w:t>الاصطلاحي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يشير إلى عملية منح الأفراد صلاحيات ومسؤوليات تتيح لهم اتخاذ قرارات تؤثر في مهامهم والعمل الذي يقومون به. يُعتبر التمكين عملية تهدف إلى زيادة الثقة بالنفس والمشاركة الفاعلة</w:t>
      </w:r>
      <w:r w:rsidRPr="00FF7D8D">
        <w:rPr>
          <w:rFonts w:ascii="Simplified Arabic" w:hAnsi="Simplified Arabic" w:cs="Simplified Arabic" w:hint="cs"/>
          <w:sz w:val="28"/>
          <w:szCs w:val="28"/>
          <w:rtl/>
        </w:rPr>
        <w:t xml:space="preserve"> </w:t>
      </w:r>
      <w:r w:rsidRPr="00FF7D8D">
        <w:rPr>
          <w:rFonts w:ascii="Simplified Arabic" w:hAnsi="Simplified Arabic" w:cs="Simplified Arabic"/>
          <w:sz w:val="28"/>
          <w:szCs w:val="28"/>
          <w:rtl/>
        </w:rPr>
        <w:t>(</w:t>
      </w:r>
      <w:r w:rsidRPr="00FF7D8D">
        <w:rPr>
          <w:rFonts w:ascii="Simplified Arabic" w:hAnsi="Simplified Arabic" w:cs="Simplified Arabic"/>
          <w:sz w:val="28"/>
          <w:szCs w:val="28"/>
        </w:rPr>
        <w:t>Hieu, 2020</w:t>
      </w:r>
      <w:r w:rsidRPr="00FF7D8D">
        <w:rPr>
          <w:rFonts w:ascii="Simplified Arabic" w:hAnsi="Simplified Arabic" w:cs="Simplified Arabic"/>
          <w:sz w:val="28"/>
          <w:szCs w:val="28"/>
          <w:rtl/>
        </w:rPr>
        <w:t>)</w:t>
      </w:r>
      <w:r w:rsidRPr="00FF7D8D">
        <w:rPr>
          <w:rFonts w:ascii="Simplified Arabic" w:hAnsi="Simplified Arabic" w:cs="Simplified Arabic"/>
          <w:sz w:val="28"/>
          <w:szCs w:val="28"/>
          <w:lang w:bidi="ar-EG"/>
        </w:rPr>
        <w:t>.</w:t>
      </w:r>
    </w:p>
    <w:p w14:paraId="611711D3" w14:textId="77777777" w:rsidR="00FF7D8D" w:rsidRPr="00FF7D8D" w:rsidRDefault="00FF7D8D" w:rsidP="00FF7D8D">
      <w:pPr>
        <w:numPr>
          <w:ilvl w:val="0"/>
          <w:numId w:val="13"/>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t>الإجرائي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في هذه الدراسة، يُقاس التمكين من خلال قدرة المتطوعين على المشاركة في اتخاذ القرارات التي تخص أنشطتهم التطوعية، مثل المشاركة في التخطيط أو تحسين السياسات والأنشطة داخل الجمعية. يتم تقييم ذلك من خلال استبيانات أو مقابلات مع المتطوعين حول مدى مشاركتهم في صنع القرار</w:t>
      </w:r>
      <w:r w:rsidRPr="00FF7D8D">
        <w:rPr>
          <w:rFonts w:ascii="Simplified Arabic" w:hAnsi="Simplified Arabic" w:cs="Simplified Arabic"/>
          <w:sz w:val="28"/>
          <w:szCs w:val="28"/>
          <w:lang w:bidi="ar-EG"/>
        </w:rPr>
        <w:t>.</w:t>
      </w:r>
    </w:p>
    <w:p w14:paraId="4D13AC62" w14:textId="77777777" w:rsidR="00FF7D8D" w:rsidRPr="00FF7D8D" w:rsidRDefault="00FF7D8D" w:rsidP="00FF7D8D">
      <w:pPr>
        <w:bidi/>
        <w:rPr>
          <w:sz w:val="28"/>
          <w:szCs w:val="28"/>
          <w:rtl/>
          <w:lang w:bidi="ar-EG"/>
        </w:rPr>
      </w:pPr>
    </w:p>
    <w:p w14:paraId="471F9FC3" w14:textId="77777777" w:rsidR="00FF7D8D" w:rsidRPr="00FF7D8D" w:rsidRDefault="00FF7D8D" w:rsidP="00FF7D8D">
      <w:pPr>
        <w:pStyle w:val="1"/>
        <w:bidi/>
        <w:spacing w:before="0" w:line="360" w:lineRule="auto"/>
        <w:jc w:val="both"/>
        <w:rPr>
          <w:rFonts w:ascii="Simplified Arabic" w:hAnsi="Simplified Arabic" w:cs="Simplified Arabic"/>
          <w:b/>
          <w:bCs/>
          <w:color w:val="auto"/>
          <w:sz w:val="32"/>
          <w:szCs w:val="32"/>
          <w:rtl/>
          <w:lang w:bidi="ar-EG"/>
        </w:rPr>
      </w:pPr>
      <w:bookmarkStart w:id="11" w:name="_Toc221311116"/>
      <w:r w:rsidRPr="00FF7D8D">
        <w:rPr>
          <w:rFonts w:ascii="Simplified Arabic" w:hAnsi="Simplified Arabic" w:cs="Simplified Arabic" w:hint="cs"/>
          <w:b/>
          <w:bCs/>
          <w:color w:val="auto"/>
          <w:sz w:val="32"/>
          <w:szCs w:val="32"/>
          <w:rtl/>
          <w:lang w:bidi="ar-EG"/>
        </w:rPr>
        <w:t xml:space="preserve">حدود الدراسة (المكانية </w:t>
      </w:r>
      <w:r w:rsidRPr="00FF7D8D">
        <w:rPr>
          <w:rFonts w:ascii="Simplified Arabic" w:hAnsi="Simplified Arabic" w:cs="Simplified Arabic"/>
          <w:b/>
          <w:bCs/>
          <w:color w:val="auto"/>
          <w:sz w:val="32"/>
          <w:szCs w:val="32"/>
          <w:rtl/>
          <w:lang w:bidi="ar-EG"/>
        </w:rPr>
        <w:t>–</w:t>
      </w:r>
      <w:r w:rsidRPr="00FF7D8D">
        <w:rPr>
          <w:rFonts w:ascii="Simplified Arabic" w:hAnsi="Simplified Arabic" w:cs="Simplified Arabic" w:hint="cs"/>
          <w:b/>
          <w:bCs/>
          <w:color w:val="auto"/>
          <w:sz w:val="32"/>
          <w:szCs w:val="32"/>
          <w:rtl/>
          <w:lang w:bidi="ar-EG"/>
        </w:rPr>
        <w:t xml:space="preserve"> الزمانية </w:t>
      </w:r>
      <w:r w:rsidRPr="00FF7D8D">
        <w:rPr>
          <w:rFonts w:ascii="Simplified Arabic" w:hAnsi="Simplified Arabic" w:cs="Simplified Arabic"/>
          <w:b/>
          <w:bCs/>
          <w:color w:val="auto"/>
          <w:sz w:val="32"/>
          <w:szCs w:val="32"/>
          <w:rtl/>
          <w:lang w:bidi="ar-EG"/>
        </w:rPr>
        <w:t>–</w:t>
      </w:r>
      <w:r w:rsidRPr="00FF7D8D">
        <w:rPr>
          <w:rFonts w:ascii="Simplified Arabic" w:hAnsi="Simplified Arabic" w:cs="Simplified Arabic" w:hint="cs"/>
          <w:b/>
          <w:bCs/>
          <w:color w:val="auto"/>
          <w:sz w:val="32"/>
          <w:szCs w:val="32"/>
          <w:rtl/>
          <w:lang w:bidi="ar-EG"/>
        </w:rPr>
        <w:t xml:space="preserve"> البشرية)</w:t>
      </w:r>
      <w:r w:rsidRPr="00FF7D8D">
        <w:rPr>
          <w:rFonts w:ascii="Simplified Arabic" w:hAnsi="Simplified Arabic" w:cs="Simplified Arabic"/>
          <w:b/>
          <w:bCs/>
          <w:color w:val="auto"/>
          <w:sz w:val="32"/>
          <w:szCs w:val="32"/>
          <w:rtl/>
          <w:lang w:bidi="ar-EG"/>
        </w:rPr>
        <w:t>:</w:t>
      </w:r>
      <w:bookmarkEnd w:id="11"/>
    </w:p>
    <w:p w14:paraId="2340C7AB" w14:textId="77777777" w:rsidR="00FF7D8D" w:rsidRPr="00FF7D8D" w:rsidRDefault="00FF7D8D" w:rsidP="00FF7D8D">
      <w:pPr>
        <w:numPr>
          <w:ilvl w:val="0"/>
          <w:numId w:val="14"/>
        </w:numPr>
        <w:bidi/>
        <w:spacing w:line="360" w:lineRule="auto"/>
        <w:jc w:val="both"/>
        <w:rPr>
          <w:rFonts w:ascii="Simplified Arabic" w:hAnsi="Simplified Arabic" w:cs="Simplified Arabic"/>
          <w:b/>
          <w:bCs/>
          <w:sz w:val="28"/>
          <w:szCs w:val="28"/>
        </w:rPr>
      </w:pPr>
      <w:r w:rsidRPr="00FF7D8D">
        <w:rPr>
          <w:rFonts w:ascii="Simplified Arabic" w:hAnsi="Simplified Arabic" w:cs="Simplified Arabic"/>
          <w:b/>
          <w:bCs/>
          <w:sz w:val="28"/>
          <w:szCs w:val="28"/>
          <w:rtl/>
        </w:rPr>
        <w:t>الحدود المكانية</w:t>
      </w:r>
      <w:r w:rsidRPr="00FF7D8D">
        <w:rPr>
          <w:rFonts w:ascii="Simplified Arabic" w:hAnsi="Simplified Arabic" w:cs="Simplified Arabic"/>
          <w:b/>
          <w:bCs/>
          <w:sz w:val="28"/>
          <w:szCs w:val="28"/>
        </w:rPr>
        <w:t>:</w:t>
      </w:r>
    </w:p>
    <w:p w14:paraId="0738BE12" w14:textId="77777777" w:rsidR="00FF7D8D" w:rsidRPr="00FF7D8D" w:rsidRDefault="00FF7D8D" w:rsidP="00FF7D8D">
      <w:pPr>
        <w:bidi/>
        <w:spacing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تقتصر هذه الدراسة على الجمعيات الأهلية في المملكة العربية السعودية</w:t>
      </w:r>
      <w:r w:rsidRPr="00FF7D8D">
        <w:rPr>
          <w:rFonts w:ascii="Simplified Arabic" w:hAnsi="Simplified Arabic" w:cs="Simplified Arabic"/>
          <w:sz w:val="28"/>
          <w:szCs w:val="28"/>
        </w:rPr>
        <w:t xml:space="preserve">. </w:t>
      </w:r>
      <w:r w:rsidRPr="00FF7D8D">
        <w:rPr>
          <w:rFonts w:ascii="Simplified Arabic" w:hAnsi="Simplified Arabic" w:cs="Simplified Arabic"/>
          <w:sz w:val="28"/>
          <w:szCs w:val="28"/>
          <w:rtl/>
        </w:rPr>
        <w:t xml:space="preserve">حيث سيتم جمع البيانات وتحليلها من الجمعيات الأهلية العاملة في مختلف المناطق داخل المملكة، بما في ذلك المدن الكبرى مثل الرياض، جدة، الدمام، وكذلك المناطق الأقل كثافة سكانية. تهدف الدراسة إلى فهم كيفية تطبيق ممارسات الموارد البشرية في الجمعيات الأهلية السعودية ومدى تأثيرها على الإبقاء على المتطوعين، بما يتماشى مع السياق الثقافي والاجتماعي والاقتصادي الخاص بالمملكة. تشتمل الدراسة على جمعيات تطوعية تعمل في مجالات </w:t>
      </w:r>
      <w:r w:rsidRPr="00FF7D8D">
        <w:rPr>
          <w:rFonts w:ascii="Simplified Arabic" w:hAnsi="Simplified Arabic" w:cs="Simplified Arabic"/>
          <w:sz w:val="28"/>
          <w:szCs w:val="28"/>
          <w:rtl/>
        </w:rPr>
        <w:lastRenderedPageBreak/>
        <w:t>متنوعة مثل الرعاية الاجتماعية، التعليم، الصحة، البيئة، وغيرها من الأنشطة التي تعتمد على المتطوعين كركيزة أساسية في تنفيذ برامجها ومشاريعها</w:t>
      </w:r>
      <w:r w:rsidRPr="00FF7D8D">
        <w:rPr>
          <w:rFonts w:ascii="Simplified Arabic" w:hAnsi="Simplified Arabic" w:cs="Simplified Arabic"/>
          <w:sz w:val="28"/>
          <w:szCs w:val="28"/>
        </w:rPr>
        <w:t>.</w:t>
      </w:r>
    </w:p>
    <w:p w14:paraId="26E06EF0" w14:textId="77777777" w:rsidR="00FF7D8D" w:rsidRPr="00FF7D8D" w:rsidRDefault="00FF7D8D" w:rsidP="00FF7D8D">
      <w:pPr>
        <w:numPr>
          <w:ilvl w:val="0"/>
          <w:numId w:val="14"/>
        </w:numPr>
        <w:bidi/>
        <w:spacing w:line="360" w:lineRule="auto"/>
        <w:jc w:val="both"/>
        <w:rPr>
          <w:rFonts w:ascii="Simplified Arabic" w:hAnsi="Simplified Arabic" w:cs="Simplified Arabic"/>
          <w:b/>
          <w:bCs/>
          <w:sz w:val="28"/>
          <w:szCs w:val="28"/>
        </w:rPr>
      </w:pPr>
      <w:r w:rsidRPr="00FF7D8D">
        <w:rPr>
          <w:rFonts w:ascii="Simplified Arabic" w:hAnsi="Simplified Arabic" w:cs="Simplified Arabic"/>
          <w:b/>
          <w:bCs/>
          <w:sz w:val="28"/>
          <w:szCs w:val="28"/>
          <w:rtl/>
        </w:rPr>
        <w:t>الحدود الزمانية</w:t>
      </w:r>
      <w:r w:rsidRPr="00FF7D8D">
        <w:rPr>
          <w:rFonts w:ascii="Simplified Arabic" w:hAnsi="Simplified Arabic" w:cs="Simplified Arabic"/>
          <w:b/>
          <w:bCs/>
          <w:sz w:val="28"/>
          <w:szCs w:val="28"/>
        </w:rPr>
        <w:t>:</w:t>
      </w:r>
    </w:p>
    <w:p w14:paraId="0B0CC216" w14:textId="77777777" w:rsidR="00FF7D8D" w:rsidRPr="00FF7D8D" w:rsidRDefault="00FF7D8D" w:rsidP="00F76E83">
      <w:pPr>
        <w:bidi/>
        <w:spacing w:line="360" w:lineRule="auto"/>
        <w:ind w:left="720"/>
        <w:jc w:val="both"/>
        <w:rPr>
          <w:rFonts w:ascii="Simplified Arabic" w:hAnsi="Simplified Arabic" w:cs="Simplified Arabic"/>
          <w:sz w:val="28"/>
          <w:szCs w:val="28"/>
        </w:rPr>
      </w:pPr>
      <w:r w:rsidRPr="00FF7D8D">
        <w:rPr>
          <w:rFonts w:ascii="Simplified Arabic" w:hAnsi="Simplified Arabic" w:cs="Simplified Arabic"/>
          <w:sz w:val="28"/>
          <w:szCs w:val="28"/>
          <w:rtl/>
        </w:rPr>
        <w:t>تقتصر الدراسة على الفترة الزمنية الممتدة من بداية عام 2025 وحتى نهايته</w:t>
      </w:r>
      <w:r w:rsidRPr="00FF7D8D">
        <w:rPr>
          <w:rFonts w:ascii="Simplified Arabic" w:hAnsi="Simplified Arabic" w:cs="Simplified Arabic"/>
          <w:sz w:val="28"/>
          <w:szCs w:val="28"/>
        </w:rPr>
        <w:t xml:space="preserve">. </w:t>
      </w:r>
      <w:r w:rsidRPr="00FF7D8D">
        <w:rPr>
          <w:rFonts w:ascii="Simplified Arabic" w:hAnsi="Simplified Arabic" w:cs="Simplified Arabic"/>
          <w:sz w:val="28"/>
          <w:szCs w:val="28"/>
          <w:rtl/>
        </w:rPr>
        <w:t>تعتبر هذه الفترة الزمنية مناسبة لجمع بيانات حديثة حول ممارسات الموارد البشرية المتبعة في الجمعيات الأهلية في المملكة، بالإضافة إلى تأثير هذه الممارسات على الإبقاء على المتطوعين</w:t>
      </w:r>
      <w:r w:rsidRPr="00FF7D8D">
        <w:rPr>
          <w:rFonts w:ascii="Simplified Arabic" w:hAnsi="Simplified Arabic" w:cs="Simplified Arabic"/>
          <w:sz w:val="28"/>
          <w:szCs w:val="28"/>
        </w:rPr>
        <w:t xml:space="preserve">. </w:t>
      </w:r>
      <w:r w:rsidRPr="00FF7D8D">
        <w:rPr>
          <w:rFonts w:ascii="Simplified Arabic" w:hAnsi="Simplified Arabic" w:cs="Simplified Arabic"/>
          <w:sz w:val="28"/>
          <w:szCs w:val="28"/>
          <w:rtl/>
        </w:rPr>
        <w:t>يشمل التحليل الوقت الحالي ودراسة التوجهات الحديثة في العمل التطوعي، حيث أن المملكة تشهد في هذه الفترة اهتمامًا متزايدًا بتنمية العمل التطوعي في مختلف المجالات، ما يعكس أهمية فهم ممارسات الموارد البشرية في هذا السياق الزمني المحدد</w:t>
      </w:r>
      <w:r w:rsidRPr="00FF7D8D">
        <w:rPr>
          <w:rFonts w:ascii="Simplified Arabic" w:hAnsi="Simplified Arabic" w:cs="Simplified Arabic"/>
          <w:sz w:val="28"/>
          <w:szCs w:val="28"/>
        </w:rPr>
        <w:t>.</w:t>
      </w:r>
    </w:p>
    <w:p w14:paraId="037E71C1" w14:textId="77777777" w:rsidR="00FF7D8D" w:rsidRPr="00FF7D8D" w:rsidRDefault="00FF7D8D" w:rsidP="00FF7D8D">
      <w:pPr>
        <w:numPr>
          <w:ilvl w:val="0"/>
          <w:numId w:val="14"/>
        </w:numPr>
        <w:bidi/>
        <w:spacing w:line="360" w:lineRule="auto"/>
        <w:jc w:val="both"/>
        <w:rPr>
          <w:rFonts w:ascii="Simplified Arabic" w:hAnsi="Simplified Arabic" w:cs="Simplified Arabic"/>
          <w:b/>
          <w:bCs/>
          <w:sz w:val="28"/>
          <w:szCs w:val="28"/>
        </w:rPr>
      </w:pPr>
      <w:r w:rsidRPr="00FF7D8D">
        <w:rPr>
          <w:rFonts w:ascii="Simplified Arabic" w:hAnsi="Simplified Arabic" w:cs="Simplified Arabic"/>
          <w:b/>
          <w:bCs/>
          <w:sz w:val="28"/>
          <w:szCs w:val="28"/>
          <w:rtl/>
        </w:rPr>
        <w:t>الحدود البشرية</w:t>
      </w:r>
      <w:r w:rsidRPr="00FF7D8D">
        <w:rPr>
          <w:rFonts w:ascii="Simplified Arabic" w:hAnsi="Simplified Arabic" w:cs="Simplified Arabic"/>
          <w:b/>
          <w:bCs/>
          <w:sz w:val="28"/>
          <w:szCs w:val="28"/>
        </w:rPr>
        <w:t>:</w:t>
      </w:r>
    </w:p>
    <w:p w14:paraId="24DEAF97" w14:textId="77777777" w:rsidR="00FF7D8D" w:rsidRPr="00FF7D8D" w:rsidRDefault="00FF7D8D" w:rsidP="00F76E83">
      <w:pPr>
        <w:bidi/>
        <w:spacing w:line="360" w:lineRule="auto"/>
        <w:ind w:left="720"/>
        <w:jc w:val="both"/>
        <w:rPr>
          <w:rFonts w:ascii="Simplified Arabic" w:hAnsi="Simplified Arabic" w:cs="Simplified Arabic"/>
          <w:sz w:val="28"/>
          <w:szCs w:val="28"/>
          <w:rtl/>
        </w:rPr>
      </w:pPr>
      <w:r w:rsidRPr="00FF7D8D">
        <w:rPr>
          <w:rFonts w:ascii="Simplified Arabic" w:hAnsi="Simplified Arabic" w:cs="Simplified Arabic"/>
          <w:sz w:val="28"/>
          <w:szCs w:val="28"/>
          <w:rtl/>
        </w:rPr>
        <w:t>تركز الدراسة على المتطوعين العاملين في الجمعيات الأهلية في المملكة العربية السعودية، بالإضافة إلى الإداريين أو المسؤولين عن إدارة الموارد البشرية في تلك الجمعيات. سيشمل البحث المتطوعين الذين يمتلكون تجارب مختلفة، سواء كان جديدًا في العمل التطوعي أو ذو خبرة طويلة، بحيث تتنوع الخلفيات والمستويات في دراسة تأثير ممارسات الموارد البشرية على الإبقاء عليهم</w:t>
      </w:r>
      <w:r w:rsidRPr="00FF7D8D">
        <w:rPr>
          <w:rFonts w:ascii="Simplified Arabic" w:hAnsi="Simplified Arabic" w:cs="Simplified Arabic"/>
          <w:sz w:val="28"/>
          <w:szCs w:val="28"/>
        </w:rPr>
        <w:t xml:space="preserve">. </w:t>
      </w:r>
      <w:r w:rsidRPr="00FF7D8D">
        <w:rPr>
          <w:rFonts w:ascii="Simplified Arabic" w:hAnsi="Simplified Arabic" w:cs="Simplified Arabic"/>
          <w:sz w:val="28"/>
          <w:szCs w:val="28"/>
          <w:rtl/>
        </w:rPr>
        <w:t>بالإضافة إلى ذلك، سيتم استهداف المسؤولين عن إدارة الموارد البشرية في الجمعيات، مثل مديري البرامج، المشرفين، والمسؤولين عن تنسيق الأنشطة التطوعية، لفهم السياسات المتبعة في جذب المتطوعين والإبقاء عليهم</w:t>
      </w:r>
      <w:r w:rsidRPr="00FF7D8D">
        <w:rPr>
          <w:rFonts w:ascii="Simplified Arabic" w:hAnsi="Simplified Arabic" w:cs="Simplified Arabic"/>
          <w:sz w:val="28"/>
          <w:szCs w:val="28"/>
        </w:rPr>
        <w:t>.</w:t>
      </w:r>
    </w:p>
    <w:p w14:paraId="10A80214" w14:textId="63E275B9" w:rsidR="00F76E83" w:rsidRDefault="00F76E83" w:rsidP="00F76E83">
      <w:pPr>
        <w:bidi/>
        <w:spacing w:line="360" w:lineRule="auto"/>
        <w:jc w:val="both"/>
        <w:rPr>
          <w:rFonts w:ascii="Simplified Arabic" w:hAnsi="Simplified Arabic" w:cs="Simplified Arabic"/>
          <w:b/>
          <w:bCs/>
          <w:sz w:val="28"/>
          <w:szCs w:val="28"/>
          <w:u w:val="single"/>
          <w:rtl/>
        </w:rPr>
      </w:pPr>
    </w:p>
    <w:p w14:paraId="604D7F74" w14:textId="13C55701" w:rsidR="00F76E83" w:rsidRDefault="00F76E83" w:rsidP="00F76E83">
      <w:pPr>
        <w:bidi/>
        <w:spacing w:line="360" w:lineRule="auto"/>
        <w:jc w:val="both"/>
        <w:rPr>
          <w:rFonts w:ascii="Simplified Arabic" w:hAnsi="Simplified Arabic" w:cs="Simplified Arabic"/>
          <w:b/>
          <w:bCs/>
          <w:sz w:val="28"/>
          <w:szCs w:val="28"/>
          <w:u w:val="single"/>
          <w:rtl/>
        </w:rPr>
      </w:pPr>
    </w:p>
    <w:p w14:paraId="066356AB" w14:textId="3D26B0F7" w:rsidR="00F76E83" w:rsidRDefault="00BA4592" w:rsidP="00F76E83">
      <w:pPr>
        <w:bidi/>
        <w:spacing w:line="360" w:lineRule="auto"/>
        <w:jc w:val="both"/>
        <w:rPr>
          <w:rFonts w:ascii="Simplified Arabic" w:hAnsi="Simplified Arabic" w:cs="Simplified Arabic"/>
          <w:b/>
          <w:bCs/>
          <w:sz w:val="28"/>
          <w:szCs w:val="28"/>
          <w:u w:val="single"/>
          <w:rtl/>
        </w:rPr>
      </w:pPr>
      <w:r w:rsidRPr="00FF7D8D">
        <w:rPr>
          <w:rFonts w:ascii="Simplified Arabic" w:hAnsi="Simplified Arabic" w:cs="Simplified Arabic"/>
          <w:noProof/>
          <w:sz w:val="32"/>
          <w:szCs w:val="32"/>
          <w:rtl/>
          <w14:ligatures w14:val="none"/>
        </w:rPr>
        <mc:AlternateContent>
          <mc:Choice Requires="wps">
            <w:drawing>
              <wp:anchor distT="0" distB="0" distL="114300" distR="114300" simplePos="0" relativeHeight="251662336" behindDoc="0" locked="0" layoutInCell="1" allowOverlap="1" wp14:anchorId="1CCE741E" wp14:editId="57230291">
                <wp:simplePos x="0" y="0"/>
                <wp:positionH relativeFrom="column">
                  <wp:posOffset>496534</wp:posOffset>
                </wp:positionH>
                <wp:positionV relativeFrom="paragraph">
                  <wp:posOffset>404531</wp:posOffset>
                </wp:positionV>
                <wp:extent cx="5250180" cy="5212080"/>
                <wp:effectExtent l="0" t="0" r="26670" b="26670"/>
                <wp:wrapNone/>
                <wp:docPr id="1893671626" name="تمرير: رأسي 1"/>
                <wp:cNvGraphicFramePr/>
                <a:graphic xmlns:a="http://schemas.openxmlformats.org/drawingml/2006/main">
                  <a:graphicData uri="http://schemas.microsoft.com/office/word/2010/wordprocessingShape">
                    <wps:wsp>
                      <wps:cNvSpPr/>
                      <wps:spPr>
                        <a:xfrm>
                          <a:off x="0" y="0"/>
                          <a:ext cx="5250180" cy="5212080"/>
                        </a:xfrm>
                        <a:prstGeom prst="verticalScroll">
                          <a:avLst/>
                        </a:prstGeom>
                        <a:solidFill>
                          <a:schemeClr val="accent4">
                            <a:lumMod val="20000"/>
                            <a:lumOff val="80000"/>
                          </a:schemeClr>
                        </a:solidFill>
                      </wps:spPr>
                      <wps:style>
                        <a:lnRef idx="1">
                          <a:schemeClr val="accent6"/>
                        </a:lnRef>
                        <a:fillRef idx="2">
                          <a:schemeClr val="accent6"/>
                        </a:fillRef>
                        <a:effectRef idx="1">
                          <a:schemeClr val="accent6"/>
                        </a:effectRef>
                        <a:fontRef idx="minor">
                          <a:schemeClr val="dk1"/>
                        </a:fontRef>
                      </wps:style>
                      <wps:txbx>
                        <w:txbxContent>
                          <w:p w14:paraId="1266C8C6" w14:textId="6813FEA9" w:rsidR="00FF7D8D" w:rsidRPr="00F66564" w:rsidRDefault="00FF7D8D" w:rsidP="003926AD">
                            <w:pPr>
                              <w:jc w:val="center"/>
                              <w:outlineLvl w:val="0"/>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221311117"/>
                            <w:r w:rsidRPr="00F66564">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bookmarkEnd w:id="12"/>
                          </w:p>
                          <w:p w14:paraId="0C311485" w14:textId="430EE2D9" w:rsidR="00FF7D8D" w:rsidRPr="00BA4592" w:rsidRDefault="00FF7D8D" w:rsidP="00FF7D8D">
                            <w:pPr>
                              <w:jc w:val="center"/>
                              <w:rPr>
                                <w:color w:val="000000" w:themeColor="text1"/>
                                <w:sz w:val="72"/>
                                <w:szCs w:val="7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4592">
                              <w:rPr>
                                <w:rFonts w:hint="cs"/>
                                <w:color w:val="000000" w:themeColor="text1"/>
                                <w:sz w:val="72"/>
                                <w:szCs w:val="7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النظري للدراسة والدراسات السابقة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CCE741E" id="_x0000_s1032" type="#_x0000_t97" style="position:absolute;left:0;text-align:left;margin-left:39.1pt;margin-top:31.85pt;width:413.4pt;height:41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" fillcolor="#caedfb [663]" strokecolor="#4ea72e [3209]" strokeweight=".5pt">
                <v:stroke joinstyle="miter"/>
                <v:textbox>
                  <w:txbxContent>
                    <w:p w14:paraId="1266C8C6" w14:textId="6813FEA9" w:rsidR="00FF7D8D" w:rsidRPr="00F66564" w:rsidRDefault="00FF7D8D" w:rsidP="003926AD">
                      <w:pPr>
                        <w:jc w:val="center"/>
                        <w:outlineLvl w:val="0"/>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221311117"/>
                      <w:r w:rsidRPr="00F66564">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bookmarkEnd w:id="12"/>
                    </w:p>
                    <w:p w14:paraId="0C311485" w14:textId="430EE2D9" w:rsidR="00FF7D8D" w:rsidRPr="00BA4592" w:rsidRDefault="00FF7D8D" w:rsidP="00FF7D8D">
                      <w:pPr>
                        <w:jc w:val="center"/>
                        <w:rPr>
                          <w:color w:val="000000" w:themeColor="text1"/>
                          <w:sz w:val="72"/>
                          <w:szCs w:val="7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4592">
                        <w:rPr>
                          <w:rFonts w:hint="cs"/>
                          <w:color w:val="000000" w:themeColor="text1"/>
                          <w:sz w:val="72"/>
                          <w:szCs w:val="7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النظري للدراسة والدراسات السابقة </w:t>
                      </w:r>
                    </w:p>
                  </w:txbxContent>
                </v:textbox>
              </v:shape>
            </w:pict>
          </mc:Fallback>
        </mc:AlternateContent>
      </w:r>
    </w:p>
    <w:p w14:paraId="2FB2CBAA" w14:textId="77777777" w:rsidR="00F76E83" w:rsidRDefault="00F76E83" w:rsidP="00F76E83">
      <w:pPr>
        <w:bidi/>
        <w:spacing w:line="360" w:lineRule="auto"/>
        <w:jc w:val="both"/>
        <w:rPr>
          <w:rFonts w:ascii="Simplified Arabic" w:hAnsi="Simplified Arabic" w:cs="Simplified Arabic"/>
          <w:b/>
          <w:bCs/>
          <w:sz w:val="28"/>
          <w:szCs w:val="28"/>
          <w:u w:val="single"/>
          <w:rtl/>
        </w:rPr>
      </w:pPr>
    </w:p>
    <w:p w14:paraId="10298EB0" w14:textId="77777777" w:rsidR="00F76E83" w:rsidRPr="00FF7D8D" w:rsidRDefault="00F76E83" w:rsidP="00F76E83">
      <w:pPr>
        <w:bidi/>
        <w:spacing w:line="360" w:lineRule="auto"/>
        <w:jc w:val="both"/>
        <w:rPr>
          <w:rFonts w:ascii="Simplified Arabic" w:hAnsi="Simplified Arabic" w:cs="Simplified Arabic"/>
          <w:b/>
          <w:bCs/>
          <w:sz w:val="28"/>
          <w:szCs w:val="28"/>
          <w:u w:val="single"/>
          <w:rtl/>
        </w:rPr>
      </w:pPr>
    </w:p>
    <w:p w14:paraId="5352480B" w14:textId="52263EFC" w:rsidR="00FF7D8D" w:rsidRPr="00FF7D8D" w:rsidRDefault="00FF7D8D" w:rsidP="00FF7D8D">
      <w:pPr>
        <w:bidi/>
        <w:spacing w:line="360" w:lineRule="auto"/>
        <w:jc w:val="both"/>
        <w:rPr>
          <w:rFonts w:ascii="Simplified Arabic" w:hAnsi="Simplified Arabic" w:cs="Simplified Arabic"/>
          <w:b/>
          <w:bCs/>
          <w:sz w:val="28"/>
          <w:szCs w:val="28"/>
          <w:u w:val="single"/>
          <w:rtl/>
        </w:rPr>
      </w:pPr>
    </w:p>
    <w:p w14:paraId="799A6813" w14:textId="77777777" w:rsidR="00FF7D8D" w:rsidRDefault="00FF7D8D" w:rsidP="00FF7D8D">
      <w:pPr>
        <w:bidi/>
        <w:spacing w:line="360" w:lineRule="auto"/>
        <w:jc w:val="both"/>
        <w:rPr>
          <w:rFonts w:ascii="Simplified Arabic" w:hAnsi="Simplified Arabic" w:cs="Simplified Arabic"/>
          <w:b/>
          <w:bCs/>
          <w:sz w:val="28"/>
          <w:szCs w:val="28"/>
          <w:u w:val="single"/>
          <w:rtl/>
        </w:rPr>
      </w:pPr>
    </w:p>
    <w:p w14:paraId="729F228E" w14:textId="77777777" w:rsidR="00F76E83" w:rsidRDefault="00F76E83" w:rsidP="00F76E83">
      <w:pPr>
        <w:bidi/>
        <w:spacing w:line="360" w:lineRule="auto"/>
        <w:jc w:val="both"/>
        <w:rPr>
          <w:rFonts w:ascii="Simplified Arabic" w:hAnsi="Simplified Arabic" w:cs="Simplified Arabic"/>
          <w:b/>
          <w:bCs/>
          <w:sz w:val="28"/>
          <w:szCs w:val="28"/>
          <w:u w:val="single"/>
          <w:rtl/>
        </w:rPr>
      </w:pPr>
    </w:p>
    <w:p w14:paraId="7531ACFA" w14:textId="77777777" w:rsidR="00F76E83" w:rsidRPr="00FF7D8D" w:rsidRDefault="00F76E83" w:rsidP="00F76E83">
      <w:pPr>
        <w:bidi/>
        <w:spacing w:line="360" w:lineRule="auto"/>
        <w:jc w:val="both"/>
        <w:rPr>
          <w:rFonts w:ascii="Simplified Arabic" w:hAnsi="Simplified Arabic" w:cs="Simplified Arabic"/>
          <w:b/>
          <w:bCs/>
          <w:sz w:val="28"/>
          <w:szCs w:val="28"/>
          <w:u w:val="single"/>
          <w:rtl/>
        </w:rPr>
      </w:pPr>
    </w:p>
    <w:p w14:paraId="5F1EFBC6" w14:textId="38D0CBC9" w:rsidR="00FF7D8D" w:rsidRPr="00FF7D8D" w:rsidRDefault="00FF7D8D" w:rsidP="00FF7D8D">
      <w:pPr>
        <w:bidi/>
        <w:spacing w:line="360" w:lineRule="auto"/>
        <w:jc w:val="both"/>
        <w:rPr>
          <w:rFonts w:ascii="Simplified Arabic" w:hAnsi="Simplified Arabic" w:cs="Simplified Arabic"/>
          <w:b/>
          <w:bCs/>
          <w:sz w:val="28"/>
          <w:szCs w:val="28"/>
          <w:u w:val="single"/>
          <w:rtl/>
        </w:rPr>
      </w:pPr>
    </w:p>
    <w:p w14:paraId="0BD1F258" w14:textId="045AF218" w:rsidR="00FF7D8D" w:rsidRPr="00FF7D8D" w:rsidRDefault="00FF7D8D" w:rsidP="00FF7D8D">
      <w:pPr>
        <w:bidi/>
        <w:spacing w:line="360" w:lineRule="auto"/>
        <w:jc w:val="both"/>
        <w:rPr>
          <w:rFonts w:ascii="Simplified Arabic" w:hAnsi="Simplified Arabic" w:cs="Simplified Arabic"/>
          <w:b/>
          <w:bCs/>
          <w:sz w:val="28"/>
          <w:szCs w:val="28"/>
          <w:u w:val="single"/>
          <w:rtl/>
        </w:rPr>
      </w:pPr>
    </w:p>
    <w:p w14:paraId="19A8A175" w14:textId="7AFF7809" w:rsidR="00FF7D8D" w:rsidRPr="00FF7D8D" w:rsidRDefault="00FF7D8D" w:rsidP="00FF7D8D">
      <w:pPr>
        <w:bidi/>
        <w:spacing w:line="360" w:lineRule="auto"/>
        <w:jc w:val="both"/>
        <w:rPr>
          <w:rFonts w:ascii="Simplified Arabic" w:hAnsi="Simplified Arabic" w:cs="Simplified Arabic"/>
          <w:b/>
          <w:bCs/>
          <w:sz w:val="28"/>
          <w:szCs w:val="28"/>
          <w:u w:val="single"/>
          <w:rtl/>
        </w:rPr>
      </w:pPr>
    </w:p>
    <w:p w14:paraId="585B8299" w14:textId="21E98388" w:rsidR="00FF7D8D" w:rsidRPr="00FF7D8D" w:rsidRDefault="00FF7D8D" w:rsidP="00FF7D8D">
      <w:pPr>
        <w:bidi/>
        <w:spacing w:line="360" w:lineRule="auto"/>
        <w:jc w:val="both"/>
        <w:rPr>
          <w:rFonts w:ascii="Simplified Arabic" w:hAnsi="Simplified Arabic" w:cs="Simplified Arabic"/>
          <w:b/>
          <w:bCs/>
          <w:sz w:val="28"/>
          <w:szCs w:val="28"/>
          <w:u w:val="single"/>
          <w:rtl/>
        </w:rPr>
      </w:pPr>
    </w:p>
    <w:p w14:paraId="714BBD4A" w14:textId="12D7B91E" w:rsidR="00FF7D8D" w:rsidRPr="00FF7D8D" w:rsidRDefault="00FF7D8D" w:rsidP="00FF7D8D">
      <w:pPr>
        <w:bidi/>
        <w:spacing w:line="360" w:lineRule="auto"/>
        <w:jc w:val="both"/>
        <w:rPr>
          <w:rFonts w:ascii="Simplified Arabic" w:hAnsi="Simplified Arabic" w:cs="Simplified Arabic"/>
          <w:b/>
          <w:bCs/>
          <w:sz w:val="28"/>
          <w:szCs w:val="28"/>
          <w:u w:val="single"/>
          <w:rtl/>
        </w:rPr>
      </w:pPr>
    </w:p>
    <w:p w14:paraId="1CFBFA21" w14:textId="5433766B" w:rsidR="00FF7D8D" w:rsidRPr="00FF7D8D" w:rsidRDefault="00FF7D8D" w:rsidP="00FF7D8D">
      <w:pPr>
        <w:bidi/>
        <w:spacing w:line="360" w:lineRule="auto"/>
        <w:jc w:val="both"/>
        <w:rPr>
          <w:rFonts w:ascii="Simplified Arabic" w:hAnsi="Simplified Arabic" w:cs="Simplified Arabic"/>
          <w:b/>
          <w:bCs/>
          <w:sz w:val="28"/>
          <w:szCs w:val="28"/>
          <w:u w:val="single"/>
          <w:rtl/>
        </w:rPr>
      </w:pPr>
    </w:p>
    <w:p w14:paraId="0344DF85" w14:textId="11AACB28" w:rsidR="00FF7D8D" w:rsidRPr="00FF7D8D" w:rsidRDefault="00FF7D8D" w:rsidP="003926AD">
      <w:pPr>
        <w:bidi/>
        <w:spacing w:line="360" w:lineRule="auto"/>
        <w:jc w:val="both"/>
        <w:outlineLvl w:val="0"/>
        <w:rPr>
          <w:rFonts w:ascii="Simplified Arabic" w:hAnsi="Simplified Arabic" w:cs="Simplified Arabic"/>
          <w:sz w:val="32"/>
          <w:szCs w:val="32"/>
          <w:rtl/>
        </w:rPr>
      </w:pPr>
      <w:bookmarkStart w:id="13" w:name="_Toc221311118"/>
      <w:r w:rsidRPr="00FF7D8D">
        <w:rPr>
          <w:rFonts w:ascii="Simplified Arabic" w:hAnsi="Simplified Arabic" w:cs="Simplified Arabic" w:hint="cs"/>
          <w:b/>
          <w:bCs/>
          <w:sz w:val="32"/>
          <w:szCs w:val="32"/>
          <w:u w:val="single"/>
          <w:rtl/>
        </w:rPr>
        <w:lastRenderedPageBreak/>
        <w:t>الإطار النظري</w:t>
      </w:r>
      <w:r>
        <w:rPr>
          <w:rFonts w:ascii="Simplified Arabic" w:hAnsi="Simplified Arabic" w:cs="Simplified Arabic" w:hint="cs"/>
          <w:b/>
          <w:bCs/>
          <w:sz w:val="32"/>
          <w:szCs w:val="32"/>
          <w:u w:val="single"/>
          <w:rtl/>
        </w:rPr>
        <w:t xml:space="preserve"> للدراسة</w:t>
      </w:r>
      <w:r w:rsidRPr="00FF7D8D">
        <w:rPr>
          <w:rFonts w:ascii="Simplified Arabic" w:hAnsi="Simplified Arabic" w:cs="Simplified Arabic" w:hint="cs"/>
          <w:b/>
          <w:bCs/>
          <w:sz w:val="32"/>
          <w:szCs w:val="32"/>
          <w:u w:val="single"/>
          <w:rtl/>
        </w:rPr>
        <w:t>:</w:t>
      </w:r>
      <w:bookmarkEnd w:id="13"/>
    </w:p>
    <w:p w14:paraId="75AA015A" w14:textId="72D7B409" w:rsidR="00FF7D8D" w:rsidRPr="00FF7D8D" w:rsidRDefault="00046547" w:rsidP="00FF7D8D">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تمهيد</w:t>
      </w:r>
    </w:p>
    <w:p w14:paraId="4FF8F113" w14:textId="25EB1988" w:rsidR="007D1436" w:rsidRDefault="00046547" w:rsidP="00046547">
      <w:p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 xml:space="preserve">تعتبر إدارة الموارد البشرية من أهم وظائف الإدارة لتركيزها على العنصر البشري والذي يعتبر أثمن مورد لدى الإدارة والأكثر تأثيرا في الإنتاجية على الإطلاق حيث أن إدارة وتنمية الموارد البشرية تعتبر ركنا أساسيا في غالبية المنظمات حيث تهدف إلى تعزيز القد ا رت التنظيمية وتمكين الو ا ز ا رت والمنظمات الحكومية والأهلية من استقطاب وتأهيل الكفاءات اللازمة والقادرة على مواكبة التحديات الحالية والمستقبلية ولا عجب عندما نسمع أن ارتفاع أرباح شركة ونزول أرباح أخرى كان بسبب الموارد البشرية في هذه الشركة أو تلك فالم وارد البشرية يمكن أن تساهم وبقوة في تحقيق أهداف و ربح للمنظمة </w:t>
      </w:r>
      <w:r w:rsidR="007D1436">
        <w:rPr>
          <w:rFonts w:ascii="Sakkal Majalla" w:hAnsi="Sakkal Majalla" w:cs="Sakkal Majalla" w:hint="cs"/>
          <w:color w:val="000000" w:themeColor="text1"/>
          <w:sz w:val="32"/>
          <w:szCs w:val="32"/>
          <w:rtl/>
          <w:lang w:bidi="ar-EG"/>
        </w:rPr>
        <w:t>(يوسف،2021).</w:t>
      </w:r>
    </w:p>
    <w:p w14:paraId="50307DEA" w14:textId="73B3B525" w:rsidR="00046547" w:rsidRPr="0082471B" w:rsidRDefault="00046547" w:rsidP="007D1436">
      <w:p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 xml:space="preserve">ويمكن أن تكون عبئًا ماليا على المنظمة كما هو الحال في أغلب المنظمات الحكومية في العالم النامي إن إدارة الموارد البشرية تعني باختصار الاستخدام الأمثل للعنصر البشري المتوفر والمتوقع على مدى كفاءة وقدرات وخبرات هذا العنصر البشري وحماسه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والاختيار والتدريب والحوافز والتقييم وكل ما له صلة بالعنصر البشري وتتجه أسواق العالم مع بدايات القرن الحادي والعشرين بخطى متسارعة نحو التكامل والتنظيم والمنافسة الشرسة تمثل هذه التطورات ميزت مقدرة للمنظمات الحديثة إلا أنها في ذات الوقت تثير تحديات غير مسبوقة للإدارة العربية في قطاع الأعمال والقطاع العام على حد سواء ولقد أثبتت تجارب السنوات الأخيرة أنه من بين عوامل النجاح الأساسية يقف شامخا وفي المقدمة العنصر البشري المؤهل والمبدع ليمثل عاملا حاسما وميزة نسبية واستثمارا مضمونا لذلك لابد من </w:t>
      </w:r>
      <w:r w:rsidRPr="0082471B">
        <w:rPr>
          <w:rFonts w:ascii="Sakkal Majalla" w:hAnsi="Sakkal Majalla" w:cs="Sakkal Majalla" w:hint="cs"/>
          <w:color w:val="000000" w:themeColor="text1"/>
          <w:sz w:val="32"/>
          <w:szCs w:val="32"/>
          <w:rtl/>
          <w:lang w:bidi="ar-EG"/>
        </w:rPr>
        <w:lastRenderedPageBreak/>
        <w:t>القيادات العربية بالنظر إلى ر</w:t>
      </w:r>
      <w:r>
        <w:rPr>
          <w:rFonts w:ascii="Sakkal Majalla" w:hAnsi="Sakkal Majalla" w:cs="Sakkal Majalla" w:hint="cs"/>
          <w:color w:val="000000" w:themeColor="text1"/>
          <w:sz w:val="32"/>
          <w:szCs w:val="32"/>
          <w:rtl/>
          <w:lang w:bidi="ar-EG"/>
        </w:rPr>
        <w:t>أ</w:t>
      </w:r>
      <w:r w:rsidRPr="0082471B">
        <w:rPr>
          <w:rFonts w:ascii="Sakkal Majalla" w:hAnsi="Sakkal Majalla" w:cs="Sakkal Majalla" w:hint="cs"/>
          <w:color w:val="000000" w:themeColor="text1"/>
          <w:sz w:val="32"/>
          <w:szCs w:val="32"/>
          <w:rtl/>
          <w:lang w:bidi="ar-EG"/>
        </w:rPr>
        <w:t>سمالها البشري من عدة زوايا لتأمين أكبر قدر من المردود من معارف وقد</w:t>
      </w:r>
      <w:r>
        <w:rPr>
          <w:rFonts w:ascii="Sakkal Majalla" w:hAnsi="Sakkal Majalla" w:cs="Sakkal Majalla" w:hint="cs"/>
          <w:color w:val="000000" w:themeColor="text1"/>
          <w:sz w:val="32"/>
          <w:szCs w:val="32"/>
          <w:rtl/>
          <w:lang w:bidi="ar-EG"/>
        </w:rPr>
        <w:t xml:space="preserve">رات </w:t>
      </w:r>
      <w:r w:rsidRPr="0082471B">
        <w:rPr>
          <w:rFonts w:ascii="Sakkal Majalla" w:hAnsi="Sakkal Majalla" w:cs="Sakkal Majalla" w:hint="cs"/>
          <w:color w:val="000000" w:themeColor="text1"/>
          <w:sz w:val="32"/>
          <w:szCs w:val="32"/>
          <w:rtl/>
          <w:lang w:bidi="ar-EG"/>
        </w:rPr>
        <w:t xml:space="preserve">وابداعات واستغلال كل هذه القدرات لصالح المنشأة والفرد وهذا </w:t>
      </w:r>
      <w:r>
        <w:rPr>
          <w:rFonts w:ascii="Sakkal Majalla" w:hAnsi="Sakkal Majalla" w:cs="Sakkal Majalla" w:hint="cs"/>
          <w:color w:val="000000" w:themeColor="text1"/>
          <w:sz w:val="32"/>
          <w:szCs w:val="32"/>
          <w:rtl/>
          <w:lang w:bidi="ar-EG"/>
        </w:rPr>
        <w:t>ما يعرف بإدارة راس المال البشري والاستثمار فيه والحفاظ عليه</w:t>
      </w:r>
      <w:r w:rsidR="007D1436">
        <w:rPr>
          <w:rFonts w:ascii="Sakkal Majalla" w:hAnsi="Sakkal Majalla" w:cs="Sakkal Majalla" w:hint="cs"/>
          <w:color w:val="000000" w:themeColor="text1"/>
          <w:sz w:val="32"/>
          <w:szCs w:val="32"/>
          <w:rtl/>
          <w:lang w:bidi="ar-EG"/>
        </w:rPr>
        <w:t xml:space="preserve"> (عبادي واخرون،2020).</w:t>
      </w:r>
    </w:p>
    <w:p w14:paraId="78C5C043" w14:textId="27F0A200" w:rsidR="00FF7D8D" w:rsidRPr="00FF7D8D" w:rsidRDefault="00157714" w:rsidP="003926AD">
      <w:pPr>
        <w:bidi/>
        <w:spacing w:line="360" w:lineRule="auto"/>
        <w:jc w:val="both"/>
        <w:outlineLvl w:val="0"/>
        <w:rPr>
          <w:rFonts w:ascii="Simplified Arabic" w:hAnsi="Simplified Arabic" w:cs="Simplified Arabic"/>
          <w:b/>
          <w:bCs/>
          <w:sz w:val="32"/>
          <w:szCs w:val="32"/>
          <w:rtl/>
        </w:rPr>
      </w:pPr>
      <w:bookmarkStart w:id="14" w:name="_Toc221311119"/>
      <w:r>
        <w:rPr>
          <w:rFonts w:ascii="Simplified Arabic" w:hAnsi="Simplified Arabic" w:cs="Simplified Arabic" w:hint="cs"/>
          <w:b/>
          <w:bCs/>
          <w:sz w:val="32"/>
          <w:szCs w:val="32"/>
          <w:rtl/>
          <w:lang w:bidi="ar-EG"/>
        </w:rPr>
        <w:t>الإطار النظري ل</w:t>
      </w:r>
      <w:r w:rsidR="00FF7D8D" w:rsidRPr="00FF7D8D">
        <w:rPr>
          <w:rFonts w:ascii="Simplified Arabic" w:hAnsi="Simplified Arabic" w:cs="Simplified Arabic" w:hint="cs"/>
          <w:b/>
          <w:bCs/>
          <w:sz w:val="32"/>
          <w:szCs w:val="32"/>
          <w:rtl/>
        </w:rPr>
        <w:t>ممارسات الموارد البشرية</w:t>
      </w:r>
      <w:bookmarkEnd w:id="14"/>
    </w:p>
    <w:p w14:paraId="261A8D18" w14:textId="7315CD7B" w:rsidR="00FF7D8D" w:rsidRPr="00046547" w:rsidRDefault="00046547" w:rsidP="00FF7D8D">
      <w:pPr>
        <w:bidi/>
        <w:spacing w:line="360" w:lineRule="auto"/>
        <w:jc w:val="both"/>
        <w:rPr>
          <w:rFonts w:ascii="Simplified Arabic" w:hAnsi="Simplified Arabic" w:cs="Simplified Arabic"/>
          <w:b/>
          <w:bCs/>
          <w:sz w:val="28"/>
          <w:szCs w:val="28"/>
          <w:rtl/>
        </w:rPr>
      </w:pPr>
      <w:r w:rsidRPr="00046547">
        <w:rPr>
          <w:rFonts w:ascii="Simplified Arabic" w:hAnsi="Simplified Arabic" w:cs="Simplified Arabic" w:hint="cs"/>
          <w:b/>
          <w:bCs/>
          <w:sz w:val="28"/>
          <w:szCs w:val="28"/>
          <w:rtl/>
        </w:rPr>
        <w:t>مقدمة</w:t>
      </w:r>
    </w:p>
    <w:p w14:paraId="3FF6766F" w14:textId="3E259F30" w:rsidR="007D1436" w:rsidRDefault="00046547" w:rsidP="00046547">
      <w:pPr>
        <w:bidi/>
        <w:spacing w:after="200" w:line="360" w:lineRule="auto"/>
        <w:jc w:val="both"/>
        <w:rPr>
          <w:rFonts w:ascii="Sakkal Majalla" w:hAnsi="Sakkal Majalla" w:cs="Sakkal Majalla"/>
          <w:color w:val="000000" w:themeColor="text1"/>
          <w:sz w:val="32"/>
          <w:szCs w:val="32"/>
          <w:rtl/>
          <w:lang w:bidi="ar-EG"/>
        </w:rPr>
      </w:pPr>
      <w:r w:rsidRPr="00B20FF7">
        <w:rPr>
          <w:rFonts w:ascii="Sakkal Majalla" w:hAnsi="Sakkal Majalla" w:cs="Sakkal Majalla"/>
          <w:color w:val="000000" w:themeColor="text1"/>
          <w:sz w:val="32"/>
          <w:szCs w:val="32"/>
          <w:rtl/>
          <w:lang w:bidi="ar-EG"/>
        </w:rPr>
        <w:t xml:space="preserve">يعتبر موضوع إدارة الموارد البشرية من الموضوعات المعاصرة، إذ اصبحت ممارسات إدارة الموارد البشرية عاملا مهما للمنظمات في جميع أنحاء العالم، وهناك حاجه </w:t>
      </w:r>
      <w:r w:rsidRPr="00B20FF7">
        <w:rPr>
          <w:rFonts w:ascii="Sakkal Majalla" w:hAnsi="Sakkal Majalla" w:cs="Sakkal Majalla" w:hint="cs"/>
          <w:color w:val="000000" w:themeColor="text1"/>
          <w:sz w:val="32"/>
          <w:szCs w:val="32"/>
          <w:rtl/>
          <w:lang w:bidi="ar-EG"/>
        </w:rPr>
        <w:t>متزايدة لتطبيق</w:t>
      </w:r>
      <w:r w:rsidRPr="00B20FF7">
        <w:rPr>
          <w:rFonts w:ascii="Sakkal Majalla" w:hAnsi="Sakkal Majalla" w:cs="Sakkal Majalla"/>
          <w:color w:val="000000" w:themeColor="text1"/>
          <w:sz w:val="32"/>
          <w:szCs w:val="32"/>
          <w:rtl/>
          <w:lang w:bidi="ar-EG"/>
        </w:rPr>
        <w:t xml:space="preserve"> ممارسات م إدارة الموارد البشرية. حيث أن ممارسات ادارة الموارد البشرية للمنظمات يمكن أن تكون هامه في المساعدة على نهج واسع لتحقيق ثقافة </w:t>
      </w:r>
      <w:r w:rsidR="007D1436" w:rsidRPr="00B20FF7">
        <w:rPr>
          <w:rFonts w:ascii="Sakkal Majalla" w:hAnsi="Sakkal Majalla" w:cs="Sakkal Majalla" w:hint="cs"/>
          <w:color w:val="000000" w:themeColor="text1"/>
          <w:sz w:val="32"/>
          <w:szCs w:val="32"/>
          <w:rtl/>
          <w:lang w:bidi="ar-EG"/>
        </w:rPr>
        <w:t>الاستدامة</w:t>
      </w:r>
      <w:r w:rsidR="007D1436">
        <w:rPr>
          <w:rFonts w:ascii="Sakkal Majalla" w:hAnsi="Sakkal Majalla" w:cs="Sakkal Majalla" w:hint="cs"/>
          <w:color w:val="000000" w:themeColor="text1"/>
          <w:sz w:val="32"/>
          <w:szCs w:val="32"/>
          <w:rtl/>
          <w:lang w:bidi="ar-EG"/>
        </w:rPr>
        <w:t>. وتمتلك</w:t>
      </w:r>
      <w:r w:rsidRPr="0082471B">
        <w:rPr>
          <w:rFonts w:ascii="Sakkal Majalla" w:hAnsi="Sakkal Majalla" w:cs="Sakkal Majalla" w:hint="cs"/>
          <w:color w:val="000000" w:themeColor="text1"/>
          <w:sz w:val="32"/>
          <w:szCs w:val="32"/>
          <w:rtl/>
          <w:lang w:bidi="ar-EG"/>
        </w:rPr>
        <w:t xml:space="preserve"> المؤسسات</w:t>
      </w:r>
      <w:r>
        <w:rPr>
          <w:rFonts w:ascii="Sakkal Majalla" w:hAnsi="Sakkal Majalla" w:cs="Sakkal Majalla" w:hint="cs"/>
          <w:color w:val="000000" w:themeColor="text1"/>
          <w:sz w:val="32"/>
          <w:szCs w:val="32"/>
          <w:rtl/>
          <w:lang w:bidi="ar-EG"/>
        </w:rPr>
        <w:t xml:space="preserve"> القدرة على</w:t>
      </w:r>
      <w:r w:rsidRPr="0082471B">
        <w:rPr>
          <w:rFonts w:ascii="Sakkal Majalla" w:hAnsi="Sakkal Majalla" w:cs="Sakkal Majalla" w:hint="cs"/>
          <w:color w:val="000000" w:themeColor="text1"/>
          <w:sz w:val="32"/>
          <w:szCs w:val="32"/>
          <w:rtl/>
          <w:lang w:bidi="ar-EG"/>
        </w:rPr>
        <w:t xml:space="preserve"> </w:t>
      </w:r>
      <w:r w:rsidRPr="00046547">
        <w:rPr>
          <w:rFonts w:ascii="Sakkal Majalla" w:hAnsi="Sakkal Majalla" w:cs="Sakkal Majalla" w:hint="cs"/>
          <w:color w:val="000000" w:themeColor="text1"/>
          <w:sz w:val="32"/>
          <w:szCs w:val="32"/>
          <w:rtl/>
          <w:lang w:bidi="ar-EG"/>
        </w:rPr>
        <w:t>الإبقاء</w:t>
      </w:r>
      <w:r w:rsidRPr="00046547">
        <w:rPr>
          <w:rFonts w:ascii="Sakkal Majalla" w:hAnsi="Sakkal Majalla" w:cs="Sakkal Majalla"/>
          <w:color w:val="000000" w:themeColor="text1"/>
          <w:sz w:val="32"/>
          <w:szCs w:val="32"/>
          <w:rtl/>
          <w:lang w:bidi="ar-EG"/>
        </w:rPr>
        <w:t xml:space="preserve"> </w:t>
      </w:r>
      <w:r w:rsidRPr="00046547">
        <w:rPr>
          <w:rFonts w:ascii="Sakkal Majalla" w:hAnsi="Sakkal Majalla" w:cs="Sakkal Majalla" w:hint="cs"/>
          <w:color w:val="000000" w:themeColor="text1"/>
          <w:sz w:val="32"/>
          <w:szCs w:val="32"/>
          <w:rtl/>
          <w:lang w:bidi="ar-EG"/>
        </w:rPr>
        <w:t>على</w:t>
      </w:r>
      <w:r w:rsidRPr="00046547">
        <w:rPr>
          <w:rFonts w:ascii="Sakkal Majalla" w:hAnsi="Sakkal Majalla" w:cs="Sakkal Majalla"/>
          <w:color w:val="000000" w:themeColor="text1"/>
          <w:sz w:val="32"/>
          <w:szCs w:val="32"/>
          <w:rtl/>
          <w:lang w:bidi="ar-EG"/>
        </w:rPr>
        <w:t xml:space="preserve"> </w:t>
      </w:r>
      <w:r w:rsidRPr="00046547">
        <w:rPr>
          <w:rFonts w:ascii="Sakkal Majalla" w:hAnsi="Sakkal Majalla" w:cs="Sakkal Majalla" w:hint="cs"/>
          <w:color w:val="000000" w:themeColor="text1"/>
          <w:sz w:val="32"/>
          <w:szCs w:val="32"/>
          <w:rtl/>
          <w:lang w:bidi="ar-EG"/>
        </w:rPr>
        <w:t>متطوعي</w:t>
      </w:r>
      <w:r w:rsidRPr="00046547">
        <w:rPr>
          <w:rFonts w:ascii="Sakkal Majalla" w:hAnsi="Sakkal Majalla" w:cs="Sakkal Majalla"/>
          <w:color w:val="000000" w:themeColor="text1"/>
          <w:sz w:val="32"/>
          <w:szCs w:val="32"/>
          <w:rtl/>
          <w:lang w:bidi="ar-EG"/>
        </w:rPr>
        <w:t xml:space="preserve"> </w:t>
      </w:r>
      <w:r w:rsidRPr="00046547">
        <w:rPr>
          <w:rFonts w:ascii="Sakkal Majalla" w:hAnsi="Sakkal Majalla" w:cs="Sakkal Majalla" w:hint="cs"/>
          <w:color w:val="000000" w:themeColor="text1"/>
          <w:sz w:val="32"/>
          <w:szCs w:val="32"/>
          <w:rtl/>
          <w:lang w:bidi="ar-EG"/>
        </w:rPr>
        <w:t>الجمعيات</w:t>
      </w:r>
      <w:r w:rsidRPr="00046547">
        <w:rPr>
          <w:rFonts w:ascii="Sakkal Majalla" w:hAnsi="Sakkal Majalla" w:cs="Sakkal Majalla"/>
          <w:color w:val="000000" w:themeColor="text1"/>
          <w:sz w:val="32"/>
          <w:szCs w:val="32"/>
          <w:rtl/>
          <w:lang w:bidi="ar-EG"/>
        </w:rPr>
        <w:t xml:space="preserve"> </w:t>
      </w:r>
      <w:r w:rsidRPr="00046547">
        <w:rPr>
          <w:rFonts w:ascii="Sakkal Majalla" w:hAnsi="Sakkal Majalla" w:cs="Sakkal Majalla" w:hint="cs"/>
          <w:color w:val="000000" w:themeColor="text1"/>
          <w:sz w:val="32"/>
          <w:szCs w:val="32"/>
          <w:rtl/>
          <w:lang w:bidi="ar-EG"/>
        </w:rPr>
        <w:t xml:space="preserve">الأهلية </w:t>
      </w:r>
      <w:r w:rsidRPr="0082471B">
        <w:rPr>
          <w:rFonts w:ascii="Sakkal Majalla" w:hAnsi="Sakkal Majalla" w:cs="Sakkal Majalla" w:hint="cs"/>
          <w:color w:val="000000" w:themeColor="text1"/>
          <w:sz w:val="32"/>
          <w:szCs w:val="32"/>
          <w:rtl/>
          <w:lang w:bidi="ar-EG"/>
        </w:rPr>
        <w:t xml:space="preserve">بالمملكة العربية السعودية سجلا حافلا من الممارسات الإدارية التي تسعي الي تحقيق الرضا الوظيفي للعاملين </w:t>
      </w:r>
      <w:r>
        <w:rPr>
          <w:rFonts w:ascii="Sakkal Majalla" w:hAnsi="Sakkal Majalla" w:cs="Sakkal Majalla" w:hint="cs"/>
          <w:color w:val="000000" w:themeColor="text1"/>
          <w:sz w:val="32"/>
          <w:szCs w:val="32"/>
          <w:rtl/>
          <w:lang w:bidi="ar-EG"/>
        </w:rPr>
        <w:t>بتلك الجمعيات</w:t>
      </w:r>
      <w:r w:rsidR="007D1436">
        <w:rPr>
          <w:rFonts w:ascii="Sakkal Majalla" w:hAnsi="Sakkal Majalla" w:cs="Sakkal Majalla" w:hint="cs"/>
          <w:color w:val="000000" w:themeColor="text1"/>
          <w:sz w:val="32"/>
          <w:szCs w:val="32"/>
          <w:rtl/>
          <w:lang w:bidi="ar-EG"/>
        </w:rPr>
        <w:t xml:space="preserve"> (عبد المجيد،2021).</w:t>
      </w:r>
    </w:p>
    <w:p w14:paraId="4010F68B" w14:textId="5039441A" w:rsidR="00046547" w:rsidRPr="0082471B" w:rsidRDefault="00046547" w:rsidP="007D1436">
      <w:p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 xml:space="preserve"> وبالتالي هدفت هذه الدراسة للتعرف على أثر ممارسات إدارة الموارد البشرية على </w:t>
      </w:r>
      <w:r w:rsidRPr="00046547">
        <w:rPr>
          <w:rFonts w:ascii="Sakkal Majalla" w:hAnsi="Sakkal Majalla" w:cs="Sakkal Majalla" w:hint="cs"/>
          <w:color w:val="000000" w:themeColor="text1"/>
          <w:sz w:val="32"/>
          <w:szCs w:val="32"/>
          <w:rtl/>
          <w:lang w:bidi="ar-EG"/>
        </w:rPr>
        <w:t>الإبقاء</w:t>
      </w:r>
      <w:r w:rsidRPr="00046547">
        <w:rPr>
          <w:rFonts w:ascii="Sakkal Majalla" w:hAnsi="Sakkal Majalla" w:cs="Sakkal Majalla"/>
          <w:color w:val="000000" w:themeColor="text1"/>
          <w:sz w:val="32"/>
          <w:szCs w:val="32"/>
          <w:rtl/>
          <w:lang w:bidi="ar-EG"/>
        </w:rPr>
        <w:t xml:space="preserve"> </w:t>
      </w:r>
      <w:r w:rsidRPr="00046547">
        <w:rPr>
          <w:rFonts w:ascii="Sakkal Majalla" w:hAnsi="Sakkal Majalla" w:cs="Sakkal Majalla" w:hint="cs"/>
          <w:color w:val="000000" w:themeColor="text1"/>
          <w:sz w:val="32"/>
          <w:szCs w:val="32"/>
          <w:rtl/>
          <w:lang w:bidi="ar-EG"/>
        </w:rPr>
        <w:t>على</w:t>
      </w:r>
      <w:r w:rsidRPr="00046547">
        <w:rPr>
          <w:rFonts w:ascii="Sakkal Majalla" w:hAnsi="Sakkal Majalla" w:cs="Sakkal Majalla"/>
          <w:color w:val="000000" w:themeColor="text1"/>
          <w:sz w:val="32"/>
          <w:szCs w:val="32"/>
          <w:rtl/>
          <w:lang w:bidi="ar-EG"/>
        </w:rPr>
        <w:t xml:space="preserve"> </w:t>
      </w:r>
      <w:r w:rsidRPr="00046547">
        <w:rPr>
          <w:rFonts w:ascii="Sakkal Majalla" w:hAnsi="Sakkal Majalla" w:cs="Sakkal Majalla" w:hint="cs"/>
          <w:color w:val="000000" w:themeColor="text1"/>
          <w:sz w:val="32"/>
          <w:szCs w:val="32"/>
          <w:rtl/>
          <w:lang w:bidi="ar-EG"/>
        </w:rPr>
        <w:t>متطوعي</w:t>
      </w:r>
      <w:r w:rsidRPr="00046547">
        <w:rPr>
          <w:rFonts w:ascii="Sakkal Majalla" w:hAnsi="Sakkal Majalla" w:cs="Sakkal Majalla"/>
          <w:color w:val="000000" w:themeColor="text1"/>
          <w:sz w:val="32"/>
          <w:szCs w:val="32"/>
          <w:rtl/>
          <w:lang w:bidi="ar-EG"/>
        </w:rPr>
        <w:t xml:space="preserve"> </w:t>
      </w:r>
      <w:r w:rsidRPr="00046547">
        <w:rPr>
          <w:rFonts w:ascii="Sakkal Majalla" w:hAnsi="Sakkal Majalla" w:cs="Sakkal Majalla" w:hint="cs"/>
          <w:color w:val="000000" w:themeColor="text1"/>
          <w:sz w:val="32"/>
          <w:szCs w:val="32"/>
          <w:rtl/>
          <w:lang w:bidi="ar-EG"/>
        </w:rPr>
        <w:t>الجمعيات</w:t>
      </w:r>
      <w:r w:rsidRPr="00046547">
        <w:rPr>
          <w:rFonts w:ascii="Sakkal Majalla" w:hAnsi="Sakkal Majalla" w:cs="Sakkal Majalla"/>
          <w:color w:val="000000" w:themeColor="text1"/>
          <w:sz w:val="32"/>
          <w:szCs w:val="32"/>
          <w:rtl/>
          <w:lang w:bidi="ar-EG"/>
        </w:rPr>
        <w:t xml:space="preserve"> </w:t>
      </w:r>
      <w:r w:rsidRPr="00046547">
        <w:rPr>
          <w:rFonts w:ascii="Sakkal Majalla" w:hAnsi="Sakkal Majalla" w:cs="Sakkal Majalla" w:hint="cs"/>
          <w:color w:val="000000" w:themeColor="text1"/>
          <w:sz w:val="32"/>
          <w:szCs w:val="32"/>
          <w:rtl/>
          <w:lang w:bidi="ar-EG"/>
        </w:rPr>
        <w:t xml:space="preserve">الأهلية </w:t>
      </w:r>
      <w:r w:rsidRPr="0082471B">
        <w:rPr>
          <w:rFonts w:ascii="Sakkal Majalla" w:hAnsi="Sakkal Majalla" w:cs="Sakkal Majalla" w:hint="cs"/>
          <w:color w:val="000000" w:themeColor="text1"/>
          <w:sz w:val="32"/>
          <w:szCs w:val="32"/>
          <w:rtl/>
          <w:lang w:bidi="ar-EG"/>
        </w:rPr>
        <w:t xml:space="preserve">بالمملكة العربية السعودية حيث تتكون هذه الممارسات من عمليات التخطيط للموارد البشرية , الاستقطاب و التعيين , التدريب , الحوافز و التعويضات و عملية تقييم الأداء نظرا دور إدارة الموارد البشرية و أثر ممارساتها بشكل مباشر على الأداء الوظيفي  حيث إن أهم عنصر للوصول إلى تحقيق الأهداف و الغايات المرجوة وبما أن تحسين الأداء الوظيفي داخل </w:t>
      </w:r>
      <w:r>
        <w:rPr>
          <w:rFonts w:ascii="Sakkal Majalla" w:hAnsi="Sakkal Majalla" w:cs="Sakkal Majalla" w:hint="cs"/>
          <w:color w:val="000000" w:themeColor="text1"/>
          <w:sz w:val="32"/>
          <w:szCs w:val="32"/>
          <w:rtl/>
          <w:lang w:bidi="ar-EG"/>
        </w:rPr>
        <w:t>الجمعيات</w:t>
      </w:r>
      <w:r w:rsidRPr="0082471B">
        <w:rPr>
          <w:rFonts w:ascii="Sakkal Majalla" w:hAnsi="Sakkal Majalla" w:cs="Sakkal Majalla" w:hint="cs"/>
          <w:color w:val="000000" w:themeColor="text1"/>
          <w:sz w:val="32"/>
          <w:szCs w:val="32"/>
          <w:rtl/>
          <w:lang w:bidi="ar-EG"/>
        </w:rPr>
        <w:t xml:space="preserve"> يمثل أهم التحديات التي تعمل </w:t>
      </w:r>
      <w:r>
        <w:rPr>
          <w:rFonts w:ascii="Sakkal Majalla" w:hAnsi="Sakkal Majalla" w:cs="Sakkal Majalla" w:hint="cs"/>
          <w:color w:val="000000" w:themeColor="text1"/>
          <w:sz w:val="32"/>
          <w:szCs w:val="32"/>
          <w:rtl/>
          <w:lang w:bidi="ar-EG"/>
        </w:rPr>
        <w:t>الجمعيات</w:t>
      </w:r>
      <w:r w:rsidRPr="0082471B">
        <w:rPr>
          <w:rFonts w:ascii="Sakkal Majalla" w:hAnsi="Sakkal Majalla" w:cs="Sakkal Majalla" w:hint="cs"/>
          <w:color w:val="000000" w:themeColor="text1"/>
          <w:sz w:val="32"/>
          <w:szCs w:val="32"/>
          <w:rtl/>
          <w:lang w:bidi="ar-EG"/>
        </w:rPr>
        <w:t xml:space="preserve">  على الاهتمام به وتطويره وتحسينه من أجل زيادة إنتاجيتها وأرباحها  ولا يتسنى ذلك الا من خلال تحقيق الرضا الوظيفي للعاملين في </w:t>
      </w:r>
      <w:r>
        <w:rPr>
          <w:rFonts w:ascii="Sakkal Majalla" w:hAnsi="Sakkal Majalla" w:cs="Sakkal Majalla" w:hint="cs"/>
          <w:color w:val="000000" w:themeColor="text1"/>
          <w:sz w:val="32"/>
          <w:szCs w:val="32"/>
          <w:rtl/>
          <w:lang w:bidi="ar-EG"/>
        </w:rPr>
        <w:t>الجمعيات الاهلية</w:t>
      </w:r>
      <w:r w:rsidRPr="0082471B">
        <w:rPr>
          <w:rFonts w:ascii="Sakkal Majalla" w:hAnsi="Sakkal Majalla" w:cs="Sakkal Majalla" w:hint="cs"/>
          <w:color w:val="000000" w:themeColor="text1"/>
          <w:sz w:val="32"/>
          <w:szCs w:val="32"/>
          <w:rtl/>
          <w:lang w:bidi="ar-EG"/>
        </w:rPr>
        <w:t xml:space="preserve"> بالمملكة العربية السعودية فقد سعت الدراسة إلى </w:t>
      </w:r>
      <w:r w:rsidRPr="0082471B">
        <w:rPr>
          <w:rFonts w:ascii="Sakkal Majalla" w:hAnsi="Sakkal Majalla" w:cs="Sakkal Majalla" w:hint="cs"/>
          <w:color w:val="000000" w:themeColor="text1"/>
          <w:sz w:val="32"/>
          <w:szCs w:val="32"/>
          <w:rtl/>
          <w:lang w:bidi="ar-EG"/>
        </w:rPr>
        <w:lastRenderedPageBreak/>
        <w:t xml:space="preserve">البحث في دور ممارسات إدارة الموارد البشرية في رضا العاملين من الموظفين في   </w:t>
      </w:r>
      <w:r>
        <w:rPr>
          <w:rFonts w:ascii="Sakkal Majalla" w:hAnsi="Sakkal Majalla" w:cs="Sakkal Majalla" w:hint="cs"/>
          <w:color w:val="000000" w:themeColor="text1"/>
          <w:sz w:val="32"/>
          <w:szCs w:val="32"/>
          <w:rtl/>
          <w:lang w:bidi="ar-EG"/>
        </w:rPr>
        <w:t>الجمعيات الاهلية</w:t>
      </w:r>
      <w:r w:rsidRPr="0082471B">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 xml:space="preserve"> السعودية </w:t>
      </w:r>
      <w:r>
        <w:rPr>
          <w:rFonts w:asciiTheme="majorBidi" w:hAnsiTheme="majorBidi" w:cstheme="majorBidi"/>
          <w:sz w:val="28"/>
          <w:szCs w:val="28"/>
        </w:rPr>
        <w:t>(</w:t>
      </w:r>
      <w:r w:rsidR="001400A3" w:rsidRPr="001400A3">
        <w:rPr>
          <w:rFonts w:asciiTheme="majorBidi" w:hAnsiTheme="majorBidi" w:cstheme="majorBidi"/>
          <w:sz w:val="28"/>
          <w:szCs w:val="28"/>
        </w:rPr>
        <w:t>Alasia,</w:t>
      </w:r>
      <w:r>
        <w:rPr>
          <w:rFonts w:asciiTheme="majorBidi" w:hAnsiTheme="majorBidi" w:cstheme="majorBidi"/>
          <w:sz w:val="28"/>
          <w:szCs w:val="28"/>
        </w:rPr>
        <w:t>,</w:t>
      </w:r>
      <w:r w:rsidRPr="00B35DF7">
        <w:rPr>
          <w:rFonts w:asciiTheme="majorBidi" w:hAnsiTheme="majorBidi" w:cstheme="majorBidi"/>
          <w:sz w:val="28"/>
          <w:szCs w:val="28"/>
        </w:rPr>
        <w:t xml:space="preserve"> </w:t>
      </w:r>
      <w:r w:rsidR="001400A3">
        <w:rPr>
          <w:rFonts w:asciiTheme="majorBidi" w:hAnsiTheme="majorBidi" w:cstheme="majorBidi"/>
          <w:sz w:val="28"/>
          <w:szCs w:val="28"/>
        </w:rPr>
        <w:t>2022</w:t>
      </w:r>
      <w:r w:rsidRPr="00B35DF7">
        <w:rPr>
          <w:rFonts w:asciiTheme="majorBidi" w:hAnsiTheme="majorBidi" w:cstheme="majorBidi"/>
          <w:sz w:val="28"/>
          <w:szCs w:val="28"/>
        </w:rPr>
        <w:t>).</w:t>
      </w:r>
      <w:r>
        <w:rPr>
          <w:rFonts w:ascii="Sakkal Majalla" w:hAnsi="Sakkal Majalla" w:cs="Sakkal Majalla" w:hint="cs"/>
          <w:color w:val="000000" w:themeColor="text1"/>
          <w:sz w:val="32"/>
          <w:szCs w:val="32"/>
          <w:rtl/>
          <w:lang w:bidi="ar-EG"/>
        </w:rPr>
        <w:t>.</w:t>
      </w:r>
    </w:p>
    <w:p w14:paraId="65CEF841" w14:textId="28177EA3" w:rsidR="00046547" w:rsidRPr="0082471B" w:rsidRDefault="00046547" w:rsidP="00046547">
      <w:p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 xml:space="preserve">  وقد تبنت الدراسة </w:t>
      </w:r>
      <w:r>
        <w:rPr>
          <w:rFonts w:ascii="Sakkal Majalla" w:hAnsi="Sakkal Majalla" w:cs="Sakkal Majalla" w:hint="cs"/>
          <w:color w:val="000000" w:themeColor="text1"/>
          <w:sz w:val="32"/>
          <w:szCs w:val="32"/>
          <w:rtl/>
          <w:lang w:bidi="ar-EG"/>
        </w:rPr>
        <w:t>الجمعيات الاهلية</w:t>
      </w:r>
      <w:r w:rsidRPr="0082471B">
        <w:rPr>
          <w:rFonts w:ascii="Sakkal Majalla" w:hAnsi="Sakkal Majalla" w:cs="Sakkal Majalla" w:hint="cs"/>
          <w:color w:val="000000" w:themeColor="text1"/>
          <w:sz w:val="32"/>
          <w:szCs w:val="32"/>
          <w:rtl/>
          <w:lang w:bidi="ar-EG"/>
        </w:rPr>
        <w:t xml:space="preserve"> بالمملكة العربية السعودية كدراسة ميدانية، وتمثلت مشكلة الدراسة في فهم الأثر الذي تقوم به ممار سات إدارة الموارد البشرية على رضا الموظفين في المؤسسات الخدمية حيث يعتمد بقاء تلك المؤسسات</w:t>
      </w:r>
      <w:r w:rsidR="004D3D59">
        <w:rPr>
          <w:rFonts w:ascii="Sakkal Majalla" w:hAnsi="Sakkal Majalla" w:cs="Sakkal Majalla" w:hint="cs"/>
          <w:color w:val="000000" w:themeColor="text1"/>
          <w:sz w:val="32"/>
          <w:szCs w:val="32"/>
          <w:rtl/>
          <w:lang w:bidi="ar-EG"/>
        </w:rPr>
        <w:t xml:space="preserve"> والعاملين بها</w:t>
      </w:r>
      <w:r w:rsidRPr="0082471B">
        <w:rPr>
          <w:rFonts w:ascii="Sakkal Majalla" w:hAnsi="Sakkal Majalla" w:cs="Sakkal Majalla" w:hint="cs"/>
          <w:color w:val="000000" w:themeColor="text1"/>
          <w:sz w:val="32"/>
          <w:szCs w:val="32"/>
          <w:rtl/>
          <w:lang w:bidi="ar-EG"/>
        </w:rPr>
        <w:t xml:space="preserve"> بشكل أساسي على القيمة التي تخلقها لنفسها في السوق سواء تم ذلك عن طريق تقديم سلعة او خدمة، لذا تسعى إداراتها إلى استثمار مواردها المادية والبشرية بأكفأ الطرق للحفاظ على استمراريتها وتطويرها وتحقيق أهدافها</w:t>
      </w:r>
      <w:r w:rsidRPr="0082471B">
        <w:rPr>
          <w:rFonts w:ascii="Sakkal Majalla" w:hAnsi="Sakkal Majalla" w:cs="Sakkal Majalla" w:hint="cs"/>
          <w:color w:val="000000" w:themeColor="text1"/>
          <w:sz w:val="32"/>
          <w:szCs w:val="32"/>
          <w:lang w:bidi="ar-EG"/>
        </w:rPr>
        <w:t>.</w:t>
      </w:r>
      <w:r w:rsidRPr="001F007E">
        <w:rPr>
          <w:rFonts w:ascii="Sakkal Majalla" w:hAnsi="Sakkal Majalla" w:cs="Sakkal Majalla" w:hint="cs"/>
          <w:color w:val="000000" w:themeColor="text1"/>
          <w:sz w:val="32"/>
          <w:szCs w:val="32"/>
          <w:rtl/>
          <w:lang w:bidi="ar-EG"/>
        </w:rPr>
        <w:t xml:space="preserve"> </w:t>
      </w:r>
      <w:r w:rsidRPr="0082471B">
        <w:rPr>
          <w:rFonts w:ascii="Sakkal Majalla" w:hAnsi="Sakkal Majalla" w:cs="Sakkal Majalla" w:hint="cs"/>
          <w:color w:val="000000" w:themeColor="text1"/>
          <w:sz w:val="32"/>
          <w:szCs w:val="32"/>
          <w:rtl/>
          <w:lang w:bidi="ar-EG"/>
        </w:rPr>
        <w:t>(</w:t>
      </w:r>
      <w:r w:rsidR="001400A3">
        <w:rPr>
          <w:rFonts w:ascii="Sakkal Majalla" w:hAnsi="Sakkal Majalla" w:cs="Sakkal Majalla" w:hint="cs"/>
          <w:color w:val="000000" w:themeColor="text1"/>
          <w:sz w:val="32"/>
          <w:szCs w:val="32"/>
          <w:rtl/>
          <w:lang w:bidi="ar-EG"/>
        </w:rPr>
        <w:t>فيروز</w:t>
      </w:r>
      <w:r w:rsidRPr="0082471B">
        <w:rPr>
          <w:rFonts w:ascii="Sakkal Majalla" w:hAnsi="Sakkal Majalla" w:cs="Sakkal Majalla" w:hint="cs"/>
          <w:color w:val="000000" w:themeColor="text1"/>
          <w:sz w:val="32"/>
          <w:szCs w:val="32"/>
          <w:rtl/>
          <w:lang w:bidi="ar-EG"/>
        </w:rPr>
        <w:t xml:space="preserve"> ،</w:t>
      </w:r>
      <w:r w:rsidR="001400A3">
        <w:rPr>
          <w:rFonts w:ascii="Sakkal Majalla" w:hAnsi="Sakkal Majalla" w:cs="Sakkal Majalla" w:hint="cs"/>
          <w:color w:val="000000" w:themeColor="text1"/>
          <w:sz w:val="32"/>
          <w:szCs w:val="32"/>
          <w:rtl/>
          <w:lang w:bidi="ar-EG"/>
        </w:rPr>
        <w:t>2014</w:t>
      </w:r>
      <w:r w:rsidRPr="0082471B">
        <w:rPr>
          <w:rFonts w:ascii="Sakkal Majalla" w:hAnsi="Sakkal Majalla" w:cs="Sakkal Majalla" w:hint="cs"/>
          <w:color w:val="000000" w:themeColor="text1"/>
          <w:sz w:val="32"/>
          <w:szCs w:val="32"/>
          <w:rtl/>
          <w:lang w:bidi="ar-EG"/>
        </w:rPr>
        <w:t>)</w:t>
      </w:r>
      <w:r w:rsidRPr="0082471B">
        <w:rPr>
          <w:rFonts w:ascii="Sakkal Majalla" w:hAnsi="Sakkal Majalla" w:cs="Sakkal Majalla" w:hint="cs"/>
          <w:color w:val="000000" w:themeColor="text1"/>
          <w:sz w:val="32"/>
          <w:szCs w:val="32"/>
          <w:lang w:bidi="ar-EG"/>
        </w:rPr>
        <w:t>.</w:t>
      </w:r>
    </w:p>
    <w:p w14:paraId="3512CDB5" w14:textId="42155326" w:rsidR="004D3D59" w:rsidRDefault="00046547" w:rsidP="004D3D59">
      <w:p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lang w:bidi="ar-EG"/>
        </w:rPr>
        <w:t xml:space="preserve">. </w:t>
      </w:r>
      <w:r w:rsidRPr="0082471B">
        <w:rPr>
          <w:rFonts w:ascii="Sakkal Majalla" w:hAnsi="Sakkal Majalla" w:cs="Sakkal Majalla" w:hint="cs"/>
          <w:color w:val="000000" w:themeColor="text1"/>
          <w:sz w:val="32"/>
          <w:szCs w:val="32"/>
          <w:rtl/>
          <w:lang w:bidi="ar-EG"/>
        </w:rPr>
        <w:t>إلا أنه مع التقدم التقني الهائل وانفتاح الأسواق وما رافقها من تنافس شرس وتغيرات متسارعة ودائمة خلقت تحديات جديدة أمام إدارة المؤسسات الخدمية</w:t>
      </w:r>
      <w:r w:rsidR="004D3D59">
        <w:rPr>
          <w:rFonts w:ascii="Sakkal Majalla" w:hAnsi="Sakkal Majalla" w:cs="Sakkal Majalla" w:hint="cs"/>
          <w:color w:val="000000" w:themeColor="text1"/>
          <w:sz w:val="32"/>
          <w:szCs w:val="32"/>
          <w:rtl/>
          <w:lang w:bidi="ar-EG"/>
        </w:rPr>
        <w:t xml:space="preserve"> ومنها الجمعيات الاهلية</w:t>
      </w:r>
      <w:r w:rsidRPr="0082471B">
        <w:rPr>
          <w:rFonts w:ascii="Sakkal Majalla" w:hAnsi="Sakkal Majalla" w:cs="Sakkal Majalla" w:hint="cs"/>
          <w:color w:val="000000" w:themeColor="text1"/>
          <w:sz w:val="32"/>
          <w:szCs w:val="32"/>
          <w:rtl/>
          <w:lang w:bidi="ar-EG"/>
        </w:rPr>
        <w:t xml:space="preserve"> جعلت من تحقيق مهامها عملية أكثر صعوبة. وفي ظل هذه الضغوطات والتحديات والمنافسة الدائمة وفي إطار سعي </w:t>
      </w:r>
      <w:r w:rsidR="004D3D59">
        <w:rPr>
          <w:rFonts w:ascii="Sakkal Majalla" w:hAnsi="Sakkal Majalla" w:cs="Sakkal Majalla" w:hint="cs"/>
          <w:color w:val="000000" w:themeColor="text1"/>
          <w:sz w:val="32"/>
          <w:szCs w:val="32"/>
          <w:rtl/>
          <w:lang w:bidi="ar-EG"/>
        </w:rPr>
        <w:t>المؤسسات والجمعيات الاهلية</w:t>
      </w:r>
      <w:r w:rsidRPr="0082471B">
        <w:rPr>
          <w:rFonts w:ascii="Sakkal Majalla" w:hAnsi="Sakkal Majalla" w:cs="Sakkal Majalla" w:hint="cs"/>
          <w:color w:val="000000" w:themeColor="text1"/>
          <w:sz w:val="32"/>
          <w:szCs w:val="32"/>
          <w:rtl/>
          <w:lang w:bidi="ar-EG"/>
        </w:rPr>
        <w:t xml:space="preserve"> لخلق قيمة تنافسية تشكلت نظرة إدارية جديدة تجاه موارد</w:t>
      </w:r>
      <w:r w:rsidR="004D3D59">
        <w:rPr>
          <w:rFonts w:ascii="Sakkal Majalla" w:hAnsi="Sakkal Majalla" w:cs="Sakkal Majalla" w:hint="cs"/>
          <w:color w:val="000000" w:themeColor="text1"/>
          <w:sz w:val="32"/>
          <w:szCs w:val="32"/>
          <w:rtl/>
          <w:lang w:bidi="ar-EG"/>
        </w:rPr>
        <w:t>ها</w:t>
      </w:r>
      <w:r w:rsidRPr="0082471B">
        <w:rPr>
          <w:rFonts w:ascii="Sakkal Majalla" w:hAnsi="Sakkal Majalla" w:cs="Sakkal Majalla" w:hint="cs"/>
          <w:color w:val="000000" w:themeColor="text1"/>
          <w:sz w:val="32"/>
          <w:szCs w:val="32"/>
          <w:rtl/>
          <w:lang w:bidi="ar-EG"/>
        </w:rPr>
        <w:t xml:space="preserve"> البشرية كمورد يمكن الاستخدام الكفْو أن يتغلب على محدودية الموارد الأخرى. </w:t>
      </w:r>
      <w:r w:rsidR="001400A3" w:rsidRPr="001400A3">
        <w:rPr>
          <w:rFonts w:asciiTheme="majorBidi" w:hAnsiTheme="majorBidi" w:cstheme="majorBidi"/>
          <w:sz w:val="28"/>
          <w:szCs w:val="28"/>
        </w:rPr>
        <w:t xml:space="preserve">(Arogyaswami, </w:t>
      </w:r>
      <w:r w:rsidR="001400A3">
        <w:rPr>
          <w:rFonts w:asciiTheme="majorBidi" w:hAnsiTheme="majorBidi" w:cstheme="majorBidi"/>
          <w:sz w:val="28"/>
          <w:szCs w:val="28"/>
        </w:rPr>
        <w:t>2024</w:t>
      </w:r>
      <w:r w:rsidR="001400A3" w:rsidRPr="001400A3">
        <w:rPr>
          <w:rFonts w:asciiTheme="majorBidi" w:hAnsiTheme="majorBidi" w:cstheme="majorBidi"/>
          <w:sz w:val="28"/>
          <w:szCs w:val="28"/>
        </w:rPr>
        <w:t>).</w:t>
      </w:r>
    </w:p>
    <w:p w14:paraId="11F3DFB4" w14:textId="1C29992F" w:rsidR="00046547" w:rsidRPr="0082471B" w:rsidRDefault="00046547" w:rsidP="004D3D59">
      <w:p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ونتيجة لهذا التوجه الإداري الجديد وتزايد الاهتمام باستقطاب اليد العاملة ذات الكفاءة العالية لكسب ما تملكه من أفكار وخبرات والحفاظ عليها تم اعتماد إدارة الموارد البشرية كطريقة استراتيجية تتمحور إجراءاتها حول الأشخاص وتهدف لبناء قوى عاملة ذات كفاءة قادرة على تحقيق أهداف الشركة من خلال تحقيق الرضا الوظيفي الذي يسهم بشكل مباشر بتحقيق اهداف الشركة. (</w:t>
      </w:r>
      <w:r w:rsidR="001400A3">
        <w:rPr>
          <w:rFonts w:ascii="Sakkal Majalla" w:hAnsi="Sakkal Majalla" w:cs="Sakkal Majalla" w:hint="cs"/>
          <w:color w:val="000000" w:themeColor="text1"/>
          <w:sz w:val="32"/>
          <w:szCs w:val="32"/>
          <w:rtl/>
          <w:lang w:bidi="ar-EG"/>
        </w:rPr>
        <w:t>عبد المجيد</w:t>
      </w:r>
      <w:r w:rsidRPr="0082471B">
        <w:rPr>
          <w:rFonts w:ascii="Sakkal Majalla" w:hAnsi="Sakkal Majalla" w:cs="Sakkal Majalla" w:hint="cs"/>
          <w:color w:val="000000" w:themeColor="text1"/>
          <w:sz w:val="32"/>
          <w:szCs w:val="32"/>
          <w:rtl/>
          <w:lang w:bidi="ar-EG"/>
        </w:rPr>
        <w:t xml:space="preserve"> ،</w:t>
      </w:r>
      <w:r w:rsidR="001400A3">
        <w:rPr>
          <w:rFonts w:ascii="Sakkal Majalla" w:hAnsi="Sakkal Majalla" w:cs="Sakkal Majalla" w:hint="cs"/>
          <w:color w:val="000000" w:themeColor="text1"/>
          <w:sz w:val="32"/>
          <w:szCs w:val="32"/>
          <w:rtl/>
          <w:lang w:bidi="ar-EG"/>
        </w:rPr>
        <w:t>2021</w:t>
      </w:r>
      <w:r w:rsidRPr="0082471B">
        <w:rPr>
          <w:rFonts w:ascii="Sakkal Majalla" w:hAnsi="Sakkal Majalla" w:cs="Sakkal Majalla" w:hint="cs"/>
          <w:color w:val="000000" w:themeColor="text1"/>
          <w:sz w:val="32"/>
          <w:szCs w:val="32"/>
          <w:rtl/>
          <w:lang w:bidi="ar-EG"/>
        </w:rPr>
        <w:t>)</w:t>
      </w:r>
      <w:r w:rsidRPr="0082471B">
        <w:rPr>
          <w:rFonts w:ascii="Sakkal Majalla" w:hAnsi="Sakkal Majalla" w:cs="Sakkal Majalla" w:hint="cs"/>
          <w:color w:val="000000" w:themeColor="text1"/>
          <w:sz w:val="32"/>
          <w:szCs w:val="32"/>
          <w:lang w:bidi="ar-EG"/>
        </w:rPr>
        <w:t>.</w:t>
      </w:r>
    </w:p>
    <w:p w14:paraId="7FF2335F" w14:textId="77777777" w:rsidR="001D7670" w:rsidRDefault="001D7670" w:rsidP="00046547">
      <w:pPr>
        <w:bidi/>
        <w:spacing w:after="200" w:line="360" w:lineRule="auto"/>
        <w:jc w:val="both"/>
        <w:rPr>
          <w:rFonts w:ascii="Sakkal Majalla" w:hAnsi="Sakkal Majalla" w:cs="Sakkal Majalla"/>
          <w:b/>
          <w:bCs/>
          <w:color w:val="000000" w:themeColor="text1"/>
          <w:sz w:val="32"/>
          <w:szCs w:val="32"/>
          <w:rtl/>
          <w:lang w:bidi="ar-EG"/>
        </w:rPr>
      </w:pPr>
    </w:p>
    <w:p w14:paraId="1ADAAEE7" w14:textId="77777777" w:rsidR="007D1436" w:rsidRDefault="007D1436" w:rsidP="007D1436">
      <w:pPr>
        <w:bidi/>
        <w:spacing w:after="200" w:line="360" w:lineRule="auto"/>
        <w:jc w:val="both"/>
        <w:rPr>
          <w:rFonts w:ascii="Sakkal Majalla" w:hAnsi="Sakkal Majalla" w:cs="Sakkal Majalla"/>
          <w:b/>
          <w:bCs/>
          <w:color w:val="000000" w:themeColor="text1"/>
          <w:sz w:val="32"/>
          <w:szCs w:val="32"/>
          <w:rtl/>
          <w:lang w:bidi="ar-EG"/>
        </w:rPr>
      </w:pPr>
    </w:p>
    <w:p w14:paraId="5A4F84B1" w14:textId="3990B811" w:rsidR="00046547" w:rsidRDefault="00046547" w:rsidP="001D7670">
      <w:pPr>
        <w:bidi/>
        <w:spacing w:after="200" w:line="360" w:lineRule="auto"/>
        <w:jc w:val="both"/>
        <w:rPr>
          <w:rFonts w:ascii="Sakkal Majalla" w:hAnsi="Sakkal Majalla" w:cs="Sakkal Majalla"/>
          <w:b/>
          <w:bCs/>
          <w:color w:val="000000" w:themeColor="text1"/>
          <w:sz w:val="32"/>
          <w:szCs w:val="32"/>
          <w:rtl/>
          <w:lang w:bidi="ar-EG"/>
        </w:rPr>
      </w:pPr>
      <w:r w:rsidRPr="002F1924">
        <w:rPr>
          <w:rFonts w:ascii="Sakkal Majalla" w:hAnsi="Sakkal Majalla" w:cs="Sakkal Majalla" w:hint="cs"/>
          <w:b/>
          <w:bCs/>
          <w:color w:val="000000" w:themeColor="text1"/>
          <w:sz w:val="32"/>
          <w:szCs w:val="32"/>
          <w:rtl/>
          <w:lang w:bidi="ar-EG"/>
        </w:rPr>
        <w:lastRenderedPageBreak/>
        <w:t xml:space="preserve">مفهوم ممارسات إدارة الموارد البشرية </w:t>
      </w:r>
    </w:p>
    <w:p w14:paraId="21589903" w14:textId="5339C166" w:rsidR="00EA1CB7" w:rsidRPr="00EA1CB7" w:rsidRDefault="00EA1CB7" w:rsidP="00EA1CB7">
      <w:pPr>
        <w:bidi/>
        <w:spacing w:after="200" w:line="360" w:lineRule="auto"/>
        <w:ind w:left="360"/>
        <w:jc w:val="both"/>
        <w:rPr>
          <w:rFonts w:ascii="Sakkal Majalla" w:hAnsi="Sakkal Majalla" w:cs="Sakkal Majalla"/>
          <w:color w:val="000000" w:themeColor="text1"/>
          <w:sz w:val="32"/>
          <w:szCs w:val="32"/>
          <w:lang w:bidi="ar-EG"/>
        </w:rPr>
      </w:pPr>
      <w:r w:rsidRPr="00EA1CB7">
        <w:rPr>
          <w:rFonts w:ascii="Sakkal Majalla" w:hAnsi="Sakkal Majalla" w:cs="Sakkal Majalla" w:hint="cs"/>
          <w:color w:val="000000" w:themeColor="text1"/>
          <w:sz w:val="32"/>
          <w:szCs w:val="32"/>
          <w:rtl/>
          <w:lang w:bidi="ar-EG"/>
        </w:rPr>
        <w:t>يمكن</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صياغة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العديد</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من</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التعريفات</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لإدارة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الموارد</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البشرية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حيث</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تعتبر</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إدارة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الموارد</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البشرية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من</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أهم</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وظائف</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الإدارة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في</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أي</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شركة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او</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مؤسسة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او</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منظمة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او</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هيئة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في</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القطاع</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الحكومي</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او</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القطاع</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الخاص</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نظرا</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لتركيزها</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على</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العنصر</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البشري</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بصورة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مباشرة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والذي</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يعتبر</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أكبر</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مورد</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من</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موارد</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الشركة،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والأكثر</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تأثيرا</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في</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الإنتاجية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والربحية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وتحقيق</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لأهداف الدراسة</w:t>
      </w:r>
      <w:r w:rsidR="007D1436">
        <w:rPr>
          <w:rFonts w:ascii="Sakkal Majalla" w:hAnsi="Sakkal Majalla" w:cs="Sakkal Majalla" w:hint="cs"/>
          <w:color w:val="000000" w:themeColor="text1"/>
          <w:sz w:val="32"/>
          <w:szCs w:val="32"/>
          <w:rtl/>
          <w:lang w:bidi="ar-EG"/>
        </w:rPr>
        <w:t xml:space="preserve"> (العازمي،2021).</w:t>
      </w:r>
    </w:p>
    <w:p w14:paraId="37A25B55" w14:textId="27DAFEE4" w:rsidR="00046547" w:rsidRPr="002F1924" w:rsidRDefault="00046547" w:rsidP="008C054B">
      <w:pPr>
        <w:pStyle w:val="a9"/>
        <w:numPr>
          <w:ilvl w:val="0"/>
          <w:numId w:val="23"/>
        </w:numPr>
        <w:bidi/>
        <w:spacing w:after="200" w:line="360" w:lineRule="auto"/>
        <w:jc w:val="both"/>
        <w:rPr>
          <w:rFonts w:ascii="Sakkal Majalla" w:hAnsi="Sakkal Majalla" w:cs="Sakkal Majalla"/>
          <w:color w:val="000000" w:themeColor="text1"/>
          <w:sz w:val="32"/>
          <w:szCs w:val="32"/>
          <w:rtl/>
          <w:lang w:bidi="ar-EG"/>
        </w:rPr>
      </w:pPr>
      <w:r w:rsidRPr="002F1924">
        <w:rPr>
          <w:rFonts w:ascii="Sakkal Majalla" w:hAnsi="Sakkal Majalla" w:cs="Sakkal Majalla" w:hint="cs"/>
          <w:color w:val="000000" w:themeColor="text1"/>
          <w:sz w:val="32"/>
          <w:szCs w:val="32"/>
          <w:rtl/>
          <w:lang w:bidi="ar-EG"/>
        </w:rPr>
        <w:t>يتمثل دور إدارة الموارد البشرية في الإشراف على توظيف وتطوير ورفاهية موظفي المنظمة بطريقة تعمل على تحسين أدائهم ومساهمتهم في تحقيق أهداف المنظمة ونجاحها. إدارة الموارد البشرية مسؤولة عن إنشاء وتنفيذ السياسات والمزايا وبرامج التدريب التي تدعم 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 (</w:t>
      </w:r>
      <w:r w:rsidR="001400A3">
        <w:rPr>
          <w:rFonts w:ascii="Sakkal Majalla" w:hAnsi="Sakkal Majalla" w:cs="Sakkal Majalla" w:hint="cs"/>
          <w:color w:val="000000" w:themeColor="text1"/>
          <w:sz w:val="32"/>
          <w:szCs w:val="32"/>
          <w:rtl/>
          <w:lang w:bidi="ar-EG"/>
        </w:rPr>
        <w:t>عبادي</w:t>
      </w:r>
      <w:r w:rsidRPr="002F1924">
        <w:rPr>
          <w:rFonts w:ascii="Sakkal Majalla" w:hAnsi="Sakkal Majalla" w:cs="Sakkal Majalla" w:hint="cs"/>
          <w:color w:val="000000" w:themeColor="text1"/>
          <w:sz w:val="32"/>
          <w:szCs w:val="32"/>
          <w:rtl/>
          <w:lang w:bidi="ar-EG"/>
        </w:rPr>
        <w:t xml:space="preserve"> </w:t>
      </w:r>
      <w:r w:rsidR="001400A3">
        <w:rPr>
          <w:rFonts w:ascii="Sakkal Majalla" w:hAnsi="Sakkal Majalla" w:cs="Sakkal Majalla" w:hint="cs"/>
          <w:color w:val="000000" w:themeColor="text1"/>
          <w:sz w:val="32"/>
          <w:szCs w:val="32"/>
          <w:rtl/>
          <w:lang w:bidi="ar-EG"/>
        </w:rPr>
        <w:t>2020</w:t>
      </w:r>
      <w:r w:rsidRPr="002F1924">
        <w:rPr>
          <w:rFonts w:ascii="Sakkal Majalla" w:hAnsi="Sakkal Majalla" w:cs="Sakkal Majalla" w:hint="cs"/>
          <w:color w:val="000000" w:themeColor="text1"/>
          <w:sz w:val="32"/>
          <w:szCs w:val="32"/>
          <w:rtl/>
          <w:lang w:bidi="ar-EG"/>
        </w:rPr>
        <w:t>)</w:t>
      </w:r>
    </w:p>
    <w:p w14:paraId="6A96AE55" w14:textId="42DB73C2" w:rsidR="00046547" w:rsidRPr="002F1924" w:rsidRDefault="00046547" w:rsidP="008C054B">
      <w:pPr>
        <w:pStyle w:val="a9"/>
        <w:numPr>
          <w:ilvl w:val="0"/>
          <w:numId w:val="23"/>
        </w:numPr>
        <w:bidi/>
        <w:spacing w:after="200" w:line="360" w:lineRule="auto"/>
        <w:jc w:val="both"/>
        <w:rPr>
          <w:rFonts w:ascii="Sakkal Majalla" w:hAnsi="Sakkal Majalla" w:cs="Sakkal Majalla"/>
          <w:color w:val="000000" w:themeColor="text1"/>
          <w:sz w:val="32"/>
          <w:szCs w:val="32"/>
          <w:rtl/>
          <w:lang w:bidi="ar-EG"/>
        </w:rPr>
      </w:pPr>
      <w:r w:rsidRPr="002F1924">
        <w:rPr>
          <w:rFonts w:ascii="Sakkal Majalla" w:hAnsi="Sakkal Majalla" w:cs="Sakkal Majalla"/>
          <w:color w:val="000000" w:themeColor="text1"/>
          <w:sz w:val="32"/>
          <w:szCs w:val="32"/>
          <w:rtl/>
          <w:lang w:bidi="ar-EG"/>
        </w:rPr>
        <w:t xml:space="preserve">منهج للتعامل مع القوى </w:t>
      </w:r>
      <w:r w:rsidRPr="002F1924">
        <w:rPr>
          <w:rFonts w:ascii="Sakkal Majalla" w:hAnsi="Sakkal Majalla" w:cs="Sakkal Majalla" w:hint="cs"/>
          <w:color w:val="000000" w:themeColor="text1"/>
          <w:sz w:val="32"/>
          <w:szCs w:val="32"/>
          <w:rtl/>
          <w:lang w:bidi="ar-EG"/>
        </w:rPr>
        <w:t>البشرية، يقوم</w:t>
      </w:r>
      <w:r w:rsidRPr="002F1924">
        <w:rPr>
          <w:rFonts w:ascii="Sakkal Majalla" w:hAnsi="Sakkal Majalla" w:cs="Sakkal Majalla"/>
          <w:color w:val="000000" w:themeColor="text1"/>
          <w:sz w:val="32"/>
          <w:szCs w:val="32"/>
          <w:rtl/>
          <w:lang w:bidi="ar-EG"/>
        </w:rPr>
        <w:t xml:space="preserve"> على اساس أن هذه الإدارة هي شريك استراتيجي في التخطيط الشامل للمنظمة وعلى اساس الموازنة بين تحقيق أهداف المنظمة وبين تحقيق طموحات الأفراد. ويعتبر الأفراد أهم </w:t>
      </w:r>
      <w:r w:rsidRPr="003337A1">
        <w:rPr>
          <w:rFonts w:ascii="Sakkal Majalla" w:hAnsi="Sakkal Majalla" w:cs="Sakkal Majalla"/>
          <w:color w:val="000000" w:themeColor="text1"/>
          <w:sz w:val="32"/>
          <w:szCs w:val="32"/>
          <w:rtl/>
          <w:lang w:bidi="ar-EG"/>
        </w:rPr>
        <w:t>أصو</w:t>
      </w:r>
      <w:r w:rsidR="001400A3" w:rsidRPr="001400A3">
        <w:rPr>
          <w:rFonts w:asciiTheme="majorBidi" w:hAnsiTheme="majorBidi" w:cstheme="majorBidi"/>
          <w:sz w:val="28"/>
          <w:szCs w:val="28"/>
        </w:rPr>
        <w:t>Aslan</w:t>
      </w:r>
      <w:r>
        <w:rPr>
          <w:rFonts w:asciiTheme="majorBidi" w:hAnsiTheme="majorBidi" w:cstheme="majorBidi"/>
          <w:sz w:val="28"/>
          <w:szCs w:val="28"/>
        </w:rPr>
        <w:t>,</w:t>
      </w:r>
      <w:r w:rsidRPr="00B35DF7">
        <w:rPr>
          <w:rFonts w:asciiTheme="majorBidi" w:hAnsiTheme="majorBidi" w:cstheme="majorBidi"/>
          <w:sz w:val="28"/>
          <w:szCs w:val="28"/>
        </w:rPr>
        <w:t xml:space="preserve"> </w:t>
      </w:r>
      <w:r w:rsidR="001400A3">
        <w:rPr>
          <w:rFonts w:asciiTheme="majorBidi" w:hAnsiTheme="majorBidi" w:cstheme="majorBidi"/>
          <w:sz w:val="28"/>
          <w:szCs w:val="28"/>
        </w:rPr>
        <w:t>2021</w:t>
      </w:r>
      <w:r w:rsidRPr="00B35DF7">
        <w:rPr>
          <w:rFonts w:asciiTheme="majorBidi" w:hAnsiTheme="majorBidi" w:cstheme="majorBidi"/>
          <w:sz w:val="28"/>
          <w:szCs w:val="28"/>
        </w:rPr>
        <w:t>).</w:t>
      </w:r>
      <w:r>
        <w:rPr>
          <w:rFonts w:ascii="Sakkal Majalla" w:hAnsi="Sakkal Majalla" w:cs="Sakkal Majalla" w:hint="cs"/>
          <w:color w:val="000000" w:themeColor="text1"/>
          <w:sz w:val="32"/>
          <w:szCs w:val="32"/>
          <w:rtl/>
          <w:lang w:bidi="ar-EG"/>
        </w:rPr>
        <w:t>.</w:t>
      </w:r>
      <w:r w:rsidR="001400A3">
        <w:rPr>
          <w:rFonts w:ascii="Sakkal Majalla" w:hAnsi="Sakkal Majalla" w:cs="Sakkal Majalla" w:hint="cs"/>
          <w:color w:val="000000" w:themeColor="text1"/>
          <w:sz w:val="32"/>
          <w:szCs w:val="32"/>
          <w:rtl/>
          <w:lang w:bidi="ar-EG"/>
        </w:rPr>
        <w:t>)</w:t>
      </w:r>
    </w:p>
    <w:p w14:paraId="31AAE6A5" w14:textId="6F28523B" w:rsidR="00046547" w:rsidRDefault="00046547" w:rsidP="008C054B">
      <w:pPr>
        <w:pStyle w:val="a9"/>
        <w:numPr>
          <w:ilvl w:val="0"/>
          <w:numId w:val="23"/>
        </w:numPr>
        <w:bidi/>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العريف </w:t>
      </w:r>
      <w:r w:rsidRPr="000774F9">
        <w:rPr>
          <w:rFonts w:ascii="Sakkal Majalla" w:hAnsi="Sakkal Majalla" w:cs="Sakkal Majalla"/>
          <w:color w:val="000000" w:themeColor="text1"/>
          <w:sz w:val="32"/>
          <w:szCs w:val="32"/>
          <w:rtl/>
        </w:rPr>
        <w:t>الإجرائي</w:t>
      </w:r>
      <w:r w:rsidRPr="00DF157B">
        <w:rPr>
          <w:rFonts w:ascii="Sakkal Majalla" w:hAnsi="Sakkal Majalla" w:cs="Sakkal Majalla" w:hint="cs"/>
          <w:color w:val="000000" w:themeColor="text1"/>
          <w:sz w:val="32"/>
          <w:szCs w:val="32"/>
          <w:rtl/>
        </w:rPr>
        <w:t xml:space="preserve"> الموارد البشرية "</w:t>
      </w:r>
      <w:r w:rsidRPr="00DF157B">
        <w:rPr>
          <w:rFonts w:ascii="Sakkal Majalla" w:hAnsi="Sakkal Majalla" w:cs="Sakkal Majalla"/>
          <w:color w:val="000000" w:themeColor="text1"/>
          <w:sz w:val="32"/>
          <w:szCs w:val="32"/>
          <w:rtl/>
        </w:rPr>
        <w:t>هي العملية الخاصة باستقطاب الأفراد وتطويرهم والمحافظة عليهم في إطار تحقيق أهداف المنظمة وتحقيق أهدافهم“</w:t>
      </w:r>
      <w:r>
        <w:rPr>
          <w:rFonts w:ascii="Sakkal Majalla" w:hAnsi="Sakkal Majalla" w:cs="Sakkal Majalla" w:hint="cs"/>
          <w:color w:val="000000" w:themeColor="text1"/>
          <w:sz w:val="32"/>
          <w:szCs w:val="32"/>
          <w:rtl/>
          <w:lang w:bidi="ar-EG"/>
        </w:rPr>
        <w:t>(</w:t>
      </w:r>
      <w:r w:rsidR="001400A3">
        <w:rPr>
          <w:rFonts w:ascii="Sakkal Majalla" w:hAnsi="Sakkal Majalla" w:cs="Sakkal Majalla" w:hint="cs"/>
          <w:color w:val="000000" w:themeColor="text1"/>
          <w:sz w:val="32"/>
          <w:szCs w:val="32"/>
          <w:rtl/>
          <w:lang w:bidi="ar-EG"/>
        </w:rPr>
        <w:t>بابكر</w:t>
      </w:r>
      <w:r>
        <w:rPr>
          <w:rFonts w:ascii="Sakkal Majalla" w:hAnsi="Sakkal Majalla" w:cs="Sakkal Majalla" w:hint="cs"/>
          <w:color w:val="000000" w:themeColor="text1"/>
          <w:sz w:val="32"/>
          <w:szCs w:val="32"/>
          <w:rtl/>
          <w:lang w:bidi="ar-EG"/>
        </w:rPr>
        <w:t>،</w:t>
      </w:r>
      <w:r w:rsidR="001400A3">
        <w:rPr>
          <w:rFonts w:ascii="Sakkal Majalla" w:hAnsi="Sakkal Majalla" w:cs="Sakkal Majalla" w:hint="cs"/>
          <w:color w:val="000000" w:themeColor="text1"/>
          <w:sz w:val="32"/>
          <w:szCs w:val="32"/>
          <w:rtl/>
          <w:lang w:bidi="ar-EG"/>
        </w:rPr>
        <w:t>2021</w:t>
      </w:r>
      <w:r>
        <w:rPr>
          <w:rFonts w:ascii="Sakkal Majalla" w:hAnsi="Sakkal Majalla" w:cs="Sakkal Majalla" w:hint="cs"/>
          <w:color w:val="000000" w:themeColor="text1"/>
          <w:sz w:val="32"/>
          <w:szCs w:val="32"/>
          <w:rtl/>
          <w:lang w:bidi="ar-EG"/>
        </w:rPr>
        <w:t>).</w:t>
      </w:r>
    </w:p>
    <w:p w14:paraId="045F13C6" w14:textId="5134F9E3" w:rsidR="00046547" w:rsidRDefault="00046547" w:rsidP="008C054B">
      <w:pPr>
        <w:pStyle w:val="a9"/>
        <w:numPr>
          <w:ilvl w:val="0"/>
          <w:numId w:val="23"/>
        </w:numPr>
        <w:bidi/>
        <w:spacing w:after="200" w:line="276" w:lineRule="auto"/>
        <w:jc w:val="both"/>
        <w:rPr>
          <w:rFonts w:ascii="Sakkal Majalla" w:hAnsi="Sakkal Majalla" w:cs="Sakkal Majalla"/>
          <w:color w:val="000000" w:themeColor="text1"/>
          <w:sz w:val="32"/>
          <w:szCs w:val="32"/>
        </w:rPr>
      </w:pPr>
      <w:r w:rsidRPr="000774F9">
        <w:rPr>
          <w:rFonts w:ascii="Sakkal Majalla" w:hAnsi="Sakkal Majalla" w:cs="Sakkal Majalla" w:hint="cs"/>
          <w:color w:val="000000" w:themeColor="text1"/>
          <w:sz w:val="32"/>
          <w:szCs w:val="32"/>
          <w:rtl/>
        </w:rPr>
        <w:t xml:space="preserve">التعريف </w:t>
      </w:r>
      <w:r>
        <w:rPr>
          <w:rFonts w:ascii="Sakkal Majalla" w:hAnsi="Sakkal Majalla" w:cs="Sakkal Majalla" w:hint="cs"/>
          <w:color w:val="000000" w:themeColor="text1"/>
          <w:sz w:val="32"/>
          <w:szCs w:val="32"/>
          <w:rtl/>
        </w:rPr>
        <w:t>الاصطلاحي: ا</w:t>
      </w:r>
      <w:r w:rsidRPr="000774F9">
        <w:rPr>
          <w:rFonts w:ascii="Sakkal Majalla" w:hAnsi="Sakkal Majalla" w:cs="Sakkal Majalla"/>
          <w:color w:val="000000" w:themeColor="text1"/>
          <w:sz w:val="32"/>
          <w:szCs w:val="32"/>
          <w:rtl/>
        </w:rPr>
        <w:t>لموارد البشرية: هي تلك المجموعة من الأفراد المؤهلين ذوي المهارات والقدرات المناسبة لأداء أنواع معينة من الأعمال داخل المؤسسة</w:t>
      </w:r>
      <w:r>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lang w:bidi="ar-EG"/>
        </w:rPr>
        <w:t>(</w:t>
      </w:r>
      <w:r w:rsidR="007D1436">
        <w:rPr>
          <w:rFonts w:ascii="Sakkal Majalla" w:hAnsi="Sakkal Majalla" w:cs="Sakkal Majalla" w:hint="cs"/>
          <w:color w:val="000000" w:themeColor="text1"/>
          <w:sz w:val="32"/>
          <w:szCs w:val="32"/>
          <w:rtl/>
          <w:lang w:bidi="ar-EG"/>
        </w:rPr>
        <w:t>صالم</w:t>
      </w:r>
      <w:r>
        <w:rPr>
          <w:rFonts w:ascii="Sakkal Majalla" w:hAnsi="Sakkal Majalla" w:cs="Sakkal Majalla" w:hint="cs"/>
          <w:color w:val="000000" w:themeColor="text1"/>
          <w:sz w:val="32"/>
          <w:szCs w:val="32"/>
          <w:rtl/>
          <w:lang w:bidi="ar-EG"/>
        </w:rPr>
        <w:t>،</w:t>
      </w:r>
      <w:r w:rsidR="007D1436">
        <w:rPr>
          <w:rFonts w:ascii="Sakkal Majalla" w:hAnsi="Sakkal Majalla" w:cs="Sakkal Majalla" w:hint="cs"/>
          <w:color w:val="000000" w:themeColor="text1"/>
          <w:sz w:val="32"/>
          <w:szCs w:val="32"/>
          <w:rtl/>
          <w:lang w:bidi="ar-EG"/>
        </w:rPr>
        <w:t>2016</w:t>
      </w:r>
      <w:r>
        <w:rPr>
          <w:rFonts w:ascii="Sakkal Majalla" w:hAnsi="Sakkal Majalla" w:cs="Sakkal Majalla" w:hint="cs"/>
          <w:color w:val="000000" w:themeColor="text1"/>
          <w:sz w:val="32"/>
          <w:szCs w:val="32"/>
          <w:rtl/>
          <w:lang w:bidi="ar-EG"/>
        </w:rPr>
        <w:t>).</w:t>
      </w:r>
    </w:p>
    <w:p w14:paraId="4E863F83" w14:textId="329376F1" w:rsidR="00046547" w:rsidRDefault="00046547" w:rsidP="00046547">
      <w:pPr>
        <w:bidi/>
        <w:spacing w:after="200" w:line="276" w:lineRule="auto"/>
        <w:ind w:left="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ويرى الباحث بشكل عام من خلال التعريفات </w:t>
      </w:r>
      <w:r w:rsidR="005B6D19">
        <w:rPr>
          <w:rFonts w:ascii="Sakkal Majalla" w:hAnsi="Sakkal Majalla" w:cs="Sakkal Majalla" w:hint="cs"/>
          <w:color w:val="000000" w:themeColor="text1"/>
          <w:sz w:val="32"/>
          <w:szCs w:val="32"/>
          <w:rtl/>
        </w:rPr>
        <w:t>السابقة</w:t>
      </w:r>
      <w:r w:rsidR="005B6D19" w:rsidRPr="005B6D19">
        <w:rPr>
          <w:rFonts w:hint="cs"/>
          <w:rtl/>
        </w:rPr>
        <w:t xml:space="preserve"> </w:t>
      </w:r>
      <w:r w:rsidR="005B6D19">
        <w:rPr>
          <w:rFonts w:hint="cs"/>
          <w:rtl/>
        </w:rPr>
        <w:t xml:space="preserve">ان </w:t>
      </w:r>
      <w:r w:rsidR="005B6D19" w:rsidRPr="005B6D19">
        <w:rPr>
          <w:rFonts w:ascii="Sakkal Majalla" w:hAnsi="Sakkal Majalla" w:cs="Sakkal Majalla" w:hint="cs"/>
          <w:color w:val="000000" w:themeColor="text1"/>
          <w:sz w:val="32"/>
          <w:szCs w:val="32"/>
          <w:rtl/>
        </w:rPr>
        <w:t>ممارسات</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إدارة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الموارد</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البشرية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هي</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مجموعة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من</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الأنشطة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والعمليات</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التي</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تستخدمها</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المؤسسات</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لإدارة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وتوظيف</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مواردها</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البشرية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بهدف</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تحقيق</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أهدافها</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تشمل</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هذه</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الممارسات</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التخطيط،</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والاستقطاب،</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والتعيين،</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والتدريب،</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والتقييم،</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والتحفيز،</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lastRenderedPageBreak/>
        <w:t>وتصميم</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الوظائف</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تختلف</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هذه</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الممارسات</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باختلاف</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المنظمات</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وأهدافها،</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وقد</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تركز</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على</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نهج</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موحد</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عالمياً</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أو</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على</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نهج</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يركز</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على</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خصوصية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المنظمة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وظروفها،</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مع</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أهمية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تكييفها</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مع</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استراتيجية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العمل</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لتحقيق</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أفضل</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النتائج</w:t>
      </w:r>
      <w:r>
        <w:rPr>
          <w:rFonts w:ascii="Sakkal Majalla" w:hAnsi="Sakkal Majalla" w:cs="Sakkal Majalla" w:hint="cs"/>
          <w:color w:val="000000" w:themeColor="text1"/>
          <w:sz w:val="32"/>
          <w:szCs w:val="32"/>
          <w:rtl/>
        </w:rPr>
        <w:t xml:space="preserve"> </w:t>
      </w:r>
      <w:r w:rsidR="005B6D19">
        <w:rPr>
          <w:rFonts w:ascii="Sakkal Majalla" w:hAnsi="Sakkal Majalla" w:cs="Sakkal Majalla" w:hint="cs"/>
          <w:color w:val="000000" w:themeColor="text1"/>
          <w:sz w:val="32"/>
          <w:szCs w:val="32"/>
          <w:rtl/>
        </w:rPr>
        <w:t>و</w:t>
      </w:r>
      <w:r>
        <w:rPr>
          <w:rFonts w:ascii="Sakkal Majalla" w:hAnsi="Sakkal Majalla" w:cs="Sakkal Majalla" w:hint="cs"/>
          <w:color w:val="000000" w:themeColor="text1"/>
          <w:sz w:val="32"/>
          <w:szCs w:val="32"/>
          <w:rtl/>
        </w:rPr>
        <w:t xml:space="preserve">ان </w:t>
      </w:r>
      <w:r w:rsidRPr="002F1924">
        <w:rPr>
          <w:rFonts w:ascii="Sakkal Majalla" w:hAnsi="Sakkal Majalla" w:cs="Sakkal Majalla" w:hint="cs"/>
          <w:color w:val="000000" w:themeColor="text1"/>
          <w:sz w:val="32"/>
          <w:szCs w:val="32"/>
          <w:rtl/>
        </w:rPr>
        <w:t xml:space="preserve">ممارسات </w:t>
      </w:r>
      <w:r w:rsidRPr="002F1924">
        <w:rPr>
          <w:rFonts w:ascii="Sakkal Majalla" w:hAnsi="Sakkal Majalla" w:cs="Sakkal Majalla"/>
          <w:color w:val="000000" w:themeColor="text1"/>
          <w:sz w:val="32"/>
          <w:szCs w:val="32"/>
          <w:rtl/>
        </w:rPr>
        <w:t xml:space="preserve">ادارة الموارد البشرية بشكل </w:t>
      </w:r>
      <w:r w:rsidRPr="002F1924">
        <w:rPr>
          <w:rFonts w:ascii="Sakkal Majalla" w:hAnsi="Sakkal Majalla" w:cs="Sakkal Majalla" w:hint="cs"/>
          <w:color w:val="000000" w:themeColor="text1"/>
          <w:sz w:val="32"/>
          <w:szCs w:val="32"/>
          <w:rtl/>
        </w:rPr>
        <w:t>عام</w:t>
      </w:r>
      <w:r w:rsidRPr="002F1924">
        <w:rPr>
          <w:rFonts w:ascii="Sakkal Majalla" w:hAnsi="Sakkal Majalla" w:cs="Sakkal Majalla"/>
          <w:color w:val="000000" w:themeColor="text1"/>
          <w:sz w:val="32"/>
          <w:szCs w:val="32"/>
        </w:rPr>
        <w:t xml:space="preserve"> </w:t>
      </w:r>
      <w:r w:rsidRPr="002F1924">
        <w:rPr>
          <w:rFonts w:ascii="Sakkal Majalla" w:hAnsi="Sakkal Majalla" w:cs="Sakkal Majalla" w:hint="cs"/>
          <w:color w:val="000000" w:themeColor="text1"/>
          <w:sz w:val="32"/>
          <w:szCs w:val="32"/>
          <w:rtl/>
        </w:rPr>
        <w:t>هي</w:t>
      </w:r>
      <w:r w:rsidRPr="002F1924">
        <w:rPr>
          <w:rFonts w:ascii="Sakkal Majalla" w:hAnsi="Sakkal Majalla" w:cs="Sakkal Majalla"/>
          <w:color w:val="000000" w:themeColor="text1"/>
          <w:sz w:val="32"/>
          <w:szCs w:val="32"/>
          <w:rtl/>
        </w:rPr>
        <w:t xml:space="preserve"> </w:t>
      </w:r>
      <w:r w:rsidRPr="002F1924">
        <w:rPr>
          <w:rFonts w:ascii="Sakkal Majalla" w:hAnsi="Sakkal Majalla" w:cs="Sakkal Majalla" w:hint="cs"/>
          <w:color w:val="000000" w:themeColor="text1"/>
          <w:sz w:val="32"/>
          <w:szCs w:val="32"/>
          <w:rtl/>
        </w:rPr>
        <w:t>تخطيط وتنظيم</w:t>
      </w:r>
      <w:r w:rsidRPr="002F1924">
        <w:rPr>
          <w:rFonts w:ascii="Sakkal Majalla" w:hAnsi="Sakkal Majalla" w:cs="Sakkal Majalla"/>
          <w:color w:val="000000" w:themeColor="text1"/>
          <w:sz w:val="32"/>
          <w:szCs w:val="32"/>
          <w:rtl/>
        </w:rPr>
        <w:t xml:space="preserve"> ومراقبه استقطاب الموارد البشرية بشكل </w:t>
      </w:r>
      <w:r w:rsidRPr="002F1924">
        <w:rPr>
          <w:rFonts w:ascii="Sakkal Majalla" w:hAnsi="Sakkal Majalla" w:cs="Sakkal Majalla" w:hint="cs"/>
          <w:color w:val="000000" w:themeColor="text1"/>
          <w:sz w:val="32"/>
          <w:szCs w:val="32"/>
          <w:rtl/>
        </w:rPr>
        <w:t>عام، هي</w:t>
      </w:r>
      <w:r w:rsidRPr="002F1924">
        <w:rPr>
          <w:rFonts w:ascii="Sakkal Majalla" w:hAnsi="Sakkal Majalla" w:cs="Sakkal Majalla"/>
          <w:color w:val="000000" w:themeColor="text1"/>
          <w:sz w:val="32"/>
          <w:szCs w:val="32"/>
          <w:rtl/>
        </w:rPr>
        <w:t xml:space="preserve"> تخطيط وتنظيم ومراقبه استقطاب </w:t>
      </w:r>
      <w:r w:rsidRPr="002F1924">
        <w:rPr>
          <w:rFonts w:ascii="Sakkal Majalla" w:hAnsi="Sakkal Majalla" w:cs="Sakkal Majalla" w:hint="cs"/>
          <w:color w:val="000000" w:themeColor="text1"/>
          <w:sz w:val="32"/>
          <w:szCs w:val="32"/>
          <w:rtl/>
        </w:rPr>
        <w:t>وتنميته، ومكافأة</w:t>
      </w:r>
      <w:r w:rsidRPr="002F1924">
        <w:rPr>
          <w:rFonts w:ascii="Sakkal Majalla" w:hAnsi="Sakkal Majalla" w:cs="Sakkal Majalla"/>
          <w:color w:val="000000" w:themeColor="text1"/>
          <w:sz w:val="32"/>
          <w:szCs w:val="32"/>
          <w:rtl/>
        </w:rPr>
        <w:t xml:space="preserve"> وتكامل وصيانة الموارد البشرية لغرض تحقيق اهداف المنظمات</w:t>
      </w:r>
    </w:p>
    <w:p w14:paraId="5B368B60" w14:textId="1A164266" w:rsidR="005B6D19" w:rsidRPr="007D1436" w:rsidRDefault="005B6D19" w:rsidP="005B6D19">
      <w:pPr>
        <w:bidi/>
        <w:spacing w:after="200" w:line="276" w:lineRule="auto"/>
        <w:ind w:left="360"/>
        <w:jc w:val="both"/>
        <w:rPr>
          <w:rFonts w:ascii="Sakkal Majalla" w:hAnsi="Sakkal Majalla" w:cs="Sakkal Majalla"/>
          <w:b/>
          <w:bCs/>
          <w:color w:val="000000" w:themeColor="text1"/>
          <w:sz w:val="32"/>
          <w:szCs w:val="32"/>
          <w:rtl/>
        </w:rPr>
      </w:pPr>
      <w:r w:rsidRPr="007D1436">
        <w:rPr>
          <w:rFonts w:ascii="Sakkal Majalla" w:hAnsi="Sakkal Majalla" w:cs="Sakkal Majalla" w:hint="cs"/>
          <w:b/>
          <w:bCs/>
          <w:color w:val="000000" w:themeColor="text1"/>
          <w:sz w:val="32"/>
          <w:szCs w:val="32"/>
          <w:rtl/>
        </w:rPr>
        <w:t xml:space="preserve">مفهوم إدارة الموارد البشرية </w:t>
      </w:r>
    </w:p>
    <w:p w14:paraId="56B78275" w14:textId="62FE1420" w:rsidR="00EA1CB7" w:rsidRPr="00476BF0" w:rsidRDefault="00EA1CB7" w:rsidP="005B6D19">
      <w:pPr>
        <w:bidi/>
        <w:spacing w:line="360" w:lineRule="auto"/>
        <w:rPr>
          <w:rFonts w:ascii="Sakkal Majalla" w:hAnsi="Sakkal Majalla" w:cs="Sakkal Majalla"/>
          <w:sz w:val="32"/>
          <w:szCs w:val="32"/>
          <w:rtl/>
          <w:lang w:bidi="ar-EG"/>
        </w:rPr>
      </w:pPr>
      <w:r w:rsidRPr="005B6D19">
        <w:rPr>
          <w:rFonts w:ascii="Sakkal Majalla" w:hAnsi="Sakkal Majalla" w:cs="Sakkal Majalla" w:hint="cs"/>
          <w:sz w:val="32"/>
          <w:szCs w:val="32"/>
          <w:rtl/>
        </w:rPr>
        <w:t xml:space="preserve">يمكن سياق مجموعة من المفاهيم والتعريفات لإدارة الموارد البشرية </w:t>
      </w:r>
      <w:r w:rsidRPr="00476BF0">
        <w:rPr>
          <w:rFonts w:ascii="Sakkal Majalla" w:hAnsi="Sakkal Majalla" w:cs="Sakkal Majalla" w:hint="cs"/>
          <w:sz w:val="32"/>
          <w:szCs w:val="32"/>
          <w:rtl/>
        </w:rPr>
        <w:t>نذكر منها ما يلي:</w:t>
      </w:r>
      <w:r w:rsidR="001400A3" w:rsidRPr="001400A3">
        <w:rPr>
          <w:rFonts w:ascii="Sakkal Majalla" w:hAnsi="Sakkal Majalla" w:cs="Sakkal Majalla" w:hint="cs"/>
          <w:color w:val="000000" w:themeColor="text1"/>
          <w:sz w:val="32"/>
          <w:szCs w:val="32"/>
          <w:rtl/>
          <w:lang w:bidi="ar-EG"/>
        </w:rPr>
        <w:t xml:space="preserve"> </w:t>
      </w:r>
      <w:r w:rsidR="001400A3">
        <w:rPr>
          <w:rFonts w:ascii="Sakkal Majalla" w:hAnsi="Sakkal Majalla" w:cs="Sakkal Majalla" w:hint="cs"/>
          <w:color w:val="000000" w:themeColor="text1"/>
          <w:sz w:val="32"/>
          <w:szCs w:val="32"/>
          <w:rtl/>
          <w:lang w:bidi="ar-EG"/>
        </w:rPr>
        <w:t>(بابكر،2021).</w:t>
      </w:r>
    </w:p>
    <w:p w14:paraId="5914A7CE" w14:textId="56950C59" w:rsidR="00EA1CB7" w:rsidRPr="00476BF0" w:rsidRDefault="00EA1CB7">
      <w:pPr>
        <w:pStyle w:val="a9"/>
        <w:numPr>
          <w:ilvl w:val="0"/>
          <w:numId w:val="50"/>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إدارة الموارد البشرية تشتمل على عمليات أساسية يجب أداؤها وقواعد يجب اتباعها والمهمة الرئيسية لمدير الموارد البشرية هي مساعدة المديرين في المنشأة وتزويدهم بما يحتاجونه من رأي ومشورة تمكنهم من إدارة مرؤوسيهم بفعالية أكثر.</w:t>
      </w:r>
      <w:r w:rsidR="005B6D19" w:rsidRPr="005B6D19">
        <w:rPr>
          <w:rFonts w:ascii="Sakkal Majalla" w:hAnsi="Sakkal Majalla" w:cs="Sakkal Majalla" w:hint="cs"/>
          <w:color w:val="000000" w:themeColor="text1"/>
          <w:sz w:val="32"/>
          <w:szCs w:val="32"/>
          <w:rtl/>
          <w:lang w:bidi="ar-EG"/>
        </w:rPr>
        <w:t xml:space="preserve"> </w:t>
      </w:r>
      <w:r w:rsidR="005B6D19">
        <w:rPr>
          <w:rFonts w:ascii="Sakkal Majalla" w:hAnsi="Sakkal Majalla" w:cs="Sakkal Majalla" w:hint="cs"/>
          <w:color w:val="000000" w:themeColor="text1"/>
          <w:sz w:val="32"/>
          <w:szCs w:val="32"/>
          <w:rtl/>
          <w:lang w:bidi="ar-EG"/>
        </w:rPr>
        <w:t>(بابكر،2021).</w:t>
      </w:r>
    </w:p>
    <w:p w14:paraId="087679DC" w14:textId="1F70BDE0" w:rsidR="00EA1CB7" w:rsidRPr="00476BF0" w:rsidRDefault="00EA1CB7">
      <w:pPr>
        <w:pStyle w:val="a9"/>
        <w:numPr>
          <w:ilvl w:val="0"/>
          <w:numId w:val="50"/>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استخدام القوى العاملة بالمنشأة ويشتمل ذلك على عمليات التعيين وتقيم الأداء والتنمية</w:t>
      </w:r>
      <w:r w:rsidR="007D1436">
        <w:rPr>
          <w:rFonts w:ascii="Sakkal Majalla" w:hAnsi="Sakkal Majalla" w:cs="Sakkal Majalla" w:hint="cs"/>
          <w:sz w:val="32"/>
          <w:szCs w:val="32"/>
          <w:rtl/>
        </w:rPr>
        <w:t xml:space="preserve"> </w:t>
      </w:r>
      <w:r w:rsidRPr="00476BF0">
        <w:rPr>
          <w:rFonts w:ascii="Sakkal Majalla" w:hAnsi="Sakkal Majalla" w:cs="Sakkal Majalla" w:hint="cs"/>
          <w:sz w:val="32"/>
          <w:szCs w:val="32"/>
          <w:rtl/>
        </w:rPr>
        <w:t>والتعويض والمرتبات وتقديم الخدمات الاجتماعية والصحية للعاملين</w:t>
      </w:r>
      <w:r w:rsidR="005B6D19">
        <w:rPr>
          <w:rFonts w:ascii="Sakkal Majalla" w:hAnsi="Sakkal Majalla" w:cs="Sakkal Majalla" w:hint="cs"/>
          <w:sz w:val="32"/>
          <w:szCs w:val="32"/>
          <w:rtl/>
        </w:rPr>
        <w:t xml:space="preserve"> (عبد المجيد،2021).</w:t>
      </w:r>
    </w:p>
    <w:p w14:paraId="47226D8A" w14:textId="094192A4" w:rsidR="005B6D19" w:rsidRPr="00476BF0" w:rsidRDefault="00EA1CB7">
      <w:pPr>
        <w:pStyle w:val="a9"/>
        <w:numPr>
          <w:ilvl w:val="0"/>
          <w:numId w:val="50"/>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هي الوظيفة في التنظيم التي تختص بتزويد الشركة او المؤسسة بالموارد البشرية اللازمة ويشمل ذلك تخطيط الاحتياجات من القوى العاملة والبحث عنها وتشغيلها والاستغناء عنها</w:t>
      </w:r>
      <w:r w:rsidR="005B6D19">
        <w:rPr>
          <w:rFonts w:ascii="Sakkal Majalla" w:hAnsi="Sakkal Majalla" w:cs="Sakkal Majalla" w:hint="cs"/>
          <w:sz w:val="32"/>
          <w:szCs w:val="32"/>
          <w:rtl/>
        </w:rPr>
        <w:t xml:space="preserve"> او </w:t>
      </w:r>
      <w:r w:rsidR="005B6D19" w:rsidRPr="00476BF0">
        <w:rPr>
          <w:rFonts w:ascii="Sakkal Majalla" w:hAnsi="Sakkal Majalla" w:cs="Sakkal Majalla" w:hint="cs"/>
          <w:sz w:val="32"/>
          <w:szCs w:val="32"/>
          <w:rtl/>
        </w:rPr>
        <w:t>عملية اختيار واستخدام وتنمية وتعويض الموارد البشرية بالمنشأة.</w:t>
      </w:r>
      <w:r w:rsidR="005B6D19" w:rsidRPr="005B6D19">
        <w:rPr>
          <w:rFonts w:asciiTheme="majorBidi" w:hAnsiTheme="majorBidi" w:cstheme="majorBidi"/>
          <w:sz w:val="28"/>
          <w:szCs w:val="28"/>
        </w:rPr>
        <w:t xml:space="preserve"> </w:t>
      </w:r>
      <w:r w:rsidR="005B6D19">
        <w:rPr>
          <w:rFonts w:asciiTheme="majorBidi" w:hAnsiTheme="majorBidi" w:cstheme="majorBidi"/>
          <w:sz w:val="28"/>
          <w:szCs w:val="28"/>
        </w:rPr>
        <w:t>(</w:t>
      </w:r>
      <w:r w:rsidR="005B6D19" w:rsidRPr="00B40D66">
        <w:rPr>
          <w:rFonts w:asciiTheme="majorBidi" w:hAnsiTheme="majorBidi" w:cstheme="majorBidi"/>
          <w:sz w:val="28"/>
          <w:szCs w:val="28"/>
        </w:rPr>
        <w:t>Edeigba</w:t>
      </w:r>
      <w:r w:rsidR="005B6D19">
        <w:rPr>
          <w:rFonts w:asciiTheme="majorBidi" w:hAnsiTheme="majorBidi" w:cstheme="majorBidi"/>
          <w:sz w:val="28"/>
          <w:szCs w:val="28"/>
        </w:rPr>
        <w:t>,</w:t>
      </w:r>
      <w:r w:rsidR="005B6D19" w:rsidRPr="00B35DF7">
        <w:rPr>
          <w:rFonts w:asciiTheme="majorBidi" w:hAnsiTheme="majorBidi" w:cstheme="majorBidi"/>
          <w:sz w:val="28"/>
          <w:szCs w:val="28"/>
        </w:rPr>
        <w:t xml:space="preserve"> </w:t>
      </w:r>
      <w:r w:rsidR="005B6D19">
        <w:rPr>
          <w:rFonts w:asciiTheme="majorBidi" w:hAnsiTheme="majorBidi" w:cstheme="majorBidi"/>
          <w:sz w:val="28"/>
          <w:szCs w:val="28"/>
        </w:rPr>
        <w:t>2022</w:t>
      </w:r>
      <w:r w:rsidR="005B6D19" w:rsidRPr="00B35DF7">
        <w:rPr>
          <w:rFonts w:asciiTheme="majorBidi" w:hAnsiTheme="majorBidi" w:cstheme="majorBidi"/>
          <w:sz w:val="28"/>
          <w:szCs w:val="28"/>
        </w:rPr>
        <w:t>).</w:t>
      </w:r>
      <w:r w:rsidR="005B6D19">
        <w:rPr>
          <w:rFonts w:ascii="Sakkal Majalla" w:hAnsi="Sakkal Majalla" w:cs="Sakkal Majalla" w:hint="cs"/>
          <w:color w:val="000000" w:themeColor="text1"/>
          <w:sz w:val="32"/>
          <w:szCs w:val="32"/>
          <w:rtl/>
          <w:lang w:bidi="ar-EG"/>
        </w:rPr>
        <w:t>.</w:t>
      </w:r>
    </w:p>
    <w:p w14:paraId="0F3F615B" w14:textId="77777777" w:rsidR="00046547" w:rsidRPr="0082471B" w:rsidRDefault="00046547" w:rsidP="00046547">
      <w:pPr>
        <w:bidi/>
        <w:spacing w:after="200" w:line="360" w:lineRule="auto"/>
        <w:jc w:val="both"/>
        <w:rPr>
          <w:rFonts w:ascii="Sakkal Majalla" w:hAnsi="Sakkal Majalla" w:cs="Sakkal Majalla"/>
          <w:color w:val="000000" w:themeColor="text1"/>
          <w:sz w:val="32"/>
          <w:szCs w:val="32"/>
          <w:rtl/>
        </w:rPr>
      </w:pPr>
    </w:p>
    <w:p w14:paraId="0D868E98" w14:textId="40F9CD2D" w:rsidR="00046547" w:rsidRPr="0082471B" w:rsidRDefault="00046547" w:rsidP="00046547">
      <w:pPr>
        <w:bidi/>
        <w:spacing w:after="200" w:line="360" w:lineRule="auto"/>
        <w:jc w:val="both"/>
        <w:rPr>
          <w:rFonts w:ascii="Sakkal Majalla" w:hAnsi="Sakkal Majalla" w:cs="Sakkal Majalla"/>
          <w:b/>
          <w:bCs/>
          <w:color w:val="000000" w:themeColor="text1"/>
          <w:sz w:val="32"/>
          <w:szCs w:val="32"/>
          <w:rtl/>
          <w:lang w:bidi="ar-EG"/>
        </w:rPr>
      </w:pPr>
      <w:r w:rsidRPr="0082471B">
        <w:rPr>
          <w:rFonts w:ascii="Sakkal Majalla" w:hAnsi="Sakkal Majalla" w:cs="Sakkal Majalla" w:hint="cs"/>
          <w:b/>
          <w:bCs/>
          <w:color w:val="000000" w:themeColor="text1"/>
          <w:sz w:val="32"/>
          <w:szCs w:val="32"/>
          <w:rtl/>
          <w:lang w:bidi="ar-EG"/>
        </w:rPr>
        <w:t xml:space="preserve">أنواع الممارسات </w:t>
      </w:r>
      <w:r w:rsidR="00EA1CB7">
        <w:rPr>
          <w:rFonts w:ascii="Sakkal Majalla" w:hAnsi="Sakkal Majalla" w:cs="Sakkal Majalla" w:hint="cs"/>
          <w:b/>
          <w:bCs/>
          <w:color w:val="000000" w:themeColor="text1"/>
          <w:sz w:val="32"/>
          <w:szCs w:val="32"/>
          <w:rtl/>
          <w:lang w:bidi="ar-EG"/>
        </w:rPr>
        <w:t xml:space="preserve">الإدارية للموارد البشرية </w:t>
      </w:r>
    </w:p>
    <w:p w14:paraId="48D0C278" w14:textId="25776507" w:rsidR="007D1436" w:rsidRDefault="00046547" w:rsidP="005B6D19">
      <w:pPr>
        <w:bidi/>
        <w:spacing w:after="200" w:line="360" w:lineRule="auto"/>
        <w:ind w:left="720"/>
        <w:jc w:val="both"/>
        <w:rPr>
          <w:rFonts w:ascii="Sakkal Majalla" w:hAnsi="Sakkal Majalla" w:cs="Sakkal Majalla"/>
          <w:color w:val="000000" w:themeColor="text1"/>
          <w:sz w:val="32"/>
          <w:szCs w:val="32"/>
          <w:rtl/>
          <w:lang w:bidi="ar-EG"/>
        </w:rPr>
      </w:pPr>
      <w:r w:rsidRPr="00353059">
        <w:rPr>
          <w:rFonts w:ascii="Sakkal Majalla" w:hAnsi="Sakkal Majalla" w:cs="Sakkal Majalla"/>
          <w:color w:val="000000" w:themeColor="text1"/>
          <w:sz w:val="32"/>
          <w:szCs w:val="32"/>
          <w:rtl/>
          <w:lang w:bidi="ar-EG"/>
        </w:rPr>
        <w:t xml:space="preserve">ممارسات إدارة الموارد البشرية هي المحرك الرئيسي لتحفيز العمل والأداء التنظيمي، من خلال أنظمة الاختيار المناسبة، وبرنامج التدريب والتطوير الكافية، وأنظمة التطوير الوظيفي العادلة </w:t>
      </w:r>
      <w:r w:rsidRPr="00353059">
        <w:rPr>
          <w:rFonts w:ascii="Sakkal Majalla" w:hAnsi="Sakkal Majalla" w:cs="Sakkal Majalla"/>
          <w:color w:val="000000" w:themeColor="text1"/>
          <w:sz w:val="32"/>
          <w:szCs w:val="32"/>
          <w:rtl/>
          <w:lang w:bidi="ar-EG"/>
        </w:rPr>
        <w:lastRenderedPageBreak/>
        <w:t>والسريعة وأنظمة إدارة الأداء العادلة، والمكافآت والمزايا العالية، ومستوى عالٍ من التحفيز في العمل البيئة التي تساهم في تعزيز وتحسين الأداء التنظيمي. دعمت نظرية التبادل الاجتماعي هذه العلاقات، حيث يتأثر الأداء التنظيمي بممارسات إدارة الموارد البشرية (الاختيار، وبرامج التدريب والتطوير، والتطوير الوظيفي، وإدارة الأداء، والمكافأة) وتحفيز العمل</w:t>
      </w:r>
      <w:r w:rsidRPr="00353059">
        <w:rPr>
          <w:rFonts w:ascii="Sakkal Majalla" w:hAnsi="Sakkal Majalla" w:cs="Sakkal Majalla" w:hint="cs"/>
          <w:color w:val="000000" w:themeColor="text1"/>
          <w:sz w:val="32"/>
          <w:szCs w:val="32"/>
          <w:rtl/>
          <w:lang w:bidi="ar-EG"/>
        </w:rPr>
        <w:t xml:space="preserve"> </w:t>
      </w:r>
      <w:r w:rsidRPr="0082471B">
        <w:rPr>
          <w:rFonts w:ascii="Sakkal Majalla" w:hAnsi="Sakkal Majalla" w:cs="Sakkal Majalla" w:hint="cs"/>
          <w:color w:val="000000" w:themeColor="text1"/>
          <w:sz w:val="32"/>
          <w:szCs w:val="32"/>
          <w:rtl/>
          <w:lang w:bidi="ar-EG"/>
        </w:rPr>
        <w:t>تشمل أفضل الممارسات الإدارية في إدارة الموارد البشرية عدة أمور، منها</w:t>
      </w:r>
      <w:r w:rsidR="005B6D19">
        <w:rPr>
          <w:rFonts w:ascii="Sakkal Majalla" w:hAnsi="Sakkal Majalla" w:cs="Sakkal Majalla" w:hint="cs"/>
          <w:color w:val="000000" w:themeColor="text1"/>
          <w:sz w:val="32"/>
          <w:szCs w:val="32"/>
          <w:rtl/>
          <w:lang w:bidi="ar-EG"/>
        </w:rPr>
        <w:t xml:space="preserve"> </w:t>
      </w:r>
      <w:r w:rsidRPr="0082471B">
        <w:rPr>
          <w:rFonts w:ascii="Sakkal Majalla" w:hAnsi="Sakkal Majalla" w:cs="Sakkal Majalla" w:hint="cs"/>
          <w:color w:val="000000" w:themeColor="text1"/>
          <w:sz w:val="32"/>
          <w:szCs w:val="32"/>
          <w:rtl/>
          <w:lang w:bidi="ar-EG"/>
        </w:rPr>
        <w:t>إدارة التغيير بشكل فعال، والعمل على تطبيق تقنيات إدارة التغيير في حالات تحديث المؤسسة أو العمل</w:t>
      </w:r>
      <w:r w:rsidR="005B6D19">
        <w:rPr>
          <w:rFonts w:ascii="Sakkal Majalla" w:hAnsi="Sakkal Majalla" w:cs="Sakkal Majalla" w:hint="cs"/>
          <w:color w:val="000000" w:themeColor="text1"/>
          <w:sz w:val="32"/>
          <w:szCs w:val="32"/>
          <w:rtl/>
          <w:lang w:bidi="ar-EG"/>
        </w:rPr>
        <w:t>، و</w:t>
      </w:r>
      <w:r w:rsidRPr="0082471B">
        <w:rPr>
          <w:rFonts w:ascii="Sakkal Majalla" w:hAnsi="Sakkal Majalla" w:cs="Sakkal Majalla" w:hint="cs"/>
          <w:color w:val="000000" w:themeColor="text1"/>
          <w:sz w:val="32"/>
          <w:szCs w:val="32"/>
          <w:rtl/>
          <w:lang w:bidi="ar-EG"/>
        </w:rPr>
        <w:t>إعداد خطط التوظيف الفعالة وتحديد المؤهلات الصحيحة لملء المناصب الشاغرة</w:t>
      </w:r>
      <w:r w:rsidRPr="0082471B">
        <w:rPr>
          <w:rFonts w:ascii="Sakkal Majalla" w:hAnsi="Sakkal Majalla" w:cs="Sakkal Majalla" w:hint="cs"/>
          <w:color w:val="000000" w:themeColor="text1"/>
          <w:sz w:val="32"/>
          <w:szCs w:val="32"/>
          <w:lang w:bidi="ar-EG"/>
        </w:rPr>
        <w:t>.</w:t>
      </w:r>
      <w:r w:rsidR="007D1436" w:rsidRPr="007D1436">
        <w:rPr>
          <w:rFonts w:ascii="Sakkal Majalla" w:hAnsi="Sakkal Majalla" w:cs="Sakkal Majalla" w:hint="cs"/>
          <w:sz w:val="32"/>
          <w:szCs w:val="32"/>
          <w:rtl/>
        </w:rPr>
        <w:t xml:space="preserve"> </w:t>
      </w:r>
      <w:r w:rsidR="007D1436">
        <w:rPr>
          <w:rFonts w:ascii="Sakkal Majalla" w:hAnsi="Sakkal Majalla" w:cs="Sakkal Majalla" w:hint="cs"/>
          <w:sz w:val="32"/>
          <w:szCs w:val="32"/>
          <w:rtl/>
        </w:rPr>
        <w:t>(فيروز،2017).</w:t>
      </w:r>
    </w:p>
    <w:p w14:paraId="5D748049" w14:textId="0BC14AA4" w:rsidR="00046547" w:rsidRDefault="005B6D19" w:rsidP="007D1436">
      <w:pPr>
        <w:bidi/>
        <w:spacing w:after="200" w:line="360" w:lineRule="auto"/>
        <w:ind w:left="720"/>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 و</w:t>
      </w:r>
      <w:r w:rsidR="00046547" w:rsidRPr="0082471B">
        <w:rPr>
          <w:rFonts w:ascii="Sakkal Majalla" w:hAnsi="Sakkal Majalla" w:cs="Sakkal Majalla" w:hint="cs"/>
          <w:color w:val="000000" w:themeColor="text1"/>
          <w:sz w:val="32"/>
          <w:szCs w:val="32"/>
          <w:rtl/>
          <w:lang w:bidi="ar-EG"/>
        </w:rPr>
        <w:t>الاهتمام بصحة وسلامة الموظفين وتوفير بيئة عمل آمنة وصحية</w:t>
      </w:r>
      <w:r>
        <w:rPr>
          <w:rFonts w:ascii="Sakkal Majalla" w:hAnsi="Sakkal Majalla" w:cs="Sakkal Majalla" w:hint="cs"/>
          <w:color w:val="000000" w:themeColor="text1"/>
          <w:sz w:val="32"/>
          <w:szCs w:val="32"/>
          <w:rtl/>
          <w:lang w:bidi="ar-EG"/>
        </w:rPr>
        <w:t>، و</w:t>
      </w:r>
      <w:r w:rsidR="00046547" w:rsidRPr="0082471B">
        <w:rPr>
          <w:rFonts w:ascii="Sakkal Majalla" w:hAnsi="Sakkal Majalla" w:cs="Sakkal Majalla" w:hint="cs"/>
          <w:color w:val="000000" w:themeColor="text1"/>
          <w:sz w:val="32"/>
          <w:szCs w:val="32"/>
          <w:rtl/>
          <w:lang w:bidi="ar-EG"/>
        </w:rPr>
        <w:t>تحديد وتطبيق الأدوات الإدارية الحديثة المتعلقة بالموارد البشرية، مثل الموارد البشرية الذكية</w:t>
      </w:r>
      <w:r>
        <w:rPr>
          <w:rFonts w:ascii="Sakkal Majalla" w:hAnsi="Sakkal Majalla" w:cs="Sakkal Majalla" w:hint="cs"/>
          <w:color w:val="000000" w:themeColor="text1"/>
          <w:sz w:val="32"/>
          <w:szCs w:val="32"/>
          <w:rtl/>
          <w:lang w:bidi="ar-EG"/>
        </w:rPr>
        <w:t xml:space="preserve"> ,وتحفيز</w:t>
      </w:r>
      <w:r w:rsidR="00046547" w:rsidRPr="0082471B">
        <w:rPr>
          <w:rFonts w:ascii="Sakkal Majalla" w:hAnsi="Sakkal Majalla" w:cs="Sakkal Majalla" w:hint="cs"/>
          <w:color w:val="000000" w:themeColor="text1"/>
          <w:sz w:val="32"/>
          <w:szCs w:val="32"/>
          <w:rtl/>
          <w:lang w:bidi="ar-EG"/>
        </w:rPr>
        <w:t xml:space="preserve"> الموظفين عن طريق توفير الحوافز المادية وغير المادية</w:t>
      </w:r>
      <w:r>
        <w:rPr>
          <w:rFonts w:ascii="Sakkal Majalla" w:hAnsi="Sakkal Majalla" w:cs="Sakkal Majalla" w:hint="cs"/>
          <w:color w:val="000000" w:themeColor="text1"/>
          <w:sz w:val="32"/>
          <w:szCs w:val="32"/>
          <w:rtl/>
          <w:lang w:bidi="ar-EG"/>
        </w:rPr>
        <w:t xml:space="preserve"> عبر </w:t>
      </w:r>
      <w:r w:rsidR="00046547" w:rsidRPr="0082471B">
        <w:rPr>
          <w:rFonts w:ascii="Sakkal Majalla" w:hAnsi="Sakkal Majalla" w:cs="Sakkal Majalla" w:hint="cs"/>
          <w:color w:val="000000" w:themeColor="text1"/>
          <w:sz w:val="32"/>
          <w:szCs w:val="32"/>
          <w:rtl/>
          <w:lang w:bidi="ar-EG"/>
        </w:rPr>
        <w:t>تطوير برامج إعداد الموظفين الجدد، والتي توفر التدريب على العمليات الداخلية للشركة</w:t>
      </w:r>
      <w:r>
        <w:rPr>
          <w:rFonts w:ascii="Sakkal Majalla" w:hAnsi="Sakkal Majalla" w:cs="Sakkal Majalla" w:hint="cs"/>
          <w:color w:val="000000" w:themeColor="text1"/>
          <w:sz w:val="32"/>
          <w:szCs w:val="32"/>
          <w:rtl/>
          <w:lang w:bidi="ar-EG"/>
        </w:rPr>
        <w:t xml:space="preserve"> من خلال </w:t>
      </w:r>
      <w:r w:rsidR="00046547" w:rsidRPr="0082471B">
        <w:rPr>
          <w:rFonts w:ascii="Sakkal Majalla" w:hAnsi="Sakkal Majalla" w:cs="Sakkal Majalla" w:hint="cs"/>
          <w:color w:val="000000" w:themeColor="text1"/>
          <w:sz w:val="32"/>
          <w:szCs w:val="32"/>
          <w:rtl/>
          <w:lang w:bidi="ar-EG"/>
        </w:rPr>
        <w:t>تقييم أداء الموظفين بانتظام وتوفير ردود فعل بناءة للمساعدة في تحسين الأداء</w:t>
      </w:r>
      <w:r>
        <w:rPr>
          <w:rFonts w:ascii="Sakkal Majalla" w:hAnsi="Sakkal Majalla" w:cs="Sakkal Majalla" w:hint="cs"/>
          <w:color w:val="000000" w:themeColor="text1"/>
          <w:sz w:val="32"/>
          <w:szCs w:val="32"/>
          <w:rtl/>
          <w:lang w:bidi="ar-EG"/>
        </w:rPr>
        <w:t xml:space="preserve"> عبر </w:t>
      </w:r>
      <w:r w:rsidR="00046547" w:rsidRPr="0082471B">
        <w:rPr>
          <w:rFonts w:ascii="Sakkal Majalla" w:hAnsi="Sakkal Majalla" w:cs="Sakkal Majalla" w:hint="cs"/>
          <w:color w:val="000000" w:themeColor="text1"/>
          <w:sz w:val="32"/>
          <w:szCs w:val="32"/>
          <w:rtl/>
          <w:lang w:bidi="ar-EG"/>
        </w:rPr>
        <w:t>توفير الدورات التدريبية والتطويرية للموظفين لزيادة كفاءتهم وإطلاق إمكاناتهم الكاملة</w:t>
      </w:r>
      <w:r>
        <w:rPr>
          <w:rFonts w:ascii="Sakkal Majalla" w:hAnsi="Sakkal Majalla" w:cs="Sakkal Majalla" w:hint="cs"/>
          <w:color w:val="000000" w:themeColor="text1"/>
          <w:sz w:val="32"/>
          <w:szCs w:val="32"/>
          <w:rtl/>
          <w:lang w:bidi="ar-EG"/>
        </w:rPr>
        <w:t xml:space="preserve"> و</w:t>
      </w:r>
      <w:r w:rsidR="00046547" w:rsidRPr="0082471B">
        <w:rPr>
          <w:rFonts w:ascii="Sakkal Majalla" w:hAnsi="Sakkal Majalla" w:cs="Sakkal Majalla" w:hint="cs"/>
          <w:color w:val="000000" w:themeColor="text1"/>
          <w:sz w:val="32"/>
          <w:szCs w:val="32"/>
          <w:rtl/>
          <w:lang w:bidi="ar-EG"/>
        </w:rPr>
        <w:t>توفير آليات تفاعلية ونظام مفتوح للشكاوى والمقترحات من قبل الموظفين</w:t>
      </w:r>
      <w:r>
        <w:rPr>
          <w:rFonts w:ascii="Sakkal Majalla" w:hAnsi="Sakkal Majalla" w:cs="Sakkal Majalla" w:hint="cs"/>
          <w:color w:val="000000" w:themeColor="text1"/>
          <w:sz w:val="32"/>
          <w:szCs w:val="32"/>
          <w:rtl/>
          <w:lang w:bidi="ar-EG"/>
        </w:rPr>
        <w:t xml:space="preserve"> مع ضمان </w:t>
      </w:r>
      <w:r w:rsidR="00046547" w:rsidRPr="0082471B">
        <w:rPr>
          <w:rFonts w:ascii="Sakkal Majalla" w:hAnsi="Sakkal Majalla" w:cs="Sakkal Majalla" w:hint="cs"/>
          <w:color w:val="000000" w:themeColor="text1"/>
          <w:sz w:val="32"/>
          <w:szCs w:val="32"/>
          <w:rtl/>
          <w:lang w:bidi="ar-EG"/>
        </w:rPr>
        <w:t>التوازن العمليــــــــــــــــــات بين الموظفين والأرباح والخسائر الاٍقتصادية</w:t>
      </w:r>
      <w:r w:rsidR="00046547" w:rsidRPr="0082471B">
        <w:rPr>
          <w:rFonts w:ascii="Sakkal Majalla" w:hAnsi="Sakkal Majalla" w:cs="Sakkal Majalla" w:hint="cs"/>
          <w:color w:val="000000" w:themeColor="text1"/>
          <w:sz w:val="32"/>
          <w:szCs w:val="32"/>
          <w:lang w:bidi="ar-EG"/>
        </w:rPr>
        <w:t>.</w:t>
      </w:r>
      <w:r w:rsidRPr="005B6D19">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(زياني،2022).</w:t>
      </w:r>
    </w:p>
    <w:p w14:paraId="596A5F1D" w14:textId="77777777" w:rsidR="00046547" w:rsidRPr="005B6D19" w:rsidRDefault="00046547" w:rsidP="00EA1CB7">
      <w:pPr>
        <w:bidi/>
        <w:spacing w:after="200" w:line="360" w:lineRule="auto"/>
        <w:ind w:left="360"/>
        <w:jc w:val="both"/>
        <w:rPr>
          <w:rFonts w:ascii="Sakkal Majalla" w:hAnsi="Sakkal Majalla" w:cs="Sakkal Majalla"/>
          <w:color w:val="000000" w:themeColor="text1"/>
          <w:sz w:val="32"/>
          <w:szCs w:val="32"/>
          <w:lang w:bidi="ar-EG"/>
        </w:rPr>
      </w:pPr>
    </w:p>
    <w:p w14:paraId="60CFB945" w14:textId="1B8CF2A5" w:rsidR="00046547" w:rsidRDefault="00046547" w:rsidP="00046547">
      <w:pPr>
        <w:bidi/>
        <w:spacing w:after="200" w:line="360" w:lineRule="auto"/>
        <w:jc w:val="both"/>
        <w:rPr>
          <w:rFonts w:ascii="Sakkal Majalla" w:hAnsi="Sakkal Majalla" w:cs="Sakkal Majalla"/>
          <w:b/>
          <w:bCs/>
          <w:color w:val="000000" w:themeColor="text1"/>
          <w:sz w:val="32"/>
          <w:szCs w:val="32"/>
          <w:rtl/>
          <w:lang w:bidi="ar-EG"/>
        </w:rPr>
      </w:pPr>
      <w:r w:rsidRPr="00353059">
        <w:rPr>
          <w:rFonts w:ascii="Sakkal Majalla" w:hAnsi="Sakkal Majalla" w:cs="Sakkal Majalla"/>
          <w:b/>
          <w:bCs/>
          <w:color w:val="000000" w:themeColor="text1"/>
          <w:sz w:val="32"/>
          <w:szCs w:val="32"/>
          <w:rtl/>
          <w:lang w:bidi="ar-EG"/>
        </w:rPr>
        <w:t>وظائف إدارة الموارد البشرية</w:t>
      </w:r>
    </w:p>
    <w:p w14:paraId="4757BA67" w14:textId="0E150C9B" w:rsidR="005B6D19" w:rsidRPr="00710957" w:rsidRDefault="005B6D19" w:rsidP="005B6D19">
      <w:pPr>
        <w:bidi/>
        <w:spacing w:after="200" w:line="360" w:lineRule="auto"/>
        <w:jc w:val="both"/>
        <w:rPr>
          <w:rFonts w:ascii="Sakkal Majalla" w:hAnsi="Sakkal Majalla" w:cs="Sakkal Majalla"/>
          <w:color w:val="000000" w:themeColor="text1"/>
          <w:sz w:val="32"/>
          <w:szCs w:val="32"/>
          <w:lang w:bidi="ar-EG"/>
        </w:rPr>
      </w:pPr>
      <w:r w:rsidRPr="00710957">
        <w:rPr>
          <w:rFonts w:ascii="Sakkal Majalla" w:hAnsi="Sakkal Majalla" w:cs="Sakkal Majalla" w:hint="cs"/>
          <w:color w:val="000000" w:themeColor="text1"/>
          <w:sz w:val="32"/>
          <w:szCs w:val="32"/>
          <w:rtl/>
          <w:lang w:bidi="ar-EG"/>
        </w:rPr>
        <w:t>تتعدد وظائف إدارة الموارد البشرية ونذكر منها الوظائف الخمس الاساسية</w:t>
      </w:r>
      <w:r w:rsidRPr="00710957">
        <w:rPr>
          <w:rFonts w:asciiTheme="majorBidi" w:hAnsiTheme="majorBidi" w:cstheme="majorBidi"/>
          <w:sz w:val="28"/>
          <w:szCs w:val="28"/>
        </w:rPr>
        <w:t xml:space="preserve"> (Edeigba, 2022).</w:t>
      </w:r>
      <w:r w:rsidRPr="00710957">
        <w:rPr>
          <w:rFonts w:ascii="Sakkal Majalla" w:hAnsi="Sakkal Majalla" w:cs="Sakkal Majalla" w:hint="cs"/>
          <w:color w:val="000000" w:themeColor="text1"/>
          <w:sz w:val="32"/>
          <w:szCs w:val="32"/>
          <w:rtl/>
          <w:lang w:bidi="ar-EG"/>
        </w:rPr>
        <w:t>.</w:t>
      </w:r>
    </w:p>
    <w:p w14:paraId="1C036ED3" w14:textId="57A9029F" w:rsidR="00046547" w:rsidRPr="002F1924" w:rsidRDefault="00046547" w:rsidP="00046547">
      <w:pPr>
        <w:bidi/>
        <w:spacing w:after="200" w:line="360" w:lineRule="auto"/>
        <w:jc w:val="both"/>
        <w:rPr>
          <w:rFonts w:ascii="Sakkal Majalla" w:hAnsi="Sakkal Majalla" w:cs="Sakkal Majalla"/>
          <w:color w:val="000000" w:themeColor="text1"/>
          <w:sz w:val="32"/>
          <w:szCs w:val="32"/>
          <w:rtl/>
          <w:lang w:bidi="ar-EG"/>
        </w:rPr>
      </w:pPr>
      <w:r w:rsidRPr="00710957">
        <w:rPr>
          <w:rFonts w:ascii="Sakkal Majalla" w:hAnsi="Sakkal Majalla" w:cs="Sakkal Majalla"/>
          <w:b/>
          <w:bCs/>
          <w:color w:val="000000" w:themeColor="text1"/>
          <w:sz w:val="32"/>
          <w:szCs w:val="32"/>
          <w:rtl/>
          <w:lang w:bidi="ar-EG"/>
        </w:rPr>
        <w:lastRenderedPageBreak/>
        <w:t>أولا</w:t>
      </w:r>
      <w:r w:rsidRPr="002F1924">
        <w:rPr>
          <w:rFonts w:ascii="Sakkal Majalla" w:hAnsi="Sakkal Majalla" w:cs="Sakkal Majalla"/>
          <w:color w:val="000000" w:themeColor="text1"/>
          <w:sz w:val="32"/>
          <w:szCs w:val="32"/>
          <w:rtl/>
          <w:lang w:bidi="ar-EG"/>
        </w:rPr>
        <w:t>: تخطيط الموارد البشرية: ويدخل ضمن هذا النشاط برامج متنوعة مثل: توصيف الوظائف، تخطيط الاحتياجات البشرية، وتقدير الأعداد اللازمة للعمل مستوى المهارات المطلوبة، عمليات الاختيار والتوظيف، وتقويم الأداء والنقل، والفصل من الخدمة</w:t>
      </w:r>
      <w:r w:rsidR="005B6D19">
        <w:rPr>
          <w:rFonts w:ascii="Sakkal Majalla" w:hAnsi="Sakkal Majalla" w:cs="Sakkal Majalla" w:hint="cs"/>
          <w:b/>
          <w:bCs/>
          <w:color w:val="000000" w:themeColor="text1"/>
          <w:sz w:val="32"/>
          <w:szCs w:val="32"/>
          <w:rtl/>
          <w:lang w:bidi="ar-EG"/>
        </w:rPr>
        <w:t>.</w:t>
      </w:r>
    </w:p>
    <w:p w14:paraId="4ABF5790" w14:textId="436662D3" w:rsidR="00046547" w:rsidRPr="002F1924" w:rsidRDefault="00046547" w:rsidP="00046547">
      <w:pPr>
        <w:bidi/>
        <w:spacing w:after="200" w:line="360" w:lineRule="auto"/>
        <w:jc w:val="both"/>
        <w:rPr>
          <w:rFonts w:ascii="Sakkal Majalla" w:hAnsi="Sakkal Majalla" w:cs="Sakkal Majalla"/>
          <w:color w:val="000000" w:themeColor="text1"/>
          <w:sz w:val="32"/>
          <w:szCs w:val="32"/>
          <w:rtl/>
          <w:lang w:bidi="ar-EG"/>
        </w:rPr>
      </w:pPr>
      <w:r w:rsidRPr="002F1924">
        <w:rPr>
          <w:rFonts w:ascii="Sakkal Majalla" w:hAnsi="Sakkal Majalla" w:cs="Sakkal Majalla"/>
          <w:color w:val="000000" w:themeColor="text1"/>
          <w:sz w:val="32"/>
          <w:szCs w:val="32"/>
          <w:lang w:bidi="ar-EG"/>
        </w:rPr>
        <w:t xml:space="preserve">- </w:t>
      </w:r>
      <w:r w:rsidRPr="00710957">
        <w:rPr>
          <w:rFonts w:ascii="Sakkal Majalla" w:hAnsi="Sakkal Majalla" w:cs="Sakkal Majalla"/>
          <w:b/>
          <w:bCs/>
          <w:color w:val="000000" w:themeColor="text1"/>
          <w:sz w:val="32"/>
          <w:szCs w:val="32"/>
          <w:rtl/>
          <w:lang w:bidi="ar-EG"/>
        </w:rPr>
        <w:t>ثانيا</w:t>
      </w:r>
      <w:r w:rsidRPr="002F1924">
        <w:rPr>
          <w:rFonts w:ascii="Sakkal Majalla" w:hAnsi="Sakkal Majalla" w:cs="Sakkal Majalla"/>
          <w:color w:val="000000" w:themeColor="text1"/>
          <w:sz w:val="32"/>
          <w:szCs w:val="32"/>
          <w:rtl/>
          <w:lang w:bidi="ar-EG"/>
        </w:rPr>
        <w:t>:</w:t>
      </w:r>
      <w:r>
        <w:rPr>
          <w:rFonts w:ascii="Sakkal Majalla" w:hAnsi="Sakkal Majalla" w:cs="Sakkal Majalla" w:hint="cs"/>
          <w:color w:val="000000" w:themeColor="text1"/>
          <w:sz w:val="32"/>
          <w:szCs w:val="32"/>
          <w:rtl/>
          <w:lang w:bidi="ar-EG"/>
        </w:rPr>
        <w:t xml:space="preserve"> </w:t>
      </w:r>
      <w:r w:rsidRPr="002F1924">
        <w:rPr>
          <w:rFonts w:ascii="Sakkal Majalla" w:hAnsi="Sakkal Majalla" w:cs="Sakkal Majalla"/>
          <w:color w:val="000000" w:themeColor="text1"/>
          <w:sz w:val="32"/>
          <w:szCs w:val="32"/>
          <w:rtl/>
          <w:lang w:bidi="ar-EG"/>
        </w:rPr>
        <w:t xml:space="preserve">تنمية الموارد البشرية: من اهم أنشطة إدارات الموارد البشرية وأكثرها كلفة. وتشمل: التأهيل والتدريب وإعادة التدريب، وعمليات التطوير الإداري للمستويات </w:t>
      </w:r>
      <w:r w:rsidRPr="002F1924">
        <w:rPr>
          <w:rFonts w:ascii="Sakkal Majalla" w:hAnsi="Sakkal Majalla" w:cs="Sakkal Majalla" w:hint="cs"/>
          <w:color w:val="000000" w:themeColor="text1"/>
          <w:sz w:val="32"/>
          <w:szCs w:val="32"/>
          <w:rtl/>
          <w:lang w:bidi="ar-EG"/>
        </w:rPr>
        <w:t>الإدارية الرفيعة</w:t>
      </w:r>
      <w:r w:rsidRPr="002F1924">
        <w:rPr>
          <w:rFonts w:ascii="Sakkal Majalla" w:hAnsi="Sakkal Majalla" w:cs="Sakkal Majalla"/>
          <w:color w:val="000000" w:themeColor="text1"/>
          <w:sz w:val="32"/>
          <w:szCs w:val="32"/>
          <w:rtl/>
          <w:lang w:bidi="ar-EG"/>
        </w:rPr>
        <w:t>، وكذلك التطوير التنظيمي وتقديم خدمات الأمن والسلامة والصحة للموظفين</w:t>
      </w:r>
      <w:r w:rsidR="007D1436">
        <w:rPr>
          <w:rFonts w:ascii="Sakkal Majalla" w:hAnsi="Sakkal Majalla" w:cs="Sakkal Majalla" w:hint="cs"/>
          <w:color w:val="000000" w:themeColor="text1"/>
          <w:sz w:val="32"/>
          <w:szCs w:val="32"/>
          <w:rtl/>
          <w:lang w:bidi="ar-EG"/>
        </w:rPr>
        <w:t xml:space="preserve"> (كمال،2016).</w:t>
      </w:r>
    </w:p>
    <w:p w14:paraId="298F1105" w14:textId="77777777" w:rsidR="00046547" w:rsidRPr="002F1924" w:rsidRDefault="00046547" w:rsidP="00046547">
      <w:pPr>
        <w:bidi/>
        <w:spacing w:after="200" w:line="360" w:lineRule="auto"/>
        <w:jc w:val="both"/>
        <w:rPr>
          <w:rFonts w:ascii="Sakkal Majalla" w:hAnsi="Sakkal Majalla" w:cs="Sakkal Majalla"/>
          <w:color w:val="000000" w:themeColor="text1"/>
          <w:sz w:val="32"/>
          <w:szCs w:val="32"/>
          <w:rtl/>
          <w:lang w:bidi="ar-EG"/>
        </w:rPr>
      </w:pPr>
      <w:r w:rsidRPr="00710957">
        <w:rPr>
          <w:rFonts w:ascii="Sakkal Majalla" w:hAnsi="Sakkal Majalla" w:cs="Sakkal Majalla"/>
          <w:b/>
          <w:bCs/>
          <w:color w:val="000000" w:themeColor="text1"/>
          <w:sz w:val="32"/>
          <w:szCs w:val="32"/>
          <w:rtl/>
          <w:lang w:bidi="ar-EG"/>
        </w:rPr>
        <w:t>ثالثا</w:t>
      </w:r>
      <w:r w:rsidRPr="002F1924">
        <w:rPr>
          <w:rFonts w:ascii="Sakkal Majalla" w:hAnsi="Sakkal Majalla" w:cs="Sakkal Majalla"/>
          <w:color w:val="000000" w:themeColor="text1"/>
          <w:sz w:val="32"/>
          <w:szCs w:val="32"/>
          <w:rtl/>
          <w:lang w:bidi="ar-EG"/>
        </w:rPr>
        <w:t xml:space="preserve"> </w:t>
      </w:r>
      <w:r w:rsidRPr="002F1924">
        <w:rPr>
          <w:rFonts w:ascii="Sakkal Majalla" w:hAnsi="Sakkal Majalla" w:cs="Sakkal Majalla" w:hint="cs"/>
          <w:color w:val="000000" w:themeColor="text1"/>
          <w:sz w:val="32"/>
          <w:szCs w:val="32"/>
          <w:rtl/>
          <w:lang w:bidi="ar-EG"/>
        </w:rPr>
        <w:t>ا: لتعوي</w:t>
      </w:r>
      <w:r w:rsidRPr="002F1924">
        <w:rPr>
          <w:rFonts w:ascii="Sakkal Majalla" w:hAnsi="Sakkal Majalla" w:cs="Sakkal Majalla" w:hint="eastAsia"/>
          <w:color w:val="000000" w:themeColor="text1"/>
          <w:sz w:val="32"/>
          <w:szCs w:val="32"/>
          <w:rtl/>
          <w:lang w:bidi="ar-EG"/>
        </w:rPr>
        <w:t>ض</w:t>
      </w:r>
      <w:r w:rsidRPr="002F1924">
        <w:rPr>
          <w:rFonts w:ascii="Sakkal Majalla" w:hAnsi="Sakkal Majalla" w:cs="Sakkal Majalla"/>
          <w:color w:val="000000" w:themeColor="text1"/>
          <w:sz w:val="32"/>
          <w:szCs w:val="32"/>
          <w:rtl/>
          <w:lang w:bidi="ar-EG"/>
        </w:rPr>
        <w:t xml:space="preserve"> </w:t>
      </w:r>
      <w:r w:rsidRPr="002F1924">
        <w:rPr>
          <w:rFonts w:ascii="Sakkal Majalla" w:hAnsi="Sakkal Majalla" w:cs="Sakkal Majalla" w:hint="cs"/>
          <w:color w:val="000000" w:themeColor="text1"/>
          <w:sz w:val="32"/>
          <w:szCs w:val="32"/>
          <w:rtl/>
          <w:lang w:bidi="ar-EG"/>
        </w:rPr>
        <w:t>(الأجور</w:t>
      </w:r>
      <w:r w:rsidRPr="002F1924">
        <w:rPr>
          <w:rFonts w:ascii="Sakkal Majalla" w:hAnsi="Sakkal Majalla" w:cs="Sakkal Majalla"/>
          <w:color w:val="000000" w:themeColor="text1"/>
          <w:sz w:val="32"/>
          <w:szCs w:val="32"/>
          <w:rtl/>
          <w:lang w:bidi="ar-EG"/>
        </w:rPr>
        <w:t xml:space="preserve"> والرواتب): يدخل ضمنه تقييم الوظائف ومقارنتها ببعضها لتحديد الأجر </w:t>
      </w:r>
      <w:r w:rsidRPr="002F1924">
        <w:rPr>
          <w:rFonts w:ascii="Sakkal Majalla" w:hAnsi="Sakkal Majalla" w:cs="Sakkal Majalla" w:hint="cs"/>
          <w:color w:val="000000" w:themeColor="text1"/>
          <w:sz w:val="32"/>
          <w:szCs w:val="32"/>
          <w:rtl/>
          <w:lang w:bidi="ar-EG"/>
        </w:rPr>
        <w:t>العادل طرق</w:t>
      </w:r>
      <w:r w:rsidRPr="002F1924">
        <w:rPr>
          <w:rFonts w:ascii="Sakkal Majalla" w:hAnsi="Sakkal Majalla" w:cs="Sakkal Majalla"/>
          <w:color w:val="000000" w:themeColor="text1"/>
          <w:sz w:val="32"/>
          <w:szCs w:val="32"/>
          <w:rtl/>
          <w:lang w:bidi="ar-EG"/>
        </w:rPr>
        <w:t xml:space="preserve"> تقويم الأجور والرواتب، مقارنة الأجور بالأجور </w:t>
      </w:r>
      <w:r w:rsidRPr="002F1924">
        <w:rPr>
          <w:rFonts w:ascii="Sakkal Majalla" w:hAnsi="Sakkal Majalla" w:cs="Sakkal Majalla" w:hint="cs"/>
          <w:color w:val="000000" w:themeColor="text1"/>
          <w:sz w:val="32"/>
          <w:szCs w:val="32"/>
          <w:rtl/>
          <w:lang w:bidi="ar-EG"/>
        </w:rPr>
        <w:t>السائدة خار</w:t>
      </w:r>
      <w:r w:rsidRPr="002F1924">
        <w:rPr>
          <w:rFonts w:ascii="Sakkal Majalla" w:hAnsi="Sakkal Majalla" w:cs="Sakkal Majalla" w:hint="eastAsia"/>
          <w:color w:val="000000" w:themeColor="text1"/>
          <w:sz w:val="32"/>
          <w:szCs w:val="32"/>
          <w:rtl/>
          <w:lang w:bidi="ar-EG"/>
        </w:rPr>
        <w:t>ج</w:t>
      </w:r>
      <w:r w:rsidRPr="002F1924">
        <w:rPr>
          <w:rFonts w:ascii="Sakkal Majalla" w:hAnsi="Sakkal Majalla" w:cs="Sakkal Majalla"/>
          <w:color w:val="000000" w:themeColor="text1"/>
          <w:sz w:val="32"/>
          <w:szCs w:val="32"/>
          <w:rtl/>
          <w:lang w:bidi="ar-EG"/>
        </w:rPr>
        <w:t xml:space="preserve"> المنظمة</w:t>
      </w:r>
      <w:r w:rsidRPr="002F1924">
        <w:rPr>
          <w:rFonts w:ascii="Sakkal Majalla" w:hAnsi="Sakkal Majalla" w:cs="Sakkal Majalla"/>
          <w:color w:val="000000" w:themeColor="text1"/>
          <w:sz w:val="32"/>
          <w:szCs w:val="32"/>
          <w:lang w:bidi="ar-EG"/>
        </w:rPr>
        <w:t>.</w:t>
      </w:r>
    </w:p>
    <w:p w14:paraId="708CC142" w14:textId="524B635C" w:rsidR="00046547" w:rsidRPr="007D1436" w:rsidRDefault="00046547" w:rsidP="00046547">
      <w:pPr>
        <w:bidi/>
        <w:spacing w:after="200" w:line="360" w:lineRule="auto"/>
        <w:jc w:val="both"/>
        <w:rPr>
          <w:rFonts w:ascii="Sakkal Majalla" w:hAnsi="Sakkal Majalla" w:cs="Sakkal Majalla"/>
          <w:color w:val="000000" w:themeColor="text1"/>
          <w:sz w:val="32"/>
          <w:szCs w:val="32"/>
          <w:rtl/>
          <w:lang w:bidi="ar-EG"/>
        </w:rPr>
      </w:pPr>
      <w:r w:rsidRPr="00710957">
        <w:rPr>
          <w:rFonts w:ascii="Sakkal Majalla" w:hAnsi="Sakkal Majalla" w:cs="Sakkal Majalla" w:hint="cs"/>
          <w:b/>
          <w:bCs/>
          <w:color w:val="000000" w:themeColor="text1"/>
          <w:sz w:val="32"/>
          <w:szCs w:val="32"/>
          <w:rtl/>
          <w:lang w:bidi="ar-EG"/>
        </w:rPr>
        <w:t>رابعا</w:t>
      </w:r>
      <w:r>
        <w:rPr>
          <w:rFonts w:ascii="Sakkal Majalla" w:hAnsi="Sakkal Majalla" w:cs="Sakkal Majalla" w:hint="cs"/>
          <w:color w:val="000000" w:themeColor="text1"/>
          <w:sz w:val="32"/>
          <w:szCs w:val="32"/>
          <w:rtl/>
          <w:lang w:bidi="ar-EG"/>
        </w:rPr>
        <w:t xml:space="preserve">: </w:t>
      </w:r>
      <w:r w:rsidRPr="002F1924">
        <w:rPr>
          <w:rFonts w:ascii="Sakkal Majalla" w:hAnsi="Sakkal Majalla" w:cs="Sakkal Majalla"/>
          <w:color w:val="000000" w:themeColor="text1"/>
          <w:sz w:val="32"/>
          <w:szCs w:val="32"/>
          <w:rtl/>
          <w:lang w:bidi="ar-EG"/>
        </w:rPr>
        <w:t xml:space="preserve">صيانة الموارد البشرية: كالاهتمام بالمنافع المالية المباشرة وغير </w:t>
      </w:r>
      <w:r w:rsidRPr="002F1924">
        <w:rPr>
          <w:rFonts w:ascii="Sakkal Majalla" w:hAnsi="Sakkal Majalla" w:cs="Sakkal Majalla" w:hint="cs"/>
          <w:color w:val="000000" w:themeColor="text1"/>
          <w:sz w:val="32"/>
          <w:szCs w:val="32"/>
          <w:rtl/>
          <w:lang w:bidi="ar-EG"/>
        </w:rPr>
        <w:t>المباشرة وكذلك</w:t>
      </w:r>
      <w:r w:rsidRPr="002F1924">
        <w:rPr>
          <w:rFonts w:ascii="Sakkal Majalla" w:hAnsi="Sakkal Majalla" w:cs="Sakkal Majalla"/>
          <w:color w:val="000000" w:themeColor="text1"/>
          <w:sz w:val="32"/>
          <w:szCs w:val="32"/>
          <w:rtl/>
          <w:lang w:bidi="ar-EG"/>
        </w:rPr>
        <w:t xml:space="preserve"> الخدمات المختلفة من صحية وتعليمية </w:t>
      </w:r>
      <w:r w:rsidRPr="002F1924">
        <w:rPr>
          <w:rFonts w:ascii="Sakkal Majalla" w:hAnsi="Sakkal Majalla" w:cs="Sakkal Majalla" w:hint="cs"/>
          <w:color w:val="000000" w:themeColor="text1"/>
          <w:sz w:val="32"/>
          <w:szCs w:val="32"/>
          <w:rtl/>
          <w:lang w:bidi="ar-EG"/>
        </w:rPr>
        <w:t>واجتماعية والاهتمام</w:t>
      </w:r>
      <w:r w:rsidRPr="002F1924">
        <w:rPr>
          <w:rFonts w:ascii="Sakkal Majalla" w:hAnsi="Sakkal Majalla" w:cs="Sakkal Majalla"/>
          <w:color w:val="000000" w:themeColor="text1"/>
          <w:sz w:val="32"/>
          <w:szCs w:val="32"/>
          <w:rtl/>
          <w:lang w:bidi="ar-EG"/>
        </w:rPr>
        <w:t xml:space="preserve"> برفع معنويات الأفراد ورضائهم الوظيفي</w:t>
      </w:r>
      <w:r w:rsidR="007D1436" w:rsidRPr="007D1436">
        <w:rPr>
          <w:sz w:val="28"/>
          <w:szCs w:val="28"/>
        </w:rPr>
        <w:t xml:space="preserve"> </w:t>
      </w:r>
      <w:r w:rsidR="007D1436" w:rsidRPr="00FF7D8D">
        <w:rPr>
          <w:sz w:val="28"/>
          <w:szCs w:val="28"/>
        </w:rPr>
        <w:t>Alsaif, 2022)</w:t>
      </w:r>
      <w:r w:rsidR="009A278B">
        <w:rPr>
          <w:rFonts w:ascii="Sakkal Majalla" w:hAnsi="Sakkal Majalla" w:cs="Sakkal Majalla" w:hint="cs"/>
          <w:color w:val="000000" w:themeColor="text1"/>
          <w:sz w:val="32"/>
          <w:szCs w:val="32"/>
          <w:rtl/>
          <w:lang w:bidi="ar-EG"/>
        </w:rPr>
        <w:t>)</w:t>
      </w:r>
    </w:p>
    <w:p w14:paraId="62DEF603" w14:textId="62ACEE32" w:rsidR="00046547" w:rsidRDefault="00046547" w:rsidP="00046547">
      <w:pPr>
        <w:bidi/>
        <w:spacing w:after="200" w:line="360" w:lineRule="auto"/>
        <w:jc w:val="both"/>
        <w:rPr>
          <w:rFonts w:ascii="Sakkal Majalla" w:hAnsi="Sakkal Majalla" w:cs="Sakkal Majalla"/>
          <w:color w:val="000000" w:themeColor="text1"/>
          <w:sz w:val="32"/>
          <w:szCs w:val="32"/>
          <w:rtl/>
          <w:lang w:bidi="ar-EG"/>
        </w:rPr>
      </w:pPr>
      <w:r w:rsidRPr="00710957">
        <w:rPr>
          <w:rFonts w:ascii="Sakkal Majalla" w:hAnsi="Sakkal Majalla" w:cs="Sakkal Majalla" w:hint="cs"/>
          <w:b/>
          <w:bCs/>
          <w:color w:val="000000" w:themeColor="text1"/>
          <w:sz w:val="32"/>
          <w:szCs w:val="32"/>
          <w:rtl/>
          <w:lang w:bidi="ar-EG"/>
        </w:rPr>
        <w:t>خامسا</w:t>
      </w:r>
      <w:r>
        <w:rPr>
          <w:rFonts w:ascii="Sakkal Majalla" w:hAnsi="Sakkal Majalla" w:cs="Sakkal Majalla" w:hint="cs"/>
          <w:color w:val="000000" w:themeColor="text1"/>
          <w:sz w:val="32"/>
          <w:szCs w:val="32"/>
          <w:rtl/>
          <w:lang w:bidi="ar-EG"/>
        </w:rPr>
        <w:t xml:space="preserve">: </w:t>
      </w:r>
      <w:r w:rsidRPr="002F1924">
        <w:rPr>
          <w:rFonts w:ascii="Sakkal Majalla" w:hAnsi="Sakkal Majalla" w:cs="Sakkal Majalla"/>
          <w:color w:val="000000" w:themeColor="text1"/>
          <w:sz w:val="32"/>
          <w:szCs w:val="32"/>
          <w:rtl/>
          <w:lang w:bidi="ar-EG"/>
        </w:rPr>
        <w:t xml:space="preserve">علاقات </w:t>
      </w:r>
      <w:r w:rsidRPr="002F1924">
        <w:rPr>
          <w:rFonts w:ascii="Sakkal Majalla" w:hAnsi="Sakkal Majalla" w:cs="Sakkal Majalla" w:hint="cs"/>
          <w:color w:val="000000" w:themeColor="text1"/>
          <w:sz w:val="32"/>
          <w:szCs w:val="32"/>
          <w:rtl/>
          <w:lang w:bidi="ar-EG"/>
        </w:rPr>
        <w:t>الموظفين: وتوفي</w:t>
      </w:r>
      <w:r w:rsidRPr="002F1924">
        <w:rPr>
          <w:rFonts w:ascii="Sakkal Majalla" w:hAnsi="Sakkal Majalla" w:cs="Sakkal Majalla" w:hint="eastAsia"/>
          <w:color w:val="000000" w:themeColor="text1"/>
          <w:sz w:val="32"/>
          <w:szCs w:val="32"/>
          <w:rtl/>
          <w:lang w:bidi="ar-EG"/>
        </w:rPr>
        <w:t>ر</w:t>
      </w:r>
      <w:r w:rsidRPr="002F1924">
        <w:rPr>
          <w:rFonts w:ascii="Sakkal Majalla" w:hAnsi="Sakkal Majalla" w:cs="Sakkal Majalla"/>
          <w:color w:val="000000" w:themeColor="text1"/>
          <w:sz w:val="32"/>
          <w:szCs w:val="32"/>
          <w:rtl/>
          <w:lang w:bidi="ar-EG"/>
        </w:rPr>
        <w:t xml:space="preserve"> فرص التوافق والانسجام بين المنظمة والموظفين لضمان فرص التقدم الوظيفي للأفراد وتخطيط مسار هذا </w:t>
      </w:r>
      <w:r w:rsidRPr="002F1924">
        <w:rPr>
          <w:rFonts w:ascii="Sakkal Majalla" w:hAnsi="Sakkal Majalla" w:cs="Sakkal Majalla" w:hint="cs"/>
          <w:color w:val="000000" w:themeColor="text1"/>
          <w:sz w:val="32"/>
          <w:szCs w:val="32"/>
          <w:rtl/>
          <w:lang w:bidi="ar-EG"/>
        </w:rPr>
        <w:t>التقدم وتقليل</w:t>
      </w:r>
      <w:r w:rsidRPr="002F1924">
        <w:rPr>
          <w:rFonts w:ascii="Sakkal Majalla" w:hAnsi="Sakkal Majalla" w:cs="Sakkal Majalla"/>
          <w:color w:val="000000" w:themeColor="text1"/>
          <w:sz w:val="32"/>
          <w:szCs w:val="32"/>
          <w:rtl/>
          <w:lang w:bidi="ar-EG"/>
        </w:rPr>
        <w:t xml:space="preserve"> مصادر الاحتكاك بين الإدارة والموظفين، وتقليل الشعور بعدم الرضا، والتأكيد على مبدأ العدالة والمساواة من قبل الإدارة تجاه </w:t>
      </w:r>
      <w:r w:rsidRPr="002F1924">
        <w:rPr>
          <w:rFonts w:ascii="Sakkal Majalla" w:hAnsi="Sakkal Majalla" w:cs="Sakkal Majalla" w:hint="cs"/>
          <w:color w:val="000000" w:themeColor="text1"/>
          <w:sz w:val="32"/>
          <w:szCs w:val="32"/>
          <w:rtl/>
          <w:lang w:bidi="ar-EG"/>
        </w:rPr>
        <w:t>الموظفين، وإدارة</w:t>
      </w:r>
      <w:r w:rsidRPr="002F1924">
        <w:rPr>
          <w:rFonts w:ascii="Sakkal Majalla" w:hAnsi="Sakkal Majalla" w:cs="Sakkal Majalla"/>
          <w:color w:val="000000" w:themeColor="text1"/>
          <w:sz w:val="32"/>
          <w:szCs w:val="32"/>
          <w:rtl/>
          <w:lang w:bidi="ar-EG"/>
        </w:rPr>
        <w:t xml:space="preserve"> الحركة </w:t>
      </w:r>
      <w:r w:rsidRPr="002F1924">
        <w:rPr>
          <w:rFonts w:ascii="Sakkal Majalla" w:hAnsi="Sakkal Majalla" w:cs="Sakkal Majalla" w:hint="cs"/>
          <w:color w:val="000000" w:themeColor="text1"/>
          <w:sz w:val="32"/>
          <w:szCs w:val="32"/>
          <w:rtl/>
          <w:lang w:bidi="ar-EG"/>
        </w:rPr>
        <w:t>الوظيفية التنقلات</w:t>
      </w:r>
      <w:r w:rsidRPr="002F1924">
        <w:rPr>
          <w:rFonts w:ascii="Sakkal Majalla" w:hAnsi="Sakkal Majalla" w:cs="Sakkal Majalla"/>
          <w:color w:val="000000" w:themeColor="text1"/>
          <w:sz w:val="32"/>
          <w:szCs w:val="32"/>
          <w:rtl/>
          <w:lang w:bidi="ar-EG"/>
        </w:rPr>
        <w:t xml:space="preserve"> </w:t>
      </w:r>
      <w:r w:rsidRPr="002F1924">
        <w:rPr>
          <w:rFonts w:ascii="Sakkal Majalla" w:hAnsi="Sakkal Majalla" w:cs="Sakkal Majalla" w:hint="cs"/>
          <w:color w:val="000000" w:themeColor="text1"/>
          <w:sz w:val="32"/>
          <w:szCs w:val="32"/>
          <w:rtl/>
          <w:lang w:bidi="ar-EG"/>
        </w:rPr>
        <w:t>الوظيفية الاستغناء</w:t>
      </w:r>
      <w:r w:rsidRPr="002F1924">
        <w:rPr>
          <w:rFonts w:ascii="Sakkal Majalla" w:hAnsi="Sakkal Majalla" w:cs="Sakkal Majalla"/>
          <w:color w:val="000000" w:themeColor="text1"/>
          <w:sz w:val="32"/>
          <w:szCs w:val="32"/>
          <w:rtl/>
          <w:lang w:bidi="ar-EG"/>
        </w:rPr>
        <w:t xml:space="preserve"> عن الخدمة</w:t>
      </w:r>
      <w:r>
        <w:rPr>
          <w:rFonts w:ascii="Sakkal Majalla" w:hAnsi="Sakkal Majalla" w:cs="Sakkal Majalla" w:hint="cs"/>
          <w:color w:val="000000" w:themeColor="text1"/>
          <w:sz w:val="32"/>
          <w:szCs w:val="32"/>
          <w:rtl/>
          <w:lang w:bidi="ar-EG"/>
        </w:rPr>
        <w:t xml:space="preserve"> -</w:t>
      </w:r>
      <w:r w:rsidRPr="002F1924">
        <w:rPr>
          <w:rFonts w:ascii="Sakkal Majalla" w:hAnsi="Sakkal Majalla" w:cs="Sakkal Majalla"/>
          <w:color w:val="000000" w:themeColor="text1"/>
          <w:sz w:val="32"/>
          <w:szCs w:val="32"/>
          <w:rtl/>
          <w:lang w:bidi="ar-EG"/>
        </w:rPr>
        <w:t>الاستقالات</w:t>
      </w:r>
      <w:r>
        <w:rPr>
          <w:rFonts w:ascii="Sakkal Majalla" w:hAnsi="Sakkal Majalla" w:cs="Sakkal Majalla" w:hint="cs"/>
          <w:color w:val="000000" w:themeColor="text1"/>
          <w:sz w:val="32"/>
          <w:szCs w:val="32"/>
          <w:rtl/>
          <w:lang w:bidi="ar-EG"/>
        </w:rPr>
        <w:t xml:space="preserve"> - </w:t>
      </w:r>
      <w:r w:rsidRPr="002F1924">
        <w:rPr>
          <w:rFonts w:ascii="Sakkal Majalla" w:hAnsi="Sakkal Majalla" w:cs="Sakkal Majalla"/>
          <w:color w:val="000000" w:themeColor="text1"/>
          <w:sz w:val="32"/>
          <w:szCs w:val="32"/>
          <w:rtl/>
          <w:lang w:bidi="ar-EG"/>
        </w:rPr>
        <w:t>التقاعد.</w:t>
      </w:r>
      <w:r w:rsidR="009A278B" w:rsidRPr="009A278B">
        <w:rPr>
          <w:sz w:val="28"/>
          <w:szCs w:val="28"/>
        </w:rPr>
        <w:t xml:space="preserve"> </w:t>
      </w:r>
      <w:r w:rsidR="009A278B" w:rsidRPr="00FF7D8D">
        <w:rPr>
          <w:sz w:val="28"/>
          <w:szCs w:val="28"/>
        </w:rPr>
        <w:t>Arokiasamy</w:t>
      </w:r>
      <w:r w:rsidR="009A278B">
        <w:rPr>
          <w:sz w:val="28"/>
          <w:szCs w:val="28"/>
        </w:rPr>
        <w:t xml:space="preserve">, </w:t>
      </w:r>
      <w:r w:rsidR="009A278B" w:rsidRPr="00FF7D8D">
        <w:rPr>
          <w:sz w:val="28"/>
          <w:szCs w:val="28"/>
        </w:rPr>
        <w:t>2024)</w:t>
      </w:r>
      <w:r w:rsidR="009A278B">
        <w:rPr>
          <w:rFonts w:ascii="Sakkal Majalla" w:hAnsi="Sakkal Majalla" w:cs="Sakkal Majalla" w:hint="cs"/>
          <w:color w:val="000000" w:themeColor="text1"/>
          <w:sz w:val="32"/>
          <w:szCs w:val="32"/>
          <w:rtl/>
          <w:lang w:bidi="ar-EG"/>
        </w:rPr>
        <w:t>)</w:t>
      </w:r>
    </w:p>
    <w:p w14:paraId="33278E06" w14:textId="77777777" w:rsidR="00046547" w:rsidRPr="0082471B" w:rsidRDefault="00046547" w:rsidP="00046547">
      <w:pPr>
        <w:bidi/>
        <w:spacing w:line="360" w:lineRule="auto"/>
        <w:jc w:val="both"/>
        <w:outlineLvl w:val="0"/>
        <w:rPr>
          <w:rFonts w:ascii="Sakkal Majalla" w:hAnsi="Sakkal Majalla" w:cs="Sakkal Majalla"/>
          <w:b/>
          <w:bCs/>
          <w:sz w:val="32"/>
          <w:szCs w:val="32"/>
          <w:rtl/>
          <w:lang w:bidi="ar-BH"/>
        </w:rPr>
      </w:pPr>
      <w:bookmarkStart w:id="15" w:name="_Toc221311120"/>
      <w:r w:rsidRPr="0082471B">
        <w:rPr>
          <w:rFonts w:ascii="Sakkal Majalla" w:hAnsi="Sakkal Majalla" w:cs="Sakkal Majalla" w:hint="cs"/>
          <w:b/>
          <w:bCs/>
          <w:sz w:val="32"/>
          <w:szCs w:val="32"/>
          <w:rtl/>
          <w:lang w:bidi="ar-BH"/>
        </w:rPr>
        <w:t>أهمية إدارة الموارد البشرية</w:t>
      </w:r>
      <w:r w:rsidRPr="0082471B">
        <w:rPr>
          <w:rFonts w:ascii="Sakkal Majalla" w:hAnsi="Sakkal Majalla" w:cs="Sakkal Majalla" w:hint="cs"/>
          <w:b/>
          <w:bCs/>
          <w:sz w:val="32"/>
          <w:szCs w:val="32"/>
          <w:lang w:bidi="ar-BH"/>
        </w:rPr>
        <w:t>:</w:t>
      </w:r>
      <w:bookmarkEnd w:id="15"/>
    </w:p>
    <w:p w14:paraId="0F805712" w14:textId="0FA43588" w:rsidR="00046547" w:rsidRDefault="00046547" w:rsidP="00046547">
      <w:pPr>
        <w:bidi/>
        <w:spacing w:line="360" w:lineRule="auto"/>
        <w:ind w:left="72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تنبع أهمية الموارد البشرية في التنظيم من كونها أهم عناصر العملية الإنتاجية فيه ولابد من توفر الكفاءات الجيدة القادرة على الأداء والعطاء المتميز لذلك يمكن القول أن توسع الإنتاج وتقديم </w:t>
      </w:r>
      <w:r w:rsidRPr="0082471B">
        <w:rPr>
          <w:rFonts w:ascii="Sakkal Majalla" w:hAnsi="Sakkal Majalla" w:cs="Sakkal Majalla" w:hint="cs"/>
          <w:sz w:val="32"/>
          <w:szCs w:val="32"/>
          <w:rtl/>
          <w:lang w:bidi="ar-BH"/>
        </w:rPr>
        <w:lastRenderedPageBreak/>
        <w:t>الخدمات  لا يكون بالتوسع الأفقي فقط زيادة عدد الموظفين وتقنية عالية من الآلات والمعدات او الأجهزة والبرامج المستخدمة  بل أن التوسع الراسي  للإنتاج هو مكمل للتوسع الأفقي وذلك برفع مستوى الكفاءة الإنتاجية عن طريق توفير الموارد البشرية المتحفزة والقابلة لعمليات التشكيل والتأهيل والتدريب وبذلك يكون التأهيل والتدريب هو التوسع الراسي المقصود من العبارة السابقة 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"بالميزة التنافسية للمؤسسات". » وتأتي أهمية الموارد البشرية من خلال ما أظهرته نتائج البحوث والدراسات السابقة (</w:t>
      </w:r>
      <w:r w:rsidR="00B40D66">
        <w:rPr>
          <w:rFonts w:ascii="Sakkal Majalla" w:hAnsi="Sakkal Majalla" w:cs="Sakkal Majalla" w:hint="cs"/>
          <w:sz w:val="32"/>
          <w:szCs w:val="32"/>
          <w:rtl/>
          <w:lang w:bidi="ar-BH"/>
        </w:rPr>
        <w:t>خيري واخرون</w:t>
      </w:r>
      <w:r w:rsidRPr="0082471B">
        <w:rPr>
          <w:rFonts w:ascii="Sakkal Majalla" w:hAnsi="Sakkal Majalla" w:cs="Sakkal Majalla" w:hint="cs"/>
          <w:sz w:val="32"/>
          <w:szCs w:val="32"/>
          <w:rtl/>
          <w:lang w:bidi="ar-BH"/>
        </w:rPr>
        <w:t xml:space="preserve"> </w:t>
      </w:r>
      <w:r>
        <w:rPr>
          <w:rFonts w:ascii="Sakkal Majalla" w:hAnsi="Sakkal Majalla" w:cs="Sakkal Majalla" w:hint="cs"/>
          <w:sz w:val="32"/>
          <w:szCs w:val="32"/>
          <w:rtl/>
          <w:lang w:bidi="ar-BH"/>
        </w:rPr>
        <w:t>2021</w:t>
      </w:r>
      <w:r w:rsidRPr="0082471B">
        <w:rPr>
          <w:rFonts w:ascii="Sakkal Majalla" w:hAnsi="Sakkal Majalla" w:cs="Sakkal Majalla" w:hint="cs"/>
          <w:sz w:val="32"/>
          <w:szCs w:val="32"/>
          <w:rtl/>
          <w:lang w:bidi="ar-BH"/>
        </w:rPr>
        <w:t>)</w:t>
      </w:r>
    </w:p>
    <w:p w14:paraId="49990DAD" w14:textId="3746BFE9" w:rsidR="00046547" w:rsidRPr="00710957" w:rsidRDefault="00046547" w:rsidP="00710957">
      <w:pPr>
        <w:bidi/>
        <w:spacing w:line="360" w:lineRule="auto"/>
        <w:rPr>
          <w:rFonts w:ascii="Sakkal Majalla" w:hAnsi="Sakkal Majalla" w:cs="Sakkal Majalla"/>
          <w:sz w:val="32"/>
          <w:szCs w:val="32"/>
          <w:rtl/>
          <w:lang w:bidi="ar-BH"/>
        </w:rPr>
      </w:pPr>
      <w:r w:rsidRPr="00710957">
        <w:rPr>
          <w:rFonts w:ascii="Sakkal Majalla" w:hAnsi="Sakkal Majalla" w:cs="Sakkal Majalla" w:hint="cs"/>
          <w:sz w:val="32"/>
          <w:szCs w:val="32"/>
          <w:rtl/>
          <w:lang w:bidi="ar-BH"/>
        </w:rPr>
        <w:t xml:space="preserve">ويمكن تلخيص اهمية ممارسات </w:t>
      </w:r>
      <w:r w:rsidRPr="00710957">
        <w:rPr>
          <w:rFonts w:ascii="Sakkal Majalla" w:hAnsi="Sakkal Majalla" w:cs="Sakkal Majalla"/>
          <w:sz w:val="32"/>
          <w:szCs w:val="32"/>
          <w:rtl/>
          <w:lang w:bidi="ar-BH"/>
        </w:rPr>
        <w:t xml:space="preserve">ادارة الموارد </w:t>
      </w:r>
      <w:r w:rsidR="00710957" w:rsidRPr="00710957">
        <w:rPr>
          <w:rFonts w:ascii="Sakkal Majalla" w:hAnsi="Sakkal Majalla" w:cs="Sakkal Majalla" w:hint="cs"/>
          <w:sz w:val="32"/>
          <w:szCs w:val="32"/>
          <w:rtl/>
          <w:lang w:bidi="ar-BH"/>
        </w:rPr>
        <w:t>البشرية في</w:t>
      </w:r>
      <w:r w:rsidRPr="00710957">
        <w:rPr>
          <w:rFonts w:ascii="Sakkal Majalla" w:hAnsi="Sakkal Majalla" w:cs="Sakkal Majalla" w:hint="cs"/>
          <w:sz w:val="32"/>
          <w:szCs w:val="32"/>
          <w:rtl/>
          <w:lang w:bidi="ar-BH"/>
        </w:rPr>
        <w:t xml:space="preserve"> النقاط التالية:</w:t>
      </w:r>
      <w:r w:rsidRPr="00710957">
        <w:rPr>
          <w:rFonts w:ascii="Sakkal Majalla" w:hAnsi="Sakkal Majalla" w:cs="Sakkal Majalla" w:hint="cs"/>
          <w:color w:val="000000" w:themeColor="text1"/>
          <w:sz w:val="32"/>
          <w:szCs w:val="32"/>
          <w:rtl/>
          <w:lang w:bidi="ar-EG"/>
        </w:rPr>
        <w:t xml:space="preserve"> </w:t>
      </w:r>
      <w:r w:rsidR="00B40D66" w:rsidRPr="00710957">
        <w:rPr>
          <w:rFonts w:asciiTheme="majorBidi" w:hAnsiTheme="majorBidi" w:cstheme="majorBidi"/>
          <w:sz w:val="28"/>
          <w:szCs w:val="28"/>
        </w:rPr>
        <w:t>Atapattu, 2016).</w:t>
      </w:r>
      <w:r w:rsidR="00B40D66" w:rsidRPr="00710957">
        <w:rPr>
          <w:rFonts w:ascii="Sakkal Majalla" w:hAnsi="Sakkal Majalla" w:cs="Sakkal Majalla" w:hint="cs"/>
          <w:sz w:val="32"/>
          <w:szCs w:val="32"/>
          <w:rtl/>
          <w:lang w:bidi="ar-BH"/>
        </w:rPr>
        <w:t>)</w:t>
      </w:r>
    </w:p>
    <w:p w14:paraId="0FAE9246" w14:textId="19D3E363" w:rsidR="00046547" w:rsidRPr="004B1ABD" w:rsidRDefault="004B1ABD" w:rsidP="004B1ABD">
      <w:pPr>
        <w:bidi/>
        <w:spacing w:line="360" w:lineRule="auto"/>
        <w:ind w:left="1080"/>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أولا: </w:t>
      </w:r>
      <w:r w:rsidR="00046547" w:rsidRPr="004B1ABD">
        <w:rPr>
          <w:rFonts w:ascii="Sakkal Majalla" w:hAnsi="Sakkal Majalla" w:cs="Sakkal Majalla"/>
          <w:sz w:val="32"/>
          <w:szCs w:val="32"/>
          <w:rtl/>
          <w:lang w:bidi="ar-BH"/>
        </w:rPr>
        <w:t xml:space="preserve">تظهر اهمية ممارسات ادارة الموارد البشرية الخضراء في توفيرها عدد من المزايا التنافسية للمنظمات منها </w:t>
      </w:r>
    </w:p>
    <w:p w14:paraId="372E348A" w14:textId="77777777" w:rsidR="00046547" w:rsidRPr="00EA1CB7" w:rsidRDefault="00046547">
      <w:pPr>
        <w:pStyle w:val="a9"/>
        <w:numPr>
          <w:ilvl w:val="0"/>
          <w:numId w:val="31"/>
        </w:numPr>
        <w:bidi/>
        <w:spacing w:line="360" w:lineRule="auto"/>
        <w:rPr>
          <w:rFonts w:ascii="Sakkal Majalla" w:hAnsi="Sakkal Majalla" w:cs="Sakkal Majalla"/>
          <w:sz w:val="32"/>
          <w:szCs w:val="32"/>
          <w:rtl/>
          <w:lang w:bidi="ar-BH"/>
        </w:rPr>
      </w:pPr>
      <w:r w:rsidRPr="00EA1CB7">
        <w:rPr>
          <w:rFonts w:ascii="Sakkal Majalla" w:hAnsi="Sakkal Majalla" w:cs="Sakkal Majalla"/>
          <w:sz w:val="32"/>
          <w:szCs w:val="32"/>
          <w:rtl/>
          <w:lang w:bidi="ar-BH"/>
        </w:rPr>
        <w:t>الاستجابة للظروف الخارجية المتغيرة</w:t>
      </w:r>
    </w:p>
    <w:p w14:paraId="02A252F3" w14:textId="77777777" w:rsidR="00046547" w:rsidRPr="00EA1CB7" w:rsidRDefault="00046547">
      <w:pPr>
        <w:pStyle w:val="a9"/>
        <w:numPr>
          <w:ilvl w:val="0"/>
          <w:numId w:val="31"/>
        </w:numPr>
        <w:bidi/>
        <w:spacing w:line="360" w:lineRule="auto"/>
        <w:rPr>
          <w:rFonts w:ascii="Sakkal Majalla" w:hAnsi="Sakkal Majalla" w:cs="Sakkal Majalla"/>
          <w:sz w:val="32"/>
          <w:szCs w:val="32"/>
          <w:rtl/>
          <w:lang w:bidi="ar-BH"/>
        </w:rPr>
      </w:pPr>
      <w:r w:rsidRPr="00EA1CB7">
        <w:rPr>
          <w:rFonts w:ascii="Sakkal Majalla" w:hAnsi="Sakkal Majalla" w:cs="Sakkal Majalla"/>
          <w:sz w:val="32"/>
          <w:szCs w:val="32"/>
          <w:rtl/>
          <w:lang w:bidi="ar-BH"/>
        </w:rPr>
        <w:t>جذب راس المال البشري المتميز</w:t>
      </w:r>
    </w:p>
    <w:p w14:paraId="2854EC53" w14:textId="77777777" w:rsidR="00046547" w:rsidRPr="00EA1CB7" w:rsidRDefault="00046547">
      <w:pPr>
        <w:pStyle w:val="a9"/>
        <w:numPr>
          <w:ilvl w:val="0"/>
          <w:numId w:val="31"/>
        </w:numPr>
        <w:bidi/>
        <w:spacing w:line="360" w:lineRule="auto"/>
        <w:rPr>
          <w:rFonts w:ascii="Sakkal Majalla" w:hAnsi="Sakkal Majalla" w:cs="Sakkal Majalla"/>
          <w:sz w:val="32"/>
          <w:szCs w:val="32"/>
          <w:rtl/>
          <w:lang w:bidi="ar-BH"/>
        </w:rPr>
      </w:pPr>
      <w:r w:rsidRPr="00EA1CB7">
        <w:rPr>
          <w:rFonts w:ascii="Sakkal Majalla" w:hAnsi="Sakkal Majalla" w:cs="Sakkal Majalla"/>
          <w:sz w:val="32"/>
          <w:szCs w:val="32"/>
          <w:rtl/>
          <w:lang w:bidi="ar-BH"/>
        </w:rPr>
        <w:t>تجنب الغرامات التي تفرضها الجهات المختصة</w:t>
      </w:r>
    </w:p>
    <w:p w14:paraId="5CFB00E6" w14:textId="0CFED4D8" w:rsidR="00046547" w:rsidRPr="004B1ABD" w:rsidRDefault="004B1ABD" w:rsidP="004B1ABD">
      <w:pPr>
        <w:bidi/>
        <w:spacing w:line="360" w:lineRule="auto"/>
        <w:ind w:left="1080"/>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ثانيا: </w:t>
      </w:r>
      <w:r w:rsidR="00046547" w:rsidRPr="004B1ABD">
        <w:rPr>
          <w:rFonts w:ascii="Sakkal Majalla" w:hAnsi="Sakkal Majalla" w:cs="Sakkal Majalla"/>
          <w:sz w:val="32"/>
          <w:szCs w:val="32"/>
          <w:rtl/>
          <w:lang w:bidi="ar-BH"/>
        </w:rPr>
        <w:t xml:space="preserve">تطوير ممارسات ادارة الموارد البشرية اذ تستخدم التقنيات </w:t>
      </w:r>
      <w:r w:rsidR="00046547" w:rsidRPr="004B1ABD">
        <w:rPr>
          <w:rFonts w:ascii="Sakkal Majalla" w:hAnsi="Sakkal Majalla" w:cs="Sakkal Majalla" w:hint="cs"/>
          <w:sz w:val="32"/>
          <w:szCs w:val="32"/>
          <w:rtl/>
          <w:lang w:bidi="ar-BH"/>
        </w:rPr>
        <w:t>الحديثة</w:t>
      </w:r>
      <w:r w:rsidR="00046547" w:rsidRPr="004B1ABD">
        <w:rPr>
          <w:rFonts w:ascii="Sakkal Majalla" w:hAnsi="Sakkal Majalla" w:cs="Sakkal Majalla"/>
          <w:sz w:val="32"/>
          <w:szCs w:val="32"/>
          <w:rtl/>
          <w:lang w:bidi="ar-BH"/>
        </w:rPr>
        <w:t xml:space="preserve"> والفعالة من حيث التكلفة </w:t>
      </w:r>
      <w:r w:rsidR="00046547" w:rsidRPr="004B1ABD">
        <w:rPr>
          <w:rFonts w:ascii="Sakkal Majalla" w:hAnsi="Sakkal Majalla" w:cs="Sakkal Majalla" w:hint="cs"/>
          <w:sz w:val="32"/>
          <w:szCs w:val="32"/>
          <w:rtl/>
          <w:lang w:bidi="ar-BH"/>
        </w:rPr>
        <w:t>والسرعة</w:t>
      </w:r>
      <w:r w:rsidR="00046547" w:rsidRPr="004B1ABD">
        <w:rPr>
          <w:rFonts w:ascii="Sakkal Majalla" w:hAnsi="Sakkal Majalla" w:cs="Sakkal Majalla"/>
          <w:sz w:val="32"/>
          <w:szCs w:val="32"/>
          <w:rtl/>
          <w:lang w:bidi="ar-BH"/>
        </w:rPr>
        <w:t xml:space="preserve"> مثل</w:t>
      </w:r>
    </w:p>
    <w:p w14:paraId="245E52BF" w14:textId="77777777" w:rsidR="00046547" w:rsidRPr="00EA1CB7" w:rsidRDefault="00046547">
      <w:pPr>
        <w:pStyle w:val="a9"/>
        <w:numPr>
          <w:ilvl w:val="0"/>
          <w:numId w:val="32"/>
        </w:numPr>
        <w:bidi/>
        <w:spacing w:line="360" w:lineRule="auto"/>
        <w:jc w:val="both"/>
        <w:rPr>
          <w:rFonts w:ascii="Sakkal Majalla" w:hAnsi="Sakkal Majalla" w:cs="Sakkal Majalla"/>
          <w:sz w:val="32"/>
          <w:szCs w:val="32"/>
          <w:rtl/>
          <w:lang w:bidi="ar-BH"/>
        </w:rPr>
      </w:pPr>
      <w:r w:rsidRPr="00EA1CB7">
        <w:rPr>
          <w:rFonts w:ascii="Sakkal Majalla" w:hAnsi="Sakkal Majalla" w:cs="Sakkal Majalla"/>
          <w:sz w:val="32"/>
          <w:szCs w:val="32"/>
          <w:rtl/>
          <w:lang w:bidi="ar-BH"/>
        </w:rPr>
        <w:t xml:space="preserve">[لتدريب الافتراضي </w:t>
      </w:r>
    </w:p>
    <w:p w14:paraId="51991F09" w14:textId="77777777" w:rsidR="00046547" w:rsidRPr="00EA1CB7" w:rsidRDefault="00046547">
      <w:pPr>
        <w:pStyle w:val="a9"/>
        <w:numPr>
          <w:ilvl w:val="0"/>
          <w:numId w:val="32"/>
        </w:numPr>
        <w:bidi/>
        <w:spacing w:line="360" w:lineRule="auto"/>
        <w:jc w:val="both"/>
        <w:rPr>
          <w:rFonts w:ascii="Sakkal Majalla" w:hAnsi="Sakkal Majalla" w:cs="Sakkal Majalla"/>
          <w:sz w:val="32"/>
          <w:szCs w:val="32"/>
          <w:rtl/>
          <w:lang w:bidi="ar-BH"/>
        </w:rPr>
      </w:pPr>
      <w:r w:rsidRPr="00EA1CB7">
        <w:rPr>
          <w:rFonts w:ascii="Sakkal Majalla" w:hAnsi="Sakkal Majalla" w:cs="Sakkal Majalla"/>
          <w:sz w:val="32"/>
          <w:szCs w:val="32"/>
          <w:rtl/>
          <w:lang w:bidi="ar-BH"/>
        </w:rPr>
        <w:t xml:space="preserve">التوظيف الالكتروني </w:t>
      </w:r>
    </w:p>
    <w:p w14:paraId="49385E39" w14:textId="77777777" w:rsidR="00046547" w:rsidRDefault="00046547" w:rsidP="00046547">
      <w:pPr>
        <w:bidi/>
        <w:spacing w:line="360" w:lineRule="auto"/>
        <w:ind w:left="720"/>
        <w:jc w:val="both"/>
        <w:rPr>
          <w:rFonts w:ascii="Sakkal Majalla" w:hAnsi="Sakkal Majalla" w:cs="Sakkal Majalla"/>
          <w:sz w:val="32"/>
          <w:szCs w:val="32"/>
          <w:rtl/>
          <w:lang w:bidi="ar-BH"/>
        </w:rPr>
      </w:pPr>
      <w:r w:rsidRPr="00617752">
        <w:rPr>
          <w:rFonts w:ascii="Sakkal Majalla" w:hAnsi="Sakkal Majalla" w:cs="Sakkal Majalla"/>
          <w:sz w:val="32"/>
          <w:szCs w:val="32"/>
          <w:rtl/>
          <w:lang w:bidi="ar-BH"/>
        </w:rPr>
        <w:lastRenderedPageBreak/>
        <w:t>وان</w:t>
      </w:r>
      <w:r>
        <w:rPr>
          <w:rFonts w:ascii="Sakkal Majalla" w:hAnsi="Sakkal Majalla" w:cs="Sakkal Majalla" w:hint="cs"/>
          <w:sz w:val="32"/>
          <w:szCs w:val="32"/>
          <w:rtl/>
          <w:lang w:bidi="ar-BH"/>
        </w:rPr>
        <w:t xml:space="preserve"> ممارسات</w:t>
      </w:r>
      <w:r w:rsidRPr="00617752">
        <w:rPr>
          <w:rFonts w:ascii="Sakkal Majalla" w:hAnsi="Sakkal Majalla" w:cs="Sakkal Majalla"/>
          <w:sz w:val="32"/>
          <w:szCs w:val="32"/>
          <w:rtl/>
          <w:lang w:bidi="ar-BH"/>
        </w:rPr>
        <w:t xml:space="preserve"> ادارة الموارد البشرية تفوق حدود المسؤولية الاجتماعية للمنظمات وتلعب دوراً مهما في حل المشاكل التي تتعلق بالبيئة عن طريق تدريب العاملين حول متطلبات تنفيذ </w:t>
      </w:r>
      <w:r>
        <w:rPr>
          <w:rFonts w:ascii="Sakkal Majalla" w:hAnsi="Sakkal Majalla" w:cs="Sakkal Majalla" w:hint="cs"/>
          <w:sz w:val="32"/>
          <w:szCs w:val="32"/>
          <w:rtl/>
          <w:lang w:bidi="ar-BH"/>
        </w:rPr>
        <w:t>الامتثال ل</w:t>
      </w:r>
      <w:r w:rsidRPr="00617752">
        <w:rPr>
          <w:rFonts w:ascii="Sakkal Majalla" w:hAnsi="Sakkal Majalla" w:cs="Sakkal Majalla"/>
          <w:sz w:val="32"/>
          <w:szCs w:val="32"/>
          <w:rtl/>
          <w:lang w:bidi="ar-BH"/>
        </w:rPr>
        <w:t>لقوانين</w:t>
      </w:r>
    </w:p>
    <w:p w14:paraId="17208A50" w14:textId="77777777" w:rsidR="00710957" w:rsidRDefault="00710957" w:rsidP="00710957">
      <w:pPr>
        <w:bidi/>
        <w:spacing w:line="360" w:lineRule="auto"/>
        <w:ind w:left="720"/>
        <w:jc w:val="both"/>
        <w:rPr>
          <w:rFonts w:ascii="Sakkal Majalla" w:hAnsi="Sakkal Majalla" w:cs="Sakkal Majalla"/>
          <w:sz w:val="32"/>
          <w:szCs w:val="32"/>
          <w:rtl/>
          <w:lang w:bidi="ar-BH"/>
        </w:rPr>
      </w:pPr>
    </w:p>
    <w:p w14:paraId="128389F3" w14:textId="1D3CD19D" w:rsidR="00046547" w:rsidRPr="002F1924" w:rsidRDefault="004B1ABD" w:rsidP="00046547">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نتائج</w:t>
      </w:r>
      <w:r w:rsidR="00046547" w:rsidRPr="002F1924">
        <w:rPr>
          <w:rFonts w:ascii="Sakkal Majalla" w:hAnsi="Sakkal Majalla" w:cs="Sakkal Majalla" w:hint="cs"/>
          <w:b/>
          <w:bCs/>
          <w:sz w:val="32"/>
          <w:szCs w:val="32"/>
          <w:rtl/>
          <w:lang w:bidi="ar-BH"/>
        </w:rPr>
        <w:t xml:space="preserve"> ممارس</w:t>
      </w:r>
      <w:r>
        <w:rPr>
          <w:rFonts w:ascii="Sakkal Majalla" w:hAnsi="Sakkal Majalla" w:cs="Sakkal Majalla" w:hint="cs"/>
          <w:b/>
          <w:bCs/>
          <w:sz w:val="32"/>
          <w:szCs w:val="32"/>
          <w:rtl/>
          <w:lang w:bidi="ar-BH"/>
        </w:rPr>
        <w:t>ات</w:t>
      </w:r>
      <w:r w:rsidR="00046547" w:rsidRPr="002F1924">
        <w:rPr>
          <w:rFonts w:ascii="Sakkal Majalla" w:hAnsi="Sakkal Majalla" w:cs="Sakkal Majalla" w:hint="cs"/>
          <w:b/>
          <w:bCs/>
          <w:sz w:val="32"/>
          <w:szCs w:val="32"/>
          <w:rtl/>
          <w:lang w:bidi="ar-BH"/>
        </w:rPr>
        <w:t xml:space="preserve"> إدارة الموارد البشرية </w:t>
      </w:r>
      <w:r>
        <w:rPr>
          <w:rFonts w:ascii="Sakkal Majalla" w:hAnsi="Sakkal Majalla" w:cs="Sakkal Majalla" w:hint="cs"/>
          <w:b/>
          <w:bCs/>
          <w:sz w:val="32"/>
          <w:szCs w:val="32"/>
          <w:rtl/>
          <w:lang w:bidi="ar-BH"/>
        </w:rPr>
        <w:t>في الأمد القصير</w:t>
      </w:r>
    </w:p>
    <w:p w14:paraId="2FDDD870" w14:textId="55F962D0" w:rsidR="009A278B" w:rsidRDefault="00710957" w:rsidP="00710957">
      <w:pPr>
        <w:bidi/>
        <w:spacing w:line="360" w:lineRule="auto"/>
        <w:jc w:val="both"/>
        <w:rPr>
          <w:rFonts w:ascii="Sakkal Majalla" w:hAnsi="Sakkal Majalla" w:cs="Sakkal Majalla"/>
          <w:sz w:val="32"/>
          <w:szCs w:val="32"/>
          <w:rtl/>
          <w:lang w:bidi="ar-BH"/>
        </w:rPr>
      </w:pPr>
      <w:r w:rsidRPr="00710957">
        <w:rPr>
          <w:rFonts w:ascii="Sakkal Majalla" w:hAnsi="Sakkal Majalla" w:cs="Sakkal Majalla" w:hint="cs"/>
          <w:sz w:val="32"/>
          <w:szCs w:val="32"/>
          <w:rtl/>
          <w:lang w:bidi="ar-BH"/>
        </w:rPr>
        <w:t>تتمثل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النتائج</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قصيرة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الأمد</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لممارسات</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إدارة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الموارد</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البشرية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في</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تحسين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أداء</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الموظفين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ورضاهم</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الوظيفي</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من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خلال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المشاركة،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والتحفيز،</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وزيادة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الالتزام،</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كما</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تؤدي</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إلى</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زيادة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الإنتاجية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وجودة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الخدمة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كما</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تشمل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النتائج</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تحسين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كفاءة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الموظفين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من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خلال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التدريب</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والتطوير</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المستمر،</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وتعزيز</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ثقافة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العمل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الإيجابية</w:t>
      </w:r>
      <w:r w:rsidRPr="00710957">
        <w:rPr>
          <w:rFonts w:ascii="Sakkal Majalla" w:hAnsi="Sakkal Majalla" w:cs="Sakkal Majalla"/>
          <w:sz w:val="32"/>
          <w:szCs w:val="32"/>
          <w:rtl/>
          <w:lang w:bidi="ar-BH"/>
        </w:rPr>
        <w:t>.</w:t>
      </w:r>
      <w:r w:rsidR="009A278B">
        <w:rPr>
          <w:rFonts w:ascii="Sakkal Majalla" w:hAnsi="Sakkal Majalla" w:cs="Sakkal Majalla" w:hint="cs"/>
          <w:sz w:val="32"/>
          <w:szCs w:val="32"/>
          <w:rtl/>
          <w:lang w:bidi="ar-BH"/>
        </w:rPr>
        <w:t xml:space="preserve"> (علي،2023)</w:t>
      </w:r>
    </w:p>
    <w:p w14:paraId="0D534EAF" w14:textId="1F3ADA85" w:rsidR="00046547" w:rsidRPr="00710957" w:rsidRDefault="00710957" w:rsidP="009A278B">
      <w:pPr>
        <w:bidi/>
        <w:spacing w:line="360" w:lineRule="auto"/>
        <w:jc w:val="both"/>
        <w:rPr>
          <w:rFonts w:ascii="Sakkal Majalla" w:hAnsi="Sakkal Majalla" w:cs="Sakkal Majalla"/>
          <w:sz w:val="32"/>
          <w:szCs w:val="32"/>
          <w:lang w:bidi="ar-EG"/>
        </w:rPr>
      </w:pPr>
      <w:r w:rsidRPr="00710957">
        <w:rPr>
          <w:rFonts w:ascii="Sakkal Majalla" w:hAnsi="Sakkal Majalla" w:cs="Sakkal Majalla" w:hint="cs"/>
          <w:sz w:val="32"/>
          <w:szCs w:val="32"/>
          <w:rtl/>
          <w:lang w:bidi="ar-BH"/>
        </w:rPr>
        <w:t>ومع</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ذلك،</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قد</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تتضمن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النتائج</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السلبية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المحتملة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عدم</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أخذ</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الإدارة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لمواقف</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معينة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أو</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التركيز</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بشكل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أكبر</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على</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القوانين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بدلاً</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من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القضايا</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الإنسانية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للموظفين</w:t>
      </w:r>
      <w:r>
        <w:rPr>
          <w:rFonts w:ascii="Sakkal Majalla" w:hAnsi="Sakkal Majalla" w:cs="Sakkal Majalla" w:hint="cs"/>
          <w:sz w:val="32"/>
          <w:szCs w:val="32"/>
          <w:rtl/>
          <w:lang w:bidi="ar-BH"/>
        </w:rPr>
        <w:t xml:space="preserve"> حيث ان </w:t>
      </w:r>
      <w:r w:rsidR="00046547" w:rsidRPr="0082471B">
        <w:rPr>
          <w:rFonts w:ascii="Sakkal Majalla" w:hAnsi="Sakkal Majalla" w:cs="Sakkal Majalla" w:hint="cs"/>
          <w:sz w:val="32"/>
          <w:szCs w:val="32"/>
          <w:rtl/>
          <w:lang w:bidi="ar-BH"/>
        </w:rPr>
        <w:t xml:space="preserve">الإدارة السليمة للموارد البشرية تؤدي إلى النتائج </w:t>
      </w:r>
      <w:r>
        <w:rPr>
          <w:rFonts w:ascii="Sakkal Majalla" w:hAnsi="Sakkal Majalla" w:cs="Sakkal Majalla" w:hint="cs"/>
          <w:sz w:val="32"/>
          <w:szCs w:val="32"/>
          <w:rtl/>
          <w:lang w:bidi="ar-BH"/>
        </w:rPr>
        <w:t xml:space="preserve">الإيجابية في المستقبل القريب من </w:t>
      </w:r>
      <w:r w:rsidR="00046547" w:rsidRPr="00710957">
        <w:rPr>
          <w:rFonts w:ascii="Sakkal Majalla" w:hAnsi="Sakkal Majalla" w:cs="Sakkal Majalla" w:hint="cs"/>
          <w:sz w:val="32"/>
          <w:szCs w:val="32"/>
          <w:rtl/>
          <w:lang w:bidi="ar-BH"/>
        </w:rPr>
        <w:t>تحسين الإنتاجية ورفع الأداء وتفجير الطاقات لدى العاملين</w:t>
      </w:r>
      <w:r w:rsidRPr="00710957">
        <w:rPr>
          <w:rFonts w:ascii="Sakkal Majalla" w:hAnsi="Sakkal Majalla" w:cs="Sakkal Majalla" w:hint="cs"/>
          <w:sz w:val="32"/>
          <w:szCs w:val="32"/>
          <w:rtl/>
          <w:lang w:bidi="ar-BH"/>
        </w:rPr>
        <w:t xml:space="preserve"> و</w:t>
      </w:r>
      <w:r w:rsidR="00046547" w:rsidRPr="00710957">
        <w:rPr>
          <w:rFonts w:ascii="Sakkal Majalla" w:hAnsi="Sakkal Majalla" w:cs="Sakkal Majalla" w:hint="cs"/>
          <w:sz w:val="32"/>
          <w:szCs w:val="32"/>
          <w:rtl/>
          <w:lang w:bidi="ar-BH"/>
        </w:rPr>
        <w:t>تزايد إدراك المديرين بأن قدرة المنظمة على التنافس</w:t>
      </w:r>
      <w:r w:rsidRPr="00710957">
        <w:rPr>
          <w:rFonts w:ascii="Sakkal Majalla" w:hAnsi="Sakkal Majalla" w:cs="Sakkal Majalla" w:hint="cs"/>
          <w:sz w:val="32"/>
          <w:szCs w:val="32"/>
          <w:rtl/>
          <w:lang w:bidi="ar-BH"/>
        </w:rPr>
        <w:t xml:space="preserve"> و</w:t>
      </w:r>
      <w:r w:rsidR="00046547" w:rsidRPr="00710957">
        <w:rPr>
          <w:rFonts w:ascii="Sakkal Majalla" w:hAnsi="Sakkal Majalla" w:cs="Sakkal Majalla" w:hint="cs"/>
          <w:sz w:val="32"/>
          <w:szCs w:val="32"/>
          <w:rtl/>
          <w:lang w:bidi="ar-BH"/>
        </w:rPr>
        <w:t>تحقيق التميز والإبداع بالاعتماد على راس المال البشري لديها</w:t>
      </w:r>
      <w:r w:rsidR="00046547" w:rsidRPr="00710957">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w:t>
      </w:r>
      <w:r w:rsidR="00046547" w:rsidRPr="00710957">
        <w:rPr>
          <w:rFonts w:ascii="Sakkal Majalla" w:hAnsi="Sakkal Majalla" w:cs="Sakkal Majalla" w:hint="cs"/>
          <w:sz w:val="32"/>
          <w:szCs w:val="32"/>
          <w:rtl/>
          <w:lang w:bidi="ar-BH"/>
        </w:rPr>
        <w:t xml:space="preserve">تغير القيم الوظيفية لدى العاملين حيث يتطلعون إلى الاحترام </w:t>
      </w:r>
      <w:r w:rsidRPr="00710957">
        <w:rPr>
          <w:rFonts w:ascii="Sakkal Majalla" w:hAnsi="Sakkal Majalla" w:cs="Sakkal Majalla" w:hint="cs"/>
          <w:sz w:val="32"/>
          <w:szCs w:val="32"/>
          <w:rtl/>
          <w:lang w:bidi="ar-BH"/>
        </w:rPr>
        <w:t>والتقدير</w:t>
      </w:r>
      <w:r w:rsidRPr="00710957">
        <w:rPr>
          <w:rFonts w:ascii="Sakkal Majalla" w:hAnsi="Sakkal Majalla" w:cs="Sakkal Majalla"/>
          <w:sz w:val="32"/>
          <w:szCs w:val="32"/>
          <w:lang w:bidi="ar-BH"/>
        </w:rPr>
        <w:t xml:space="preserve"> </w:t>
      </w:r>
      <w:r w:rsidRPr="00710957">
        <w:rPr>
          <w:rFonts w:ascii="Sakkal Majalla" w:hAnsi="Sakkal Majalla" w:cs="Sakkal Majalla" w:hint="cs"/>
          <w:sz w:val="32"/>
          <w:szCs w:val="32"/>
          <w:rtl/>
          <w:lang w:bidi="ar-BH"/>
        </w:rPr>
        <w:t>وتشجيع</w:t>
      </w:r>
      <w:r w:rsidR="00046547" w:rsidRPr="00710957">
        <w:rPr>
          <w:rFonts w:ascii="Sakkal Majalla" w:hAnsi="Sakkal Majalla" w:cs="Sakkal Majalla" w:hint="cs"/>
          <w:sz w:val="32"/>
          <w:szCs w:val="32"/>
          <w:rtl/>
          <w:lang w:bidi="ar-BH"/>
        </w:rPr>
        <w:t xml:space="preserve"> العاملين في المشاركة في صنع القرارات التي تتعلق بعملهم</w:t>
      </w:r>
      <w:r w:rsidR="00046547" w:rsidRPr="00710957">
        <w:rPr>
          <w:rFonts w:ascii="Sakkal Majalla" w:hAnsi="Sakkal Majalla" w:cs="Sakkal Majalla" w:hint="cs"/>
          <w:sz w:val="32"/>
          <w:szCs w:val="32"/>
          <w:lang w:bidi="ar-BH"/>
        </w:rPr>
        <w:t>.</w:t>
      </w:r>
      <w:r w:rsidRPr="00710957">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(حماد واخرون ،2015).</w:t>
      </w:r>
    </w:p>
    <w:p w14:paraId="6B6FD816" w14:textId="5B50B50E" w:rsidR="00046547" w:rsidRDefault="00046547" w:rsidP="009A278B">
      <w:pPr>
        <w:bidi/>
        <w:spacing w:line="360" w:lineRule="auto"/>
        <w:jc w:val="both"/>
        <w:rPr>
          <w:rFonts w:ascii="Sakkal Majalla" w:hAnsi="Sakkal Majalla" w:cs="Sakkal Majalla"/>
          <w:b/>
          <w:bCs/>
          <w:sz w:val="32"/>
          <w:szCs w:val="32"/>
          <w:rtl/>
          <w:lang w:bidi="ar-EG"/>
        </w:rPr>
      </w:pPr>
      <w:r w:rsidRPr="0082471B">
        <w:rPr>
          <w:rFonts w:ascii="Sakkal Majalla" w:hAnsi="Sakkal Majalla" w:cs="Sakkal Majalla" w:hint="cs"/>
          <w:b/>
          <w:bCs/>
          <w:sz w:val="32"/>
          <w:szCs w:val="32"/>
          <w:rtl/>
          <w:lang w:bidi="ar-BH"/>
        </w:rPr>
        <w:t xml:space="preserve">أهمية إدارة الموارد </w:t>
      </w:r>
      <w:r w:rsidR="00B40D66" w:rsidRPr="0082471B">
        <w:rPr>
          <w:rFonts w:ascii="Sakkal Majalla" w:hAnsi="Sakkal Majalla" w:cs="Sakkal Majalla" w:hint="cs"/>
          <w:b/>
          <w:bCs/>
          <w:sz w:val="32"/>
          <w:szCs w:val="32"/>
          <w:rtl/>
          <w:lang w:bidi="ar-BH"/>
        </w:rPr>
        <w:t>البشرية:</w:t>
      </w:r>
    </w:p>
    <w:p w14:paraId="6DEC4D80" w14:textId="2B05E595" w:rsidR="00710957" w:rsidRPr="00B40D66" w:rsidRDefault="00710957" w:rsidP="00710957">
      <w:pPr>
        <w:bidi/>
        <w:spacing w:line="360" w:lineRule="auto"/>
        <w:jc w:val="both"/>
        <w:rPr>
          <w:rFonts w:ascii="Sakkal Majalla" w:hAnsi="Sakkal Majalla" w:cs="Sakkal Majalla"/>
          <w:sz w:val="32"/>
          <w:szCs w:val="32"/>
          <w:rtl/>
          <w:lang w:bidi="ar-BH"/>
        </w:rPr>
      </w:pPr>
      <w:r w:rsidRPr="00710957">
        <w:rPr>
          <w:rFonts w:ascii="Sakkal Majalla" w:hAnsi="Sakkal Majalla" w:cs="Sakkal Majalla" w:hint="cs"/>
          <w:sz w:val="32"/>
          <w:szCs w:val="32"/>
          <w:rtl/>
          <w:lang w:bidi="ar-BH"/>
        </w:rPr>
        <w:t>تكمن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أهمية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إدارة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الموارد</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البشرية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في</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كونها</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العمود</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الفقري</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للمؤسسات،</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حيث</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تساهم</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في</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تعزيز</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الإنتاجية،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وبناء</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بيئة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عمل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إيجابية،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وتحقيق</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أهداف</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الشركة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الاستراتيجية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من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خلال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جذب</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وتطوير</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الموظفين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الموهوبين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والاحتفاظ</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بهم</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تعمل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هذه</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الإدارة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على</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توحيد</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أهداف</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الموظفين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مع</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أهداف</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المؤسسة،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وتحسين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الأداء</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العام،</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وضمان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الامتثال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للقوانين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واللوائح</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العمالية</w:t>
      </w:r>
      <w:r>
        <w:rPr>
          <w:rFonts w:ascii="Sakkal Majalla" w:hAnsi="Sakkal Majalla" w:cs="Sakkal Majalla" w:hint="cs"/>
          <w:sz w:val="32"/>
          <w:szCs w:val="32"/>
          <w:rtl/>
          <w:lang w:bidi="ar-BH"/>
        </w:rPr>
        <w:t xml:space="preserve"> وان من </w:t>
      </w:r>
      <w:r w:rsidR="00B40D66" w:rsidRPr="00B40D66">
        <w:rPr>
          <w:rFonts w:ascii="Sakkal Majalla" w:hAnsi="Sakkal Majalla" w:cs="Sakkal Majalla" w:hint="cs"/>
          <w:sz w:val="32"/>
          <w:szCs w:val="32"/>
          <w:rtl/>
          <w:lang w:bidi="ar-BH"/>
        </w:rPr>
        <w:t>أهم</w:t>
      </w:r>
      <w:r w:rsidR="00B40D66" w:rsidRPr="00B40D66">
        <w:rPr>
          <w:rFonts w:ascii="Sakkal Majalla" w:hAnsi="Sakkal Majalla" w:cs="Sakkal Majalla"/>
          <w:sz w:val="32"/>
          <w:szCs w:val="32"/>
          <w:rtl/>
          <w:lang w:bidi="ar-BH"/>
        </w:rPr>
        <w:t xml:space="preserve"> </w:t>
      </w:r>
      <w:r w:rsidR="00B40D66" w:rsidRPr="00B40D66">
        <w:rPr>
          <w:rFonts w:ascii="Sakkal Majalla" w:hAnsi="Sakkal Majalla" w:cs="Sakkal Majalla" w:hint="cs"/>
          <w:sz w:val="32"/>
          <w:szCs w:val="32"/>
          <w:rtl/>
          <w:lang w:bidi="ar-BH"/>
        </w:rPr>
        <w:t>العوامل</w:t>
      </w:r>
      <w:r w:rsidR="00B40D66" w:rsidRPr="00B40D66">
        <w:rPr>
          <w:rFonts w:ascii="Sakkal Majalla" w:hAnsi="Sakkal Majalla" w:cs="Sakkal Majalla"/>
          <w:sz w:val="32"/>
          <w:szCs w:val="32"/>
          <w:rtl/>
          <w:lang w:bidi="ar-BH"/>
        </w:rPr>
        <w:t xml:space="preserve"> </w:t>
      </w:r>
      <w:r w:rsidR="00B40D66" w:rsidRPr="00B40D66">
        <w:rPr>
          <w:rFonts w:ascii="Sakkal Majalla" w:hAnsi="Sakkal Majalla" w:cs="Sakkal Majalla" w:hint="cs"/>
          <w:sz w:val="32"/>
          <w:szCs w:val="32"/>
          <w:rtl/>
          <w:lang w:bidi="ar-BH"/>
        </w:rPr>
        <w:t>التي</w:t>
      </w:r>
      <w:r w:rsidR="00B40D66" w:rsidRPr="00B40D66">
        <w:rPr>
          <w:rFonts w:ascii="Sakkal Majalla" w:hAnsi="Sakkal Majalla" w:cs="Sakkal Majalla"/>
          <w:sz w:val="32"/>
          <w:szCs w:val="32"/>
          <w:rtl/>
          <w:lang w:bidi="ar-BH"/>
        </w:rPr>
        <w:t xml:space="preserve"> </w:t>
      </w:r>
      <w:r w:rsidR="00B40D66" w:rsidRPr="00B40D66">
        <w:rPr>
          <w:rFonts w:ascii="Sakkal Majalla" w:hAnsi="Sakkal Majalla" w:cs="Sakkal Majalla" w:hint="cs"/>
          <w:sz w:val="32"/>
          <w:szCs w:val="32"/>
          <w:rtl/>
          <w:lang w:bidi="ar-BH"/>
        </w:rPr>
        <w:t>أبرزت</w:t>
      </w:r>
      <w:r w:rsidR="00B40D66" w:rsidRPr="00B40D66">
        <w:rPr>
          <w:rFonts w:ascii="Sakkal Majalla" w:hAnsi="Sakkal Majalla" w:cs="Sakkal Majalla"/>
          <w:sz w:val="32"/>
          <w:szCs w:val="32"/>
          <w:rtl/>
          <w:lang w:bidi="ar-BH"/>
        </w:rPr>
        <w:t xml:space="preserve"> </w:t>
      </w:r>
      <w:r w:rsidR="00B40D66" w:rsidRPr="00B40D66">
        <w:rPr>
          <w:rFonts w:ascii="Sakkal Majalla" w:hAnsi="Sakkal Majalla" w:cs="Sakkal Majalla" w:hint="cs"/>
          <w:sz w:val="32"/>
          <w:szCs w:val="32"/>
          <w:rtl/>
          <w:lang w:bidi="ar-BH"/>
        </w:rPr>
        <w:t>دور تلك الاهمية</w:t>
      </w:r>
      <w:r w:rsidR="00B40D66" w:rsidRPr="003337A1">
        <w:rPr>
          <w:rFonts w:asciiTheme="majorBidi" w:hAnsiTheme="majorBidi" w:cstheme="majorBidi"/>
          <w:sz w:val="28"/>
          <w:szCs w:val="28"/>
        </w:rPr>
        <w:t xml:space="preserve"> </w:t>
      </w:r>
      <w:r w:rsidR="00046547" w:rsidRPr="0082471B">
        <w:rPr>
          <w:rFonts w:ascii="Sakkal Majalla" w:hAnsi="Sakkal Majalla" w:cs="Sakkal Majalla" w:hint="cs"/>
          <w:sz w:val="32"/>
          <w:szCs w:val="32"/>
          <w:rtl/>
          <w:lang w:bidi="ar-BH"/>
        </w:rPr>
        <w:t xml:space="preserve">اكتشاف </w:t>
      </w:r>
      <w:r w:rsidR="00046547" w:rsidRPr="0082471B">
        <w:rPr>
          <w:rFonts w:ascii="Sakkal Majalla" w:hAnsi="Sakkal Majalla" w:cs="Sakkal Majalla" w:hint="cs"/>
          <w:sz w:val="32"/>
          <w:szCs w:val="32"/>
          <w:rtl/>
          <w:lang w:bidi="ar-BH"/>
        </w:rPr>
        <w:lastRenderedPageBreak/>
        <w:t>أهمية العنصر البشري وانه مورد رئيسي من موارد المنظمة</w:t>
      </w:r>
      <w:r w:rsidR="00046547" w:rsidRPr="0082471B">
        <w:rPr>
          <w:rFonts w:ascii="Sakkal Majalla" w:hAnsi="Sakkal Majalla" w:cs="Sakkal Majalla" w:hint="cs"/>
          <w:sz w:val="32"/>
          <w:szCs w:val="32"/>
          <w:lang w:bidi="ar-BH"/>
        </w:rPr>
        <w:t>.</w:t>
      </w:r>
      <w:r>
        <w:rPr>
          <w:rFonts w:ascii="Sakkal Majalla" w:hAnsi="Sakkal Majalla" w:cs="Sakkal Majalla" w:hint="cs"/>
          <w:sz w:val="32"/>
          <w:szCs w:val="32"/>
          <w:rtl/>
          <w:lang w:bidi="ar-EG"/>
        </w:rPr>
        <w:t xml:space="preserve"> في ظل </w:t>
      </w:r>
      <w:r w:rsidR="00046547" w:rsidRPr="0082471B">
        <w:rPr>
          <w:rFonts w:ascii="Sakkal Majalla" w:hAnsi="Sakkal Majalla" w:cs="Sakkal Majalla" w:hint="cs"/>
          <w:sz w:val="32"/>
          <w:szCs w:val="32"/>
          <w:rtl/>
          <w:lang w:bidi="ar-BH"/>
        </w:rPr>
        <w:t>كبر حجم المنظمة ونموه وكبر عدد الموظفين</w:t>
      </w:r>
      <w:r w:rsidR="00046547" w:rsidRPr="0082471B">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w:t>
      </w:r>
      <w:r w:rsidR="00046547" w:rsidRPr="0082471B">
        <w:rPr>
          <w:rFonts w:ascii="Sakkal Majalla" w:hAnsi="Sakkal Majalla" w:cs="Sakkal Majalla" w:hint="cs"/>
          <w:sz w:val="32"/>
          <w:szCs w:val="32"/>
          <w:rtl/>
          <w:lang w:bidi="ar-BH"/>
        </w:rPr>
        <w:t>ظهور النقابات العمالية وتأثير ذلك على وضع الموظف وأنظمة العمل</w:t>
      </w:r>
      <w:r w:rsidRPr="008A76C4">
        <w:rPr>
          <w:rFonts w:asciiTheme="majorBidi" w:hAnsiTheme="majorBidi" w:cstheme="majorBidi"/>
          <w:sz w:val="28"/>
          <w:szCs w:val="28"/>
        </w:rPr>
        <w:t xml:space="preserve"> </w:t>
      </w:r>
      <w:r w:rsidRPr="00FF7D8D">
        <w:rPr>
          <w:sz w:val="28"/>
          <w:szCs w:val="28"/>
        </w:rPr>
        <w:t>Fomude</w:t>
      </w:r>
      <w:r>
        <w:rPr>
          <w:sz w:val="28"/>
          <w:szCs w:val="28"/>
        </w:rPr>
        <w:t>,2018)</w:t>
      </w:r>
      <w:r>
        <w:rPr>
          <w:rFonts w:ascii="Sakkal Majalla" w:hAnsi="Sakkal Majalla" w:cs="Sakkal Majalla" w:hint="cs"/>
          <w:b/>
          <w:bCs/>
          <w:sz w:val="32"/>
          <w:szCs w:val="32"/>
          <w:rtl/>
          <w:lang w:bidi="ar-BH"/>
        </w:rPr>
        <w:t>)</w:t>
      </w:r>
    </w:p>
    <w:p w14:paraId="5F75A929" w14:textId="013AF337" w:rsidR="00710957" w:rsidRPr="00710957" w:rsidRDefault="00710957" w:rsidP="008C054B">
      <w:pPr>
        <w:pStyle w:val="a9"/>
        <w:widowControl w:val="0"/>
        <w:numPr>
          <w:ilvl w:val="0"/>
          <w:numId w:val="24"/>
        </w:numPr>
        <w:autoSpaceDE w:val="0"/>
        <w:autoSpaceDN w:val="0"/>
        <w:bidi/>
        <w:spacing w:after="0" w:line="360" w:lineRule="auto"/>
        <w:jc w:val="both"/>
        <w:rPr>
          <w:rFonts w:ascii="Sakkal Majalla" w:hAnsi="Sakkal Majalla" w:cs="Sakkal Majalla"/>
          <w:sz w:val="32"/>
          <w:szCs w:val="32"/>
          <w:lang w:bidi="ar-BH"/>
        </w:rPr>
      </w:pPr>
      <w:r w:rsidRPr="00710957">
        <w:rPr>
          <w:rFonts w:ascii="Sakkal Majalla" w:hAnsi="Sakkal Majalla" w:cs="Sakkal Majalla"/>
          <w:sz w:val="32"/>
          <w:szCs w:val="32"/>
          <w:rtl/>
        </w:rPr>
        <w:t>تعزيز الإنتاجية</w:t>
      </w:r>
      <w:r w:rsidRPr="00C53BD2">
        <w:rPr>
          <w:rFonts w:ascii="Sakkal Majalla" w:hAnsi="Sakkal Majalla" w:cs="Sakkal Majalla" w:hint="cs"/>
          <w:sz w:val="32"/>
          <w:szCs w:val="32"/>
          <w:rtl/>
          <w:lang w:bidi="ar-BH"/>
        </w:rPr>
        <w:t xml:space="preserve"> </w:t>
      </w:r>
      <w:r w:rsidRPr="00710957">
        <w:rPr>
          <w:rFonts w:ascii="Sakkal Majalla" w:hAnsi="Sakkal Majalla" w:cs="Sakkal Majalla"/>
          <w:sz w:val="32"/>
          <w:szCs w:val="32"/>
          <w:rtl/>
        </w:rPr>
        <w:t>من خلال الإدارة الفعالة للكوادر البشرية وتحسين بيئة العمل</w:t>
      </w:r>
      <w:r w:rsidRPr="00C53BD2">
        <w:rPr>
          <w:rFonts w:ascii="Sakkal Majalla" w:hAnsi="Sakkal Majalla" w:cs="Sakkal Majalla"/>
          <w:sz w:val="32"/>
          <w:szCs w:val="32"/>
        </w:rPr>
        <w:t xml:space="preserve"> </w:t>
      </w:r>
      <w:r w:rsidR="00C53BD2" w:rsidRPr="00C53BD2">
        <w:rPr>
          <w:rFonts w:ascii="Sakkal Majalla" w:hAnsi="Sakkal Majalla" w:cs="Sakkal Majalla" w:hint="cs"/>
          <w:sz w:val="32"/>
          <w:szCs w:val="32"/>
          <w:rtl/>
        </w:rPr>
        <w:t>وبناء</w:t>
      </w:r>
      <w:r w:rsidRPr="00710957">
        <w:rPr>
          <w:rFonts w:ascii="Sakkal Majalla" w:hAnsi="Sakkal Majalla" w:cs="Sakkal Majalla"/>
          <w:sz w:val="32"/>
          <w:szCs w:val="32"/>
          <w:rtl/>
        </w:rPr>
        <w:t xml:space="preserve"> بيئة عمل جاذبة</w:t>
      </w:r>
      <w:r w:rsidRPr="00C53BD2">
        <w:rPr>
          <w:rFonts w:ascii="Sakkal Majalla" w:hAnsi="Sakkal Majalla" w:cs="Sakkal Majalla" w:hint="cs"/>
          <w:sz w:val="32"/>
          <w:szCs w:val="32"/>
          <w:rtl/>
          <w:lang w:bidi="ar-BH"/>
        </w:rPr>
        <w:t xml:space="preserve"> </w:t>
      </w:r>
      <w:r w:rsidRPr="00710957">
        <w:rPr>
          <w:rFonts w:ascii="Sakkal Majalla" w:hAnsi="Sakkal Majalla" w:cs="Sakkal Majalla"/>
          <w:sz w:val="32"/>
          <w:szCs w:val="32"/>
          <w:rtl/>
        </w:rPr>
        <w:t xml:space="preserve">تسعى لتقليل معدلات دوران الموظفين وضمان رضاهم </w:t>
      </w:r>
      <w:r w:rsidR="007D1436" w:rsidRPr="00710957">
        <w:rPr>
          <w:rFonts w:ascii="Sakkal Majalla" w:hAnsi="Sakkal Majalla" w:cs="Sakkal Majalla" w:hint="cs"/>
          <w:sz w:val="32"/>
          <w:szCs w:val="32"/>
          <w:rtl/>
        </w:rPr>
        <w:t>وولائهم</w:t>
      </w:r>
      <w:r w:rsidR="007D1436" w:rsidRPr="00C53BD2">
        <w:rPr>
          <w:rFonts w:ascii="Sakkal Majalla" w:hAnsi="Sakkal Majalla" w:cs="Sakkal Majalla"/>
          <w:sz w:val="32"/>
          <w:szCs w:val="32"/>
          <w:lang w:bidi="ar-BH"/>
        </w:rPr>
        <w:t xml:space="preserve"> </w:t>
      </w:r>
      <w:r w:rsidR="007D1436" w:rsidRPr="00C53BD2">
        <w:rPr>
          <w:rFonts w:ascii="Sakkal Majalla" w:hAnsi="Sakkal Majalla" w:cs="Sakkal Majalla" w:hint="cs"/>
          <w:sz w:val="32"/>
          <w:szCs w:val="32"/>
          <w:rtl/>
          <w:lang w:bidi="ar-EG"/>
        </w:rPr>
        <w:t>عبر</w:t>
      </w:r>
      <w:r w:rsidR="00C53BD2" w:rsidRPr="00C53BD2">
        <w:rPr>
          <w:rFonts w:ascii="Sakkal Majalla" w:hAnsi="Sakkal Majalla" w:cs="Sakkal Majalla" w:hint="cs"/>
          <w:sz w:val="32"/>
          <w:szCs w:val="32"/>
          <w:rtl/>
          <w:lang w:bidi="ar-EG"/>
        </w:rPr>
        <w:t xml:space="preserve"> </w:t>
      </w:r>
      <w:r w:rsidRPr="00710957">
        <w:rPr>
          <w:rFonts w:ascii="Sakkal Majalla" w:hAnsi="Sakkal Majalla" w:cs="Sakkal Majalla"/>
          <w:sz w:val="32"/>
          <w:szCs w:val="32"/>
          <w:rtl/>
        </w:rPr>
        <w:t>دعم الاستراتيجية التنظيمية</w:t>
      </w:r>
      <w:r w:rsidRPr="00C53BD2">
        <w:rPr>
          <w:rFonts w:ascii="Sakkal Majalla" w:hAnsi="Sakkal Majalla" w:cs="Sakkal Majalla" w:hint="cs"/>
          <w:sz w:val="32"/>
          <w:szCs w:val="32"/>
          <w:rtl/>
          <w:lang w:bidi="ar-BH"/>
        </w:rPr>
        <w:t xml:space="preserve"> </w:t>
      </w:r>
      <w:r w:rsidRPr="00C53BD2">
        <w:rPr>
          <w:rFonts w:ascii="Sakkal Majalla" w:hAnsi="Sakkal Majalla" w:cs="Sakkal Majalla" w:hint="cs"/>
          <w:sz w:val="32"/>
          <w:szCs w:val="32"/>
          <w:rtl/>
        </w:rPr>
        <w:t xml:space="preserve">حيث </w:t>
      </w:r>
      <w:r w:rsidRPr="00710957">
        <w:rPr>
          <w:rFonts w:ascii="Sakkal Majalla" w:hAnsi="Sakkal Majalla" w:cs="Sakkal Majalla"/>
          <w:sz w:val="32"/>
          <w:szCs w:val="32"/>
          <w:rtl/>
        </w:rPr>
        <w:t>تلعب دورًا في تطوير رأس المال البشري بما يتماشى مع الأهداف العامة للمؤسسة</w:t>
      </w:r>
      <w:r w:rsidRPr="00710957">
        <w:rPr>
          <w:rFonts w:ascii="Sakkal Majalla" w:hAnsi="Sakkal Majalla" w:cs="Sakkal Majalla"/>
          <w:sz w:val="32"/>
          <w:szCs w:val="32"/>
          <w:lang w:bidi="ar-BH"/>
        </w:rPr>
        <w:t>. </w:t>
      </w:r>
    </w:p>
    <w:p w14:paraId="5E381EFD" w14:textId="0DDBCDBF" w:rsidR="00710957" w:rsidRPr="00710957" w:rsidRDefault="00710957" w:rsidP="008C054B">
      <w:pPr>
        <w:pStyle w:val="a9"/>
        <w:widowControl w:val="0"/>
        <w:numPr>
          <w:ilvl w:val="0"/>
          <w:numId w:val="24"/>
        </w:numPr>
        <w:autoSpaceDE w:val="0"/>
        <w:autoSpaceDN w:val="0"/>
        <w:bidi/>
        <w:spacing w:after="0" w:line="360" w:lineRule="auto"/>
        <w:jc w:val="both"/>
        <w:rPr>
          <w:rFonts w:ascii="Sakkal Majalla" w:hAnsi="Sakkal Majalla" w:cs="Sakkal Majalla"/>
          <w:sz w:val="32"/>
          <w:szCs w:val="32"/>
          <w:lang w:bidi="ar-BH"/>
        </w:rPr>
      </w:pPr>
      <w:r w:rsidRPr="00710957">
        <w:rPr>
          <w:rFonts w:ascii="Sakkal Majalla" w:hAnsi="Sakkal Majalla" w:cs="Sakkal Majalla"/>
          <w:sz w:val="32"/>
          <w:szCs w:val="32"/>
          <w:rtl/>
        </w:rPr>
        <w:t xml:space="preserve">الامتثال </w:t>
      </w:r>
      <w:r w:rsidRPr="00C53BD2">
        <w:rPr>
          <w:rFonts w:ascii="Sakkal Majalla" w:hAnsi="Sakkal Majalla" w:cs="Sakkal Majalla" w:hint="cs"/>
          <w:sz w:val="32"/>
          <w:szCs w:val="32"/>
          <w:rtl/>
        </w:rPr>
        <w:t>للقوانين</w:t>
      </w:r>
      <w:r w:rsidRPr="00C53BD2">
        <w:rPr>
          <w:rFonts w:ascii="Sakkal Majalla" w:hAnsi="Sakkal Majalla" w:cs="Sakkal Majalla"/>
          <w:sz w:val="32"/>
          <w:szCs w:val="32"/>
          <w:lang w:bidi="ar-BH"/>
        </w:rPr>
        <w:t xml:space="preserve"> </w:t>
      </w:r>
      <w:r w:rsidRPr="00C53BD2">
        <w:rPr>
          <w:rFonts w:ascii="Sakkal Majalla" w:hAnsi="Sakkal Majalla" w:cs="Sakkal Majalla" w:hint="cs"/>
          <w:sz w:val="32"/>
          <w:szCs w:val="32"/>
          <w:rtl/>
          <w:lang w:bidi="ar-EG"/>
        </w:rPr>
        <w:t xml:space="preserve">بحيث </w:t>
      </w:r>
      <w:r w:rsidRPr="00710957">
        <w:rPr>
          <w:rFonts w:ascii="Sakkal Majalla" w:hAnsi="Sakkal Majalla" w:cs="Sakkal Majalla"/>
          <w:sz w:val="32"/>
          <w:szCs w:val="32"/>
          <w:rtl/>
        </w:rPr>
        <w:t>تضمن التزام المؤسسة بالأنظمة واللوائح المتعلقة بسوق العمل</w:t>
      </w:r>
      <w:r w:rsidR="00C53BD2" w:rsidRPr="00C53BD2">
        <w:rPr>
          <w:rFonts w:ascii="Sakkal Majalla" w:hAnsi="Sakkal Majalla" w:cs="Sakkal Majalla" w:hint="cs"/>
          <w:sz w:val="32"/>
          <w:szCs w:val="32"/>
          <w:rtl/>
          <w:lang w:bidi="ar-BH"/>
        </w:rPr>
        <w:t xml:space="preserve"> من خلال </w:t>
      </w:r>
      <w:r w:rsidRPr="00710957">
        <w:rPr>
          <w:rFonts w:ascii="Sakkal Majalla" w:hAnsi="Sakkal Majalla" w:cs="Sakkal Majalla"/>
          <w:sz w:val="32"/>
          <w:szCs w:val="32"/>
          <w:rtl/>
        </w:rPr>
        <w:t>تنمية الموظفين</w:t>
      </w:r>
      <w:r w:rsidRPr="00C53BD2">
        <w:rPr>
          <w:rFonts w:ascii="Sakkal Majalla" w:hAnsi="Sakkal Majalla" w:cs="Sakkal Majalla" w:hint="cs"/>
          <w:sz w:val="32"/>
          <w:szCs w:val="32"/>
          <w:rtl/>
          <w:lang w:bidi="ar-BH"/>
        </w:rPr>
        <w:t xml:space="preserve"> و</w:t>
      </w:r>
      <w:r w:rsidRPr="00710957">
        <w:rPr>
          <w:rFonts w:ascii="Sakkal Majalla" w:hAnsi="Sakkal Majalla" w:cs="Sakkal Majalla"/>
          <w:sz w:val="32"/>
          <w:szCs w:val="32"/>
          <w:rtl/>
        </w:rPr>
        <w:t>تشمل تدريب الموظفين وتطوير مهاراتهم، وتقييم أدائهم، وتقديم المكافآت والحوافز لهم</w:t>
      </w:r>
      <w:r w:rsidRPr="00710957">
        <w:rPr>
          <w:rFonts w:ascii="Sakkal Majalla" w:hAnsi="Sakkal Majalla" w:cs="Sakkal Majalla"/>
          <w:sz w:val="32"/>
          <w:szCs w:val="32"/>
          <w:lang w:bidi="ar-BH"/>
        </w:rPr>
        <w:t>. </w:t>
      </w:r>
      <w:r w:rsidR="00C53BD2" w:rsidRPr="00C53BD2">
        <w:rPr>
          <w:rFonts w:ascii="Sakkal Majalla" w:hAnsi="Sakkal Majalla" w:cs="Sakkal Majalla" w:hint="cs"/>
          <w:sz w:val="32"/>
          <w:szCs w:val="32"/>
          <w:rtl/>
          <w:lang w:bidi="ar-BH"/>
        </w:rPr>
        <w:t xml:space="preserve"> و</w:t>
      </w:r>
      <w:r w:rsidRPr="00710957">
        <w:rPr>
          <w:rFonts w:ascii="Sakkal Majalla" w:hAnsi="Sakkal Majalla" w:cs="Sakkal Majalla"/>
          <w:sz w:val="32"/>
          <w:szCs w:val="32"/>
          <w:rtl/>
        </w:rPr>
        <w:t>حل النزاعات</w:t>
      </w:r>
      <w:r w:rsidRPr="00C53BD2">
        <w:rPr>
          <w:rFonts w:ascii="Sakkal Majalla" w:hAnsi="Sakkal Majalla" w:cs="Sakkal Majalla" w:hint="cs"/>
          <w:sz w:val="32"/>
          <w:szCs w:val="32"/>
          <w:rtl/>
          <w:lang w:bidi="ar-EG"/>
        </w:rPr>
        <w:t xml:space="preserve"> </w:t>
      </w:r>
      <w:r w:rsidR="00C53BD2" w:rsidRPr="00C53BD2">
        <w:rPr>
          <w:rFonts w:ascii="Sakkal Majalla" w:hAnsi="Sakkal Majalla" w:cs="Sakkal Majalla" w:hint="cs"/>
          <w:sz w:val="32"/>
          <w:szCs w:val="32"/>
          <w:rtl/>
          <w:lang w:bidi="ar-EG"/>
        </w:rPr>
        <w:t>عبر الية</w:t>
      </w:r>
      <w:r w:rsidRPr="00C53BD2">
        <w:rPr>
          <w:rFonts w:ascii="Sakkal Majalla" w:hAnsi="Sakkal Majalla" w:cs="Sakkal Majalla" w:hint="cs"/>
          <w:sz w:val="32"/>
          <w:szCs w:val="32"/>
          <w:rtl/>
          <w:lang w:bidi="ar-EG"/>
        </w:rPr>
        <w:t xml:space="preserve"> </w:t>
      </w:r>
      <w:r w:rsidRPr="00710957">
        <w:rPr>
          <w:rFonts w:ascii="Sakkal Majalla" w:hAnsi="Sakkal Majalla" w:cs="Sakkal Majalla"/>
          <w:sz w:val="32"/>
          <w:szCs w:val="32"/>
          <w:rtl/>
        </w:rPr>
        <w:t>تعمل على تسوية الخلافات والمشكلات التي قد تنشأ بين الموظفين أو بينهم وبين الإدارة، مما يوفر وقتًا وجهدًا كبيرين</w:t>
      </w:r>
      <w:r w:rsidRPr="00710957">
        <w:rPr>
          <w:rFonts w:ascii="Sakkal Majalla" w:hAnsi="Sakkal Majalla" w:cs="Sakkal Majalla"/>
          <w:sz w:val="32"/>
          <w:szCs w:val="32"/>
          <w:lang w:bidi="ar-BH"/>
        </w:rPr>
        <w:t> </w:t>
      </w:r>
      <w:r w:rsidR="009A278B" w:rsidRPr="00FF7D8D">
        <w:rPr>
          <w:sz w:val="28"/>
          <w:szCs w:val="28"/>
        </w:rPr>
        <w:t>Aslan, 2023)</w:t>
      </w:r>
      <w:r w:rsidR="009A278B">
        <w:rPr>
          <w:rFonts w:ascii="Sakkal Majalla" w:hAnsi="Sakkal Majalla" w:cs="Sakkal Majalla" w:hint="cs"/>
          <w:sz w:val="32"/>
          <w:szCs w:val="32"/>
          <w:rtl/>
          <w:lang w:bidi="ar-BH"/>
        </w:rPr>
        <w:t>)</w:t>
      </w:r>
    </w:p>
    <w:p w14:paraId="3F0B75B7" w14:textId="4692A6E1" w:rsidR="00710957" w:rsidRPr="00710957" w:rsidRDefault="00710957" w:rsidP="008C054B">
      <w:pPr>
        <w:pStyle w:val="a9"/>
        <w:widowControl w:val="0"/>
        <w:numPr>
          <w:ilvl w:val="0"/>
          <w:numId w:val="24"/>
        </w:numPr>
        <w:autoSpaceDE w:val="0"/>
        <w:autoSpaceDN w:val="0"/>
        <w:bidi/>
        <w:spacing w:after="0" w:line="360" w:lineRule="auto"/>
        <w:jc w:val="both"/>
        <w:rPr>
          <w:rFonts w:ascii="Sakkal Majalla" w:hAnsi="Sakkal Majalla" w:cs="Sakkal Majalla"/>
          <w:sz w:val="32"/>
          <w:szCs w:val="32"/>
          <w:lang w:bidi="ar-BH"/>
        </w:rPr>
      </w:pPr>
      <w:r w:rsidRPr="00710957">
        <w:rPr>
          <w:rFonts w:ascii="Sakkal Majalla" w:hAnsi="Sakkal Majalla" w:cs="Sakkal Majalla"/>
          <w:sz w:val="32"/>
          <w:szCs w:val="32"/>
          <w:rtl/>
        </w:rPr>
        <w:t>إدارة الرواتب والمزايا</w:t>
      </w:r>
      <w:r w:rsidRPr="00C53BD2">
        <w:rPr>
          <w:rFonts w:ascii="Sakkal Majalla" w:hAnsi="Sakkal Majalla" w:cs="Sakkal Majalla" w:hint="cs"/>
          <w:sz w:val="32"/>
          <w:szCs w:val="32"/>
          <w:rtl/>
          <w:lang w:bidi="ar-BH"/>
        </w:rPr>
        <w:t xml:space="preserve"> بتكوين لجنة مختصة </w:t>
      </w:r>
      <w:r w:rsidRPr="00710957">
        <w:rPr>
          <w:rFonts w:ascii="Sakkal Majalla" w:hAnsi="Sakkal Majalla" w:cs="Sakkal Majalla"/>
          <w:sz w:val="32"/>
          <w:szCs w:val="32"/>
          <w:rtl/>
        </w:rPr>
        <w:t>تشرف على حساب الرواتب، والإجازات، وتوفير التأمين الصحي والمزايا الأخرى للموظفين</w:t>
      </w:r>
      <w:r w:rsidR="00C53BD2" w:rsidRPr="00C53BD2">
        <w:rPr>
          <w:rFonts w:ascii="Sakkal Majalla" w:hAnsi="Sakkal Majalla" w:cs="Sakkal Majalla" w:hint="cs"/>
          <w:sz w:val="32"/>
          <w:szCs w:val="32"/>
          <w:rtl/>
          <w:lang w:bidi="ar-EG"/>
        </w:rPr>
        <w:t xml:space="preserve"> والعمل على </w:t>
      </w:r>
      <w:r w:rsidRPr="00710957">
        <w:rPr>
          <w:rFonts w:ascii="Sakkal Majalla" w:hAnsi="Sakkal Majalla" w:cs="Sakkal Majalla"/>
          <w:sz w:val="32"/>
          <w:szCs w:val="32"/>
          <w:rtl/>
        </w:rPr>
        <w:t>جذب المواهب</w:t>
      </w:r>
      <w:r w:rsidRPr="00C53BD2">
        <w:rPr>
          <w:rFonts w:ascii="Sakkal Majalla" w:hAnsi="Sakkal Majalla" w:cs="Sakkal Majalla" w:hint="cs"/>
          <w:sz w:val="32"/>
          <w:szCs w:val="32"/>
          <w:rtl/>
          <w:lang w:bidi="ar-BH"/>
        </w:rPr>
        <w:t xml:space="preserve"> من خلال </w:t>
      </w:r>
      <w:r w:rsidRPr="00710957">
        <w:rPr>
          <w:rFonts w:ascii="Sakkal Majalla" w:hAnsi="Sakkal Majalla" w:cs="Sakkal Majalla"/>
          <w:sz w:val="32"/>
          <w:szCs w:val="32"/>
          <w:rtl/>
        </w:rPr>
        <w:t>تتولى مسؤولية البحث عن الكفاءات اللازمة للشركة وتوظيفها وتقييمه</w:t>
      </w:r>
    </w:p>
    <w:p w14:paraId="430DFCA9" w14:textId="77777777" w:rsidR="00B40D66" w:rsidRPr="0082471B" w:rsidRDefault="00B40D66" w:rsidP="00B40D66">
      <w:pPr>
        <w:bidi/>
        <w:spacing w:line="360" w:lineRule="auto"/>
        <w:jc w:val="both"/>
        <w:rPr>
          <w:rFonts w:ascii="Sakkal Majalla" w:hAnsi="Sakkal Majalla" w:cs="Sakkal Majalla"/>
          <w:sz w:val="32"/>
          <w:szCs w:val="32"/>
          <w:rtl/>
          <w:lang w:bidi="ar-BH"/>
        </w:rPr>
      </w:pPr>
    </w:p>
    <w:p w14:paraId="0BA26EE8" w14:textId="220C5CBA" w:rsidR="00046547" w:rsidRPr="0082471B" w:rsidRDefault="00046547" w:rsidP="00046547">
      <w:pPr>
        <w:bidi/>
        <w:spacing w:line="360" w:lineRule="auto"/>
        <w:jc w:val="both"/>
        <w:outlineLvl w:val="0"/>
        <w:rPr>
          <w:rFonts w:ascii="Sakkal Majalla" w:hAnsi="Sakkal Majalla" w:cs="Sakkal Majalla"/>
          <w:b/>
          <w:bCs/>
          <w:sz w:val="32"/>
          <w:szCs w:val="32"/>
          <w:rtl/>
          <w:lang w:bidi="ar-BH"/>
        </w:rPr>
      </w:pPr>
      <w:bookmarkStart w:id="16" w:name="_Toc221311121"/>
      <w:bookmarkStart w:id="17" w:name="_Toc171757345"/>
      <w:r w:rsidRPr="0082471B">
        <w:rPr>
          <w:rFonts w:ascii="Sakkal Majalla" w:hAnsi="Sakkal Majalla" w:cs="Sakkal Majalla" w:hint="cs"/>
          <w:b/>
          <w:bCs/>
          <w:sz w:val="32"/>
          <w:szCs w:val="32"/>
          <w:rtl/>
          <w:lang w:bidi="ar-BH"/>
        </w:rPr>
        <w:t xml:space="preserve">أهداف </w:t>
      </w:r>
      <w:r w:rsidR="004B1ABD">
        <w:rPr>
          <w:rFonts w:ascii="Sakkal Majalla" w:hAnsi="Sakkal Majalla" w:cs="Sakkal Majalla" w:hint="cs"/>
          <w:b/>
          <w:bCs/>
          <w:sz w:val="32"/>
          <w:szCs w:val="32"/>
          <w:rtl/>
          <w:lang w:bidi="ar-BH"/>
        </w:rPr>
        <w:t xml:space="preserve">ممارسات </w:t>
      </w:r>
      <w:r w:rsidR="00EB4B0D">
        <w:rPr>
          <w:rFonts w:ascii="Sakkal Majalla" w:hAnsi="Sakkal Majalla" w:cs="Sakkal Majalla" w:hint="cs"/>
          <w:b/>
          <w:bCs/>
          <w:sz w:val="32"/>
          <w:szCs w:val="32"/>
          <w:rtl/>
          <w:lang w:bidi="ar-BH"/>
        </w:rPr>
        <w:t xml:space="preserve">إدارة </w:t>
      </w:r>
      <w:r w:rsidR="00EB4B0D" w:rsidRPr="0082471B">
        <w:rPr>
          <w:rFonts w:ascii="Sakkal Majalla" w:hAnsi="Sakkal Majalla" w:cs="Sakkal Majalla" w:hint="cs"/>
          <w:b/>
          <w:bCs/>
          <w:sz w:val="32"/>
          <w:szCs w:val="32"/>
          <w:rtl/>
          <w:lang w:bidi="ar-BH"/>
        </w:rPr>
        <w:t>الموارد</w:t>
      </w:r>
      <w:r w:rsidRPr="0082471B">
        <w:rPr>
          <w:rFonts w:ascii="Sakkal Majalla" w:hAnsi="Sakkal Majalla" w:cs="Sakkal Majalla" w:hint="cs"/>
          <w:b/>
          <w:bCs/>
          <w:sz w:val="32"/>
          <w:szCs w:val="32"/>
          <w:rtl/>
          <w:lang w:bidi="ar-BH"/>
        </w:rPr>
        <w:t xml:space="preserve"> البشرية</w:t>
      </w:r>
      <w:r w:rsidRPr="001F007E">
        <w:rPr>
          <w:rFonts w:ascii="Sakkal Majalla" w:hAnsi="Sakkal Majalla" w:cs="Sakkal Majalla" w:hint="cs"/>
          <w:sz w:val="32"/>
          <w:szCs w:val="32"/>
          <w:lang w:bidi="ar-BH"/>
        </w:rPr>
        <w:t>:</w:t>
      </w:r>
      <w:bookmarkEnd w:id="16"/>
      <w:r w:rsidRPr="001F007E">
        <w:rPr>
          <w:rFonts w:ascii="Sakkal Majalla" w:hAnsi="Sakkal Majalla" w:cs="Sakkal Majalla" w:hint="cs"/>
          <w:sz w:val="32"/>
          <w:szCs w:val="32"/>
          <w:rtl/>
          <w:lang w:bidi="ar-BH"/>
        </w:rPr>
        <w:t xml:space="preserve"> </w:t>
      </w:r>
      <w:bookmarkEnd w:id="17"/>
    </w:p>
    <w:p w14:paraId="34EB15BD" w14:textId="61DA8199" w:rsidR="009A278B" w:rsidRPr="009A278B" w:rsidRDefault="00C53BD2" w:rsidP="00C53BD2">
      <w:pPr>
        <w:widowControl w:val="0"/>
        <w:autoSpaceDE w:val="0"/>
        <w:autoSpaceDN w:val="0"/>
        <w:bidi/>
        <w:spacing w:after="0" w:line="360" w:lineRule="auto"/>
        <w:ind w:left="360"/>
        <w:jc w:val="both"/>
        <w:rPr>
          <w:rFonts w:ascii="Sakkal Majalla" w:hAnsi="Sakkal Majalla" w:cs="Sakkal Majalla"/>
          <w:sz w:val="32"/>
          <w:szCs w:val="32"/>
          <w:rtl/>
          <w:lang w:bidi="ar-EG"/>
        </w:rPr>
      </w:pPr>
      <w:r w:rsidRPr="00C53BD2">
        <w:rPr>
          <w:rFonts w:ascii="Sakkal Majalla" w:hAnsi="Sakkal Majalla" w:cs="Sakkal Majalla" w:hint="cs"/>
          <w:sz w:val="32"/>
          <w:szCs w:val="32"/>
          <w:rtl/>
          <w:lang w:bidi="ar-BH"/>
        </w:rPr>
        <w:t>تتمثل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أهداف</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ممارسات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إدارة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الموارد</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البشرية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في</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تحقيق</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التوازن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بين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أهداف</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المنظمة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ورفاهية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الموظفين،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وذلك</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عبر</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جذب</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الكفاءات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وتطويرها،</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وتحسين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بيئة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العمل،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وزيادة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الإنتاجية،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وضمان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العدالة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والامتثال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للقوانين،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والحفاظ</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على</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استقرار</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الموظفين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والمنظمة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ككل</w:t>
      </w:r>
      <w:r>
        <w:rPr>
          <w:rFonts w:ascii="Sakkal Majalla" w:hAnsi="Sakkal Majalla" w:cs="Sakkal Majalla" w:hint="cs"/>
          <w:sz w:val="32"/>
          <w:szCs w:val="32"/>
          <w:rtl/>
          <w:lang w:bidi="ar-BH"/>
        </w:rPr>
        <w:t xml:space="preserve">، </w:t>
      </w:r>
      <w:r w:rsidR="00046547" w:rsidRPr="00617752">
        <w:rPr>
          <w:rFonts w:ascii="Sakkal Majalla" w:hAnsi="Sakkal Majalla" w:cs="Sakkal Majalla"/>
          <w:sz w:val="32"/>
          <w:szCs w:val="32"/>
          <w:rtl/>
          <w:lang w:bidi="ar-BH"/>
        </w:rPr>
        <w:t xml:space="preserve">هنالك عده اهداف </w:t>
      </w:r>
      <w:r w:rsidR="00046547" w:rsidRPr="00617752">
        <w:rPr>
          <w:rFonts w:ascii="Sakkal Majalla" w:hAnsi="Sakkal Majalla" w:cs="Sakkal Majalla" w:hint="cs"/>
          <w:sz w:val="32"/>
          <w:szCs w:val="32"/>
          <w:rtl/>
          <w:lang w:bidi="ar-BH"/>
        </w:rPr>
        <w:t xml:space="preserve">لإدارة </w:t>
      </w:r>
      <w:r w:rsidR="00046547">
        <w:rPr>
          <w:rFonts w:ascii="Sakkal Majalla" w:hAnsi="Sakkal Majalla" w:cs="Sakkal Majalla" w:hint="cs"/>
          <w:sz w:val="32"/>
          <w:szCs w:val="32"/>
          <w:rtl/>
          <w:lang w:bidi="ar-BH"/>
        </w:rPr>
        <w:t xml:space="preserve">ممارسات </w:t>
      </w:r>
      <w:r w:rsidR="00046547" w:rsidRPr="00617752">
        <w:rPr>
          <w:rFonts w:ascii="Sakkal Majalla" w:hAnsi="Sakkal Majalla" w:cs="Sakkal Majalla"/>
          <w:sz w:val="32"/>
          <w:szCs w:val="32"/>
          <w:rtl/>
          <w:lang w:bidi="ar-BH"/>
        </w:rPr>
        <w:t xml:space="preserve">الموارد البشرية ومنها </w:t>
      </w:r>
      <w:r w:rsidR="00046547" w:rsidRPr="00617752">
        <w:rPr>
          <w:rFonts w:ascii="Sakkal Majalla" w:hAnsi="Sakkal Majalla" w:cs="Sakkal Majalla" w:hint="cs"/>
          <w:sz w:val="32"/>
          <w:szCs w:val="32"/>
          <w:rtl/>
          <w:lang w:bidi="ar-BH"/>
        </w:rPr>
        <w:t>زيادة</w:t>
      </w:r>
      <w:r w:rsidR="00046547" w:rsidRPr="00617752">
        <w:rPr>
          <w:rFonts w:ascii="Sakkal Majalla" w:hAnsi="Sakkal Majalla" w:cs="Sakkal Majalla"/>
          <w:sz w:val="32"/>
          <w:szCs w:val="32"/>
          <w:rtl/>
          <w:lang w:bidi="ar-BH"/>
        </w:rPr>
        <w:t xml:space="preserve"> الميزة التنافسية للمنظمات وزيادة الكفاءة وتقليل التكاليف وغيرها </w:t>
      </w:r>
      <w:r w:rsidR="00046547" w:rsidRPr="00617752">
        <w:rPr>
          <w:rFonts w:ascii="Sakkal Majalla" w:hAnsi="Sakkal Majalla" w:cs="Sakkal Majalla"/>
          <w:sz w:val="32"/>
          <w:szCs w:val="32"/>
          <w:rtl/>
          <w:lang w:bidi="ar-BH"/>
        </w:rPr>
        <w:lastRenderedPageBreak/>
        <w:t xml:space="preserve">وسيتم تلخيصها </w:t>
      </w:r>
      <w:r w:rsidR="007D1436">
        <w:rPr>
          <w:rFonts w:ascii="Sakkal Majalla" w:hAnsi="Sakkal Majalla" w:cs="Sakkal Majalla" w:hint="cs"/>
          <w:sz w:val="32"/>
          <w:szCs w:val="32"/>
          <w:rtl/>
          <w:lang w:bidi="ar-BH"/>
        </w:rPr>
        <w:t>عبر إيصال</w:t>
      </w:r>
      <w:r w:rsidR="004B1ABD" w:rsidRPr="00C53BD2">
        <w:rPr>
          <w:rFonts w:ascii="Sakkal Majalla" w:hAnsi="Sakkal Majalla" w:cs="Sakkal Majalla" w:hint="cs"/>
          <w:sz w:val="32"/>
          <w:szCs w:val="32"/>
          <w:rtl/>
          <w:lang w:bidi="ar-BH"/>
        </w:rPr>
        <w:t xml:space="preserve"> سياسات الموارد البشرية إلى جميع الموظفين في المنظمة</w:t>
      </w:r>
      <w:r w:rsidR="004B1ABD" w:rsidRPr="00C53BD2">
        <w:rPr>
          <w:rFonts w:ascii="Sakkal Majalla" w:hAnsi="Sakkal Majalla" w:cs="Sakkal Majalla" w:hint="cs"/>
          <w:sz w:val="32"/>
          <w:szCs w:val="32"/>
          <w:lang w:bidi="ar-BH"/>
        </w:rPr>
        <w:t>.</w:t>
      </w:r>
      <w:r w:rsidR="004B1ABD" w:rsidRPr="00C53BD2">
        <w:rPr>
          <w:rFonts w:ascii="Sakkal Majalla" w:hAnsi="Sakkal Majalla" w:cs="Sakkal Majalla" w:hint="cs"/>
          <w:sz w:val="32"/>
          <w:szCs w:val="32"/>
          <w:rtl/>
          <w:lang w:bidi="ar-BH"/>
        </w:rPr>
        <w:t xml:space="preserve"> والمساهمة في المحافظة على السياسات السلوكية وأخلاقيات العمل</w:t>
      </w:r>
      <w:r w:rsidRPr="00C53BD2">
        <w:rPr>
          <w:rFonts w:ascii="Sakkal Majalla" w:hAnsi="Sakkal Majalla" w:cs="Sakkal Majalla" w:hint="cs"/>
          <w:sz w:val="32"/>
          <w:szCs w:val="32"/>
          <w:rtl/>
          <w:lang w:bidi="ar-BH"/>
        </w:rPr>
        <w:t xml:space="preserve"> حيث </w:t>
      </w:r>
      <w:r w:rsidR="004B1ABD" w:rsidRPr="00C53BD2">
        <w:rPr>
          <w:rFonts w:ascii="Sakkal Majalla" w:hAnsi="Sakkal Majalla" w:cs="Sakkal Majalla"/>
          <w:sz w:val="32"/>
          <w:szCs w:val="32"/>
          <w:rtl/>
          <w:lang w:bidi="ar-BH"/>
        </w:rPr>
        <w:t>تسعى ممارسات ادارة الموارد البشرية لتحسين الصورة العامة للمنظمة وزيادة قدرتها على التنافس واكتساب المنظمة ميزة تنافسيه</w:t>
      </w:r>
      <w:r w:rsidRPr="00C53BD2">
        <w:rPr>
          <w:rFonts w:ascii="Sakkal Majalla" w:hAnsi="Sakkal Majalla" w:cs="Sakkal Majalla" w:hint="cs"/>
          <w:sz w:val="32"/>
          <w:szCs w:val="32"/>
          <w:rtl/>
          <w:lang w:bidi="ar-BH"/>
        </w:rPr>
        <w:t xml:space="preserve"> وتقوم </w:t>
      </w:r>
      <w:r w:rsidR="004B1ABD" w:rsidRPr="00C53BD2">
        <w:rPr>
          <w:rFonts w:ascii="Sakkal Majalla" w:hAnsi="Sakkal Majalla" w:cs="Sakkal Majalla" w:hint="cs"/>
          <w:sz w:val="32"/>
          <w:szCs w:val="32"/>
          <w:rtl/>
          <w:lang w:bidi="ar-BH"/>
        </w:rPr>
        <w:t>الثقافة بشكل عام تلعب دور هام لذلك لابد من نشر الثقافات التي تخدم هذه المواجهة ومنها ثقافة فريق العمل</w:t>
      </w:r>
      <w:r w:rsidR="004B1ABD" w:rsidRPr="00C53BD2">
        <w:rPr>
          <w:rFonts w:ascii="Sakkal Majalla" w:hAnsi="Sakkal Majalla" w:cs="Sakkal Majalla" w:hint="cs"/>
          <w:sz w:val="32"/>
          <w:szCs w:val="32"/>
          <w:lang w:bidi="ar-BH"/>
        </w:rPr>
        <w:t>.</w:t>
      </w:r>
      <w:r w:rsidR="004B1ABD" w:rsidRPr="00C53BD2">
        <w:rPr>
          <w:rFonts w:ascii="Sakkal Majalla" w:hAnsi="Sakkal Majalla" w:cs="Sakkal Majalla" w:hint="cs"/>
          <w:sz w:val="32"/>
          <w:szCs w:val="32"/>
          <w:rtl/>
          <w:lang w:bidi="ar-EG"/>
        </w:rPr>
        <w:t xml:space="preserve"> و</w:t>
      </w:r>
      <w:r w:rsidR="004B1ABD" w:rsidRPr="00C53BD2">
        <w:rPr>
          <w:rFonts w:ascii="Sakkal Majalla" w:hAnsi="Sakkal Majalla" w:cs="Sakkal Majalla" w:hint="cs"/>
          <w:sz w:val="32"/>
          <w:szCs w:val="32"/>
          <w:rtl/>
          <w:lang w:bidi="ar-BH"/>
        </w:rPr>
        <w:t>إدارة وضبط عملية "التغيير</w:t>
      </w:r>
      <w:r w:rsidR="007D1436" w:rsidRPr="00C53BD2">
        <w:rPr>
          <w:rFonts w:ascii="Sakkal Majalla" w:hAnsi="Sakkal Majalla" w:cs="Sakkal Majalla" w:hint="cs"/>
          <w:sz w:val="32"/>
          <w:szCs w:val="32"/>
          <w:rtl/>
          <w:lang w:bidi="ar-BH"/>
        </w:rPr>
        <w:t xml:space="preserve">" </w:t>
      </w:r>
      <w:r w:rsidR="009A278B" w:rsidRPr="00FF7D8D">
        <w:rPr>
          <w:sz w:val="28"/>
          <w:szCs w:val="28"/>
        </w:rPr>
        <w:t>Edeigba, 2022)</w:t>
      </w:r>
      <w:r w:rsidR="009A278B">
        <w:rPr>
          <w:rFonts w:ascii="Sakkal Majalla" w:hAnsi="Sakkal Majalla" w:cs="Sakkal Majalla" w:hint="cs"/>
          <w:sz w:val="32"/>
          <w:szCs w:val="32"/>
          <w:rtl/>
          <w:lang w:bidi="ar-EG"/>
        </w:rPr>
        <w:t>)</w:t>
      </w:r>
    </w:p>
    <w:p w14:paraId="0E400E6D" w14:textId="310A2A43" w:rsidR="004B1ABD" w:rsidRDefault="007D1436" w:rsidP="009A278B">
      <w:pPr>
        <w:widowControl w:val="0"/>
        <w:autoSpaceDE w:val="0"/>
        <w:autoSpaceDN w:val="0"/>
        <w:bidi/>
        <w:spacing w:after="0" w:line="360" w:lineRule="auto"/>
        <w:ind w:left="360"/>
        <w:jc w:val="both"/>
        <w:rPr>
          <w:rFonts w:ascii="Sakkal Majalla" w:hAnsi="Sakkal Majalla" w:cs="Sakkal Majalla"/>
          <w:sz w:val="32"/>
          <w:szCs w:val="32"/>
          <w:rtl/>
          <w:lang w:bidi="ar-BH"/>
        </w:rPr>
      </w:pPr>
      <w:r w:rsidRPr="00C53BD2">
        <w:rPr>
          <w:rFonts w:ascii="Sakkal Majalla" w:hAnsi="Sakkal Majalla" w:cs="Sakkal Majalla" w:hint="cs"/>
          <w:sz w:val="32"/>
          <w:szCs w:val="32"/>
          <w:rtl/>
          <w:lang w:bidi="ar-BH"/>
        </w:rPr>
        <w:t>حيث</w:t>
      </w:r>
      <w:r w:rsidR="00C53BD2" w:rsidRPr="00C53BD2">
        <w:rPr>
          <w:rFonts w:ascii="Sakkal Majalla" w:hAnsi="Sakkal Majalla" w:cs="Sakkal Majalla" w:hint="cs"/>
          <w:sz w:val="32"/>
          <w:szCs w:val="32"/>
          <w:rtl/>
          <w:lang w:bidi="ar-BH"/>
        </w:rPr>
        <w:t xml:space="preserve"> تحتاج </w:t>
      </w:r>
      <w:r w:rsidR="004B1ABD" w:rsidRPr="00C53BD2">
        <w:rPr>
          <w:rFonts w:ascii="Sakkal Majalla" w:hAnsi="Sakkal Majalla" w:cs="Sakkal Majalla" w:hint="cs"/>
          <w:sz w:val="32"/>
          <w:szCs w:val="32"/>
          <w:rtl/>
          <w:lang w:bidi="ar-BH"/>
        </w:rPr>
        <w:t>الحالة النفسية للموارد البشرية أي كيفية مواجهة الأزمات النفسية التي تواجه العنصر البشري) والحيلولة دون التأثير على الإنتاج</w:t>
      </w:r>
      <w:r w:rsidR="00C53BD2" w:rsidRPr="00C53BD2">
        <w:rPr>
          <w:rFonts w:ascii="Sakkal Majalla" w:hAnsi="Sakkal Majalla" w:cs="Sakkal Majalla" w:hint="cs"/>
          <w:sz w:val="32"/>
          <w:szCs w:val="32"/>
          <w:rtl/>
          <w:lang w:bidi="ar-BH"/>
        </w:rPr>
        <w:t xml:space="preserve"> من خلال </w:t>
      </w:r>
      <w:r w:rsidR="004B1ABD" w:rsidRPr="00C53BD2">
        <w:rPr>
          <w:rFonts w:ascii="Sakkal Majalla" w:hAnsi="Sakkal Majalla" w:cs="Sakkal Majalla" w:hint="cs"/>
          <w:sz w:val="32"/>
          <w:szCs w:val="32"/>
          <w:rtl/>
          <w:lang w:bidi="ar-BH"/>
        </w:rPr>
        <w:t>خلق فرص عمل كافية في ميادين العمل واتاحة الفرص للشباب الذي ظل عاطلا عن العمل لسنوات طويلة</w:t>
      </w:r>
      <w:r w:rsidR="00C53BD2" w:rsidRPr="00C53BD2">
        <w:rPr>
          <w:rFonts w:ascii="Sakkal Majalla" w:hAnsi="Sakkal Majalla" w:cs="Sakkal Majalla" w:hint="cs"/>
          <w:sz w:val="32"/>
          <w:szCs w:val="32"/>
          <w:rtl/>
          <w:lang w:bidi="ar-EG"/>
        </w:rPr>
        <w:t xml:space="preserve"> و</w:t>
      </w:r>
      <w:r w:rsidR="004B1ABD" w:rsidRPr="00C53BD2">
        <w:rPr>
          <w:rFonts w:ascii="Sakkal Majalla" w:hAnsi="Sakkal Majalla" w:cs="Sakkal Majalla" w:hint="cs"/>
          <w:sz w:val="32"/>
          <w:szCs w:val="32"/>
          <w:rtl/>
          <w:lang w:bidi="ar-BH"/>
        </w:rPr>
        <w:t>زيادة الرضا الوظيفي وتحقيق الذات عند الموظفين إلى أعلى قدر ممكن</w:t>
      </w:r>
      <w:r w:rsidR="004B1ABD" w:rsidRPr="00C53BD2">
        <w:rPr>
          <w:rFonts w:ascii="Sakkal Majalla" w:hAnsi="Sakkal Majalla" w:cs="Sakkal Majalla" w:hint="cs"/>
          <w:sz w:val="32"/>
          <w:szCs w:val="32"/>
          <w:lang w:bidi="ar-BH"/>
        </w:rPr>
        <w:t>.</w:t>
      </w:r>
      <w:r w:rsidR="004B1ABD" w:rsidRPr="00C53BD2">
        <w:rPr>
          <w:rFonts w:ascii="Sakkal Majalla" w:hAnsi="Sakkal Majalla" w:cs="Sakkal Majalla" w:hint="cs"/>
          <w:sz w:val="32"/>
          <w:szCs w:val="32"/>
          <w:rtl/>
          <w:lang w:bidi="ar-BH"/>
        </w:rPr>
        <w:t xml:space="preserve"> وعمل نظام للحوافز والمكافئات كفء وفعال</w:t>
      </w:r>
      <w:r w:rsidR="00C53BD2" w:rsidRPr="00C53BD2">
        <w:rPr>
          <w:rFonts w:ascii="Sakkal Majalla" w:hAnsi="Sakkal Majalla" w:cs="Sakkal Majalla" w:hint="cs"/>
          <w:sz w:val="32"/>
          <w:szCs w:val="32"/>
          <w:rtl/>
          <w:lang w:bidi="ar-BH"/>
        </w:rPr>
        <w:t xml:space="preserve"> عبر </w:t>
      </w:r>
      <w:r w:rsidR="004B1ABD" w:rsidRPr="00C53BD2">
        <w:rPr>
          <w:rFonts w:ascii="Sakkal Majalla" w:hAnsi="Sakkal Majalla" w:cs="Sakkal Majalla" w:hint="cs"/>
          <w:sz w:val="32"/>
          <w:szCs w:val="32"/>
          <w:rtl/>
          <w:lang w:bidi="ar-BH"/>
        </w:rPr>
        <w:t>محاربة الاحتكار _شكلا وموضوعا للكفاءات الإدارية والفنية</w:t>
      </w:r>
      <w:r w:rsidR="004B1ABD" w:rsidRPr="00C53BD2">
        <w:rPr>
          <w:rFonts w:ascii="Sakkal Majalla" w:hAnsi="Sakkal Majalla" w:cs="Sakkal Majalla" w:hint="cs"/>
          <w:sz w:val="32"/>
          <w:szCs w:val="32"/>
          <w:rtl/>
          <w:lang w:bidi="ar-EG"/>
        </w:rPr>
        <w:t xml:space="preserve"> </w:t>
      </w:r>
      <w:r w:rsidR="004B1ABD" w:rsidRPr="00C53BD2">
        <w:rPr>
          <w:rFonts w:ascii="Sakkal Majalla" w:hAnsi="Sakkal Majalla" w:cs="Sakkal Majalla" w:hint="cs"/>
          <w:sz w:val="32"/>
          <w:szCs w:val="32"/>
          <w:rtl/>
          <w:lang w:bidi="ar-BH"/>
        </w:rPr>
        <w:t>ومكافحة الفساد وتطبيق قانون الثواب والعقاب</w:t>
      </w:r>
      <w:r w:rsidR="00C53BD2" w:rsidRPr="00C53BD2">
        <w:rPr>
          <w:rFonts w:ascii="Sakkal Majalla" w:hAnsi="Sakkal Majalla" w:cs="Sakkal Majalla" w:hint="cs"/>
          <w:sz w:val="32"/>
          <w:szCs w:val="32"/>
          <w:rtl/>
          <w:lang w:bidi="ar-BH"/>
        </w:rPr>
        <w:t xml:space="preserve"> و</w:t>
      </w:r>
      <w:r w:rsidR="004B1ABD" w:rsidRPr="00C53BD2">
        <w:rPr>
          <w:rFonts w:ascii="Sakkal Majalla" w:hAnsi="Sakkal Majalla" w:cs="Sakkal Majalla" w:hint="cs"/>
          <w:sz w:val="32"/>
          <w:szCs w:val="32"/>
          <w:rtl/>
          <w:lang w:bidi="ar-BH"/>
        </w:rPr>
        <w:t>المساهمة في تحقيق أهداف المنظمة من توفير مناخ محفز للعمل</w:t>
      </w:r>
      <w:r w:rsidR="004B1ABD" w:rsidRPr="00C53BD2">
        <w:rPr>
          <w:rFonts w:ascii="Sakkal Majalla" w:hAnsi="Sakkal Majalla" w:cs="Sakkal Majalla" w:hint="cs"/>
          <w:sz w:val="32"/>
          <w:szCs w:val="32"/>
          <w:lang w:bidi="ar-BH"/>
        </w:rPr>
        <w:t>.</w:t>
      </w:r>
      <w:r w:rsidR="004B1ABD" w:rsidRPr="00C53BD2">
        <w:rPr>
          <w:rFonts w:ascii="Sakkal Majalla" w:hAnsi="Sakkal Majalla" w:cs="Sakkal Majalla" w:hint="cs"/>
          <w:sz w:val="32"/>
          <w:szCs w:val="32"/>
          <w:rtl/>
          <w:lang w:bidi="ar-BH"/>
        </w:rPr>
        <w:t xml:space="preserve"> وتوظيف المهارات والكفاءات عالية التدريب</w:t>
      </w:r>
      <w:r w:rsidR="004B1ABD" w:rsidRPr="00C53BD2">
        <w:rPr>
          <w:rFonts w:ascii="Sakkal Majalla" w:hAnsi="Sakkal Majalla" w:cs="Sakkal Majalla" w:hint="cs"/>
          <w:sz w:val="32"/>
          <w:szCs w:val="32"/>
          <w:lang w:bidi="ar-BH"/>
        </w:rPr>
        <w:t>.</w:t>
      </w:r>
      <w:r w:rsidR="00C53BD2" w:rsidRPr="00C53BD2">
        <w:rPr>
          <w:rFonts w:ascii="Sakkal Majalla" w:hAnsi="Sakkal Majalla" w:cs="Sakkal Majalla" w:hint="cs"/>
          <w:sz w:val="32"/>
          <w:szCs w:val="32"/>
          <w:rtl/>
          <w:lang w:bidi="ar-BH"/>
        </w:rPr>
        <w:t xml:space="preserve"> </w:t>
      </w:r>
      <w:r w:rsidR="00C53BD2" w:rsidRPr="001F007E">
        <w:rPr>
          <w:rFonts w:ascii="Sakkal Majalla" w:hAnsi="Sakkal Majalla" w:cs="Sakkal Majalla" w:hint="cs"/>
          <w:sz w:val="32"/>
          <w:szCs w:val="32"/>
          <w:rtl/>
          <w:lang w:bidi="ar-BH"/>
        </w:rPr>
        <w:t>(</w:t>
      </w:r>
      <w:r w:rsidR="009A278B">
        <w:rPr>
          <w:rFonts w:ascii="Sakkal Majalla" w:hAnsi="Sakkal Majalla" w:cs="Sakkal Majalla" w:hint="cs"/>
          <w:sz w:val="32"/>
          <w:szCs w:val="32"/>
          <w:rtl/>
          <w:lang w:bidi="ar-BH"/>
        </w:rPr>
        <w:t>شو</w:t>
      </w:r>
      <w:r w:rsidR="00C53BD2" w:rsidRPr="001F007E">
        <w:rPr>
          <w:rFonts w:ascii="Sakkal Majalla" w:hAnsi="Sakkal Majalla" w:cs="Sakkal Majalla" w:hint="cs"/>
          <w:sz w:val="32"/>
          <w:szCs w:val="32"/>
          <w:rtl/>
          <w:lang w:bidi="ar-BH"/>
        </w:rPr>
        <w:t xml:space="preserve"> </w:t>
      </w:r>
      <w:r w:rsidR="00C53BD2">
        <w:rPr>
          <w:rFonts w:ascii="Sakkal Majalla" w:hAnsi="Sakkal Majalla" w:cs="Sakkal Majalla" w:hint="cs"/>
          <w:sz w:val="32"/>
          <w:szCs w:val="32"/>
          <w:rtl/>
          <w:lang w:bidi="ar-BH"/>
        </w:rPr>
        <w:t>202</w:t>
      </w:r>
      <w:r w:rsidR="009A278B">
        <w:rPr>
          <w:rFonts w:ascii="Sakkal Majalla" w:hAnsi="Sakkal Majalla" w:cs="Sakkal Majalla" w:hint="cs"/>
          <w:sz w:val="32"/>
          <w:szCs w:val="32"/>
          <w:rtl/>
          <w:lang w:bidi="ar-BH"/>
        </w:rPr>
        <w:t>4</w:t>
      </w:r>
      <w:r w:rsidR="00C53BD2" w:rsidRPr="001F007E">
        <w:rPr>
          <w:rFonts w:ascii="Sakkal Majalla" w:hAnsi="Sakkal Majalla" w:cs="Sakkal Majalla" w:hint="cs"/>
          <w:sz w:val="32"/>
          <w:szCs w:val="32"/>
          <w:rtl/>
          <w:lang w:bidi="ar-BH"/>
        </w:rPr>
        <w:t>)</w:t>
      </w:r>
      <w:r w:rsidR="00C53BD2">
        <w:rPr>
          <w:rFonts w:ascii="Sakkal Majalla" w:hAnsi="Sakkal Majalla" w:cs="Sakkal Majalla" w:hint="cs"/>
          <w:sz w:val="32"/>
          <w:szCs w:val="32"/>
          <w:rtl/>
          <w:lang w:bidi="ar-BH"/>
        </w:rPr>
        <w:t>.</w:t>
      </w:r>
    </w:p>
    <w:p w14:paraId="04EFD8C4" w14:textId="77777777" w:rsidR="00C53BD2" w:rsidRPr="00C53BD2" w:rsidRDefault="00C53BD2" w:rsidP="00C53BD2">
      <w:pPr>
        <w:widowControl w:val="0"/>
        <w:autoSpaceDE w:val="0"/>
        <w:autoSpaceDN w:val="0"/>
        <w:bidi/>
        <w:spacing w:after="0" w:line="360" w:lineRule="auto"/>
        <w:ind w:left="360"/>
        <w:jc w:val="both"/>
        <w:rPr>
          <w:rFonts w:ascii="Sakkal Majalla" w:hAnsi="Sakkal Majalla" w:cs="Sakkal Majalla"/>
          <w:sz w:val="32"/>
          <w:szCs w:val="32"/>
          <w:lang w:bidi="ar-BH"/>
        </w:rPr>
      </w:pPr>
    </w:p>
    <w:p w14:paraId="51333347" w14:textId="57F86F58" w:rsidR="00046547" w:rsidRPr="0082471B" w:rsidRDefault="004B1ABD" w:rsidP="00046547">
      <w:pPr>
        <w:bidi/>
        <w:spacing w:line="360" w:lineRule="auto"/>
        <w:jc w:val="both"/>
        <w:outlineLvl w:val="0"/>
        <w:rPr>
          <w:rFonts w:ascii="Sakkal Majalla" w:hAnsi="Sakkal Majalla" w:cs="Sakkal Majalla"/>
          <w:b/>
          <w:bCs/>
          <w:sz w:val="32"/>
          <w:szCs w:val="32"/>
          <w:rtl/>
          <w:lang w:bidi="ar-BH"/>
        </w:rPr>
      </w:pPr>
      <w:bookmarkStart w:id="18" w:name="_Toc171757346"/>
      <w:bookmarkStart w:id="19" w:name="_Toc221311122"/>
      <w:r>
        <w:rPr>
          <w:rFonts w:ascii="Sakkal Majalla" w:hAnsi="Sakkal Majalla" w:cs="Sakkal Majalla" w:hint="cs"/>
          <w:b/>
          <w:bCs/>
          <w:sz w:val="32"/>
          <w:szCs w:val="32"/>
          <w:rtl/>
          <w:lang w:bidi="ar-BH"/>
        </w:rPr>
        <w:t>صعوبات وتحديات الممارسات</w:t>
      </w:r>
      <w:r w:rsidR="00046547" w:rsidRPr="0082471B">
        <w:rPr>
          <w:rFonts w:ascii="Sakkal Majalla" w:hAnsi="Sakkal Majalla" w:cs="Sakkal Majalla" w:hint="cs"/>
          <w:b/>
          <w:bCs/>
          <w:sz w:val="32"/>
          <w:szCs w:val="32"/>
          <w:rtl/>
          <w:lang w:bidi="ar-BH"/>
        </w:rPr>
        <w:t xml:space="preserve"> </w:t>
      </w:r>
      <w:r>
        <w:rPr>
          <w:rFonts w:ascii="Sakkal Majalla" w:hAnsi="Sakkal Majalla" w:cs="Sakkal Majalla" w:hint="cs"/>
          <w:b/>
          <w:bCs/>
          <w:sz w:val="32"/>
          <w:szCs w:val="32"/>
          <w:rtl/>
          <w:lang w:bidi="ar-BH"/>
        </w:rPr>
        <w:t>ال</w:t>
      </w:r>
      <w:r w:rsidR="00046547" w:rsidRPr="0082471B">
        <w:rPr>
          <w:rFonts w:ascii="Sakkal Majalla" w:hAnsi="Sakkal Majalla" w:cs="Sakkal Majalla" w:hint="cs"/>
          <w:b/>
          <w:bCs/>
          <w:sz w:val="32"/>
          <w:szCs w:val="32"/>
          <w:rtl/>
          <w:lang w:bidi="ar-BH"/>
        </w:rPr>
        <w:t xml:space="preserve">إدارة </w:t>
      </w:r>
      <w:r>
        <w:rPr>
          <w:rFonts w:ascii="Sakkal Majalla" w:hAnsi="Sakkal Majalla" w:cs="Sakkal Majalla" w:hint="cs"/>
          <w:b/>
          <w:bCs/>
          <w:sz w:val="32"/>
          <w:szCs w:val="32"/>
          <w:rtl/>
          <w:lang w:bidi="ar-BH"/>
        </w:rPr>
        <w:t>ل</w:t>
      </w:r>
      <w:r w:rsidR="00046547" w:rsidRPr="0082471B">
        <w:rPr>
          <w:rFonts w:ascii="Sakkal Majalla" w:hAnsi="Sakkal Majalla" w:cs="Sakkal Majalla" w:hint="cs"/>
          <w:b/>
          <w:bCs/>
          <w:sz w:val="32"/>
          <w:szCs w:val="32"/>
          <w:rtl/>
          <w:lang w:bidi="ar-BH"/>
        </w:rPr>
        <w:t>لموارد البشرية</w:t>
      </w:r>
      <w:r w:rsidR="00046547" w:rsidRPr="0082471B">
        <w:rPr>
          <w:rFonts w:ascii="Sakkal Majalla" w:hAnsi="Sakkal Majalla" w:cs="Sakkal Majalla" w:hint="cs"/>
          <w:b/>
          <w:bCs/>
          <w:sz w:val="32"/>
          <w:szCs w:val="32"/>
          <w:lang w:bidi="ar-BH"/>
        </w:rPr>
        <w:t>:</w:t>
      </w:r>
      <w:bookmarkEnd w:id="18"/>
      <w:bookmarkEnd w:id="19"/>
    </w:p>
    <w:p w14:paraId="2EF08CB0" w14:textId="59A089B2" w:rsidR="009A278B" w:rsidRDefault="00C53BD2" w:rsidP="004B1ABD">
      <w:pPr>
        <w:widowControl w:val="0"/>
        <w:autoSpaceDE w:val="0"/>
        <w:autoSpaceDN w:val="0"/>
        <w:bidi/>
        <w:spacing w:after="0" w:line="360" w:lineRule="auto"/>
        <w:ind w:left="360"/>
        <w:jc w:val="both"/>
        <w:rPr>
          <w:rFonts w:ascii="Sakkal Majalla" w:hAnsi="Sakkal Majalla" w:cs="Sakkal Majalla"/>
          <w:sz w:val="32"/>
          <w:szCs w:val="32"/>
          <w:rtl/>
          <w:lang w:bidi="ar-EG"/>
        </w:rPr>
      </w:pPr>
      <w:r w:rsidRPr="00C53BD2">
        <w:rPr>
          <w:rFonts w:ascii="Sakkal Majalla" w:hAnsi="Sakkal Majalla" w:cs="Sakkal Majalla" w:hint="cs"/>
          <w:sz w:val="32"/>
          <w:szCs w:val="32"/>
          <w:rtl/>
          <w:lang w:bidi="ar-BH"/>
        </w:rPr>
        <w:t>تتمثل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أبرز</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صعوبات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وتحديات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إدارة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الموارد</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البشرية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في</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استقطاب</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المواهب</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المتميزة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والاحتفاظ</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بها،</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مواكبة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التغيرات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التكنولوجية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والتدريب</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على</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استخدامها،</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بناء</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بيئة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عمل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متنوعة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وشاملة،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والالتزام</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باللوائح</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والقوانين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المتغيرة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بالإضافة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إلى</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ذلك،</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تشمل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التحديات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إدارة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التعويضات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والمزايا،</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تطوير</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قادة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المستقبل،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وتحسين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الإنتاجية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مع</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توفير</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المرونة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في</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ظروف</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العمل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عن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بُعد</w:t>
      </w:r>
      <w:r>
        <w:rPr>
          <w:rFonts w:ascii="Sakkal Majalla" w:hAnsi="Sakkal Majalla" w:cs="Sakkal Majalla" w:hint="cs"/>
          <w:sz w:val="32"/>
          <w:szCs w:val="32"/>
          <w:rtl/>
          <w:lang w:bidi="ar-BH"/>
        </w:rPr>
        <w:t>،</w:t>
      </w:r>
      <w:r w:rsidRPr="00C53BD2">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هذه</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التحديات</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والصعوبات</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التي</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كانت</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نتيجة</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التغيرات</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التكنولوجية</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والتقنية</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في</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عمليات</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التغير</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والتطوير</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التنظيمي</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وشدة</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المنافسة</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lastRenderedPageBreak/>
        <w:t>والتطور</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النوعي</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الشامل</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وثورة</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الاتصالات</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والمعلومات</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والتجارة</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الحرة</w:t>
      </w:r>
      <w:r w:rsidR="004B1ABD" w:rsidRPr="004B1ABD">
        <w:rPr>
          <w:rFonts w:ascii="Sakkal Majalla" w:hAnsi="Sakkal Majalla" w:cs="Sakkal Majalla"/>
          <w:sz w:val="32"/>
          <w:szCs w:val="32"/>
          <w:rtl/>
          <w:lang w:bidi="ar-BH"/>
        </w:rPr>
        <w:t xml:space="preserve"> </w:t>
      </w:r>
      <w:r w:rsidR="009A278B">
        <w:rPr>
          <w:rFonts w:ascii="Sakkal Majalla" w:hAnsi="Sakkal Majalla" w:cs="Sakkal Majalla" w:hint="cs"/>
          <w:sz w:val="32"/>
          <w:szCs w:val="32"/>
          <w:rtl/>
          <w:lang w:bidi="ar-BH"/>
        </w:rPr>
        <w:t xml:space="preserve"> (نزال واخرون،2015).</w:t>
      </w:r>
    </w:p>
    <w:p w14:paraId="36F46F32" w14:textId="16AABBBA" w:rsidR="004B1ABD" w:rsidRPr="004B1ABD" w:rsidRDefault="004B1ABD" w:rsidP="009A278B">
      <w:pPr>
        <w:widowControl w:val="0"/>
        <w:autoSpaceDE w:val="0"/>
        <w:autoSpaceDN w:val="0"/>
        <w:bidi/>
        <w:spacing w:after="0" w:line="360" w:lineRule="auto"/>
        <w:ind w:left="360"/>
        <w:jc w:val="both"/>
        <w:rPr>
          <w:rFonts w:ascii="Sakkal Majalla" w:hAnsi="Sakkal Majalla" w:cs="Sakkal Majalla"/>
          <w:sz w:val="32"/>
          <w:szCs w:val="32"/>
          <w:lang w:bidi="ar-BH"/>
        </w:rPr>
      </w:pPr>
      <w:r w:rsidRPr="004B1ABD">
        <w:rPr>
          <w:rFonts w:ascii="Sakkal Majalla" w:hAnsi="Sakkal Majalla" w:cs="Sakkal Majalla" w:hint="cs"/>
          <w:sz w:val="32"/>
          <w:szCs w:val="32"/>
          <w:rtl/>
          <w:lang w:bidi="ar-BH"/>
        </w:rPr>
        <w:t>يمكن</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القول</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بأن</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التحديات</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التي</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واجهت</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إدارة</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القوى</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البشرية</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أسهمت</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بشكل</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فاعل</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على</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ممارسات</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إدارة</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القوى</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البشرية</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بصورة</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أكثر</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مما</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كانت</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تمثله</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تلك</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التغيرات</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من</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قبل</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وإيجاد</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حلول</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هذه</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المتغيرات</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وافراز</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أثارها</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المختلفة</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في</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جوانب</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الحياة</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الإدارية</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والتنظيمية</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على</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وجه</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الخصوص</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ويمكن</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إيجاز</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هذه</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التحديات</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بما</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يلي</w:t>
      </w:r>
      <w:r w:rsidRPr="004B1ABD">
        <w:rPr>
          <w:rFonts w:ascii="Sakkal Majalla" w:hAnsi="Sakkal Majalla" w:cs="Sakkal Majalla"/>
          <w:sz w:val="32"/>
          <w:szCs w:val="32"/>
          <w:rtl/>
          <w:lang w:bidi="ar-BH"/>
        </w:rPr>
        <w:t xml:space="preserve">: </w:t>
      </w:r>
      <w:r w:rsidR="00B40D66" w:rsidRPr="00FF7D8D">
        <w:rPr>
          <w:sz w:val="28"/>
          <w:szCs w:val="28"/>
        </w:rPr>
        <w:t>Walters</w:t>
      </w:r>
      <w:r w:rsidRPr="004B1ABD">
        <w:rPr>
          <w:rFonts w:ascii="Sakkal Majalla" w:hAnsi="Sakkal Majalla" w:cs="Sakkal Majalla"/>
          <w:sz w:val="32"/>
          <w:szCs w:val="32"/>
          <w:lang w:bidi="ar-BH"/>
        </w:rPr>
        <w:t>,</w:t>
      </w:r>
      <w:r w:rsidR="00B40D66">
        <w:rPr>
          <w:rFonts w:ascii="Sakkal Majalla" w:hAnsi="Sakkal Majalla" w:cs="Sakkal Majalla"/>
          <w:sz w:val="32"/>
          <w:szCs w:val="32"/>
          <w:lang w:bidi="ar-BH"/>
        </w:rPr>
        <w:t>2017</w:t>
      </w:r>
      <w:r w:rsidRPr="004B1ABD">
        <w:rPr>
          <w:rFonts w:ascii="Sakkal Majalla" w:hAnsi="Sakkal Majalla" w:cs="Sakkal Majalla"/>
          <w:sz w:val="32"/>
          <w:szCs w:val="32"/>
          <w:rtl/>
          <w:lang w:bidi="ar-BH"/>
        </w:rPr>
        <w:t>).)</w:t>
      </w:r>
    </w:p>
    <w:p w14:paraId="1C583FA9" w14:textId="77777777" w:rsidR="004B1ABD" w:rsidRPr="0082471B" w:rsidRDefault="004B1ABD" w:rsidP="008C054B">
      <w:pPr>
        <w:pStyle w:val="a9"/>
        <w:widowControl w:val="0"/>
        <w:numPr>
          <w:ilvl w:val="0"/>
          <w:numId w:val="25"/>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تحديات العولمة التنافسية: لقد أسهمت العولمة في خلق توسع في الأسواق العالمية بحيث أصبح المجتمع الإنساني قرية صغيرة</w:t>
      </w:r>
    </w:p>
    <w:p w14:paraId="008EED52" w14:textId="77777777" w:rsidR="004B1ABD" w:rsidRPr="0082471B" w:rsidRDefault="004B1ABD" w:rsidP="008C054B">
      <w:pPr>
        <w:pStyle w:val="a9"/>
        <w:widowControl w:val="0"/>
        <w:numPr>
          <w:ilvl w:val="0"/>
          <w:numId w:val="25"/>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التحديات التكنولوجية: لقد لعب التطور التكنولوجي وتحديات ثورة المعلومات والاتصالات دورا مهما في إحداث العديد من التطورات الاقتصادية والاجتماعية والحضارية</w:t>
      </w:r>
    </w:p>
    <w:p w14:paraId="06331BBD" w14:textId="77777777" w:rsidR="004B1ABD" w:rsidRDefault="004B1ABD" w:rsidP="008C054B">
      <w:pPr>
        <w:pStyle w:val="a9"/>
        <w:widowControl w:val="0"/>
        <w:numPr>
          <w:ilvl w:val="0"/>
          <w:numId w:val="25"/>
        </w:numPr>
        <w:autoSpaceDE w:val="0"/>
        <w:autoSpaceDN w:val="0"/>
        <w:bidi/>
        <w:spacing w:after="0" w:line="360" w:lineRule="auto"/>
        <w:contextualSpacing w:val="0"/>
        <w:jc w:val="both"/>
        <w:rPr>
          <w:rFonts w:ascii="Sakkal Majalla" w:hAnsi="Sakkal Majalla" w:cs="Sakkal Majalla"/>
          <w:sz w:val="32"/>
          <w:szCs w:val="32"/>
          <w:lang w:bidi="ar-BH"/>
        </w:rPr>
      </w:pPr>
      <w:r w:rsidRPr="0082471B">
        <w:rPr>
          <w:rFonts w:ascii="Sakkal Majalla" w:hAnsi="Sakkal Majalla" w:cs="Sakkal Majalla" w:hint="cs"/>
          <w:sz w:val="32"/>
          <w:szCs w:val="32"/>
          <w:rtl/>
          <w:lang w:bidi="ar-BH"/>
        </w:rPr>
        <w:t>إدارة الجودة الشاملة: لقد أسهم التحدي النوعي الشامل في مختلف مسارات إدارة الموارد البشرية من خلال بناء الإستراتيجيات التنظيمية لمختلف المنظمات العاملة بالتركيز على العنصر البشري وايلاءه أهمية كبيرة</w:t>
      </w:r>
    </w:p>
    <w:p w14:paraId="5A1F2C9D" w14:textId="77777777" w:rsidR="00C53BD2" w:rsidRPr="0082471B" w:rsidRDefault="00C53BD2" w:rsidP="00C53BD2">
      <w:pPr>
        <w:pStyle w:val="a9"/>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15909C11" w14:textId="77777777" w:rsidR="00046547" w:rsidRDefault="00046547" w:rsidP="00046547">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t>محددات ممارسات إدارة الموارد البشرية</w:t>
      </w:r>
    </w:p>
    <w:p w14:paraId="26E91B36" w14:textId="74848174" w:rsidR="00C53BD2" w:rsidRPr="00C53BD2" w:rsidRDefault="00C53BD2" w:rsidP="00C53BD2">
      <w:pPr>
        <w:bidi/>
        <w:spacing w:line="360" w:lineRule="auto"/>
        <w:jc w:val="both"/>
        <w:rPr>
          <w:rFonts w:ascii="Sakkal Majalla" w:hAnsi="Sakkal Majalla" w:cs="Sakkal Majalla"/>
          <w:sz w:val="32"/>
          <w:szCs w:val="32"/>
          <w:rtl/>
          <w:lang w:bidi="ar-BH"/>
        </w:rPr>
      </w:pPr>
      <w:r w:rsidRPr="00C53BD2">
        <w:rPr>
          <w:rFonts w:ascii="Sakkal Majalla" w:hAnsi="Sakkal Majalla" w:cs="Sakkal Majalla" w:hint="cs"/>
          <w:sz w:val="32"/>
          <w:szCs w:val="32"/>
          <w:rtl/>
          <w:lang w:bidi="ar-BH"/>
        </w:rPr>
        <w:t>تتأثر</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ممارسات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إدارة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الموارد</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البشرية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بمحددات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خارجية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وداخلية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تشمل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العوامل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الخارجية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البيئة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الاقتصادية،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والتشريعات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والقوانين،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والتطورات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التكنولوجية،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والتغيرات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الديموغرافية،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والعولمة،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والعوامل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الاجتماعية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والثقافية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أما</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المحددات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الداخلية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فتعتمد</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على</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احتياجات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وأهداف</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المنظمة،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مثل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تخطيط</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القوى</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العاملة،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واختيار</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وتوظيف</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العاملين،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وتدريبهم</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وتطويرهم،</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وتقييم</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الأداء،</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ونظام</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التعويضات،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والعلاقات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مع</w:t>
      </w:r>
      <w:r w:rsidRPr="00C53BD2">
        <w:rPr>
          <w:rFonts w:ascii="Sakkal Majalla" w:hAnsi="Sakkal Majalla" w:cs="Sakkal Majalla"/>
          <w:sz w:val="32"/>
          <w:szCs w:val="32"/>
          <w:rtl/>
          <w:lang w:bidi="ar-BH"/>
        </w:rPr>
        <w:t xml:space="preserve"> </w:t>
      </w:r>
      <w:r w:rsidR="007D1436" w:rsidRPr="00C53BD2">
        <w:rPr>
          <w:rFonts w:ascii="Sakkal Majalla" w:hAnsi="Sakkal Majalla" w:cs="Sakkal Majalla" w:hint="cs"/>
          <w:sz w:val="32"/>
          <w:szCs w:val="32"/>
          <w:rtl/>
          <w:lang w:bidi="ar-BH"/>
        </w:rPr>
        <w:t>الموظفين</w:t>
      </w:r>
      <w:r w:rsidR="007D1436">
        <w:rPr>
          <w:rFonts w:ascii="Sakkal Majalla" w:hAnsi="Sakkal Majalla" w:cs="Sakkal Majalla" w:hint="cs"/>
          <w:sz w:val="32"/>
          <w:szCs w:val="32"/>
          <w:rtl/>
          <w:lang w:bidi="ar-BH"/>
        </w:rPr>
        <w:t xml:space="preserve"> </w:t>
      </w:r>
      <w:r w:rsidR="007D1436">
        <w:rPr>
          <w:rFonts w:ascii="Sakkal Majalla" w:hAnsi="Sakkal Majalla" w:cs="Sakkal Majalla"/>
          <w:sz w:val="32"/>
          <w:szCs w:val="32"/>
          <w:rtl/>
          <w:lang w:bidi="ar-BH"/>
        </w:rPr>
        <w:t>(</w:t>
      </w:r>
      <w:r>
        <w:rPr>
          <w:rFonts w:ascii="Sakkal Majalla" w:hAnsi="Sakkal Majalla" w:cs="Sakkal Majalla" w:hint="cs"/>
          <w:sz w:val="32"/>
          <w:szCs w:val="32"/>
          <w:rtl/>
          <w:lang w:bidi="ar-BH"/>
        </w:rPr>
        <w:t>يوسف ،2021).</w:t>
      </w:r>
    </w:p>
    <w:p w14:paraId="3F68092A" w14:textId="40F8C2ED" w:rsidR="00046547" w:rsidRPr="00EB4B0D" w:rsidRDefault="00046547" w:rsidP="00EB4B0D">
      <w:pPr>
        <w:bidi/>
        <w:spacing w:line="360" w:lineRule="auto"/>
        <w:ind w:left="360"/>
        <w:jc w:val="both"/>
        <w:outlineLvl w:val="0"/>
        <w:rPr>
          <w:rFonts w:ascii="Sakkal Majalla" w:hAnsi="Sakkal Majalla" w:cs="Sakkal Majalla"/>
          <w:b/>
          <w:bCs/>
          <w:sz w:val="32"/>
          <w:szCs w:val="32"/>
          <w:u w:val="single"/>
          <w:rtl/>
          <w:lang w:bidi="ar-BH"/>
        </w:rPr>
      </w:pPr>
      <w:bookmarkStart w:id="20" w:name="_Toc171757348"/>
      <w:bookmarkStart w:id="21" w:name="_Toc221311123"/>
      <w:r w:rsidRPr="00EB4B0D">
        <w:rPr>
          <w:rFonts w:ascii="Sakkal Majalla" w:hAnsi="Sakkal Majalla" w:cs="Sakkal Majalla" w:hint="cs"/>
          <w:b/>
          <w:bCs/>
          <w:sz w:val="32"/>
          <w:szCs w:val="32"/>
          <w:u w:val="single"/>
          <w:rtl/>
          <w:lang w:bidi="ar-BH"/>
        </w:rPr>
        <w:lastRenderedPageBreak/>
        <w:t xml:space="preserve">المحدد </w:t>
      </w:r>
      <w:r w:rsidR="00EB4B0D" w:rsidRPr="00EB4B0D">
        <w:rPr>
          <w:rFonts w:ascii="Sakkal Majalla" w:hAnsi="Sakkal Majalla" w:cs="Sakkal Majalla" w:hint="cs"/>
          <w:b/>
          <w:bCs/>
          <w:sz w:val="32"/>
          <w:szCs w:val="32"/>
          <w:u w:val="single"/>
          <w:rtl/>
          <w:lang w:bidi="ar-BH"/>
        </w:rPr>
        <w:t>الأول:</w:t>
      </w:r>
      <w:r w:rsidRPr="00EB4B0D">
        <w:rPr>
          <w:rFonts w:ascii="Sakkal Majalla" w:hAnsi="Sakkal Majalla" w:cs="Sakkal Majalla" w:hint="cs"/>
          <w:b/>
          <w:bCs/>
          <w:sz w:val="32"/>
          <w:szCs w:val="32"/>
          <w:u w:val="single"/>
          <w:rtl/>
          <w:lang w:bidi="ar-BH"/>
        </w:rPr>
        <w:t xml:space="preserve"> </w:t>
      </w:r>
      <w:bookmarkEnd w:id="20"/>
      <w:r w:rsidR="00684061" w:rsidRPr="00EB4B0D">
        <w:rPr>
          <w:rFonts w:ascii="Sakkal Majalla" w:hAnsi="Sakkal Majalla" w:cs="Sakkal Majalla" w:hint="cs"/>
          <w:b/>
          <w:bCs/>
          <w:sz w:val="32"/>
          <w:szCs w:val="32"/>
          <w:u w:val="single"/>
          <w:rtl/>
          <w:lang w:bidi="ar-BH"/>
        </w:rPr>
        <w:t>التدريب والتطوير</w:t>
      </w:r>
      <w:bookmarkEnd w:id="21"/>
      <w:r w:rsidR="00EB4B0D">
        <w:rPr>
          <w:rFonts w:ascii="Sakkal Majalla" w:hAnsi="Sakkal Majalla" w:cs="Sakkal Majalla" w:hint="cs"/>
          <w:b/>
          <w:bCs/>
          <w:sz w:val="32"/>
          <w:szCs w:val="32"/>
          <w:u w:val="single"/>
          <w:rtl/>
          <w:lang w:bidi="ar-BH"/>
        </w:rPr>
        <w:t xml:space="preserve"> </w:t>
      </w:r>
    </w:p>
    <w:p w14:paraId="1534623B" w14:textId="77777777" w:rsidR="00046547" w:rsidRPr="0082471B" w:rsidRDefault="00046547" w:rsidP="00046547">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t>أولا/ تعريف التدريب</w:t>
      </w:r>
      <w:r w:rsidRPr="0082471B">
        <w:rPr>
          <w:rFonts w:ascii="Sakkal Majalla" w:hAnsi="Sakkal Majalla" w:cs="Sakkal Majalla" w:hint="cs"/>
          <w:b/>
          <w:bCs/>
          <w:sz w:val="32"/>
          <w:szCs w:val="32"/>
          <w:lang w:bidi="ar-BH"/>
        </w:rPr>
        <w:t>:</w:t>
      </w:r>
    </w:p>
    <w:p w14:paraId="15A94056" w14:textId="168EEB74" w:rsidR="00046547" w:rsidRPr="0082471B" w:rsidRDefault="00046547" w:rsidP="00046547">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 xml:space="preserve">تعددت التعاريف فيما يخص التدريب: </w:t>
      </w:r>
    </w:p>
    <w:p w14:paraId="1915E0FC" w14:textId="7F843E75" w:rsidR="00046547" w:rsidRPr="0082471B" w:rsidRDefault="00046547" w:rsidP="008C054B">
      <w:pPr>
        <w:pStyle w:val="a9"/>
        <w:widowControl w:val="0"/>
        <w:numPr>
          <w:ilvl w:val="0"/>
          <w:numId w:val="26"/>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بأنه " الوسيلة التي من خلالها يتم إكساب الافراد العاملين الأفكار والمعارف الضرورية لمزاولة العمل والقدرة على استخدام وسائل جديدة بأسلوب فعال أو استخدام نفس الوسائل بطرق أكثر كفاءة مما يؤدي إلى تغيير سلوك واتجاهات الأفراد</w:t>
      </w:r>
      <w:r w:rsidRPr="0082471B">
        <w:rPr>
          <w:rFonts w:ascii="Sakkal Majalla" w:hAnsi="Sakkal Majalla" w:cs="Sakkal Majalla" w:hint="cs"/>
          <w:sz w:val="32"/>
          <w:szCs w:val="32"/>
          <w:lang w:bidi="ar-BH"/>
        </w:rPr>
        <w:t>.</w:t>
      </w:r>
      <w:r w:rsidR="00B40D66" w:rsidRPr="00B40D66">
        <w:rPr>
          <w:rFonts w:ascii="Sakkal Majalla" w:hAnsi="Sakkal Majalla" w:cs="Sakkal Majalla" w:hint="cs"/>
          <w:color w:val="000000" w:themeColor="text1"/>
          <w:sz w:val="32"/>
          <w:szCs w:val="32"/>
          <w:rtl/>
          <w:lang w:bidi="ar-EG"/>
        </w:rPr>
        <w:t xml:space="preserve"> </w:t>
      </w:r>
      <w:r w:rsidR="00B40D66">
        <w:rPr>
          <w:rFonts w:ascii="Sakkal Majalla" w:hAnsi="Sakkal Majalla" w:cs="Sakkal Majalla" w:hint="cs"/>
          <w:color w:val="000000" w:themeColor="text1"/>
          <w:sz w:val="32"/>
          <w:szCs w:val="32"/>
          <w:rtl/>
          <w:lang w:bidi="ar-EG"/>
        </w:rPr>
        <w:t>(الجبوري واخرون،2022).</w:t>
      </w:r>
    </w:p>
    <w:p w14:paraId="7764F0CB" w14:textId="77777777" w:rsidR="00046547" w:rsidRPr="0082471B" w:rsidRDefault="00046547" w:rsidP="008C054B">
      <w:pPr>
        <w:pStyle w:val="a9"/>
        <w:widowControl w:val="0"/>
        <w:numPr>
          <w:ilvl w:val="0"/>
          <w:numId w:val="26"/>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بأنه "عملية تعلم تتضمن اكتساب مهارات ومفاهيم وقواعد واتجاهات لزيادة وتحسين أداء الأفراد</w:t>
      </w:r>
      <w:r w:rsidRPr="0082471B">
        <w:rPr>
          <w:rFonts w:ascii="Sakkal Majalla" w:hAnsi="Sakkal Majalla" w:cs="Sakkal Majalla" w:hint="cs"/>
          <w:sz w:val="32"/>
          <w:szCs w:val="32"/>
          <w:lang w:bidi="ar-BH"/>
        </w:rPr>
        <w:t xml:space="preserve"> </w:t>
      </w:r>
    </w:p>
    <w:p w14:paraId="7676A65C" w14:textId="0B7A9CE0" w:rsidR="00046547" w:rsidRPr="0082471B" w:rsidRDefault="00046547" w:rsidP="008C054B">
      <w:pPr>
        <w:pStyle w:val="a9"/>
        <w:widowControl w:val="0"/>
        <w:numPr>
          <w:ilvl w:val="0"/>
          <w:numId w:val="26"/>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بأنه "عملية تزويد الموظف بمهارات ومعارف وقواعد وسلوك موجه لتطوير أداء الموظفين أو استعمال تقنية حديثة تتعلق بها أو يهيئه لشغل وظيفة أعلى في </w:t>
      </w:r>
      <w:r w:rsidR="00157714" w:rsidRPr="0082471B">
        <w:rPr>
          <w:rFonts w:ascii="Sakkal Majalla" w:hAnsi="Sakkal Majalla" w:cs="Sakkal Majalla" w:hint="cs"/>
          <w:sz w:val="32"/>
          <w:szCs w:val="32"/>
          <w:rtl/>
          <w:lang w:bidi="ar-BH"/>
        </w:rPr>
        <w:t>المستقبل</w:t>
      </w:r>
      <w:r w:rsidR="00157714">
        <w:rPr>
          <w:rFonts w:ascii="Sakkal Majalla" w:hAnsi="Sakkal Majalla" w:cs="Sakkal Majalla"/>
          <w:sz w:val="32"/>
          <w:szCs w:val="32"/>
          <w:lang w:bidi="ar-BH"/>
        </w:rPr>
        <w:t xml:space="preserve"> (</w:t>
      </w:r>
      <w:r w:rsidR="00157714" w:rsidRPr="0082471B">
        <w:rPr>
          <w:rFonts w:ascii="Sakkal Majalla" w:hAnsi="Sakkal Majalla" w:cs="Sakkal Majalla"/>
          <w:sz w:val="32"/>
          <w:szCs w:val="32"/>
          <w:lang w:bidi="ar-BH"/>
        </w:rPr>
        <w:t>Fattah</w:t>
      </w:r>
      <w:r w:rsidR="009A278B">
        <w:rPr>
          <w:sz w:val="28"/>
          <w:szCs w:val="28"/>
        </w:rPr>
        <w:t xml:space="preserve">, </w:t>
      </w:r>
      <w:r w:rsidR="009A278B" w:rsidRPr="00FF7D8D">
        <w:rPr>
          <w:sz w:val="28"/>
          <w:szCs w:val="28"/>
        </w:rPr>
        <w:t>2024)</w:t>
      </w:r>
    </w:p>
    <w:p w14:paraId="40D9191F" w14:textId="77777777" w:rsidR="00046547" w:rsidRPr="0082471B" w:rsidRDefault="00046547" w:rsidP="00046547">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يري الباحث </w:t>
      </w:r>
      <w:r w:rsidRPr="0082471B">
        <w:rPr>
          <w:rFonts w:ascii="Sakkal Majalla" w:hAnsi="Sakkal Majalla" w:cs="Sakkal Majalla" w:hint="cs"/>
          <w:sz w:val="32"/>
          <w:szCs w:val="32"/>
          <w:rtl/>
          <w:lang w:bidi="ar-BH"/>
        </w:rPr>
        <w:t>من خلال ما سبق من تعاريف للتدريب يمكن تعريفه على أنه عملية مخططة منظمة ومستمرة تهدف إلى تلبية الاحتياجات التدريبية الحالية والمستقبلية للمورد البشري من خلال تطوير مهاراته وتدعيم اتجاهاته وزيادة معارفه بما يؤثر على أدائه بطريقة إيجابية وانعكاس ذلك على مردوده في العمل وتحقيق أهداف المنظمة بصفة عامة والمورد البشري بصفة خاصة</w:t>
      </w:r>
      <w:r w:rsidRPr="0082471B">
        <w:rPr>
          <w:rFonts w:ascii="Sakkal Majalla" w:hAnsi="Sakkal Majalla" w:cs="Sakkal Majalla" w:hint="cs"/>
          <w:sz w:val="32"/>
          <w:szCs w:val="32"/>
          <w:lang w:bidi="ar-BH"/>
        </w:rPr>
        <w:t>.</w:t>
      </w:r>
      <w:r w:rsidRPr="0082471B">
        <w:rPr>
          <w:rFonts w:ascii="Sakkal Majalla" w:hAnsi="Sakkal Majalla" w:cs="Sakkal Majalla" w:hint="cs"/>
          <w:sz w:val="32"/>
          <w:szCs w:val="32"/>
          <w:rtl/>
          <w:lang w:bidi="ar-BH"/>
        </w:rPr>
        <w:t xml:space="preserve"> </w:t>
      </w:r>
    </w:p>
    <w:p w14:paraId="63A5A449" w14:textId="77777777" w:rsidR="00046547" w:rsidRPr="0082471B" w:rsidRDefault="00046547" w:rsidP="00046547">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t>ثانيا/ أهمية التدريب</w:t>
      </w:r>
      <w:r w:rsidRPr="0082471B">
        <w:rPr>
          <w:rFonts w:ascii="Sakkal Majalla" w:hAnsi="Sakkal Majalla" w:cs="Sakkal Majalla" w:hint="cs"/>
          <w:b/>
          <w:bCs/>
          <w:sz w:val="32"/>
          <w:szCs w:val="32"/>
          <w:lang w:bidi="ar-BH"/>
        </w:rPr>
        <w:t>:</w:t>
      </w:r>
    </w:p>
    <w:p w14:paraId="649C5F2E" w14:textId="2F88D5C7" w:rsidR="00046547" w:rsidRPr="0082471B" w:rsidRDefault="00046547" w:rsidP="00046547">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للتدريب أهمية كبيرة وتتمثل أهميته في الجوانب التالية</w:t>
      </w:r>
      <w:r w:rsidRPr="0082471B">
        <w:rPr>
          <w:rFonts w:ascii="Sakkal Majalla" w:hAnsi="Sakkal Majalla" w:cs="Sakkal Majalla" w:hint="cs"/>
          <w:sz w:val="32"/>
          <w:szCs w:val="32"/>
          <w:lang w:bidi="ar-BH"/>
        </w:rPr>
        <w:t xml:space="preserve">: </w:t>
      </w:r>
      <w:r>
        <w:rPr>
          <w:rFonts w:ascii="Sakkal Majalla" w:hAnsi="Sakkal Majalla" w:cs="Sakkal Majalla" w:hint="cs"/>
          <w:color w:val="000000" w:themeColor="text1"/>
          <w:sz w:val="32"/>
          <w:szCs w:val="32"/>
          <w:rtl/>
          <w:lang w:bidi="ar-EG"/>
        </w:rPr>
        <w:t>(</w:t>
      </w:r>
      <w:r w:rsidR="00B40D66">
        <w:rPr>
          <w:rFonts w:ascii="Sakkal Majalla" w:hAnsi="Sakkal Majalla" w:cs="Sakkal Majalla" w:hint="cs"/>
          <w:color w:val="000000" w:themeColor="text1"/>
          <w:sz w:val="32"/>
          <w:szCs w:val="32"/>
          <w:rtl/>
          <w:lang w:bidi="ar-EG"/>
        </w:rPr>
        <w:t>الشجبي</w:t>
      </w:r>
      <w:r>
        <w:rPr>
          <w:rFonts w:ascii="Sakkal Majalla" w:hAnsi="Sakkal Majalla" w:cs="Sakkal Majalla" w:hint="cs"/>
          <w:color w:val="000000" w:themeColor="text1"/>
          <w:sz w:val="32"/>
          <w:szCs w:val="32"/>
          <w:rtl/>
          <w:lang w:bidi="ar-EG"/>
        </w:rPr>
        <w:t>،</w:t>
      </w:r>
      <w:r w:rsidR="00B40D66">
        <w:rPr>
          <w:rFonts w:ascii="Sakkal Majalla" w:hAnsi="Sakkal Majalla" w:cs="Sakkal Majalla" w:hint="cs"/>
          <w:color w:val="000000" w:themeColor="text1"/>
          <w:sz w:val="32"/>
          <w:szCs w:val="32"/>
          <w:rtl/>
          <w:lang w:bidi="ar-EG"/>
        </w:rPr>
        <w:t>2019</w:t>
      </w:r>
      <w:r>
        <w:rPr>
          <w:rFonts w:ascii="Sakkal Majalla" w:hAnsi="Sakkal Majalla" w:cs="Sakkal Majalla" w:hint="cs"/>
          <w:color w:val="000000" w:themeColor="text1"/>
          <w:sz w:val="32"/>
          <w:szCs w:val="32"/>
          <w:rtl/>
          <w:lang w:bidi="ar-EG"/>
        </w:rPr>
        <w:t>).</w:t>
      </w:r>
    </w:p>
    <w:p w14:paraId="5DFC5FAB" w14:textId="66D1351B" w:rsidR="00046547" w:rsidRPr="009A278B" w:rsidRDefault="00046547" w:rsidP="00046547">
      <w:pPr>
        <w:bidi/>
        <w:spacing w:line="360" w:lineRule="auto"/>
        <w:jc w:val="both"/>
        <w:rPr>
          <w:rFonts w:ascii="Sakkal Majalla" w:hAnsi="Sakkal Majalla" w:cs="Sakkal Majalla"/>
          <w:b/>
          <w:bCs/>
          <w:sz w:val="32"/>
          <w:szCs w:val="32"/>
          <w:rtl/>
          <w:lang w:bidi="ar-EG"/>
        </w:rPr>
      </w:pPr>
      <w:r w:rsidRPr="00684061">
        <w:rPr>
          <w:rFonts w:ascii="Sakkal Majalla" w:hAnsi="Sakkal Majalla" w:cs="Sakkal Majalla" w:hint="cs"/>
          <w:b/>
          <w:bCs/>
          <w:sz w:val="32"/>
          <w:szCs w:val="32"/>
          <w:rtl/>
          <w:lang w:bidi="ar-BH"/>
        </w:rPr>
        <w:t>أهمية التدريب بالنسبة للعاملين</w:t>
      </w:r>
      <w:r w:rsidR="009A278B" w:rsidRPr="009A278B">
        <w:rPr>
          <w:sz w:val="28"/>
          <w:szCs w:val="28"/>
        </w:rPr>
        <w:t xml:space="preserve"> </w:t>
      </w:r>
      <w:r w:rsidR="009A278B" w:rsidRPr="00FF7D8D">
        <w:rPr>
          <w:sz w:val="28"/>
          <w:szCs w:val="28"/>
        </w:rPr>
        <w:t>Fomude</w:t>
      </w:r>
      <w:r w:rsidR="009A278B">
        <w:rPr>
          <w:sz w:val="28"/>
          <w:szCs w:val="28"/>
        </w:rPr>
        <w:t xml:space="preserve"> ,</w:t>
      </w:r>
      <w:r w:rsidR="009A278B" w:rsidRPr="00FF7D8D">
        <w:rPr>
          <w:sz w:val="28"/>
          <w:szCs w:val="28"/>
        </w:rPr>
        <w:t>2020)</w:t>
      </w:r>
      <w:r w:rsidR="009A278B">
        <w:rPr>
          <w:rFonts w:ascii="Sakkal Majalla" w:hAnsi="Sakkal Majalla" w:cs="Sakkal Majalla" w:hint="cs"/>
          <w:b/>
          <w:bCs/>
          <w:sz w:val="32"/>
          <w:szCs w:val="32"/>
          <w:rtl/>
          <w:lang w:bidi="ar-EG"/>
        </w:rPr>
        <w:t>)</w:t>
      </w:r>
    </w:p>
    <w:p w14:paraId="35EF1BE8" w14:textId="77777777" w:rsidR="00046547" w:rsidRPr="0082471B" w:rsidRDefault="00046547" w:rsidP="008C054B">
      <w:pPr>
        <w:pStyle w:val="a9"/>
        <w:widowControl w:val="0"/>
        <w:numPr>
          <w:ilvl w:val="1"/>
          <w:numId w:val="2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تخفيض عدد حوادث العمل</w:t>
      </w:r>
      <w:r w:rsidRPr="0082471B">
        <w:rPr>
          <w:rFonts w:ascii="Sakkal Majalla" w:hAnsi="Sakkal Majalla" w:cs="Sakkal Majalla" w:hint="cs"/>
          <w:sz w:val="32"/>
          <w:szCs w:val="32"/>
          <w:lang w:bidi="ar-BH"/>
        </w:rPr>
        <w:t>.</w:t>
      </w:r>
    </w:p>
    <w:p w14:paraId="310E65A1" w14:textId="77777777" w:rsidR="00046547" w:rsidRPr="0082471B" w:rsidRDefault="00046547" w:rsidP="008C054B">
      <w:pPr>
        <w:pStyle w:val="a9"/>
        <w:widowControl w:val="0"/>
        <w:numPr>
          <w:ilvl w:val="1"/>
          <w:numId w:val="2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lastRenderedPageBreak/>
        <w:t>تحسين قرارات الافراد وحل مشاكلهم في العمل</w:t>
      </w:r>
      <w:r w:rsidRPr="0082471B">
        <w:rPr>
          <w:rFonts w:ascii="Sakkal Majalla" w:hAnsi="Sakkal Majalla" w:cs="Sakkal Majalla" w:hint="cs"/>
          <w:sz w:val="32"/>
          <w:szCs w:val="32"/>
          <w:lang w:bidi="ar-BH"/>
        </w:rPr>
        <w:t>.</w:t>
      </w:r>
    </w:p>
    <w:p w14:paraId="105D9CDF" w14:textId="77777777" w:rsidR="00046547" w:rsidRPr="0082471B" w:rsidRDefault="00046547" w:rsidP="008C054B">
      <w:pPr>
        <w:pStyle w:val="a9"/>
        <w:widowControl w:val="0"/>
        <w:numPr>
          <w:ilvl w:val="1"/>
          <w:numId w:val="2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يساعد الافراد في تطوير مهارات الاتصالات</w:t>
      </w:r>
      <w:r w:rsidRPr="0082471B">
        <w:rPr>
          <w:rFonts w:ascii="Sakkal Majalla" w:hAnsi="Sakkal Majalla" w:cs="Sakkal Majalla" w:hint="cs"/>
          <w:sz w:val="32"/>
          <w:szCs w:val="32"/>
          <w:lang w:bidi="ar-BH"/>
        </w:rPr>
        <w:t>.</w:t>
      </w:r>
    </w:p>
    <w:p w14:paraId="7257C025" w14:textId="77777777" w:rsidR="00046547" w:rsidRPr="0082471B" w:rsidRDefault="00046547" w:rsidP="008C054B">
      <w:pPr>
        <w:pStyle w:val="a9"/>
        <w:widowControl w:val="0"/>
        <w:numPr>
          <w:ilvl w:val="1"/>
          <w:numId w:val="2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يساعد الافراد في تحسين فهمهم للمؤسسة واستيعابهم لدورهم فيها</w:t>
      </w:r>
      <w:r w:rsidRPr="0082471B">
        <w:rPr>
          <w:rFonts w:ascii="Sakkal Majalla" w:hAnsi="Sakkal Majalla" w:cs="Sakkal Majalla" w:hint="cs"/>
          <w:sz w:val="32"/>
          <w:szCs w:val="32"/>
          <w:lang w:bidi="ar-BH"/>
        </w:rPr>
        <w:t>.</w:t>
      </w:r>
    </w:p>
    <w:p w14:paraId="2B7340EE" w14:textId="77777777" w:rsidR="00046547" w:rsidRPr="0082471B" w:rsidRDefault="00046547" w:rsidP="008C054B">
      <w:pPr>
        <w:pStyle w:val="a9"/>
        <w:widowControl w:val="0"/>
        <w:numPr>
          <w:ilvl w:val="1"/>
          <w:numId w:val="2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يطور وينمي العوامل الدافعة للأداء ويوفر للفرد فرصة الترقية والتميز في العمل</w:t>
      </w:r>
      <w:r w:rsidRPr="0082471B">
        <w:rPr>
          <w:rFonts w:ascii="Sakkal Majalla" w:hAnsi="Sakkal Majalla" w:cs="Sakkal Majalla" w:hint="cs"/>
          <w:sz w:val="32"/>
          <w:szCs w:val="32"/>
          <w:lang w:bidi="ar-BH"/>
        </w:rPr>
        <w:t>.</w:t>
      </w:r>
    </w:p>
    <w:p w14:paraId="21F99C10" w14:textId="39AEC202" w:rsidR="00046547" w:rsidRPr="00684061" w:rsidRDefault="00046547" w:rsidP="009A278B">
      <w:pPr>
        <w:tabs>
          <w:tab w:val="center" w:pos="4521"/>
        </w:tabs>
        <w:bidi/>
        <w:spacing w:line="360" w:lineRule="auto"/>
        <w:jc w:val="both"/>
        <w:rPr>
          <w:rFonts w:ascii="Sakkal Majalla" w:hAnsi="Sakkal Majalla" w:cs="Sakkal Majalla"/>
          <w:b/>
          <w:bCs/>
          <w:sz w:val="32"/>
          <w:szCs w:val="32"/>
          <w:rtl/>
          <w:lang w:bidi="ar-EG"/>
        </w:rPr>
      </w:pPr>
      <w:r w:rsidRPr="00684061">
        <w:rPr>
          <w:rFonts w:ascii="Sakkal Majalla" w:hAnsi="Sakkal Majalla" w:cs="Sakkal Majalla" w:hint="cs"/>
          <w:b/>
          <w:bCs/>
          <w:sz w:val="32"/>
          <w:szCs w:val="32"/>
          <w:rtl/>
          <w:lang w:bidi="ar-BH"/>
        </w:rPr>
        <w:t>أهمية التدريب في تطوير الهيكل التنظيمي</w:t>
      </w:r>
      <w:r w:rsidRPr="00684061">
        <w:rPr>
          <w:rFonts w:ascii="Sakkal Majalla" w:hAnsi="Sakkal Majalla" w:cs="Sakkal Majalla" w:hint="cs"/>
          <w:b/>
          <w:bCs/>
          <w:sz w:val="32"/>
          <w:szCs w:val="32"/>
          <w:lang w:bidi="ar-BH"/>
        </w:rPr>
        <w:t>:</w:t>
      </w:r>
      <w:r w:rsidR="009A278B">
        <w:rPr>
          <w:rFonts w:ascii="Sakkal Majalla" w:hAnsi="Sakkal Majalla" w:cs="Sakkal Majalla"/>
          <w:b/>
          <w:bCs/>
          <w:sz w:val="32"/>
          <w:szCs w:val="32"/>
          <w:rtl/>
          <w:lang w:bidi="ar-BH"/>
        </w:rPr>
        <w:tab/>
      </w:r>
      <w:r w:rsidR="009A278B" w:rsidRPr="00FF7D8D">
        <w:rPr>
          <w:sz w:val="28"/>
          <w:szCs w:val="28"/>
        </w:rPr>
        <w:t>Hieu</w:t>
      </w:r>
      <w:r w:rsidR="009A278B">
        <w:rPr>
          <w:sz w:val="28"/>
          <w:szCs w:val="28"/>
        </w:rPr>
        <w:t xml:space="preserve">, </w:t>
      </w:r>
      <w:r w:rsidR="009A278B" w:rsidRPr="00FF7D8D">
        <w:rPr>
          <w:sz w:val="28"/>
          <w:szCs w:val="28"/>
        </w:rPr>
        <w:t>2020)</w:t>
      </w:r>
      <w:r w:rsidR="009A278B">
        <w:rPr>
          <w:rFonts w:hint="cs"/>
          <w:sz w:val="28"/>
          <w:szCs w:val="28"/>
          <w:rtl/>
        </w:rPr>
        <w:t>)</w:t>
      </w:r>
    </w:p>
    <w:p w14:paraId="7FE4D0F9" w14:textId="77777777" w:rsidR="00046547" w:rsidRPr="0082471B" w:rsidRDefault="00046547" w:rsidP="008C054B">
      <w:pPr>
        <w:pStyle w:val="a9"/>
        <w:widowControl w:val="0"/>
        <w:numPr>
          <w:ilvl w:val="1"/>
          <w:numId w:val="2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الذي يمارسه حيث يزيده في الشعور بالأمن والأهمية</w:t>
      </w:r>
      <w:r w:rsidRPr="0082471B">
        <w:rPr>
          <w:rFonts w:ascii="Sakkal Majalla" w:hAnsi="Sakkal Majalla" w:cs="Sakkal Majalla" w:hint="cs"/>
          <w:sz w:val="32"/>
          <w:szCs w:val="32"/>
          <w:lang w:bidi="ar-BH"/>
        </w:rPr>
        <w:t>.</w:t>
      </w:r>
    </w:p>
    <w:p w14:paraId="0831E562" w14:textId="77777777" w:rsidR="00046547" w:rsidRPr="0082471B" w:rsidRDefault="00046547" w:rsidP="008C054B">
      <w:pPr>
        <w:pStyle w:val="a9"/>
        <w:widowControl w:val="0"/>
        <w:numPr>
          <w:ilvl w:val="1"/>
          <w:numId w:val="2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تطوير إمكانيات الافراد لقبول التكيف مع التغيرات الحاصلة في المؤسسة</w:t>
      </w:r>
      <w:r w:rsidRPr="0082471B">
        <w:rPr>
          <w:rFonts w:ascii="Sakkal Majalla" w:hAnsi="Sakkal Majalla" w:cs="Sakkal Majalla" w:hint="cs"/>
          <w:sz w:val="32"/>
          <w:szCs w:val="32"/>
          <w:lang w:bidi="ar-BH"/>
        </w:rPr>
        <w:t>.</w:t>
      </w:r>
    </w:p>
    <w:p w14:paraId="7D399D11" w14:textId="77777777" w:rsidR="00046547" w:rsidRPr="0082471B" w:rsidRDefault="00046547" w:rsidP="008C054B">
      <w:pPr>
        <w:pStyle w:val="a9"/>
        <w:widowControl w:val="0"/>
        <w:numPr>
          <w:ilvl w:val="1"/>
          <w:numId w:val="2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تطوير أساليب التفاعل الاجتماعي بين الافراد العاملين</w:t>
      </w:r>
      <w:r w:rsidRPr="0082471B">
        <w:rPr>
          <w:rFonts w:ascii="Sakkal Majalla" w:hAnsi="Sakkal Majalla" w:cs="Sakkal Majalla" w:hint="cs"/>
          <w:sz w:val="32"/>
          <w:szCs w:val="32"/>
          <w:lang w:bidi="ar-BH"/>
        </w:rPr>
        <w:t>.</w:t>
      </w:r>
    </w:p>
    <w:p w14:paraId="264B856C" w14:textId="77777777" w:rsidR="00046547" w:rsidRPr="0082471B" w:rsidRDefault="00046547" w:rsidP="008C054B">
      <w:pPr>
        <w:pStyle w:val="a9"/>
        <w:widowControl w:val="0"/>
        <w:numPr>
          <w:ilvl w:val="1"/>
          <w:numId w:val="2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يساهم في تنمية وتطوير عملية التوجيه الذاتي لخدمة المؤسسة وتوطيد العلاقة بين الإدارة والأفراد العاملين</w:t>
      </w:r>
      <w:r w:rsidRPr="0082471B">
        <w:rPr>
          <w:rFonts w:ascii="Sakkal Majalla" w:hAnsi="Sakkal Majalla" w:cs="Sakkal Majalla" w:hint="cs"/>
          <w:sz w:val="32"/>
          <w:szCs w:val="32"/>
          <w:lang w:bidi="ar-BH"/>
        </w:rPr>
        <w:t>.</w:t>
      </w:r>
    </w:p>
    <w:p w14:paraId="3A4A379B" w14:textId="77777777" w:rsidR="00046547" w:rsidRDefault="00046547" w:rsidP="008C054B">
      <w:pPr>
        <w:pStyle w:val="a9"/>
        <w:widowControl w:val="0"/>
        <w:numPr>
          <w:ilvl w:val="1"/>
          <w:numId w:val="28"/>
        </w:numPr>
        <w:autoSpaceDE w:val="0"/>
        <w:autoSpaceDN w:val="0"/>
        <w:bidi/>
        <w:spacing w:after="0" w:line="360" w:lineRule="auto"/>
        <w:contextualSpacing w:val="0"/>
        <w:jc w:val="both"/>
        <w:rPr>
          <w:rFonts w:ascii="Sakkal Majalla" w:hAnsi="Sakkal Majalla" w:cs="Sakkal Majalla"/>
          <w:sz w:val="32"/>
          <w:szCs w:val="32"/>
          <w:lang w:bidi="ar-BH"/>
        </w:rPr>
      </w:pPr>
      <w:r w:rsidRPr="0082471B">
        <w:rPr>
          <w:rFonts w:ascii="Sakkal Majalla" w:hAnsi="Sakkal Majalla" w:cs="Sakkal Majalla" w:hint="cs"/>
          <w:sz w:val="32"/>
          <w:szCs w:val="32"/>
          <w:rtl/>
          <w:lang w:bidi="ar-BH"/>
        </w:rPr>
        <w:t>رفع الروح المعنوية "يجب على كل فرد عامل أن يكون ذا اهتمام حيوي في نوع وصفة التدريب</w:t>
      </w:r>
    </w:p>
    <w:p w14:paraId="7627CCA2" w14:textId="77777777" w:rsidR="00C95C51" w:rsidRPr="00C95C51" w:rsidRDefault="00C95C51" w:rsidP="00C95C51">
      <w:pPr>
        <w:widowControl w:val="0"/>
        <w:autoSpaceDE w:val="0"/>
        <w:autoSpaceDN w:val="0"/>
        <w:bidi/>
        <w:spacing w:after="0" w:line="360" w:lineRule="auto"/>
        <w:ind w:left="360"/>
        <w:jc w:val="both"/>
        <w:rPr>
          <w:rFonts w:ascii="Sakkal Majalla" w:hAnsi="Sakkal Majalla" w:cs="Sakkal Majalla"/>
          <w:sz w:val="32"/>
          <w:szCs w:val="32"/>
          <w:rtl/>
          <w:lang w:bidi="ar-BH"/>
        </w:rPr>
      </w:pPr>
    </w:p>
    <w:p w14:paraId="4C441810" w14:textId="1A5F4975" w:rsidR="00046547" w:rsidRPr="0082471B" w:rsidRDefault="00046547" w:rsidP="00046547">
      <w:pPr>
        <w:bidi/>
        <w:spacing w:line="360" w:lineRule="auto"/>
        <w:jc w:val="both"/>
        <w:rPr>
          <w:rFonts w:ascii="Sakkal Majalla" w:hAnsi="Sakkal Majalla" w:cs="Sakkal Majalla"/>
          <w:sz w:val="32"/>
          <w:szCs w:val="32"/>
          <w:u w:val="single"/>
          <w:rtl/>
          <w:lang w:bidi="ar-BH"/>
        </w:rPr>
      </w:pPr>
      <w:r w:rsidRPr="0082471B">
        <w:rPr>
          <w:rFonts w:ascii="Sakkal Majalla" w:hAnsi="Sakkal Majalla" w:cs="Sakkal Majalla" w:hint="cs"/>
          <w:sz w:val="32"/>
          <w:szCs w:val="32"/>
          <w:lang w:bidi="ar-BH"/>
        </w:rPr>
        <w:t xml:space="preserve"> </w:t>
      </w:r>
      <w:r w:rsidRPr="00684061">
        <w:rPr>
          <w:rFonts w:ascii="Sakkal Majalla" w:hAnsi="Sakkal Majalla" w:cs="Sakkal Majalla" w:hint="cs"/>
          <w:b/>
          <w:bCs/>
          <w:sz w:val="32"/>
          <w:szCs w:val="32"/>
          <w:rtl/>
          <w:lang w:bidi="ar-BH"/>
        </w:rPr>
        <w:t>أهمية التدريب بالنسبة للمؤسسة</w:t>
      </w:r>
      <w:r w:rsidRPr="0082471B">
        <w:rPr>
          <w:rFonts w:ascii="Sakkal Majalla" w:hAnsi="Sakkal Majalla" w:cs="Sakkal Majalla" w:hint="cs"/>
          <w:sz w:val="32"/>
          <w:szCs w:val="32"/>
          <w:u w:val="single"/>
          <w:lang w:bidi="ar-BH"/>
        </w:rPr>
        <w:t>:</w:t>
      </w:r>
      <w:r w:rsidRPr="0082471B">
        <w:rPr>
          <w:rFonts w:ascii="Sakkal Majalla" w:hAnsi="Sakkal Majalla" w:cs="Sakkal Majalla" w:hint="cs"/>
          <w:sz w:val="32"/>
          <w:szCs w:val="32"/>
          <w:u w:val="single"/>
          <w:rtl/>
          <w:lang w:bidi="ar-BH"/>
        </w:rPr>
        <w:t xml:space="preserve"> </w:t>
      </w:r>
      <w:r w:rsidRPr="0082471B">
        <w:rPr>
          <w:rFonts w:ascii="Sakkal Majalla" w:hAnsi="Sakkal Majalla" w:cs="Sakkal Majalla" w:hint="cs"/>
          <w:sz w:val="32"/>
          <w:szCs w:val="32"/>
          <w:rtl/>
          <w:lang w:bidi="ar-BH"/>
        </w:rPr>
        <w:t>(</w:t>
      </w:r>
      <w:r w:rsidR="00B40D66">
        <w:rPr>
          <w:rFonts w:ascii="Sakkal Majalla" w:hAnsi="Sakkal Majalla" w:cs="Sakkal Majalla" w:hint="cs"/>
          <w:sz w:val="32"/>
          <w:szCs w:val="32"/>
          <w:rtl/>
          <w:lang w:bidi="ar-BH"/>
        </w:rPr>
        <w:t>العثمان</w:t>
      </w:r>
      <w:r w:rsidRPr="0082471B">
        <w:rPr>
          <w:rFonts w:ascii="Sakkal Majalla" w:hAnsi="Sakkal Majalla" w:cs="Sakkal Majalla" w:hint="cs"/>
          <w:sz w:val="32"/>
          <w:szCs w:val="32"/>
          <w:rtl/>
          <w:lang w:bidi="ar-BH"/>
        </w:rPr>
        <w:t xml:space="preserve"> </w:t>
      </w:r>
      <w:r w:rsidR="00B40D66">
        <w:rPr>
          <w:rFonts w:ascii="Sakkal Majalla" w:hAnsi="Sakkal Majalla" w:cs="Sakkal Majalla" w:hint="cs"/>
          <w:sz w:val="32"/>
          <w:szCs w:val="32"/>
          <w:rtl/>
          <w:lang w:bidi="ar-BH"/>
        </w:rPr>
        <w:t>2020</w:t>
      </w:r>
      <w:r w:rsidRPr="0082471B">
        <w:rPr>
          <w:rFonts w:ascii="Sakkal Majalla" w:hAnsi="Sakkal Majalla" w:cs="Sakkal Majalla" w:hint="cs"/>
          <w:sz w:val="32"/>
          <w:szCs w:val="32"/>
          <w:rtl/>
          <w:lang w:bidi="ar-BH"/>
        </w:rPr>
        <w:t>)</w:t>
      </w:r>
    </w:p>
    <w:p w14:paraId="628113A1" w14:textId="77E6E896" w:rsidR="00046547" w:rsidRPr="00C95C51" w:rsidRDefault="00046547" w:rsidP="008C054B">
      <w:pPr>
        <w:pStyle w:val="a9"/>
        <w:widowControl w:val="0"/>
        <w:numPr>
          <w:ilvl w:val="1"/>
          <w:numId w:val="29"/>
        </w:numPr>
        <w:autoSpaceDE w:val="0"/>
        <w:autoSpaceDN w:val="0"/>
        <w:bidi/>
        <w:spacing w:after="0" w:line="360" w:lineRule="auto"/>
        <w:contextualSpacing w:val="0"/>
        <w:jc w:val="both"/>
        <w:rPr>
          <w:rFonts w:ascii="Sakkal Majalla" w:hAnsi="Sakkal Majalla" w:cs="Sakkal Majalla"/>
          <w:sz w:val="32"/>
          <w:szCs w:val="32"/>
          <w:rtl/>
          <w:lang w:bidi="ar-BH"/>
        </w:rPr>
      </w:pPr>
      <w:r w:rsidRPr="00C95C51">
        <w:rPr>
          <w:rFonts w:ascii="Sakkal Majalla" w:hAnsi="Sakkal Majalla" w:cs="Sakkal Majalla" w:hint="cs"/>
          <w:sz w:val="32"/>
          <w:szCs w:val="32"/>
          <w:rtl/>
          <w:lang w:bidi="ar-BH"/>
        </w:rPr>
        <w:t>يساهم في ربط أهداف العاملين بأهداف المؤسسة</w:t>
      </w:r>
      <w:r w:rsidR="00C95C51" w:rsidRPr="00C95C51">
        <w:rPr>
          <w:rFonts w:ascii="Sakkal Majalla" w:hAnsi="Sakkal Majalla" w:cs="Sakkal Majalla" w:hint="cs"/>
          <w:sz w:val="32"/>
          <w:szCs w:val="32"/>
          <w:rtl/>
          <w:lang w:bidi="ar-BH"/>
        </w:rPr>
        <w:t xml:space="preserve"> مما </w:t>
      </w:r>
      <w:r w:rsidRPr="00C95C51">
        <w:rPr>
          <w:rFonts w:ascii="Sakkal Majalla" w:hAnsi="Sakkal Majalla" w:cs="Sakkal Majalla" w:hint="cs"/>
          <w:sz w:val="32"/>
          <w:szCs w:val="32"/>
          <w:rtl/>
          <w:lang w:bidi="ar-BH"/>
        </w:rPr>
        <w:t>يؤدي إلى خلق اتجاهات داخلية وخارجية نحو المؤسسة</w:t>
      </w:r>
      <w:r w:rsidRPr="00C95C51">
        <w:rPr>
          <w:rFonts w:ascii="Sakkal Majalla" w:hAnsi="Sakkal Majalla" w:cs="Sakkal Majalla" w:hint="cs"/>
          <w:sz w:val="32"/>
          <w:szCs w:val="32"/>
          <w:lang w:bidi="ar-BH"/>
        </w:rPr>
        <w:t>.</w:t>
      </w:r>
      <w:r w:rsidR="00C95C51" w:rsidRPr="00C95C51">
        <w:rPr>
          <w:rFonts w:ascii="Sakkal Majalla" w:hAnsi="Sakkal Majalla" w:cs="Sakkal Majalla" w:hint="cs"/>
          <w:sz w:val="32"/>
          <w:szCs w:val="32"/>
          <w:rtl/>
          <w:lang w:bidi="ar-BH"/>
        </w:rPr>
        <w:t xml:space="preserve"> بحيث </w:t>
      </w:r>
      <w:r w:rsidRPr="00C95C51">
        <w:rPr>
          <w:rFonts w:ascii="Sakkal Majalla" w:hAnsi="Sakkal Majalla" w:cs="Sakkal Majalla" w:hint="cs"/>
          <w:sz w:val="32"/>
          <w:szCs w:val="32"/>
          <w:rtl/>
          <w:lang w:bidi="ar-BH"/>
        </w:rPr>
        <w:t xml:space="preserve">يساهم في انفتاح المؤسسة على المحيط الخارجي وذلك بهدف تطوير </w:t>
      </w:r>
      <w:r w:rsidR="00B40D66" w:rsidRPr="00C95C51">
        <w:rPr>
          <w:rFonts w:ascii="Sakkal Majalla" w:hAnsi="Sakkal Majalla" w:cs="Sakkal Majalla" w:hint="cs"/>
          <w:sz w:val="32"/>
          <w:szCs w:val="32"/>
          <w:rtl/>
          <w:lang w:bidi="ar-BH"/>
        </w:rPr>
        <w:t>برامجها</w:t>
      </w:r>
      <w:r w:rsidRPr="00C95C51">
        <w:rPr>
          <w:rFonts w:ascii="Sakkal Majalla" w:hAnsi="Sakkal Majalla" w:cs="Sakkal Majalla" w:hint="cs"/>
          <w:sz w:val="32"/>
          <w:szCs w:val="32"/>
          <w:rtl/>
          <w:lang w:bidi="ar-BH"/>
        </w:rPr>
        <w:t xml:space="preserve"> وامكانياتها</w:t>
      </w:r>
      <w:r w:rsidRPr="00C95C51">
        <w:rPr>
          <w:rFonts w:ascii="Sakkal Majalla" w:hAnsi="Sakkal Majalla" w:cs="Sakkal Majalla" w:hint="cs"/>
          <w:sz w:val="32"/>
          <w:szCs w:val="32"/>
          <w:lang w:bidi="ar-BH"/>
        </w:rPr>
        <w:t>.</w:t>
      </w:r>
      <w:r w:rsidR="00C95C51" w:rsidRPr="00C95C51">
        <w:rPr>
          <w:rFonts w:ascii="Sakkal Majalla" w:hAnsi="Sakkal Majalla" w:cs="Sakkal Majalla" w:hint="cs"/>
          <w:sz w:val="32"/>
          <w:szCs w:val="32"/>
          <w:rtl/>
          <w:lang w:bidi="ar-BH"/>
        </w:rPr>
        <w:t xml:space="preserve"> وبذلك </w:t>
      </w:r>
      <w:r w:rsidRPr="00C95C51">
        <w:rPr>
          <w:rFonts w:ascii="Sakkal Majalla" w:hAnsi="Sakkal Majalla" w:cs="Sakkal Majalla" w:hint="cs"/>
          <w:sz w:val="32"/>
          <w:szCs w:val="32"/>
          <w:rtl/>
          <w:lang w:bidi="ar-BH"/>
        </w:rPr>
        <w:t>يؤدي إلى تطوير أساليب القيادة وترشيد القرارات الإدارية وبناء قاعدة فعالة للاتصالات والاستشارات الداخلية</w:t>
      </w:r>
      <w:r w:rsidRPr="00C95C51">
        <w:rPr>
          <w:rFonts w:ascii="Sakkal Majalla" w:hAnsi="Sakkal Majalla" w:cs="Sakkal Majalla" w:hint="cs"/>
          <w:sz w:val="32"/>
          <w:szCs w:val="32"/>
          <w:lang w:bidi="ar-BH"/>
        </w:rPr>
        <w:t>.</w:t>
      </w:r>
    </w:p>
    <w:p w14:paraId="297B8760" w14:textId="2619FD0C" w:rsidR="00046547" w:rsidRPr="00C95C51" w:rsidRDefault="00046547" w:rsidP="008C054B">
      <w:pPr>
        <w:pStyle w:val="a9"/>
        <w:widowControl w:val="0"/>
        <w:numPr>
          <w:ilvl w:val="1"/>
          <w:numId w:val="29"/>
        </w:numPr>
        <w:autoSpaceDE w:val="0"/>
        <w:autoSpaceDN w:val="0"/>
        <w:bidi/>
        <w:spacing w:after="0" w:line="360" w:lineRule="auto"/>
        <w:contextualSpacing w:val="0"/>
        <w:jc w:val="both"/>
        <w:rPr>
          <w:rFonts w:ascii="Sakkal Majalla" w:hAnsi="Sakkal Majalla" w:cs="Sakkal Majalla"/>
          <w:sz w:val="32"/>
          <w:szCs w:val="32"/>
          <w:rtl/>
          <w:lang w:bidi="ar-BH"/>
        </w:rPr>
      </w:pPr>
      <w:r w:rsidRPr="00C95C51">
        <w:rPr>
          <w:rFonts w:ascii="Sakkal Majalla" w:hAnsi="Sakkal Majalla" w:cs="Sakkal Majalla" w:hint="cs"/>
          <w:sz w:val="32"/>
          <w:szCs w:val="32"/>
          <w:rtl/>
          <w:lang w:bidi="ar-BH"/>
        </w:rPr>
        <w:t>زيادة الإنتاجية والأداء التنظيمي من خلال الوضوح في الأهداف وطرق وآليات العمل وتعريف</w:t>
      </w:r>
      <w:r w:rsidR="00C95C51" w:rsidRPr="00C95C51">
        <w:rPr>
          <w:rFonts w:ascii="Sakkal Majalla" w:hAnsi="Sakkal Majalla" w:cs="Sakkal Majalla" w:hint="cs"/>
          <w:sz w:val="32"/>
          <w:szCs w:val="32"/>
          <w:rtl/>
          <w:lang w:bidi="ar-BH"/>
        </w:rPr>
        <w:t xml:space="preserve"> </w:t>
      </w:r>
      <w:r w:rsidRPr="00C95C51">
        <w:rPr>
          <w:rFonts w:ascii="Sakkal Majalla" w:hAnsi="Sakkal Majalla" w:cs="Sakkal Majalla" w:hint="cs"/>
          <w:sz w:val="32"/>
          <w:szCs w:val="32"/>
          <w:rtl/>
          <w:lang w:bidi="ar-BH"/>
        </w:rPr>
        <w:lastRenderedPageBreak/>
        <w:t>الأفراد بما هو مطلوب منهم وتطوير مهاراتهم لتحقيق الأهداف التنظيمية</w:t>
      </w:r>
      <w:r w:rsidRPr="00C95C51">
        <w:rPr>
          <w:rFonts w:ascii="Sakkal Majalla" w:hAnsi="Sakkal Majalla" w:cs="Sakkal Majalla" w:hint="cs"/>
          <w:sz w:val="32"/>
          <w:szCs w:val="32"/>
          <w:lang w:bidi="ar-BH"/>
        </w:rPr>
        <w:t>.</w:t>
      </w:r>
      <w:r w:rsidR="00C95C51" w:rsidRPr="00C95C51">
        <w:rPr>
          <w:rFonts w:ascii="Sakkal Majalla" w:hAnsi="Sakkal Majalla" w:cs="Sakkal Majalla" w:hint="cs"/>
          <w:sz w:val="32"/>
          <w:szCs w:val="32"/>
          <w:rtl/>
          <w:lang w:bidi="ar-BH"/>
        </w:rPr>
        <w:t xml:space="preserve"> بحيث </w:t>
      </w:r>
      <w:r w:rsidRPr="00C95C51">
        <w:rPr>
          <w:rFonts w:ascii="Sakkal Majalla" w:hAnsi="Sakkal Majalla" w:cs="Sakkal Majalla" w:hint="cs"/>
          <w:sz w:val="32"/>
          <w:szCs w:val="32"/>
          <w:rtl/>
          <w:lang w:bidi="ar-BH"/>
        </w:rPr>
        <w:t>يوضح السياسات العامة للمؤسسة ويجدد المعلومات التي تحتاجها لصياغة أهدافها وتنفيذ سياساتها</w:t>
      </w:r>
      <w:r w:rsidRPr="00C95C51">
        <w:rPr>
          <w:rFonts w:ascii="Sakkal Majalla" w:hAnsi="Sakkal Majalla" w:cs="Sakkal Majalla" w:hint="cs"/>
          <w:sz w:val="32"/>
          <w:szCs w:val="32"/>
          <w:lang w:bidi="ar-BH"/>
        </w:rPr>
        <w:t>.</w:t>
      </w:r>
    </w:p>
    <w:p w14:paraId="78A656CD" w14:textId="5C041345" w:rsidR="00046547" w:rsidRPr="00684061" w:rsidRDefault="00046547" w:rsidP="00046547">
      <w:pPr>
        <w:bidi/>
        <w:spacing w:line="360" w:lineRule="auto"/>
        <w:jc w:val="both"/>
        <w:rPr>
          <w:rFonts w:ascii="Sakkal Majalla" w:hAnsi="Sakkal Majalla" w:cs="Sakkal Majalla"/>
          <w:b/>
          <w:bCs/>
          <w:sz w:val="32"/>
          <w:szCs w:val="32"/>
          <w:rtl/>
          <w:lang w:bidi="ar-EG"/>
        </w:rPr>
      </w:pPr>
      <w:r w:rsidRPr="00684061">
        <w:rPr>
          <w:rFonts w:ascii="Sakkal Majalla" w:hAnsi="Sakkal Majalla" w:cs="Sakkal Majalla" w:hint="cs"/>
          <w:b/>
          <w:bCs/>
          <w:sz w:val="32"/>
          <w:szCs w:val="32"/>
          <w:rtl/>
          <w:lang w:bidi="ar-BH"/>
        </w:rPr>
        <w:t>ثالثا: مقومات ممارسات التدريب الإداري</w:t>
      </w:r>
      <w:r w:rsidR="009A278B">
        <w:rPr>
          <w:rFonts w:ascii="Sakkal Majalla" w:hAnsi="Sakkal Majalla" w:cs="Sakkal Majalla" w:hint="cs"/>
          <w:b/>
          <w:bCs/>
          <w:sz w:val="32"/>
          <w:szCs w:val="32"/>
          <w:rtl/>
          <w:lang w:bidi="ar-EG"/>
        </w:rPr>
        <w:t xml:space="preserve"> </w:t>
      </w:r>
    </w:p>
    <w:p w14:paraId="55B04604" w14:textId="60BEBF42" w:rsidR="009A278B" w:rsidRDefault="00046547" w:rsidP="00C95C51">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lang w:bidi="ar-BH"/>
        </w:rPr>
        <w:t xml:space="preserve"> </w:t>
      </w:r>
      <w:r w:rsidR="00C95C51" w:rsidRPr="00C95C51">
        <w:rPr>
          <w:rFonts w:ascii="Sakkal Majalla" w:hAnsi="Sakkal Majalla" w:cs="Sakkal Majalla" w:hint="cs"/>
          <w:sz w:val="32"/>
          <w:szCs w:val="32"/>
          <w:rtl/>
          <w:lang w:bidi="ar-BH"/>
        </w:rPr>
        <w:t>مقومات</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ممارسات</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التدريب</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الإداري</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الفعال</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تشمل</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تحديد</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الاحتياجات</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التدريبية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بدقة،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تصميم</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برنامج</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تدريبي</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متكامل</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يركز</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على</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المهارات</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العملية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والقيادية،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توفير</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بيئة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تعليمية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مناسبة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مع</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موارد</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كافية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ودعم</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فني،</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وتطبيق</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أساليب</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تقييم</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مستمرة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لضمان</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تحقيق</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النتائج</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المرجوة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كما</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تشمل</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المقومات</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الأخرى</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مثل</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توفير</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موارد</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مالية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وبشرية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وتقنية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كافية،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وتعزيز</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ثقافة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التعلم</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المستمر،</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وتحفيز</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الموظفين</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بشكل</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فع</w:t>
      </w:r>
      <w:r w:rsidR="00C95C51">
        <w:rPr>
          <w:rFonts w:ascii="Sakkal Majalla" w:hAnsi="Sakkal Majalla" w:cs="Sakkal Majalla" w:hint="cs"/>
          <w:sz w:val="32"/>
          <w:szCs w:val="32"/>
          <w:rtl/>
          <w:lang w:bidi="ar-EG"/>
        </w:rPr>
        <w:t>ال وان</w:t>
      </w:r>
      <w:r w:rsidR="00C95C51" w:rsidRPr="00C95C51">
        <w:rPr>
          <w:rFonts w:ascii="Sakkal Majalla" w:hAnsi="Sakkal Majalla" w:cs="Sakkal Majalla" w:hint="cs"/>
          <w:sz w:val="32"/>
          <w:szCs w:val="32"/>
          <w:rtl/>
          <w:lang w:bidi="ar-BH"/>
        </w:rPr>
        <w:t xml:space="preserve"> </w:t>
      </w:r>
      <w:r w:rsidRPr="0082471B">
        <w:rPr>
          <w:rFonts w:ascii="Sakkal Majalla" w:hAnsi="Sakkal Majalla" w:cs="Sakkal Majalla" w:hint="cs"/>
          <w:sz w:val="32"/>
          <w:szCs w:val="32"/>
          <w:rtl/>
          <w:lang w:bidi="ar-BH"/>
        </w:rPr>
        <w:t>التدريب له مقومات إدارية وتنظيمية</w:t>
      </w:r>
      <w:r w:rsidR="009A278B">
        <w:rPr>
          <w:rFonts w:ascii="Sakkal Majalla" w:hAnsi="Sakkal Majalla" w:cs="Sakkal Majalla" w:hint="cs"/>
          <w:sz w:val="32"/>
          <w:szCs w:val="32"/>
          <w:rtl/>
          <w:lang w:bidi="ar-BH"/>
        </w:rPr>
        <w:t xml:space="preserve"> (زياني واخرون،2022).</w:t>
      </w:r>
    </w:p>
    <w:p w14:paraId="152C58BC" w14:textId="50C69989" w:rsidR="00EB4B0D" w:rsidRDefault="00046547" w:rsidP="009A278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 يستند التدريب إلى مقومات إدارية وتنظيمية وهي</w:t>
      </w:r>
      <w:r w:rsidR="00C95C51">
        <w:rPr>
          <w:rFonts w:ascii="Sakkal Majalla" w:hAnsi="Sakkal Majalla" w:cs="Sakkal Majalla" w:hint="cs"/>
          <w:sz w:val="32"/>
          <w:szCs w:val="32"/>
          <w:rtl/>
          <w:lang w:bidi="ar-BH"/>
        </w:rPr>
        <w:t xml:space="preserve"> </w:t>
      </w:r>
      <w:r w:rsidR="00EB4B0D" w:rsidRPr="00C95C51">
        <w:rPr>
          <w:rFonts w:ascii="Sakkal Majalla" w:hAnsi="Sakkal Majalla" w:cs="Sakkal Majalla" w:hint="cs"/>
          <w:sz w:val="32"/>
          <w:szCs w:val="32"/>
          <w:rtl/>
          <w:lang w:bidi="ar-BH"/>
        </w:rPr>
        <w:t>توفر الإطار التنظيمي الصحيح لكي يستند إليه التدريب والأساس هنا أن التدريب لا يكفي لإصلاح عيوب وأخطاء التنظيم</w:t>
      </w:r>
      <w:r w:rsidR="00EB4B0D" w:rsidRPr="00C95C51">
        <w:rPr>
          <w:rFonts w:ascii="Sakkal Majalla" w:hAnsi="Sakkal Majalla" w:cs="Sakkal Majalla" w:hint="cs"/>
          <w:sz w:val="32"/>
          <w:szCs w:val="32"/>
          <w:lang w:bidi="ar-BH"/>
        </w:rPr>
        <w:t>.</w:t>
      </w:r>
      <w:r w:rsidR="00C95C51" w:rsidRPr="00C95C51">
        <w:rPr>
          <w:rFonts w:ascii="Sakkal Majalla" w:hAnsi="Sakkal Majalla" w:cs="Sakkal Majalla" w:hint="cs"/>
          <w:sz w:val="32"/>
          <w:szCs w:val="32"/>
          <w:rtl/>
          <w:lang w:bidi="ar-BH"/>
        </w:rPr>
        <w:t xml:space="preserve"> و</w:t>
      </w:r>
      <w:r w:rsidR="00EB4B0D" w:rsidRPr="00C95C51">
        <w:rPr>
          <w:rFonts w:ascii="Sakkal Majalla" w:hAnsi="Sakkal Majalla" w:cs="Sakkal Majalla" w:hint="cs"/>
          <w:sz w:val="32"/>
          <w:szCs w:val="32"/>
          <w:rtl/>
          <w:lang w:bidi="ar-BH"/>
        </w:rPr>
        <w:t>توفر القيادة والإشراف الذي يحصل منه الموظف على المعلومات الأساسية والتوجيه المستمر</w:t>
      </w:r>
      <w:r w:rsidR="00EB4B0D" w:rsidRPr="00C95C51">
        <w:rPr>
          <w:rFonts w:ascii="Sakkal Majalla" w:hAnsi="Sakkal Majalla" w:cs="Sakkal Majalla" w:hint="cs"/>
          <w:sz w:val="32"/>
          <w:szCs w:val="32"/>
          <w:lang w:bidi="ar-BH"/>
        </w:rPr>
        <w:t>.</w:t>
      </w:r>
      <w:r w:rsidR="00C95C51" w:rsidRPr="00C95C51">
        <w:rPr>
          <w:rFonts w:ascii="Sakkal Majalla" w:hAnsi="Sakkal Majalla" w:cs="Sakkal Majalla" w:hint="cs"/>
          <w:sz w:val="32"/>
          <w:szCs w:val="32"/>
          <w:rtl/>
          <w:lang w:bidi="ar-BH"/>
        </w:rPr>
        <w:t xml:space="preserve"> و</w:t>
      </w:r>
      <w:r w:rsidR="00EB4B0D" w:rsidRPr="00C95C51">
        <w:rPr>
          <w:rFonts w:ascii="Sakkal Majalla" w:hAnsi="Sakkal Majalla" w:cs="Sakkal Majalla" w:hint="cs"/>
          <w:sz w:val="32"/>
          <w:szCs w:val="32"/>
          <w:rtl/>
          <w:lang w:bidi="ar-BH"/>
        </w:rPr>
        <w:t>توفر نظام سليم للاختيار والتعيين للعاملين فأساس التدريب الفعال هو الاختيار السليم للأفراد</w:t>
      </w:r>
      <w:r w:rsidR="00EB4B0D" w:rsidRPr="00C95C51">
        <w:rPr>
          <w:rFonts w:ascii="Sakkal Majalla" w:hAnsi="Sakkal Majalla" w:cs="Sakkal Majalla" w:hint="cs"/>
          <w:sz w:val="32"/>
          <w:szCs w:val="32"/>
          <w:lang w:bidi="ar-BH"/>
        </w:rPr>
        <w:t>.</w:t>
      </w:r>
      <w:r w:rsidR="00C95C51" w:rsidRPr="00C95C51">
        <w:rPr>
          <w:rFonts w:ascii="Sakkal Majalla" w:hAnsi="Sakkal Majalla" w:cs="Sakkal Majalla" w:hint="cs"/>
          <w:sz w:val="32"/>
          <w:szCs w:val="32"/>
          <w:rtl/>
          <w:lang w:bidi="ar-BH"/>
        </w:rPr>
        <w:t xml:space="preserve"> و</w:t>
      </w:r>
      <w:r w:rsidR="00EB4B0D" w:rsidRPr="00C95C51">
        <w:rPr>
          <w:rFonts w:ascii="Sakkal Majalla" w:hAnsi="Sakkal Majalla" w:cs="Sakkal Majalla" w:hint="cs"/>
          <w:sz w:val="32"/>
          <w:szCs w:val="32"/>
          <w:rtl/>
          <w:lang w:bidi="ar-BH"/>
        </w:rPr>
        <w:t>توفر نظام للحوافز المادية والمعنوية يربط بين التقدم الوظيفي</w:t>
      </w:r>
      <w:r w:rsidR="00EB4B0D" w:rsidRPr="00C95C51">
        <w:rPr>
          <w:rFonts w:ascii="Sakkal Majalla" w:hAnsi="Sakkal Majalla" w:cs="Sakkal Majalla" w:hint="cs"/>
          <w:sz w:val="32"/>
          <w:szCs w:val="32"/>
          <w:lang w:bidi="ar-BH"/>
        </w:rPr>
        <w:t>.</w:t>
      </w:r>
      <w:r w:rsidR="00C95C51" w:rsidRPr="00C95C51">
        <w:rPr>
          <w:rFonts w:ascii="Sakkal Majalla" w:hAnsi="Sakkal Majalla" w:cs="Sakkal Majalla" w:hint="cs"/>
          <w:sz w:val="32"/>
          <w:szCs w:val="32"/>
          <w:rtl/>
          <w:lang w:bidi="ar-BH"/>
        </w:rPr>
        <w:t xml:space="preserve"> و</w:t>
      </w:r>
      <w:r w:rsidR="00EB4B0D" w:rsidRPr="00C95C51">
        <w:rPr>
          <w:rFonts w:ascii="Sakkal Majalla" w:hAnsi="Sakkal Majalla" w:cs="Sakkal Majalla" w:hint="cs"/>
          <w:sz w:val="32"/>
          <w:szCs w:val="32"/>
          <w:rtl/>
          <w:lang w:bidi="ar-BH"/>
        </w:rPr>
        <w:t>توفر نظام مستمر لتقييم أداء وكفاءة العاملين حتى يمكن استنتاج احتياجات تدريبية</w:t>
      </w:r>
      <w:r w:rsidR="00EB4B0D" w:rsidRPr="00C95C51">
        <w:rPr>
          <w:rFonts w:ascii="Sakkal Majalla" w:hAnsi="Sakkal Majalla" w:cs="Sakkal Majalla" w:hint="cs"/>
          <w:sz w:val="32"/>
          <w:szCs w:val="32"/>
          <w:lang w:bidi="ar-BH"/>
        </w:rPr>
        <w:t>.</w:t>
      </w:r>
      <w:r w:rsidR="00C95C51" w:rsidRPr="00C95C51">
        <w:rPr>
          <w:rFonts w:ascii="Sakkal Majalla" w:hAnsi="Sakkal Majalla" w:cs="Sakkal Majalla" w:hint="cs"/>
          <w:sz w:val="32"/>
          <w:szCs w:val="32"/>
          <w:rtl/>
          <w:lang w:bidi="ar-BH"/>
        </w:rPr>
        <w:t xml:space="preserve"> وان </w:t>
      </w:r>
      <w:r w:rsidR="00EB4B0D" w:rsidRPr="00C95C51">
        <w:rPr>
          <w:rFonts w:ascii="Sakkal Majalla" w:hAnsi="Sakkal Majalla" w:cs="Sakkal Majalla" w:hint="cs"/>
          <w:sz w:val="32"/>
          <w:szCs w:val="32"/>
          <w:rtl/>
          <w:lang w:bidi="ar-BH"/>
        </w:rPr>
        <w:t xml:space="preserve">وجود خطة للعمل تحدد الأهداف والأنشطة وتوفر الإمكانيات اللازمة لأداء هذا </w:t>
      </w:r>
      <w:r w:rsidR="00C95C51" w:rsidRPr="00C95C51">
        <w:rPr>
          <w:rFonts w:ascii="Sakkal Majalla" w:hAnsi="Sakkal Majalla" w:cs="Sakkal Majalla" w:hint="cs"/>
          <w:sz w:val="32"/>
          <w:szCs w:val="32"/>
          <w:rtl/>
          <w:lang w:bidi="ar-BH"/>
        </w:rPr>
        <w:t>العمل</w:t>
      </w:r>
      <w:r w:rsidR="00D42FF1">
        <w:rPr>
          <w:rFonts w:ascii="Sakkal Majalla" w:hAnsi="Sakkal Majalla" w:cs="Sakkal Majalla" w:hint="cs"/>
          <w:sz w:val="32"/>
          <w:szCs w:val="32"/>
          <w:rtl/>
          <w:lang w:bidi="ar-BH"/>
        </w:rPr>
        <w:t xml:space="preserve"> الذي يحقق تلك </w:t>
      </w:r>
      <w:r w:rsidR="00157714">
        <w:rPr>
          <w:rFonts w:ascii="Sakkal Majalla" w:hAnsi="Sakkal Majalla" w:cs="Sakkal Majalla" w:hint="cs"/>
          <w:sz w:val="32"/>
          <w:szCs w:val="32"/>
          <w:rtl/>
          <w:lang w:bidi="ar-BH"/>
        </w:rPr>
        <w:t>الأهداف (</w:t>
      </w:r>
      <w:r w:rsidR="00C95C51">
        <w:rPr>
          <w:rFonts w:ascii="Sakkal Majalla" w:hAnsi="Sakkal Majalla" w:cs="Sakkal Majalla" w:hint="cs"/>
          <w:sz w:val="32"/>
          <w:szCs w:val="32"/>
          <w:rtl/>
          <w:lang w:bidi="ar-BH"/>
        </w:rPr>
        <w:t>العروض</w:t>
      </w:r>
      <w:r w:rsidR="00C95C51" w:rsidRPr="0082471B">
        <w:rPr>
          <w:rFonts w:ascii="Sakkal Majalla" w:hAnsi="Sakkal Majalla" w:cs="Sakkal Majalla" w:hint="cs"/>
          <w:sz w:val="32"/>
          <w:szCs w:val="32"/>
          <w:rtl/>
          <w:lang w:bidi="ar-BH"/>
        </w:rPr>
        <w:t xml:space="preserve"> </w:t>
      </w:r>
      <w:r w:rsidR="00C95C51">
        <w:rPr>
          <w:rFonts w:ascii="Sakkal Majalla" w:hAnsi="Sakkal Majalla" w:cs="Sakkal Majalla" w:hint="cs"/>
          <w:sz w:val="32"/>
          <w:szCs w:val="32"/>
          <w:rtl/>
          <w:lang w:bidi="ar-BH"/>
        </w:rPr>
        <w:t>2018</w:t>
      </w:r>
      <w:r w:rsidR="00C95C51" w:rsidRPr="0082471B">
        <w:rPr>
          <w:rFonts w:ascii="Sakkal Majalla" w:hAnsi="Sakkal Majalla" w:cs="Sakkal Majalla" w:hint="cs"/>
          <w:sz w:val="32"/>
          <w:szCs w:val="32"/>
          <w:rtl/>
          <w:lang w:bidi="ar-BH"/>
        </w:rPr>
        <w:t>)</w:t>
      </w:r>
      <w:r w:rsidR="00D42FF1">
        <w:rPr>
          <w:rFonts w:ascii="Sakkal Majalla" w:hAnsi="Sakkal Majalla" w:cs="Sakkal Majalla" w:hint="cs"/>
          <w:sz w:val="32"/>
          <w:szCs w:val="32"/>
          <w:rtl/>
          <w:lang w:bidi="ar-BH"/>
        </w:rPr>
        <w:t>.</w:t>
      </w:r>
    </w:p>
    <w:p w14:paraId="3629F80D" w14:textId="77777777" w:rsidR="00B40D66" w:rsidRDefault="00046547" w:rsidP="00046547">
      <w:pPr>
        <w:bidi/>
        <w:spacing w:line="360" w:lineRule="auto"/>
        <w:jc w:val="both"/>
        <w:rPr>
          <w:rFonts w:ascii="Sakkal Majalla" w:hAnsi="Sakkal Majalla" w:cs="Sakkal Majalla"/>
          <w:b/>
          <w:bCs/>
          <w:sz w:val="32"/>
          <w:szCs w:val="32"/>
          <w:rtl/>
          <w:lang w:bidi="ar-BH"/>
        </w:rPr>
      </w:pPr>
      <w:r w:rsidRPr="00684061">
        <w:rPr>
          <w:rFonts w:ascii="Sakkal Majalla" w:hAnsi="Sakkal Majalla" w:cs="Sakkal Majalla" w:hint="cs"/>
          <w:b/>
          <w:bCs/>
          <w:sz w:val="32"/>
          <w:szCs w:val="32"/>
          <w:rtl/>
          <w:lang w:bidi="ar-BH"/>
        </w:rPr>
        <w:t>رابعا: مبادئ التدريب:</w:t>
      </w:r>
    </w:p>
    <w:p w14:paraId="0A463CCA" w14:textId="1E3A2C4D" w:rsidR="00046547" w:rsidRPr="0082471B" w:rsidRDefault="00C95C51" w:rsidP="00B40D66">
      <w:pPr>
        <w:bidi/>
        <w:spacing w:line="360" w:lineRule="auto"/>
        <w:jc w:val="both"/>
        <w:rPr>
          <w:rFonts w:ascii="Sakkal Majalla" w:hAnsi="Sakkal Majalla" w:cs="Sakkal Majalla"/>
          <w:sz w:val="32"/>
          <w:szCs w:val="32"/>
          <w:rtl/>
          <w:lang w:bidi="ar-EG"/>
        </w:rPr>
      </w:pPr>
      <w:r w:rsidRPr="00C95C51">
        <w:rPr>
          <w:rFonts w:ascii="Sakkal Majalla" w:hAnsi="Sakkal Majalla" w:cs="Sakkal Majalla" w:hint="cs"/>
          <w:sz w:val="32"/>
          <w:szCs w:val="32"/>
          <w:rtl/>
          <w:lang w:bidi="ar-BH"/>
        </w:rPr>
        <w:t>تتضمن</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مبادئ</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التدريب</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وضع</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أهداف</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واضحة،</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تقييم</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الاحتياجات،</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واستخدام</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أساليب</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تدريب</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مناسبة،</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مع</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مراعاة</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الفروق</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الفردية</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بين</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المتدربين</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كما</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تشمل</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المبادئ</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تطبيق</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مبدأ</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التحميل</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الزائد</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والتدرج</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في</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زيادة</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الحمل</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lastRenderedPageBreak/>
        <w:t>التدريبي،</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إلى</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جانب</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التنويع</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والإحماء</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والتهدئة</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لضمان</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الفعالية</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والسلام</w:t>
      </w:r>
      <w:r w:rsidR="00046547" w:rsidRPr="00C95C51">
        <w:rPr>
          <w:rFonts w:ascii="Sakkal Majalla" w:hAnsi="Sakkal Majalla" w:cs="Sakkal Majalla" w:hint="cs"/>
          <w:sz w:val="32"/>
          <w:szCs w:val="32"/>
          <w:rtl/>
          <w:lang w:bidi="ar-BH"/>
        </w:rPr>
        <w:t xml:space="preserve"> للتدريب عدة مبادئ نذكر </w:t>
      </w:r>
      <w:r w:rsidR="00D42FF1" w:rsidRPr="00C95C51">
        <w:rPr>
          <w:rFonts w:ascii="Sakkal Majalla" w:hAnsi="Sakkal Majalla" w:cs="Sakkal Majalla" w:hint="cs"/>
          <w:sz w:val="32"/>
          <w:szCs w:val="32"/>
          <w:rtl/>
          <w:lang w:bidi="ar-BH"/>
        </w:rPr>
        <w:t>منها</w:t>
      </w:r>
      <w:r w:rsidR="00D42FF1" w:rsidRPr="0082471B">
        <w:rPr>
          <w:rFonts w:ascii="Sakkal Majalla" w:hAnsi="Sakkal Majalla" w:cs="Sakkal Majalla"/>
          <w:sz w:val="32"/>
          <w:szCs w:val="32"/>
          <w:u w:val="single"/>
          <w:lang w:bidi="ar-BH"/>
        </w:rPr>
        <w:t xml:space="preserve"> </w:t>
      </w:r>
      <w:r w:rsidR="00D42FF1" w:rsidRPr="00D42FF1">
        <w:rPr>
          <w:rFonts w:ascii="Sakkal Majalla" w:hAnsi="Sakkal Majalla" w:cs="Sakkal Majalla" w:hint="cs"/>
          <w:sz w:val="28"/>
          <w:szCs w:val="28"/>
          <w:rtl/>
          <w:lang w:bidi="ar-BH"/>
        </w:rPr>
        <w:t>اهم</w:t>
      </w:r>
      <w:r w:rsidR="00D42FF1" w:rsidRPr="00D42FF1">
        <w:rPr>
          <w:rFonts w:ascii="Sakkal Majalla" w:hAnsi="Sakkal Majalla" w:cs="Sakkal Majalla" w:hint="cs"/>
          <w:sz w:val="32"/>
          <w:szCs w:val="32"/>
          <w:rtl/>
          <w:lang w:bidi="ar-BH"/>
        </w:rPr>
        <w:t xml:space="preserve"> تلك المبادئ </w:t>
      </w:r>
      <w:r w:rsidR="00046547" w:rsidRPr="00D42FF1">
        <w:rPr>
          <w:rFonts w:ascii="Sakkal Majalla" w:hAnsi="Sakkal Majalla" w:cs="Sakkal Majalla" w:hint="cs"/>
          <w:sz w:val="32"/>
          <w:szCs w:val="32"/>
          <w:rtl/>
          <w:lang w:bidi="ar-BH"/>
        </w:rPr>
        <w:t>(</w:t>
      </w:r>
      <w:r w:rsidR="00B40D66" w:rsidRPr="00D42FF1">
        <w:rPr>
          <w:rFonts w:ascii="Sakkal Majalla" w:hAnsi="Sakkal Majalla" w:cs="Sakkal Majalla" w:hint="cs"/>
          <w:sz w:val="32"/>
          <w:szCs w:val="32"/>
          <w:rtl/>
          <w:lang w:bidi="ar-BH"/>
        </w:rPr>
        <w:t>خيري واخرون 2021</w:t>
      </w:r>
      <w:r w:rsidR="00046547" w:rsidRPr="00D42FF1">
        <w:rPr>
          <w:rFonts w:ascii="Sakkal Majalla" w:hAnsi="Sakkal Majalla" w:cs="Sakkal Majalla" w:hint="cs"/>
          <w:sz w:val="32"/>
          <w:szCs w:val="32"/>
          <w:rtl/>
          <w:lang w:bidi="ar-BH"/>
        </w:rPr>
        <w:t>)</w:t>
      </w:r>
    </w:p>
    <w:p w14:paraId="44B27C76" w14:textId="4E0B9241" w:rsidR="00EB4B0D" w:rsidRPr="00C95C51" w:rsidRDefault="00EB4B0D">
      <w:pPr>
        <w:pStyle w:val="a9"/>
        <w:widowControl w:val="0"/>
        <w:numPr>
          <w:ilvl w:val="0"/>
          <w:numId w:val="36"/>
        </w:numPr>
        <w:autoSpaceDE w:val="0"/>
        <w:autoSpaceDN w:val="0"/>
        <w:bidi/>
        <w:spacing w:after="0" w:line="360" w:lineRule="auto"/>
        <w:jc w:val="both"/>
        <w:rPr>
          <w:rFonts w:ascii="Sakkal Majalla" w:hAnsi="Sakkal Majalla" w:cs="Sakkal Majalla"/>
          <w:sz w:val="32"/>
          <w:szCs w:val="32"/>
          <w:rtl/>
          <w:lang w:bidi="ar-BH"/>
        </w:rPr>
      </w:pPr>
      <w:r w:rsidRPr="00C95C51">
        <w:rPr>
          <w:rFonts w:ascii="Sakkal Majalla" w:hAnsi="Sakkal Majalla" w:cs="Sakkal Majalla" w:hint="cs"/>
          <w:sz w:val="32"/>
          <w:szCs w:val="32"/>
          <w:rtl/>
          <w:lang w:bidi="ar-BH"/>
        </w:rPr>
        <w:t>الواقعية للأهداف التدريبية بحيث تكون واقعية وقابلة للتطبيق في الواقع</w:t>
      </w:r>
      <w:r w:rsidR="00C95C51" w:rsidRPr="00C95C51">
        <w:rPr>
          <w:rFonts w:ascii="Sakkal Majalla" w:hAnsi="Sakkal Majalla" w:cs="Sakkal Majalla" w:hint="cs"/>
          <w:sz w:val="32"/>
          <w:szCs w:val="32"/>
          <w:rtl/>
          <w:lang w:bidi="ar-BH"/>
        </w:rPr>
        <w:t xml:space="preserve"> و</w:t>
      </w:r>
      <w:r w:rsidRPr="00C95C51">
        <w:rPr>
          <w:rFonts w:ascii="Sakkal Majalla" w:hAnsi="Sakkal Majalla" w:cs="Sakkal Majalla" w:hint="cs"/>
          <w:sz w:val="32"/>
          <w:szCs w:val="32"/>
          <w:rtl/>
          <w:lang w:bidi="ar-BH"/>
        </w:rPr>
        <w:t>مواكبة التطورات الجديدة من تطور ومعرفة والتركيز على أساليب العمل الحديث</w:t>
      </w:r>
      <w:r w:rsidR="00C95C51" w:rsidRPr="00C95C51">
        <w:rPr>
          <w:rFonts w:ascii="Sakkal Majalla" w:hAnsi="Sakkal Majalla" w:cs="Sakkal Majalla" w:hint="cs"/>
          <w:sz w:val="32"/>
          <w:szCs w:val="32"/>
          <w:rtl/>
          <w:lang w:bidi="ar-BH"/>
        </w:rPr>
        <w:t xml:space="preserve">ة وان </w:t>
      </w:r>
      <w:r w:rsidRPr="00C95C51">
        <w:rPr>
          <w:rFonts w:ascii="Sakkal Majalla" w:hAnsi="Sakkal Majalla" w:cs="Sakkal Majalla" w:hint="cs"/>
          <w:sz w:val="32"/>
          <w:szCs w:val="32"/>
          <w:rtl/>
          <w:lang w:bidi="ar-BH"/>
        </w:rPr>
        <w:t>المرونة</w:t>
      </w:r>
      <w:r w:rsidRPr="00C95C51">
        <w:rPr>
          <w:rFonts w:ascii="Sakkal Majalla" w:hAnsi="Sakkal Majalla" w:cs="Sakkal Majalla" w:hint="cs"/>
          <w:sz w:val="32"/>
          <w:szCs w:val="32"/>
          <w:rtl/>
          <w:lang w:bidi="ar-EG"/>
        </w:rPr>
        <w:t xml:space="preserve"> من خلال</w:t>
      </w:r>
      <w:r w:rsidRPr="00C95C51">
        <w:rPr>
          <w:rFonts w:ascii="Sakkal Majalla" w:hAnsi="Sakkal Majalla" w:cs="Sakkal Majalla" w:hint="cs"/>
          <w:sz w:val="32"/>
          <w:szCs w:val="32"/>
          <w:rtl/>
          <w:lang w:bidi="ar-BH"/>
        </w:rPr>
        <w:t xml:space="preserve"> وضع خطط وأهداف تدريبية مرنة بحيث قابلة </w:t>
      </w:r>
      <w:r w:rsidR="00C95C51" w:rsidRPr="00C95C51">
        <w:rPr>
          <w:rFonts w:ascii="Sakkal Majalla" w:hAnsi="Sakkal Majalla" w:cs="Sakkal Majalla" w:hint="cs"/>
          <w:sz w:val="32"/>
          <w:szCs w:val="32"/>
          <w:rtl/>
          <w:lang w:bidi="ar-BH"/>
        </w:rPr>
        <w:t xml:space="preserve">للتعديل وأيضا </w:t>
      </w:r>
      <w:r w:rsidRPr="00C95C51">
        <w:rPr>
          <w:rFonts w:ascii="Sakkal Majalla" w:hAnsi="Sakkal Majalla" w:cs="Sakkal Majalla" w:hint="cs"/>
          <w:sz w:val="32"/>
          <w:szCs w:val="32"/>
          <w:rtl/>
          <w:lang w:bidi="ar-BH"/>
        </w:rPr>
        <w:t>الشمولية بحيث يشمل هذا الأخير كافة المستويات الإدارية</w:t>
      </w:r>
      <w:r w:rsidRPr="00C95C51">
        <w:rPr>
          <w:rFonts w:ascii="Sakkal Majalla" w:hAnsi="Sakkal Majalla" w:cs="Sakkal Majalla" w:hint="cs"/>
          <w:sz w:val="32"/>
          <w:szCs w:val="32"/>
          <w:lang w:bidi="ar-BH"/>
        </w:rPr>
        <w:t>.</w:t>
      </w:r>
      <w:r w:rsidR="00C95C51" w:rsidRPr="00C95C51">
        <w:rPr>
          <w:rFonts w:ascii="Sakkal Majalla" w:hAnsi="Sakkal Majalla" w:cs="Sakkal Majalla" w:hint="cs"/>
          <w:sz w:val="32"/>
          <w:szCs w:val="32"/>
          <w:rtl/>
          <w:lang w:bidi="ar-BH"/>
        </w:rPr>
        <w:t xml:space="preserve"> و</w:t>
      </w:r>
      <w:r w:rsidRPr="00C95C51">
        <w:rPr>
          <w:rFonts w:ascii="Sakkal Majalla" w:hAnsi="Sakkal Majalla" w:cs="Sakkal Majalla" w:hint="cs"/>
          <w:sz w:val="32"/>
          <w:szCs w:val="32"/>
          <w:rtl/>
          <w:lang w:bidi="ar-BH"/>
        </w:rPr>
        <w:t xml:space="preserve">الشفافية والوضوح ومساهمة كافة الموظفين المعنيين بالعملية التدريبية </w:t>
      </w:r>
    </w:p>
    <w:p w14:paraId="15196787" w14:textId="4492149B" w:rsidR="00EB4B0D" w:rsidRPr="00C95C51" w:rsidRDefault="00EB4B0D">
      <w:pPr>
        <w:pStyle w:val="a9"/>
        <w:widowControl w:val="0"/>
        <w:numPr>
          <w:ilvl w:val="0"/>
          <w:numId w:val="36"/>
        </w:numPr>
        <w:autoSpaceDE w:val="0"/>
        <w:autoSpaceDN w:val="0"/>
        <w:bidi/>
        <w:spacing w:after="0" w:line="360" w:lineRule="auto"/>
        <w:jc w:val="both"/>
        <w:rPr>
          <w:rFonts w:ascii="Sakkal Majalla" w:hAnsi="Sakkal Majalla" w:cs="Sakkal Majalla"/>
          <w:sz w:val="32"/>
          <w:szCs w:val="32"/>
          <w:lang w:bidi="ar-BH"/>
        </w:rPr>
      </w:pPr>
      <w:r w:rsidRPr="00C95C51">
        <w:rPr>
          <w:rFonts w:ascii="Sakkal Majalla" w:hAnsi="Sakkal Majalla" w:cs="Sakkal Majalla" w:hint="cs"/>
          <w:sz w:val="32"/>
          <w:szCs w:val="32"/>
          <w:rtl/>
          <w:lang w:bidi="ar-BH"/>
        </w:rPr>
        <w:t xml:space="preserve">من الضروري أن تتم العملية التدريبية تبعا للأنظمة والقوانين </w:t>
      </w:r>
      <w:r w:rsidR="00C95C51" w:rsidRPr="00C95C51">
        <w:rPr>
          <w:rFonts w:ascii="Sakkal Majalla" w:hAnsi="Sakkal Majalla" w:cs="Sakkal Majalla" w:hint="cs"/>
          <w:sz w:val="32"/>
          <w:szCs w:val="32"/>
          <w:rtl/>
          <w:lang w:bidi="ar-BH"/>
        </w:rPr>
        <w:t>والتعليمات والتوافق</w:t>
      </w:r>
      <w:r w:rsidRPr="00C95C51">
        <w:rPr>
          <w:rFonts w:ascii="Sakkal Majalla" w:hAnsi="Sakkal Majalla" w:cs="Sakkal Majalla" w:hint="cs"/>
          <w:sz w:val="32"/>
          <w:szCs w:val="32"/>
          <w:rtl/>
          <w:lang w:bidi="ar-BH"/>
        </w:rPr>
        <w:t xml:space="preserve"> مع الأهداف العامة للمنظمة وتتناسب السياسة </w:t>
      </w:r>
      <w:r w:rsidR="00C95C51" w:rsidRPr="00C95C51">
        <w:rPr>
          <w:rFonts w:ascii="Sakkal Majalla" w:hAnsi="Sakkal Majalla" w:cs="Sakkal Majalla" w:hint="cs"/>
          <w:sz w:val="32"/>
          <w:szCs w:val="32"/>
          <w:rtl/>
          <w:lang w:bidi="ar-BH"/>
        </w:rPr>
        <w:t xml:space="preserve">التدريبية حيث ان </w:t>
      </w:r>
      <w:r w:rsidRPr="00C95C51">
        <w:rPr>
          <w:rFonts w:ascii="Sakkal Majalla" w:hAnsi="Sakkal Majalla" w:cs="Sakkal Majalla" w:hint="cs"/>
          <w:sz w:val="32"/>
          <w:szCs w:val="32"/>
          <w:rtl/>
          <w:lang w:bidi="ar-BH"/>
        </w:rPr>
        <w:t>التدريب نشاط ضروري ومستمر وليس كماليا ولفترة معينة</w:t>
      </w:r>
      <w:r w:rsidR="00C95C51" w:rsidRPr="00C95C51">
        <w:rPr>
          <w:rFonts w:ascii="Sakkal Majalla" w:hAnsi="Sakkal Majalla" w:cs="Sakkal Majalla" w:hint="cs"/>
          <w:sz w:val="32"/>
          <w:szCs w:val="32"/>
          <w:rtl/>
          <w:lang w:bidi="ar-BH"/>
        </w:rPr>
        <w:t xml:space="preserve"> وان </w:t>
      </w:r>
      <w:r w:rsidRPr="00C95C51">
        <w:rPr>
          <w:rFonts w:ascii="Sakkal Majalla" w:hAnsi="Sakkal Majalla" w:cs="Sakkal Majalla" w:hint="cs"/>
          <w:sz w:val="32"/>
          <w:szCs w:val="32"/>
          <w:rtl/>
          <w:lang w:bidi="ar-BH"/>
        </w:rPr>
        <w:t xml:space="preserve">التدريب نشاط إداري وفني تتوافر فيه مقومات العمل الإداري الكفء </w:t>
      </w:r>
    </w:p>
    <w:p w14:paraId="7F511C43" w14:textId="77777777" w:rsidR="00B40D66" w:rsidRPr="00EB4B0D" w:rsidRDefault="00B40D66" w:rsidP="00B40D66">
      <w:pPr>
        <w:pStyle w:val="a9"/>
        <w:widowControl w:val="0"/>
        <w:autoSpaceDE w:val="0"/>
        <w:autoSpaceDN w:val="0"/>
        <w:bidi/>
        <w:spacing w:after="0" w:line="360" w:lineRule="auto"/>
        <w:ind w:left="1440"/>
        <w:jc w:val="both"/>
        <w:rPr>
          <w:rFonts w:ascii="Sakkal Majalla" w:hAnsi="Sakkal Majalla" w:cs="Sakkal Majalla"/>
          <w:sz w:val="32"/>
          <w:szCs w:val="32"/>
          <w:rtl/>
          <w:lang w:bidi="ar-BH"/>
        </w:rPr>
      </w:pPr>
    </w:p>
    <w:p w14:paraId="38FFB4BA" w14:textId="234ABC85" w:rsidR="00046547" w:rsidRPr="00684061" w:rsidRDefault="00046547" w:rsidP="00046547">
      <w:pPr>
        <w:bidi/>
        <w:spacing w:line="360" w:lineRule="auto"/>
        <w:jc w:val="both"/>
        <w:rPr>
          <w:rFonts w:ascii="Sakkal Majalla" w:hAnsi="Sakkal Majalla" w:cs="Sakkal Majalla"/>
          <w:b/>
          <w:bCs/>
          <w:sz w:val="32"/>
          <w:szCs w:val="32"/>
          <w:rtl/>
          <w:lang w:bidi="ar-BH"/>
        </w:rPr>
      </w:pPr>
      <w:r w:rsidRPr="00684061">
        <w:rPr>
          <w:rFonts w:ascii="Sakkal Majalla" w:hAnsi="Sakkal Majalla" w:cs="Sakkal Majalla" w:hint="cs"/>
          <w:b/>
          <w:bCs/>
          <w:sz w:val="32"/>
          <w:szCs w:val="32"/>
          <w:rtl/>
          <w:lang w:bidi="ar-BH"/>
        </w:rPr>
        <w:t>خامسا- أهداف التدريب الاداري</w:t>
      </w:r>
      <w:r w:rsidRPr="00684061">
        <w:rPr>
          <w:rFonts w:ascii="Sakkal Majalla" w:hAnsi="Sakkal Majalla" w:cs="Sakkal Majalla" w:hint="cs"/>
          <w:b/>
          <w:bCs/>
          <w:sz w:val="32"/>
          <w:szCs w:val="32"/>
          <w:lang w:bidi="ar-BH"/>
        </w:rPr>
        <w:t>:</w:t>
      </w:r>
      <w:r w:rsidRPr="00684061">
        <w:rPr>
          <w:rFonts w:ascii="Sakkal Majalla" w:hAnsi="Sakkal Majalla" w:cs="Sakkal Majalla" w:hint="cs"/>
          <w:b/>
          <w:bCs/>
          <w:sz w:val="32"/>
          <w:szCs w:val="32"/>
          <w:rtl/>
          <w:lang w:bidi="ar-BH"/>
        </w:rPr>
        <w:t xml:space="preserve"> </w:t>
      </w:r>
    </w:p>
    <w:p w14:paraId="44C5116C" w14:textId="060D0973" w:rsidR="00046547" w:rsidRPr="00B40D66" w:rsidRDefault="00046547" w:rsidP="00046547">
      <w:pPr>
        <w:bidi/>
        <w:spacing w:line="360" w:lineRule="auto"/>
        <w:ind w:left="72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يهدف التدريب إلى اكتساب المهارات لزيادة أدائهم وكفاءتهم لتحقيق تنمية وزيادة ولاء وانتماء العاملين للمنظمة وزيادة ترغيبهم للعمل وضمان أداء المهام بفعالية أكبر ومعالجة الخلل بين معايير الأداء المطلوبة والأداء الفعلي للعاملين ومساعدة العاملين داخل المنظمة على تأدية الواجبات المطلوبة منهم بأفضل الطرق وبالكفاءة والفعالية المرغوبة ووقاية وحماية العاملين من الوقوع في الأخطاء أثناء تأدية مهامهم ووظائفهم اليومية وتقليل حوادث العمل وزيادة مهارات وقدرات العاملين وتزويدهم بمقومات تؤهلهم لتقلد مناصب وظيفية أعلى مستوى في المنظمة واعطائهم فرصة الاطلاع على كل ما هو حديث في مجال التطور التكنولوجي والعلمي وما يترتب عليه من تطور في نوع وأساليب العمل</w:t>
      </w:r>
      <w:r w:rsidRPr="0082471B">
        <w:rPr>
          <w:rFonts w:ascii="Sakkal Majalla" w:hAnsi="Sakkal Majalla" w:cs="Sakkal Majalla" w:hint="cs"/>
          <w:sz w:val="32"/>
          <w:szCs w:val="32"/>
          <w:lang w:bidi="ar-BH"/>
        </w:rPr>
        <w:t>.</w:t>
      </w:r>
      <w:r w:rsidRPr="0082471B">
        <w:rPr>
          <w:rFonts w:ascii="Sakkal Majalla" w:hAnsi="Sakkal Majalla" w:cs="Sakkal Majalla" w:hint="cs"/>
          <w:sz w:val="32"/>
          <w:szCs w:val="32"/>
          <w:rtl/>
          <w:lang w:bidi="ar-BH"/>
        </w:rPr>
        <w:t xml:space="preserve"> وتوفير الدافع الذاتي لدى العاملين لزيادة كفاءتهم وتحسين أدائهم من </w:t>
      </w:r>
      <w:r w:rsidRPr="0082471B">
        <w:rPr>
          <w:rFonts w:ascii="Sakkal Majalla" w:hAnsi="Sakkal Majalla" w:cs="Sakkal Majalla" w:hint="cs"/>
          <w:sz w:val="32"/>
          <w:szCs w:val="32"/>
          <w:rtl/>
          <w:lang w:bidi="ar-BH"/>
        </w:rPr>
        <w:lastRenderedPageBreak/>
        <w:t>خلال توعيتهم بأهداف المنظمة وسياستها واستراتيجيتها على المدى القصير المتوسط والطويل</w:t>
      </w:r>
      <w:r w:rsidRPr="0082471B">
        <w:rPr>
          <w:rFonts w:ascii="Sakkal Majalla" w:hAnsi="Sakkal Majalla" w:cs="Sakkal Majalla" w:hint="cs"/>
          <w:sz w:val="32"/>
          <w:szCs w:val="32"/>
          <w:lang w:bidi="ar-BH"/>
        </w:rPr>
        <w:t>.</w:t>
      </w:r>
      <w:r w:rsidRPr="0082471B">
        <w:rPr>
          <w:rFonts w:ascii="Sakkal Majalla" w:hAnsi="Sakkal Majalla" w:cs="Sakkal Majalla" w:hint="cs"/>
          <w:sz w:val="32"/>
          <w:szCs w:val="32"/>
          <w:rtl/>
          <w:lang w:bidi="ar-BH"/>
        </w:rPr>
        <w:t xml:space="preserve"> ورفع الروح المعنوية للعاملين في العمل وتنمية مهاراتهم ومعلوماتهم خلال فترة التدريب يعطيهم إحساسا بالأمان والأهمية مما قد يساهم في تقليل معدل</w:t>
      </w:r>
      <w:r w:rsidR="00B40D66">
        <w:rPr>
          <w:rFonts w:ascii="Sakkal Majalla" w:hAnsi="Sakkal Majalla" w:cs="Sakkal Majalla" w:hint="cs"/>
          <w:sz w:val="32"/>
          <w:szCs w:val="32"/>
          <w:rtl/>
          <w:lang w:bidi="ar-BH"/>
        </w:rPr>
        <w:t xml:space="preserve"> دوران </w:t>
      </w:r>
      <w:r w:rsidRPr="0082471B">
        <w:rPr>
          <w:rFonts w:ascii="Sakkal Majalla" w:hAnsi="Sakkal Majalla" w:cs="Sakkal Majalla" w:hint="cs"/>
          <w:sz w:val="32"/>
          <w:szCs w:val="32"/>
          <w:rtl/>
          <w:lang w:bidi="ar-BH"/>
        </w:rPr>
        <w:t>العمل</w:t>
      </w:r>
      <w:r w:rsidRPr="0082471B">
        <w:rPr>
          <w:rFonts w:ascii="Sakkal Majalla" w:hAnsi="Sakkal Majalla" w:cs="Sakkal Majalla" w:hint="cs"/>
          <w:sz w:val="32"/>
          <w:szCs w:val="32"/>
          <w:lang w:bidi="ar-BH"/>
        </w:rPr>
        <w:t>.</w:t>
      </w:r>
      <w:r w:rsidR="00B40D66" w:rsidRPr="00B40D66">
        <w:rPr>
          <w:rFonts w:ascii="Sakkal Majalla" w:hAnsi="Sakkal Majalla" w:cs="Sakkal Majalla" w:hint="cs"/>
          <w:b/>
          <w:bCs/>
          <w:sz w:val="32"/>
          <w:szCs w:val="32"/>
          <w:rtl/>
          <w:lang w:bidi="ar-BH"/>
        </w:rPr>
        <w:t xml:space="preserve"> </w:t>
      </w:r>
      <w:r w:rsidR="00B40D66" w:rsidRPr="00684061">
        <w:rPr>
          <w:rFonts w:ascii="Sakkal Majalla" w:hAnsi="Sakkal Majalla" w:cs="Sakkal Majalla" w:hint="cs"/>
          <w:b/>
          <w:bCs/>
          <w:sz w:val="32"/>
          <w:szCs w:val="32"/>
          <w:rtl/>
          <w:lang w:bidi="ar-BH"/>
        </w:rPr>
        <w:t>(</w:t>
      </w:r>
      <w:r w:rsidR="00B40D66">
        <w:rPr>
          <w:rFonts w:ascii="Sakkal Majalla" w:hAnsi="Sakkal Majalla" w:cs="Sakkal Majalla" w:hint="cs"/>
          <w:b/>
          <w:bCs/>
          <w:sz w:val="32"/>
          <w:szCs w:val="32"/>
          <w:rtl/>
          <w:lang w:bidi="ar-BH"/>
        </w:rPr>
        <w:t>حماد</w:t>
      </w:r>
      <w:r w:rsidR="00B40D66" w:rsidRPr="00684061">
        <w:rPr>
          <w:rFonts w:ascii="Sakkal Majalla" w:hAnsi="Sakkal Majalla" w:cs="Sakkal Majalla" w:hint="cs"/>
          <w:b/>
          <w:bCs/>
          <w:sz w:val="32"/>
          <w:szCs w:val="32"/>
          <w:rtl/>
          <w:lang w:bidi="ar-BH"/>
        </w:rPr>
        <w:t xml:space="preserve"> </w:t>
      </w:r>
      <w:r w:rsidR="00B40D66">
        <w:rPr>
          <w:rFonts w:ascii="Sakkal Majalla" w:hAnsi="Sakkal Majalla" w:cs="Sakkal Majalla" w:hint="cs"/>
          <w:b/>
          <w:bCs/>
          <w:sz w:val="32"/>
          <w:szCs w:val="32"/>
          <w:rtl/>
          <w:lang w:bidi="ar-BH"/>
        </w:rPr>
        <w:t>2015</w:t>
      </w:r>
      <w:r w:rsidR="00B40D66" w:rsidRPr="00684061">
        <w:rPr>
          <w:rFonts w:ascii="Sakkal Majalla" w:hAnsi="Sakkal Majalla" w:cs="Sakkal Majalla" w:hint="cs"/>
          <w:b/>
          <w:bCs/>
          <w:sz w:val="32"/>
          <w:szCs w:val="32"/>
          <w:rtl/>
          <w:lang w:bidi="ar-BH"/>
        </w:rPr>
        <w:t>)</w:t>
      </w:r>
    </w:p>
    <w:p w14:paraId="6DA3FACF" w14:textId="77777777" w:rsidR="00046547" w:rsidRPr="00684061" w:rsidRDefault="00046547" w:rsidP="00046547">
      <w:pPr>
        <w:bidi/>
        <w:spacing w:line="360" w:lineRule="auto"/>
        <w:jc w:val="both"/>
        <w:rPr>
          <w:rFonts w:ascii="Sakkal Majalla" w:hAnsi="Sakkal Majalla" w:cs="Sakkal Majalla"/>
          <w:b/>
          <w:bCs/>
          <w:sz w:val="32"/>
          <w:szCs w:val="32"/>
          <w:rtl/>
          <w:lang w:bidi="ar-BH"/>
        </w:rPr>
      </w:pPr>
      <w:r w:rsidRPr="00684061">
        <w:rPr>
          <w:rFonts w:ascii="Sakkal Majalla" w:hAnsi="Sakkal Majalla" w:cs="Sakkal Majalla" w:hint="cs"/>
          <w:b/>
          <w:bCs/>
          <w:sz w:val="32"/>
          <w:szCs w:val="32"/>
          <w:rtl/>
          <w:lang w:bidi="ar-BH"/>
        </w:rPr>
        <w:t>سادسا: مسؤوليات ممارسات الموارد البشرية عن التدريب الاداري</w:t>
      </w:r>
      <w:r w:rsidRPr="00684061">
        <w:rPr>
          <w:rFonts w:ascii="Sakkal Majalla" w:hAnsi="Sakkal Majalla" w:cs="Sakkal Majalla" w:hint="cs"/>
          <w:b/>
          <w:bCs/>
          <w:sz w:val="32"/>
          <w:szCs w:val="32"/>
          <w:lang w:bidi="ar-BH"/>
        </w:rPr>
        <w:t>:</w:t>
      </w:r>
    </w:p>
    <w:p w14:paraId="4F59552D" w14:textId="77777777" w:rsidR="0042647D" w:rsidRDefault="00046547" w:rsidP="00046547">
      <w:pPr>
        <w:bidi/>
        <w:spacing w:line="360" w:lineRule="auto"/>
        <w:ind w:left="72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غالبا ما تنحصر مسؤولية التدريب في المنضمات المختلفة على عاتق القيادات الإدارية التي تتمتع بمسؤولية إدارة القوى البشرية سواء على مستوى المنضمة ككل أو في إطار الأقسام والشعب الإنتاجية او الخدمية وغيرها ويمكن الإشارة هنا إلى أن تلك المسؤولية</w:t>
      </w:r>
    </w:p>
    <w:p w14:paraId="46D9B635" w14:textId="3E8354CF" w:rsidR="00046547" w:rsidRPr="00B40D66" w:rsidRDefault="00046547" w:rsidP="0042647D">
      <w:pPr>
        <w:bidi/>
        <w:spacing w:line="360" w:lineRule="auto"/>
        <w:ind w:left="720"/>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 xml:space="preserve"> يمكن أن تناط بما يلي</w:t>
      </w:r>
      <w:r w:rsidRPr="0082471B">
        <w:rPr>
          <w:rFonts w:ascii="Sakkal Majalla" w:hAnsi="Sakkal Majalla" w:cs="Sakkal Majalla" w:hint="cs"/>
          <w:sz w:val="32"/>
          <w:szCs w:val="32"/>
          <w:lang w:bidi="ar-BH"/>
        </w:rPr>
        <w:t xml:space="preserve">: </w:t>
      </w:r>
      <w:r w:rsidRPr="0082471B">
        <w:rPr>
          <w:rFonts w:ascii="Sakkal Majalla" w:hAnsi="Sakkal Majalla" w:cs="Sakkal Majalla" w:hint="cs"/>
          <w:sz w:val="32"/>
          <w:szCs w:val="32"/>
          <w:rtl/>
          <w:lang w:bidi="ar-BH"/>
        </w:rPr>
        <w:t>(</w:t>
      </w:r>
      <w:r w:rsidR="00B40D66" w:rsidRPr="00FF7D8D">
        <w:rPr>
          <w:sz w:val="28"/>
          <w:szCs w:val="28"/>
        </w:rPr>
        <w:t>Hieu, V. M. (2020)</w:t>
      </w:r>
      <w:r w:rsidR="00B40D66">
        <w:rPr>
          <w:rFonts w:ascii="Sakkal Majalla" w:hAnsi="Sakkal Majalla" w:cs="Sakkal Majalla" w:hint="cs"/>
          <w:sz w:val="32"/>
          <w:szCs w:val="32"/>
          <w:rtl/>
          <w:lang w:bidi="ar-EG"/>
        </w:rPr>
        <w:t>)</w:t>
      </w:r>
    </w:p>
    <w:p w14:paraId="292FF562" w14:textId="6D49172D" w:rsidR="00046547" w:rsidRPr="00157714" w:rsidRDefault="00EB4B0D" w:rsidP="00046547">
      <w:pPr>
        <w:bidi/>
        <w:spacing w:line="360" w:lineRule="auto"/>
        <w:jc w:val="both"/>
        <w:rPr>
          <w:rFonts w:ascii="Sakkal Majalla" w:hAnsi="Sakkal Majalla" w:cs="Sakkal Majalla"/>
          <w:b/>
          <w:bCs/>
          <w:sz w:val="32"/>
          <w:szCs w:val="32"/>
          <w:rtl/>
          <w:lang w:bidi="ar-BH"/>
        </w:rPr>
      </w:pPr>
      <w:r w:rsidRPr="00157714">
        <w:rPr>
          <w:rFonts w:ascii="Sakkal Majalla" w:hAnsi="Sakkal Majalla" w:cs="Sakkal Majalla" w:hint="cs"/>
          <w:b/>
          <w:bCs/>
          <w:sz w:val="32"/>
          <w:szCs w:val="32"/>
          <w:rtl/>
          <w:lang w:bidi="ar-BH"/>
        </w:rPr>
        <w:t>مسئولية</w:t>
      </w:r>
      <w:r w:rsidR="00046547" w:rsidRPr="00157714">
        <w:rPr>
          <w:rFonts w:ascii="Sakkal Majalla" w:hAnsi="Sakkal Majalla" w:cs="Sakkal Majalla" w:hint="cs"/>
          <w:b/>
          <w:bCs/>
          <w:sz w:val="32"/>
          <w:szCs w:val="32"/>
          <w:rtl/>
          <w:lang w:bidi="ar-BH"/>
        </w:rPr>
        <w:t>/ إدارة الموارد البشرية</w:t>
      </w:r>
      <w:r w:rsidR="00046547" w:rsidRPr="00157714">
        <w:rPr>
          <w:rFonts w:ascii="Sakkal Majalla" w:hAnsi="Sakkal Majalla" w:cs="Sakkal Majalla" w:hint="cs"/>
          <w:b/>
          <w:bCs/>
          <w:sz w:val="32"/>
          <w:szCs w:val="32"/>
          <w:lang w:bidi="ar-BH"/>
        </w:rPr>
        <w:t>:</w:t>
      </w:r>
    </w:p>
    <w:p w14:paraId="118D1ECA" w14:textId="2D42F7F3" w:rsidR="00046547" w:rsidRDefault="00046547" w:rsidP="0042647D">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lang w:bidi="ar-BH"/>
        </w:rPr>
        <w:t xml:space="preserve"> </w:t>
      </w:r>
      <w:r w:rsidRPr="0082471B">
        <w:rPr>
          <w:rFonts w:ascii="Sakkal Majalla" w:hAnsi="Sakkal Majalla" w:cs="Sakkal Majalla" w:hint="cs"/>
          <w:sz w:val="32"/>
          <w:szCs w:val="32"/>
          <w:rtl/>
          <w:lang w:bidi="ar-BH"/>
        </w:rPr>
        <w:t>تعتبر الموارد البشرية هي المسؤولة بشكل كامل عن عملية التدريب العاملين</w:t>
      </w:r>
      <w:r w:rsidR="0042647D">
        <w:rPr>
          <w:rFonts w:ascii="Sakkal Majalla" w:hAnsi="Sakkal Majalla" w:cs="Sakkal Majalla" w:hint="cs"/>
          <w:sz w:val="32"/>
          <w:szCs w:val="32"/>
          <w:rtl/>
          <w:lang w:bidi="ar-BH"/>
        </w:rPr>
        <w:t xml:space="preserve"> </w:t>
      </w:r>
      <w:r w:rsidRPr="0082471B">
        <w:rPr>
          <w:rFonts w:ascii="Sakkal Majalla" w:hAnsi="Sakkal Majalla" w:cs="Sakkal Majalla" w:hint="cs"/>
          <w:sz w:val="32"/>
          <w:szCs w:val="32"/>
          <w:rtl/>
          <w:lang w:bidi="ar-BH"/>
        </w:rPr>
        <w:t>الجدد والقدامى في مجالات العمل التي تتطلب التحسين أو التطوير مع المستجدات العلمية والفنية السائدة في حقول عمل المنظمة ولذا فان هذه الإدارة تتابع تحديد الحاجات التدريبية وتقييم المتدربين ومدى تقدمهم والتأكد من أن البرنامج التدريبي قد حقق الأهداف الم ا رد انجازها كما أن إدارة الموارد البشرية تكون مسؤولة عادة عن رفع التقارير الدورية للإدارة العليا بخصوص التدريب ومتطلباته ومستلزمات تنفيذه والحاجات التدريبية الأزمة وجميع الأنشطة المرتبطة بالعمليات التدريبية في المنظمة</w:t>
      </w:r>
      <w:r w:rsidR="0042647D" w:rsidRPr="0042647D">
        <w:rPr>
          <w:sz w:val="28"/>
          <w:szCs w:val="28"/>
        </w:rPr>
        <w:t xml:space="preserve"> </w:t>
      </w:r>
      <w:r w:rsidR="0042647D" w:rsidRPr="00FF7D8D">
        <w:rPr>
          <w:sz w:val="28"/>
          <w:szCs w:val="28"/>
        </w:rPr>
        <w:t>Mokdad</w:t>
      </w:r>
      <w:r w:rsidR="00C95C51">
        <w:rPr>
          <w:sz w:val="28"/>
          <w:szCs w:val="28"/>
        </w:rPr>
        <w:t>,</w:t>
      </w:r>
      <w:r w:rsidR="0042647D" w:rsidRPr="00FF7D8D">
        <w:rPr>
          <w:sz w:val="28"/>
          <w:szCs w:val="28"/>
        </w:rPr>
        <w:t>2025)</w:t>
      </w:r>
      <w:r w:rsidR="0042647D">
        <w:rPr>
          <w:rFonts w:ascii="Sakkal Majalla" w:hAnsi="Sakkal Majalla" w:cs="Sakkal Majalla" w:hint="cs"/>
          <w:sz w:val="32"/>
          <w:szCs w:val="32"/>
          <w:rtl/>
          <w:lang w:bidi="ar-BH"/>
        </w:rPr>
        <w:t>)</w:t>
      </w:r>
    </w:p>
    <w:p w14:paraId="15B73CF5" w14:textId="2A64E91F" w:rsidR="00046547" w:rsidRPr="00157714" w:rsidRDefault="00EB4B0D" w:rsidP="00046547">
      <w:pPr>
        <w:bidi/>
        <w:spacing w:line="360" w:lineRule="auto"/>
        <w:jc w:val="both"/>
        <w:rPr>
          <w:rFonts w:ascii="Sakkal Majalla" w:hAnsi="Sakkal Majalla" w:cs="Sakkal Majalla"/>
          <w:b/>
          <w:bCs/>
          <w:sz w:val="32"/>
          <w:szCs w:val="32"/>
          <w:rtl/>
          <w:lang w:bidi="ar-BH"/>
        </w:rPr>
      </w:pPr>
      <w:r w:rsidRPr="00157714">
        <w:rPr>
          <w:rFonts w:ascii="Sakkal Majalla" w:hAnsi="Sakkal Majalla" w:cs="Sakkal Majalla" w:hint="cs"/>
          <w:b/>
          <w:bCs/>
          <w:sz w:val="32"/>
          <w:szCs w:val="32"/>
          <w:rtl/>
          <w:lang w:bidi="ar-BH"/>
        </w:rPr>
        <w:t>مسئولية</w:t>
      </w:r>
      <w:r w:rsidR="00046547" w:rsidRPr="00157714">
        <w:rPr>
          <w:rFonts w:ascii="Sakkal Majalla" w:hAnsi="Sakkal Majalla" w:cs="Sakkal Majalla" w:hint="cs"/>
          <w:b/>
          <w:bCs/>
          <w:sz w:val="32"/>
          <w:szCs w:val="32"/>
          <w:rtl/>
          <w:lang w:bidi="ar-BH"/>
        </w:rPr>
        <w:t>/ مدراء الوحدات الإدارية</w:t>
      </w:r>
      <w:r w:rsidR="00046547" w:rsidRPr="00157714">
        <w:rPr>
          <w:rFonts w:ascii="Sakkal Majalla" w:hAnsi="Sakkal Majalla" w:cs="Sakkal Majalla" w:hint="cs"/>
          <w:b/>
          <w:bCs/>
          <w:sz w:val="32"/>
          <w:szCs w:val="32"/>
          <w:lang w:bidi="ar-BH"/>
        </w:rPr>
        <w:t>:</w:t>
      </w:r>
    </w:p>
    <w:p w14:paraId="31AA44CB" w14:textId="076F9977" w:rsidR="00046547" w:rsidRPr="0082471B" w:rsidRDefault="00046547" w:rsidP="00046547">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lang w:bidi="ar-BH"/>
        </w:rPr>
        <w:lastRenderedPageBreak/>
        <w:t xml:space="preserve"> </w:t>
      </w:r>
      <w:r w:rsidRPr="0082471B">
        <w:rPr>
          <w:rFonts w:ascii="Sakkal Majalla" w:hAnsi="Sakkal Majalla" w:cs="Sakkal Majalla" w:hint="cs"/>
          <w:sz w:val="32"/>
          <w:szCs w:val="32"/>
          <w:rtl/>
          <w:lang w:bidi="ar-BH"/>
        </w:rPr>
        <w:t xml:space="preserve">يعتبر مدراء الوحدات الإدارية العاملين في المنظمة مسؤولين عن العاملين لديهم وتحديد مدى الحاجة إلى تدريبهم والبرامج التطويرية والتدريبية التي يتطلبها العمل ولذا فان المدراء غالبا ما يقدمون إلى إدارة الموارد البشرية عدد العاملين المراد تدريبهم والبرامج التي يتطلبها تدريب الأداء ومدى التقدم الذي أحرزه المتدرب من خلال البرنامج التدريبي الذي التحق فيه وغيرها من التقارير الدورية التي يتطلبها العمل وانجازه </w:t>
      </w:r>
      <w:r w:rsidR="004D5310" w:rsidRPr="0082471B">
        <w:rPr>
          <w:rFonts w:ascii="Sakkal Majalla" w:hAnsi="Sakkal Majalla" w:cs="Sakkal Majalla" w:hint="cs"/>
          <w:sz w:val="32"/>
          <w:szCs w:val="32"/>
          <w:rtl/>
          <w:lang w:bidi="ar-BH"/>
        </w:rPr>
        <w:t>باستمرار</w:t>
      </w:r>
      <w:r w:rsidR="004D5310" w:rsidRPr="0082471B">
        <w:rPr>
          <w:rFonts w:ascii="Sakkal Majalla" w:hAnsi="Sakkal Majalla" w:cs="Sakkal Majalla"/>
          <w:sz w:val="32"/>
          <w:szCs w:val="32"/>
          <w:lang w:bidi="ar-BH"/>
        </w:rPr>
        <w:t>.</w:t>
      </w:r>
      <w:r w:rsidR="004D5310">
        <w:rPr>
          <w:rFonts w:ascii="Sakkal Majalla" w:hAnsi="Sakkal Majalla" w:cs="Sakkal Majalla" w:hint="cs"/>
          <w:sz w:val="32"/>
          <w:szCs w:val="32"/>
          <w:rtl/>
          <w:lang w:bidi="ar-EG"/>
        </w:rPr>
        <w:t xml:space="preserve"> </w:t>
      </w:r>
      <w:r w:rsidR="004D5310">
        <w:rPr>
          <w:rFonts w:ascii="Sakkal Majalla" w:hAnsi="Sakkal Majalla" w:cs="Sakkal Majalla"/>
          <w:sz w:val="32"/>
          <w:szCs w:val="32"/>
          <w:rtl/>
          <w:lang w:bidi="ar-EG"/>
        </w:rPr>
        <w:t>(</w:t>
      </w:r>
      <w:r w:rsidR="00C95C51">
        <w:rPr>
          <w:rFonts w:ascii="Sakkal Majalla" w:hAnsi="Sakkal Majalla" w:cs="Sakkal Majalla" w:hint="cs"/>
          <w:sz w:val="32"/>
          <w:szCs w:val="32"/>
          <w:rtl/>
          <w:lang w:bidi="ar-EG"/>
        </w:rPr>
        <w:t>فيروز،2017).</w:t>
      </w:r>
    </w:p>
    <w:p w14:paraId="6C1DE5A7" w14:textId="2062BA81" w:rsidR="00046547" w:rsidRPr="00157714" w:rsidRDefault="00EB4B0D" w:rsidP="00046547">
      <w:pPr>
        <w:bidi/>
        <w:spacing w:line="360" w:lineRule="auto"/>
        <w:jc w:val="both"/>
        <w:rPr>
          <w:rFonts w:ascii="Sakkal Majalla" w:hAnsi="Sakkal Majalla" w:cs="Sakkal Majalla"/>
          <w:b/>
          <w:bCs/>
          <w:sz w:val="32"/>
          <w:szCs w:val="32"/>
          <w:rtl/>
          <w:lang w:bidi="ar-BH"/>
        </w:rPr>
      </w:pPr>
      <w:r w:rsidRPr="00157714">
        <w:rPr>
          <w:rFonts w:ascii="Sakkal Majalla" w:hAnsi="Sakkal Majalla" w:cs="Sakkal Majalla" w:hint="cs"/>
          <w:b/>
          <w:bCs/>
          <w:sz w:val="32"/>
          <w:szCs w:val="32"/>
          <w:rtl/>
          <w:lang w:bidi="ar-BH"/>
        </w:rPr>
        <w:t>مسئولية</w:t>
      </w:r>
      <w:r w:rsidR="00046547" w:rsidRPr="00157714">
        <w:rPr>
          <w:rFonts w:ascii="Sakkal Majalla" w:hAnsi="Sakkal Majalla" w:cs="Sakkal Majalla" w:hint="cs"/>
          <w:b/>
          <w:bCs/>
          <w:sz w:val="32"/>
          <w:szCs w:val="32"/>
          <w:rtl/>
          <w:lang w:bidi="ar-BH"/>
        </w:rPr>
        <w:t>/ المشرفون</w:t>
      </w:r>
      <w:r w:rsidR="00046547" w:rsidRPr="00157714">
        <w:rPr>
          <w:rFonts w:ascii="Sakkal Majalla" w:hAnsi="Sakkal Majalla" w:cs="Sakkal Majalla" w:hint="cs"/>
          <w:b/>
          <w:bCs/>
          <w:sz w:val="32"/>
          <w:szCs w:val="32"/>
          <w:lang w:bidi="ar-BH"/>
        </w:rPr>
        <w:t xml:space="preserve">: </w:t>
      </w:r>
    </w:p>
    <w:p w14:paraId="52002390" w14:textId="77777777"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يكون المشرف مسؤولا مسؤولية مباشرة عن العاملين الذين معه ولذا فانه يتابع تدريبهم ويقوم بالمهام الموكلة إليه شخصيا في تحسين أداء العاملين الذين يتم تدريبهم تحت إشرافه ويكون عادة مسؤولا عن تقديم وإعداد التقارير الدورية إلى مدير الوحدة الإدارية بشأن التقدم المتحققة جراء التدريب أو أيضا الصعوبات التي تواجه العملية التدريبية بغية اتخاذ الإجراءات الكفيلة بتحقيق انجاز المهام التدريبية</w:t>
      </w:r>
      <w:r w:rsidRPr="0082471B">
        <w:rPr>
          <w:rFonts w:ascii="Sakkal Majalla" w:hAnsi="Sakkal Majalla" w:cs="Sakkal Majalla" w:hint="cs"/>
          <w:sz w:val="32"/>
          <w:szCs w:val="32"/>
          <w:lang w:bidi="ar-BH"/>
        </w:rPr>
        <w:t>.</w:t>
      </w:r>
    </w:p>
    <w:p w14:paraId="6A613ABB" w14:textId="77777777" w:rsidR="00046547" w:rsidRPr="0082471B" w:rsidRDefault="00046547" w:rsidP="00046547">
      <w:pPr>
        <w:bidi/>
        <w:spacing w:line="360" w:lineRule="auto"/>
        <w:jc w:val="both"/>
        <w:rPr>
          <w:rFonts w:ascii="Sakkal Majalla" w:hAnsi="Sakkal Majalla" w:cs="Sakkal Majalla"/>
          <w:sz w:val="32"/>
          <w:szCs w:val="32"/>
          <w:u w:val="single"/>
          <w:rtl/>
          <w:lang w:bidi="ar-BH"/>
        </w:rPr>
      </w:pPr>
      <w:r w:rsidRPr="00684061">
        <w:rPr>
          <w:rFonts w:ascii="Sakkal Majalla" w:hAnsi="Sakkal Majalla" w:cs="Sakkal Majalla" w:hint="cs"/>
          <w:b/>
          <w:bCs/>
          <w:sz w:val="32"/>
          <w:szCs w:val="32"/>
          <w:rtl/>
          <w:lang w:bidi="ar-BH"/>
        </w:rPr>
        <w:t>سابعا: تحديد الاحتياجات التدريبية</w:t>
      </w:r>
      <w:r w:rsidRPr="0082471B">
        <w:rPr>
          <w:rFonts w:ascii="Sakkal Majalla" w:hAnsi="Sakkal Majalla" w:cs="Sakkal Majalla" w:hint="cs"/>
          <w:sz w:val="32"/>
          <w:szCs w:val="32"/>
          <w:u w:val="single"/>
          <w:lang w:bidi="ar-BH"/>
        </w:rPr>
        <w:t xml:space="preserve">: </w:t>
      </w:r>
    </w:p>
    <w:p w14:paraId="2F16F598" w14:textId="3B0F821E"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هي عملية ملاحظة الأداء للعاملين للكشف عن جوانب القصور في الأداء الإداري أو الفني أو الإنساني للفئة المستهدف تدريبها من العاملين وذلك لتطوير الأداء والسلوك الحالي أو المستقبلي بدرجة من الجودة والإتقان لتحقيق أهداف المنظمة. فالمجالات المستهدفة تدريبيا تتضمن كل التعديلات أو التغييرات أو عمليات التحسين والتطوير اللازم إدخالها على سلوك وأداء الفرد والمتعلقة بمعرفته ومهاراته وميوله واتجاهاته لكي يتأهل لشغل وظيفة أو يحسن ويتطور الأداء بالعمل الحالي أو العمل أو الوظيفة التي يترقى إليها ومن ثم يكون تحديد الاحتياجات التدريبية هو المدخل والأسلوب العلمي الذي يساعد على تحديد مجالات التطوير والتنمية في أداء الافراد بشكل مستمر. وخاصة في ظروف التغيير المبرمج وغير المبرمج </w:t>
      </w:r>
      <w:r w:rsidRPr="0082471B">
        <w:rPr>
          <w:rFonts w:ascii="Sakkal Majalla" w:hAnsi="Sakkal Majalla" w:cs="Sakkal Majalla" w:hint="cs"/>
          <w:sz w:val="32"/>
          <w:szCs w:val="32"/>
          <w:rtl/>
          <w:lang w:bidi="ar-BH"/>
        </w:rPr>
        <w:lastRenderedPageBreak/>
        <w:t>ولتحديد الدورات التدريبية والمتدربين لابد أن نحدد الاحتياجات التدريبية من خلال ما يلي</w:t>
      </w:r>
      <w:r w:rsidRPr="0082471B">
        <w:rPr>
          <w:rFonts w:ascii="Sakkal Majalla" w:hAnsi="Sakkal Majalla" w:cs="Sakkal Majalla" w:hint="cs"/>
          <w:sz w:val="32"/>
          <w:szCs w:val="32"/>
          <w:lang w:bidi="ar-BH"/>
        </w:rPr>
        <w:t>:</w:t>
      </w:r>
      <w:r w:rsidR="00D42FF1">
        <w:rPr>
          <w:rFonts w:ascii="Sakkal Majalla" w:hAnsi="Sakkal Majalla" w:cs="Sakkal Majalla" w:hint="cs"/>
          <w:sz w:val="32"/>
          <w:szCs w:val="32"/>
          <w:rtl/>
          <w:lang w:bidi="ar-BH"/>
        </w:rPr>
        <w:t xml:space="preserve"> (خيري واخرون،2021).</w:t>
      </w:r>
    </w:p>
    <w:p w14:paraId="1ED8A402" w14:textId="1F9D5010" w:rsidR="00046547" w:rsidRPr="0042647D" w:rsidRDefault="00046547" w:rsidP="00046547">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 xml:space="preserve">تحليل العمل: هذا التحليل يحدد المهارات والمعارف والقدرات المطلوبة لكل وظيفة أو مجموعة من الوظائف. مصادر معلومات هذا التحليل هو توصيف الوظائف بالمؤسسة ومقاييس الأداء لكل وظيفة وقد يعتمد أيضا على مقابلات مع المديرين والموظفين </w:t>
      </w:r>
      <w:r w:rsidR="0042647D" w:rsidRPr="00FF7D8D">
        <w:rPr>
          <w:sz w:val="28"/>
          <w:szCs w:val="28"/>
        </w:rPr>
        <w:t>Piatak, 2024)</w:t>
      </w:r>
      <w:r w:rsidR="0042647D">
        <w:rPr>
          <w:rFonts w:ascii="Sakkal Majalla" w:hAnsi="Sakkal Majalla" w:cs="Sakkal Majalla" w:hint="cs"/>
          <w:sz w:val="32"/>
          <w:szCs w:val="32"/>
          <w:rtl/>
          <w:lang w:bidi="ar-BH"/>
        </w:rPr>
        <w:t>)</w:t>
      </w:r>
    </w:p>
    <w:p w14:paraId="7818A7C1" w14:textId="744E2868" w:rsidR="00046547" w:rsidRPr="0042647D" w:rsidRDefault="00046547" w:rsidP="00046547">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 xml:space="preserve">تحليل الفرد: هذا التحليل يحدد ما يحتاجه كل فرد على حدة من تدريب بناء على أدائه وخبراته ونقاط الضعف لديه. هذا التحليل يعتمد على نتائج التقييم الدوري للموظفين وعلى أخطاء الموظف خلال الفترة السابقة وقد يؤخذ رأي المدير والموظف عن طريق مقابلات شخصية أو توزيع استقصاء مكتوب أو السؤال المباشر عن احتياجات الموظف التدريبية. وللاحتياجات التدريبية </w:t>
      </w:r>
      <w:r w:rsidR="0042647D" w:rsidRPr="00FF7D8D">
        <w:rPr>
          <w:sz w:val="28"/>
          <w:szCs w:val="28"/>
        </w:rPr>
        <w:t>Shehata, 2025)</w:t>
      </w:r>
      <w:r w:rsidR="0042647D">
        <w:rPr>
          <w:rFonts w:ascii="Sakkal Majalla" w:hAnsi="Sakkal Majalla" w:cs="Sakkal Majalla" w:hint="cs"/>
          <w:sz w:val="32"/>
          <w:szCs w:val="32"/>
          <w:rtl/>
          <w:lang w:bidi="ar-EG"/>
        </w:rPr>
        <w:t>)</w:t>
      </w:r>
    </w:p>
    <w:p w14:paraId="4756AB30" w14:textId="77777777" w:rsidR="00EB4B0D" w:rsidRDefault="00EB4B0D" w:rsidP="00EB4B0D">
      <w:pPr>
        <w:bidi/>
        <w:spacing w:line="360" w:lineRule="auto"/>
        <w:jc w:val="both"/>
        <w:rPr>
          <w:rFonts w:ascii="Sakkal Majalla" w:hAnsi="Sakkal Majalla" w:cs="Sakkal Majalla"/>
          <w:sz w:val="32"/>
          <w:szCs w:val="32"/>
          <w:rtl/>
          <w:lang w:bidi="ar-BH"/>
        </w:rPr>
      </w:pPr>
    </w:p>
    <w:p w14:paraId="7C71F1CC" w14:textId="79E10694" w:rsidR="00EB4B0D" w:rsidRPr="00C912A7" w:rsidRDefault="00EB4B0D" w:rsidP="00EB4B0D">
      <w:pPr>
        <w:bidi/>
        <w:spacing w:line="360" w:lineRule="auto"/>
        <w:jc w:val="both"/>
        <w:outlineLvl w:val="0"/>
        <w:rPr>
          <w:rFonts w:ascii="Sakkal Majalla" w:hAnsi="Sakkal Majalla" w:cs="Sakkal Majalla"/>
          <w:b/>
          <w:bCs/>
          <w:sz w:val="32"/>
          <w:szCs w:val="32"/>
          <w:rtl/>
          <w:lang w:bidi="ar-BH"/>
        </w:rPr>
      </w:pPr>
      <w:bookmarkStart w:id="22" w:name="_Toc171757347"/>
      <w:bookmarkStart w:id="23" w:name="_Toc221311124"/>
      <w:r w:rsidRPr="00C912A7">
        <w:rPr>
          <w:rFonts w:ascii="Sakkal Majalla" w:hAnsi="Sakkal Majalla" w:cs="Sakkal Majalla" w:hint="cs"/>
          <w:b/>
          <w:bCs/>
          <w:sz w:val="32"/>
          <w:szCs w:val="32"/>
          <w:rtl/>
          <w:lang w:bidi="ar-BH"/>
        </w:rPr>
        <w:t xml:space="preserve">المحدد </w:t>
      </w:r>
      <w:r w:rsidR="00684061">
        <w:rPr>
          <w:rFonts w:ascii="Sakkal Majalla" w:hAnsi="Sakkal Majalla" w:cs="Sakkal Majalla" w:hint="cs"/>
          <w:b/>
          <w:bCs/>
          <w:sz w:val="32"/>
          <w:szCs w:val="32"/>
          <w:rtl/>
          <w:lang w:bidi="ar-BH"/>
        </w:rPr>
        <w:t>الثاني:</w:t>
      </w:r>
      <w:r w:rsidRPr="00C912A7">
        <w:rPr>
          <w:rFonts w:ascii="Sakkal Majalla" w:hAnsi="Sakkal Majalla" w:cs="Sakkal Majalla" w:hint="cs"/>
          <w:b/>
          <w:bCs/>
          <w:sz w:val="32"/>
          <w:szCs w:val="32"/>
          <w:rtl/>
          <w:lang w:bidi="ar-BH"/>
        </w:rPr>
        <w:t xml:space="preserve"> الحوافز والمكافئات</w:t>
      </w:r>
      <w:bookmarkEnd w:id="22"/>
      <w:bookmarkEnd w:id="23"/>
    </w:p>
    <w:p w14:paraId="5490441D" w14:textId="4E6143F6" w:rsidR="00D42FF1" w:rsidRDefault="00EB4B0D" w:rsidP="00EB4B0D">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يقاس النجاح في أية منظمة بقدرة العاملين على تحقيق المطلوب أو المتوقع لمهامهم الوظيفية وحتى الآن فقد تركزت جهود إدارة الموارد البشرية على كيفية الحصول على إنتاجية مرتفعة للعاملين من خلال التحليل الوظيفي أساليب الاستقطاب والاختيار الفعالة وتوجيه العاملين والتصميم الملائم للبرامج التدريبية والحقيقة أننا نعرف أن أداة الفرد هو محصلة تفاعل جانبي القدرة على العمل والرغبة في العمل والاختيار والتوجيه والتدريب تعد بمثابة أنشطة ذات علاقة بجانب المقدرة وهو ما يعني أن المحددات الرئيسية للأداء</w:t>
      </w:r>
      <w:r w:rsidR="00D42FF1">
        <w:rPr>
          <w:rFonts w:ascii="Sakkal Majalla" w:hAnsi="Sakkal Majalla" w:cs="Sakkal Majalla" w:hint="cs"/>
          <w:sz w:val="32"/>
          <w:szCs w:val="32"/>
          <w:rtl/>
          <w:lang w:bidi="ar-BH"/>
        </w:rPr>
        <w:t xml:space="preserve"> (ياسين،2017).</w:t>
      </w:r>
    </w:p>
    <w:p w14:paraId="3A56290E" w14:textId="63E71EAB" w:rsidR="00EB4B0D" w:rsidRPr="0082471B" w:rsidRDefault="00EB4B0D" w:rsidP="00D42FF1">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lastRenderedPageBreak/>
        <w:t xml:space="preserve"> ما زال غائبًا حتى الآن وهو جانب الحفز وعليه فإن الحفز أو الدافع يمثل أداة الرغبة والحماس وبالتالي توظيف المقدرة لتحقيق الأهداف المرجوة إن أحد أهم المهام الأساسية لأي مسؤول في التنظيم هو ضمان استمرار الأداء بأعلى قدر من الكفاءة والفعالية ولكي يتحقق ذلك فإنه يجب عليه فهم دوافع وتصرفات وأنماط سلوك العاملين ومداخل التأثير عليها وبالتالي كيفية تحفيز الأفراد بطريقة فعالة يترتب عليها تحقيق أهداف المنظمة وأهدافهم </w:t>
      </w:r>
      <w:r w:rsidR="00D42FF1" w:rsidRPr="0082471B">
        <w:rPr>
          <w:rFonts w:ascii="Sakkal Majalla" w:hAnsi="Sakkal Majalla" w:cs="Sakkal Majalla" w:hint="cs"/>
          <w:sz w:val="32"/>
          <w:szCs w:val="32"/>
          <w:rtl/>
          <w:lang w:bidi="ar-BH"/>
        </w:rPr>
        <w:t>الذاتية</w:t>
      </w:r>
      <w:r w:rsidR="00D42FF1">
        <w:rPr>
          <w:rFonts w:ascii="Sakkal Majalla" w:hAnsi="Sakkal Majalla" w:cs="Sakkal Majalla" w:hint="cs"/>
          <w:sz w:val="32"/>
          <w:szCs w:val="32"/>
          <w:rtl/>
          <w:lang w:bidi="ar-BH"/>
        </w:rPr>
        <w:t>.</w:t>
      </w:r>
      <w:r w:rsidR="00D42FF1" w:rsidRPr="0082471B">
        <w:rPr>
          <w:rFonts w:ascii="Sakkal Majalla" w:hAnsi="Sakkal Majalla" w:cs="Sakkal Majalla" w:hint="cs"/>
          <w:sz w:val="32"/>
          <w:szCs w:val="32"/>
          <w:rtl/>
          <w:lang w:bidi="ar-BH"/>
        </w:rPr>
        <w:t xml:space="preserve"> </w:t>
      </w:r>
      <w:r w:rsidR="00D42FF1" w:rsidRPr="0082471B">
        <w:rPr>
          <w:rFonts w:ascii="Sakkal Majalla" w:hAnsi="Sakkal Majalla" w:cs="Sakkal Majalla"/>
          <w:sz w:val="32"/>
          <w:szCs w:val="32"/>
          <w:rtl/>
          <w:lang w:bidi="ar-BH"/>
        </w:rPr>
        <w:t>(</w:t>
      </w:r>
      <w:r w:rsidR="0042647D">
        <w:rPr>
          <w:rFonts w:ascii="Sakkal Majalla" w:hAnsi="Sakkal Majalla" w:cs="Sakkal Majalla" w:hint="cs"/>
          <w:sz w:val="32"/>
          <w:szCs w:val="32"/>
          <w:rtl/>
          <w:lang w:bidi="ar-BH"/>
        </w:rPr>
        <w:t>حماد</w:t>
      </w:r>
      <w:r>
        <w:rPr>
          <w:rFonts w:ascii="Sakkal Majalla" w:hAnsi="Sakkal Majalla" w:cs="Sakkal Majalla" w:hint="cs"/>
          <w:sz w:val="32"/>
          <w:szCs w:val="32"/>
          <w:rtl/>
          <w:lang w:bidi="ar-BH"/>
        </w:rPr>
        <w:t xml:space="preserve"> واخرون</w:t>
      </w:r>
      <w:r w:rsidRPr="0082471B">
        <w:rPr>
          <w:rFonts w:ascii="Sakkal Majalla" w:hAnsi="Sakkal Majalla" w:cs="Sakkal Majalla" w:hint="cs"/>
          <w:sz w:val="32"/>
          <w:szCs w:val="32"/>
          <w:rtl/>
          <w:lang w:bidi="ar-BH"/>
        </w:rPr>
        <w:t xml:space="preserve"> </w:t>
      </w:r>
      <w:r w:rsidR="0042647D">
        <w:rPr>
          <w:rFonts w:ascii="Sakkal Majalla" w:hAnsi="Sakkal Majalla" w:cs="Sakkal Majalla" w:hint="cs"/>
          <w:sz w:val="32"/>
          <w:szCs w:val="32"/>
          <w:rtl/>
          <w:lang w:bidi="ar-BH"/>
        </w:rPr>
        <w:t>2018</w:t>
      </w:r>
      <w:r w:rsidRPr="0082471B">
        <w:rPr>
          <w:rFonts w:ascii="Sakkal Majalla" w:hAnsi="Sakkal Majalla" w:cs="Sakkal Majalla" w:hint="cs"/>
          <w:sz w:val="32"/>
          <w:szCs w:val="32"/>
          <w:rtl/>
          <w:lang w:bidi="ar-BH"/>
        </w:rPr>
        <w:t>)</w:t>
      </w:r>
    </w:p>
    <w:p w14:paraId="1671C100" w14:textId="5A2C43CD" w:rsidR="00EB4B0D" w:rsidRPr="0082471B" w:rsidRDefault="00EB4B0D" w:rsidP="00EB4B0D">
      <w:pPr>
        <w:bidi/>
        <w:spacing w:line="360" w:lineRule="auto"/>
        <w:jc w:val="both"/>
        <w:rPr>
          <w:rFonts w:ascii="Sakkal Majalla" w:hAnsi="Sakkal Majalla" w:cs="Sakkal Majalla"/>
          <w:sz w:val="32"/>
          <w:szCs w:val="32"/>
          <w:rtl/>
          <w:lang w:bidi="ar-EG"/>
        </w:rPr>
      </w:pPr>
      <w:r w:rsidRPr="004B1ABD">
        <w:rPr>
          <w:rFonts w:ascii="Sakkal Majalla" w:hAnsi="Sakkal Majalla" w:cs="Sakkal Majalla" w:hint="cs"/>
          <w:b/>
          <w:bCs/>
          <w:sz w:val="32"/>
          <w:szCs w:val="32"/>
          <w:rtl/>
          <w:lang w:bidi="ar-BH"/>
        </w:rPr>
        <w:t>مفهوم الحوافز</w:t>
      </w:r>
    </w:p>
    <w:p w14:paraId="2505D858" w14:textId="77777777" w:rsidR="00EB4B0D" w:rsidRPr="0082471B" w:rsidRDefault="00EB4B0D" w:rsidP="00EB4B0D">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الحوافز لم تلقى تعريفا موحدا فقد تعددت المفاهيم المتشابهة كالدوافع والحاجات والاستعداد والبواعث</w:t>
      </w:r>
      <w:r w:rsidRPr="0082471B">
        <w:rPr>
          <w:rFonts w:ascii="Sakkal Majalla" w:hAnsi="Sakkal Majalla" w:cs="Sakkal Majalla" w:hint="cs"/>
          <w:sz w:val="32"/>
          <w:szCs w:val="32"/>
          <w:lang w:bidi="ar-BH"/>
        </w:rPr>
        <w:t>.</w:t>
      </w:r>
    </w:p>
    <w:p w14:paraId="6C497C69" w14:textId="6F0F153D" w:rsidR="00EB4B0D" w:rsidRPr="0082471B" w:rsidRDefault="00EB4B0D">
      <w:pPr>
        <w:pStyle w:val="a9"/>
        <w:widowControl w:val="0"/>
        <w:numPr>
          <w:ilvl w:val="0"/>
          <w:numId w:val="33"/>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فالتحفيز: هو تلك القوة التي تحرك طاقة الفرد لبذل مستوى معين من المجهود وذلك لتحقيق أهداف محددة فهي تعكس درجة الرغبة والتحمس لإنجاز عمل ما وينتج مستوى معين من التحفيز من طبيعة الحوافز أو الدوافع التي يعيشها الفرد</w:t>
      </w:r>
      <w:r w:rsidRPr="0082471B">
        <w:rPr>
          <w:rFonts w:ascii="Sakkal Majalla" w:hAnsi="Sakkal Majalla" w:cs="Sakkal Majalla" w:hint="cs"/>
          <w:sz w:val="32"/>
          <w:szCs w:val="32"/>
          <w:lang w:bidi="ar-BH"/>
        </w:rPr>
        <w:t>.</w:t>
      </w:r>
      <w:r w:rsidR="004D5310">
        <w:rPr>
          <w:rFonts w:ascii="Sakkal Majalla" w:hAnsi="Sakkal Majalla" w:cs="Sakkal Majalla" w:hint="cs"/>
          <w:sz w:val="32"/>
          <w:szCs w:val="32"/>
          <w:rtl/>
          <w:lang w:bidi="ar-BH"/>
        </w:rPr>
        <w:t xml:space="preserve"> (فيروز ،2017).</w:t>
      </w:r>
    </w:p>
    <w:p w14:paraId="5A36BD2E" w14:textId="5AA91C11" w:rsidR="00EB4B0D" w:rsidRPr="0082471B" w:rsidRDefault="00EB4B0D">
      <w:pPr>
        <w:pStyle w:val="a9"/>
        <w:widowControl w:val="0"/>
        <w:numPr>
          <w:ilvl w:val="0"/>
          <w:numId w:val="33"/>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الحوافز: هي مجموعة العوامل والمؤثرات التي تدفع العاملين نحو بذل أكبر جهد للإقبال على تنفيذ المهام بجد وكفاية</w:t>
      </w:r>
      <w:r w:rsidRPr="0082471B">
        <w:rPr>
          <w:rFonts w:ascii="Sakkal Majalla" w:hAnsi="Sakkal Majalla" w:cs="Sakkal Majalla" w:hint="cs"/>
          <w:sz w:val="32"/>
          <w:szCs w:val="32"/>
          <w:lang w:bidi="ar-BH"/>
        </w:rPr>
        <w:t>.</w:t>
      </w:r>
      <w:r w:rsidRPr="00AE1000">
        <w:rPr>
          <w:rFonts w:asciiTheme="majorBidi" w:hAnsiTheme="majorBidi" w:cstheme="majorBidi"/>
          <w:sz w:val="28"/>
          <w:szCs w:val="28"/>
        </w:rPr>
        <w:t xml:space="preserve"> </w:t>
      </w:r>
      <w:r>
        <w:rPr>
          <w:rFonts w:asciiTheme="majorBidi" w:hAnsiTheme="majorBidi" w:cstheme="majorBidi"/>
          <w:sz w:val="28"/>
          <w:szCs w:val="28"/>
        </w:rPr>
        <w:t>(</w:t>
      </w:r>
      <w:r w:rsidR="0042647D" w:rsidRPr="00FF7D8D">
        <w:rPr>
          <w:sz w:val="28"/>
          <w:szCs w:val="28"/>
        </w:rPr>
        <w:t xml:space="preserve">Traeger, 2017) </w:t>
      </w:r>
      <w:r w:rsidR="0042647D">
        <w:rPr>
          <w:sz w:val="28"/>
          <w:szCs w:val="28"/>
        </w:rPr>
        <w:t xml:space="preserve"> </w:t>
      </w:r>
    </w:p>
    <w:p w14:paraId="0104836D" w14:textId="629A2BB8" w:rsidR="00EB4B0D" w:rsidRDefault="00EB4B0D">
      <w:pPr>
        <w:pStyle w:val="a9"/>
        <w:widowControl w:val="0"/>
        <w:numPr>
          <w:ilvl w:val="0"/>
          <w:numId w:val="33"/>
        </w:numPr>
        <w:autoSpaceDE w:val="0"/>
        <w:autoSpaceDN w:val="0"/>
        <w:bidi/>
        <w:spacing w:after="0" w:line="360" w:lineRule="auto"/>
        <w:contextualSpacing w:val="0"/>
        <w:jc w:val="both"/>
        <w:rPr>
          <w:rFonts w:ascii="Sakkal Majalla" w:hAnsi="Sakkal Majalla" w:cs="Sakkal Majalla"/>
          <w:sz w:val="32"/>
          <w:szCs w:val="32"/>
          <w:lang w:bidi="ar-BH"/>
        </w:rPr>
      </w:pPr>
      <w:r w:rsidRPr="0082471B">
        <w:rPr>
          <w:rFonts w:ascii="Sakkal Majalla" w:hAnsi="Sakkal Majalla" w:cs="Sakkal Majalla" w:hint="cs"/>
          <w:sz w:val="32"/>
          <w:szCs w:val="32"/>
          <w:rtl/>
          <w:lang w:bidi="ar-BH"/>
        </w:rPr>
        <w:t xml:space="preserve">الحوافز: هي الإمكانيات المتاحة في البيئة المحيطة بالشخص والتي يمكن لحصول عليها واستخدامها لتعويض النقص في إشباع </w:t>
      </w:r>
      <w:r w:rsidR="004D5310" w:rsidRPr="0082471B">
        <w:rPr>
          <w:rFonts w:ascii="Sakkal Majalla" w:hAnsi="Sakkal Majalla" w:cs="Sakkal Majalla" w:hint="cs"/>
          <w:sz w:val="32"/>
          <w:szCs w:val="32"/>
          <w:rtl/>
          <w:lang w:bidi="ar-BH"/>
        </w:rPr>
        <w:t>حاجاته</w:t>
      </w:r>
      <w:r w:rsidR="004D5310">
        <w:rPr>
          <w:rFonts w:ascii="Sakkal Majalla" w:hAnsi="Sakkal Majalla" w:cs="Sakkal Majalla" w:hint="cs"/>
          <w:sz w:val="32"/>
          <w:szCs w:val="32"/>
          <w:rtl/>
          <w:lang w:bidi="ar-BH"/>
        </w:rPr>
        <w:t xml:space="preserve"> </w:t>
      </w:r>
      <w:r w:rsidR="004D5310" w:rsidRPr="0082471B">
        <w:rPr>
          <w:rFonts w:ascii="Sakkal Majalla" w:hAnsi="Sakkal Majalla" w:cs="Sakkal Majalla" w:hint="cs"/>
          <w:sz w:val="32"/>
          <w:szCs w:val="32"/>
          <w:rtl/>
          <w:lang w:bidi="ar-BH"/>
        </w:rPr>
        <w:t>(</w:t>
      </w:r>
      <w:r w:rsidR="004D5310">
        <w:rPr>
          <w:rFonts w:ascii="Sakkal Majalla" w:hAnsi="Sakkal Majalla" w:cs="Sakkal Majalla" w:hint="cs"/>
          <w:sz w:val="32"/>
          <w:szCs w:val="32"/>
          <w:rtl/>
          <w:lang w:bidi="ar-BH"/>
        </w:rPr>
        <w:t>حماد واخرون</w:t>
      </w:r>
      <w:r w:rsidR="004D5310" w:rsidRPr="0082471B">
        <w:rPr>
          <w:rFonts w:ascii="Sakkal Majalla" w:hAnsi="Sakkal Majalla" w:cs="Sakkal Majalla" w:hint="cs"/>
          <w:sz w:val="32"/>
          <w:szCs w:val="32"/>
          <w:rtl/>
          <w:lang w:bidi="ar-BH"/>
        </w:rPr>
        <w:t xml:space="preserve"> </w:t>
      </w:r>
      <w:r w:rsidR="004D5310">
        <w:rPr>
          <w:rFonts w:ascii="Sakkal Majalla" w:hAnsi="Sakkal Majalla" w:cs="Sakkal Majalla" w:hint="cs"/>
          <w:sz w:val="32"/>
          <w:szCs w:val="32"/>
          <w:rtl/>
          <w:lang w:bidi="ar-BH"/>
        </w:rPr>
        <w:t>2018</w:t>
      </w:r>
      <w:r w:rsidR="004D5310" w:rsidRPr="0082471B">
        <w:rPr>
          <w:rFonts w:ascii="Sakkal Majalla" w:hAnsi="Sakkal Majalla" w:cs="Sakkal Majalla" w:hint="cs"/>
          <w:sz w:val="32"/>
          <w:szCs w:val="32"/>
          <w:rtl/>
          <w:lang w:bidi="ar-BH"/>
        </w:rPr>
        <w:t>)</w:t>
      </w:r>
    </w:p>
    <w:p w14:paraId="2532ADCA" w14:textId="2B59BE08" w:rsidR="00EB4B0D" w:rsidRDefault="004D5310" w:rsidP="00EB4B0D">
      <w:pPr>
        <w:widowControl w:val="0"/>
        <w:autoSpaceDE w:val="0"/>
        <w:autoSpaceDN w:val="0"/>
        <w:bidi/>
        <w:spacing w:after="0"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ويرى الباحث ان </w:t>
      </w:r>
      <w:r w:rsidRPr="004D5310">
        <w:rPr>
          <w:rFonts w:ascii="Sakkal Majalla" w:hAnsi="Sakkal Majalla" w:cs="Sakkal Majalla" w:hint="cs"/>
          <w:sz w:val="32"/>
          <w:szCs w:val="32"/>
          <w:rtl/>
          <w:lang w:bidi="ar-BH"/>
        </w:rPr>
        <w:t>الحوافز</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هي</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أي</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شيء،</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سواء</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كان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ماديًا</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أو</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معنويًا،</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يشجع</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الأفراد</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أو</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المنظمات</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على</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اتخاذ</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سلوك</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أو</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إجراء</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معين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لتحقيق</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نتيجة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مرجوة،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مثل</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زيادة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الإنتاجية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أو</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الأداء</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وهي</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تُستخدم</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في</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مجالات</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مختلفة،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بما</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في</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ذلك</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إدارة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الموارد</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البشرية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لتشجيع</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الموظفين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على</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بذل</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جهد</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أكبر</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وتحقيق</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الأهداف</w:t>
      </w:r>
      <w:r>
        <w:rPr>
          <w:rFonts w:ascii="Sakkal Majalla" w:hAnsi="Sakkal Majalla" w:cs="Sakkal Majalla" w:hint="cs"/>
          <w:sz w:val="32"/>
          <w:szCs w:val="32"/>
          <w:rtl/>
          <w:lang w:bidi="ar-BH"/>
        </w:rPr>
        <w:t>.</w:t>
      </w:r>
    </w:p>
    <w:p w14:paraId="11607FB8" w14:textId="77777777" w:rsidR="004D5310" w:rsidRPr="004B1ABD" w:rsidRDefault="004D5310" w:rsidP="004D5310">
      <w:pPr>
        <w:widowControl w:val="0"/>
        <w:autoSpaceDE w:val="0"/>
        <w:autoSpaceDN w:val="0"/>
        <w:bidi/>
        <w:spacing w:after="0" w:line="360" w:lineRule="auto"/>
        <w:jc w:val="both"/>
        <w:rPr>
          <w:rFonts w:ascii="Sakkal Majalla" w:hAnsi="Sakkal Majalla" w:cs="Sakkal Majalla"/>
          <w:sz w:val="32"/>
          <w:szCs w:val="32"/>
          <w:rtl/>
          <w:lang w:bidi="ar-BH"/>
        </w:rPr>
      </w:pPr>
    </w:p>
    <w:p w14:paraId="2441D2E9" w14:textId="197DC134" w:rsidR="00EB4B0D" w:rsidRPr="0082471B" w:rsidRDefault="00EB4B0D" w:rsidP="00EB4B0D">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lastRenderedPageBreak/>
        <w:t xml:space="preserve">أنظمة التحفيز الخاصة بممارسات إدارة الموارد </w:t>
      </w:r>
      <w:r w:rsidR="00684061">
        <w:rPr>
          <w:rFonts w:ascii="Sakkal Majalla" w:hAnsi="Sakkal Majalla" w:cs="Sakkal Majalla" w:hint="cs"/>
          <w:b/>
          <w:bCs/>
          <w:sz w:val="32"/>
          <w:szCs w:val="32"/>
          <w:rtl/>
          <w:lang w:bidi="ar-BH"/>
        </w:rPr>
        <w:t>البشرية:</w:t>
      </w:r>
    </w:p>
    <w:p w14:paraId="0C45004A" w14:textId="4C22DD17" w:rsidR="00EB4B0D" w:rsidRPr="0082471B" w:rsidRDefault="00EB4B0D" w:rsidP="00EB4B0D">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يوجد نوعان رئيسيان للحوافز في المنظمة مادية ومعنوية وكلاهما يهدفان إلى زيادة أداء العامل كما وكيفا</w:t>
      </w:r>
      <w:r w:rsidRPr="0082471B">
        <w:rPr>
          <w:rFonts w:ascii="Sakkal Majalla" w:hAnsi="Sakkal Majalla" w:cs="Sakkal Majalla" w:hint="cs"/>
          <w:sz w:val="32"/>
          <w:szCs w:val="32"/>
          <w:lang w:bidi="ar-BH"/>
        </w:rPr>
        <w:t xml:space="preserve">. </w:t>
      </w:r>
    </w:p>
    <w:p w14:paraId="4E28C53A" w14:textId="77777777" w:rsidR="00EB4B0D" w:rsidRPr="0082471B" w:rsidRDefault="00EB4B0D" w:rsidP="00EB4B0D">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أولا-</w:t>
      </w:r>
      <w:r w:rsidRPr="0082471B">
        <w:rPr>
          <w:rFonts w:ascii="Sakkal Majalla" w:hAnsi="Sakkal Majalla" w:cs="Sakkal Majalla" w:hint="cs"/>
          <w:sz w:val="32"/>
          <w:szCs w:val="32"/>
          <w:lang w:bidi="ar-BH"/>
        </w:rPr>
        <w:t xml:space="preserve"> </w:t>
      </w:r>
      <w:r w:rsidRPr="0082471B">
        <w:rPr>
          <w:rFonts w:ascii="Sakkal Majalla" w:hAnsi="Sakkal Majalla" w:cs="Sakkal Majalla" w:hint="cs"/>
          <w:sz w:val="32"/>
          <w:szCs w:val="32"/>
          <w:rtl/>
          <w:lang w:bidi="ar-BH"/>
        </w:rPr>
        <w:t>الحوافز المادية</w:t>
      </w:r>
      <w:r w:rsidRPr="0082471B">
        <w:rPr>
          <w:rFonts w:ascii="Sakkal Majalla" w:hAnsi="Sakkal Majalla" w:cs="Sakkal Majalla" w:hint="cs"/>
          <w:sz w:val="32"/>
          <w:szCs w:val="32"/>
          <w:lang w:bidi="ar-BH"/>
        </w:rPr>
        <w:t>:</w:t>
      </w:r>
    </w:p>
    <w:p w14:paraId="0D2315F5" w14:textId="05BDA180" w:rsidR="00EB4B0D" w:rsidRPr="0042647D" w:rsidRDefault="00EB4B0D" w:rsidP="0042647D">
      <w:pPr>
        <w:bidi/>
        <w:spacing w:line="360" w:lineRule="auto"/>
        <w:ind w:left="360"/>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إن الحوافز المادية تتمثل في زيادة المرتبات والمكافآت المالية والعلاج والمواصلات والحصول على نسبة معينة من الأرباح إن تطور الدول الصناعية يعطي أمثلة ونماذج واضحة لتأثير الحوافز المادية على إنتاجية العمال فالحوافز المادية تستهدف إشباع حاجات الإنسان الضرورية تعتبر من أكثر أنظمة الحوافز شيوعا وذلك لقدرتها على إشباع عدد من الحاجات الأولية أو الدوافع الأساسية لدى الفرد ومن أمثلة هذه الحوافز</w:t>
      </w:r>
      <w:r w:rsidRPr="0082471B">
        <w:rPr>
          <w:rFonts w:ascii="Sakkal Majalla" w:hAnsi="Sakkal Majalla" w:cs="Sakkal Majalla" w:hint="cs"/>
          <w:sz w:val="32"/>
          <w:szCs w:val="32"/>
          <w:lang w:bidi="ar-BH"/>
        </w:rPr>
        <w:t>:</w:t>
      </w:r>
      <w:r w:rsidRPr="00AE1000">
        <w:rPr>
          <w:rFonts w:asciiTheme="majorBidi" w:hAnsiTheme="majorBidi" w:cstheme="majorBidi"/>
          <w:sz w:val="28"/>
          <w:szCs w:val="28"/>
        </w:rPr>
        <w:t xml:space="preserve"> </w:t>
      </w:r>
      <w:r>
        <w:rPr>
          <w:rFonts w:asciiTheme="majorBidi" w:hAnsiTheme="majorBidi" w:cstheme="majorBidi"/>
          <w:sz w:val="28"/>
          <w:szCs w:val="28"/>
        </w:rPr>
        <w:t>(</w:t>
      </w:r>
      <w:r w:rsidR="0042647D" w:rsidRPr="00FF7D8D">
        <w:rPr>
          <w:sz w:val="28"/>
          <w:szCs w:val="28"/>
        </w:rPr>
        <w:t>Sonar, A. (2023)</w:t>
      </w:r>
    </w:p>
    <w:p w14:paraId="160E0590" w14:textId="77777777" w:rsidR="00EB4B0D" w:rsidRPr="0082471B" w:rsidRDefault="00EB4B0D">
      <w:pPr>
        <w:pStyle w:val="a9"/>
        <w:widowControl w:val="0"/>
        <w:numPr>
          <w:ilvl w:val="1"/>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المكافآت والزيادة الأولية</w:t>
      </w:r>
      <w:r w:rsidRPr="0082471B">
        <w:rPr>
          <w:rFonts w:ascii="Sakkal Majalla" w:hAnsi="Sakkal Majalla" w:cs="Sakkal Majalla" w:hint="cs"/>
          <w:sz w:val="32"/>
          <w:szCs w:val="32"/>
          <w:lang w:bidi="ar-BH"/>
        </w:rPr>
        <w:t>.</w:t>
      </w:r>
    </w:p>
    <w:p w14:paraId="32F82993" w14:textId="77777777" w:rsidR="00EB4B0D" w:rsidRPr="0082471B" w:rsidRDefault="00EB4B0D">
      <w:pPr>
        <w:pStyle w:val="a9"/>
        <w:widowControl w:val="0"/>
        <w:numPr>
          <w:ilvl w:val="1"/>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المشاركة في الأرباح</w:t>
      </w:r>
      <w:r w:rsidRPr="0082471B">
        <w:rPr>
          <w:rFonts w:ascii="Sakkal Majalla" w:hAnsi="Sakkal Majalla" w:cs="Sakkal Majalla" w:hint="cs"/>
          <w:sz w:val="32"/>
          <w:szCs w:val="32"/>
          <w:lang w:bidi="ar-BH"/>
        </w:rPr>
        <w:t>.</w:t>
      </w:r>
    </w:p>
    <w:p w14:paraId="755FB215" w14:textId="77777777" w:rsidR="00EB4B0D" w:rsidRPr="0082471B" w:rsidRDefault="00EB4B0D">
      <w:pPr>
        <w:pStyle w:val="a9"/>
        <w:widowControl w:val="0"/>
        <w:numPr>
          <w:ilvl w:val="1"/>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العمولة</w:t>
      </w:r>
    </w:p>
    <w:p w14:paraId="733FCCFB" w14:textId="77777777" w:rsidR="00EB4B0D" w:rsidRPr="0082471B" w:rsidRDefault="00EB4B0D">
      <w:pPr>
        <w:pStyle w:val="a9"/>
        <w:widowControl w:val="0"/>
        <w:numPr>
          <w:ilvl w:val="1"/>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الامتيازات</w:t>
      </w:r>
    </w:p>
    <w:p w14:paraId="71A7B50A" w14:textId="77777777" w:rsidR="00EB4B0D" w:rsidRPr="0082471B" w:rsidRDefault="00EB4B0D">
      <w:pPr>
        <w:pStyle w:val="a9"/>
        <w:widowControl w:val="0"/>
        <w:numPr>
          <w:ilvl w:val="1"/>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lang w:bidi="ar-BH"/>
        </w:rPr>
        <w:t xml:space="preserve">. </w:t>
      </w:r>
      <w:r w:rsidRPr="0082471B">
        <w:rPr>
          <w:rFonts w:ascii="Sakkal Majalla" w:hAnsi="Sakkal Majalla" w:cs="Sakkal Majalla" w:hint="cs"/>
          <w:sz w:val="32"/>
          <w:szCs w:val="32"/>
          <w:rtl/>
          <w:lang w:bidi="ar-BH"/>
        </w:rPr>
        <w:t>تناسب الحوافز المادية مع بيئة العمل كربط الأجر والإنتاج</w:t>
      </w:r>
      <w:r w:rsidRPr="0082471B">
        <w:rPr>
          <w:rFonts w:ascii="Sakkal Majalla" w:hAnsi="Sakkal Majalla" w:cs="Sakkal Majalla" w:hint="cs"/>
          <w:sz w:val="32"/>
          <w:szCs w:val="32"/>
          <w:lang w:bidi="ar-BH"/>
        </w:rPr>
        <w:t>.</w:t>
      </w:r>
    </w:p>
    <w:p w14:paraId="49D92436" w14:textId="77777777" w:rsidR="00EB4B0D" w:rsidRPr="0082471B" w:rsidRDefault="00EB4B0D" w:rsidP="00EB4B0D">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EG"/>
        </w:rPr>
        <w:t>ثانيا -</w:t>
      </w:r>
      <w:r w:rsidRPr="0082471B">
        <w:rPr>
          <w:rFonts w:ascii="Sakkal Majalla" w:hAnsi="Sakkal Majalla" w:cs="Sakkal Majalla" w:hint="cs"/>
          <w:sz w:val="32"/>
          <w:szCs w:val="32"/>
          <w:rtl/>
          <w:lang w:bidi="ar-BH"/>
        </w:rPr>
        <w:t>الحوافز المعنوية</w:t>
      </w:r>
      <w:r w:rsidRPr="0082471B">
        <w:rPr>
          <w:rFonts w:ascii="Sakkal Majalla" w:hAnsi="Sakkal Majalla" w:cs="Sakkal Majalla" w:hint="cs"/>
          <w:sz w:val="32"/>
          <w:szCs w:val="32"/>
          <w:lang w:bidi="ar-BH"/>
        </w:rPr>
        <w:t>:</w:t>
      </w:r>
    </w:p>
    <w:p w14:paraId="2A4F14E5" w14:textId="22E34660" w:rsidR="00EB4B0D" w:rsidRPr="0082471B" w:rsidRDefault="00EB4B0D" w:rsidP="00EB4B0D">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على الرغم من أهمية الحوافز المادية إلا أنها لا تكفي وحدها فالأفراد يختلفون في دوافعهم وعليه فإن نظام الحوافز الفعال هو القادر على تطوير وسائل تحفيز تتلاءم مع دوافع الأفراد ورغباتهم تعتبر الحوافز المعنوية) غير المادية (مكملة ومرافقة للحوافز المادية فيكون استخدامها استكمالا للحوافز المادية لتحقيق مستوى أفضل من الأداء ومن أمثلة هذه الحوافز ما يلي</w:t>
      </w:r>
      <w:r w:rsidRPr="0082471B">
        <w:rPr>
          <w:rFonts w:ascii="Sakkal Majalla" w:hAnsi="Sakkal Majalla" w:cs="Sakkal Majalla" w:hint="cs"/>
          <w:sz w:val="32"/>
          <w:szCs w:val="32"/>
          <w:lang w:bidi="ar-BH"/>
        </w:rPr>
        <w:t>:</w:t>
      </w:r>
      <w:r w:rsidRPr="00927EBB">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w:t>
      </w:r>
      <w:r w:rsidR="0042647D">
        <w:rPr>
          <w:rFonts w:ascii="Sakkal Majalla" w:hAnsi="Sakkal Majalla" w:cs="Sakkal Majalla" w:hint="cs"/>
          <w:color w:val="000000" w:themeColor="text1"/>
          <w:sz w:val="32"/>
          <w:szCs w:val="32"/>
          <w:rtl/>
          <w:lang w:bidi="ar-EG"/>
        </w:rPr>
        <w:t>عبادي</w:t>
      </w:r>
      <w:r>
        <w:rPr>
          <w:rFonts w:ascii="Sakkal Majalla" w:hAnsi="Sakkal Majalla" w:cs="Sakkal Majalla" w:hint="cs"/>
          <w:color w:val="000000" w:themeColor="text1"/>
          <w:sz w:val="32"/>
          <w:szCs w:val="32"/>
          <w:rtl/>
          <w:lang w:bidi="ar-EG"/>
        </w:rPr>
        <w:t>،</w:t>
      </w:r>
      <w:r w:rsidR="0042647D">
        <w:rPr>
          <w:rFonts w:ascii="Sakkal Majalla" w:hAnsi="Sakkal Majalla" w:cs="Sakkal Majalla" w:hint="cs"/>
          <w:color w:val="000000" w:themeColor="text1"/>
          <w:sz w:val="32"/>
          <w:szCs w:val="32"/>
          <w:rtl/>
          <w:lang w:bidi="ar-EG"/>
        </w:rPr>
        <w:t>2020</w:t>
      </w:r>
      <w:r>
        <w:rPr>
          <w:rFonts w:ascii="Sakkal Majalla" w:hAnsi="Sakkal Majalla" w:cs="Sakkal Majalla" w:hint="cs"/>
          <w:color w:val="000000" w:themeColor="text1"/>
          <w:sz w:val="32"/>
          <w:szCs w:val="32"/>
          <w:rtl/>
          <w:lang w:bidi="ar-EG"/>
        </w:rPr>
        <w:t>).</w:t>
      </w:r>
    </w:p>
    <w:p w14:paraId="36E15089" w14:textId="77777777" w:rsidR="00EB4B0D" w:rsidRPr="0082471B" w:rsidRDefault="00EB4B0D">
      <w:pPr>
        <w:pStyle w:val="a9"/>
        <w:widowControl w:val="0"/>
        <w:numPr>
          <w:ilvl w:val="0"/>
          <w:numId w:val="3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lastRenderedPageBreak/>
        <w:t>المشاركة في اتخاذ القرارات</w:t>
      </w:r>
      <w:r w:rsidRPr="0082471B">
        <w:rPr>
          <w:rFonts w:ascii="Sakkal Majalla" w:hAnsi="Sakkal Majalla" w:cs="Sakkal Majalla" w:hint="cs"/>
          <w:sz w:val="32"/>
          <w:szCs w:val="32"/>
          <w:lang w:bidi="ar-BH"/>
        </w:rPr>
        <w:t>.</w:t>
      </w:r>
    </w:p>
    <w:p w14:paraId="7CDB6C36" w14:textId="77777777" w:rsidR="00EB4B0D" w:rsidRPr="0082471B" w:rsidRDefault="00EB4B0D">
      <w:pPr>
        <w:pStyle w:val="a9"/>
        <w:widowControl w:val="0"/>
        <w:numPr>
          <w:ilvl w:val="0"/>
          <w:numId w:val="3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المركز والمكانة</w:t>
      </w:r>
      <w:r w:rsidRPr="0082471B">
        <w:rPr>
          <w:rFonts w:ascii="Sakkal Majalla" w:hAnsi="Sakkal Majalla" w:cs="Sakkal Majalla" w:hint="cs"/>
          <w:sz w:val="32"/>
          <w:szCs w:val="32"/>
          <w:lang w:bidi="ar-BH"/>
        </w:rPr>
        <w:t>.</w:t>
      </w:r>
    </w:p>
    <w:p w14:paraId="08D348A9" w14:textId="77777777" w:rsidR="00EB4B0D" w:rsidRPr="0082471B" w:rsidRDefault="00EB4B0D">
      <w:pPr>
        <w:pStyle w:val="a9"/>
        <w:widowControl w:val="0"/>
        <w:numPr>
          <w:ilvl w:val="0"/>
          <w:numId w:val="3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العمل الجماعي</w:t>
      </w:r>
      <w:r w:rsidRPr="0082471B">
        <w:rPr>
          <w:rFonts w:ascii="Sakkal Majalla" w:hAnsi="Sakkal Majalla" w:cs="Sakkal Majalla" w:hint="cs"/>
          <w:sz w:val="32"/>
          <w:szCs w:val="32"/>
          <w:lang w:bidi="ar-BH"/>
        </w:rPr>
        <w:t>.</w:t>
      </w:r>
    </w:p>
    <w:p w14:paraId="2C972462" w14:textId="77777777" w:rsidR="00EB4B0D" w:rsidRPr="0082471B" w:rsidRDefault="00EB4B0D">
      <w:pPr>
        <w:pStyle w:val="a9"/>
        <w:widowControl w:val="0"/>
        <w:numPr>
          <w:ilvl w:val="0"/>
          <w:numId w:val="3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ضمان العمل واستقراره</w:t>
      </w:r>
      <w:r w:rsidRPr="0082471B">
        <w:rPr>
          <w:rFonts w:ascii="Sakkal Majalla" w:hAnsi="Sakkal Majalla" w:cs="Sakkal Majalla" w:hint="cs"/>
          <w:sz w:val="32"/>
          <w:szCs w:val="32"/>
          <w:lang w:bidi="ar-BH"/>
        </w:rPr>
        <w:t>.</w:t>
      </w:r>
    </w:p>
    <w:p w14:paraId="3D5B84CA" w14:textId="77777777" w:rsidR="00EB4B0D" w:rsidRPr="0082471B" w:rsidRDefault="00EB4B0D">
      <w:pPr>
        <w:pStyle w:val="a9"/>
        <w:widowControl w:val="0"/>
        <w:numPr>
          <w:ilvl w:val="0"/>
          <w:numId w:val="3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الحوافز الاجتماعية المعنوية</w:t>
      </w:r>
      <w:r w:rsidRPr="0082471B">
        <w:rPr>
          <w:rFonts w:ascii="Sakkal Majalla" w:hAnsi="Sakkal Majalla" w:cs="Sakkal Majalla" w:hint="cs"/>
          <w:sz w:val="32"/>
          <w:szCs w:val="32"/>
          <w:lang w:bidi="ar-BH"/>
        </w:rPr>
        <w:t>.</w:t>
      </w:r>
    </w:p>
    <w:p w14:paraId="7B021444" w14:textId="77777777" w:rsidR="00EB4B0D" w:rsidRPr="0082471B" w:rsidRDefault="00EB4B0D">
      <w:pPr>
        <w:pStyle w:val="a9"/>
        <w:widowControl w:val="0"/>
        <w:numPr>
          <w:ilvl w:val="0"/>
          <w:numId w:val="3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التقدم الوظيفي</w:t>
      </w:r>
      <w:r w:rsidRPr="0082471B">
        <w:rPr>
          <w:rFonts w:ascii="Sakkal Majalla" w:hAnsi="Sakkal Majalla" w:cs="Sakkal Majalla" w:hint="cs"/>
          <w:sz w:val="32"/>
          <w:szCs w:val="32"/>
          <w:lang w:bidi="ar-BH"/>
        </w:rPr>
        <w:t>.</w:t>
      </w:r>
    </w:p>
    <w:p w14:paraId="6F078418" w14:textId="77777777" w:rsidR="00EB4B0D" w:rsidRDefault="00EB4B0D" w:rsidP="00EB4B0D">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t>أهداف نظام الحوافز</w:t>
      </w:r>
      <w:r w:rsidRPr="0082471B">
        <w:rPr>
          <w:rFonts w:ascii="Sakkal Majalla" w:hAnsi="Sakkal Majalla" w:cs="Sakkal Majalla" w:hint="cs"/>
          <w:b/>
          <w:bCs/>
          <w:sz w:val="32"/>
          <w:szCs w:val="32"/>
          <w:lang w:bidi="ar-BH"/>
        </w:rPr>
        <w:t>:</w:t>
      </w:r>
    </w:p>
    <w:p w14:paraId="73FE6D68" w14:textId="5E029DD3" w:rsidR="00EB4B0D" w:rsidRPr="0082471B" w:rsidRDefault="004D5310" w:rsidP="004D5310">
      <w:pPr>
        <w:bidi/>
        <w:spacing w:line="360" w:lineRule="auto"/>
        <w:jc w:val="both"/>
        <w:rPr>
          <w:rFonts w:ascii="Sakkal Majalla" w:hAnsi="Sakkal Majalla" w:cs="Sakkal Majalla"/>
          <w:sz w:val="32"/>
          <w:szCs w:val="32"/>
          <w:rtl/>
          <w:lang w:bidi="ar-BH"/>
        </w:rPr>
      </w:pPr>
      <w:r w:rsidRPr="004D5310">
        <w:rPr>
          <w:rFonts w:ascii="Sakkal Majalla" w:hAnsi="Sakkal Majalla" w:cs="Sakkal Majalla" w:hint="cs"/>
          <w:sz w:val="32"/>
          <w:szCs w:val="32"/>
          <w:rtl/>
          <w:lang w:bidi="ar-BH"/>
        </w:rPr>
        <w:t>يهدف</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نظام</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الحوافز</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إلى</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تحسين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أداء</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الموظفين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وزيادة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إنتاجيتهم،</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مع</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تعزيز</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الولاء</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التنظيمي</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وتقليل</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معدل</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دوران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الموظفين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وغيابهم</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كما</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يعمل</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على</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مواءمة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أهداف</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الموظفين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مع</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أهداف</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المؤسسة،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جذب</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الكفاءات</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والمواهب،</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وتشجيع</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الإبداع</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والابتكار</w:t>
      </w:r>
      <w:r>
        <w:rPr>
          <w:rFonts w:ascii="Sakkal Majalla" w:hAnsi="Sakkal Majalla" w:cs="Sakkal Majalla" w:hint="cs"/>
          <w:sz w:val="32"/>
          <w:szCs w:val="32"/>
          <w:rtl/>
          <w:lang w:bidi="ar-BH"/>
        </w:rPr>
        <w:t xml:space="preserve"> من اجل </w:t>
      </w:r>
      <w:r w:rsidR="00EB4B0D" w:rsidRPr="0082471B">
        <w:rPr>
          <w:rFonts w:ascii="Sakkal Majalla" w:hAnsi="Sakkal Majalla" w:cs="Sakkal Majalla" w:hint="cs"/>
          <w:sz w:val="32"/>
          <w:szCs w:val="32"/>
          <w:rtl/>
          <w:lang w:bidi="ar-BH"/>
        </w:rPr>
        <w:t>ضمان المستوى المعيشي المناسب للشخص العامل في بلده</w:t>
      </w:r>
      <w:r w:rsidR="00EB4B0D" w:rsidRPr="0082471B">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w:t>
      </w:r>
      <w:r w:rsidR="00EB4B0D" w:rsidRPr="0082471B">
        <w:rPr>
          <w:rFonts w:ascii="Sakkal Majalla" w:hAnsi="Sakkal Majalla" w:cs="Sakkal Majalla" w:hint="cs"/>
          <w:sz w:val="32"/>
          <w:szCs w:val="32"/>
          <w:rtl/>
          <w:lang w:bidi="ar-BH"/>
        </w:rPr>
        <w:t>الشعور باحترام الذات وتقديرها لقاء الجهود المبذولة</w:t>
      </w:r>
      <w:r w:rsidR="00EB4B0D" w:rsidRPr="0082471B">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والعمل على </w:t>
      </w:r>
      <w:r w:rsidR="00EB4B0D" w:rsidRPr="0082471B">
        <w:rPr>
          <w:rFonts w:ascii="Sakkal Majalla" w:hAnsi="Sakkal Majalla" w:cs="Sakkal Majalla" w:hint="cs"/>
          <w:sz w:val="32"/>
          <w:szCs w:val="32"/>
          <w:rtl/>
          <w:lang w:bidi="ar-BH"/>
        </w:rPr>
        <w:t>إمداد الشخص العامل بالقدرة الشرائية الكافية</w:t>
      </w:r>
      <w:r w:rsidR="00EB4B0D" w:rsidRPr="0082471B">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من اجل </w:t>
      </w:r>
      <w:r w:rsidR="00EB4B0D" w:rsidRPr="0082471B">
        <w:rPr>
          <w:rFonts w:ascii="Sakkal Majalla" w:hAnsi="Sakkal Majalla" w:cs="Sakkal Majalla" w:hint="cs"/>
          <w:sz w:val="32"/>
          <w:szCs w:val="32"/>
          <w:rtl/>
          <w:lang w:bidi="ar-BH"/>
        </w:rPr>
        <w:t>إدراك احترام الآخرين للذات لقاء الحصول على الأجر المناسب</w:t>
      </w:r>
      <w:r w:rsidR="00EB4B0D" w:rsidRPr="0082471B">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w:t>
      </w:r>
      <w:r w:rsidR="00EB4B0D" w:rsidRPr="0082471B">
        <w:rPr>
          <w:rFonts w:ascii="Sakkal Majalla" w:hAnsi="Sakkal Majalla" w:cs="Sakkal Majalla" w:hint="cs"/>
          <w:sz w:val="32"/>
          <w:szCs w:val="32"/>
          <w:rtl/>
          <w:lang w:bidi="ar-EG"/>
        </w:rPr>
        <w:t>ا</w:t>
      </w:r>
      <w:r w:rsidR="00EB4B0D" w:rsidRPr="0082471B">
        <w:rPr>
          <w:rFonts w:ascii="Sakkal Majalla" w:hAnsi="Sakkal Majalla" w:cs="Sakkal Majalla" w:hint="cs"/>
          <w:sz w:val="32"/>
          <w:szCs w:val="32"/>
          <w:rtl/>
          <w:lang w:bidi="ar-BH"/>
        </w:rPr>
        <w:t>لإحساس بالمقدرة على الكسب من خلال بذل الجهود</w:t>
      </w:r>
      <w:r w:rsidR="00EB4B0D" w:rsidRPr="0082471B">
        <w:rPr>
          <w:rFonts w:ascii="Sakkal Majalla" w:hAnsi="Sakkal Majalla" w:cs="Sakkal Majalla" w:hint="cs"/>
          <w:sz w:val="32"/>
          <w:szCs w:val="32"/>
          <w:lang w:bidi="ar-BH"/>
        </w:rPr>
        <w:t>.</w:t>
      </w:r>
      <w:r w:rsidR="00D42FF1">
        <w:rPr>
          <w:rFonts w:ascii="Sakkal Majalla" w:hAnsi="Sakkal Majalla" w:cs="Sakkal Majalla" w:hint="cs"/>
          <w:sz w:val="32"/>
          <w:szCs w:val="32"/>
          <w:rtl/>
          <w:lang w:bidi="ar-BH"/>
        </w:rPr>
        <w:t xml:space="preserve"> (حماد،2015).</w:t>
      </w:r>
    </w:p>
    <w:p w14:paraId="02B8332F" w14:textId="77777777" w:rsidR="00EB4B0D" w:rsidRPr="0082471B" w:rsidRDefault="00EB4B0D" w:rsidP="00EB4B0D">
      <w:pPr>
        <w:pStyle w:val="a9"/>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6F90440C" w14:textId="5D8BC63B" w:rsidR="00EB4B0D" w:rsidRPr="0082471B" w:rsidRDefault="00EB4B0D" w:rsidP="00EB4B0D">
      <w:pPr>
        <w:bidi/>
        <w:spacing w:line="360" w:lineRule="auto"/>
        <w:jc w:val="both"/>
        <w:rPr>
          <w:rFonts w:ascii="Sakkal Majalla" w:hAnsi="Sakkal Majalla" w:cs="Sakkal Majalla"/>
          <w:b/>
          <w:bCs/>
          <w:sz w:val="32"/>
          <w:szCs w:val="32"/>
          <w:rtl/>
          <w:lang w:bidi="ar-EG"/>
        </w:rPr>
      </w:pPr>
      <w:r w:rsidRPr="0082471B">
        <w:rPr>
          <w:rFonts w:ascii="Sakkal Majalla" w:hAnsi="Sakkal Majalla" w:cs="Sakkal Majalla" w:hint="cs"/>
          <w:b/>
          <w:bCs/>
          <w:sz w:val="32"/>
          <w:szCs w:val="32"/>
          <w:rtl/>
          <w:lang w:bidi="ar-BH"/>
        </w:rPr>
        <w:t>خصائص نظام الحوافز الفعال</w:t>
      </w:r>
    </w:p>
    <w:p w14:paraId="195F64C2" w14:textId="05E35D2A" w:rsidR="00EB4B0D" w:rsidRPr="004D5310" w:rsidRDefault="004D5310" w:rsidP="004D5310">
      <w:pPr>
        <w:widowControl w:val="0"/>
        <w:autoSpaceDE w:val="0"/>
        <w:autoSpaceDN w:val="0"/>
        <w:bidi/>
        <w:spacing w:after="0" w:line="360" w:lineRule="auto"/>
        <w:ind w:left="720"/>
        <w:jc w:val="both"/>
        <w:rPr>
          <w:rFonts w:ascii="Sakkal Majalla" w:hAnsi="Sakkal Majalla" w:cs="Sakkal Majalla"/>
          <w:sz w:val="32"/>
          <w:szCs w:val="32"/>
          <w:lang w:bidi="ar-EG"/>
        </w:rPr>
      </w:pPr>
      <w:r w:rsidRPr="004D5310">
        <w:rPr>
          <w:rFonts w:ascii="Sakkal Majalla" w:hAnsi="Sakkal Majalla" w:cs="Sakkal Majalla" w:hint="cs"/>
          <w:sz w:val="32"/>
          <w:szCs w:val="32"/>
          <w:rtl/>
          <w:lang w:bidi="ar-BH"/>
        </w:rPr>
        <w:t>يتميز</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نظام</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الحوافز</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الفعال</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بخصائص</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أساسية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تشمل</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العدالة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والشفافية،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ووضوح</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الأهداف،</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والمرونة،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وقابلية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القياس،</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والتركيز</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على</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التحفيز</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الحقيقي</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للموظفين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كما</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يجب</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يكون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شاملًا</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ومتوازنًا</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بين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الحوافز</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المادية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وغير</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المادية،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وأن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يحظى</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بقبول</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الموظفين،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ويتم</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تطبيقه</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في</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الوقت</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lastRenderedPageBreak/>
        <w:t>المناسب،</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ويتمتع</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بالاستمرارية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والقابلية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 xml:space="preserve">للتطوير عبر </w:t>
      </w:r>
      <w:r w:rsidR="00EB4B0D" w:rsidRPr="004D5310">
        <w:rPr>
          <w:rFonts w:ascii="Sakkal Majalla" w:hAnsi="Sakkal Majalla" w:cs="Sakkal Majalla" w:hint="cs"/>
          <w:sz w:val="32"/>
          <w:szCs w:val="32"/>
          <w:rtl/>
          <w:lang w:bidi="ar-BH"/>
        </w:rPr>
        <w:t>تدعيم قدرات العاملين وقدراتهم وترغيبهم في الوصول إلى النتائج وتحقيقها</w:t>
      </w:r>
      <w:r w:rsidR="00EB4B0D" w:rsidRPr="004D5310">
        <w:rPr>
          <w:rFonts w:ascii="Sakkal Majalla" w:hAnsi="Sakkal Majalla" w:cs="Sakkal Majalla" w:hint="cs"/>
          <w:sz w:val="32"/>
          <w:szCs w:val="32"/>
          <w:lang w:bidi="ar-BH"/>
        </w:rPr>
        <w:t>.</w:t>
      </w:r>
      <w:r w:rsidRPr="004D5310">
        <w:rPr>
          <w:rFonts w:ascii="Sakkal Majalla" w:hAnsi="Sakkal Majalla" w:cs="Sakkal Majalla" w:hint="cs"/>
          <w:sz w:val="32"/>
          <w:szCs w:val="32"/>
          <w:rtl/>
          <w:lang w:bidi="ar-BH"/>
        </w:rPr>
        <w:t xml:space="preserve"> من اجل </w:t>
      </w:r>
      <w:r w:rsidR="00EB4B0D" w:rsidRPr="004D5310">
        <w:rPr>
          <w:rFonts w:ascii="Sakkal Majalla" w:hAnsi="Sakkal Majalla" w:cs="Sakkal Majalla" w:hint="cs"/>
          <w:sz w:val="32"/>
          <w:szCs w:val="32"/>
          <w:rtl/>
          <w:lang w:bidi="ar-BH"/>
        </w:rPr>
        <w:t>حل المشاكل المتعلقة برضا العاملين</w:t>
      </w:r>
      <w:r w:rsidR="00EB4B0D" w:rsidRPr="004D5310">
        <w:rPr>
          <w:rFonts w:ascii="Sakkal Majalla" w:hAnsi="Sakkal Majalla" w:cs="Sakkal Majalla" w:hint="cs"/>
          <w:sz w:val="32"/>
          <w:szCs w:val="32"/>
          <w:lang w:bidi="ar-BH"/>
        </w:rPr>
        <w:t>.</w:t>
      </w:r>
      <w:r w:rsidRPr="004D5310">
        <w:rPr>
          <w:rFonts w:ascii="Sakkal Majalla" w:hAnsi="Sakkal Majalla" w:cs="Sakkal Majalla" w:hint="cs"/>
          <w:sz w:val="32"/>
          <w:szCs w:val="32"/>
          <w:rtl/>
          <w:lang w:bidi="ar-BH"/>
        </w:rPr>
        <w:t xml:space="preserve"> و</w:t>
      </w:r>
      <w:r w:rsidR="00EB4B0D" w:rsidRPr="004D5310">
        <w:rPr>
          <w:rFonts w:ascii="Sakkal Majalla" w:hAnsi="Sakkal Majalla" w:cs="Sakkal Majalla" w:hint="cs"/>
          <w:sz w:val="32"/>
          <w:szCs w:val="32"/>
          <w:rtl/>
          <w:lang w:bidi="ar-BH"/>
        </w:rPr>
        <w:t>ربط مصالح الفرد وأهدافه بالمنظمة وأهدافها</w:t>
      </w:r>
      <w:r w:rsidR="00EB4B0D" w:rsidRPr="004D5310">
        <w:rPr>
          <w:rFonts w:ascii="Sakkal Majalla" w:hAnsi="Sakkal Majalla" w:cs="Sakkal Majalla" w:hint="cs"/>
          <w:sz w:val="32"/>
          <w:szCs w:val="32"/>
          <w:lang w:bidi="ar-BH"/>
        </w:rPr>
        <w:t>.</w:t>
      </w:r>
      <w:r w:rsidRPr="004D5310">
        <w:rPr>
          <w:rFonts w:ascii="Sakkal Majalla" w:hAnsi="Sakkal Majalla" w:cs="Sakkal Majalla" w:hint="cs"/>
          <w:sz w:val="32"/>
          <w:szCs w:val="32"/>
          <w:rtl/>
          <w:lang w:bidi="ar-BH"/>
        </w:rPr>
        <w:t xml:space="preserve"> في زي</w:t>
      </w:r>
      <w:r w:rsidR="00EB4B0D" w:rsidRPr="004D5310">
        <w:rPr>
          <w:rFonts w:ascii="Sakkal Majalla" w:hAnsi="Sakkal Majalla" w:cs="Sakkal Majalla" w:hint="cs"/>
          <w:sz w:val="32"/>
          <w:szCs w:val="32"/>
          <w:rtl/>
          <w:lang w:bidi="ar-BH"/>
        </w:rPr>
        <w:t>ادة الإنتاجية</w:t>
      </w:r>
      <w:r w:rsidR="00EB4B0D" w:rsidRPr="004D5310">
        <w:rPr>
          <w:rFonts w:ascii="Sakkal Majalla" w:hAnsi="Sakkal Majalla" w:cs="Sakkal Majalla" w:hint="cs"/>
          <w:sz w:val="32"/>
          <w:szCs w:val="32"/>
          <w:lang w:bidi="ar-BH"/>
        </w:rPr>
        <w:t>.</w:t>
      </w:r>
      <w:r w:rsidRPr="004D5310">
        <w:t xml:space="preserve"> </w:t>
      </w:r>
      <w:r w:rsidRPr="004D5310">
        <w:rPr>
          <w:rFonts w:ascii="Sakkal Majalla" w:hAnsi="Sakkal Majalla" w:cs="Sakkal Majalla"/>
          <w:sz w:val="32"/>
          <w:szCs w:val="32"/>
          <w:rtl/>
          <w:lang w:bidi="ar-EG"/>
        </w:rPr>
        <w:t>(</w:t>
      </w:r>
      <w:r w:rsidRPr="004D5310">
        <w:rPr>
          <w:rFonts w:ascii="Sakkal Majalla" w:hAnsi="Sakkal Majalla" w:cs="Sakkal Majalla" w:hint="cs"/>
          <w:sz w:val="32"/>
          <w:szCs w:val="32"/>
          <w:rtl/>
          <w:lang w:bidi="ar-EG"/>
        </w:rPr>
        <w:t>نزال،</w:t>
      </w:r>
      <w:r w:rsidRPr="004D5310">
        <w:rPr>
          <w:rFonts w:ascii="Sakkal Majalla" w:hAnsi="Sakkal Majalla" w:cs="Sakkal Majalla"/>
          <w:sz w:val="32"/>
          <w:szCs w:val="32"/>
          <w:rtl/>
          <w:lang w:bidi="ar-EG"/>
        </w:rPr>
        <w:t>2015)</w:t>
      </w:r>
    </w:p>
    <w:p w14:paraId="7BA928EF" w14:textId="77777777" w:rsidR="00EB4B0D" w:rsidRPr="0082471B" w:rsidRDefault="00EB4B0D" w:rsidP="00EB4B0D">
      <w:pPr>
        <w:pStyle w:val="a9"/>
        <w:widowControl w:val="0"/>
        <w:autoSpaceDE w:val="0"/>
        <w:autoSpaceDN w:val="0"/>
        <w:bidi/>
        <w:spacing w:after="0" w:line="360" w:lineRule="auto"/>
        <w:contextualSpacing w:val="0"/>
        <w:jc w:val="both"/>
        <w:rPr>
          <w:rFonts w:ascii="Sakkal Majalla" w:hAnsi="Sakkal Majalla" w:cs="Sakkal Majalla"/>
          <w:sz w:val="32"/>
          <w:szCs w:val="32"/>
          <w:rtl/>
          <w:lang w:bidi="ar-EG"/>
        </w:rPr>
      </w:pPr>
    </w:p>
    <w:p w14:paraId="23945D73" w14:textId="5EEF5600" w:rsidR="00EB4B0D" w:rsidRDefault="00EB4B0D" w:rsidP="00EB4B0D">
      <w:pPr>
        <w:bidi/>
        <w:spacing w:line="360" w:lineRule="auto"/>
        <w:jc w:val="both"/>
        <w:rPr>
          <w:rFonts w:asciiTheme="majorBidi" w:hAnsiTheme="majorBidi" w:cstheme="majorBidi"/>
          <w:sz w:val="28"/>
          <w:szCs w:val="28"/>
        </w:rPr>
      </w:pPr>
      <w:r w:rsidRPr="0082471B">
        <w:rPr>
          <w:rFonts w:ascii="Sakkal Majalla" w:hAnsi="Sakkal Majalla" w:cs="Sakkal Majalla" w:hint="cs"/>
          <w:b/>
          <w:bCs/>
          <w:sz w:val="32"/>
          <w:szCs w:val="32"/>
          <w:rtl/>
          <w:lang w:bidi="ar-BH"/>
        </w:rPr>
        <w:t>شروط يجب توفرها بأنظمة الحوافز</w:t>
      </w:r>
    </w:p>
    <w:p w14:paraId="0DD1CBBD" w14:textId="4113FB22" w:rsidR="00EB4B0D" w:rsidRPr="0082471B" w:rsidRDefault="00CD25B9" w:rsidP="00EB4B0D">
      <w:pPr>
        <w:bidi/>
        <w:spacing w:line="360" w:lineRule="auto"/>
        <w:jc w:val="both"/>
        <w:rPr>
          <w:rFonts w:ascii="Sakkal Majalla" w:hAnsi="Sakkal Majalla" w:cs="Sakkal Majalla"/>
          <w:b/>
          <w:bCs/>
          <w:sz w:val="32"/>
          <w:szCs w:val="32"/>
          <w:rtl/>
          <w:lang w:bidi="ar-EG"/>
        </w:rPr>
      </w:pPr>
      <w:r w:rsidRPr="00CD25B9">
        <w:rPr>
          <w:rFonts w:asciiTheme="majorBidi" w:hAnsiTheme="majorBidi" w:cs="Times New Roman" w:hint="cs"/>
          <w:sz w:val="28"/>
          <w:szCs w:val="28"/>
          <w:rtl/>
          <w:lang w:bidi="ar-EG"/>
        </w:rPr>
        <w:t>جب</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أن</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تتمتع</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أنظمة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الحوافز</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بالوضوح</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والشفافية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والعدالة،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وأن</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تربط</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الحوافز</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بشكل</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مباشر</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بالأداء</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القابل</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للقياس،</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وأن</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تكون</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مرنة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وقابلة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للتكيف</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من</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الضروري</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أن</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تكون</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أهداف</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النظام</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واضحة،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ومكافآتها</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محفزة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ومتناسبة،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مع</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توفير</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آليات</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لتلقي</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ملاحظات</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الموظفين</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وتقييم</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الأداء</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باستمرار،</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ودعم</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الحوافز</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المالية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وغير</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المالية،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والمحافظة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على</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ثقة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الموظفين</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وقبولهم</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للنظام</w:t>
      </w:r>
      <w:r w:rsidRPr="00CD25B9">
        <w:rPr>
          <w:rFonts w:asciiTheme="majorBidi" w:hAnsiTheme="majorBidi" w:cs="Times New Roman"/>
          <w:sz w:val="28"/>
          <w:szCs w:val="28"/>
          <w:rtl/>
          <w:lang w:bidi="ar-EG"/>
        </w:rPr>
        <w:t xml:space="preserve">. </w:t>
      </w:r>
      <w:r>
        <w:rPr>
          <w:rFonts w:asciiTheme="majorBidi" w:hAnsiTheme="majorBidi" w:cstheme="majorBidi" w:hint="cs"/>
          <w:sz w:val="28"/>
          <w:szCs w:val="28"/>
          <w:rtl/>
          <w:lang w:bidi="ar-EG"/>
        </w:rPr>
        <w:t>و</w:t>
      </w:r>
      <w:r w:rsidR="00EB4B0D">
        <w:rPr>
          <w:rFonts w:asciiTheme="majorBidi" w:hAnsiTheme="majorBidi" w:cstheme="majorBidi" w:hint="cs"/>
          <w:sz w:val="28"/>
          <w:szCs w:val="28"/>
          <w:rtl/>
          <w:lang w:bidi="ar-EG"/>
        </w:rPr>
        <w:t>توجد شروط يجب الالتزام بها لكي يكون نظام الحوافز المادية والمعنوية فعال ومنها:</w:t>
      </w:r>
      <w:r w:rsidR="00D42FF1" w:rsidRPr="00D42FF1">
        <w:rPr>
          <w:rFonts w:ascii="Sakkal Majalla" w:hAnsi="Sakkal Majalla" w:cs="Sakkal Majalla" w:hint="cs"/>
          <w:b/>
          <w:bCs/>
          <w:sz w:val="32"/>
          <w:szCs w:val="32"/>
          <w:lang w:bidi="ar-BH"/>
        </w:rPr>
        <w:t xml:space="preserve"> </w:t>
      </w:r>
      <w:r w:rsidR="00D42FF1" w:rsidRPr="0082471B">
        <w:rPr>
          <w:rFonts w:ascii="Sakkal Majalla" w:hAnsi="Sakkal Majalla" w:cs="Sakkal Majalla" w:hint="cs"/>
          <w:b/>
          <w:bCs/>
          <w:sz w:val="32"/>
          <w:szCs w:val="32"/>
          <w:lang w:bidi="ar-BH"/>
        </w:rPr>
        <w:t>:</w:t>
      </w:r>
      <w:r w:rsidR="00D42FF1" w:rsidRPr="00AE1000">
        <w:rPr>
          <w:rFonts w:asciiTheme="majorBidi" w:hAnsiTheme="majorBidi" w:cstheme="majorBidi"/>
          <w:sz w:val="28"/>
          <w:szCs w:val="28"/>
        </w:rPr>
        <w:t xml:space="preserve"> </w:t>
      </w:r>
      <w:r w:rsidR="00D42FF1">
        <w:rPr>
          <w:rFonts w:asciiTheme="majorBidi" w:hAnsiTheme="majorBidi" w:cstheme="majorBidi"/>
          <w:sz w:val="28"/>
          <w:szCs w:val="28"/>
        </w:rPr>
        <w:t>(</w:t>
      </w:r>
      <w:r w:rsidR="00D42FF1">
        <w:rPr>
          <w:sz w:val="28"/>
          <w:szCs w:val="28"/>
        </w:rPr>
        <w:t>P</w:t>
      </w:r>
      <w:r w:rsidR="00D42FF1" w:rsidRPr="00FF7D8D">
        <w:rPr>
          <w:sz w:val="28"/>
          <w:szCs w:val="28"/>
        </w:rPr>
        <w:t>iatak. (2024)</w:t>
      </w:r>
      <w:r w:rsidR="00D42FF1" w:rsidRPr="00B35DF7">
        <w:rPr>
          <w:rFonts w:asciiTheme="majorBidi" w:hAnsiTheme="majorBidi" w:cstheme="majorBidi"/>
          <w:sz w:val="28"/>
          <w:szCs w:val="28"/>
        </w:rPr>
        <w:t>)</w:t>
      </w:r>
    </w:p>
    <w:p w14:paraId="4481C5A9" w14:textId="77777777" w:rsidR="00EB4B0D" w:rsidRPr="00EB4B0D" w:rsidRDefault="00EB4B0D">
      <w:pPr>
        <w:pStyle w:val="a9"/>
        <w:widowControl w:val="0"/>
        <w:numPr>
          <w:ilvl w:val="0"/>
          <w:numId w:val="39"/>
        </w:numPr>
        <w:autoSpaceDE w:val="0"/>
        <w:autoSpaceDN w:val="0"/>
        <w:bidi/>
        <w:spacing w:after="0" w:line="360" w:lineRule="auto"/>
        <w:jc w:val="both"/>
        <w:rPr>
          <w:rFonts w:ascii="Sakkal Majalla" w:hAnsi="Sakkal Majalla" w:cs="Sakkal Majalla"/>
          <w:sz w:val="32"/>
          <w:szCs w:val="32"/>
          <w:rtl/>
          <w:lang w:bidi="ar-BH"/>
        </w:rPr>
      </w:pPr>
      <w:r w:rsidRPr="00EB4B0D">
        <w:rPr>
          <w:rFonts w:ascii="Sakkal Majalla" w:hAnsi="Sakkal Majalla" w:cs="Sakkal Majalla" w:hint="cs"/>
          <w:sz w:val="32"/>
          <w:szCs w:val="32"/>
          <w:rtl/>
          <w:lang w:bidi="ar-BH"/>
        </w:rPr>
        <w:t>ارتباطها المباشر بدوافع العاملين</w:t>
      </w:r>
      <w:r w:rsidRPr="00EB4B0D">
        <w:rPr>
          <w:rFonts w:ascii="Sakkal Majalla" w:hAnsi="Sakkal Majalla" w:cs="Sakkal Majalla" w:hint="cs"/>
          <w:sz w:val="32"/>
          <w:szCs w:val="32"/>
          <w:lang w:bidi="ar-BH"/>
        </w:rPr>
        <w:t>.</w:t>
      </w:r>
    </w:p>
    <w:p w14:paraId="4188C07B" w14:textId="77777777" w:rsidR="00EB4B0D" w:rsidRPr="00EB4B0D" w:rsidRDefault="00EB4B0D">
      <w:pPr>
        <w:pStyle w:val="a9"/>
        <w:widowControl w:val="0"/>
        <w:numPr>
          <w:ilvl w:val="0"/>
          <w:numId w:val="39"/>
        </w:numPr>
        <w:autoSpaceDE w:val="0"/>
        <w:autoSpaceDN w:val="0"/>
        <w:bidi/>
        <w:spacing w:after="0" w:line="360" w:lineRule="auto"/>
        <w:jc w:val="both"/>
        <w:rPr>
          <w:rFonts w:ascii="Sakkal Majalla" w:hAnsi="Sakkal Majalla" w:cs="Sakkal Majalla"/>
          <w:sz w:val="32"/>
          <w:szCs w:val="32"/>
          <w:rtl/>
          <w:lang w:bidi="ar-BH"/>
        </w:rPr>
      </w:pPr>
      <w:r w:rsidRPr="00EB4B0D">
        <w:rPr>
          <w:rFonts w:ascii="Sakkal Majalla" w:hAnsi="Sakkal Majalla" w:cs="Sakkal Majalla" w:hint="cs"/>
          <w:sz w:val="32"/>
          <w:szCs w:val="32"/>
          <w:rtl/>
          <w:lang w:bidi="ar-BH"/>
        </w:rPr>
        <w:t>الاستمرارية في إعطائها</w:t>
      </w:r>
      <w:r w:rsidRPr="00EB4B0D">
        <w:rPr>
          <w:rFonts w:ascii="Sakkal Majalla" w:hAnsi="Sakkal Majalla" w:cs="Sakkal Majalla" w:hint="cs"/>
          <w:sz w:val="32"/>
          <w:szCs w:val="32"/>
          <w:lang w:bidi="ar-BH"/>
        </w:rPr>
        <w:t>.</w:t>
      </w:r>
    </w:p>
    <w:p w14:paraId="364D1197" w14:textId="77777777" w:rsidR="00EB4B0D" w:rsidRPr="00EB4B0D" w:rsidRDefault="00EB4B0D">
      <w:pPr>
        <w:pStyle w:val="a9"/>
        <w:widowControl w:val="0"/>
        <w:numPr>
          <w:ilvl w:val="0"/>
          <w:numId w:val="39"/>
        </w:numPr>
        <w:autoSpaceDE w:val="0"/>
        <w:autoSpaceDN w:val="0"/>
        <w:bidi/>
        <w:spacing w:after="0" w:line="360" w:lineRule="auto"/>
        <w:jc w:val="both"/>
        <w:rPr>
          <w:rFonts w:ascii="Sakkal Majalla" w:hAnsi="Sakkal Majalla" w:cs="Sakkal Majalla"/>
          <w:sz w:val="32"/>
          <w:szCs w:val="32"/>
          <w:rtl/>
          <w:lang w:bidi="ar-BH"/>
        </w:rPr>
      </w:pPr>
      <w:r w:rsidRPr="00EB4B0D">
        <w:rPr>
          <w:rFonts w:ascii="Sakkal Majalla" w:hAnsi="Sakkal Majalla" w:cs="Sakkal Majalla" w:hint="cs"/>
          <w:sz w:val="32"/>
          <w:szCs w:val="32"/>
          <w:rtl/>
          <w:lang w:bidi="ar-BH"/>
        </w:rPr>
        <w:t>بعدها عن العلاقات الشخصية</w:t>
      </w:r>
      <w:r w:rsidRPr="00EB4B0D">
        <w:rPr>
          <w:rFonts w:ascii="Sakkal Majalla" w:hAnsi="Sakkal Majalla" w:cs="Sakkal Majalla" w:hint="cs"/>
          <w:sz w:val="32"/>
          <w:szCs w:val="32"/>
          <w:lang w:bidi="ar-BH"/>
        </w:rPr>
        <w:t>.</w:t>
      </w:r>
    </w:p>
    <w:p w14:paraId="45A89EB4" w14:textId="77777777" w:rsidR="00EB4B0D" w:rsidRPr="00EB4B0D" w:rsidRDefault="00EB4B0D">
      <w:pPr>
        <w:pStyle w:val="a9"/>
        <w:widowControl w:val="0"/>
        <w:numPr>
          <w:ilvl w:val="0"/>
          <w:numId w:val="39"/>
        </w:numPr>
        <w:autoSpaceDE w:val="0"/>
        <w:autoSpaceDN w:val="0"/>
        <w:bidi/>
        <w:spacing w:after="0" w:line="360" w:lineRule="auto"/>
        <w:jc w:val="both"/>
        <w:rPr>
          <w:rFonts w:ascii="Sakkal Majalla" w:hAnsi="Sakkal Majalla" w:cs="Sakkal Majalla"/>
          <w:sz w:val="32"/>
          <w:szCs w:val="32"/>
          <w:rtl/>
          <w:lang w:bidi="ar-BH"/>
        </w:rPr>
      </w:pPr>
      <w:r w:rsidRPr="00EB4B0D">
        <w:rPr>
          <w:rFonts w:ascii="Sakkal Majalla" w:hAnsi="Sakkal Majalla" w:cs="Sakkal Majalla" w:hint="cs"/>
          <w:sz w:val="32"/>
          <w:szCs w:val="32"/>
          <w:rtl/>
          <w:lang w:bidi="ar-BH"/>
        </w:rPr>
        <w:t>تكيفها مع توقعات العاملين</w:t>
      </w:r>
      <w:r w:rsidRPr="00EB4B0D">
        <w:rPr>
          <w:rFonts w:ascii="Sakkal Majalla" w:hAnsi="Sakkal Majalla" w:cs="Sakkal Majalla" w:hint="cs"/>
          <w:sz w:val="32"/>
          <w:szCs w:val="32"/>
          <w:lang w:bidi="ar-BH"/>
        </w:rPr>
        <w:t>.</w:t>
      </w:r>
    </w:p>
    <w:p w14:paraId="70DD38DA" w14:textId="77777777" w:rsidR="00EB4B0D" w:rsidRPr="00EB4B0D" w:rsidRDefault="00EB4B0D">
      <w:pPr>
        <w:pStyle w:val="a9"/>
        <w:widowControl w:val="0"/>
        <w:numPr>
          <w:ilvl w:val="0"/>
          <w:numId w:val="39"/>
        </w:numPr>
        <w:autoSpaceDE w:val="0"/>
        <w:autoSpaceDN w:val="0"/>
        <w:bidi/>
        <w:spacing w:after="0" w:line="360" w:lineRule="auto"/>
        <w:jc w:val="both"/>
        <w:rPr>
          <w:rFonts w:ascii="Sakkal Majalla" w:hAnsi="Sakkal Majalla" w:cs="Sakkal Majalla"/>
          <w:sz w:val="32"/>
          <w:szCs w:val="32"/>
          <w:lang w:bidi="ar-BH"/>
        </w:rPr>
      </w:pPr>
      <w:r w:rsidRPr="00EB4B0D">
        <w:rPr>
          <w:rFonts w:ascii="Sakkal Majalla" w:hAnsi="Sakkal Majalla" w:cs="Sakkal Majalla" w:hint="cs"/>
          <w:sz w:val="32"/>
          <w:szCs w:val="32"/>
          <w:rtl/>
          <w:lang w:bidi="ar-BH"/>
        </w:rPr>
        <w:t>عدالة الحوافز وكفايته</w:t>
      </w:r>
      <w:r w:rsidRPr="00EB4B0D">
        <w:rPr>
          <w:rFonts w:ascii="Sakkal Majalla" w:hAnsi="Sakkal Majalla" w:cs="Sakkal Majalla" w:hint="cs"/>
          <w:sz w:val="32"/>
          <w:szCs w:val="32"/>
          <w:lang w:bidi="ar-BH"/>
        </w:rPr>
        <w:t>.</w:t>
      </w:r>
    </w:p>
    <w:p w14:paraId="796BF9D1" w14:textId="77777777" w:rsidR="00EB4B0D" w:rsidRPr="0082471B" w:rsidRDefault="00EB4B0D" w:rsidP="00EB4B0D">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t>ثالثا- الحوافز السلبيّة</w:t>
      </w:r>
      <w:r w:rsidRPr="0082471B">
        <w:rPr>
          <w:rFonts w:ascii="Sakkal Majalla" w:hAnsi="Sakkal Majalla" w:cs="Sakkal Majalla" w:hint="cs"/>
          <w:b/>
          <w:bCs/>
          <w:sz w:val="32"/>
          <w:szCs w:val="32"/>
          <w:lang w:bidi="ar-BH"/>
        </w:rPr>
        <w:t xml:space="preserve"> </w:t>
      </w:r>
    </w:p>
    <w:p w14:paraId="3E5BC0AF" w14:textId="364EC861" w:rsidR="00EB4B0D" w:rsidRPr="0082471B" w:rsidRDefault="00EB4B0D" w:rsidP="00EB4B0D">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وهي الّتي تهدف إلى التأثير في سلوك العاملين عن طريق أسلوب العقاب والوعيد والتأديب المتمثّل في جزاءات ماديّة؛ كالخصم من الأجر أو الحرمان من العلاوة والترقية أو تخفيض درجة الموظف أو عزل الموظف عن عمله بالكلية وتهدف الحوافز السلبية إلى تنبيه الموظف لتغيير أدائه وتحسينه</w:t>
      </w:r>
      <w:r w:rsidR="0042647D">
        <w:rPr>
          <w:rFonts w:ascii="Sakkal Majalla" w:hAnsi="Sakkal Majalla" w:cs="Sakkal Majalla" w:hint="cs"/>
          <w:sz w:val="32"/>
          <w:szCs w:val="32"/>
          <w:rtl/>
          <w:lang w:bidi="ar-EG"/>
        </w:rPr>
        <w:t xml:space="preserve"> (يوسف،2021)</w:t>
      </w:r>
    </w:p>
    <w:p w14:paraId="7DA34A9A" w14:textId="1B527674" w:rsidR="00EB4B0D" w:rsidRDefault="00CD25B9" w:rsidP="00EB4B0D">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lastRenderedPageBreak/>
        <w:t xml:space="preserve">ويري الباحث ان </w:t>
      </w:r>
      <w:r w:rsidRPr="00CD25B9">
        <w:rPr>
          <w:rFonts w:ascii="Sakkal Majalla" w:hAnsi="Sakkal Majalla" w:cs="Sakkal Majalla" w:hint="cs"/>
          <w:sz w:val="32"/>
          <w:szCs w:val="32"/>
          <w:rtl/>
          <w:lang w:bidi="ar-BH"/>
        </w:rPr>
        <w:t>تُقلل</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الحوافز</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من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نسبة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دوران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الموظفين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عبر</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زيادة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دافعيتهم</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وولائهم،</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وذلك</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من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خلال</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تقديم</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مكافآت</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مالية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وغير</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مالية،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مثل</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تحسين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ظروف</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العمل،</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وتوفير</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فرص</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للتعلم</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والتطور،</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وتقدير</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الإنجازات</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بانتظام،</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وتطبيق</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سياسات</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مرونة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العمل</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والتوازن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بين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الحياة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المهنية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والشخصية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يجب</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أن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تكون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الحوافز</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عادلة،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واضحة،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ومرنة،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وقابلة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للقياس</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لضمان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فعاليته</w:t>
      </w:r>
      <w:r>
        <w:rPr>
          <w:rFonts w:ascii="Sakkal Majalla" w:hAnsi="Sakkal Majalla" w:cs="Sakkal Majalla" w:hint="cs"/>
          <w:sz w:val="32"/>
          <w:szCs w:val="32"/>
          <w:rtl/>
          <w:lang w:bidi="ar-BH"/>
        </w:rPr>
        <w:t>.</w:t>
      </w:r>
    </w:p>
    <w:p w14:paraId="64E89ECE" w14:textId="77777777" w:rsidR="00046547" w:rsidRPr="0082471B" w:rsidRDefault="00046547" w:rsidP="00046547">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t>المحدد الثالث تقييم البرنامج التدريبي</w:t>
      </w:r>
      <w:r w:rsidRPr="0082471B">
        <w:rPr>
          <w:rFonts w:ascii="Sakkal Majalla" w:hAnsi="Sakkal Majalla" w:cs="Sakkal Majalla" w:hint="cs"/>
          <w:b/>
          <w:bCs/>
          <w:sz w:val="32"/>
          <w:szCs w:val="32"/>
          <w:lang w:bidi="ar-BH"/>
        </w:rPr>
        <w:t>:</w:t>
      </w:r>
    </w:p>
    <w:p w14:paraId="4B21433D" w14:textId="157A36F3" w:rsidR="00046547" w:rsidRPr="0082471B" w:rsidRDefault="00046547" w:rsidP="00046547">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إن فاعلية البرامج التدريبية لا تحقق بحق التخطيط والتصميم فقط بل تعتمد أيضا على دقة التنفيذ من جانب القائمين على النشاط التدريبي ويتأثر ذلك باقتناع المتدربين واقبالهم على استيعاب وتفهم محتوى التدريب وأهدافه ويعتبر التقييم جزء أساسي لا ينفصل عن باقي أنشطة التدريب فهو نشاط مستمر ينبغي أن يحظى بعناية خاصة ضمانا لتحقيق الفعالية المستهدفة من التدريب يمكن تصنيف أسس تقييم التدريب في أربع مجموعات مهمة هي</w:t>
      </w:r>
      <w:r w:rsidRPr="0082471B">
        <w:rPr>
          <w:rFonts w:ascii="Sakkal Majalla" w:hAnsi="Sakkal Majalla" w:cs="Sakkal Majalla" w:hint="cs"/>
          <w:sz w:val="32"/>
          <w:szCs w:val="32"/>
          <w:rtl/>
          <w:lang w:bidi="ar-EG"/>
        </w:rPr>
        <w:t xml:space="preserve"> (</w:t>
      </w:r>
      <w:r w:rsidR="0042647D">
        <w:rPr>
          <w:rFonts w:ascii="Sakkal Majalla" w:hAnsi="Sakkal Majalla" w:cs="Sakkal Majalla" w:hint="cs"/>
          <w:sz w:val="32"/>
          <w:szCs w:val="32"/>
          <w:rtl/>
          <w:lang w:bidi="ar-EG"/>
        </w:rPr>
        <w:t>بابكر</w:t>
      </w:r>
      <w:r>
        <w:rPr>
          <w:rFonts w:ascii="Sakkal Majalla" w:hAnsi="Sakkal Majalla" w:cs="Sakkal Majalla" w:hint="cs"/>
          <w:sz w:val="32"/>
          <w:szCs w:val="32"/>
          <w:rtl/>
          <w:lang w:bidi="ar-EG"/>
        </w:rPr>
        <w:t>،</w:t>
      </w:r>
      <w:r w:rsidR="0042647D">
        <w:rPr>
          <w:rFonts w:ascii="Sakkal Majalla" w:hAnsi="Sakkal Majalla" w:cs="Sakkal Majalla" w:hint="cs"/>
          <w:sz w:val="32"/>
          <w:szCs w:val="32"/>
          <w:rtl/>
          <w:lang w:bidi="ar-EG"/>
        </w:rPr>
        <w:t>2021</w:t>
      </w:r>
      <w:r w:rsidRPr="0082471B">
        <w:rPr>
          <w:rFonts w:ascii="Sakkal Majalla" w:hAnsi="Sakkal Majalla" w:cs="Sakkal Majalla" w:hint="cs"/>
          <w:sz w:val="32"/>
          <w:szCs w:val="32"/>
          <w:rtl/>
          <w:lang w:bidi="ar-EG"/>
        </w:rPr>
        <w:t>)</w:t>
      </w:r>
    </w:p>
    <w:p w14:paraId="561D6568" w14:textId="77777777"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أولا: رد الفعل:</w:t>
      </w:r>
    </w:p>
    <w:p w14:paraId="40C8365A" w14:textId="77777777"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 يتعلق بوجهة نظر المتدرب في البرنامج من حيث التسهيلات المدرب المحتوى التوقيت المكان وعادة يطلب من المتدربين استيفاء بيانات استقصاء في نهاية البرنامج</w:t>
      </w:r>
      <w:r w:rsidRPr="0082471B">
        <w:rPr>
          <w:rFonts w:ascii="Sakkal Majalla" w:hAnsi="Sakkal Majalla" w:cs="Sakkal Majalla" w:hint="cs"/>
          <w:sz w:val="32"/>
          <w:szCs w:val="32"/>
          <w:lang w:bidi="ar-BH"/>
        </w:rPr>
        <w:t>.</w:t>
      </w:r>
    </w:p>
    <w:p w14:paraId="5BD9DFED" w14:textId="77777777"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ثانيا: التعلم: </w:t>
      </w:r>
    </w:p>
    <w:p w14:paraId="50708101" w14:textId="10DA27B9"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تستخدم نتائج التعلم في تحديد مدى اكتساب المتدربين للمبادئ الحقائق الأساليب المهارات والعمليات التي تم تقديمها في البرنامج التدريبي ويتم استخدام الاختبارات لتقييم مدى التعلم</w:t>
      </w:r>
      <w:r w:rsidRPr="0082471B">
        <w:rPr>
          <w:rFonts w:ascii="Sakkal Majalla" w:hAnsi="Sakkal Majalla" w:cs="Sakkal Majalla" w:hint="cs"/>
          <w:sz w:val="32"/>
          <w:szCs w:val="32"/>
          <w:lang w:bidi="ar-BH"/>
        </w:rPr>
        <w:t>.</w:t>
      </w:r>
      <w:r w:rsidR="00D42FF1">
        <w:rPr>
          <w:rFonts w:ascii="Sakkal Majalla" w:hAnsi="Sakkal Majalla" w:cs="Sakkal Majalla" w:hint="cs"/>
          <w:sz w:val="32"/>
          <w:szCs w:val="32"/>
          <w:rtl/>
          <w:lang w:bidi="ar-BH"/>
        </w:rPr>
        <w:t xml:space="preserve"> (العرود،2018).</w:t>
      </w:r>
    </w:p>
    <w:p w14:paraId="0711F183" w14:textId="77777777"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ثالثا: السلوك: </w:t>
      </w:r>
    </w:p>
    <w:p w14:paraId="566AE284" w14:textId="77777777"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lastRenderedPageBreak/>
        <w:t>يستخدم نتائج السلوك لتحديد مدى تغير سلوك المتدرب في الوظيفة كنتيجة لمشاركته في البرنامج التدريبي ويتم تقييم الجانب السلوكي للمتدرب عن طريق سؤال المديرين أو المشرفين أو زملاء المتدربين عن مدى التغير في أداء المتدرب أو مدى تكراره لأنواع السلوك التي تضمنها أو ركز عليها البرنامج التدريبي</w:t>
      </w:r>
      <w:r w:rsidRPr="0082471B">
        <w:rPr>
          <w:rFonts w:ascii="Sakkal Majalla" w:hAnsi="Sakkal Majalla" w:cs="Sakkal Majalla" w:hint="cs"/>
          <w:sz w:val="32"/>
          <w:szCs w:val="32"/>
          <w:lang w:bidi="ar-BH"/>
        </w:rPr>
        <w:t>.</w:t>
      </w:r>
    </w:p>
    <w:p w14:paraId="5D80B712" w14:textId="77777777"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رابعا: النتائج: </w:t>
      </w:r>
    </w:p>
    <w:p w14:paraId="2DFC1491" w14:textId="77777777"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يتم استخدامها لتحديد العائد من البرنامج التدريبي وقد شمل النتائج انخفاض تكلفة الحوادث والفاقد في الوقت والمواد كما تشمل زيادة الإنتاجية والتحسن في الجودة أو خدمة العملاء</w:t>
      </w:r>
      <w:r w:rsidRPr="0082471B">
        <w:rPr>
          <w:rFonts w:ascii="Sakkal Majalla" w:hAnsi="Sakkal Majalla" w:cs="Sakkal Majalla" w:hint="cs"/>
          <w:sz w:val="32"/>
          <w:szCs w:val="32"/>
          <w:lang w:bidi="ar-BH"/>
        </w:rPr>
        <w:t>.</w:t>
      </w:r>
    </w:p>
    <w:p w14:paraId="3AADCF26" w14:textId="45AC33A7" w:rsidR="00046547" w:rsidRPr="0082471B" w:rsidRDefault="00046547" w:rsidP="00BA4592">
      <w:pPr>
        <w:bidi/>
        <w:spacing w:line="360" w:lineRule="auto"/>
        <w:jc w:val="both"/>
        <w:rPr>
          <w:rFonts w:ascii="Sakkal Majalla" w:hAnsi="Sakkal Majalla" w:cs="Sakkal Majalla"/>
          <w:sz w:val="32"/>
          <w:szCs w:val="32"/>
          <w:u w:val="single"/>
          <w:rtl/>
          <w:lang w:bidi="ar-EG"/>
        </w:rPr>
      </w:pPr>
      <w:bookmarkStart w:id="24" w:name="_Toc171757349"/>
      <w:r w:rsidRPr="0082471B">
        <w:rPr>
          <w:rFonts w:ascii="Sakkal Majalla" w:hAnsi="Sakkal Majalla" w:cs="Sakkal Majalla" w:hint="cs"/>
          <w:sz w:val="32"/>
          <w:szCs w:val="32"/>
          <w:u w:val="single"/>
          <w:rtl/>
          <w:lang w:bidi="ar-BH"/>
        </w:rPr>
        <w:t xml:space="preserve">اخيرا: أسباب فشل </w:t>
      </w:r>
      <w:r>
        <w:rPr>
          <w:rFonts w:ascii="Sakkal Majalla" w:hAnsi="Sakkal Majalla" w:cs="Sakkal Majalla" w:hint="cs"/>
          <w:sz w:val="32"/>
          <w:szCs w:val="32"/>
          <w:u w:val="single"/>
          <w:rtl/>
          <w:lang w:bidi="ar-BH"/>
        </w:rPr>
        <w:t xml:space="preserve">ممارسات الموارد البشرية في عمليات </w:t>
      </w:r>
      <w:r w:rsidRPr="0082471B">
        <w:rPr>
          <w:rFonts w:ascii="Sakkal Majalla" w:hAnsi="Sakkal Majalla" w:cs="Sakkal Majalla" w:hint="cs"/>
          <w:sz w:val="32"/>
          <w:szCs w:val="32"/>
          <w:u w:val="single"/>
          <w:rtl/>
          <w:lang w:bidi="ar-BH"/>
        </w:rPr>
        <w:t>التدريب الاداري</w:t>
      </w:r>
      <w:r w:rsidRPr="0082471B">
        <w:rPr>
          <w:rFonts w:ascii="Sakkal Majalla" w:hAnsi="Sakkal Majalla" w:cs="Sakkal Majalla" w:hint="cs"/>
          <w:sz w:val="32"/>
          <w:szCs w:val="32"/>
          <w:u w:val="single"/>
          <w:lang w:bidi="ar-BH"/>
        </w:rPr>
        <w:t>:</w:t>
      </w:r>
      <w:bookmarkEnd w:id="24"/>
      <w:r w:rsidRPr="00237611">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w:t>
      </w:r>
      <w:r w:rsidR="0042647D">
        <w:rPr>
          <w:rFonts w:ascii="Sakkal Majalla" w:hAnsi="Sakkal Majalla" w:cs="Sakkal Majalla" w:hint="cs"/>
          <w:color w:val="000000" w:themeColor="text1"/>
          <w:sz w:val="32"/>
          <w:szCs w:val="32"/>
          <w:rtl/>
          <w:lang w:bidi="ar-EG"/>
        </w:rPr>
        <w:t>خيري</w:t>
      </w:r>
      <w:r>
        <w:rPr>
          <w:rFonts w:ascii="Sakkal Majalla" w:hAnsi="Sakkal Majalla" w:cs="Sakkal Majalla" w:hint="cs"/>
          <w:color w:val="000000" w:themeColor="text1"/>
          <w:sz w:val="32"/>
          <w:szCs w:val="32"/>
          <w:rtl/>
          <w:lang w:bidi="ar-EG"/>
        </w:rPr>
        <w:t xml:space="preserve"> واخرون،2021).</w:t>
      </w:r>
    </w:p>
    <w:p w14:paraId="07474C2F" w14:textId="6B2E1431" w:rsidR="00046547" w:rsidRPr="0082471B" w:rsidRDefault="00046547" w:rsidP="00CD25B9">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نجاح التدريب ليس مجرد عقد دورة تدريبية فهدف الدورة التد ريبية هو تنمية مهارات المتدربين وزيادة معرفتهم بما يفيدهم في عملهم وحياتهم وبالتالي فإن عدم قدرة المتدربين على الاستفادة من الدورة التدريبية يعتبر فشلا لها</w:t>
      </w:r>
      <w:r w:rsidRPr="0082471B">
        <w:rPr>
          <w:rFonts w:ascii="Sakkal Majalla" w:hAnsi="Sakkal Majalla" w:cs="Sakkal Majalla" w:hint="cs"/>
          <w:sz w:val="32"/>
          <w:szCs w:val="32"/>
          <w:lang w:bidi="ar-BH"/>
        </w:rPr>
        <w:t xml:space="preserve">. </w:t>
      </w:r>
      <w:r w:rsidR="00CD25B9">
        <w:rPr>
          <w:rFonts w:ascii="Sakkal Majalla" w:hAnsi="Sakkal Majalla" w:cs="Sakkal Majalla" w:hint="cs"/>
          <w:sz w:val="32"/>
          <w:szCs w:val="32"/>
          <w:rtl/>
          <w:lang w:bidi="ar-EG"/>
        </w:rPr>
        <w:t xml:space="preserve"> </w:t>
      </w:r>
      <w:r w:rsidRPr="0082471B">
        <w:rPr>
          <w:rFonts w:ascii="Sakkal Majalla" w:hAnsi="Sakkal Majalla" w:cs="Sakkal Majalla" w:hint="cs"/>
          <w:sz w:val="32"/>
          <w:szCs w:val="32"/>
          <w:rtl/>
          <w:lang w:bidi="ar-BH"/>
        </w:rPr>
        <w:t>ومن أسباب فشل الدورة التدريبية ما يلي</w:t>
      </w:r>
      <w:r w:rsidRPr="0082471B">
        <w:rPr>
          <w:rFonts w:ascii="Sakkal Majalla" w:hAnsi="Sakkal Majalla" w:cs="Sakkal Majalla" w:hint="cs"/>
          <w:sz w:val="32"/>
          <w:szCs w:val="32"/>
          <w:lang w:bidi="ar-BH"/>
        </w:rPr>
        <w:t>:</w:t>
      </w:r>
      <w:r w:rsidRPr="0082471B">
        <w:rPr>
          <w:rFonts w:ascii="Sakkal Majalla" w:hAnsi="Sakkal Majalla" w:cs="Sakkal Majalla" w:hint="cs"/>
          <w:sz w:val="32"/>
          <w:szCs w:val="32"/>
          <w:rtl/>
          <w:lang w:bidi="ar-BH"/>
        </w:rPr>
        <w:t xml:space="preserve"> (</w:t>
      </w:r>
      <w:r w:rsidRPr="0082471B">
        <w:rPr>
          <w:rFonts w:ascii="Sakkal Majalla" w:hAnsi="Sakkal Majalla" w:cs="Sakkal Majalla" w:hint="cs"/>
          <w:sz w:val="32"/>
          <w:szCs w:val="32"/>
        </w:rPr>
        <w:t xml:space="preserve"> </w:t>
      </w:r>
      <w:r>
        <w:rPr>
          <w:rFonts w:asciiTheme="majorBidi" w:hAnsiTheme="majorBidi" w:cstheme="majorBidi"/>
          <w:sz w:val="28"/>
          <w:szCs w:val="28"/>
        </w:rPr>
        <w:t>(</w:t>
      </w:r>
      <w:r w:rsidRPr="00B35DF7">
        <w:rPr>
          <w:rFonts w:asciiTheme="majorBidi" w:hAnsiTheme="majorBidi" w:cstheme="majorBidi"/>
          <w:sz w:val="28"/>
          <w:szCs w:val="28"/>
        </w:rPr>
        <w:t>Vi</w:t>
      </w:r>
      <w:r w:rsidR="0042647D" w:rsidRPr="0042647D">
        <w:rPr>
          <w:sz w:val="28"/>
          <w:szCs w:val="28"/>
        </w:rPr>
        <w:t xml:space="preserve"> </w:t>
      </w:r>
      <w:r w:rsidR="0042647D" w:rsidRPr="00FF7D8D">
        <w:rPr>
          <w:sz w:val="28"/>
          <w:szCs w:val="28"/>
        </w:rPr>
        <w:t>Shehata, 2025</w:t>
      </w:r>
    </w:p>
    <w:p w14:paraId="55426CD5" w14:textId="77777777" w:rsidR="00046547" w:rsidRPr="00AD59D9" w:rsidRDefault="00046547" w:rsidP="008C054B">
      <w:pPr>
        <w:pStyle w:val="a9"/>
        <w:widowControl w:val="0"/>
        <w:numPr>
          <w:ilvl w:val="0"/>
          <w:numId w:val="30"/>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t>المدرب غير قادر على توصيل المعلومات أو تنمية المهارات: قد يكون سبب الفشل هو عدم قدرة المدرب على شرح الموضوع واستخدام أساليب التدريب</w:t>
      </w:r>
      <w:r w:rsidRPr="00AD59D9">
        <w:rPr>
          <w:rFonts w:ascii="Sakkal Majalla" w:hAnsi="Sakkal Majalla" w:cs="Sakkal Majalla" w:hint="cs"/>
          <w:sz w:val="32"/>
          <w:szCs w:val="32"/>
          <w:lang w:bidi="ar-BH"/>
        </w:rPr>
        <w:t>.</w:t>
      </w:r>
    </w:p>
    <w:p w14:paraId="70560556" w14:textId="77777777" w:rsidR="00046547" w:rsidRPr="00AD59D9" w:rsidRDefault="00046547" w:rsidP="008C054B">
      <w:pPr>
        <w:pStyle w:val="a9"/>
        <w:widowControl w:val="0"/>
        <w:numPr>
          <w:ilvl w:val="0"/>
          <w:numId w:val="30"/>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t>المدرب ليس مهتما بتدريب المتدربين: يجب أن يكون المدرب حريصا على خروج المتدربين وقد اكتسبوا المهارات التي يحتاجونها</w:t>
      </w:r>
      <w:r w:rsidRPr="00AD59D9">
        <w:rPr>
          <w:rFonts w:ascii="Sakkal Majalla" w:hAnsi="Sakkal Majalla" w:cs="Sakkal Majalla" w:hint="cs"/>
          <w:sz w:val="32"/>
          <w:szCs w:val="32"/>
          <w:lang w:bidi="ar-BH"/>
        </w:rPr>
        <w:t>.</w:t>
      </w:r>
    </w:p>
    <w:p w14:paraId="2F17ABE7" w14:textId="77777777" w:rsidR="00046547" w:rsidRPr="00AD59D9" w:rsidRDefault="00046547" w:rsidP="008C054B">
      <w:pPr>
        <w:pStyle w:val="a9"/>
        <w:widowControl w:val="0"/>
        <w:numPr>
          <w:ilvl w:val="0"/>
          <w:numId w:val="30"/>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t>بيئة العمل لا تساعد المتدربين على تطبيق ما تعلموه: هذه آفة حيث يكتسب المتدرب. مهارات ومعارف جيدة ثم عند عودته لعمله يجد الجميع يرفض أن يسمح له باستخدام هذه المهارات</w:t>
      </w:r>
      <w:r w:rsidRPr="00AD59D9">
        <w:rPr>
          <w:rFonts w:ascii="Sakkal Majalla" w:hAnsi="Sakkal Majalla" w:cs="Sakkal Majalla" w:hint="cs"/>
          <w:sz w:val="32"/>
          <w:szCs w:val="32"/>
          <w:lang w:bidi="ar-BH"/>
        </w:rPr>
        <w:t>.</w:t>
      </w:r>
    </w:p>
    <w:p w14:paraId="3A2A99E8" w14:textId="77777777" w:rsidR="00046547" w:rsidRPr="00AD59D9" w:rsidRDefault="00046547" w:rsidP="008C054B">
      <w:pPr>
        <w:pStyle w:val="a9"/>
        <w:widowControl w:val="0"/>
        <w:numPr>
          <w:ilvl w:val="0"/>
          <w:numId w:val="30"/>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t>الدورة التد ريبية لا علاقة لها بالعمل: كثير من الدورات يعقد لمجرد استهلاك ميزانية التدريب دون الاهتمام باختيار الدورات المناسبة ودراسة الاحتياجات التدريبية</w:t>
      </w:r>
      <w:r w:rsidRPr="00AD59D9">
        <w:rPr>
          <w:rFonts w:ascii="Sakkal Majalla" w:hAnsi="Sakkal Majalla" w:cs="Sakkal Majalla" w:hint="cs"/>
          <w:sz w:val="32"/>
          <w:szCs w:val="32"/>
          <w:lang w:bidi="ar-BH"/>
        </w:rPr>
        <w:t>.</w:t>
      </w:r>
    </w:p>
    <w:p w14:paraId="0F5F1CB8" w14:textId="77777777" w:rsidR="00046547" w:rsidRPr="00AD59D9" w:rsidRDefault="00046547" w:rsidP="008C054B">
      <w:pPr>
        <w:pStyle w:val="a9"/>
        <w:widowControl w:val="0"/>
        <w:numPr>
          <w:ilvl w:val="0"/>
          <w:numId w:val="30"/>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lastRenderedPageBreak/>
        <w:t>الدورة التدريبية نظرية جدا: قد يكون المدرب على دراية بالخلفية النظرية لموضوع التدريب ولكنه ليس له خبرة عملية في الموضوع وبالتالي يفشل في تنمية المهارات العملية التي يحتاجها المتدربون</w:t>
      </w:r>
      <w:r w:rsidRPr="00AD59D9">
        <w:rPr>
          <w:rFonts w:ascii="Sakkal Majalla" w:hAnsi="Sakkal Majalla" w:cs="Sakkal Majalla" w:hint="cs"/>
          <w:sz w:val="32"/>
          <w:szCs w:val="32"/>
          <w:lang w:bidi="ar-BH"/>
        </w:rPr>
        <w:t>.</w:t>
      </w:r>
    </w:p>
    <w:p w14:paraId="4EDD849A" w14:textId="77777777" w:rsidR="00046547" w:rsidRPr="00AD59D9" w:rsidRDefault="00046547" w:rsidP="008C054B">
      <w:pPr>
        <w:pStyle w:val="a9"/>
        <w:widowControl w:val="0"/>
        <w:numPr>
          <w:ilvl w:val="0"/>
          <w:numId w:val="30"/>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t>المتدربين تم اختيارهم حسب أهواء المدير وليس حسب حاجة العمل الفعلية: البعض يعتبر الدورة التدريبية من فبيل الجائزة التي يعطيها المدير لمن يحب</w:t>
      </w:r>
      <w:r w:rsidRPr="00AD59D9">
        <w:rPr>
          <w:rFonts w:ascii="Sakkal Majalla" w:hAnsi="Sakkal Majalla" w:cs="Sakkal Majalla" w:hint="cs"/>
          <w:sz w:val="32"/>
          <w:szCs w:val="32"/>
          <w:lang w:bidi="ar-BH"/>
        </w:rPr>
        <w:t>.</w:t>
      </w:r>
    </w:p>
    <w:p w14:paraId="2334E5E8" w14:textId="77777777" w:rsidR="00046547" w:rsidRPr="00AD59D9" w:rsidRDefault="00046547" w:rsidP="008C054B">
      <w:pPr>
        <w:pStyle w:val="a9"/>
        <w:widowControl w:val="0"/>
        <w:numPr>
          <w:ilvl w:val="0"/>
          <w:numId w:val="30"/>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t>المتدربون ليس لديهم رغبة في التعلم: لابد من التأكد من قابلية المتدربين للتدريب فبعض المديرين لن يغير أساليبه الإدارية لأنه لا يظن أن نظريات الإدارة يمكن تطبيقها في عالمه</w:t>
      </w:r>
      <w:r w:rsidRPr="00AD59D9">
        <w:rPr>
          <w:rFonts w:ascii="Sakkal Majalla" w:hAnsi="Sakkal Majalla" w:cs="Sakkal Majalla" w:hint="cs"/>
          <w:sz w:val="32"/>
          <w:szCs w:val="32"/>
          <w:lang w:bidi="ar-BH"/>
        </w:rPr>
        <w:t>.</w:t>
      </w:r>
    </w:p>
    <w:p w14:paraId="3F64C694" w14:textId="12B340DF" w:rsidR="00046547" w:rsidRDefault="00046547" w:rsidP="008C054B">
      <w:pPr>
        <w:pStyle w:val="a9"/>
        <w:numPr>
          <w:ilvl w:val="0"/>
          <w:numId w:val="30"/>
        </w:numPr>
        <w:bidi/>
        <w:spacing w:after="200" w:line="360" w:lineRule="auto"/>
        <w:jc w:val="both"/>
        <w:rPr>
          <w:rFonts w:ascii="Sakkal Majalla" w:hAnsi="Sakkal Majalla" w:cs="Sakkal Majalla"/>
          <w:color w:val="000000" w:themeColor="text1"/>
          <w:sz w:val="32"/>
          <w:szCs w:val="32"/>
          <w:lang w:bidi="ar-BH"/>
        </w:rPr>
      </w:pPr>
      <w:r w:rsidRPr="00AD59D9">
        <w:rPr>
          <w:rFonts w:ascii="Sakkal Majalla" w:hAnsi="Sakkal Majalla" w:cs="Sakkal Majalla" w:hint="cs"/>
          <w:sz w:val="32"/>
          <w:szCs w:val="32"/>
          <w:rtl/>
          <w:lang w:bidi="ar-BH"/>
        </w:rPr>
        <w:t>المادة التدريبية سيئة</w:t>
      </w:r>
      <w:r>
        <w:rPr>
          <w:rFonts w:ascii="Sakkal Majalla" w:hAnsi="Sakkal Majalla" w:cs="Sakkal Majalla" w:hint="cs"/>
          <w:sz w:val="32"/>
          <w:szCs w:val="32"/>
          <w:rtl/>
          <w:lang w:bidi="ar-BH"/>
        </w:rPr>
        <w:t xml:space="preserve"> ومن اهم نقاط التي يقع فيها معظم </w:t>
      </w:r>
      <w:r w:rsidRPr="00AD59D9">
        <w:rPr>
          <w:rFonts w:ascii="Sakkal Majalla" w:hAnsi="Sakkal Majalla" w:cs="Sakkal Majalla" w:hint="cs"/>
          <w:sz w:val="32"/>
          <w:szCs w:val="32"/>
          <w:rtl/>
          <w:lang w:bidi="ar-BH"/>
        </w:rPr>
        <w:t xml:space="preserve">المدربين </w:t>
      </w:r>
      <w:r>
        <w:rPr>
          <w:rFonts w:ascii="Sakkal Majalla" w:hAnsi="Sakkal Majalla" w:cs="Sakkal Majalla" w:hint="cs"/>
          <w:sz w:val="32"/>
          <w:szCs w:val="32"/>
          <w:rtl/>
          <w:lang w:bidi="ar-BH"/>
        </w:rPr>
        <w:t xml:space="preserve">انه لا </w:t>
      </w:r>
      <w:r w:rsidRPr="00AD59D9">
        <w:rPr>
          <w:rFonts w:ascii="Sakkal Majalla" w:hAnsi="Sakkal Majalla" w:cs="Sakkal Majalla" w:hint="cs"/>
          <w:sz w:val="32"/>
          <w:szCs w:val="32"/>
          <w:rtl/>
          <w:lang w:bidi="ar-BH"/>
        </w:rPr>
        <w:t>يحاول استغلال المادة التدريبية التي يملكها ولا يحاول تغييرها حسب نوعية المتدربين. هذا يكون له تأثير سيء فالمتدرب يريد مثالا قريبا لواقعه. بل الكثير من المدربين يستخدم مادة تدريبية منقولة وبالتالي تكون الأمثلة من واقع آخر وبيئة مختلفة وتكون المادة التدريبية غير مناسبة لا للمدرب ولا للمتدرب</w:t>
      </w:r>
      <w:r w:rsidR="00D42FF1">
        <w:rPr>
          <w:rFonts w:ascii="Sakkal Majalla" w:hAnsi="Sakkal Majalla" w:cs="Sakkal Majalla" w:hint="cs"/>
          <w:color w:val="000000" w:themeColor="text1"/>
          <w:sz w:val="32"/>
          <w:szCs w:val="32"/>
          <w:rtl/>
          <w:lang w:bidi="ar-BH"/>
        </w:rPr>
        <w:t xml:space="preserve"> (العثمان،2020).</w:t>
      </w:r>
    </w:p>
    <w:p w14:paraId="305D16A1" w14:textId="77777777" w:rsidR="001D7670" w:rsidRDefault="001D7670" w:rsidP="001D7670">
      <w:pPr>
        <w:bidi/>
        <w:spacing w:after="200" w:line="360" w:lineRule="auto"/>
        <w:jc w:val="both"/>
        <w:rPr>
          <w:rFonts w:ascii="Sakkal Majalla" w:hAnsi="Sakkal Majalla" w:cs="Sakkal Majalla"/>
          <w:color w:val="000000" w:themeColor="text1"/>
          <w:sz w:val="32"/>
          <w:szCs w:val="32"/>
          <w:rtl/>
          <w:lang w:bidi="ar-BH"/>
        </w:rPr>
      </w:pPr>
    </w:p>
    <w:p w14:paraId="2017079C" w14:textId="77777777" w:rsidR="00157714" w:rsidRDefault="00157714" w:rsidP="00157714">
      <w:pPr>
        <w:bidi/>
        <w:spacing w:after="200" w:line="360" w:lineRule="auto"/>
        <w:jc w:val="both"/>
        <w:rPr>
          <w:rFonts w:ascii="Sakkal Majalla" w:hAnsi="Sakkal Majalla" w:cs="Sakkal Majalla"/>
          <w:color w:val="000000" w:themeColor="text1"/>
          <w:sz w:val="32"/>
          <w:szCs w:val="32"/>
          <w:rtl/>
          <w:lang w:bidi="ar-BH"/>
        </w:rPr>
      </w:pPr>
    </w:p>
    <w:p w14:paraId="3E457C64" w14:textId="77777777" w:rsidR="00157714" w:rsidRDefault="00157714" w:rsidP="00157714">
      <w:pPr>
        <w:bidi/>
        <w:spacing w:after="200" w:line="360" w:lineRule="auto"/>
        <w:jc w:val="both"/>
        <w:rPr>
          <w:rFonts w:ascii="Sakkal Majalla" w:hAnsi="Sakkal Majalla" w:cs="Sakkal Majalla"/>
          <w:color w:val="000000" w:themeColor="text1"/>
          <w:sz w:val="32"/>
          <w:szCs w:val="32"/>
          <w:rtl/>
          <w:lang w:bidi="ar-BH"/>
        </w:rPr>
      </w:pPr>
    </w:p>
    <w:p w14:paraId="64E3E750" w14:textId="77777777" w:rsidR="00157714" w:rsidRDefault="00157714" w:rsidP="00157714">
      <w:pPr>
        <w:bidi/>
        <w:spacing w:after="200" w:line="360" w:lineRule="auto"/>
        <w:jc w:val="both"/>
        <w:rPr>
          <w:rFonts w:ascii="Sakkal Majalla" w:hAnsi="Sakkal Majalla" w:cs="Sakkal Majalla"/>
          <w:color w:val="000000" w:themeColor="text1"/>
          <w:sz w:val="32"/>
          <w:szCs w:val="32"/>
          <w:rtl/>
          <w:lang w:bidi="ar-BH"/>
        </w:rPr>
      </w:pPr>
    </w:p>
    <w:p w14:paraId="7A4743D7" w14:textId="2F3BCA9F" w:rsidR="00E220CF" w:rsidRPr="00FF7D8D" w:rsidRDefault="00157714" w:rsidP="008C054B">
      <w:pPr>
        <w:pStyle w:val="1"/>
        <w:bidi/>
        <w:spacing w:before="0" w:line="360" w:lineRule="auto"/>
        <w:jc w:val="both"/>
        <w:rPr>
          <w:rFonts w:ascii="Simplified Arabic" w:hAnsi="Simplified Arabic" w:cs="Simplified Arabic"/>
          <w:b/>
          <w:bCs/>
          <w:color w:val="auto"/>
          <w:sz w:val="32"/>
          <w:szCs w:val="32"/>
          <w:rtl/>
          <w:lang w:bidi="ar-EG"/>
        </w:rPr>
      </w:pPr>
      <w:bookmarkStart w:id="25" w:name="_Toc221311125"/>
      <w:r>
        <w:rPr>
          <w:rFonts w:ascii="Simplified Arabic" w:hAnsi="Simplified Arabic" w:cs="Simplified Arabic" w:hint="cs"/>
          <w:b/>
          <w:bCs/>
          <w:color w:val="auto"/>
          <w:sz w:val="32"/>
          <w:szCs w:val="32"/>
          <w:rtl/>
          <w:lang w:bidi="ar-EG"/>
        </w:rPr>
        <w:lastRenderedPageBreak/>
        <w:t>الإطار النظري</w:t>
      </w:r>
      <w:r w:rsidR="00E220CF" w:rsidRPr="008C054B">
        <w:rPr>
          <w:rFonts w:hint="cs"/>
          <w:rtl/>
        </w:rPr>
        <w:t xml:space="preserve"> </w:t>
      </w:r>
      <w:r>
        <w:rPr>
          <w:rFonts w:ascii="Simplified Arabic" w:hAnsi="Simplified Arabic" w:cs="Simplified Arabic" w:hint="cs"/>
          <w:b/>
          <w:bCs/>
          <w:color w:val="auto"/>
          <w:sz w:val="32"/>
          <w:szCs w:val="32"/>
          <w:rtl/>
          <w:lang w:bidi="ar-EG"/>
        </w:rPr>
        <w:t>لمفهوم</w:t>
      </w:r>
      <w:r w:rsidR="00E220CF" w:rsidRPr="008C054B">
        <w:rPr>
          <w:rFonts w:ascii="Simplified Arabic" w:hAnsi="Simplified Arabic" w:cs="Simplified Arabic"/>
          <w:b/>
          <w:bCs/>
          <w:color w:val="auto"/>
          <w:sz w:val="32"/>
          <w:szCs w:val="32"/>
          <w:rtl/>
          <w:lang w:bidi="ar-EG"/>
        </w:rPr>
        <w:t xml:space="preserve"> </w:t>
      </w:r>
      <w:r w:rsidR="00E220CF" w:rsidRPr="008C054B">
        <w:rPr>
          <w:rFonts w:ascii="Simplified Arabic" w:hAnsi="Simplified Arabic" w:cs="Simplified Arabic" w:hint="cs"/>
          <w:b/>
          <w:bCs/>
          <w:color w:val="auto"/>
          <w:sz w:val="32"/>
          <w:szCs w:val="32"/>
          <w:rtl/>
          <w:lang w:bidi="ar-EG"/>
        </w:rPr>
        <w:t>الإبقاء</w:t>
      </w:r>
      <w:r w:rsidR="00E220CF" w:rsidRPr="008C054B">
        <w:rPr>
          <w:rFonts w:ascii="Simplified Arabic" w:hAnsi="Simplified Arabic" w:cs="Simplified Arabic"/>
          <w:b/>
          <w:bCs/>
          <w:color w:val="auto"/>
          <w:sz w:val="32"/>
          <w:szCs w:val="32"/>
          <w:rtl/>
          <w:lang w:bidi="ar-EG"/>
        </w:rPr>
        <w:t xml:space="preserve"> </w:t>
      </w:r>
      <w:r w:rsidR="00E220CF" w:rsidRPr="008C054B">
        <w:rPr>
          <w:rFonts w:ascii="Simplified Arabic" w:hAnsi="Simplified Arabic" w:cs="Simplified Arabic" w:hint="cs"/>
          <w:b/>
          <w:bCs/>
          <w:color w:val="auto"/>
          <w:sz w:val="32"/>
          <w:szCs w:val="32"/>
          <w:rtl/>
          <w:lang w:bidi="ar-EG"/>
        </w:rPr>
        <w:t>على</w:t>
      </w:r>
      <w:r w:rsidR="00E220CF" w:rsidRPr="008C054B">
        <w:rPr>
          <w:rFonts w:ascii="Simplified Arabic" w:hAnsi="Simplified Arabic" w:cs="Simplified Arabic"/>
          <w:b/>
          <w:bCs/>
          <w:color w:val="auto"/>
          <w:sz w:val="32"/>
          <w:szCs w:val="32"/>
          <w:rtl/>
          <w:lang w:bidi="ar-EG"/>
        </w:rPr>
        <w:t xml:space="preserve"> </w:t>
      </w:r>
      <w:r w:rsidR="00E220CF" w:rsidRPr="008C054B">
        <w:rPr>
          <w:rFonts w:ascii="Simplified Arabic" w:hAnsi="Simplified Arabic" w:cs="Simplified Arabic" w:hint="cs"/>
          <w:b/>
          <w:bCs/>
          <w:color w:val="auto"/>
          <w:sz w:val="32"/>
          <w:szCs w:val="32"/>
          <w:rtl/>
          <w:lang w:bidi="ar-EG"/>
        </w:rPr>
        <w:t>متطوعي</w:t>
      </w:r>
      <w:r w:rsidR="00E220CF" w:rsidRPr="008C054B">
        <w:rPr>
          <w:rFonts w:ascii="Simplified Arabic" w:hAnsi="Simplified Arabic" w:cs="Simplified Arabic"/>
          <w:b/>
          <w:bCs/>
          <w:color w:val="auto"/>
          <w:sz w:val="32"/>
          <w:szCs w:val="32"/>
          <w:rtl/>
          <w:lang w:bidi="ar-EG"/>
        </w:rPr>
        <w:t xml:space="preserve"> </w:t>
      </w:r>
      <w:r w:rsidR="00E220CF" w:rsidRPr="008C054B">
        <w:rPr>
          <w:rFonts w:ascii="Simplified Arabic" w:hAnsi="Simplified Arabic" w:cs="Simplified Arabic" w:hint="cs"/>
          <w:b/>
          <w:bCs/>
          <w:color w:val="auto"/>
          <w:sz w:val="32"/>
          <w:szCs w:val="32"/>
          <w:rtl/>
          <w:lang w:bidi="ar-EG"/>
        </w:rPr>
        <w:t>الجمعيات</w:t>
      </w:r>
      <w:r w:rsidR="00E220CF" w:rsidRPr="008C054B">
        <w:rPr>
          <w:rFonts w:ascii="Simplified Arabic" w:hAnsi="Simplified Arabic" w:cs="Simplified Arabic"/>
          <w:b/>
          <w:bCs/>
          <w:color w:val="auto"/>
          <w:sz w:val="32"/>
          <w:szCs w:val="32"/>
          <w:rtl/>
          <w:lang w:bidi="ar-EG"/>
        </w:rPr>
        <w:t xml:space="preserve"> </w:t>
      </w:r>
      <w:r w:rsidR="00E220CF" w:rsidRPr="008C054B">
        <w:rPr>
          <w:rFonts w:ascii="Simplified Arabic" w:hAnsi="Simplified Arabic" w:cs="Simplified Arabic" w:hint="cs"/>
          <w:b/>
          <w:bCs/>
          <w:color w:val="auto"/>
          <w:sz w:val="32"/>
          <w:szCs w:val="32"/>
          <w:rtl/>
          <w:lang w:bidi="ar-EG"/>
        </w:rPr>
        <w:t>الأهلية</w:t>
      </w:r>
      <w:bookmarkEnd w:id="25"/>
    </w:p>
    <w:p w14:paraId="7C60C29E" w14:textId="12A4ABD1" w:rsidR="00E220CF" w:rsidRPr="00E220CF" w:rsidRDefault="00E220CF" w:rsidP="00E220CF">
      <w:pPr>
        <w:bidi/>
        <w:spacing w:after="200" w:line="360" w:lineRule="auto"/>
        <w:jc w:val="both"/>
        <w:rPr>
          <w:rFonts w:ascii="Sakkal Majalla" w:hAnsi="Sakkal Majalla" w:cs="Sakkal Majalla"/>
          <w:b/>
          <w:bCs/>
          <w:color w:val="000000" w:themeColor="text1"/>
          <w:sz w:val="32"/>
          <w:szCs w:val="32"/>
          <w:rtl/>
          <w:lang w:bidi="ar-BH"/>
        </w:rPr>
      </w:pPr>
      <w:r w:rsidRPr="00E220CF">
        <w:rPr>
          <w:rFonts w:ascii="Sakkal Majalla" w:hAnsi="Sakkal Majalla" w:cs="Sakkal Majalla" w:hint="cs"/>
          <w:b/>
          <w:bCs/>
          <w:color w:val="000000" w:themeColor="text1"/>
          <w:sz w:val="32"/>
          <w:szCs w:val="32"/>
          <w:rtl/>
          <w:lang w:bidi="ar-BH"/>
        </w:rPr>
        <w:t>تمهيد</w:t>
      </w:r>
    </w:p>
    <w:p w14:paraId="7E7B343A" w14:textId="7F28770A" w:rsidR="00E220CF" w:rsidRPr="00E220CF" w:rsidRDefault="00E220CF" w:rsidP="00E220CF">
      <w:pPr>
        <w:bidi/>
        <w:spacing w:after="200" w:line="360" w:lineRule="auto"/>
        <w:jc w:val="both"/>
        <w:rPr>
          <w:rFonts w:ascii="Sakkal Majalla" w:hAnsi="Sakkal Majalla" w:cs="Sakkal Majalla"/>
          <w:color w:val="000000" w:themeColor="text1"/>
          <w:sz w:val="32"/>
          <w:szCs w:val="32"/>
          <w:rtl/>
          <w:lang w:bidi="ar-BH"/>
        </w:rPr>
      </w:pPr>
      <w:r w:rsidRPr="00E220CF">
        <w:rPr>
          <w:rFonts w:ascii="Sakkal Majalla" w:hAnsi="Sakkal Majalla" w:cs="Sakkal Majalla" w:hint="cs"/>
          <w:color w:val="000000" w:themeColor="text1"/>
          <w:sz w:val="32"/>
          <w:szCs w:val="32"/>
          <w:rtl/>
          <w:lang w:bidi="ar-BH"/>
        </w:rPr>
        <w:t>تعرف</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الخدمات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التطوعية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بأنها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الخدمة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يقوم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بها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المتطوع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فرداً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كان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أو</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مؤسسة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لأفراد</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المجتمع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مما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يساعدهم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على</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زيادة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خبراتهم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وحل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مشاكلهم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وذلك</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بدون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مقابل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مالي،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ويتحدد</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مفهوم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المتطوع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ضوء</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طبيعة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المؤسسة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يتطوع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لها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الفرد</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بماله</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أو</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بجهده.</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والتطوع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مصطلح</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شامل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يعني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ينظم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المتطوعون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أنفسهم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أجل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تحقيق</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أهداف</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مشتركة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والقيام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بعمل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دون</w:t>
      </w:r>
      <w:r w:rsidRPr="00E220CF">
        <w:rPr>
          <w:rFonts w:ascii="Sakkal Majalla" w:hAnsi="Sakkal Majalla" w:cs="Sakkal Majalla"/>
          <w:color w:val="000000" w:themeColor="text1"/>
          <w:sz w:val="32"/>
          <w:szCs w:val="32"/>
          <w:rtl/>
          <w:lang w:bidi="ar-BH"/>
        </w:rPr>
        <w:t xml:space="preserve"> </w:t>
      </w:r>
      <w:r w:rsidR="007D1436" w:rsidRPr="00E220CF">
        <w:rPr>
          <w:rFonts w:ascii="Sakkal Majalla" w:hAnsi="Sakkal Majalla" w:cs="Sakkal Majalla" w:hint="cs"/>
          <w:color w:val="000000" w:themeColor="text1"/>
          <w:sz w:val="32"/>
          <w:szCs w:val="32"/>
          <w:rtl/>
          <w:lang w:bidi="ar-BH"/>
        </w:rPr>
        <w:t>أجر</w:t>
      </w:r>
      <w:r w:rsidR="007D1436" w:rsidRPr="00E220CF">
        <w:rPr>
          <w:rFonts w:ascii="Sakkal Majalla" w:hAnsi="Sakkal Majalla" w:cs="Sakkal Majalla"/>
          <w:color w:val="000000" w:themeColor="text1"/>
          <w:sz w:val="32"/>
          <w:szCs w:val="32"/>
          <w:lang w:bidi="ar-BH"/>
        </w:rPr>
        <w:t xml:space="preserve"> (</w:t>
      </w:r>
      <w:r w:rsidR="0042647D">
        <w:rPr>
          <w:rFonts w:ascii="Sakkal Majalla" w:hAnsi="Sakkal Majalla" w:cs="Sakkal Majalla" w:hint="cs"/>
          <w:color w:val="000000" w:themeColor="text1"/>
          <w:sz w:val="32"/>
          <w:szCs w:val="32"/>
          <w:rtl/>
          <w:lang w:bidi="ar-BH"/>
        </w:rPr>
        <w:t>نزال واخرون،2015).</w:t>
      </w:r>
    </w:p>
    <w:p w14:paraId="4E1C2CAF" w14:textId="76E97E9E" w:rsidR="00E220CF" w:rsidRDefault="00E220CF" w:rsidP="00E220CF">
      <w:pPr>
        <w:bidi/>
        <w:spacing w:after="200" w:line="360" w:lineRule="auto"/>
        <w:jc w:val="both"/>
        <w:rPr>
          <w:rFonts w:ascii="Sakkal Majalla" w:hAnsi="Sakkal Majalla" w:cs="Sakkal Majalla"/>
          <w:color w:val="000000" w:themeColor="text1"/>
          <w:sz w:val="32"/>
          <w:szCs w:val="32"/>
          <w:rtl/>
          <w:lang w:bidi="ar-EG"/>
        </w:rPr>
      </w:pPr>
      <w:r w:rsidRPr="00E220CF">
        <w:rPr>
          <w:rFonts w:ascii="Sakkal Majalla" w:hAnsi="Sakkal Majalla" w:cs="Sakkal Majalla" w:hint="cs"/>
          <w:color w:val="000000" w:themeColor="text1"/>
          <w:sz w:val="32"/>
          <w:szCs w:val="32"/>
          <w:rtl/>
          <w:lang w:bidi="ar-BH"/>
        </w:rPr>
        <w:t>ويتوقع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تشهد</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الفترات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القادمة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دوراً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حقيقيا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للعمل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التطوعي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بالمملكة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وفي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مختلف</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المجالات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باعتباره</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نموذجاً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ينفرد</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بخصوصية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أملتها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أسس</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وقواعد</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النهضة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التاريخية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للمملكة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وسجلها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الحافل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بالعطاء</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والذي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أسهم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فيه</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وبدرجة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كبيرة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القطاع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الخاص</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ممثلاً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رجال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الأعمال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الذين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شاركوا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العمل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التطوعي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وكان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لهم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السبق</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تأسيس</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أول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غرفة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تجارية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بجدة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بجهودهم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الخاصة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والتي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تعتبر</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بالفعل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النواة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الحقيقية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لإنشاء</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جميع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الغرف</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الصناعية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التجارية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بالمملكة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والتي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حرصت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على</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تنظيم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المبادرات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الخيرية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والأعمال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التطوعية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لرجال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الأعمال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بالمملكة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العربية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السعودية</w:t>
      </w:r>
      <w:r w:rsidRPr="00E220CF">
        <w:rPr>
          <w:rFonts w:ascii="Sakkal Majalla" w:hAnsi="Sakkal Majalla" w:cs="Sakkal Majalla"/>
          <w:color w:val="000000" w:themeColor="text1"/>
          <w:sz w:val="32"/>
          <w:szCs w:val="32"/>
          <w:rtl/>
          <w:lang w:bidi="ar-BH"/>
        </w:rPr>
        <w:t xml:space="preserve"> </w:t>
      </w:r>
      <w:r w:rsidR="0042647D">
        <w:rPr>
          <w:rFonts w:ascii="Sakkal Majalla" w:hAnsi="Sakkal Majalla" w:cs="Sakkal Majalla" w:hint="cs"/>
          <w:color w:val="000000" w:themeColor="text1"/>
          <w:sz w:val="32"/>
          <w:szCs w:val="32"/>
          <w:rtl/>
          <w:lang w:bidi="ar-BH"/>
        </w:rPr>
        <w:t>(يوسف،2021).</w:t>
      </w:r>
    </w:p>
    <w:p w14:paraId="5FF00C6D" w14:textId="6FE43EF9" w:rsidR="00E220CF" w:rsidRPr="008C054B" w:rsidRDefault="00E220CF" w:rsidP="00E220CF">
      <w:pPr>
        <w:bidi/>
        <w:spacing w:after="200" w:line="360" w:lineRule="auto"/>
        <w:jc w:val="both"/>
        <w:rPr>
          <w:rFonts w:ascii="Sakkal Majalla" w:hAnsi="Sakkal Majalla" w:cs="Sakkal Majalla"/>
          <w:color w:val="000000" w:themeColor="text1"/>
          <w:sz w:val="32"/>
          <w:szCs w:val="32"/>
          <w:rtl/>
          <w:lang w:bidi="ar-BH"/>
        </w:rPr>
      </w:pPr>
      <w:r w:rsidRPr="008C054B">
        <w:rPr>
          <w:rFonts w:ascii="Sakkal Majalla" w:hAnsi="Sakkal Majalla" w:cs="Sakkal Majalla" w:hint="cs"/>
          <w:b/>
          <w:bCs/>
          <w:color w:val="000000" w:themeColor="text1"/>
          <w:sz w:val="32"/>
          <w:szCs w:val="32"/>
          <w:rtl/>
          <w:lang w:bidi="ar-BH"/>
        </w:rPr>
        <w:t>أهمية العمل التطوعي</w:t>
      </w:r>
      <w:r w:rsidR="008C054B">
        <w:rPr>
          <w:rFonts w:ascii="Sakkal Majalla" w:hAnsi="Sakkal Majalla" w:cs="Sakkal Majalla" w:hint="cs"/>
          <w:color w:val="000000" w:themeColor="text1"/>
          <w:sz w:val="32"/>
          <w:szCs w:val="32"/>
          <w:rtl/>
          <w:lang w:bidi="ar-BH"/>
        </w:rPr>
        <w:t>:</w:t>
      </w:r>
      <w:r w:rsidRPr="008C054B">
        <w:rPr>
          <w:rFonts w:ascii="Sakkal Majalla" w:hAnsi="Sakkal Majalla" w:cs="Sakkal Majalla" w:hint="cs"/>
          <w:color w:val="000000" w:themeColor="text1"/>
          <w:sz w:val="32"/>
          <w:szCs w:val="32"/>
          <w:rtl/>
          <w:lang w:bidi="ar-BH"/>
        </w:rPr>
        <w:t xml:space="preserve"> </w:t>
      </w:r>
    </w:p>
    <w:p w14:paraId="72BCEB2A" w14:textId="6014F7DD" w:rsidR="00E220CF" w:rsidRPr="00E220CF" w:rsidRDefault="00E220CF" w:rsidP="00E220CF">
      <w:pPr>
        <w:bidi/>
        <w:spacing w:after="200" w:line="360" w:lineRule="auto"/>
        <w:jc w:val="both"/>
        <w:rPr>
          <w:rFonts w:ascii="Sakkal Majalla" w:hAnsi="Sakkal Majalla" w:cs="Sakkal Majalla"/>
          <w:color w:val="000000" w:themeColor="text1"/>
          <w:sz w:val="32"/>
          <w:szCs w:val="32"/>
          <w:rtl/>
          <w:lang w:bidi="ar-BH"/>
        </w:rPr>
      </w:pPr>
      <w:r w:rsidRPr="00E220CF">
        <w:rPr>
          <w:rFonts w:ascii="Sakkal Majalla" w:hAnsi="Sakkal Majalla" w:cs="Sakkal Majalla" w:hint="cs"/>
          <w:color w:val="000000" w:themeColor="text1"/>
          <w:sz w:val="32"/>
          <w:szCs w:val="32"/>
          <w:rtl/>
          <w:lang w:bidi="ar-BH"/>
        </w:rPr>
        <w:t>أهمية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التطوع</w:t>
      </w:r>
      <w:r w:rsidRPr="00E220CF">
        <w:rPr>
          <w:rFonts w:ascii="Sakkal Majalla" w:hAnsi="Sakkal Majalla" w:cs="Sakkal Majalla"/>
          <w:color w:val="000000" w:themeColor="text1"/>
          <w:sz w:val="32"/>
          <w:szCs w:val="32"/>
          <w:rtl/>
          <w:lang w:bidi="ar-BH"/>
        </w:rPr>
        <w:t xml:space="preserve"> </w:t>
      </w:r>
      <w:r>
        <w:rPr>
          <w:rFonts w:ascii="Sakkal Majalla" w:hAnsi="Sakkal Majalla" w:cs="Sakkal Majalla" w:hint="cs"/>
          <w:color w:val="000000" w:themeColor="text1"/>
          <w:sz w:val="32"/>
          <w:szCs w:val="32"/>
          <w:rtl/>
          <w:lang w:bidi="ar-BH"/>
        </w:rPr>
        <w:t xml:space="preserve"> ترجع </w:t>
      </w:r>
      <w:r w:rsidRPr="00E220CF">
        <w:rPr>
          <w:rFonts w:ascii="Sakkal Majalla" w:hAnsi="Sakkal Majalla" w:cs="Sakkal Majalla" w:hint="cs"/>
          <w:color w:val="000000" w:themeColor="text1"/>
          <w:sz w:val="32"/>
          <w:szCs w:val="32"/>
          <w:rtl/>
          <w:lang w:bidi="ar-BH"/>
        </w:rPr>
        <w:t>ليس</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لكونه</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عملاً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يسد</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ثغرة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نشاط</w:t>
      </w:r>
      <w:r w:rsidRPr="00E220CF">
        <w:rPr>
          <w:rFonts w:ascii="Sakkal Majalla" w:hAnsi="Sakkal Majalla" w:cs="Sakkal Majalla"/>
          <w:color w:val="000000" w:themeColor="text1"/>
          <w:sz w:val="32"/>
          <w:szCs w:val="32"/>
          <w:rtl/>
          <w:lang w:bidi="ar-BH"/>
        </w:rPr>
        <w:t xml:space="preserve"> </w:t>
      </w:r>
      <w:r>
        <w:rPr>
          <w:rFonts w:ascii="Sakkal Majalla" w:hAnsi="Sakkal Majalla" w:cs="Sakkal Majalla" w:hint="cs"/>
          <w:color w:val="000000" w:themeColor="text1"/>
          <w:sz w:val="32"/>
          <w:szCs w:val="32"/>
          <w:rtl/>
          <w:lang w:bidi="ar-BH"/>
        </w:rPr>
        <w:t>المملكة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والهيئات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الاجتماعية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فقط</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أهميته</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الكبرى</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تكون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تنمية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الإحساس</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لدى</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المتطوع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ومن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تقدم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إليه</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الخدمة</w:t>
      </w:r>
      <w:r w:rsidRPr="00E220CF">
        <w:rPr>
          <w:rFonts w:ascii="Sakkal Majalla" w:hAnsi="Sakkal Majalla" w:cs="Sakkal Majalla"/>
          <w:color w:val="000000" w:themeColor="text1"/>
          <w:sz w:val="32"/>
          <w:szCs w:val="32"/>
          <w:rtl/>
          <w:lang w:bidi="ar-BH"/>
        </w:rPr>
        <w:t xml:space="preserve"> ( </w:t>
      </w:r>
      <w:r w:rsidRPr="00E220CF">
        <w:rPr>
          <w:rFonts w:ascii="Sakkal Majalla" w:hAnsi="Sakkal Majalla" w:cs="Sakkal Majalla" w:hint="cs"/>
          <w:color w:val="000000" w:themeColor="text1"/>
          <w:sz w:val="32"/>
          <w:szCs w:val="32"/>
          <w:rtl/>
          <w:lang w:bidi="ar-BH"/>
        </w:rPr>
        <w:t>المواطن</w:t>
      </w:r>
      <w:r w:rsidRPr="00E220CF">
        <w:rPr>
          <w:rFonts w:ascii="Sakkal Majalla" w:hAnsi="Sakkal Majalla" w:cs="Sakkal Majalla"/>
          <w:color w:val="000000" w:themeColor="text1"/>
          <w:sz w:val="32"/>
          <w:szCs w:val="32"/>
          <w:rtl/>
          <w:lang w:bidi="ar-BH"/>
        </w:rPr>
        <w:t xml:space="preserve"> ) </w:t>
      </w:r>
      <w:r w:rsidRPr="00E220CF">
        <w:rPr>
          <w:rFonts w:ascii="Sakkal Majalla" w:hAnsi="Sakkal Majalla" w:cs="Sakkal Majalla" w:hint="cs"/>
          <w:color w:val="000000" w:themeColor="text1"/>
          <w:sz w:val="32"/>
          <w:szCs w:val="32"/>
          <w:rtl/>
          <w:lang w:bidi="ar-BH"/>
        </w:rPr>
        <w:t>بالانتماء</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والولاء</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للمجتمع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وتقوية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الترابط</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الاجتماعي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بين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فئات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المجتمع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المختلفة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والتي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اهتزت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بعوامل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التغير</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الاجتماعي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والحضاري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إضافة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إلى</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التطوع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يكون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لوناً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ألوان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المشاركة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الإيجابية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ليس</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تقديم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الخدمة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فقط</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ولكن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توجيه</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ورسم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السياسة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تقوم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عليها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تلك</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المؤسسات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الاجتماعية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ومتابعة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تنفيذ</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برامجها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وتقويمها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بما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يعود</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على</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lastRenderedPageBreak/>
        <w:t>المجتمع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ككل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بالنفع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العام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وكلما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كثر</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عدد</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المتطوعين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كلما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دل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ذلك</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على</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وعي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المواطنين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وحسن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تجاوبهم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هيئات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ومنظمات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المجتمع</w:t>
      </w:r>
      <w:r w:rsidRPr="00E220CF">
        <w:rPr>
          <w:rFonts w:ascii="Sakkal Majalla" w:hAnsi="Sakkal Majalla" w:cs="Sakkal Majalla"/>
          <w:color w:val="000000" w:themeColor="text1"/>
          <w:sz w:val="32"/>
          <w:szCs w:val="32"/>
          <w:rtl/>
          <w:lang w:bidi="ar-BH"/>
        </w:rPr>
        <w:t xml:space="preserve"> . </w:t>
      </w:r>
      <w:r w:rsidRPr="00E220CF">
        <w:rPr>
          <w:rFonts w:ascii="Sakkal Majalla" w:hAnsi="Sakkal Majalla" w:cs="Sakkal Majalla" w:hint="cs"/>
          <w:color w:val="000000" w:themeColor="text1"/>
          <w:sz w:val="32"/>
          <w:szCs w:val="32"/>
          <w:rtl/>
          <w:lang w:bidi="ar-BH"/>
        </w:rPr>
        <w:t>ومن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هذا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المنطلق</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يتضح</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أهمية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التطوع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تتمثل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w:t>
      </w:r>
      <w:r w:rsidRPr="00E220CF">
        <w:rPr>
          <w:rFonts w:ascii="Sakkal Majalla" w:hAnsi="Sakkal Majalla" w:cs="Sakkal Majalla"/>
          <w:color w:val="000000" w:themeColor="text1"/>
          <w:sz w:val="32"/>
          <w:szCs w:val="32"/>
          <w:lang w:bidi="ar-BH"/>
        </w:rPr>
        <w:t xml:space="preserve">: </w:t>
      </w:r>
      <w:r w:rsidR="0042647D">
        <w:rPr>
          <w:rFonts w:ascii="Sakkal Majalla" w:hAnsi="Sakkal Majalla" w:cs="Sakkal Majalla" w:hint="cs"/>
          <w:color w:val="000000" w:themeColor="text1"/>
          <w:sz w:val="32"/>
          <w:szCs w:val="32"/>
          <w:rtl/>
          <w:lang w:bidi="ar-BH"/>
        </w:rPr>
        <w:t>(محمد واخرون،2018).</w:t>
      </w:r>
    </w:p>
    <w:p w14:paraId="59B0514D" w14:textId="043FE3D7" w:rsidR="00523E10" w:rsidRPr="008C054B" w:rsidRDefault="00523E10">
      <w:pPr>
        <w:pStyle w:val="a9"/>
        <w:numPr>
          <w:ilvl w:val="0"/>
          <w:numId w:val="40"/>
        </w:numPr>
        <w:bidi/>
        <w:spacing w:after="200" w:line="360" w:lineRule="auto"/>
        <w:jc w:val="both"/>
        <w:rPr>
          <w:rFonts w:ascii="Sakkal Majalla" w:hAnsi="Sakkal Majalla" w:cs="Sakkal Majalla"/>
          <w:color w:val="000000" w:themeColor="text1"/>
          <w:sz w:val="32"/>
          <w:szCs w:val="32"/>
          <w:rtl/>
          <w:lang w:bidi="ar-BH"/>
        </w:rPr>
      </w:pPr>
      <w:r w:rsidRPr="008C054B">
        <w:rPr>
          <w:rFonts w:ascii="Sakkal Majalla" w:hAnsi="Sakkal Majalla" w:cs="Sakkal Majalla" w:hint="cs"/>
          <w:color w:val="000000" w:themeColor="text1"/>
          <w:sz w:val="32"/>
          <w:szCs w:val="32"/>
          <w:rtl/>
          <w:lang w:bidi="ar-BH"/>
        </w:rPr>
        <w:t>إن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التطوع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ومساعدة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الآخرين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يشيع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المحبة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ويزرع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الوئام</w:t>
      </w:r>
      <w:r w:rsidRPr="008C054B">
        <w:rPr>
          <w:rFonts w:ascii="Sakkal Majalla" w:hAnsi="Sakkal Majalla" w:cs="Sakkal Majalla"/>
          <w:color w:val="000000" w:themeColor="text1"/>
          <w:sz w:val="32"/>
          <w:szCs w:val="32"/>
          <w:lang w:bidi="ar-BH"/>
        </w:rPr>
        <w:t>.</w:t>
      </w:r>
      <w:r w:rsidR="008C054B" w:rsidRPr="008C054B">
        <w:rPr>
          <w:rFonts w:ascii="Sakkal Majalla" w:hAnsi="Sakkal Majalla" w:cs="Sakkal Majalla" w:hint="cs"/>
          <w:color w:val="000000" w:themeColor="text1"/>
          <w:sz w:val="32"/>
          <w:szCs w:val="32"/>
          <w:rtl/>
          <w:lang w:bidi="ar-BH"/>
        </w:rPr>
        <w:t xml:space="preserve"> و</w:t>
      </w:r>
      <w:r w:rsidRPr="008C054B">
        <w:rPr>
          <w:rFonts w:ascii="Sakkal Majalla" w:hAnsi="Sakkal Majalla" w:cs="Sakkal Majalla" w:hint="cs"/>
          <w:color w:val="000000" w:themeColor="text1"/>
          <w:sz w:val="32"/>
          <w:szCs w:val="32"/>
          <w:rtl/>
          <w:lang w:bidi="ar-BH"/>
        </w:rPr>
        <w:t>بث</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روح</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الوعي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والانتماء</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المواطن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والمقيم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خلال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الأنشطة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التطوعية</w:t>
      </w:r>
      <w:r w:rsidRPr="008C054B">
        <w:rPr>
          <w:rFonts w:ascii="Sakkal Majalla" w:hAnsi="Sakkal Majalla" w:cs="Sakkal Majalla"/>
          <w:color w:val="000000" w:themeColor="text1"/>
          <w:sz w:val="32"/>
          <w:szCs w:val="32"/>
          <w:rtl/>
          <w:lang w:bidi="ar-BH"/>
        </w:rPr>
        <w:t xml:space="preserve"> </w:t>
      </w:r>
      <w:r w:rsidR="008C054B" w:rsidRPr="008C054B">
        <w:rPr>
          <w:rFonts w:ascii="Sakkal Majalla" w:hAnsi="Sakkal Majalla" w:cs="Sakkal Majalla" w:hint="cs"/>
          <w:color w:val="000000" w:themeColor="text1"/>
          <w:sz w:val="32"/>
          <w:szCs w:val="32"/>
          <w:rtl/>
          <w:lang w:bidi="ar-BH"/>
        </w:rPr>
        <w:t>و</w:t>
      </w:r>
      <w:r w:rsidRPr="008C054B">
        <w:rPr>
          <w:rFonts w:ascii="Sakkal Majalla" w:hAnsi="Sakkal Majalla" w:cs="Sakkal Majalla" w:hint="cs"/>
          <w:color w:val="000000" w:themeColor="text1"/>
          <w:sz w:val="32"/>
          <w:szCs w:val="32"/>
          <w:rtl/>
          <w:lang w:bidi="ar-BH"/>
        </w:rPr>
        <w:t>بناء</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قاعدة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متينة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المتطوعين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يعتمد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عليهم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مستقبلاً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تحقيق</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احتياجات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المواطن</w:t>
      </w:r>
      <w:r w:rsidR="008C054B">
        <w:rPr>
          <w:rFonts w:ascii="Sakkal Majalla" w:hAnsi="Sakkal Majalla" w:cs="Sakkal Majalla" w:hint="cs"/>
          <w:color w:val="000000" w:themeColor="text1"/>
          <w:sz w:val="32"/>
          <w:szCs w:val="32"/>
          <w:rtl/>
          <w:lang w:bidi="ar-BH"/>
        </w:rPr>
        <w:t xml:space="preserve"> وت</w:t>
      </w:r>
      <w:r w:rsidRPr="008C054B">
        <w:rPr>
          <w:rFonts w:ascii="Sakkal Majalla" w:hAnsi="Sakkal Majalla" w:cs="Sakkal Majalla" w:hint="cs"/>
          <w:color w:val="000000" w:themeColor="text1"/>
          <w:sz w:val="32"/>
          <w:szCs w:val="32"/>
          <w:rtl/>
          <w:lang w:bidi="ar-BH"/>
        </w:rPr>
        <w:t>حقيق</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التكافل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والتكامل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أفراد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lang w:bidi="ar-BH"/>
        </w:rPr>
        <w:t xml:space="preserve">. </w:t>
      </w:r>
    </w:p>
    <w:p w14:paraId="668F0F03" w14:textId="5952E3E4" w:rsidR="00523E10" w:rsidRPr="008C054B" w:rsidRDefault="00523E10">
      <w:pPr>
        <w:pStyle w:val="a9"/>
        <w:numPr>
          <w:ilvl w:val="0"/>
          <w:numId w:val="40"/>
        </w:numPr>
        <w:bidi/>
        <w:spacing w:after="200" w:line="360" w:lineRule="auto"/>
        <w:jc w:val="both"/>
        <w:rPr>
          <w:rFonts w:ascii="Sakkal Majalla" w:hAnsi="Sakkal Majalla" w:cs="Sakkal Majalla"/>
          <w:color w:val="000000" w:themeColor="text1"/>
          <w:sz w:val="32"/>
          <w:szCs w:val="32"/>
          <w:rtl/>
          <w:lang w:bidi="ar-BH"/>
        </w:rPr>
      </w:pPr>
      <w:r w:rsidRPr="008C054B">
        <w:rPr>
          <w:rFonts w:ascii="Sakkal Majalla" w:hAnsi="Sakkal Majalla" w:cs="Sakkal Majalla" w:hint="cs"/>
          <w:color w:val="000000" w:themeColor="text1"/>
          <w:sz w:val="32"/>
          <w:szCs w:val="32"/>
          <w:rtl/>
          <w:lang w:bidi="ar-BH"/>
        </w:rPr>
        <w:t>التطوع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ظاهرة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مهمة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للدلالة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حيوية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الجماهير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وإيجابيها</w:t>
      </w:r>
      <w:r w:rsidRPr="008C054B">
        <w:rPr>
          <w:rFonts w:ascii="Sakkal Majalla" w:hAnsi="Sakkal Majalla" w:cs="Sakkal Majalla"/>
          <w:color w:val="000000" w:themeColor="text1"/>
          <w:sz w:val="32"/>
          <w:szCs w:val="32"/>
          <w:rtl/>
          <w:lang w:bidi="ar-BH"/>
        </w:rPr>
        <w:t xml:space="preserve"> </w:t>
      </w:r>
      <w:r w:rsidR="008C054B" w:rsidRPr="008C054B">
        <w:rPr>
          <w:rFonts w:ascii="Sakkal Majalla" w:hAnsi="Sakkal Majalla" w:cs="Sakkal Majalla" w:hint="cs"/>
          <w:color w:val="000000" w:themeColor="text1"/>
          <w:sz w:val="32"/>
          <w:szCs w:val="32"/>
          <w:rtl/>
          <w:lang w:bidi="ar-BH"/>
        </w:rPr>
        <w:t>و</w:t>
      </w:r>
      <w:r w:rsidRPr="008C054B">
        <w:rPr>
          <w:rFonts w:ascii="Sakkal Majalla" w:hAnsi="Sakkal Majalla" w:cs="Sakkal Majalla" w:hint="cs"/>
          <w:color w:val="000000" w:themeColor="text1"/>
          <w:sz w:val="32"/>
          <w:szCs w:val="32"/>
          <w:rtl/>
          <w:lang w:bidi="ar-BH"/>
        </w:rPr>
        <w:t>التعرف</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الفجوات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الموجودة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نظام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الخدمات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كل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مجتمع</w:t>
      </w:r>
      <w:r w:rsidR="008C054B" w:rsidRPr="008C054B">
        <w:rPr>
          <w:rFonts w:ascii="Sakkal Majalla" w:hAnsi="Sakkal Majalla" w:cs="Sakkal Majalla" w:hint="cs"/>
          <w:color w:val="000000" w:themeColor="text1"/>
          <w:sz w:val="32"/>
          <w:szCs w:val="32"/>
          <w:rtl/>
          <w:lang w:bidi="ar-BH"/>
        </w:rPr>
        <w:t>، و</w:t>
      </w:r>
      <w:r w:rsidRPr="008C054B">
        <w:rPr>
          <w:rFonts w:ascii="Sakkal Majalla" w:hAnsi="Sakkal Majalla" w:cs="Sakkal Majalla" w:hint="cs"/>
          <w:color w:val="000000" w:themeColor="text1"/>
          <w:sz w:val="32"/>
          <w:szCs w:val="32"/>
          <w:rtl/>
          <w:lang w:bidi="ar-BH"/>
        </w:rPr>
        <w:t>تعميق</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مفاهيم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الإسلام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الحث</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أعمال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الخير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والبر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لكافة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بني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البشر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وإن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اختلفت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دياناتهم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مما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يعكس</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صورة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حسنة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الدين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الإسلامي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لرعايته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واهتمامه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بكافة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الخدمات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الإنسانية</w:t>
      </w:r>
      <w:r w:rsidRPr="008C054B">
        <w:rPr>
          <w:rFonts w:ascii="Sakkal Majalla" w:hAnsi="Sakkal Majalla" w:cs="Sakkal Majalla"/>
          <w:color w:val="000000" w:themeColor="text1"/>
          <w:sz w:val="32"/>
          <w:szCs w:val="32"/>
          <w:lang w:bidi="ar-BH"/>
        </w:rPr>
        <w:t xml:space="preserve">. </w:t>
      </w:r>
    </w:p>
    <w:p w14:paraId="503A99DA" w14:textId="0C10BBC4" w:rsidR="00523E10" w:rsidRPr="008C054B" w:rsidRDefault="00523E10">
      <w:pPr>
        <w:pStyle w:val="a9"/>
        <w:numPr>
          <w:ilvl w:val="0"/>
          <w:numId w:val="40"/>
        </w:numPr>
        <w:bidi/>
        <w:spacing w:after="200" w:line="360" w:lineRule="auto"/>
        <w:jc w:val="both"/>
        <w:rPr>
          <w:rFonts w:ascii="Sakkal Majalla" w:hAnsi="Sakkal Majalla" w:cs="Sakkal Majalla"/>
          <w:color w:val="000000" w:themeColor="text1"/>
          <w:sz w:val="32"/>
          <w:szCs w:val="32"/>
          <w:rtl/>
          <w:lang w:bidi="ar-BH"/>
        </w:rPr>
      </w:pPr>
      <w:r w:rsidRPr="008C054B">
        <w:rPr>
          <w:rFonts w:ascii="Sakkal Majalla" w:hAnsi="Sakkal Majalla" w:cs="Sakkal Majalla" w:hint="cs"/>
          <w:color w:val="000000" w:themeColor="text1"/>
          <w:sz w:val="32"/>
          <w:szCs w:val="32"/>
          <w:rtl/>
          <w:lang w:bidi="ar-BH"/>
        </w:rPr>
        <w:t>تكوين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قاعدة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بشرية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المواطنين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يستعان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بهم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مشروع</w:t>
      </w:r>
      <w:r w:rsidRPr="008C054B">
        <w:rPr>
          <w:rFonts w:ascii="Sakkal Majalla" w:hAnsi="Sakkal Majalla" w:cs="Sakkal Majalla"/>
          <w:color w:val="000000" w:themeColor="text1"/>
          <w:sz w:val="32"/>
          <w:szCs w:val="32"/>
          <w:rtl/>
          <w:lang w:bidi="ar-BH"/>
        </w:rPr>
        <w:t xml:space="preserve"> </w:t>
      </w:r>
      <w:r w:rsidR="008C054B" w:rsidRPr="008C054B">
        <w:rPr>
          <w:rFonts w:ascii="Sakkal Majalla" w:hAnsi="Sakkal Majalla" w:cs="Sakkal Majalla" w:hint="cs"/>
          <w:color w:val="000000" w:themeColor="text1"/>
          <w:sz w:val="32"/>
          <w:szCs w:val="32"/>
          <w:rtl/>
          <w:lang w:bidi="ar-BH"/>
        </w:rPr>
        <w:t>خيري</w:t>
      </w:r>
      <w:r w:rsidR="008C054B" w:rsidRPr="008C054B">
        <w:rPr>
          <w:rFonts w:ascii="Sakkal Majalla" w:hAnsi="Sakkal Majalla" w:cs="Sakkal Majalla"/>
          <w:color w:val="000000" w:themeColor="text1"/>
          <w:sz w:val="32"/>
          <w:szCs w:val="32"/>
          <w:lang w:bidi="ar-BH"/>
        </w:rPr>
        <w:t xml:space="preserve"> </w:t>
      </w:r>
      <w:r w:rsidR="008C054B" w:rsidRPr="008C054B">
        <w:rPr>
          <w:rFonts w:ascii="Sakkal Majalla" w:hAnsi="Sakkal Majalla" w:cs="Sakkal Majalla" w:hint="cs"/>
          <w:color w:val="000000" w:themeColor="text1"/>
          <w:sz w:val="32"/>
          <w:szCs w:val="32"/>
          <w:rtl/>
          <w:lang w:bidi="ar-BH"/>
        </w:rPr>
        <w:t>وتوفير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الكثير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المبالغ</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المالية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تصرف</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بعض</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الخدمات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توفر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إمكانية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الاستعانة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بالمواطنين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لإنجازها</w:t>
      </w:r>
      <w:r w:rsidR="008C054B">
        <w:rPr>
          <w:rFonts w:ascii="Sakkal Majalla" w:hAnsi="Sakkal Majalla" w:cs="Sakkal Majalla" w:hint="cs"/>
          <w:color w:val="000000" w:themeColor="text1"/>
          <w:sz w:val="32"/>
          <w:szCs w:val="32"/>
          <w:rtl/>
          <w:lang w:bidi="ar-BH"/>
        </w:rPr>
        <w:t xml:space="preserve"> وتوفير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خدمات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قد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يصعب</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الإدارة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الحكومية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تقديمها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لما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تتسم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الأجهزة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التطوعية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مرونة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وقدرة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الحركة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السريعة</w:t>
      </w:r>
      <w:r w:rsidRPr="008C054B">
        <w:rPr>
          <w:rFonts w:ascii="Sakkal Majalla" w:hAnsi="Sakkal Majalla" w:cs="Sakkal Majalla"/>
          <w:color w:val="000000" w:themeColor="text1"/>
          <w:sz w:val="32"/>
          <w:szCs w:val="32"/>
          <w:lang w:bidi="ar-BH"/>
        </w:rPr>
        <w:t xml:space="preserve">. </w:t>
      </w:r>
      <w:r w:rsidR="00D42FF1">
        <w:rPr>
          <w:rFonts w:ascii="Sakkal Majalla" w:hAnsi="Sakkal Majalla" w:cs="Sakkal Majalla" w:hint="cs"/>
          <w:color w:val="000000" w:themeColor="text1"/>
          <w:sz w:val="32"/>
          <w:szCs w:val="32"/>
          <w:rtl/>
          <w:lang w:bidi="ar-BH"/>
        </w:rPr>
        <w:t>(الشجبي ،2019)</w:t>
      </w:r>
    </w:p>
    <w:p w14:paraId="2857D3E6" w14:textId="1445F395" w:rsidR="00523E10" w:rsidRPr="008C054B" w:rsidRDefault="00523E10">
      <w:pPr>
        <w:pStyle w:val="a9"/>
        <w:numPr>
          <w:ilvl w:val="0"/>
          <w:numId w:val="40"/>
        </w:numPr>
        <w:bidi/>
        <w:spacing w:after="200" w:line="360" w:lineRule="auto"/>
        <w:jc w:val="both"/>
        <w:rPr>
          <w:rFonts w:ascii="Sakkal Majalla" w:hAnsi="Sakkal Majalla" w:cs="Sakkal Majalla"/>
          <w:color w:val="000000" w:themeColor="text1"/>
          <w:sz w:val="32"/>
          <w:szCs w:val="32"/>
          <w:rtl/>
          <w:lang w:bidi="ar-BH"/>
        </w:rPr>
      </w:pPr>
      <w:r w:rsidRPr="008C054B">
        <w:rPr>
          <w:rFonts w:ascii="Sakkal Majalla" w:hAnsi="Sakkal Majalla" w:cs="Sakkal Majalla" w:hint="cs"/>
          <w:color w:val="000000" w:themeColor="text1"/>
          <w:sz w:val="32"/>
          <w:szCs w:val="32"/>
          <w:rtl/>
          <w:lang w:bidi="ar-BH"/>
        </w:rPr>
        <w:t>غرس</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مبادئ</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المواطنة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نفوس</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المواطنين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والتأكيد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أهميتها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كافة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مناحي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الحياة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وأن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الآخرين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حاجة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إليهم</w:t>
      </w:r>
      <w:r w:rsidR="008C054B" w:rsidRPr="008C054B">
        <w:rPr>
          <w:rFonts w:ascii="Sakkal Majalla" w:hAnsi="Sakkal Majalla" w:cs="Sakkal Majalla" w:hint="cs"/>
          <w:color w:val="000000" w:themeColor="text1"/>
          <w:sz w:val="32"/>
          <w:szCs w:val="32"/>
          <w:rtl/>
          <w:lang w:bidi="ar-BH"/>
        </w:rPr>
        <w:t xml:space="preserve"> و</w:t>
      </w:r>
      <w:r w:rsidRPr="008C054B">
        <w:rPr>
          <w:rFonts w:ascii="Sakkal Majalla" w:hAnsi="Sakkal Majalla" w:cs="Sakkal Majalla" w:hint="cs"/>
          <w:color w:val="000000" w:themeColor="text1"/>
          <w:sz w:val="32"/>
          <w:szCs w:val="32"/>
          <w:rtl/>
          <w:lang w:bidi="ar-BH"/>
        </w:rPr>
        <w:t>القضاء</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أوقات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الفراغ</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يعاني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منها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الشباب</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بما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توفره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لهم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الأنشطة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التطوعية</w:t>
      </w:r>
      <w:r w:rsidRPr="008C054B">
        <w:rPr>
          <w:rFonts w:ascii="Sakkal Majalla" w:hAnsi="Sakkal Majalla" w:cs="Sakkal Majalla"/>
          <w:color w:val="000000" w:themeColor="text1"/>
          <w:sz w:val="32"/>
          <w:szCs w:val="32"/>
          <w:rtl/>
          <w:lang w:bidi="ar-BH"/>
        </w:rPr>
        <w:t xml:space="preserve"> </w:t>
      </w:r>
      <w:r w:rsidR="008C054B" w:rsidRPr="008C054B">
        <w:rPr>
          <w:rFonts w:ascii="Sakkal Majalla" w:hAnsi="Sakkal Majalla" w:cs="Sakkal Majalla" w:hint="cs"/>
          <w:color w:val="000000" w:themeColor="text1"/>
          <w:sz w:val="32"/>
          <w:szCs w:val="32"/>
          <w:rtl/>
          <w:lang w:bidi="ar-BH"/>
        </w:rPr>
        <w:t>و</w:t>
      </w:r>
      <w:r w:rsidRPr="008C054B">
        <w:rPr>
          <w:rFonts w:ascii="Sakkal Majalla" w:hAnsi="Sakkal Majalla" w:cs="Sakkal Majalla" w:hint="cs"/>
          <w:color w:val="000000" w:themeColor="text1"/>
          <w:sz w:val="32"/>
          <w:szCs w:val="32"/>
          <w:rtl/>
          <w:lang w:bidi="ar-BH"/>
        </w:rPr>
        <w:t>يؤخذ</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مؤشراً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للحكم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مدى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تقدم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الشعوب</w:t>
      </w:r>
      <w:r w:rsidR="008C054B" w:rsidRPr="008C054B">
        <w:rPr>
          <w:rFonts w:ascii="Sakkal Majalla" w:hAnsi="Sakkal Majalla" w:cs="Sakkal Majalla" w:hint="cs"/>
          <w:color w:val="000000" w:themeColor="text1"/>
          <w:sz w:val="32"/>
          <w:szCs w:val="32"/>
          <w:rtl/>
          <w:lang w:bidi="ar-BH"/>
        </w:rPr>
        <w:t xml:space="preserve"> و</w:t>
      </w:r>
      <w:r w:rsidRPr="008C054B">
        <w:rPr>
          <w:rFonts w:ascii="Sakkal Majalla" w:hAnsi="Sakkal Majalla" w:cs="Sakkal Majalla" w:hint="cs"/>
          <w:color w:val="000000" w:themeColor="text1"/>
          <w:sz w:val="32"/>
          <w:szCs w:val="32"/>
          <w:rtl/>
          <w:lang w:bidi="ar-BH"/>
        </w:rPr>
        <w:t>يؤصل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التلاحم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والترابط</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كافة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طبقات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lang w:bidi="ar-BH"/>
        </w:rPr>
        <w:t xml:space="preserve">. </w:t>
      </w:r>
      <w:r w:rsidR="00D42FF1">
        <w:rPr>
          <w:rFonts w:ascii="Sakkal Majalla" w:hAnsi="Sakkal Majalla" w:cs="Sakkal Majalla" w:hint="cs"/>
          <w:color w:val="000000" w:themeColor="text1"/>
          <w:sz w:val="32"/>
          <w:szCs w:val="32"/>
          <w:rtl/>
          <w:lang w:bidi="ar-BH"/>
        </w:rPr>
        <w:t xml:space="preserve"> (الجبوري،2022).</w:t>
      </w:r>
    </w:p>
    <w:p w14:paraId="2C8A94C7" w14:textId="3ACA88D7" w:rsidR="00E220CF" w:rsidRDefault="00523E10" w:rsidP="00523E10">
      <w:pPr>
        <w:bidi/>
        <w:spacing w:after="200" w:line="360" w:lineRule="auto"/>
        <w:jc w:val="both"/>
        <w:rPr>
          <w:rFonts w:ascii="Sakkal Majalla" w:hAnsi="Sakkal Majalla" w:cs="Sakkal Majalla"/>
          <w:color w:val="000000" w:themeColor="text1"/>
          <w:sz w:val="32"/>
          <w:szCs w:val="32"/>
          <w:rtl/>
          <w:lang w:bidi="ar-BH"/>
        </w:rPr>
      </w:pPr>
      <w:r w:rsidRPr="00523E10">
        <w:rPr>
          <w:rFonts w:ascii="Sakkal Majalla" w:hAnsi="Sakkal Majalla" w:cs="Sakkal Majalla"/>
          <w:color w:val="000000" w:themeColor="text1"/>
          <w:sz w:val="32"/>
          <w:szCs w:val="32"/>
          <w:rtl/>
          <w:lang w:bidi="ar-BH"/>
        </w:rPr>
        <w:lastRenderedPageBreak/>
        <w:t xml:space="preserve">- </w:t>
      </w:r>
      <w:r w:rsidRPr="00523E10">
        <w:rPr>
          <w:rFonts w:ascii="Sakkal Majalla" w:hAnsi="Sakkal Majalla" w:cs="Sakkal Majalla" w:hint="cs"/>
          <w:b/>
          <w:bCs/>
          <w:color w:val="000000" w:themeColor="text1"/>
          <w:sz w:val="32"/>
          <w:szCs w:val="32"/>
          <w:rtl/>
          <w:lang w:bidi="ar-BH"/>
        </w:rPr>
        <w:t>أهداف</w:t>
      </w:r>
      <w:r w:rsidRPr="00523E10">
        <w:rPr>
          <w:rFonts w:ascii="Sakkal Majalla" w:hAnsi="Sakkal Majalla" w:cs="Sakkal Majalla"/>
          <w:b/>
          <w:bCs/>
          <w:color w:val="000000" w:themeColor="text1"/>
          <w:sz w:val="32"/>
          <w:szCs w:val="32"/>
          <w:rtl/>
          <w:lang w:bidi="ar-BH"/>
        </w:rPr>
        <w:t xml:space="preserve"> </w:t>
      </w:r>
      <w:r w:rsidRPr="00523E10">
        <w:rPr>
          <w:rFonts w:ascii="Sakkal Majalla" w:hAnsi="Sakkal Majalla" w:cs="Sakkal Majalla" w:hint="cs"/>
          <w:b/>
          <w:bCs/>
          <w:color w:val="000000" w:themeColor="text1"/>
          <w:sz w:val="32"/>
          <w:szCs w:val="32"/>
          <w:rtl/>
          <w:lang w:bidi="ar-BH"/>
        </w:rPr>
        <w:t>العمل</w:t>
      </w:r>
      <w:r w:rsidRPr="00523E10">
        <w:rPr>
          <w:rFonts w:ascii="Sakkal Majalla" w:hAnsi="Sakkal Majalla" w:cs="Sakkal Majalla"/>
          <w:b/>
          <w:bCs/>
          <w:color w:val="000000" w:themeColor="text1"/>
          <w:sz w:val="32"/>
          <w:szCs w:val="32"/>
          <w:rtl/>
          <w:lang w:bidi="ar-BH"/>
        </w:rPr>
        <w:t xml:space="preserve"> </w:t>
      </w:r>
      <w:r w:rsidRPr="00523E10">
        <w:rPr>
          <w:rFonts w:ascii="Sakkal Majalla" w:hAnsi="Sakkal Majalla" w:cs="Sakkal Majalla" w:hint="cs"/>
          <w:b/>
          <w:bCs/>
          <w:color w:val="000000" w:themeColor="text1"/>
          <w:sz w:val="32"/>
          <w:szCs w:val="32"/>
          <w:rtl/>
          <w:lang w:bidi="ar-BH"/>
        </w:rPr>
        <w:t>التطوعي</w:t>
      </w:r>
      <w:r w:rsidR="008C054B">
        <w:rPr>
          <w:rFonts w:ascii="Sakkal Majalla" w:hAnsi="Sakkal Majalla" w:cs="Sakkal Majalla" w:hint="cs"/>
          <w:color w:val="000000" w:themeColor="text1"/>
          <w:sz w:val="32"/>
          <w:szCs w:val="32"/>
          <w:rtl/>
          <w:lang w:bidi="ar-BH"/>
        </w:rPr>
        <w:t>:</w:t>
      </w:r>
    </w:p>
    <w:p w14:paraId="729E062F" w14:textId="1573DC93" w:rsidR="00523E10" w:rsidRPr="00523E10" w:rsidRDefault="008C054B" w:rsidP="00523E10">
      <w:pPr>
        <w:bidi/>
        <w:spacing w:after="200" w:line="360" w:lineRule="auto"/>
        <w:jc w:val="both"/>
        <w:rPr>
          <w:rFonts w:ascii="Sakkal Majalla" w:hAnsi="Sakkal Majalla" w:cs="Sakkal Majalla"/>
          <w:color w:val="000000" w:themeColor="text1"/>
          <w:sz w:val="32"/>
          <w:szCs w:val="32"/>
          <w:rtl/>
          <w:lang w:bidi="ar-BH"/>
        </w:rPr>
      </w:pPr>
      <w:r w:rsidRPr="008C054B">
        <w:rPr>
          <w:rFonts w:ascii="Sakkal Majalla" w:hAnsi="Sakkal Majalla" w:cs="Sakkal Majalla" w:hint="cs"/>
          <w:color w:val="000000" w:themeColor="text1"/>
          <w:sz w:val="32"/>
          <w:szCs w:val="32"/>
          <w:rtl/>
          <w:lang w:bidi="ar-BH"/>
        </w:rPr>
        <w:t>تتمثل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أهداف</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التطوعي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مساعدة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وتطويره،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وتنمية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مهارات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المتطوعين،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مثل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اكتساب</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خبرات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جديدة،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تعزيز</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الثقة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بالنفس،</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وتحسين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التواصل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كما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يهدف</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استثمار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أوقات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الفراغ</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بشكل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مفيد،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زيادة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الشعور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بالمسؤولية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والانتماء،</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نشر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القيم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الإيجابية،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والمساهمة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حل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المشكلات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 xml:space="preserve">المجتمعية </w:t>
      </w:r>
      <w:r w:rsidR="00523E10" w:rsidRPr="00523E10">
        <w:rPr>
          <w:rFonts w:ascii="Sakkal Majalla" w:hAnsi="Sakkal Majalla" w:cs="Sakkal Majalla" w:hint="cs"/>
          <w:color w:val="000000" w:themeColor="text1"/>
          <w:sz w:val="32"/>
          <w:szCs w:val="32"/>
          <w:rtl/>
          <w:lang w:bidi="ar-BH"/>
        </w:rPr>
        <w:t>وللتطوع</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أهداف</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عديدة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من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ضمنها</w:t>
      </w:r>
      <w:r w:rsidRPr="008C054B">
        <w:rPr>
          <w:rFonts w:hint="cs"/>
          <w:rtl/>
        </w:rPr>
        <w:t xml:space="preserve"> </w:t>
      </w:r>
      <w:r w:rsidRPr="008C054B">
        <w:rPr>
          <w:rFonts w:ascii="Sakkal Majalla" w:hAnsi="Sakkal Majalla" w:cs="Sakkal Majalla" w:hint="cs"/>
          <w:color w:val="000000" w:themeColor="text1"/>
          <w:sz w:val="32"/>
          <w:szCs w:val="32"/>
          <w:rtl/>
          <w:lang w:bidi="ar-BH"/>
        </w:rPr>
        <w:t>زيادة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روح</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المسئولية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التطوعي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يشجع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يقوم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تحمل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المسئولية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تجاه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الغير،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مما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يسهم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تطوير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المهارات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الشخصية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بصورة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أكبر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ويرفع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مفهوم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التكافل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زيادة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الانتماء</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عندما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تشارك</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الأعمال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التطوعية؛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فهذا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يسهم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زيادة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الانتماء</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أفراد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الواحد،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ويساعد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بناء</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مجتمعات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متماسكة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ومستقرة</w:t>
      </w:r>
      <w:r w:rsidRPr="008C054B">
        <w:rPr>
          <w:rFonts w:ascii="Sakkal Majalla" w:hAnsi="Sakkal Majalla" w:cs="Sakkal Majalla"/>
          <w:color w:val="000000" w:themeColor="text1"/>
          <w:sz w:val="32"/>
          <w:szCs w:val="32"/>
          <w:rtl/>
          <w:lang w:bidi="ar-BH"/>
        </w:rPr>
        <w:t>.</w:t>
      </w:r>
      <w:r>
        <w:rPr>
          <w:rFonts w:ascii="Sakkal Majalla" w:hAnsi="Sakkal Majalla" w:cs="Sakkal Majalla" w:hint="cs"/>
          <w:color w:val="000000" w:themeColor="text1"/>
          <w:sz w:val="32"/>
          <w:szCs w:val="32"/>
          <w:rtl/>
          <w:lang w:bidi="ar-EG"/>
        </w:rPr>
        <w:t xml:space="preserve"> وتشمل أيضا:</w:t>
      </w:r>
      <w:r w:rsidR="0042647D">
        <w:rPr>
          <w:rFonts w:ascii="Sakkal Majalla" w:hAnsi="Sakkal Majalla" w:cs="Sakkal Majalla" w:hint="cs"/>
          <w:color w:val="000000" w:themeColor="text1"/>
          <w:sz w:val="32"/>
          <w:szCs w:val="32"/>
          <w:rtl/>
          <w:lang w:bidi="ar-BH"/>
        </w:rPr>
        <w:t>(كمال،2016).</w:t>
      </w:r>
    </w:p>
    <w:p w14:paraId="3360408C" w14:textId="74333984" w:rsidR="00523E10" w:rsidRPr="00523E10" w:rsidRDefault="00523E10">
      <w:pPr>
        <w:pStyle w:val="a9"/>
        <w:numPr>
          <w:ilvl w:val="0"/>
          <w:numId w:val="41"/>
        </w:numPr>
        <w:bidi/>
        <w:spacing w:after="200" w:line="360" w:lineRule="auto"/>
        <w:jc w:val="both"/>
        <w:rPr>
          <w:rFonts w:ascii="Sakkal Majalla" w:hAnsi="Sakkal Majalla" w:cs="Sakkal Majalla"/>
          <w:color w:val="000000" w:themeColor="text1"/>
          <w:sz w:val="32"/>
          <w:szCs w:val="32"/>
          <w:rtl/>
          <w:lang w:bidi="ar-BH"/>
        </w:rPr>
      </w:pPr>
      <w:r w:rsidRPr="00523E10">
        <w:rPr>
          <w:rFonts w:ascii="Sakkal Majalla" w:hAnsi="Sakkal Majalla" w:cs="Sakkal Majalla" w:hint="cs"/>
          <w:color w:val="000000" w:themeColor="text1"/>
          <w:sz w:val="32"/>
          <w:szCs w:val="32"/>
          <w:rtl/>
          <w:lang w:bidi="ar-BH"/>
        </w:rPr>
        <w:t>السعي</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إلى</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تخطى</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الحواجز</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السلبية</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والانعزالية</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في</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المجتمع</w:t>
      </w:r>
      <w:r w:rsidRPr="00523E10">
        <w:rPr>
          <w:rFonts w:ascii="Sakkal Majalla" w:hAnsi="Sakkal Majalla" w:cs="Sakkal Majalla"/>
          <w:color w:val="000000" w:themeColor="text1"/>
          <w:sz w:val="32"/>
          <w:szCs w:val="32"/>
          <w:lang w:bidi="ar-BH"/>
        </w:rPr>
        <w:t xml:space="preserve">. </w:t>
      </w:r>
    </w:p>
    <w:p w14:paraId="0E98FDEC" w14:textId="44C5ADCC" w:rsidR="00523E10" w:rsidRPr="00523E10" w:rsidRDefault="00523E10">
      <w:pPr>
        <w:pStyle w:val="a9"/>
        <w:numPr>
          <w:ilvl w:val="0"/>
          <w:numId w:val="41"/>
        </w:numPr>
        <w:bidi/>
        <w:spacing w:after="200" w:line="360" w:lineRule="auto"/>
        <w:jc w:val="both"/>
        <w:rPr>
          <w:rFonts w:ascii="Sakkal Majalla" w:hAnsi="Sakkal Majalla" w:cs="Sakkal Majalla"/>
          <w:color w:val="000000" w:themeColor="text1"/>
          <w:sz w:val="32"/>
          <w:szCs w:val="32"/>
          <w:rtl/>
          <w:lang w:bidi="ar-BH"/>
        </w:rPr>
      </w:pPr>
      <w:r w:rsidRPr="00523E10">
        <w:rPr>
          <w:rFonts w:ascii="Sakkal Majalla" w:hAnsi="Sakkal Majalla" w:cs="Sakkal Majalla" w:hint="cs"/>
          <w:color w:val="000000" w:themeColor="text1"/>
          <w:sz w:val="32"/>
          <w:szCs w:val="32"/>
          <w:rtl/>
          <w:lang w:bidi="ar-BH"/>
        </w:rPr>
        <w:t>تعبئة</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الطاقات</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البشرية</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والمادية</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وتوجيهها</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وتحويلها</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إلى</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عمل</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اجتماعي</w:t>
      </w:r>
      <w:r w:rsidRPr="00523E10">
        <w:rPr>
          <w:rFonts w:ascii="Sakkal Majalla" w:hAnsi="Sakkal Majalla" w:cs="Sakkal Majalla"/>
          <w:color w:val="000000" w:themeColor="text1"/>
          <w:sz w:val="32"/>
          <w:szCs w:val="32"/>
          <w:lang w:bidi="ar-BH"/>
        </w:rPr>
        <w:t xml:space="preserve">. </w:t>
      </w:r>
    </w:p>
    <w:p w14:paraId="1E521004" w14:textId="5D056BB5" w:rsidR="00523E10" w:rsidRPr="00523E10" w:rsidRDefault="00523E10">
      <w:pPr>
        <w:pStyle w:val="a9"/>
        <w:numPr>
          <w:ilvl w:val="0"/>
          <w:numId w:val="41"/>
        </w:numPr>
        <w:bidi/>
        <w:spacing w:after="200" w:line="360" w:lineRule="auto"/>
        <w:jc w:val="both"/>
        <w:rPr>
          <w:rFonts w:ascii="Sakkal Majalla" w:hAnsi="Sakkal Majalla" w:cs="Sakkal Majalla"/>
          <w:color w:val="000000" w:themeColor="text1"/>
          <w:sz w:val="32"/>
          <w:szCs w:val="32"/>
          <w:rtl/>
          <w:lang w:bidi="ar-BH"/>
        </w:rPr>
      </w:pPr>
      <w:r w:rsidRPr="00523E10">
        <w:rPr>
          <w:rFonts w:ascii="Sakkal Majalla" w:hAnsi="Sakkal Majalla" w:cs="Sakkal Majalla" w:hint="cs"/>
          <w:color w:val="000000" w:themeColor="text1"/>
          <w:sz w:val="32"/>
          <w:szCs w:val="32"/>
          <w:rtl/>
          <w:lang w:bidi="ar-BH"/>
        </w:rPr>
        <w:t>إزالة</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التخلف</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وتوفير</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أسباب</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التقدم</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والرفاهية</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لأفراد</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المجتمع</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بالوسيلة</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الأيسر</w:t>
      </w:r>
      <w:r w:rsidRPr="00523E10">
        <w:rPr>
          <w:rFonts w:ascii="Sakkal Majalla" w:hAnsi="Sakkal Majalla" w:cs="Sakkal Majalla"/>
          <w:color w:val="000000" w:themeColor="text1"/>
          <w:sz w:val="32"/>
          <w:szCs w:val="32"/>
          <w:rtl/>
          <w:lang w:bidi="ar-BH"/>
        </w:rPr>
        <w:t xml:space="preserve"> </w:t>
      </w:r>
    </w:p>
    <w:p w14:paraId="4D3D35A8" w14:textId="0413F383" w:rsidR="00523E10" w:rsidRDefault="00523E10">
      <w:pPr>
        <w:pStyle w:val="a9"/>
        <w:numPr>
          <w:ilvl w:val="0"/>
          <w:numId w:val="41"/>
        </w:numPr>
        <w:bidi/>
        <w:spacing w:after="200" w:line="360" w:lineRule="auto"/>
        <w:jc w:val="both"/>
        <w:rPr>
          <w:rFonts w:ascii="Sakkal Majalla" w:hAnsi="Sakkal Majalla" w:cs="Sakkal Majalla"/>
          <w:color w:val="000000" w:themeColor="text1"/>
          <w:sz w:val="32"/>
          <w:szCs w:val="32"/>
          <w:lang w:bidi="ar-BH"/>
        </w:rPr>
      </w:pPr>
      <w:r w:rsidRPr="00523E10">
        <w:rPr>
          <w:rFonts w:ascii="Sakkal Majalla" w:hAnsi="Sakkal Majalla" w:cs="Sakkal Majalla" w:hint="cs"/>
          <w:color w:val="000000" w:themeColor="text1"/>
          <w:sz w:val="32"/>
          <w:szCs w:val="32"/>
          <w:rtl/>
          <w:lang w:bidi="ar-BH"/>
        </w:rPr>
        <w:t>سد</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الفراغ</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في</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الخدمات</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وتوسيع</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قاعدتها</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تحقيقاً</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لمبدأ</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الكفاية</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الاجتماعية</w:t>
      </w:r>
      <w:r w:rsidRPr="00523E10">
        <w:rPr>
          <w:rFonts w:ascii="Sakkal Majalla" w:hAnsi="Sakkal Majalla" w:cs="Sakkal Majalla"/>
          <w:color w:val="000000" w:themeColor="text1"/>
          <w:sz w:val="32"/>
          <w:szCs w:val="32"/>
          <w:rtl/>
          <w:lang w:bidi="ar-BH"/>
        </w:rPr>
        <w:t xml:space="preserve"> </w:t>
      </w:r>
    </w:p>
    <w:p w14:paraId="02815ED5" w14:textId="77777777" w:rsidR="008C054B" w:rsidRPr="008C054B" w:rsidRDefault="008C054B" w:rsidP="008C054B">
      <w:pPr>
        <w:bidi/>
        <w:spacing w:after="200" w:line="360" w:lineRule="auto"/>
        <w:jc w:val="both"/>
        <w:rPr>
          <w:rFonts w:ascii="Sakkal Majalla" w:hAnsi="Sakkal Majalla" w:cs="Sakkal Majalla"/>
          <w:color w:val="000000" w:themeColor="text1"/>
          <w:sz w:val="32"/>
          <w:szCs w:val="32"/>
          <w:rtl/>
          <w:lang w:bidi="ar-BH"/>
        </w:rPr>
      </w:pPr>
    </w:p>
    <w:p w14:paraId="4C578494" w14:textId="4FB6790B" w:rsidR="00523E10" w:rsidRPr="00523E10" w:rsidRDefault="00523E10" w:rsidP="00E71D92">
      <w:pPr>
        <w:bidi/>
        <w:spacing w:after="200" w:line="360" w:lineRule="auto"/>
        <w:jc w:val="both"/>
        <w:rPr>
          <w:rFonts w:ascii="Sakkal Majalla" w:hAnsi="Sakkal Majalla" w:cs="Sakkal Majalla"/>
          <w:b/>
          <w:bCs/>
          <w:color w:val="000000" w:themeColor="text1"/>
          <w:sz w:val="32"/>
          <w:szCs w:val="32"/>
          <w:rtl/>
          <w:lang w:bidi="ar-BH"/>
        </w:rPr>
      </w:pPr>
      <w:r w:rsidRPr="00523E10">
        <w:rPr>
          <w:rFonts w:ascii="Sakkal Majalla" w:hAnsi="Sakkal Majalla" w:cs="Sakkal Majalla" w:hint="cs"/>
          <w:b/>
          <w:bCs/>
          <w:color w:val="000000" w:themeColor="text1"/>
          <w:sz w:val="32"/>
          <w:szCs w:val="32"/>
          <w:rtl/>
          <w:lang w:bidi="ar-BH"/>
        </w:rPr>
        <w:t xml:space="preserve">مقومات العمل الاجتماعي </w:t>
      </w:r>
    </w:p>
    <w:p w14:paraId="0A22B4FB" w14:textId="13F2347A" w:rsidR="00D42FF1" w:rsidRDefault="008C054B" w:rsidP="00E71D92">
      <w:pPr>
        <w:bidi/>
        <w:spacing w:after="200" w:line="360" w:lineRule="auto"/>
        <w:ind w:left="360"/>
        <w:jc w:val="both"/>
        <w:rPr>
          <w:rFonts w:ascii="Sakkal Majalla" w:hAnsi="Sakkal Majalla" w:cs="Sakkal Majalla"/>
          <w:color w:val="000000" w:themeColor="text1"/>
          <w:sz w:val="32"/>
          <w:szCs w:val="32"/>
          <w:rtl/>
          <w:lang w:bidi="ar-EG"/>
        </w:rPr>
      </w:pPr>
      <w:r w:rsidRPr="008C054B">
        <w:rPr>
          <w:rFonts w:ascii="Sakkal Majalla" w:hAnsi="Sakkal Majalla" w:cs="Sakkal Majalla" w:hint="cs"/>
          <w:color w:val="000000" w:themeColor="text1"/>
          <w:sz w:val="32"/>
          <w:szCs w:val="32"/>
          <w:rtl/>
          <w:lang w:bidi="ar-BH"/>
        </w:rPr>
        <w:t>مقومات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تشمل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القيم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والأخلاقيات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الأساسية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مثل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احترام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كرامة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الإنسان،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والمهارات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يحتاجها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الأخصائي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مثل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التواصل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والاستماع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والتحليل،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بالإضافة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المعرفة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بالأنظمة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والسياسات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والبحوث،</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والعملية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تعتمد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أربع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عناصر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رئيسية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هي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الشخص،</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المشكلة،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المكان،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والعملية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lastRenderedPageBreak/>
        <w:t>وتشمل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أيضاً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مقومات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نجاحه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الجماعي،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ومعرفة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وثقافته،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وتنمية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الوعي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Pr>
          <w:rFonts w:ascii="Sakkal Majalla" w:hAnsi="Sakkal Majalla" w:cs="Sakkal Majalla" w:hint="cs"/>
          <w:color w:val="000000" w:themeColor="text1"/>
          <w:sz w:val="32"/>
          <w:szCs w:val="32"/>
          <w:rtl/>
          <w:lang w:bidi="ar-BH"/>
        </w:rPr>
        <w:t xml:space="preserve"> و</w:t>
      </w:r>
      <w:r w:rsidR="00A67954">
        <w:rPr>
          <w:rFonts w:ascii="Sakkal Majalla" w:hAnsi="Sakkal Majalla" w:cs="Sakkal Majalla" w:hint="cs"/>
          <w:color w:val="000000" w:themeColor="text1"/>
          <w:sz w:val="32"/>
          <w:szCs w:val="32"/>
          <w:rtl/>
          <w:lang w:bidi="ar-BH"/>
        </w:rPr>
        <w:t>ا</w:t>
      </w:r>
      <w:r w:rsidR="00523E10" w:rsidRPr="00523E10">
        <w:rPr>
          <w:rFonts w:ascii="Sakkal Majalla" w:hAnsi="Sakkal Majalla" w:cs="Sakkal Majalla" w:hint="cs"/>
          <w:color w:val="000000" w:themeColor="text1"/>
          <w:sz w:val="32"/>
          <w:szCs w:val="32"/>
          <w:rtl/>
          <w:lang w:bidi="ar-BH"/>
        </w:rPr>
        <w:t>لتطوع</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في</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العمل</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الاجتماعي</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مجموعة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من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المقومات</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لا</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بد</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أن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تتوفر</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له</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لضمان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ازدهاره</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ونموه</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ومن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أهم</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هذه</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المقومات</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قيام</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علاقة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تعاون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وثيقة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متبادلة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بين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المتطوع</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والمسؤول</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يكون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أساسها</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الاحترام</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المتبادل</w:t>
      </w:r>
      <w:r w:rsidR="00523E10" w:rsidRPr="00523E10">
        <w:rPr>
          <w:rFonts w:ascii="Sakkal Majalla" w:hAnsi="Sakkal Majalla" w:cs="Sakkal Majalla"/>
          <w:color w:val="000000" w:themeColor="text1"/>
          <w:sz w:val="32"/>
          <w:szCs w:val="32"/>
          <w:rtl/>
          <w:lang w:bidi="ar-BH"/>
        </w:rPr>
        <w:t xml:space="preserve"> </w:t>
      </w:r>
      <w:r>
        <w:rPr>
          <w:rFonts w:ascii="Sakkal Majalla" w:hAnsi="Sakkal Majalla" w:cs="Sakkal Majalla" w:hint="cs"/>
          <w:color w:val="000000" w:themeColor="text1"/>
          <w:sz w:val="32"/>
          <w:szCs w:val="32"/>
          <w:rtl/>
          <w:lang w:bidi="ar-BH"/>
        </w:rPr>
        <w:t>و</w:t>
      </w:r>
      <w:r w:rsidR="00523E10" w:rsidRPr="00523E10">
        <w:rPr>
          <w:rFonts w:ascii="Sakkal Majalla" w:hAnsi="Sakkal Majalla" w:cs="Sakkal Majalla" w:hint="cs"/>
          <w:color w:val="000000" w:themeColor="text1"/>
          <w:sz w:val="32"/>
          <w:szCs w:val="32"/>
          <w:rtl/>
          <w:lang w:bidi="ar-BH"/>
        </w:rPr>
        <w:t>أن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تكون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الأعمال</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المسندة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إلى</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المتطوعين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ذات</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أهمية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وفائدة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واضحة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وملموسة</w:t>
      </w:r>
      <w:r w:rsidR="00523E10" w:rsidRPr="00523E10">
        <w:rPr>
          <w:rFonts w:ascii="Sakkal Majalla" w:hAnsi="Sakkal Majalla" w:cs="Sakkal Majalla"/>
          <w:color w:val="000000" w:themeColor="text1"/>
          <w:sz w:val="32"/>
          <w:szCs w:val="32"/>
          <w:rtl/>
          <w:lang w:bidi="ar-BH"/>
        </w:rPr>
        <w:t xml:space="preserve"> </w:t>
      </w:r>
      <w:r>
        <w:rPr>
          <w:rFonts w:ascii="Sakkal Majalla" w:hAnsi="Sakkal Majalla" w:cs="Sakkal Majalla" w:hint="cs"/>
          <w:color w:val="000000" w:themeColor="text1"/>
          <w:sz w:val="32"/>
          <w:szCs w:val="32"/>
          <w:rtl/>
          <w:lang w:bidi="ar-BH"/>
        </w:rPr>
        <w:t>و</w:t>
      </w:r>
      <w:r w:rsidR="00523E10" w:rsidRPr="00523E10">
        <w:rPr>
          <w:rFonts w:ascii="Sakkal Majalla" w:hAnsi="Sakkal Majalla" w:cs="Sakkal Majalla" w:hint="cs"/>
          <w:color w:val="000000" w:themeColor="text1"/>
          <w:sz w:val="32"/>
          <w:szCs w:val="32"/>
          <w:rtl/>
          <w:lang w:bidi="ar-BH"/>
        </w:rPr>
        <w:t>أن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تتناسب</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الأعمال</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المسندة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إلى</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المتطوعين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مع</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ميولهم</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واستعدادهم</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وقدراتهم</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التطوعية</w:t>
      </w:r>
      <w:r w:rsidR="00E71D92">
        <w:rPr>
          <w:rFonts w:ascii="Sakkal Majalla" w:hAnsi="Sakkal Majalla" w:cs="Sakkal Majalla" w:hint="cs"/>
          <w:color w:val="000000" w:themeColor="text1"/>
          <w:sz w:val="32"/>
          <w:szCs w:val="32"/>
          <w:rtl/>
          <w:lang w:bidi="ar-BH"/>
        </w:rPr>
        <w:t xml:space="preserve"> و</w:t>
      </w:r>
      <w:r w:rsidR="00523E10" w:rsidRPr="00523E10">
        <w:rPr>
          <w:rFonts w:ascii="Sakkal Majalla" w:hAnsi="Sakkal Majalla" w:cs="Sakkal Majalla" w:hint="cs"/>
          <w:color w:val="000000" w:themeColor="text1"/>
          <w:sz w:val="32"/>
          <w:szCs w:val="32"/>
          <w:rtl/>
          <w:lang w:bidi="ar-BH"/>
        </w:rPr>
        <w:t>أن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يقبل</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المتطوعون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الالتحاق</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بما</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يعد</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لهم</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من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برامج</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تدريبية</w:t>
      </w:r>
      <w:r w:rsidR="00523E10" w:rsidRPr="00523E10">
        <w:rPr>
          <w:rFonts w:ascii="Sakkal Majalla" w:hAnsi="Sakkal Majalla" w:cs="Sakkal Majalla"/>
          <w:color w:val="000000" w:themeColor="text1"/>
          <w:sz w:val="32"/>
          <w:szCs w:val="32"/>
          <w:lang w:bidi="ar-BH"/>
        </w:rPr>
        <w:t xml:space="preserve">. </w:t>
      </w:r>
      <w:r w:rsidR="00E71D92">
        <w:rPr>
          <w:rFonts w:ascii="Sakkal Majalla" w:hAnsi="Sakkal Majalla" w:cs="Sakkal Majalla" w:hint="cs"/>
          <w:color w:val="000000" w:themeColor="text1"/>
          <w:sz w:val="32"/>
          <w:szCs w:val="32"/>
          <w:rtl/>
          <w:lang w:bidi="ar-BH"/>
        </w:rPr>
        <w:t>و</w:t>
      </w:r>
      <w:r w:rsidR="00523E10" w:rsidRPr="00523E10">
        <w:rPr>
          <w:rFonts w:ascii="Sakkal Majalla" w:hAnsi="Sakkal Majalla" w:cs="Sakkal Majalla" w:hint="cs"/>
          <w:color w:val="000000" w:themeColor="text1"/>
          <w:sz w:val="32"/>
          <w:szCs w:val="32"/>
          <w:rtl/>
          <w:lang w:bidi="ar-BH"/>
        </w:rPr>
        <w:t>أن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يتقبل</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المتطوعون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الإشراف</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عليهم</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وعلى</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أعمالهم</w:t>
      </w:r>
      <w:r w:rsidR="00E71D92">
        <w:rPr>
          <w:rFonts w:ascii="Sakkal Majalla" w:hAnsi="Sakkal Majalla" w:cs="Sakkal Majalla" w:hint="cs"/>
          <w:color w:val="000000" w:themeColor="text1"/>
          <w:sz w:val="32"/>
          <w:szCs w:val="32"/>
          <w:rtl/>
          <w:lang w:bidi="ar-EG"/>
        </w:rPr>
        <w:t xml:space="preserve"> </w:t>
      </w:r>
      <w:r w:rsidR="00E71D92">
        <w:rPr>
          <w:rFonts w:ascii="Sakkal Majalla" w:hAnsi="Sakkal Majalla" w:cs="Sakkal Majalla" w:hint="cs"/>
          <w:i/>
          <w:iCs/>
          <w:color w:val="000000" w:themeColor="text1"/>
          <w:sz w:val="32"/>
          <w:szCs w:val="32"/>
          <w:rtl/>
          <w:lang w:bidi="ar-EG"/>
        </w:rPr>
        <w:t>ويمكن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الاعتماد</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عليه</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تماماً</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كالاعتماد</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على</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الموظف</w:t>
      </w:r>
      <w:r w:rsidR="00523E10" w:rsidRPr="00523E10">
        <w:rPr>
          <w:rFonts w:ascii="Sakkal Majalla" w:hAnsi="Sakkal Majalla" w:cs="Sakkal Majalla"/>
          <w:color w:val="000000" w:themeColor="text1"/>
          <w:sz w:val="32"/>
          <w:szCs w:val="32"/>
          <w:rtl/>
          <w:lang w:bidi="ar-BH"/>
        </w:rPr>
        <w:t xml:space="preserve"> </w:t>
      </w:r>
      <w:r w:rsidR="00141D48" w:rsidRPr="00523E10">
        <w:rPr>
          <w:rFonts w:ascii="Sakkal Majalla" w:hAnsi="Sakkal Majalla" w:cs="Sakkal Majalla" w:hint="cs"/>
          <w:color w:val="000000" w:themeColor="text1"/>
          <w:sz w:val="32"/>
          <w:szCs w:val="32"/>
          <w:rtl/>
          <w:lang w:bidi="ar-BH"/>
        </w:rPr>
        <w:t>الرسمي</w:t>
      </w:r>
      <w:r w:rsidR="00E71D92">
        <w:rPr>
          <w:rFonts w:ascii="Sakkal Majalla" w:hAnsi="Sakkal Majalla" w:cs="Sakkal Majalla" w:hint="cs"/>
          <w:color w:val="000000" w:themeColor="text1"/>
          <w:sz w:val="32"/>
          <w:szCs w:val="32"/>
          <w:rtl/>
          <w:lang w:bidi="ar-BH"/>
        </w:rPr>
        <w:t xml:space="preserve"> حيث </w:t>
      </w:r>
      <w:r w:rsidRPr="008C054B">
        <w:rPr>
          <w:rFonts w:ascii="Sakkal Majalla" w:hAnsi="Sakkal Majalla" w:cs="Sakkal Majalla" w:hint="cs"/>
          <w:color w:val="000000" w:themeColor="text1"/>
          <w:sz w:val="32"/>
          <w:szCs w:val="32"/>
          <w:rtl/>
          <w:lang w:bidi="ar-BH"/>
        </w:rPr>
        <w:t>يحتاج</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مقومات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مختلفة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كي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ينتج</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ويستفيد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كافة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الفئات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والشرائح</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المختلفة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كغيره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المجالات</w:t>
      </w:r>
      <w:r w:rsidR="00D42FF1">
        <w:rPr>
          <w:rFonts w:ascii="Sakkal Majalla" w:hAnsi="Sakkal Majalla" w:cs="Sakkal Majalla" w:hint="cs"/>
          <w:color w:val="000000" w:themeColor="text1"/>
          <w:sz w:val="32"/>
          <w:szCs w:val="32"/>
          <w:rtl/>
          <w:lang w:bidi="ar-BH"/>
        </w:rPr>
        <w:t xml:space="preserve"> (احمد،2020).</w:t>
      </w:r>
    </w:p>
    <w:p w14:paraId="3582C35D" w14:textId="5A9E68AE" w:rsidR="008C054B" w:rsidRPr="008C054B" w:rsidRDefault="008C054B" w:rsidP="00D42FF1">
      <w:pPr>
        <w:bidi/>
        <w:spacing w:after="200" w:line="360" w:lineRule="auto"/>
        <w:ind w:left="360"/>
        <w:jc w:val="both"/>
        <w:rPr>
          <w:rFonts w:ascii="Sakkal Majalla" w:hAnsi="Sakkal Majalla" w:cs="Sakkal Majalla"/>
          <w:color w:val="000000" w:themeColor="text1"/>
          <w:sz w:val="32"/>
          <w:szCs w:val="32"/>
          <w:rtl/>
          <w:lang w:bidi="ar-BH"/>
        </w:rPr>
      </w:pP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فهو</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يحتاج</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مقومات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محددة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حتى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يؤدي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دوره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بفاعلية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007D1436"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007D1436" w:rsidRPr="008C054B">
        <w:rPr>
          <w:rFonts w:ascii="Sakkal Majalla" w:hAnsi="Sakkal Majalla" w:cs="Sakkal Majalla" w:hint="cs"/>
          <w:color w:val="000000" w:themeColor="text1"/>
          <w:sz w:val="32"/>
          <w:szCs w:val="32"/>
          <w:rtl/>
          <w:lang w:bidi="ar-BH"/>
        </w:rPr>
        <w:t xml:space="preserve">حيث </w:t>
      </w:r>
      <w:r w:rsidR="007D1436">
        <w:rPr>
          <w:rFonts w:ascii="Sakkal Majalla" w:hAnsi="Sakkal Majalla" w:cs="Sakkal Majalla" w:hint="cs"/>
          <w:color w:val="000000" w:themeColor="text1"/>
          <w:sz w:val="32"/>
          <w:szCs w:val="32"/>
          <w:rtl/>
          <w:lang w:bidi="ar-BH"/>
        </w:rPr>
        <w:t>ينبغي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يكون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عملاً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جماعياً،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يتصدى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أفراد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أو</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ممثليهم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القيادات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الشعبية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بحيث</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يقوم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أكتاف</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أحد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الأفراد،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وكذلك</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يجب</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تكون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القيادات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داخل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بمعنى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القيادات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المحلية</w:t>
      </w:r>
      <w:r w:rsidRPr="008C054B">
        <w:rPr>
          <w:rFonts w:ascii="Sakkal Majalla" w:hAnsi="Sakkal Majalla" w:cs="Sakkal Majalla"/>
          <w:color w:val="000000" w:themeColor="text1"/>
          <w:sz w:val="32"/>
          <w:szCs w:val="32"/>
          <w:rtl/>
          <w:lang w:bidi="ar-BH"/>
        </w:rPr>
        <w:t>.</w:t>
      </w:r>
      <w:r w:rsidRPr="008C054B">
        <w:rPr>
          <w:rFonts w:ascii="Sakkal Majalla" w:hAnsi="Sakkal Majalla" w:cs="Sakkal Majalla" w:hint="cs"/>
          <w:color w:val="000000" w:themeColor="text1"/>
          <w:sz w:val="32"/>
          <w:szCs w:val="32"/>
          <w:rtl/>
          <w:lang w:bidi="ar-BH"/>
        </w:rPr>
        <w:t xml:space="preserve"> ومعرفة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أفراد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طريق</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القيادات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الشعبية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ووسائل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الاتصال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المختلفة،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هدف</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هو</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تحسين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فرص</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الحياة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وزيادة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معدل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الرعاية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الاجتماعية</w:t>
      </w:r>
      <w:r w:rsidRPr="008C054B">
        <w:rPr>
          <w:rFonts w:ascii="Sakkal Majalla" w:hAnsi="Sakkal Majalla" w:cs="Sakkal Majalla"/>
          <w:color w:val="000000" w:themeColor="text1"/>
          <w:sz w:val="32"/>
          <w:szCs w:val="32"/>
          <w:rtl/>
          <w:lang w:bidi="ar-BH"/>
        </w:rPr>
        <w:t>.</w:t>
      </w:r>
      <w:r w:rsidRPr="008C054B">
        <w:rPr>
          <w:rFonts w:ascii="Sakkal Majalla" w:hAnsi="Sakkal Majalla" w:cs="Sakkal Majalla" w:hint="cs"/>
          <w:color w:val="000000" w:themeColor="text1"/>
          <w:sz w:val="32"/>
          <w:szCs w:val="32"/>
          <w:rtl/>
          <w:lang w:bidi="ar-BH"/>
        </w:rPr>
        <w:t xml:space="preserve"> ويجب</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استخدام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الأساليب</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والأدوات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تتفق</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معايير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ثقافة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تضمن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تحقيق</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الأهداف</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المرجوة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منها، ودون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الدخول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مواقف</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صراعية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قد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تعطل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فترات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طويلة</w:t>
      </w:r>
      <w:r w:rsidRPr="008C054B">
        <w:rPr>
          <w:rFonts w:ascii="Sakkal Majalla" w:hAnsi="Sakkal Majalla" w:cs="Sakkal Majalla"/>
          <w:color w:val="000000" w:themeColor="text1"/>
          <w:sz w:val="32"/>
          <w:szCs w:val="32"/>
          <w:rtl/>
          <w:lang w:bidi="ar-BH"/>
        </w:rPr>
        <w:t>.</w:t>
      </w:r>
      <w:r w:rsidRPr="008C054B">
        <w:rPr>
          <w:rFonts w:ascii="Sakkal Majalla" w:hAnsi="Sakkal Majalla" w:cs="Sakkal Majalla" w:hint="cs"/>
          <w:color w:val="000000" w:themeColor="text1"/>
          <w:sz w:val="32"/>
          <w:szCs w:val="32"/>
          <w:rtl/>
          <w:lang w:bidi="ar-BH"/>
        </w:rPr>
        <w:t xml:space="preserve"> وتوفير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القيادة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المهنية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والمتمثلة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بالأخصائي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ذلك</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الشخص</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المؤهل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نظرياً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وعملياً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لأداء</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ممارسة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 والاستناد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الحقائق</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والإحصاءات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والمعلومات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الدقيقة،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ويستحسن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الاستفادة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نتائج</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البحوث</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والدراسات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السابقة وتنمية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الرأي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العام،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وإيقاظ</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الوعي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بخصوص</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مشكلات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حيث</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خطورتها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وآثارها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السلبية،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وضرورة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حلها</w:t>
      </w:r>
      <w:r w:rsidRPr="008C054B">
        <w:rPr>
          <w:rFonts w:ascii="Sakkal Majalla" w:hAnsi="Sakkal Majalla" w:cs="Sakkal Majalla"/>
          <w:color w:val="000000" w:themeColor="text1"/>
          <w:sz w:val="32"/>
          <w:szCs w:val="32"/>
          <w:rtl/>
          <w:lang w:bidi="ar-BH"/>
        </w:rPr>
        <w:t>.</w:t>
      </w:r>
      <w:r w:rsidRPr="008C054B">
        <w:rPr>
          <w:rFonts w:ascii="Sakkal Majalla" w:hAnsi="Sakkal Majalla" w:cs="Sakkal Majalla" w:hint="cs"/>
          <w:color w:val="000000" w:themeColor="text1"/>
          <w:sz w:val="32"/>
          <w:szCs w:val="32"/>
          <w:rtl/>
          <w:lang w:bidi="ar-BH"/>
        </w:rPr>
        <w:t xml:space="preserve"> </w:t>
      </w:r>
      <w:r>
        <w:rPr>
          <w:rFonts w:ascii="Sakkal Majalla" w:hAnsi="Sakkal Majalla" w:cs="Sakkal Majalla" w:hint="cs"/>
          <w:color w:val="000000" w:themeColor="text1"/>
          <w:sz w:val="32"/>
          <w:szCs w:val="32"/>
          <w:rtl/>
          <w:lang w:bidi="ar-BH"/>
        </w:rPr>
        <w:t>(سلمى،2019).</w:t>
      </w:r>
    </w:p>
    <w:p w14:paraId="0C957126" w14:textId="5F8B27BD" w:rsidR="00141D48" w:rsidRPr="00141D48" w:rsidRDefault="00141D48" w:rsidP="00141D48">
      <w:pPr>
        <w:bidi/>
        <w:spacing w:after="200" w:line="360" w:lineRule="auto"/>
        <w:rPr>
          <w:rFonts w:ascii="Sakkal Majalla" w:hAnsi="Sakkal Majalla" w:cs="Sakkal Majalla"/>
          <w:b/>
          <w:bCs/>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lastRenderedPageBreak/>
        <w:t>دور</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القطاع</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الخاص</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السعودي</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في</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الأعمال</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التطوعية</w:t>
      </w:r>
      <w:r w:rsidRPr="00141D48">
        <w:rPr>
          <w:rFonts w:ascii="Sakkal Majalla" w:hAnsi="Sakkal Majalla" w:cs="Sakkal Majalla"/>
          <w:b/>
          <w:bCs/>
          <w:color w:val="000000" w:themeColor="text1"/>
          <w:sz w:val="32"/>
          <w:szCs w:val="32"/>
          <w:lang w:bidi="ar-BH"/>
        </w:rPr>
        <w:t>:</w:t>
      </w:r>
      <w:r w:rsidR="0042647D" w:rsidRPr="0042647D">
        <w:rPr>
          <w:rFonts w:ascii="Sakkal Majalla" w:hAnsi="Sakkal Majalla" w:cs="Sakkal Majalla" w:hint="cs"/>
          <w:color w:val="000000" w:themeColor="text1"/>
          <w:sz w:val="32"/>
          <w:szCs w:val="32"/>
          <w:rtl/>
          <w:lang w:bidi="ar-BH"/>
        </w:rPr>
        <w:t xml:space="preserve"> </w:t>
      </w:r>
      <w:r w:rsidR="0042647D">
        <w:rPr>
          <w:rFonts w:ascii="Sakkal Majalla" w:hAnsi="Sakkal Majalla" w:cs="Sakkal Majalla" w:hint="cs"/>
          <w:color w:val="000000" w:themeColor="text1"/>
          <w:sz w:val="32"/>
          <w:szCs w:val="32"/>
          <w:rtl/>
          <w:lang w:bidi="ar-BH"/>
        </w:rPr>
        <w:t>(ياسين،2017).</w:t>
      </w:r>
    </w:p>
    <w:p w14:paraId="5C228563" w14:textId="77777777"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القطاع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الخاص</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جزء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المجتمع،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المجتمعات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الحديثة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أصبح</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القطاع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الخاص</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ينهض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بثمانين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المائة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النشاط</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الاقتصادي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والاجتماعي</w:t>
      </w:r>
      <w:r w:rsidRPr="00141D48">
        <w:rPr>
          <w:rFonts w:ascii="Sakkal Majalla" w:hAnsi="Sakkal Majalla" w:cs="Sakkal Majalla"/>
          <w:color w:val="000000" w:themeColor="text1"/>
          <w:sz w:val="32"/>
          <w:szCs w:val="32"/>
          <w:lang w:bidi="ar-BH"/>
        </w:rPr>
        <w:t>.</w:t>
      </w:r>
    </w:p>
    <w:p w14:paraId="336404DA" w14:textId="77777777"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وللقطاع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الخاص</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السعودي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دور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كبير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جميع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مجالات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العمل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التطوعي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والاجتماعي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وتأكيد</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للمواقف</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المشرفة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تجاه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تلمس</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احتياجات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المواطنين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والقضايا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الإنسانية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والإسلامية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بوجه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عام</w:t>
      </w:r>
      <w:r w:rsidRPr="00141D48">
        <w:rPr>
          <w:rFonts w:ascii="Sakkal Majalla" w:hAnsi="Sakkal Majalla" w:cs="Sakkal Majalla"/>
          <w:color w:val="000000" w:themeColor="text1"/>
          <w:sz w:val="32"/>
          <w:szCs w:val="32"/>
          <w:lang w:bidi="ar-BH"/>
        </w:rPr>
        <w:t>.</w:t>
      </w:r>
    </w:p>
    <w:p w14:paraId="1F1AE987" w14:textId="77777777"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ويمكن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إلقاء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الضوء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الحقائق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مساهمات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القطاع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الخاص</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السعودي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ممثلاً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رجال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الأعمال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ومنشآته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الأعمال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الخيرية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والتطوعية،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والتي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تتمثل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سبيل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المثال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الحصر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الآتي</w:t>
      </w:r>
      <w:r w:rsidRPr="00141D48">
        <w:rPr>
          <w:rFonts w:ascii="Sakkal Majalla" w:hAnsi="Sakkal Majalla" w:cs="Sakkal Majalla"/>
          <w:color w:val="000000" w:themeColor="text1"/>
          <w:sz w:val="32"/>
          <w:szCs w:val="32"/>
          <w:lang w:bidi="ar-BH"/>
        </w:rPr>
        <w:t>:</w:t>
      </w:r>
    </w:p>
    <w:p w14:paraId="667D9AB6" w14:textId="77777777"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t>اولا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المساهمة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إنشاء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البنى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التحتية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والخدمية</w:t>
      </w:r>
      <w:r w:rsidRPr="00141D48">
        <w:rPr>
          <w:rFonts w:ascii="Sakkal Majalla" w:hAnsi="Sakkal Majalla" w:cs="Sakkal Majalla"/>
          <w:color w:val="000000" w:themeColor="text1"/>
          <w:sz w:val="32"/>
          <w:szCs w:val="32"/>
          <w:lang w:bidi="ar-BH"/>
        </w:rPr>
        <w:t>:</w:t>
      </w:r>
    </w:p>
    <w:p w14:paraId="7BA51A92" w14:textId="4FA4D5E5"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سبيل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المثال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المساهمة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رجال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الأعمال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تكاليف</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إنشاء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الطرق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السريعة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والحديثة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مناطق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المملكة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والتي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كانت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مصدراً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للحوادث</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المرورية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راح</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ضحيتها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الكثير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الناس.</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والمشاركة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تنفيذ</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وتشغيل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الخدمات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والمرافق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العامة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كالحدائق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والمنتزهات،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والأسواق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المركزية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للحوم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والخضار،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والمسالخ</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وتوفير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المياه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الصالحة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للشرب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وغيرها</w:t>
      </w:r>
      <w:r w:rsidRPr="00141D48">
        <w:rPr>
          <w:rFonts w:ascii="Sakkal Majalla" w:hAnsi="Sakkal Majalla" w:cs="Sakkal Majalla"/>
          <w:color w:val="000000" w:themeColor="text1"/>
          <w:sz w:val="32"/>
          <w:szCs w:val="32"/>
          <w:lang w:bidi="ar-BH"/>
        </w:rPr>
        <w:t xml:space="preserve">. </w:t>
      </w:r>
      <w:r w:rsidR="0042647D">
        <w:rPr>
          <w:rFonts w:ascii="Sakkal Majalla" w:hAnsi="Sakkal Majalla" w:cs="Sakkal Majalla" w:hint="cs"/>
          <w:color w:val="000000" w:themeColor="text1"/>
          <w:sz w:val="32"/>
          <w:szCs w:val="32"/>
          <w:rtl/>
          <w:lang w:bidi="ar-BH"/>
        </w:rPr>
        <w:t>(احمد،2020).</w:t>
      </w:r>
    </w:p>
    <w:p w14:paraId="07F946CF" w14:textId="15EFCBA0"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t>ثانيا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المساهمة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دعم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الأنشطة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التعليمية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والثقافية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والتدريبية</w:t>
      </w:r>
      <w:r w:rsidRPr="00141D48">
        <w:rPr>
          <w:rFonts w:ascii="Sakkal Majalla" w:hAnsi="Sakkal Majalla" w:cs="Sakkal Majalla"/>
          <w:color w:val="000000" w:themeColor="text1"/>
          <w:sz w:val="32"/>
          <w:szCs w:val="32"/>
          <w:lang w:bidi="ar-BH"/>
        </w:rPr>
        <w:t>:</w:t>
      </w:r>
    </w:p>
    <w:p w14:paraId="011E18BE" w14:textId="6963E0BA"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وعلى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سبيل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المثال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ساهمت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إحدى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الشركات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الوطنية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اعتمدت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برنامج</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تدريب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الطلاب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منذ</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عدة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سنوات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وضع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برنامج</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تدريبي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صيفي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للطلاب،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والتي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درجت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تنفيذه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سنوياً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خلال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فترة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الإجازة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الصيفية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بهدف</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تطوير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مهارات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الطلاب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السعوديين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المرحلتين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الثانوية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والجامعية،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بالإضافة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مساعدة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الطلاب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lastRenderedPageBreak/>
        <w:t>استثمار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الإجازة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الصيفية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بالشكل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الأمثل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وتوجيه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اهتماماتهم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نحو</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الاستفادة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هذا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البرنامج</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علمياً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وعملياً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ومادياً</w:t>
      </w:r>
      <w:r w:rsidRPr="00141D48">
        <w:rPr>
          <w:rFonts w:ascii="Sakkal Majalla" w:hAnsi="Sakkal Majalla" w:cs="Sakkal Majalla"/>
          <w:color w:val="000000" w:themeColor="text1"/>
          <w:sz w:val="32"/>
          <w:szCs w:val="32"/>
          <w:lang w:bidi="ar-BH"/>
        </w:rPr>
        <w:t xml:space="preserve">. </w:t>
      </w:r>
      <w:r w:rsidR="0042647D">
        <w:rPr>
          <w:rFonts w:ascii="Sakkal Majalla" w:hAnsi="Sakkal Majalla" w:cs="Sakkal Majalla" w:hint="cs"/>
          <w:color w:val="000000" w:themeColor="text1"/>
          <w:sz w:val="32"/>
          <w:szCs w:val="32"/>
          <w:rtl/>
          <w:lang w:bidi="ar-BH"/>
        </w:rPr>
        <w:t>(</w:t>
      </w:r>
      <w:r w:rsidR="003926AD">
        <w:rPr>
          <w:rFonts w:ascii="Sakkal Majalla" w:hAnsi="Sakkal Majalla" w:cs="Sakkal Majalla" w:hint="cs"/>
          <w:color w:val="000000" w:themeColor="text1"/>
          <w:sz w:val="32"/>
          <w:szCs w:val="32"/>
          <w:rtl/>
          <w:lang w:bidi="ar-BH"/>
        </w:rPr>
        <w:t>العازمي</w:t>
      </w:r>
      <w:r w:rsidR="0042647D">
        <w:rPr>
          <w:rFonts w:ascii="Sakkal Majalla" w:hAnsi="Sakkal Majalla" w:cs="Sakkal Majalla" w:hint="cs"/>
          <w:color w:val="000000" w:themeColor="text1"/>
          <w:sz w:val="32"/>
          <w:szCs w:val="32"/>
          <w:rtl/>
          <w:lang w:bidi="ar-BH"/>
        </w:rPr>
        <w:t>،</w:t>
      </w:r>
      <w:r w:rsidR="003926AD">
        <w:rPr>
          <w:rFonts w:ascii="Sakkal Majalla" w:hAnsi="Sakkal Majalla" w:cs="Sakkal Majalla" w:hint="cs"/>
          <w:color w:val="000000" w:themeColor="text1"/>
          <w:sz w:val="32"/>
          <w:szCs w:val="32"/>
          <w:rtl/>
          <w:lang w:bidi="ar-BH"/>
        </w:rPr>
        <w:t>2021</w:t>
      </w:r>
      <w:r w:rsidR="0042647D">
        <w:rPr>
          <w:rFonts w:ascii="Sakkal Majalla" w:hAnsi="Sakkal Majalla" w:cs="Sakkal Majalla" w:hint="cs"/>
          <w:color w:val="000000" w:themeColor="text1"/>
          <w:sz w:val="32"/>
          <w:szCs w:val="32"/>
          <w:rtl/>
          <w:lang w:bidi="ar-BH"/>
        </w:rPr>
        <w:t>).</w:t>
      </w:r>
    </w:p>
    <w:p w14:paraId="7AA7E492" w14:textId="7A7E7CA1"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t>ثالثا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المساهمة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دعم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القضايا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الإسلامية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والإنسانية</w:t>
      </w:r>
      <w:r w:rsidRPr="00141D48">
        <w:rPr>
          <w:rFonts w:ascii="Sakkal Majalla" w:hAnsi="Sakkal Majalla" w:cs="Sakkal Majalla"/>
          <w:color w:val="000000" w:themeColor="text1"/>
          <w:sz w:val="32"/>
          <w:szCs w:val="32"/>
          <w:lang w:bidi="ar-BH"/>
        </w:rPr>
        <w:t>:</w:t>
      </w:r>
    </w:p>
    <w:p w14:paraId="15F8B40C" w14:textId="4865F220"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سبيل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المثال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دعم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الشركات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ورجال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الأعمال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للمشروعات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تتبناها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جمعية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الهلال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الأحمر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السعودي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وبرامجها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لإغاثة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مسلمي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كوسوفا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وتقديم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يحتاجون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إليه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عون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مادي</w:t>
      </w:r>
      <w:r w:rsidRPr="00141D48">
        <w:rPr>
          <w:rFonts w:ascii="Sakkal Majalla" w:hAnsi="Sakkal Majalla" w:cs="Sakkal Majalla"/>
          <w:color w:val="000000" w:themeColor="text1"/>
          <w:sz w:val="32"/>
          <w:szCs w:val="32"/>
          <w:rtl/>
          <w:lang w:bidi="ar-BH"/>
        </w:rPr>
        <w:t xml:space="preserve"> </w:t>
      </w:r>
      <w:r w:rsidR="003926AD" w:rsidRPr="00141D48">
        <w:rPr>
          <w:rFonts w:ascii="Sakkal Majalla" w:hAnsi="Sakkal Majalla" w:cs="Sakkal Majalla" w:hint="cs"/>
          <w:color w:val="000000" w:themeColor="text1"/>
          <w:sz w:val="32"/>
          <w:szCs w:val="32"/>
          <w:rtl/>
          <w:lang w:bidi="ar-BH"/>
        </w:rPr>
        <w:t>ومعنوي</w:t>
      </w:r>
      <w:r w:rsidRPr="00141D48">
        <w:rPr>
          <w:rFonts w:ascii="Sakkal Majalla" w:hAnsi="Sakkal Majalla" w:cs="Sakkal Majalla"/>
          <w:color w:val="000000" w:themeColor="text1"/>
          <w:sz w:val="32"/>
          <w:szCs w:val="32"/>
          <w:lang w:bidi="ar-BH"/>
        </w:rPr>
        <w:t xml:space="preserve">. </w:t>
      </w:r>
    </w:p>
    <w:p w14:paraId="40828E42" w14:textId="710D0B85"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t>رابعا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المساهمة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الرعاية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الصحية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للمواطنين</w:t>
      </w:r>
      <w:r w:rsidRPr="00141D48">
        <w:rPr>
          <w:rFonts w:ascii="Sakkal Majalla" w:hAnsi="Sakkal Majalla" w:cs="Sakkal Majalla"/>
          <w:color w:val="000000" w:themeColor="text1"/>
          <w:sz w:val="32"/>
          <w:szCs w:val="32"/>
          <w:lang w:bidi="ar-BH"/>
        </w:rPr>
        <w:t>:</w:t>
      </w:r>
    </w:p>
    <w:p w14:paraId="6B984F9E" w14:textId="77777777"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علي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سبيل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المثال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تبرعات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رجال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الأعمال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بإنشاء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مستشفيات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خاصة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ومراكز</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ووحدات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لغسيل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الكلى،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ومراكز</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لسرطان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الأطفال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وتكفل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المستشفيات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الخاصة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ورجال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الأعمال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بعلاج</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حالات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المرضى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السعوديين</w:t>
      </w:r>
      <w:r w:rsidRPr="00141D48">
        <w:rPr>
          <w:rFonts w:ascii="Sakkal Majalla" w:hAnsi="Sakkal Majalla" w:cs="Sakkal Majalla"/>
          <w:color w:val="000000" w:themeColor="text1"/>
          <w:sz w:val="32"/>
          <w:szCs w:val="32"/>
          <w:lang w:bidi="ar-BH"/>
        </w:rPr>
        <w:t xml:space="preserve">. </w:t>
      </w:r>
    </w:p>
    <w:p w14:paraId="4D335D4E" w14:textId="256D6D60"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t>خامسا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المساهمة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الأعمال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الخيرية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والاجتماعية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والإنسانية</w:t>
      </w:r>
      <w:r w:rsidRPr="00141D48">
        <w:rPr>
          <w:rFonts w:ascii="Sakkal Majalla" w:hAnsi="Sakkal Majalla" w:cs="Sakkal Majalla"/>
          <w:color w:val="000000" w:themeColor="text1"/>
          <w:sz w:val="32"/>
          <w:szCs w:val="32"/>
          <w:lang w:bidi="ar-BH"/>
        </w:rPr>
        <w:t>:</w:t>
      </w:r>
    </w:p>
    <w:p w14:paraId="468F4B62" w14:textId="10941F3F"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color w:val="000000" w:themeColor="text1"/>
          <w:sz w:val="32"/>
          <w:szCs w:val="32"/>
          <w:lang w:bidi="ar-BH"/>
        </w:rPr>
        <w:t xml:space="preserve">    </w:t>
      </w:r>
      <w:r w:rsidRPr="00141D48">
        <w:rPr>
          <w:rFonts w:ascii="Sakkal Majalla" w:hAnsi="Sakkal Majalla" w:cs="Sakkal Majalla" w:hint="cs"/>
          <w:color w:val="000000" w:themeColor="text1"/>
          <w:sz w:val="32"/>
          <w:szCs w:val="32"/>
          <w:rtl/>
          <w:lang w:bidi="ar-BH"/>
        </w:rPr>
        <w:t>وعلي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سبيل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المثال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تبرع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شركات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ومؤسسات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القطاع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الخاص</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ورجال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الأعمال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البر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الخيرية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المنتشرة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جميع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أرجاء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المملكة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وعم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إنشاء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وتشغيل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المراكز</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الاجتماعية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لفئات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المواطنين،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مثل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المراكز</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الاجتماعية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لرعاية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المسنين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والمعوقين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والمكفوفين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والأطفال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وغيرها</w:t>
      </w:r>
      <w:r w:rsidRPr="00141D48">
        <w:rPr>
          <w:rFonts w:ascii="Sakkal Majalla" w:hAnsi="Sakkal Majalla" w:cs="Sakkal Majalla"/>
          <w:color w:val="000000" w:themeColor="text1"/>
          <w:sz w:val="32"/>
          <w:szCs w:val="32"/>
          <w:lang w:bidi="ar-BH"/>
        </w:rPr>
        <w:t xml:space="preserve"> </w:t>
      </w:r>
      <w:r w:rsidR="003926AD">
        <w:rPr>
          <w:rFonts w:ascii="Sakkal Majalla" w:hAnsi="Sakkal Majalla" w:cs="Sakkal Majalla" w:hint="cs"/>
          <w:color w:val="000000" w:themeColor="text1"/>
          <w:sz w:val="32"/>
          <w:szCs w:val="32"/>
          <w:rtl/>
          <w:lang w:bidi="ar-BH"/>
        </w:rPr>
        <w:t>(صالم،2016).</w:t>
      </w:r>
    </w:p>
    <w:p w14:paraId="024BC479" w14:textId="234C6DA8"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t>سادسا</w:t>
      </w:r>
      <w:r w:rsidRPr="00141D48">
        <w:rPr>
          <w:rFonts w:ascii="Sakkal Majalla" w:hAnsi="Sakkal Majalla" w:cs="Sakkal Majalla"/>
          <w:color w:val="000000" w:themeColor="text1"/>
          <w:sz w:val="32"/>
          <w:szCs w:val="32"/>
          <w:rtl/>
          <w:lang w:bidi="ar-BH"/>
        </w:rPr>
        <w:t xml:space="preserve"> - </w:t>
      </w:r>
      <w:r w:rsidRPr="00141D48">
        <w:rPr>
          <w:rFonts w:ascii="Sakkal Majalla" w:hAnsi="Sakkal Majalla" w:cs="Sakkal Majalla" w:hint="cs"/>
          <w:color w:val="000000" w:themeColor="text1"/>
          <w:sz w:val="32"/>
          <w:szCs w:val="32"/>
          <w:rtl/>
          <w:lang w:bidi="ar-BH"/>
        </w:rPr>
        <w:t>المساهمة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دعم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الفعاليات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والأنشطة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الحكومية</w:t>
      </w:r>
      <w:r w:rsidRPr="00141D48">
        <w:rPr>
          <w:rFonts w:ascii="Sakkal Majalla" w:hAnsi="Sakkal Majalla" w:cs="Sakkal Majalla"/>
          <w:color w:val="000000" w:themeColor="text1"/>
          <w:sz w:val="32"/>
          <w:szCs w:val="32"/>
          <w:lang w:bidi="ar-BH"/>
        </w:rPr>
        <w:t>:</w:t>
      </w:r>
    </w:p>
    <w:p w14:paraId="55D2435C" w14:textId="15817AB0" w:rsidR="00E220CF" w:rsidRDefault="00141D48" w:rsidP="00141D48">
      <w:p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علي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سبيل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المثال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مشاركة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الشركات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الوطنية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الجهات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الأمنية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نشر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الوعي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المروري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للالتزام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بربط</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حزام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الأمان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أثناء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القيادة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خلال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تنظيم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حملات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إعلامية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تشمل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وسائل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الإعلان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المميزة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لتذكير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الجمهور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بضرورة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ربط</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الحزام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للمحافظة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السلامة.</w:t>
      </w:r>
    </w:p>
    <w:p w14:paraId="5EDE86B3" w14:textId="3A629B55" w:rsidR="00141D48" w:rsidRPr="00141D48" w:rsidRDefault="00141D48" w:rsidP="00141D48">
      <w:pPr>
        <w:bidi/>
        <w:spacing w:after="200" w:line="360" w:lineRule="auto"/>
        <w:jc w:val="both"/>
        <w:rPr>
          <w:rFonts w:ascii="Sakkal Majalla" w:hAnsi="Sakkal Majalla" w:cs="Sakkal Majalla"/>
          <w:b/>
          <w:bCs/>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lastRenderedPageBreak/>
        <w:t xml:space="preserve">دور ممارسات الموارد البشرية في الإبقاء </w:t>
      </w:r>
      <w:r w:rsidR="003926AD" w:rsidRPr="00141D48">
        <w:rPr>
          <w:rFonts w:ascii="Sakkal Majalla" w:hAnsi="Sakkal Majalla" w:cs="Sakkal Majalla" w:hint="cs"/>
          <w:b/>
          <w:bCs/>
          <w:color w:val="000000" w:themeColor="text1"/>
          <w:sz w:val="32"/>
          <w:szCs w:val="32"/>
          <w:rtl/>
          <w:lang w:bidi="ar-BH"/>
        </w:rPr>
        <w:t>على</w:t>
      </w:r>
      <w:r w:rsidRPr="00141D48">
        <w:rPr>
          <w:rFonts w:ascii="Sakkal Majalla" w:hAnsi="Sakkal Majalla" w:cs="Sakkal Majalla" w:hint="cs"/>
          <w:b/>
          <w:bCs/>
          <w:color w:val="000000" w:themeColor="text1"/>
          <w:sz w:val="32"/>
          <w:szCs w:val="32"/>
          <w:rtl/>
          <w:lang w:bidi="ar-BH"/>
        </w:rPr>
        <w:t xml:space="preserve"> المتطوعين</w:t>
      </w:r>
    </w:p>
    <w:p w14:paraId="5624DFEB" w14:textId="4D2F536D" w:rsidR="00141D48" w:rsidRPr="00141D48" w:rsidRDefault="00E71D92" w:rsidP="00E71D92">
      <w:pPr>
        <w:bidi/>
        <w:spacing w:after="200" w:line="360" w:lineRule="auto"/>
        <w:jc w:val="both"/>
        <w:rPr>
          <w:rFonts w:ascii="Sakkal Majalla" w:hAnsi="Sakkal Majalla" w:cs="Sakkal Majalla"/>
          <w:color w:val="000000" w:themeColor="text1"/>
          <w:sz w:val="32"/>
          <w:szCs w:val="32"/>
          <w:rtl/>
          <w:lang w:bidi="ar-BH"/>
        </w:rPr>
      </w:pPr>
      <w:r w:rsidRPr="00E71D92">
        <w:rPr>
          <w:rFonts w:ascii="Sakkal Majalla" w:hAnsi="Sakkal Majalla" w:cs="Sakkal Majalla" w:hint="cs"/>
          <w:color w:val="000000" w:themeColor="text1"/>
          <w:sz w:val="32"/>
          <w:szCs w:val="32"/>
          <w:rtl/>
          <w:lang w:bidi="ar-BH"/>
        </w:rPr>
        <w:t>تلعب</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ممارسات</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الموارد</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البشرية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دورًا</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حيويًا</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في</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الإبقاء</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على</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خلال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توفير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تجربة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إيجابية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ومنظمة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تشمل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هذه</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الممارسات</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وضع</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أدوار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واضحة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وتوفير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التوجيه</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والإرشاد</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والتدريب</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اللازم،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والتقدير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المنتظم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لمساهماتهم،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وربط</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العمل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التطوعي</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بقيم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ورسالة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المنظمة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لزيادة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الشعور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بالهدف</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والانتماء</w:t>
      </w:r>
      <w:r w:rsidRPr="00E71D92">
        <w:rPr>
          <w:rFonts w:ascii="Sakkal Majalla" w:hAnsi="Sakkal Majalla" w:cs="Sakkal Majalla"/>
          <w:color w:val="000000" w:themeColor="text1"/>
          <w:sz w:val="32"/>
          <w:szCs w:val="32"/>
          <w:rtl/>
          <w:lang w:bidi="ar-BH"/>
        </w:rPr>
        <w:t xml:space="preserve">. </w:t>
      </w:r>
      <w:r>
        <w:rPr>
          <w:rFonts w:ascii="Sakkal Majalla" w:hAnsi="Sakkal Majalla" w:cs="Sakkal Majalla" w:hint="cs"/>
          <w:color w:val="000000" w:themeColor="text1"/>
          <w:sz w:val="32"/>
          <w:szCs w:val="32"/>
          <w:rtl/>
          <w:lang w:bidi="ar-BH"/>
        </w:rPr>
        <w:t>و</w:t>
      </w:r>
      <w:r w:rsidR="00141D48" w:rsidRPr="00141D48">
        <w:rPr>
          <w:rFonts w:ascii="Sakkal Majalla" w:hAnsi="Sakkal Majalla" w:cs="Sakkal Majalla" w:hint="cs"/>
          <w:color w:val="000000" w:themeColor="text1"/>
          <w:sz w:val="32"/>
          <w:szCs w:val="32"/>
          <w:rtl/>
          <w:lang w:bidi="ar-BH"/>
        </w:rPr>
        <w:t>لضمان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استمرار</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مشاركة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المتطوعين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في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الجمعيات</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الأهلية،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الضروري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توفير</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بيئة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داعمة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ومجزية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يجب</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على</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الجمعيات</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تقدير</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جهود</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المتطوعين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وتوفير</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التدريب</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المناسب</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والفرص</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للتطور</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المهني،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بالإضافة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إلى</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التواصل</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المنتظم</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معهم</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وتقديم</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الدعم</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اللازم</w:t>
      </w:r>
      <w:r w:rsidR="00141D48" w:rsidRPr="00141D48">
        <w:rPr>
          <w:rFonts w:ascii="Sakkal Majalla" w:hAnsi="Sakkal Majalla" w:cs="Sakkal Majalla"/>
          <w:color w:val="000000" w:themeColor="text1"/>
          <w:sz w:val="32"/>
          <w:szCs w:val="32"/>
          <w:lang w:bidi="ar-BH"/>
        </w:rPr>
        <w:t xml:space="preserve">. </w:t>
      </w:r>
      <w:r w:rsidR="003926AD" w:rsidRPr="00FF7D8D">
        <w:rPr>
          <w:sz w:val="28"/>
          <w:szCs w:val="28"/>
        </w:rPr>
        <w:t>Fattah, 2024)</w:t>
      </w:r>
      <w:r w:rsidR="003926AD">
        <w:rPr>
          <w:rFonts w:ascii="Sakkal Majalla" w:hAnsi="Sakkal Majalla" w:cs="Sakkal Majalla" w:hint="cs"/>
          <w:color w:val="000000" w:themeColor="text1"/>
          <w:sz w:val="32"/>
          <w:szCs w:val="32"/>
          <w:rtl/>
          <w:lang w:bidi="ar-BH"/>
        </w:rPr>
        <w:t>)</w:t>
      </w:r>
    </w:p>
    <w:p w14:paraId="43EC9828" w14:textId="77777777" w:rsidR="00E71D92" w:rsidRDefault="00E71D92" w:rsidP="00141D48">
      <w:pPr>
        <w:bidi/>
        <w:spacing w:after="200" w:line="360" w:lineRule="auto"/>
        <w:rPr>
          <w:rFonts w:ascii="Sakkal Majalla" w:hAnsi="Sakkal Majalla" w:cs="Sakkal Majalla"/>
          <w:b/>
          <w:bCs/>
          <w:color w:val="000000" w:themeColor="text1"/>
          <w:sz w:val="32"/>
          <w:szCs w:val="32"/>
          <w:rtl/>
          <w:lang w:bidi="ar-BH"/>
        </w:rPr>
      </w:pPr>
    </w:p>
    <w:p w14:paraId="5FAF218C" w14:textId="2BA06918" w:rsidR="00141D48" w:rsidRDefault="00141D48" w:rsidP="00E71D92">
      <w:pPr>
        <w:bidi/>
        <w:spacing w:after="200" w:line="360" w:lineRule="auto"/>
        <w:rPr>
          <w:rFonts w:ascii="Sakkal Majalla" w:hAnsi="Sakkal Majalla" w:cs="Sakkal Majalla"/>
          <w:b/>
          <w:bCs/>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t>عناصر</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أساسية</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للحفاظ</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على</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المتطوعين</w:t>
      </w:r>
      <w:r w:rsidRPr="00141D48">
        <w:rPr>
          <w:rFonts w:ascii="Sakkal Majalla" w:hAnsi="Sakkal Majalla" w:cs="Sakkal Majalla"/>
          <w:b/>
          <w:bCs/>
          <w:color w:val="000000" w:themeColor="text1"/>
          <w:sz w:val="32"/>
          <w:szCs w:val="32"/>
          <w:lang w:bidi="ar-BH"/>
        </w:rPr>
        <w:t>:</w:t>
      </w:r>
    </w:p>
    <w:p w14:paraId="39736B04" w14:textId="4B762824" w:rsidR="00E71D92" w:rsidRPr="00E71D92" w:rsidRDefault="00E71D92" w:rsidP="00E71D92">
      <w:pPr>
        <w:bidi/>
        <w:spacing w:after="200" w:line="360" w:lineRule="auto"/>
        <w:jc w:val="both"/>
        <w:rPr>
          <w:rFonts w:ascii="Sakkal Majalla" w:hAnsi="Sakkal Majalla" w:cs="Sakkal Majalla"/>
          <w:color w:val="000000" w:themeColor="text1"/>
          <w:sz w:val="32"/>
          <w:szCs w:val="32"/>
          <w:rtl/>
        </w:rPr>
      </w:pPr>
      <w:r w:rsidRPr="00E71D92">
        <w:rPr>
          <w:rFonts w:ascii="Sakkal Majalla" w:hAnsi="Sakkal Majalla" w:cs="Sakkal Majalla"/>
          <w:color w:val="000000" w:themeColor="text1"/>
          <w:sz w:val="32"/>
          <w:szCs w:val="32"/>
          <w:rtl/>
        </w:rPr>
        <w:t>تشمل العناصر الأساسية للحفاظ على المتطوعين التقدير والتواصل الفعّال، وتوفير فرص مناسبة تتناسب مع مهاراتهم واهتماماتهم، وتنمية مهاراتهم من خلال التدريب والتطوير</w:t>
      </w:r>
      <w:r w:rsidRPr="00E71D92">
        <w:rPr>
          <w:rFonts w:ascii="Sakkal Majalla" w:hAnsi="Sakkal Majalla" w:cs="Sakkal Majalla"/>
          <w:color w:val="000000" w:themeColor="text1"/>
          <w:sz w:val="32"/>
          <w:szCs w:val="32"/>
          <w:lang w:bidi="ar-BH"/>
        </w:rPr>
        <w:t xml:space="preserve">. </w:t>
      </w:r>
      <w:r w:rsidRPr="00E71D92">
        <w:rPr>
          <w:rFonts w:ascii="Sakkal Majalla" w:hAnsi="Sakkal Majalla" w:cs="Sakkal Majalla"/>
          <w:color w:val="000000" w:themeColor="text1"/>
          <w:sz w:val="32"/>
          <w:szCs w:val="32"/>
          <w:rtl/>
        </w:rPr>
        <w:t xml:space="preserve">كما يُعد بناء روح جماعية بين المتطوعين والموظفين، والاستماع إلى ملاحظاتهم، وتوفير بيئة عمل إيجابية، من العوامل الهامة للحفاظ </w:t>
      </w:r>
      <w:r w:rsidRPr="00E71D92">
        <w:rPr>
          <w:rFonts w:ascii="Sakkal Majalla" w:hAnsi="Sakkal Majalla" w:cs="Sakkal Majalla" w:hint="cs"/>
          <w:color w:val="000000" w:themeColor="text1"/>
          <w:sz w:val="32"/>
          <w:szCs w:val="32"/>
          <w:rtl/>
        </w:rPr>
        <w:t>عليه</w:t>
      </w:r>
      <w:r>
        <w:rPr>
          <w:rFonts w:ascii="Sakkal Majalla" w:hAnsi="Sakkal Majalla" w:cs="Sakkal Majalla" w:hint="cs"/>
          <w:color w:val="000000" w:themeColor="text1"/>
          <w:sz w:val="32"/>
          <w:szCs w:val="32"/>
          <w:rtl/>
        </w:rPr>
        <w:t xml:space="preserve">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محمد واخرون،2018).</w:t>
      </w:r>
    </w:p>
    <w:p w14:paraId="6E55890F" w14:textId="53E22267" w:rsidR="00141D48" w:rsidRPr="00E71D92" w:rsidRDefault="00141D48">
      <w:pPr>
        <w:pStyle w:val="a9"/>
        <w:numPr>
          <w:ilvl w:val="0"/>
          <w:numId w:val="42"/>
        </w:numPr>
        <w:bidi/>
        <w:spacing w:after="200" w:line="360" w:lineRule="auto"/>
        <w:jc w:val="both"/>
        <w:rPr>
          <w:rFonts w:ascii="Sakkal Majalla" w:hAnsi="Sakkal Majalla" w:cs="Sakkal Majalla"/>
          <w:color w:val="000000" w:themeColor="text1"/>
          <w:sz w:val="32"/>
          <w:szCs w:val="32"/>
          <w:rtl/>
          <w:lang w:bidi="ar-BH"/>
        </w:rPr>
      </w:pPr>
      <w:r w:rsidRPr="00E71D92">
        <w:rPr>
          <w:rFonts w:ascii="Sakkal Majalla" w:hAnsi="Sakkal Majalla" w:cs="Sakkal Majalla" w:hint="cs"/>
          <w:color w:val="000000" w:themeColor="text1"/>
          <w:sz w:val="32"/>
          <w:szCs w:val="32"/>
          <w:rtl/>
          <w:lang w:bidi="ar-BH"/>
        </w:rPr>
        <w:t>الاحتفال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بالإنجازات</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الاحتفال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بالإنجازات</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التي</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يحققها</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المتطوعون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معًا</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لتعزيز</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روح</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الفريق</w:t>
      </w:r>
      <w:r w:rsidR="00E71D92" w:rsidRPr="00E71D92">
        <w:rPr>
          <w:rFonts w:ascii="Sakkal Majalla" w:hAnsi="Sakkal Majalla" w:cs="Sakkal Majalla" w:hint="cs"/>
          <w:color w:val="000000" w:themeColor="text1"/>
          <w:sz w:val="32"/>
          <w:szCs w:val="32"/>
          <w:rtl/>
          <w:lang w:bidi="ar-BH"/>
        </w:rPr>
        <w:t xml:space="preserve"> و</w:t>
      </w:r>
      <w:r w:rsidRPr="00E71D92">
        <w:rPr>
          <w:rFonts w:ascii="Sakkal Majalla" w:hAnsi="Sakkal Majalla" w:cs="Sakkal Majalla" w:hint="cs"/>
          <w:color w:val="000000" w:themeColor="text1"/>
          <w:sz w:val="32"/>
          <w:szCs w:val="32"/>
          <w:rtl/>
          <w:lang w:bidi="ar-BH"/>
        </w:rPr>
        <w:t>إشراك</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في</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صنع</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القرار</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إشراك</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في</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عملية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اتخاذ</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القرارات</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المتعلقة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بعمل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الجمعية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لزيادة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شعورهم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بالملكية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والانتماء</w:t>
      </w:r>
      <w:r w:rsidRPr="00E71D92">
        <w:rPr>
          <w:rFonts w:ascii="Sakkal Majalla" w:hAnsi="Sakkal Majalla" w:cs="Sakkal Majalla"/>
          <w:color w:val="000000" w:themeColor="text1"/>
          <w:sz w:val="32"/>
          <w:szCs w:val="32"/>
          <w:lang w:bidi="ar-BH"/>
        </w:rPr>
        <w:t xml:space="preserve">. </w:t>
      </w:r>
    </w:p>
    <w:p w14:paraId="3020DA62" w14:textId="73B17001" w:rsidR="00141D48" w:rsidRPr="00E71D92" w:rsidRDefault="00141D48">
      <w:pPr>
        <w:pStyle w:val="a9"/>
        <w:numPr>
          <w:ilvl w:val="0"/>
          <w:numId w:val="42"/>
        </w:numPr>
        <w:bidi/>
        <w:spacing w:after="200" w:line="360" w:lineRule="auto"/>
        <w:jc w:val="both"/>
        <w:rPr>
          <w:rFonts w:ascii="Sakkal Majalla" w:hAnsi="Sakkal Majalla" w:cs="Sakkal Majalla"/>
          <w:color w:val="000000" w:themeColor="text1"/>
          <w:sz w:val="32"/>
          <w:szCs w:val="32"/>
          <w:rtl/>
          <w:lang w:bidi="ar-BH"/>
        </w:rPr>
      </w:pPr>
      <w:r w:rsidRPr="00E71D92">
        <w:rPr>
          <w:rFonts w:ascii="Sakkal Majalla" w:hAnsi="Sakkal Majalla" w:cs="Sakkal Majalla" w:hint="cs"/>
          <w:color w:val="000000" w:themeColor="text1"/>
          <w:sz w:val="32"/>
          <w:szCs w:val="32"/>
          <w:rtl/>
          <w:lang w:bidi="ar-BH"/>
        </w:rPr>
        <w:t>تحديد</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الأدوار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والمسؤوليات</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بوضوح</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ضمان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فهم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لأدوارهم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ومسؤولياتهم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لزيادة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فعاليتهم</w:t>
      </w:r>
      <w:r w:rsidR="00E71D92">
        <w:rPr>
          <w:rFonts w:ascii="Sakkal Majalla" w:hAnsi="Sakkal Majalla" w:cs="Sakkal Majalla" w:hint="cs"/>
          <w:color w:val="000000" w:themeColor="text1"/>
          <w:sz w:val="32"/>
          <w:szCs w:val="32"/>
          <w:rtl/>
          <w:lang w:bidi="ar-EG"/>
        </w:rPr>
        <w:t xml:space="preserve"> والت</w:t>
      </w:r>
      <w:r w:rsidRPr="00E71D92">
        <w:rPr>
          <w:rFonts w:ascii="Sakkal Majalla" w:hAnsi="Sakkal Majalla" w:cs="Sakkal Majalla" w:hint="cs"/>
          <w:color w:val="000000" w:themeColor="text1"/>
          <w:sz w:val="32"/>
          <w:szCs w:val="32"/>
          <w:rtl/>
          <w:lang w:bidi="ar-BH"/>
        </w:rPr>
        <w:t>قدير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والثناء</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إظهار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التقدير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لجهود</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وتقديم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الشكر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على</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مساهماتهم</w:t>
      </w:r>
      <w:r w:rsidRPr="00E71D92">
        <w:rPr>
          <w:rFonts w:ascii="Sakkal Majalla" w:hAnsi="Sakkal Majalla" w:cs="Sakkal Majalla"/>
          <w:color w:val="000000" w:themeColor="text1"/>
          <w:sz w:val="32"/>
          <w:szCs w:val="32"/>
          <w:lang w:bidi="ar-BH"/>
        </w:rPr>
        <w:t xml:space="preserve">. </w:t>
      </w:r>
    </w:p>
    <w:p w14:paraId="39E15EDB" w14:textId="59CFA4E6" w:rsidR="00141D48" w:rsidRPr="00E71D92" w:rsidRDefault="00141D48">
      <w:pPr>
        <w:pStyle w:val="a9"/>
        <w:numPr>
          <w:ilvl w:val="0"/>
          <w:numId w:val="42"/>
        </w:numPr>
        <w:bidi/>
        <w:spacing w:after="200" w:line="360" w:lineRule="auto"/>
        <w:jc w:val="both"/>
        <w:rPr>
          <w:rFonts w:ascii="Sakkal Majalla" w:hAnsi="Sakkal Majalla" w:cs="Sakkal Majalla"/>
          <w:color w:val="000000" w:themeColor="text1"/>
          <w:sz w:val="32"/>
          <w:szCs w:val="32"/>
          <w:rtl/>
          <w:lang w:bidi="ar-BH"/>
        </w:rPr>
      </w:pPr>
      <w:r w:rsidRPr="00E71D92">
        <w:rPr>
          <w:rFonts w:ascii="Sakkal Majalla" w:hAnsi="Sakkal Majalla" w:cs="Sakkal Majalla" w:hint="cs"/>
          <w:color w:val="000000" w:themeColor="text1"/>
          <w:sz w:val="32"/>
          <w:szCs w:val="32"/>
          <w:rtl/>
          <w:lang w:bidi="ar-BH"/>
        </w:rPr>
        <w:lastRenderedPageBreak/>
        <w:t>تقييم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أداء</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المتطوعين</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تقديم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ملاحظات</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بناءة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حول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أدائهم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وتشجيعهم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على</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التحسين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المستمر</w:t>
      </w:r>
      <w:r w:rsidRPr="00E71D92">
        <w:rPr>
          <w:rFonts w:ascii="Sakkal Majalla" w:hAnsi="Sakkal Majalla" w:cs="Sakkal Majalla"/>
          <w:color w:val="000000" w:themeColor="text1"/>
          <w:sz w:val="32"/>
          <w:szCs w:val="32"/>
          <w:lang w:bidi="ar-BH"/>
        </w:rPr>
        <w:t>.</w:t>
      </w:r>
      <w:r w:rsidR="00E71D92" w:rsidRPr="00E71D92">
        <w:rPr>
          <w:rFonts w:ascii="Sakkal Majalla" w:hAnsi="Sakkal Majalla" w:cs="Sakkal Majalla" w:hint="cs"/>
          <w:color w:val="000000" w:themeColor="text1"/>
          <w:sz w:val="32"/>
          <w:szCs w:val="32"/>
          <w:rtl/>
          <w:lang w:bidi="ar-EG"/>
        </w:rPr>
        <w:t xml:space="preserve"> و</w:t>
      </w:r>
      <w:r w:rsidRPr="00E71D92">
        <w:rPr>
          <w:rFonts w:ascii="Sakkal Majalla" w:hAnsi="Sakkal Majalla" w:cs="Sakkal Majalla" w:hint="cs"/>
          <w:color w:val="000000" w:themeColor="text1"/>
          <w:sz w:val="32"/>
          <w:szCs w:val="32"/>
          <w:rtl/>
          <w:lang w:bidi="ar-BH"/>
        </w:rPr>
        <w:t>تنويع</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الأنشطة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والمهام</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توفير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مجموعة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متنوعة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الأنشطة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والمهام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التطوعية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لتجنب</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الملل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والحفاظ</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على</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حماس</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المتطوعين</w:t>
      </w:r>
      <w:r w:rsidRPr="00E71D92">
        <w:rPr>
          <w:rFonts w:ascii="Sakkal Majalla" w:hAnsi="Sakkal Majalla" w:cs="Sakkal Majalla"/>
          <w:color w:val="000000" w:themeColor="text1"/>
          <w:sz w:val="32"/>
          <w:szCs w:val="32"/>
          <w:lang w:bidi="ar-BH"/>
        </w:rPr>
        <w:t xml:space="preserve">. </w:t>
      </w:r>
    </w:p>
    <w:p w14:paraId="35E464F5" w14:textId="683A5B99" w:rsidR="00141D48" w:rsidRPr="00E71D92" w:rsidRDefault="00141D48">
      <w:pPr>
        <w:pStyle w:val="a9"/>
        <w:numPr>
          <w:ilvl w:val="0"/>
          <w:numId w:val="42"/>
        </w:numPr>
        <w:bidi/>
        <w:spacing w:after="200" w:line="360" w:lineRule="auto"/>
        <w:jc w:val="both"/>
        <w:rPr>
          <w:rFonts w:ascii="Sakkal Majalla" w:hAnsi="Sakkal Majalla" w:cs="Sakkal Majalla"/>
          <w:color w:val="000000" w:themeColor="text1"/>
          <w:sz w:val="32"/>
          <w:szCs w:val="32"/>
          <w:rtl/>
          <w:lang w:bidi="ar-BH"/>
        </w:rPr>
      </w:pPr>
      <w:r w:rsidRPr="00E71D92">
        <w:rPr>
          <w:rFonts w:ascii="Sakkal Majalla" w:hAnsi="Sakkal Majalla" w:cs="Sakkal Majalla" w:hint="cs"/>
          <w:color w:val="000000" w:themeColor="text1"/>
          <w:sz w:val="32"/>
          <w:szCs w:val="32"/>
          <w:rtl/>
          <w:lang w:bidi="ar-BH"/>
        </w:rPr>
        <w:t>التواصل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المنتظم</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الحفاظ</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على</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خطوط</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اتصال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مفتوحة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مع</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لتقديم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الدعم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والاستماع</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إلى</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مقترحاتهم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واقتراحاتهم</w:t>
      </w:r>
      <w:r w:rsidR="00E71D92" w:rsidRPr="00E71D92">
        <w:rPr>
          <w:rFonts w:ascii="Sakkal Majalla" w:hAnsi="Sakkal Majalla" w:cs="Sakkal Majalla" w:hint="cs"/>
          <w:color w:val="000000" w:themeColor="text1"/>
          <w:sz w:val="32"/>
          <w:szCs w:val="32"/>
          <w:rtl/>
          <w:lang w:bidi="ar-BH"/>
        </w:rPr>
        <w:t xml:space="preserve"> و</w:t>
      </w:r>
      <w:r w:rsidRPr="00E71D92">
        <w:rPr>
          <w:rFonts w:ascii="Sakkal Majalla" w:hAnsi="Sakkal Majalla" w:cs="Sakkal Majalla" w:hint="cs"/>
          <w:color w:val="000000" w:themeColor="text1"/>
          <w:sz w:val="32"/>
          <w:szCs w:val="32"/>
          <w:rtl/>
          <w:lang w:bidi="ar-BH"/>
        </w:rPr>
        <w:t>توفير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التدريب</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والتطوير</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تقديم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برامج</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تدريبية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لتطوير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مهارات</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وتمكينهم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أداء</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مهامهم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بفعالية</w:t>
      </w:r>
      <w:r w:rsidRPr="00E71D92">
        <w:rPr>
          <w:rFonts w:ascii="Sakkal Majalla" w:hAnsi="Sakkal Majalla" w:cs="Sakkal Majalla"/>
          <w:color w:val="000000" w:themeColor="text1"/>
          <w:sz w:val="32"/>
          <w:szCs w:val="32"/>
          <w:lang w:bidi="ar-BH"/>
        </w:rPr>
        <w:t xml:space="preserve">. </w:t>
      </w:r>
      <w:r w:rsidR="009938D1">
        <w:rPr>
          <w:rFonts w:ascii="Sakkal Majalla" w:hAnsi="Sakkal Majalla" w:cs="Sakkal Majalla" w:hint="cs"/>
          <w:color w:val="000000" w:themeColor="text1"/>
          <w:sz w:val="32"/>
          <w:szCs w:val="32"/>
          <w:rtl/>
          <w:lang w:bidi="ar-BH"/>
        </w:rPr>
        <w:t>(شو،2024).</w:t>
      </w:r>
    </w:p>
    <w:p w14:paraId="5D7C34C4" w14:textId="0159F091" w:rsidR="00141D48" w:rsidRDefault="00141D48">
      <w:pPr>
        <w:pStyle w:val="a9"/>
        <w:numPr>
          <w:ilvl w:val="0"/>
          <w:numId w:val="42"/>
        </w:numPr>
        <w:bidi/>
        <w:spacing w:after="200" w:line="360" w:lineRule="auto"/>
        <w:jc w:val="both"/>
        <w:rPr>
          <w:rFonts w:ascii="Sakkal Majalla" w:hAnsi="Sakkal Majalla" w:cs="Sakkal Majalla"/>
          <w:color w:val="000000" w:themeColor="text1"/>
          <w:sz w:val="32"/>
          <w:szCs w:val="32"/>
          <w:lang w:bidi="ar-BH"/>
        </w:rPr>
      </w:pPr>
      <w:r w:rsidRPr="00E71D92">
        <w:rPr>
          <w:rFonts w:ascii="Sakkal Majalla" w:hAnsi="Sakkal Majalla" w:cs="Sakkal Majalla" w:hint="cs"/>
          <w:color w:val="000000" w:themeColor="text1"/>
          <w:sz w:val="32"/>
          <w:szCs w:val="32"/>
          <w:rtl/>
          <w:lang w:bidi="ar-BH"/>
        </w:rPr>
        <w:t>توفير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بيئة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عمل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إيجابية</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خلق</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جو</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عمل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داعم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ومشجع</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يشجع</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على</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التعاون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والعمل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الجماعي</w:t>
      </w:r>
      <w:r w:rsidR="00E71D92" w:rsidRPr="00E71D92">
        <w:rPr>
          <w:rFonts w:ascii="Sakkal Majalla" w:hAnsi="Sakkal Majalla" w:cs="Sakkal Majalla" w:hint="cs"/>
          <w:color w:val="000000" w:themeColor="text1"/>
          <w:sz w:val="32"/>
          <w:szCs w:val="32"/>
          <w:rtl/>
          <w:lang w:bidi="ar-BH"/>
        </w:rPr>
        <w:t xml:space="preserve"> و</w:t>
      </w:r>
      <w:r w:rsidRPr="00E71D92">
        <w:rPr>
          <w:rFonts w:ascii="Sakkal Majalla" w:hAnsi="Sakkal Majalla" w:cs="Sakkal Majalla" w:hint="cs"/>
          <w:color w:val="000000" w:themeColor="text1"/>
          <w:sz w:val="32"/>
          <w:szCs w:val="32"/>
          <w:rtl/>
          <w:lang w:bidi="ar-BH"/>
        </w:rPr>
        <w:t>توفير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فرص</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للتطور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المهني</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توفير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فرص</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لتطوير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مهاراتهم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واكتساب</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خبرات</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جديدة</w:t>
      </w:r>
      <w:r w:rsidRPr="00E71D92">
        <w:rPr>
          <w:rFonts w:ascii="Sakkal Majalla" w:hAnsi="Sakkal Majalla" w:cs="Sakkal Majalla"/>
          <w:color w:val="000000" w:themeColor="text1"/>
          <w:sz w:val="32"/>
          <w:szCs w:val="32"/>
          <w:lang w:bidi="ar-BH"/>
        </w:rPr>
        <w:t xml:space="preserve">. </w:t>
      </w:r>
    </w:p>
    <w:p w14:paraId="7A37ECB2" w14:textId="77777777" w:rsidR="00E71D92" w:rsidRPr="00E71D92" w:rsidRDefault="00E71D92" w:rsidP="00E71D92">
      <w:pPr>
        <w:pStyle w:val="a9"/>
        <w:bidi/>
        <w:spacing w:after="200" w:line="360" w:lineRule="auto"/>
        <w:jc w:val="both"/>
        <w:rPr>
          <w:rFonts w:ascii="Sakkal Majalla" w:hAnsi="Sakkal Majalla" w:cs="Sakkal Majalla"/>
          <w:color w:val="000000" w:themeColor="text1"/>
          <w:sz w:val="32"/>
          <w:szCs w:val="32"/>
          <w:rtl/>
          <w:lang w:bidi="ar-BH"/>
        </w:rPr>
      </w:pPr>
    </w:p>
    <w:p w14:paraId="7C38F237" w14:textId="14C1B12A" w:rsidR="00141D48" w:rsidRPr="00141D48" w:rsidRDefault="00141D48" w:rsidP="00141D48">
      <w:pPr>
        <w:bidi/>
        <w:spacing w:after="200" w:line="360" w:lineRule="auto"/>
        <w:jc w:val="both"/>
        <w:rPr>
          <w:rFonts w:ascii="Sakkal Majalla" w:hAnsi="Sakkal Majalla" w:cs="Sakkal Majalla"/>
          <w:b/>
          <w:bCs/>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t xml:space="preserve">استراتيجيات ممارسات الموارد البشرية في الإبقاء على المتطوعين في الجمعيات الاهلية </w:t>
      </w:r>
    </w:p>
    <w:p w14:paraId="2C221790" w14:textId="62460309" w:rsidR="00141D48" w:rsidRPr="00141D48" w:rsidRDefault="00141D48" w:rsidP="00141D48">
      <w:pPr>
        <w:bidi/>
        <w:spacing w:after="200" w:line="360" w:lineRule="auto"/>
        <w:jc w:val="both"/>
        <w:rPr>
          <w:rFonts w:ascii="Sakkal Majalla" w:hAnsi="Sakkal Majalla" w:cs="Sakkal Majalla"/>
          <w:color w:val="000000" w:themeColor="text1"/>
          <w:sz w:val="32"/>
          <w:szCs w:val="32"/>
          <w:rtl/>
          <w:lang w:bidi="ar-EG"/>
        </w:rPr>
      </w:pPr>
      <w:r w:rsidRPr="00141D48">
        <w:rPr>
          <w:rFonts w:ascii="Sakkal Majalla" w:hAnsi="Sakkal Majalla" w:cs="Sakkal Majalla" w:hint="cs"/>
          <w:color w:val="000000" w:themeColor="text1"/>
          <w:sz w:val="32"/>
          <w:szCs w:val="32"/>
          <w:rtl/>
          <w:lang w:bidi="ar-BH"/>
        </w:rPr>
        <w:t>تلعب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إدارة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الموارد</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البشرية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دوراً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حاسماً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تقليل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نسبة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دوران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خلال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مجموعة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الاستراتيجيات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تهدف</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تحسين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رضا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والاحتفاظ</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بهم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تساهم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هذه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الإجراءات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خفض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تكاليف</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التوظيف</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وتحسين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الإنتاجية</w:t>
      </w:r>
      <w:r w:rsidRPr="00141D48">
        <w:rPr>
          <w:rFonts w:ascii="Sakkal Majalla" w:hAnsi="Sakkal Majalla" w:cs="Sakkal Majalla"/>
          <w:color w:val="000000" w:themeColor="text1"/>
          <w:sz w:val="32"/>
          <w:szCs w:val="32"/>
          <w:lang w:bidi="ar-BH"/>
        </w:rPr>
        <w:t xml:space="preserve">. </w:t>
      </w:r>
    </w:p>
    <w:p w14:paraId="32EEB080" w14:textId="5F424B25" w:rsidR="00141D48" w:rsidRPr="003926AD" w:rsidRDefault="00141D48" w:rsidP="00141D48">
      <w:p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أهم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أدوار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الموارد</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البشرية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تقليل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دوران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003926AD" w:rsidRPr="00141D48">
        <w:rPr>
          <w:rFonts w:ascii="Sakkal Majalla" w:hAnsi="Sakkal Majalla" w:cs="Sakkal Majalla" w:hint="cs"/>
          <w:color w:val="000000" w:themeColor="text1"/>
          <w:sz w:val="32"/>
          <w:szCs w:val="32"/>
          <w:rtl/>
          <w:lang w:bidi="ar-BH"/>
        </w:rPr>
        <w:t>الاهلية</w:t>
      </w:r>
      <w:r w:rsidR="003926AD">
        <w:rPr>
          <w:rFonts w:ascii="Sakkal Majalla" w:hAnsi="Sakkal Majalla" w:cs="Sakkal Majalla"/>
          <w:color w:val="000000" w:themeColor="text1"/>
          <w:sz w:val="32"/>
          <w:szCs w:val="32"/>
          <w:lang w:bidi="ar-BH"/>
        </w:rPr>
        <w:t xml:space="preserve"> (</w:t>
      </w:r>
      <w:r w:rsidR="003926AD" w:rsidRPr="003926AD">
        <w:rPr>
          <w:sz w:val="28"/>
          <w:szCs w:val="28"/>
        </w:rPr>
        <w:t>Mokdad</w:t>
      </w:r>
      <w:r w:rsidR="003926AD" w:rsidRPr="00FF7D8D">
        <w:rPr>
          <w:sz w:val="28"/>
          <w:szCs w:val="28"/>
        </w:rPr>
        <w:t>. (2025)</w:t>
      </w:r>
    </w:p>
    <w:p w14:paraId="09F5F964" w14:textId="77777777" w:rsidR="00141D48" w:rsidRPr="00141D48" w:rsidRDefault="00141D48" w:rsidP="00141D48">
      <w:pPr>
        <w:bidi/>
        <w:spacing w:after="200" w:line="360" w:lineRule="auto"/>
        <w:jc w:val="both"/>
        <w:rPr>
          <w:rFonts w:ascii="Sakkal Majalla" w:hAnsi="Sakkal Majalla" w:cs="Sakkal Majalla"/>
          <w:color w:val="000000" w:themeColor="text1"/>
          <w:sz w:val="32"/>
          <w:szCs w:val="32"/>
          <w:rtl/>
          <w:lang w:bidi="ar-EG"/>
        </w:rPr>
      </w:pPr>
      <w:r w:rsidRPr="00141D48">
        <w:rPr>
          <w:rFonts w:ascii="Sakkal Majalla" w:hAnsi="Sakkal Majalla" w:cs="Sakkal Majalla"/>
          <w:color w:val="000000" w:themeColor="text1"/>
          <w:sz w:val="32"/>
          <w:szCs w:val="32"/>
          <w:rtl/>
          <w:lang w:bidi="ar-BH"/>
        </w:rPr>
        <w:t>1</w:t>
      </w:r>
      <w:r w:rsidRPr="00141D48">
        <w:rPr>
          <w:rFonts w:ascii="Sakkal Majalla" w:hAnsi="Sakkal Majalla" w:cs="Sakkal Majalla"/>
          <w:color w:val="000000" w:themeColor="text1"/>
          <w:sz w:val="32"/>
          <w:szCs w:val="32"/>
          <w:lang w:bidi="ar-BH"/>
        </w:rPr>
        <w:t xml:space="preserve">. </w:t>
      </w:r>
      <w:r w:rsidRPr="00141D48">
        <w:rPr>
          <w:rFonts w:ascii="Sakkal Majalla" w:hAnsi="Sakkal Majalla" w:cs="Sakkal Majalla" w:hint="cs"/>
          <w:color w:val="000000" w:themeColor="text1"/>
          <w:sz w:val="32"/>
          <w:szCs w:val="32"/>
          <w:rtl/>
          <w:lang w:bidi="ar-BH"/>
        </w:rPr>
        <w:t>تحسين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عملية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التوظيف</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والاختيار</w:t>
      </w:r>
      <w:r w:rsidRPr="00141D48">
        <w:rPr>
          <w:rFonts w:ascii="Sakkal Majalla" w:hAnsi="Sakkal Majalla" w:cs="Sakkal Majalla"/>
          <w:color w:val="000000" w:themeColor="text1"/>
          <w:sz w:val="32"/>
          <w:szCs w:val="32"/>
          <w:lang w:bidi="ar-BH"/>
        </w:rPr>
        <w:t>:</w:t>
      </w:r>
    </w:p>
    <w:p w14:paraId="3C6D3178" w14:textId="07A03243" w:rsidR="00141D48" w:rsidRPr="00141D48" w:rsidRDefault="00141D48">
      <w:pPr>
        <w:pStyle w:val="a9"/>
        <w:numPr>
          <w:ilvl w:val="0"/>
          <w:numId w:val="43"/>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تحديد</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احتياجات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بدقة،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ووضع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وصف</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وظيفي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واضح</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ومحدد</w:t>
      </w:r>
      <w:r w:rsidRPr="00141D48">
        <w:rPr>
          <w:rFonts w:ascii="Sakkal Majalla" w:hAnsi="Sakkal Majalla" w:cs="Sakkal Majalla"/>
          <w:color w:val="000000" w:themeColor="text1"/>
          <w:sz w:val="32"/>
          <w:szCs w:val="32"/>
          <w:lang w:bidi="ar-BH"/>
        </w:rPr>
        <w:t>.</w:t>
      </w:r>
    </w:p>
    <w:p w14:paraId="440F8EA7" w14:textId="0FFDD50C" w:rsidR="00141D48" w:rsidRPr="00141D48" w:rsidRDefault="00141D48">
      <w:pPr>
        <w:pStyle w:val="a9"/>
        <w:numPr>
          <w:ilvl w:val="0"/>
          <w:numId w:val="43"/>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lastRenderedPageBreak/>
        <w:t>استخدام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أدوات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وتقنيات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اختيار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فعالة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لضمان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اختيار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المناسبين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للوظائف</w:t>
      </w:r>
      <w:r w:rsidRPr="00141D48">
        <w:rPr>
          <w:rFonts w:ascii="Sakkal Majalla" w:hAnsi="Sakkal Majalla" w:cs="Sakkal Majalla"/>
          <w:color w:val="000000" w:themeColor="text1"/>
          <w:sz w:val="32"/>
          <w:szCs w:val="32"/>
          <w:lang w:bidi="ar-BH"/>
        </w:rPr>
        <w:t>.</w:t>
      </w:r>
    </w:p>
    <w:p w14:paraId="23E07024" w14:textId="1924C62C" w:rsidR="00141D48" w:rsidRPr="00141D48" w:rsidRDefault="00141D48">
      <w:pPr>
        <w:pStyle w:val="a9"/>
        <w:numPr>
          <w:ilvl w:val="0"/>
          <w:numId w:val="43"/>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إجراء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مقابلات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شخصية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شاملة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لتقييم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مهارات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وخبراتهم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وقدراتهم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التكيف</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ثقافة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الشركة</w:t>
      </w:r>
      <w:r w:rsidRPr="00141D48">
        <w:rPr>
          <w:rFonts w:ascii="Sakkal Majalla" w:hAnsi="Sakkal Majalla" w:cs="Sakkal Majalla"/>
          <w:color w:val="000000" w:themeColor="text1"/>
          <w:sz w:val="32"/>
          <w:szCs w:val="32"/>
          <w:lang w:bidi="ar-BH"/>
        </w:rPr>
        <w:t xml:space="preserve">. </w:t>
      </w:r>
    </w:p>
    <w:p w14:paraId="743AD5E3" w14:textId="77777777" w:rsidR="00141D48" w:rsidRPr="00141D48" w:rsidRDefault="00141D48" w:rsidP="00141D48">
      <w:p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color w:val="000000" w:themeColor="text1"/>
          <w:sz w:val="32"/>
          <w:szCs w:val="32"/>
          <w:rtl/>
          <w:lang w:bidi="ar-BH"/>
        </w:rPr>
        <w:t>2</w:t>
      </w:r>
      <w:r w:rsidRPr="00141D48">
        <w:rPr>
          <w:rFonts w:ascii="Sakkal Majalla" w:hAnsi="Sakkal Majalla" w:cs="Sakkal Majalla"/>
          <w:color w:val="000000" w:themeColor="text1"/>
          <w:sz w:val="32"/>
          <w:szCs w:val="32"/>
          <w:lang w:bidi="ar-BH"/>
        </w:rPr>
        <w:t xml:space="preserve">. </w:t>
      </w:r>
      <w:r w:rsidRPr="00141D48">
        <w:rPr>
          <w:rFonts w:ascii="Sakkal Majalla" w:hAnsi="Sakkal Majalla" w:cs="Sakkal Majalla" w:hint="cs"/>
          <w:color w:val="000000" w:themeColor="text1"/>
          <w:sz w:val="32"/>
          <w:szCs w:val="32"/>
          <w:rtl/>
          <w:lang w:bidi="ar-BH"/>
        </w:rPr>
        <w:t>تطوير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بيئة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عمل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إيجابية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وجذابة</w:t>
      </w:r>
      <w:r w:rsidRPr="00141D48">
        <w:rPr>
          <w:rFonts w:ascii="Sakkal Majalla" w:hAnsi="Sakkal Majalla" w:cs="Sakkal Majalla"/>
          <w:color w:val="000000" w:themeColor="text1"/>
          <w:sz w:val="32"/>
          <w:szCs w:val="32"/>
          <w:lang w:bidi="ar-BH"/>
        </w:rPr>
        <w:t>:</w:t>
      </w:r>
    </w:p>
    <w:p w14:paraId="102C6A3E" w14:textId="35DCC13D" w:rsidR="00141D48" w:rsidRPr="00141D48" w:rsidRDefault="00141D48">
      <w:pPr>
        <w:pStyle w:val="a9"/>
        <w:numPr>
          <w:ilvl w:val="0"/>
          <w:numId w:val="44"/>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خلق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بيئة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عمل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صحية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وآمنة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تعزز</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التعاون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والتواصل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lang w:bidi="ar-BH"/>
        </w:rPr>
        <w:t>.</w:t>
      </w:r>
    </w:p>
    <w:p w14:paraId="12F47AE8" w14:textId="31F0D0A3" w:rsidR="00141D48" w:rsidRPr="00141D48" w:rsidRDefault="00141D48">
      <w:pPr>
        <w:pStyle w:val="a9"/>
        <w:numPr>
          <w:ilvl w:val="0"/>
          <w:numId w:val="44"/>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توفير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فرص</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للتطوير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المهني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والتدريب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المستمر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لتمكين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النمو</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وتحقيق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أهدافهم</w:t>
      </w:r>
      <w:r w:rsidRPr="00141D48">
        <w:rPr>
          <w:rFonts w:ascii="Sakkal Majalla" w:hAnsi="Sakkal Majalla" w:cs="Sakkal Majalla"/>
          <w:color w:val="000000" w:themeColor="text1"/>
          <w:sz w:val="32"/>
          <w:szCs w:val="32"/>
          <w:lang w:bidi="ar-BH"/>
        </w:rPr>
        <w:t>.</w:t>
      </w:r>
    </w:p>
    <w:p w14:paraId="481BDA77" w14:textId="77777777" w:rsidR="00141D48" w:rsidRPr="00141D48" w:rsidRDefault="00141D48">
      <w:pPr>
        <w:pStyle w:val="a9"/>
        <w:numPr>
          <w:ilvl w:val="0"/>
          <w:numId w:val="44"/>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تشجيع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التوازن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العمل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والحياة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الشخصية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وتجنب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الإرهاق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الوظيفي</w:t>
      </w:r>
      <w:r w:rsidRPr="00141D48">
        <w:rPr>
          <w:rFonts w:ascii="Sakkal Majalla" w:hAnsi="Sakkal Majalla" w:cs="Sakkal Majalla"/>
          <w:color w:val="000000" w:themeColor="text1"/>
          <w:sz w:val="32"/>
          <w:szCs w:val="32"/>
          <w:lang w:bidi="ar-BH"/>
        </w:rPr>
        <w:t xml:space="preserve">. </w:t>
      </w:r>
    </w:p>
    <w:p w14:paraId="6F98EC4E" w14:textId="77777777" w:rsidR="00141D48" w:rsidRPr="00141D48" w:rsidRDefault="00141D48" w:rsidP="00141D48">
      <w:p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color w:val="000000" w:themeColor="text1"/>
          <w:sz w:val="32"/>
          <w:szCs w:val="32"/>
          <w:rtl/>
          <w:lang w:bidi="ar-BH"/>
        </w:rPr>
        <w:t>3</w:t>
      </w:r>
      <w:r w:rsidRPr="00141D48">
        <w:rPr>
          <w:rFonts w:ascii="Sakkal Majalla" w:hAnsi="Sakkal Majalla" w:cs="Sakkal Majalla"/>
          <w:color w:val="000000" w:themeColor="text1"/>
          <w:sz w:val="32"/>
          <w:szCs w:val="32"/>
          <w:lang w:bidi="ar-BH"/>
        </w:rPr>
        <w:t xml:space="preserve">. </w:t>
      </w:r>
      <w:r w:rsidRPr="00141D48">
        <w:rPr>
          <w:rFonts w:ascii="Sakkal Majalla" w:hAnsi="Sakkal Majalla" w:cs="Sakkal Majalla" w:hint="cs"/>
          <w:color w:val="000000" w:themeColor="text1"/>
          <w:sz w:val="32"/>
          <w:szCs w:val="32"/>
          <w:rtl/>
          <w:lang w:bidi="ar-BH"/>
        </w:rPr>
        <w:t>تقديم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تعويضات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ومزايا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تنافسية</w:t>
      </w:r>
      <w:r w:rsidRPr="00141D48">
        <w:rPr>
          <w:rFonts w:ascii="Sakkal Majalla" w:hAnsi="Sakkal Majalla" w:cs="Sakkal Majalla"/>
          <w:color w:val="000000" w:themeColor="text1"/>
          <w:sz w:val="32"/>
          <w:szCs w:val="32"/>
          <w:lang w:bidi="ar-BH"/>
        </w:rPr>
        <w:t>:</w:t>
      </w:r>
    </w:p>
    <w:p w14:paraId="58AE6DD0" w14:textId="77777777" w:rsidR="00141D48" w:rsidRPr="00141D48" w:rsidRDefault="00141D48">
      <w:pPr>
        <w:pStyle w:val="a9"/>
        <w:numPr>
          <w:ilvl w:val="0"/>
          <w:numId w:val="45"/>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مراجعة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وتحسين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نظام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الرواتب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والمكافآت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بشكل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دوري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لضمان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تنافسيته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الشركات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الأخرى</w:t>
      </w:r>
      <w:r w:rsidRPr="00141D48">
        <w:rPr>
          <w:rFonts w:ascii="Sakkal Majalla" w:hAnsi="Sakkal Majalla" w:cs="Sakkal Majalla"/>
          <w:color w:val="000000" w:themeColor="text1"/>
          <w:sz w:val="32"/>
          <w:szCs w:val="32"/>
          <w:lang w:bidi="ar-BH"/>
        </w:rPr>
        <w:t>.</w:t>
      </w:r>
    </w:p>
    <w:p w14:paraId="36B7999B" w14:textId="77777777" w:rsidR="00141D48" w:rsidRPr="00141D48" w:rsidRDefault="00141D48">
      <w:pPr>
        <w:pStyle w:val="a9"/>
        <w:numPr>
          <w:ilvl w:val="0"/>
          <w:numId w:val="45"/>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تقديم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حزم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مزايا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جذابة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مثل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التأمين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الصحي،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والإجازات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المدفوعة،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وخطط</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التقاعد</w:t>
      </w:r>
      <w:r w:rsidRPr="00141D48">
        <w:rPr>
          <w:rFonts w:ascii="Sakkal Majalla" w:hAnsi="Sakkal Majalla" w:cs="Sakkal Majalla"/>
          <w:color w:val="000000" w:themeColor="text1"/>
          <w:sz w:val="32"/>
          <w:szCs w:val="32"/>
          <w:lang w:bidi="ar-BH"/>
        </w:rPr>
        <w:t>.</w:t>
      </w:r>
    </w:p>
    <w:p w14:paraId="3C8CAF5E" w14:textId="03007F56" w:rsidR="00141D48" w:rsidRPr="00141D48" w:rsidRDefault="00141D48">
      <w:pPr>
        <w:pStyle w:val="a9"/>
        <w:numPr>
          <w:ilvl w:val="0"/>
          <w:numId w:val="45"/>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تقدير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جهود</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ومكافأتهم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أدائهم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المتميز</w:t>
      </w:r>
      <w:r w:rsidRPr="00141D48">
        <w:rPr>
          <w:rFonts w:ascii="Sakkal Majalla" w:hAnsi="Sakkal Majalla" w:cs="Sakkal Majalla"/>
          <w:color w:val="000000" w:themeColor="text1"/>
          <w:sz w:val="32"/>
          <w:szCs w:val="32"/>
          <w:lang w:bidi="ar-BH"/>
        </w:rPr>
        <w:t xml:space="preserve">. </w:t>
      </w:r>
    </w:p>
    <w:p w14:paraId="7C307DBD" w14:textId="77777777" w:rsidR="00141D48" w:rsidRPr="00141D48" w:rsidRDefault="00141D48" w:rsidP="00141D48">
      <w:p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color w:val="000000" w:themeColor="text1"/>
          <w:sz w:val="32"/>
          <w:szCs w:val="32"/>
          <w:rtl/>
          <w:lang w:bidi="ar-BH"/>
        </w:rPr>
        <w:t>4</w:t>
      </w:r>
      <w:r w:rsidRPr="00141D48">
        <w:rPr>
          <w:rFonts w:ascii="Sakkal Majalla" w:hAnsi="Sakkal Majalla" w:cs="Sakkal Majalla"/>
          <w:color w:val="000000" w:themeColor="text1"/>
          <w:sz w:val="32"/>
          <w:szCs w:val="32"/>
          <w:lang w:bidi="ar-BH"/>
        </w:rPr>
        <w:t xml:space="preserve">. </w:t>
      </w:r>
      <w:r w:rsidRPr="00141D48">
        <w:rPr>
          <w:rFonts w:ascii="Sakkal Majalla" w:hAnsi="Sakkal Majalla" w:cs="Sakkal Majalla" w:hint="cs"/>
          <w:color w:val="000000" w:themeColor="text1"/>
          <w:sz w:val="32"/>
          <w:szCs w:val="32"/>
          <w:rtl/>
          <w:lang w:bidi="ar-BH"/>
        </w:rPr>
        <w:t>تعزيز</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التواصل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والشفافية</w:t>
      </w:r>
      <w:r w:rsidRPr="00141D48">
        <w:rPr>
          <w:rFonts w:ascii="Sakkal Majalla" w:hAnsi="Sakkal Majalla" w:cs="Sakkal Majalla"/>
          <w:color w:val="000000" w:themeColor="text1"/>
          <w:sz w:val="32"/>
          <w:szCs w:val="32"/>
          <w:lang w:bidi="ar-BH"/>
        </w:rPr>
        <w:t>:</w:t>
      </w:r>
    </w:p>
    <w:p w14:paraId="6B54BEA2" w14:textId="5816D61D" w:rsidR="00141D48" w:rsidRPr="00141D48" w:rsidRDefault="00141D48">
      <w:pPr>
        <w:pStyle w:val="a9"/>
        <w:numPr>
          <w:ilvl w:val="0"/>
          <w:numId w:val="46"/>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توفير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قنوات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اتصال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فعالة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الإدارة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lang w:bidi="ar-BH"/>
        </w:rPr>
        <w:t>.</w:t>
      </w:r>
    </w:p>
    <w:p w14:paraId="2D223A2C" w14:textId="4AB34B20" w:rsidR="00141D48" w:rsidRPr="00141D48" w:rsidRDefault="00141D48">
      <w:pPr>
        <w:pStyle w:val="a9"/>
        <w:numPr>
          <w:ilvl w:val="0"/>
          <w:numId w:val="46"/>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إشراك</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عملية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اتخاذ</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القرارات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تؤثر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عليهم</w:t>
      </w:r>
      <w:r w:rsidRPr="00141D48">
        <w:rPr>
          <w:rFonts w:ascii="Sakkal Majalla" w:hAnsi="Sakkal Majalla" w:cs="Sakkal Majalla"/>
          <w:color w:val="000000" w:themeColor="text1"/>
          <w:sz w:val="32"/>
          <w:szCs w:val="32"/>
          <w:lang w:bidi="ar-BH"/>
        </w:rPr>
        <w:t>.</w:t>
      </w:r>
    </w:p>
    <w:p w14:paraId="151E846D" w14:textId="49D409B3" w:rsidR="00141D48" w:rsidRPr="00141D48" w:rsidRDefault="00141D48">
      <w:pPr>
        <w:pStyle w:val="a9"/>
        <w:numPr>
          <w:ilvl w:val="0"/>
          <w:numId w:val="46"/>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توفير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معلومات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واضحة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حول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أداء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 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وسياساتها</w:t>
      </w:r>
      <w:r w:rsidRPr="00141D48">
        <w:rPr>
          <w:rFonts w:ascii="Sakkal Majalla" w:hAnsi="Sakkal Majalla" w:cs="Sakkal Majalla"/>
          <w:color w:val="000000" w:themeColor="text1"/>
          <w:sz w:val="32"/>
          <w:szCs w:val="32"/>
          <w:lang w:bidi="ar-BH"/>
        </w:rPr>
        <w:t xml:space="preserve">. </w:t>
      </w:r>
    </w:p>
    <w:p w14:paraId="4ECB064A" w14:textId="5441B6B1" w:rsidR="00141D48" w:rsidRPr="00D42FF1" w:rsidRDefault="00141D48" w:rsidP="00141D48">
      <w:pPr>
        <w:bidi/>
        <w:spacing w:after="200" w:line="360" w:lineRule="auto"/>
        <w:jc w:val="both"/>
        <w:rPr>
          <w:rFonts w:ascii="Sakkal Majalla" w:hAnsi="Sakkal Majalla" w:cs="Sakkal Majalla"/>
          <w:color w:val="000000" w:themeColor="text1"/>
          <w:sz w:val="32"/>
          <w:szCs w:val="32"/>
          <w:rtl/>
          <w:lang w:bidi="ar-EG"/>
        </w:rPr>
      </w:pPr>
      <w:r w:rsidRPr="00141D48">
        <w:rPr>
          <w:rFonts w:ascii="Sakkal Majalla" w:hAnsi="Sakkal Majalla" w:cs="Sakkal Majalla"/>
          <w:color w:val="000000" w:themeColor="text1"/>
          <w:sz w:val="32"/>
          <w:szCs w:val="32"/>
          <w:rtl/>
          <w:lang w:bidi="ar-BH"/>
        </w:rPr>
        <w:lastRenderedPageBreak/>
        <w:t>5</w:t>
      </w:r>
      <w:r w:rsidRPr="00141D48">
        <w:rPr>
          <w:rFonts w:ascii="Sakkal Majalla" w:hAnsi="Sakkal Majalla" w:cs="Sakkal Majalla"/>
          <w:color w:val="000000" w:themeColor="text1"/>
          <w:sz w:val="32"/>
          <w:szCs w:val="32"/>
          <w:lang w:bidi="ar-BH"/>
        </w:rPr>
        <w:t xml:space="preserve">. </w:t>
      </w:r>
      <w:r w:rsidRPr="00141D48">
        <w:rPr>
          <w:rFonts w:ascii="Sakkal Majalla" w:hAnsi="Sakkal Majalla" w:cs="Sakkal Majalla" w:hint="cs"/>
          <w:color w:val="000000" w:themeColor="text1"/>
          <w:sz w:val="32"/>
          <w:szCs w:val="32"/>
          <w:rtl/>
          <w:lang w:bidi="ar-BH"/>
        </w:rPr>
        <w:t>إجراء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تحليل</w:t>
      </w:r>
      <w:r w:rsidRPr="00141D48">
        <w:rPr>
          <w:rFonts w:ascii="Sakkal Majalla" w:hAnsi="Sakkal Majalla" w:cs="Sakkal Majalla"/>
          <w:color w:val="000000" w:themeColor="text1"/>
          <w:sz w:val="32"/>
          <w:szCs w:val="32"/>
          <w:rtl/>
          <w:lang w:bidi="ar-BH"/>
        </w:rPr>
        <w:t xml:space="preserve"> </w:t>
      </w:r>
      <w:r>
        <w:rPr>
          <w:rFonts w:ascii="Sakkal Majalla" w:hAnsi="Sakkal Majalla" w:cs="Sakkal Majalla" w:hint="cs"/>
          <w:color w:val="000000" w:themeColor="text1"/>
          <w:sz w:val="32"/>
          <w:szCs w:val="32"/>
          <w:rtl/>
          <w:lang w:bidi="ar-BH"/>
        </w:rPr>
        <w:t>الإبقاء 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00D42FF1" w:rsidRPr="00141D48">
        <w:rPr>
          <w:rFonts w:ascii="Sakkal Majalla" w:hAnsi="Sakkal Majalla" w:cs="Sakkal Majalla" w:hint="cs"/>
          <w:color w:val="000000" w:themeColor="text1"/>
          <w:sz w:val="32"/>
          <w:szCs w:val="32"/>
          <w:rtl/>
          <w:lang w:bidi="ar-BH"/>
        </w:rPr>
        <w:t>الاهلية</w:t>
      </w:r>
      <w:r w:rsidR="00D42FF1">
        <w:rPr>
          <w:rFonts w:ascii="Sakkal Majalla" w:hAnsi="Sakkal Majalla" w:cs="Sakkal Majalla"/>
          <w:color w:val="000000" w:themeColor="text1"/>
          <w:sz w:val="32"/>
          <w:szCs w:val="32"/>
          <w:lang w:bidi="ar-BH"/>
        </w:rPr>
        <w:t xml:space="preserve"> (</w:t>
      </w:r>
      <w:r w:rsidR="00D42FF1" w:rsidRPr="00D42FF1">
        <w:rPr>
          <w:sz w:val="28"/>
          <w:szCs w:val="28"/>
        </w:rPr>
        <w:t>Fattah</w:t>
      </w:r>
      <w:r w:rsidR="00D42FF1">
        <w:rPr>
          <w:sz w:val="28"/>
          <w:szCs w:val="28"/>
        </w:rPr>
        <w:t xml:space="preserve">, </w:t>
      </w:r>
      <w:r w:rsidR="00D42FF1" w:rsidRPr="00FF7D8D">
        <w:rPr>
          <w:sz w:val="28"/>
          <w:szCs w:val="28"/>
        </w:rPr>
        <w:t>2024).</w:t>
      </w:r>
    </w:p>
    <w:p w14:paraId="5DBD23AA" w14:textId="2CA0239A" w:rsidR="00141D48" w:rsidRPr="0086084D" w:rsidRDefault="00141D48">
      <w:pPr>
        <w:pStyle w:val="a9"/>
        <w:numPr>
          <w:ilvl w:val="0"/>
          <w:numId w:val="47"/>
        </w:numPr>
        <w:bidi/>
        <w:spacing w:after="200" w:line="360" w:lineRule="auto"/>
        <w:jc w:val="both"/>
        <w:rPr>
          <w:rFonts w:ascii="Sakkal Majalla" w:hAnsi="Sakkal Majalla" w:cs="Sakkal Majalla"/>
          <w:color w:val="000000" w:themeColor="text1"/>
          <w:sz w:val="32"/>
          <w:szCs w:val="32"/>
          <w:rtl/>
          <w:lang w:bidi="ar-BH"/>
        </w:rPr>
      </w:pPr>
      <w:r w:rsidRPr="0086084D">
        <w:rPr>
          <w:rFonts w:ascii="Sakkal Majalla" w:hAnsi="Sakkal Majalla" w:cs="Sakkal Majalla" w:hint="cs"/>
          <w:color w:val="000000" w:themeColor="text1"/>
          <w:sz w:val="32"/>
          <w:szCs w:val="32"/>
          <w:rtl/>
          <w:lang w:bidi="ar-BH"/>
        </w:rPr>
        <w:t>تحديد</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الأسباب</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الرئيسية</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التي</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تدفع</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المتطوعين</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في</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الجمعيات</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الاهلية</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إلى</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ترك</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العمل</w:t>
      </w:r>
      <w:r w:rsidRPr="0086084D">
        <w:rPr>
          <w:rFonts w:ascii="Sakkal Majalla" w:hAnsi="Sakkal Majalla" w:cs="Sakkal Majalla"/>
          <w:color w:val="000000" w:themeColor="text1"/>
          <w:sz w:val="32"/>
          <w:szCs w:val="32"/>
          <w:lang w:bidi="ar-BH"/>
        </w:rPr>
        <w:t>.</w:t>
      </w:r>
    </w:p>
    <w:p w14:paraId="3C0E2858" w14:textId="51B68551" w:rsidR="00141D48" w:rsidRPr="0086084D" w:rsidRDefault="00141D48">
      <w:pPr>
        <w:pStyle w:val="a9"/>
        <w:numPr>
          <w:ilvl w:val="0"/>
          <w:numId w:val="47"/>
        </w:numPr>
        <w:bidi/>
        <w:spacing w:after="200" w:line="360" w:lineRule="auto"/>
        <w:jc w:val="both"/>
        <w:rPr>
          <w:rFonts w:ascii="Sakkal Majalla" w:hAnsi="Sakkal Majalla" w:cs="Sakkal Majalla"/>
          <w:color w:val="000000" w:themeColor="text1"/>
          <w:sz w:val="32"/>
          <w:szCs w:val="32"/>
          <w:rtl/>
          <w:lang w:bidi="ar-BH"/>
        </w:rPr>
      </w:pPr>
      <w:r w:rsidRPr="0086084D">
        <w:rPr>
          <w:rFonts w:ascii="Sakkal Majalla" w:hAnsi="Sakkal Majalla" w:cs="Sakkal Majalla" w:hint="cs"/>
          <w:color w:val="000000" w:themeColor="text1"/>
          <w:sz w:val="32"/>
          <w:szCs w:val="32"/>
          <w:rtl/>
          <w:lang w:bidi="ar-BH"/>
        </w:rPr>
        <w:t>تحليل</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بيانات</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المتطوعين</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في</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الجمعيات</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الاهلية</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المغادرين</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لمعرفة</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الأقسام</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الأكثر</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تضرراً،</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والفئات</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السكانية</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الأكثر</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عرضة</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للدوران</w:t>
      </w:r>
      <w:r w:rsidRPr="0086084D">
        <w:rPr>
          <w:rFonts w:ascii="Sakkal Majalla" w:hAnsi="Sakkal Majalla" w:cs="Sakkal Majalla"/>
          <w:color w:val="000000" w:themeColor="text1"/>
          <w:sz w:val="32"/>
          <w:szCs w:val="32"/>
          <w:lang w:bidi="ar-BH"/>
        </w:rPr>
        <w:t xml:space="preserve">. </w:t>
      </w:r>
    </w:p>
    <w:p w14:paraId="062E8DEA" w14:textId="1248417D" w:rsidR="00141D48" w:rsidRPr="0086084D" w:rsidRDefault="00141D48">
      <w:pPr>
        <w:pStyle w:val="a9"/>
        <w:numPr>
          <w:ilvl w:val="0"/>
          <w:numId w:val="47"/>
        </w:numPr>
        <w:bidi/>
        <w:spacing w:after="200" w:line="360" w:lineRule="auto"/>
        <w:jc w:val="both"/>
        <w:rPr>
          <w:rFonts w:ascii="Sakkal Majalla" w:hAnsi="Sakkal Majalla" w:cs="Sakkal Majalla"/>
          <w:color w:val="000000" w:themeColor="text1"/>
          <w:sz w:val="32"/>
          <w:szCs w:val="32"/>
          <w:rtl/>
          <w:lang w:bidi="ar-BH"/>
        </w:rPr>
      </w:pPr>
      <w:r w:rsidRPr="0086084D">
        <w:rPr>
          <w:rFonts w:ascii="Sakkal Majalla" w:hAnsi="Sakkal Majalla" w:cs="Sakkal Majalla" w:hint="cs"/>
          <w:color w:val="000000" w:themeColor="text1"/>
          <w:sz w:val="32"/>
          <w:szCs w:val="32"/>
          <w:rtl/>
          <w:lang w:bidi="ar-BH"/>
        </w:rPr>
        <w:t>استخدام</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هذه</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التحليلات</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لتعديل</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الاستراتيجيات</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وتحسين</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بيئة</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العمل</w:t>
      </w:r>
      <w:r w:rsidR="0086084D" w:rsidRPr="0086084D">
        <w:rPr>
          <w:rFonts w:ascii="Sakkal Majalla" w:hAnsi="Sakkal Majalla" w:cs="Sakkal Majalla" w:hint="cs"/>
          <w:color w:val="000000" w:themeColor="text1"/>
          <w:sz w:val="32"/>
          <w:szCs w:val="32"/>
          <w:rtl/>
          <w:lang w:bidi="ar-BH"/>
        </w:rPr>
        <w:t xml:space="preserve"> في الجمعيات الاهلية</w:t>
      </w:r>
      <w:r w:rsidRPr="0086084D">
        <w:rPr>
          <w:rFonts w:ascii="Sakkal Majalla" w:hAnsi="Sakkal Majalla" w:cs="Sakkal Majalla"/>
          <w:color w:val="000000" w:themeColor="text1"/>
          <w:sz w:val="32"/>
          <w:szCs w:val="32"/>
          <w:lang w:bidi="ar-BH"/>
        </w:rPr>
        <w:t xml:space="preserve">. </w:t>
      </w:r>
    </w:p>
    <w:p w14:paraId="43070A99" w14:textId="6B03DF42" w:rsidR="00141D48" w:rsidRPr="00D42FF1" w:rsidRDefault="00141D48" w:rsidP="00141D48">
      <w:pPr>
        <w:bidi/>
        <w:spacing w:after="200" w:line="360" w:lineRule="auto"/>
        <w:jc w:val="both"/>
        <w:rPr>
          <w:rFonts w:ascii="Sakkal Majalla" w:hAnsi="Sakkal Majalla" w:cs="Sakkal Majalla"/>
          <w:color w:val="000000" w:themeColor="text1"/>
          <w:sz w:val="32"/>
          <w:szCs w:val="32"/>
          <w:rtl/>
          <w:lang w:bidi="ar-EG"/>
        </w:rPr>
      </w:pPr>
      <w:r w:rsidRPr="00141D48">
        <w:rPr>
          <w:rFonts w:ascii="Sakkal Majalla" w:hAnsi="Sakkal Majalla" w:cs="Sakkal Majalla"/>
          <w:color w:val="000000" w:themeColor="text1"/>
          <w:sz w:val="32"/>
          <w:szCs w:val="32"/>
          <w:rtl/>
          <w:lang w:bidi="ar-BH"/>
        </w:rPr>
        <w:t>6</w:t>
      </w:r>
      <w:r w:rsidRPr="00141D48">
        <w:rPr>
          <w:rFonts w:ascii="Sakkal Majalla" w:hAnsi="Sakkal Majalla" w:cs="Sakkal Majalla"/>
          <w:color w:val="000000" w:themeColor="text1"/>
          <w:sz w:val="32"/>
          <w:szCs w:val="32"/>
          <w:lang w:bidi="ar-BH"/>
        </w:rPr>
        <w:t xml:space="preserve">. </w:t>
      </w:r>
      <w:r w:rsidRPr="00141D48">
        <w:rPr>
          <w:rFonts w:ascii="Sakkal Majalla" w:hAnsi="Sakkal Majalla" w:cs="Sakkal Majalla" w:hint="cs"/>
          <w:color w:val="000000" w:themeColor="text1"/>
          <w:sz w:val="32"/>
          <w:szCs w:val="32"/>
          <w:rtl/>
          <w:lang w:bidi="ar-BH"/>
        </w:rPr>
        <w:t>تنمية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الموارد</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البشرية</w:t>
      </w:r>
      <w:r w:rsidR="0086084D">
        <w:rPr>
          <w:rFonts w:ascii="Sakkal Majalla" w:hAnsi="Sakkal Majalla" w:cs="Sakkal Majalla" w:hint="cs"/>
          <w:color w:val="000000" w:themeColor="text1"/>
          <w:sz w:val="32"/>
          <w:szCs w:val="32"/>
          <w:rtl/>
          <w:lang w:bidi="ar-BH"/>
        </w:rPr>
        <w:t xml:space="preserve"> في الجمعيات الاهلية</w:t>
      </w:r>
      <w:r w:rsidR="00D42FF1" w:rsidRPr="00FF7D8D">
        <w:rPr>
          <w:sz w:val="28"/>
          <w:szCs w:val="28"/>
        </w:rPr>
        <w:t xml:space="preserve">Hieu </w:t>
      </w:r>
      <w:r w:rsidR="00D42FF1">
        <w:rPr>
          <w:sz w:val="28"/>
          <w:szCs w:val="28"/>
        </w:rPr>
        <w:t xml:space="preserve">, </w:t>
      </w:r>
      <w:r w:rsidR="00D42FF1" w:rsidRPr="00FF7D8D">
        <w:rPr>
          <w:sz w:val="28"/>
          <w:szCs w:val="28"/>
        </w:rPr>
        <w:t>2020)</w:t>
      </w:r>
      <w:r w:rsidR="00D42FF1">
        <w:rPr>
          <w:rFonts w:ascii="Sakkal Majalla" w:hAnsi="Sakkal Majalla" w:cs="Sakkal Majalla" w:hint="cs"/>
          <w:color w:val="000000" w:themeColor="text1"/>
          <w:sz w:val="32"/>
          <w:szCs w:val="32"/>
          <w:rtl/>
          <w:lang w:bidi="ar-EG"/>
        </w:rPr>
        <w:t>)</w:t>
      </w:r>
    </w:p>
    <w:p w14:paraId="002E5917" w14:textId="77777777" w:rsidR="00141D48" w:rsidRPr="001D7670" w:rsidRDefault="00141D48">
      <w:pPr>
        <w:pStyle w:val="a9"/>
        <w:numPr>
          <w:ilvl w:val="0"/>
          <w:numId w:val="48"/>
        </w:numPr>
        <w:bidi/>
        <w:spacing w:after="200" w:line="360" w:lineRule="auto"/>
        <w:jc w:val="both"/>
        <w:rPr>
          <w:rFonts w:ascii="Sakkal Majalla" w:hAnsi="Sakkal Majalla" w:cs="Sakkal Majalla"/>
          <w:color w:val="000000" w:themeColor="text1"/>
          <w:sz w:val="32"/>
          <w:szCs w:val="32"/>
          <w:rtl/>
          <w:lang w:bidi="ar-BH"/>
        </w:rPr>
      </w:pPr>
      <w:r w:rsidRPr="001D7670">
        <w:rPr>
          <w:rFonts w:ascii="Sakkal Majalla" w:hAnsi="Sakkal Majalla" w:cs="Sakkal Majalla" w:hint="cs"/>
          <w:color w:val="000000" w:themeColor="text1"/>
          <w:sz w:val="32"/>
          <w:szCs w:val="32"/>
          <w:rtl/>
          <w:lang w:bidi="ar-BH"/>
        </w:rPr>
        <w:t>تقديم</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برامج</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تدريبية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لتطوير</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مهارات</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الموظفين</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وزيادة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كفاءتهم</w:t>
      </w:r>
      <w:r w:rsidRPr="001D7670">
        <w:rPr>
          <w:rFonts w:ascii="Sakkal Majalla" w:hAnsi="Sakkal Majalla" w:cs="Sakkal Majalla"/>
          <w:color w:val="000000" w:themeColor="text1"/>
          <w:sz w:val="32"/>
          <w:szCs w:val="32"/>
          <w:lang w:bidi="ar-BH"/>
        </w:rPr>
        <w:t>.</w:t>
      </w:r>
    </w:p>
    <w:p w14:paraId="0D1C821A" w14:textId="0A975A06" w:rsidR="00141D48" w:rsidRPr="001D7670" w:rsidRDefault="00141D48">
      <w:pPr>
        <w:pStyle w:val="a9"/>
        <w:numPr>
          <w:ilvl w:val="0"/>
          <w:numId w:val="48"/>
        </w:numPr>
        <w:bidi/>
        <w:spacing w:after="200" w:line="360" w:lineRule="auto"/>
        <w:jc w:val="both"/>
        <w:rPr>
          <w:rFonts w:ascii="Sakkal Majalla" w:hAnsi="Sakkal Majalla" w:cs="Sakkal Majalla"/>
          <w:color w:val="000000" w:themeColor="text1"/>
          <w:sz w:val="32"/>
          <w:szCs w:val="32"/>
          <w:rtl/>
          <w:lang w:bidi="ar-BH"/>
        </w:rPr>
      </w:pPr>
      <w:r w:rsidRPr="001D7670">
        <w:rPr>
          <w:rFonts w:ascii="Sakkal Majalla" w:hAnsi="Sakkal Majalla" w:cs="Sakkal Majalla" w:hint="cs"/>
          <w:color w:val="000000" w:themeColor="text1"/>
          <w:sz w:val="32"/>
          <w:szCs w:val="32"/>
          <w:rtl/>
          <w:lang w:bidi="ar-BH"/>
        </w:rPr>
        <w:t>توفير</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فرص</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للترقية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والتطور</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الوظيفي</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داخل</w:t>
      </w:r>
      <w:r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الجمعيات الاهلية</w:t>
      </w:r>
      <w:r w:rsidRPr="001D7670">
        <w:rPr>
          <w:rFonts w:ascii="Sakkal Majalla" w:hAnsi="Sakkal Majalla" w:cs="Sakkal Majalla"/>
          <w:color w:val="000000" w:themeColor="text1"/>
          <w:sz w:val="32"/>
          <w:szCs w:val="32"/>
          <w:lang w:bidi="ar-BH"/>
        </w:rPr>
        <w:t>.</w:t>
      </w:r>
    </w:p>
    <w:p w14:paraId="5E9ACA91" w14:textId="77777777" w:rsidR="00E71D92" w:rsidRDefault="00141D48">
      <w:pPr>
        <w:pStyle w:val="a9"/>
        <w:numPr>
          <w:ilvl w:val="0"/>
          <w:numId w:val="48"/>
        </w:numPr>
        <w:bidi/>
        <w:spacing w:after="200" w:line="360" w:lineRule="auto"/>
        <w:jc w:val="both"/>
        <w:rPr>
          <w:rFonts w:ascii="Sakkal Majalla" w:hAnsi="Sakkal Majalla" w:cs="Sakkal Majalla"/>
          <w:color w:val="000000" w:themeColor="text1"/>
          <w:sz w:val="32"/>
          <w:szCs w:val="32"/>
          <w:lang w:bidi="ar-BH"/>
        </w:rPr>
      </w:pPr>
      <w:r w:rsidRPr="001D7670">
        <w:rPr>
          <w:rFonts w:ascii="Sakkal Majalla" w:hAnsi="Sakkal Majalla" w:cs="Sakkal Majalla" w:hint="cs"/>
          <w:color w:val="000000" w:themeColor="text1"/>
          <w:sz w:val="32"/>
          <w:szCs w:val="32"/>
          <w:rtl/>
          <w:lang w:bidi="ar-BH"/>
        </w:rPr>
        <w:t>تشجيع</w:t>
      </w:r>
      <w:r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المتطوعين</w:t>
      </w:r>
      <w:r w:rsidR="0086084D"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في</w:t>
      </w:r>
      <w:r w:rsidR="0086084D"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الجمعيات</w:t>
      </w:r>
      <w:r w:rsidR="0086084D"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الاهلية</w:t>
      </w:r>
      <w:r w:rsidR="0086084D"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على</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اكتساب</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مهارات</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جديدة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ومواكبة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التطورات</w:t>
      </w:r>
    </w:p>
    <w:p w14:paraId="3E796CE2" w14:textId="6D336EDF" w:rsidR="00141D48" w:rsidRPr="00D42FF1" w:rsidRDefault="00141D48" w:rsidP="00E71D92">
      <w:pPr>
        <w:bidi/>
        <w:spacing w:after="200" w:line="360" w:lineRule="auto"/>
        <w:jc w:val="both"/>
        <w:rPr>
          <w:rFonts w:ascii="Sakkal Majalla" w:hAnsi="Sakkal Majalla" w:cs="Sakkal Majalla"/>
          <w:color w:val="000000" w:themeColor="text1"/>
          <w:sz w:val="32"/>
          <w:szCs w:val="32"/>
          <w:rtl/>
          <w:lang w:bidi="ar-BH"/>
        </w:rPr>
      </w:pPr>
      <w:r w:rsidRPr="00E71D92">
        <w:rPr>
          <w:rFonts w:ascii="Sakkal Majalla" w:hAnsi="Sakkal Majalla" w:cs="Sakkal Majalla"/>
          <w:color w:val="000000" w:themeColor="text1"/>
          <w:sz w:val="32"/>
          <w:szCs w:val="32"/>
          <w:rtl/>
          <w:lang w:bidi="ar-BH"/>
        </w:rPr>
        <w:t xml:space="preserve"> 7</w:t>
      </w:r>
      <w:r w:rsidRPr="00E71D92">
        <w:rPr>
          <w:rFonts w:ascii="Sakkal Majalla" w:hAnsi="Sakkal Majalla" w:cs="Sakkal Majalla"/>
          <w:color w:val="000000" w:themeColor="text1"/>
          <w:sz w:val="32"/>
          <w:szCs w:val="32"/>
          <w:lang w:bidi="ar-BH"/>
        </w:rPr>
        <w:t xml:space="preserve">. </w:t>
      </w:r>
      <w:r w:rsidRPr="00E71D92">
        <w:rPr>
          <w:rFonts w:ascii="Sakkal Majalla" w:hAnsi="Sakkal Majalla" w:cs="Sakkal Majalla" w:hint="cs"/>
          <w:color w:val="000000" w:themeColor="text1"/>
          <w:sz w:val="32"/>
          <w:szCs w:val="32"/>
          <w:rtl/>
          <w:lang w:bidi="ar-BH"/>
        </w:rPr>
        <w:t>تعزيز</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ثقافة</w:t>
      </w:r>
      <w:r w:rsidRPr="00E71D92">
        <w:rPr>
          <w:rFonts w:ascii="Sakkal Majalla" w:hAnsi="Sakkal Majalla" w:cs="Sakkal Majalla"/>
          <w:color w:val="000000" w:themeColor="text1"/>
          <w:sz w:val="32"/>
          <w:szCs w:val="32"/>
          <w:rtl/>
          <w:lang w:bidi="ar-BH"/>
        </w:rPr>
        <w:t xml:space="preserve"> </w:t>
      </w:r>
      <w:r w:rsidR="0086084D" w:rsidRPr="00E71D92">
        <w:rPr>
          <w:rFonts w:ascii="Sakkal Majalla" w:hAnsi="Sakkal Majalla" w:cs="Sakkal Majalla" w:hint="cs"/>
          <w:color w:val="000000" w:themeColor="text1"/>
          <w:sz w:val="32"/>
          <w:szCs w:val="32"/>
          <w:rtl/>
          <w:lang w:bidi="ar-BH"/>
        </w:rPr>
        <w:t>الجمعيات الاهلية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الإيجابية</w:t>
      </w:r>
      <w:r w:rsidR="00D42FF1" w:rsidRPr="00D42FF1">
        <w:rPr>
          <w:sz w:val="28"/>
          <w:szCs w:val="28"/>
        </w:rPr>
        <w:t xml:space="preserve"> </w:t>
      </w:r>
      <w:r w:rsidR="00D42FF1" w:rsidRPr="00FF7D8D">
        <w:rPr>
          <w:sz w:val="28"/>
          <w:szCs w:val="28"/>
        </w:rPr>
        <w:t>Faletehan</w:t>
      </w:r>
      <w:r w:rsidR="00D42FF1">
        <w:rPr>
          <w:sz w:val="28"/>
          <w:szCs w:val="28"/>
        </w:rPr>
        <w:t xml:space="preserve">, </w:t>
      </w:r>
      <w:r w:rsidR="00D42FF1" w:rsidRPr="00FF7D8D">
        <w:rPr>
          <w:sz w:val="28"/>
          <w:szCs w:val="28"/>
        </w:rPr>
        <w:t>2021)</w:t>
      </w:r>
      <w:r w:rsidR="00D42FF1">
        <w:rPr>
          <w:rFonts w:ascii="Sakkal Majalla" w:hAnsi="Sakkal Majalla" w:cs="Sakkal Majalla" w:hint="cs"/>
          <w:color w:val="000000" w:themeColor="text1"/>
          <w:sz w:val="32"/>
          <w:szCs w:val="32"/>
          <w:rtl/>
          <w:lang w:bidi="ar-BH"/>
        </w:rPr>
        <w:t>)</w:t>
      </w:r>
    </w:p>
    <w:p w14:paraId="5352F89F" w14:textId="77777777" w:rsidR="00141D48" w:rsidRPr="001D7670" w:rsidRDefault="00141D48">
      <w:pPr>
        <w:pStyle w:val="a9"/>
        <w:numPr>
          <w:ilvl w:val="0"/>
          <w:numId w:val="49"/>
        </w:numPr>
        <w:bidi/>
        <w:spacing w:after="200" w:line="360" w:lineRule="auto"/>
        <w:jc w:val="both"/>
        <w:rPr>
          <w:rFonts w:ascii="Sakkal Majalla" w:hAnsi="Sakkal Majalla" w:cs="Sakkal Majalla"/>
          <w:color w:val="000000" w:themeColor="text1"/>
          <w:sz w:val="32"/>
          <w:szCs w:val="32"/>
          <w:rtl/>
          <w:lang w:bidi="ar-BH"/>
        </w:rPr>
      </w:pPr>
      <w:r w:rsidRPr="001D7670">
        <w:rPr>
          <w:rFonts w:ascii="Sakkal Majalla" w:hAnsi="Sakkal Majalla" w:cs="Sakkal Majalla" w:hint="cs"/>
          <w:color w:val="000000" w:themeColor="text1"/>
          <w:sz w:val="32"/>
          <w:szCs w:val="32"/>
          <w:rtl/>
          <w:lang w:bidi="ar-BH"/>
        </w:rPr>
        <w:t>بناء</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ثقافة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تنظيمية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قوية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قائمة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على</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الاحترام</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والتقدير</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والتعاون</w:t>
      </w:r>
      <w:r w:rsidRPr="001D7670">
        <w:rPr>
          <w:rFonts w:ascii="Sakkal Majalla" w:hAnsi="Sakkal Majalla" w:cs="Sakkal Majalla"/>
          <w:color w:val="000000" w:themeColor="text1"/>
          <w:sz w:val="32"/>
          <w:szCs w:val="32"/>
          <w:lang w:bidi="ar-BH"/>
        </w:rPr>
        <w:t>.</w:t>
      </w:r>
    </w:p>
    <w:p w14:paraId="3118DE1B" w14:textId="3054DFA8" w:rsidR="00141D48" w:rsidRPr="001D7670" w:rsidRDefault="00141D48">
      <w:pPr>
        <w:pStyle w:val="a9"/>
        <w:numPr>
          <w:ilvl w:val="0"/>
          <w:numId w:val="49"/>
        </w:numPr>
        <w:bidi/>
        <w:spacing w:after="200" w:line="360" w:lineRule="auto"/>
        <w:jc w:val="both"/>
        <w:rPr>
          <w:rFonts w:ascii="Sakkal Majalla" w:hAnsi="Sakkal Majalla" w:cs="Sakkal Majalla"/>
          <w:color w:val="000000" w:themeColor="text1"/>
          <w:sz w:val="32"/>
          <w:szCs w:val="32"/>
          <w:rtl/>
          <w:lang w:bidi="ar-BH"/>
        </w:rPr>
      </w:pPr>
      <w:r w:rsidRPr="001D7670">
        <w:rPr>
          <w:rFonts w:ascii="Sakkal Majalla" w:hAnsi="Sakkal Majalla" w:cs="Sakkal Majalla" w:hint="cs"/>
          <w:color w:val="000000" w:themeColor="text1"/>
          <w:sz w:val="32"/>
          <w:szCs w:val="32"/>
          <w:rtl/>
          <w:lang w:bidi="ar-BH"/>
        </w:rPr>
        <w:t>تشجيع</w:t>
      </w:r>
      <w:r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المتطوعين</w:t>
      </w:r>
      <w:r w:rsidR="0086084D"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في</w:t>
      </w:r>
      <w:r w:rsidR="0086084D"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الجمعيات</w:t>
      </w:r>
      <w:r w:rsidR="0086084D"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الاهلية</w:t>
      </w:r>
      <w:r w:rsidR="0086084D"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على</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المشاركة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في</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الأنشطة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الاجتماعية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والثقافية</w:t>
      </w:r>
      <w:r w:rsidRPr="001D7670">
        <w:rPr>
          <w:rFonts w:ascii="Sakkal Majalla" w:hAnsi="Sakkal Majalla" w:cs="Sakkal Majalla"/>
          <w:color w:val="000000" w:themeColor="text1"/>
          <w:sz w:val="32"/>
          <w:szCs w:val="32"/>
          <w:lang w:bidi="ar-BH"/>
        </w:rPr>
        <w:t>.</w:t>
      </w:r>
    </w:p>
    <w:p w14:paraId="220D6C54" w14:textId="6746BC17" w:rsidR="00141D48" w:rsidRPr="001D7670" w:rsidRDefault="00141D48">
      <w:pPr>
        <w:pStyle w:val="a9"/>
        <w:numPr>
          <w:ilvl w:val="0"/>
          <w:numId w:val="49"/>
        </w:numPr>
        <w:bidi/>
        <w:spacing w:after="200" w:line="360" w:lineRule="auto"/>
        <w:jc w:val="both"/>
        <w:rPr>
          <w:rFonts w:ascii="Sakkal Majalla" w:hAnsi="Sakkal Majalla" w:cs="Sakkal Majalla"/>
          <w:color w:val="000000" w:themeColor="text1"/>
          <w:sz w:val="32"/>
          <w:szCs w:val="32"/>
          <w:rtl/>
          <w:lang w:bidi="ar-BH"/>
        </w:rPr>
      </w:pPr>
      <w:r w:rsidRPr="001D7670">
        <w:rPr>
          <w:rFonts w:ascii="Sakkal Majalla" w:hAnsi="Sakkal Majalla" w:cs="Sakkal Majalla" w:hint="cs"/>
          <w:color w:val="000000" w:themeColor="text1"/>
          <w:sz w:val="32"/>
          <w:szCs w:val="32"/>
          <w:rtl/>
          <w:lang w:bidi="ar-BH"/>
        </w:rPr>
        <w:t>خلق</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شعور</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بالانتماء</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والولاء</w:t>
      </w:r>
      <w:r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للجمعيات الاهلية ومكان العمل</w:t>
      </w:r>
      <w:r w:rsidRPr="001D7670">
        <w:rPr>
          <w:rFonts w:ascii="Sakkal Majalla" w:hAnsi="Sakkal Majalla" w:cs="Sakkal Majalla"/>
          <w:color w:val="000000" w:themeColor="text1"/>
          <w:sz w:val="32"/>
          <w:szCs w:val="32"/>
          <w:lang w:bidi="ar-BH"/>
        </w:rPr>
        <w:t xml:space="preserve">. </w:t>
      </w:r>
    </w:p>
    <w:p w14:paraId="38E11619" w14:textId="22CE077B" w:rsidR="00141D48" w:rsidRDefault="00141D48" w:rsidP="00141D48">
      <w:p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خلال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تطبيق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هذه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الاستراتيجيات،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يمكن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لإدارة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الموارد</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البشرية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تلعب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دوراً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حاسماً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0086084D">
        <w:rPr>
          <w:rFonts w:ascii="Sakkal Majalla" w:hAnsi="Sakkal Majalla" w:cs="Sakkal Majalla" w:hint="cs"/>
          <w:color w:val="000000" w:themeColor="text1"/>
          <w:sz w:val="32"/>
          <w:szCs w:val="32"/>
          <w:rtl/>
          <w:lang w:bidi="ar-BH"/>
        </w:rPr>
        <w:t>الإبقاء على</w:t>
      </w:r>
      <w:r w:rsidRPr="00141D48">
        <w:rPr>
          <w:rFonts w:ascii="Sakkal Majalla" w:hAnsi="Sakkal Majalla" w:cs="Sakkal Majalla"/>
          <w:color w:val="000000" w:themeColor="text1"/>
          <w:sz w:val="32"/>
          <w:szCs w:val="32"/>
          <w:rtl/>
          <w:lang w:bidi="ar-BH"/>
        </w:rPr>
        <w:t xml:space="preserve"> </w:t>
      </w:r>
      <w:r w:rsidR="0086084D" w:rsidRPr="0086084D">
        <w:rPr>
          <w:rFonts w:ascii="Sakkal Majalla" w:hAnsi="Sakkal Majalla" w:cs="Sakkal Majalla" w:hint="cs"/>
          <w:color w:val="000000" w:themeColor="text1"/>
          <w:sz w:val="32"/>
          <w:szCs w:val="32"/>
          <w:rtl/>
          <w:lang w:bidi="ar-BH"/>
        </w:rPr>
        <w:t>المتطوعين</w:t>
      </w:r>
      <w:r w:rsidR="0086084D" w:rsidRPr="0086084D">
        <w:rPr>
          <w:rFonts w:ascii="Sakkal Majalla" w:hAnsi="Sakkal Majalla" w:cs="Sakkal Majalla"/>
          <w:color w:val="000000" w:themeColor="text1"/>
          <w:sz w:val="32"/>
          <w:szCs w:val="32"/>
          <w:rtl/>
          <w:lang w:bidi="ar-BH"/>
        </w:rPr>
        <w:t xml:space="preserve"> </w:t>
      </w:r>
      <w:r w:rsidR="0086084D" w:rsidRPr="0086084D">
        <w:rPr>
          <w:rFonts w:ascii="Sakkal Majalla" w:hAnsi="Sakkal Majalla" w:cs="Sakkal Majalla" w:hint="cs"/>
          <w:color w:val="000000" w:themeColor="text1"/>
          <w:sz w:val="32"/>
          <w:szCs w:val="32"/>
          <w:rtl/>
          <w:lang w:bidi="ar-BH"/>
        </w:rPr>
        <w:t>في</w:t>
      </w:r>
      <w:r w:rsidR="0086084D" w:rsidRPr="0086084D">
        <w:rPr>
          <w:rFonts w:ascii="Sakkal Majalla" w:hAnsi="Sakkal Majalla" w:cs="Sakkal Majalla"/>
          <w:color w:val="000000" w:themeColor="text1"/>
          <w:sz w:val="32"/>
          <w:szCs w:val="32"/>
          <w:rtl/>
          <w:lang w:bidi="ar-BH"/>
        </w:rPr>
        <w:t xml:space="preserve"> </w:t>
      </w:r>
      <w:r w:rsidR="0086084D" w:rsidRPr="0086084D">
        <w:rPr>
          <w:rFonts w:ascii="Sakkal Majalla" w:hAnsi="Sakkal Majalla" w:cs="Sakkal Majalla" w:hint="cs"/>
          <w:color w:val="000000" w:themeColor="text1"/>
          <w:sz w:val="32"/>
          <w:szCs w:val="32"/>
          <w:rtl/>
          <w:lang w:bidi="ar-BH"/>
        </w:rPr>
        <w:t>الجمعيات</w:t>
      </w:r>
      <w:r w:rsidR="0086084D" w:rsidRPr="0086084D">
        <w:rPr>
          <w:rFonts w:ascii="Sakkal Majalla" w:hAnsi="Sakkal Majalla" w:cs="Sakkal Majalla"/>
          <w:color w:val="000000" w:themeColor="text1"/>
          <w:sz w:val="32"/>
          <w:szCs w:val="32"/>
          <w:rtl/>
          <w:lang w:bidi="ar-BH"/>
        </w:rPr>
        <w:t xml:space="preserve"> </w:t>
      </w:r>
      <w:r w:rsidR="001D7670" w:rsidRPr="0086084D">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وتحسين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الأداء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التنظيمي،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وتحقيق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أهداف</w:t>
      </w:r>
      <w:r w:rsidRPr="00141D48">
        <w:rPr>
          <w:rFonts w:ascii="Sakkal Majalla" w:hAnsi="Sakkal Majalla" w:cs="Sakkal Majalla"/>
          <w:color w:val="000000" w:themeColor="text1"/>
          <w:sz w:val="32"/>
          <w:szCs w:val="32"/>
          <w:rtl/>
          <w:lang w:bidi="ar-BH"/>
        </w:rPr>
        <w:t xml:space="preserve"> </w:t>
      </w:r>
      <w:r w:rsidR="0086084D">
        <w:rPr>
          <w:rFonts w:ascii="Sakkal Majalla" w:hAnsi="Sakkal Majalla" w:cs="Sakkal Majalla" w:hint="cs"/>
          <w:color w:val="000000" w:themeColor="text1"/>
          <w:sz w:val="32"/>
          <w:szCs w:val="32"/>
          <w:rtl/>
          <w:lang w:bidi="ar-BH"/>
        </w:rPr>
        <w:t>الجمعيات الاهلية</w:t>
      </w:r>
    </w:p>
    <w:p w14:paraId="24ABE555" w14:textId="2E7014FF" w:rsidR="00141D48" w:rsidRDefault="001D7670" w:rsidP="007D1436">
      <w:pPr>
        <w:shd w:val="clear" w:color="auto" w:fill="FFFFFF" w:themeFill="background1"/>
        <w:bidi/>
        <w:spacing w:after="200" w:line="360" w:lineRule="auto"/>
        <w:jc w:val="both"/>
        <w:rPr>
          <w:rFonts w:ascii="Sakkal Majalla" w:hAnsi="Sakkal Majalla" w:cs="Sakkal Majalla"/>
          <w:color w:val="000000" w:themeColor="text1"/>
          <w:sz w:val="32"/>
          <w:szCs w:val="32"/>
          <w:rtl/>
          <w:lang w:bidi="ar-BH"/>
        </w:rPr>
      </w:pPr>
      <w:r>
        <w:rPr>
          <w:rFonts w:ascii="Sakkal Majalla" w:hAnsi="Sakkal Majalla" w:cs="Sakkal Majalla" w:hint="cs"/>
          <w:color w:val="000000" w:themeColor="text1"/>
          <w:sz w:val="32"/>
          <w:szCs w:val="32"/>
          <w:rtl/>
          <w:lang w:bidi="ar-BH"/>
        </w:rPr>
        <w:t xml:space="preserve">وأخيرا </w:t>
      </w:r>
      <w:r w:rsidR="00141D48" w:rsidRPr="00141D48">
        <w:rPr>
          <w:rFonts w:ascii="Sakkal Majalla" w:hAnsi="Sakkal Majalla" w:cs="Sakkal Majalla" w:hint="cs"/>
          <w:color w:val="000000" w:themeColor="text1"/>
          <w:sz w:val="32"/>
          <w:szCs w:val="32"/>
          <w:rtl/>
          <w:lang w:bidi="ar-BH"/>
        </w:rPr>
        <w:t>وتفعيلاً</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لدور</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الجمعيات</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والمؤسسات</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الخيرية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بالمملكة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أدخل</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نظام</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لجان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التنمية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الاجتماعية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المحلية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الذي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أخذت</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به</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الإدارة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العامة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للتنمية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الاجتماعية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كمحاولة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للتوسع</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في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برامج</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التنمية</w:t>
      </w:r>
      <w:r w:rsidR="00141D48"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الاجتماعية،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وذلك</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lastRenderedPageBreak/>
        <w:t>لتغطية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أكبر</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عدد</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ممكن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مناطق</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المملكة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التي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لا</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تصل</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إليها</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خدمات</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المراكز</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وهي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في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أمس</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الحاجة</w:t>
      </w:r>
      <w:r w:rsidR="00141D48"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إليها.</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ومن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خصائص</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هذه</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اللجان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سهولة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التكوين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والبساطة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المتناهية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في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التكاليف</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المالية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ودورها</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الإيجابي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في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مقابلة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احتياجات</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المجتمع</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ببرامج</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متجددة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ومتسمة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بالبساطة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وسهولة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التنفيذ</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والتكاليف</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محققة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أقصي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فائدة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ممكنة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لعدد</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شرائح</w:t>
      </w:r>
      <w:r w:rsidR="00141D48"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المجتمع،</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ومن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هذه</w:t>
      </w:r>
      <w:r w:rsidR="00141D48" w:rsidRPr="00141D48">
        <w:rPr>
          <w:rFonts w:ascii="Sakkal Majalla" w:hAnsi="Sakkal Majalla" w:cs="Sakkal Majalla"/>
          <w:color w:val="000000" w:themeColor="text1"/>
          <w:sz w:val="32"/>
          <w:szCs w:val="32"/>
          <w:rtl/>
          <w:lang w:bidi="ar-BH"/>
        </w:rPr>
        <w:t xml:space="preserve"> </w:t>
      </w:r>
      <w:r w:rsidR="003926AD" w:rsidRPr="00141D48">
        <w:rPr>
          <w:rFonts w:ascii="Sakkal Majalla" w:hAnsi="Sakkal Majalla" w:cs="Sakkal Majalla" w:hint="cs"/>
          <w:color w:val="000000" w:themeColor="text1"/>
          <w:sz w:val="32"/>
          <w:szCs w:val="32"/>
          <w:rtl/>
          <w:lang w:bidi="ar-BH"/>
        </w:rPr>
        <w:t>اللجان: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اللجنة</w:t>
      </w:r>
      <w:r w:rsidR="00141D48"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الاجتماعية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والصحية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والثقافية</w:t>
      </w:r>
      <w:r w:rsidR="00141D48" w:rsidRPr="00141D48">
        <w:rPr>
          <w:rFonts w:ascii="Sakkal Majalla" w:hAnsi="Sakkal Majalla" w:cs="Sakkal Majalla"/>
          <w:color w:val="000000" w:themeColor="text1"/>
          <w:sz w:val="32"/>
          <w:szCs w:val="32"/>
          <w:rtl/>
          <w:lang w:bidi="ar-BH"/>
        </w:rPr>
        <w:t xml:space="preserve"> </w:t>
      </w:r>
      <w:r w:rsidR="003926AD" w:rsidRPr="00141D48">
        <w:rPr>
          <w:rFonts w:ascii="Sakkal Majalla" w:hAnsi="Sakkal Majalla" w:cs="Sakkal Majalla" w:hint="cs"/>
          <w:color w:val="000000" w:themeColor="text1"/>
          <w:sz w:val="32"/>
          <w:szCs w:val="32"/>
          <w:rtl/>
          <w:lang w:bidi="ar-BH"/>
        </w:rPr>
        <w:t>والزراعية والنسوية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ولجنة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الشباب</w:t>
      </w:r>
      <w:r w:rsidR="00141D48" w:rsidRPr="00141D48">
        <w:rPr>
          <w:rFonts w:ascii="Sakkal Majalla" w:hAnsi="Sakkal Majalla" w:cs="Sakkal Majalla"/>
          <w:color w:val="000000" w:themeColor="text1"/>
          <w:sz w:val="32"/>
          <w:szCs w:val="32"/>
          <w:rtl/>
          <w:lang w:bidi="ar-BH"/>
        </w:rPr>
        <w:t xml:space="preserve">  </w:t>
      </w:r>
    </w:p>
    <w:p w14:paraId="4CF398B3" w14:textId="77777777" w:rsidR="00141D48" w:rsidRDefault="00141D48" w:rsidP="007D1436">
      <w:pPr>
        <w:shd w:val="clear" w:color="auto" w:fill="FFFFFF" w:themeFill="background1"/>
        <w:bidi/>
        <w:spacing w:after="200" w:line="360" w:lineRule="auto"/>
        <w:jc w:val="both"/>
        <w:rPr>
          <w:rFonts w:ascii="Sakkal Majalla" w:hAnsi="Sakkal Majalla" w:cs="Sakkal Majalla"/>
          <w:color w:val="000000" w:themeColor="text1"/>
          <w:sz w:val="32"/>
          <w:szCs w:val="32"/>
          <w:rtl/>
          <w:lang w:bidi="ar-BH"/>
        </w:rPr>
      </w:pPr>
    </w:p>
    <w:p w14:paraId="5EA3B16C" w14:textId="77777777" w:rsidR="00E8517A" w:rsidRPr="00FF7D8D" w:rsidRDefault="00E8517A" w:rsidP="007D1436">
      <w:pPr>
        <w:pStyle w:val="1"/>
        <w:shd w:val="clear" w:color="auto" w:fill="FFFFFF" w:themeFill="background1"/>
        <w:bidi/>
        <w:spacing w:before="0" w:line="360" w:lineRule="auto"/>
        <w:jc w:val="both"/>
        <w:rPr>
          <w:rFonts w:ascii="Simplified Arabic" w:hAnsi="Simplified Arabic" w:cs="Simplified Arabic"/>
          <w:b/>
          <w:bCs/>
          <w:color w:val="auto"/>
          <w:sz w:val="32"/>
          <w:szCs w:val="32"/>
          <w:rtl/>
          <w:lang w:bidi="ar-EG"/>
        </w:rPr>
      </w:pPr>
      <w:bookmarkStart w:id="26" w:name="_Toc221311126"/>
      <w:r>
        <w:rPr>
          <w:rFonts w:ascii="Simplified Arabic" w:hAnsi="Simplified Arabic" w:cs="Simplified Arabic" w:hint="cs"/>
          <w:b/>
          <w:bCs/>
          <w:color w:val="auto"/>
          <w:sz w:val="32"/>
          <w:szCs w:val="32"/>
          <w:rtl/>
          <w:lang w:bidi="ar-EG"/>
        </w:rPr>
        <w:t xml:space="preserve">القسم الثالث: </w:t>
      </w:r>
      <w:r w:rsidRPr="00FF7D8D">
        <w:rPr>
          <w:rFonts w:ascii="Simplified Arabic" w:hAnsi="Simplified Arabic" w:cs="Simplified Arabic" w:hint="cs"/>
          <w:b/>
          <w:bCs/>
          <w:color w:val="auto"/>
          <w:sz w:val="32"/>
          <w:szCs w:val="32"/>
          <w:rtl/>
          <w:lang w:bidi="ar-EG"/>
        </w:rPr>
        <w:t>الدراسات المرجعية</w:t>
      </w:r>
      <w:r w:rsidRPr="00FF7D8D">
        <w:rPr>
          <w:rFonts w:ascii="Simplified Arabic" w:hAnsi="Simplified Arabic" w:cs="Simplified Arabic"/>
          <w:b/>
          <w:bCs/>
          <w:color w:val="auto"/>
          <w:sz w:val="32"/>
          <w:szCs w:val="32"/>
          <w:rtl/>
          <w:lang w:bidi="ar-EG"/>
        </w:rPr>
        <w:t>:</w:t>
      </w:r>
      <w:bookmarkEnd w:id="26"/>
    </w:p>
    <w:p w14:paraId="195EA319" w14:textId="48DA770B" w:rsidR="00E8517A" w:rsidRDefault="00E8517A" w:rsidP="007D1436">
      <w:pPr>
        <w:shd w:val="clear" w:color="auto" w:fill="FFFFFF" w:themeFill="background1"/>
        <w:bidi/>
        <w:spacing w:line="360" w:lineRule="auto"/>
        <w:jc w:val="both"/>
        <w:rPr>
          <w:rFonts w:ascii="Simplified Arabic" w:hAnsi="Simplified Arabic" w:cs="Simplified Arabic"/>
          <w:sz w:val="28"/>
          <w:szCs w:val="28"/>
          <w:rtl/>
        </w:rPr>
      </w:pPr>
      <w:r w:rsidRPr="00FF7D8D">
        <w:rPr>
          <w:rFonts w:ascii="Simplified Arabic" w:hAnsi="Simplified Arabic" w:cs="Simplified Arabic" w:hint="cs"/>
          <w:sz w:val="28"/>
          <w:szCs w:val="28"/>
          <w:rtl/>
        </w:rPr>
        <w:t>يمكن</w:t>
      </w:r>
      <w:r w:rsidRPr="00FF7D8D">
        <w:rPr>
          <w:rFonts w:ascii="Simplified Arabic" w:hAnsi="Simplified Arabic" w:cs="Simplified Arabic"/>
          <w:sz w:val="28"/>
          <w:szCs w:val="28"/>
          <w:rtl/>
        </w:rPr>
        <w:t xml:space="preserve"> تطوير أداء الجمعيات الأهلية وتميزها في رفع </w:t>
      </w:r>
      <w:r w:rsidRPr="00FF7D8D">
        <w:rPr>
          <w:rFonts w:ascii="Simplified Arabic" w:hAnsi="Simplified Arabic" w:cs="Simplified Arabic" w:hint="cs"/>
          <w:sz w:val="28"/>
          <w:szCs w:val="28"/>
          <w:rtl/>
        </w:rPr>
        <w:t>كفاءة</w:t>
      </w:r>
      <w:r w:rsidRPr="00FF7D8D">
        <w:rPr>
          <w:rFonts w:ascii="Simplified Arabic" w:hAnsi="Simplified Arabic" w:cs="Simplified Arabic"/>
          <w:sz w:val="28"/>
          <w:szCs w:val="28"/>
          <w:rtl/>
        </w:rPr>
        <w:t xml:space="preserve"> الموارد البشرية لديها, ويعتبر العنصر البشري هو العقل المدبر والقوة التي </w:t>
      </w:r>
      <w:r w:rsidRPr="00FF7D8D">
        <w:rPr>
          <w:rFonts w:ascii="Simplified Arabic" w:hAnsi="Simplified Arabic" w:cs="Simplified Arabic" w:hint="cs"/>
          <w:sz w:val="28"/>
          <w:szCs w:val="28"/>
          <w:rtl/>
        </w:rPr>
        <w:t>يمكن</w:t>
      </w:r>
      <w:r w:rsidRPr="00FF7D8D">
        <w:rPr>
          <w:rFonts w:ascii="Simplified Arabic" w:hAnsi="Simplified Arabic" w:cs="Simplified Arabic"/>
          <w:sz w:val="28"/>
          <w:szCs w:val="28"/>
          <w:rtl/>
        </w:rPr>
        <w:t xml:space="preserve"> من خلالها استغلال جميع </w:t>
      </w:r>
      <w:r w:rsidRPr="00FF7D8D">
        <w:rPr>
          <w:rFonts w:ascii="Simplified Arabic" w:hAnsi="Simplified Arabic" w:cs="Simplified Arabic" w:hint="cs"/>
          <w:sz w:val="28"/>
          <w:szCs w:val="28"/>
          <w:rtl/>
        </w:rPr>
        <w:t>الإمكانيات</w:t>
      </w:r>
      <w:r w:rsidRPr="00FF7D8D">
        <w:rPr>
          <w:rFonts w:ascii="Simplified Arabic" w:hAnsi="Simplified Arabic" w:cs="Simplified Arabic"/>
          <w:sz w:val="28"/>
          <w:szCs w:val="28"/>
          <w:rtl/>
        </w:rPr>
        <w:t xml:space="preserve"> المادية الموجودة بالمنظمة, وتحقيق الأهداف التي تسعي إليها هذه المنظمة, إنّ إدارة الموارد البشرية تعتبر من أهم الوظائف الإدارية داخل المنظمات المختلفة باعتبارها جزءاً من العملية الإدارية </w:t>
      </w:r>
      <w:r w:rsidRPr="00FF7D8D">
        <w:rPr>
          <w:rFonts w:ascii="Simplified Arabic" w:hAnsi="Simplified Arabic" w:cs="Simplified Arabic" w:hint="cs"/>
          <w:sz w:val="28"/>
          <w:szCs w:val="28"/>
          <w:rtl/>
        </w:rPr>
        <w:t>الكلية</w:t>
      </w:r>
      <w:r w:rsidRPr="00FF7D8D">
        <w:rPr>
          <w:rFonts w:ascii="Simplified Arabic" w:hAnsi="Simplified Arabic" w:cs="Simplified Arabic"/>
          <w:sz w:val="28"/>
          <w:szCs w:val="28"/>
          <w:rtl/>
        </w:rPr>
        <w:t xml:space="preserve"> التي تتم داخلها</w:t>
      </w:r>
      <w:r w:rsidRPr="00FF7D8D">
        <w:rPr>
          <w:rFonts w:ascii="Simplified Arabic" w:hAnsi="Simplified Arabic" w:cs="Simplified Arabic"/>
          <w:b/>
          <w:bCs/>
          <w:sz w:val="28"/>
          <w:szCs w:val="28"/>
          <w:lang w:bidi="ar-EG"/>
        </w:rPr>
        <w:t>, </w:t>
      </w:r>
      <w:r w:rsidRPr="00FF7D8D">
        <w:rPr>
          <w:rFonts w:ascii="Simplified Arabic" w:hAnsi="Simplified Arabic" w:cs="Simplified Arabic"/>
          <w:sz w:val="28"/>
          <w:szCs w:val="28"/>
          <w:rtl/>
        </w:rPr>
        <w:t>ويجب العمل علي تحسينها وتطويرها وتدريبها وحسن اختيارها, لذا هدفت الدراسة الحالية إلي" آليات تحسين إدارة الموارد البشرية لتحقيق التميز المؤسسي بالجمعيات الأهلية", وتضمنت عدة مفاهيم أساسية (الآليات- الجمعيات الأهلية- التميز المؤسسي- إدارة الموارد البشرية),</w:t>
      </w:r>
    </w:p>
    <w:p w14:paraId="081E256D" w14:textId="454CD13A" w:rsidR="00E8517A" w:rsidRDefault="00E8517A" w:rsidP="007D1436">
      <w:pPr>
        <w:shd w:val="clear" w:color="auto" w:fill="FFFFFF" w:themeFill="background1"/>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وتنقسم الدراسات </w:t>
      </w:r>
      <w:r w:rsidR="00157714">
        <w:rPr>
          <w:rFonts w:ascii="Simplified Arabic" w:hAnsi="Simplified Arabic" w:cs="Simplified Arabic" w:hint="cs"/>
          <w:sz w:val="28"/>
          <w:szCs w:val="28"/>
          <w:rtl/>
        </w:rPr>
        <w:t>السابقة</w:t>
      </w:r>
      <w:r>
        <w:rPr>
          <w:rFonts w:ascii="Simplified Arabic" w:hAnsi="Simplified Arabic" w:cs="Simplified Arabic" w:hint="cs"/>
          <w:sz w:val="28"/>
          <w:szCs w:val="28"/>
          <w:rtl/>
        </w:rPr>
        <w:t xml:space="preserve"> الي محورين كما يلي </w:t>
      </w:r>
    </w:p>
    <w:p w14:paraId="554859D3" w14:textId="10C7DFF6" w:rsidR="00E8517A" w:rsidRDefault="00E8517A" w:rsidP="007D1436">
      <w:pPr>
        <w:shd w:val="clear" w:color="auto" w:fill="FFFFFF" w:themeFill="background1"/>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المحور الأول: دراسات تناولت ممارسات إدارة الموارد البشرية  </w:t>
      </w:r>
    </w:p>
    <w:p w14:paraId="749E3CF5" w14:textId="65D8D631" w:rsidR="00E8517A" w:rsidRDefault="00E8517A" w:rsidP="007D1436">
      <w:pPr>
        <w:shd w:val="clear" w:color="auto" w:fill="FFFFFF" w:themeFill="background1"/>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المحور الثاني: دراسات تناولت الإبقاء على المتطوعين </w:t>
      </w:r>
    </w:p>
    <w:p w14:paraId="1841CE63" w14:textId="77777777" w:rsidR="00E8517A" w:rsidRPr="00E8517A" w:rsidRDefault="00E8517A" w:rsidP="007D1436">
      <w:pPr>
        <w:shd w:val="clear" w:color="auto" w:fill="FFFFFF" w:themeFill="background1"/>
        <w:bidi/>
        <w:spacing w:line="360" w:lineRule="auto"/>
        <w:jc w:val="both"/>
        <w:outlineLvl w:val="0"/>
        <w:rPr>
          <w:rFonts w:ascii="Simplified Arabic" w:hAnsi="Simplified Arabic" w:cs="Simplified Arabic"/>
          <w:b/>
          <w:bCs/>
          <w:sz w:val="28"/>
          <w:szCs w:val="28"/>
          <w:u w:val="single"/>
          <w:rtl/>
        </w:rPr>
      </w:pPr>
      <w:bookmarkStart w:id="27" w:name="_Toc221311127"/>
      <w:r w:rsidRPr="00E8517A">
        <w:rPr>
          <w:rFonts w:ascii="Simplified Arabic" w:hAnsi="Simplified Arabic" w:cs="Simplified Arabic" w:hint="cs"/>
          <w:b/>
          <w:bCs/>
          <w:sz w:val="28"/>
          <w:szCs w:val="28"/>
          <w:u w:val="single"/>
          <w:rtl/>
        </w:rPr>
        <w:lastRenderedPageBreak/>
        <w:t>المحور الأول: دراسات تناولت ممارسات إدارة الموارد البشرية</w:t>
      </w:r>
      <w:bookmarkEnd w:id="27"/>
      <w:r w:rsidRPr="00E8517A">
        <w:rPr>
          <w:rFonts w:ascii="Simplified Arabic" w:hAnsi="Simplified Arabic" w:cs="Simplified Arabic" w:hint="cs"/>
          <w:b/>
          <w:bCs/>
          <w:sz w:val="28"/>
          <w:szCs w:val="28"/>
          <w:u w:val="single"/>
          <w:rtl/>
        </w:rPr>
        <w:t xml:space="preserve">  </w:t>
      </w:r>
    </w:p>
    <w:p w14:paraId="0953A6D5" w14:textId="40DA5800" w:rsidR="00FF7D8D" w:rsidRPr="001D7670" w:rsidRDefault="00684061" w:rsidP="00FF7D8D">
      <w:pPr>
        <w:bidi/>
        <w:spacing w:line="360" w:lineRule="auto"/>
        <w:jc w:val="both"/>
        <w:rPr>
          <w:rFonts w:ascii="Simplified Arabic" w:hAnsi="Simplified Arabic" w:cs="Simplified Arabic"/>
          <w:sz w:val="28"/>
          <w:szCs w:val="28"/>
          <w:rtl/>
        </w:rPr>
      </w:pPr>
      <w:r w:rsidRPr="003926AD">
        <w:rPr>
          <w:rFonts w:ascii="Simplified Arabic" w:hAnsi="Simplified Arabic" w:cs="Simplified Arabic" w:hint="cs"/>
          <w:b/>
          <w:bCs/>
          <w:sz w:val="28"/>
          <w:szCs w:val="28"/>
          <w:rtl/>
        </w:rPr>
        <w:t>دراسة خالد الخالدي واخرون</w:t>
      </w:r>
      <w:r w:rsidRPr="00E8517A">
        <w:rPr>
          <w:rFonts w:ascii="Simplified Arabic" w:hAnsi="Simplified Arabic" w:cs="Simplified Arabic" w:hint="cs"/>
          <w:b/>
          <w:bCs/>
          <w:sz w:val="28"/>
          <w:szCs w:val="28"/>
          <w:rtl/>
        </w:rPr>
        <w:t xml:space="preserve"> لعام 2024</w:t>
      </w:r>
      <w:r w:rsidR="00E8517A" w:rsidRPr="00E8517A">
        <w:rPr>
          <w:rFonts w:ascii="Simplified Arabic" w:hAnsi="Simplified Arabic" w:cs="Simplified Arabic" w:hint="cs"/>
          <w:b/>
          <w:bCs/>
          <w:sz w:val="28"/>
          <w:szCs w:val="28"/>
          <w:rtl/>
        </w:rPr>
        <w:t>م</w:t>
      </w:r>
      <w:r w:rsidR="00E8517A">
        <w:rPr>
          <w:rFonts w:ascii="Simplified Arabic" w:hAnsi="Simplified Arabic" w:cs="Simplified Arabic" w:hint="cs"/>
          <w:sz w:val="28"/>
          <w:szCs w:val="28"/>
          <w:rtl/>
        </w:rPr>
        <w:t xml:space="preserve"> بعنوان</w:t>
      </w:r>
      <w:r w:rsidR="004B7D44">
        <w:rPr>
          <w:rFonts w:ascii="Simplified Arabic" w:hAnsi="Simplified Arabic" w:cs="Simplified Arabic" w:hint="cs"/>
          <w:sz w:val="28"/>
          <w:szCs w:val="28"/>
          <w:rtl/>
        </w:rPr>
        <w:t xml:space="preserve"> "</w:t>
      </w:r>
      <w:r w:rsidRPr="00684061">
        <w:rPr>
          <w:rFonts w:ascii="Simplified Arabic" w:hAnsi="Simplified Arabic" w:cs="Simplified Arabic" w:hint="cs"/>
          <w:sz w:val="28"/>
          <w:szCs w:val="28"/>
          <w:rtl/>
        </w:rPr>
        <w:t>دور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إدارة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الموارد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البشرية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التأثير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أداء</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العاملين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ورضاهم</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الوظيفي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المنظمة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دراسة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ميدانية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شركة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الفهاد</w:t>
      </w:r>
      <w:r w:rsidRPr="00684061">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84061">
        <w:rPr>
          <w:rFonts w:ascii="Simplified Arabic" w:hAnsi="Simplified Arabic" w:cs="Simplified Arabic" w:hint="cs"/>
          <w:sz w:val="28"/>
          <w:szCs w:val="28"/>
          <w:rtl/>
        </w:rPr>
        <w:t>هدفت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هذه</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الدارسة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إلى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معرفة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دور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إدارة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الموارد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البشرية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التأثير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أداء</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العاملين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ورضاهم</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الوظيفي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داخل</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المنظمة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تم</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اعتماد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المنهج</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الوصفي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التحليلي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الحصول</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بيانات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وافية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ودقيقة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لتحقيق</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غرض</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الدراسة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وتكون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مجتمع</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الدراسة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الموظفين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المستوى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المتوسط</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والمنخفض</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شركة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الفهاد،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اعتمادًا</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كان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متاحا</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وقت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توزيع</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الاستبيانات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ومن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كان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استعداد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لملئه</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اختار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الباحث</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عينة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عشوائية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يمكن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استخدامها</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لتمثيل</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مجتمع</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الدراسة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تكونت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عينة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الدراسة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من</w:t>
      </w:r>
      <w:r w:rsidRPr="00684061">
        <w:rPr>
          <w:rFonts w:ascii="Simplified Arabic" w:hAnsi="Simplified Arabic" w:cs="Simplified Arabic"/>
          <w:sz w:val="28"/>
          <w:szCs w:val="28"/>
          <w:rtl/>
        </w:rPr>
        <w:t xml:space="preserve"> (90) </w:t>
      </w:r>
      <w:r w:rsidRPr="00684061">
        <w:rPr>
          <w:rFonts w:ascii="Simplified Arabic" w:hAnsi="Simplified Arabic" w:cs="Simplified Arabic" w:hint="cs"/>
          <w:sz w:val="28"/>
          <w:szCs w:val="28"/>
          <w:rtl/>
        </w:rPr>
        <w:t>من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أصل</w:t>
      </w:r>
      <w:r w:rsidRPr="00684061">
        <w:rPr>
          <w:rFonts w:ascii="Simplified Arabic" w:hAnsi="Simplified Arabic" w:cs="Simplified Arabic"/>
          <w:sz w:val="28"/>
          <w:szCs w:val="28"/>
          <w:rtl/>
        </w:rPr>
        <w:t xml:space="preserve"> (100) </w:t>
      </w:r>
      <w:r w:rsidRPr="00684061">
        <w:rPr>
          <w:rFonts w:ascii="Simplified Arabic" w:hAnsi="Simplified Arabic" w:cs="Simplified Arabic" w:hint="cs"/>
          <w:sz w:val="28"/>
          <w:szCs w:val="28"/>
          <w:rtl/>
        </w:rPr>
        <w:t>موظف</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شركة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الفهاد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بعد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توزيع</w:t>
      </w:r>
      <w:r w:rsidRPr="00684061">
        <w:rPr>
          <w:rFonts w:ascii="Simplified Arabic" w:hAnsi="Simplified Arabic" w:cs="Simplified Arabic"/>
          <w:sz w:val="28"/>
          <w:szCs w:val="28"/>
          <w:rtl/>
        </w:rPr>
        <w:t xml:space="preserve"> (90) </w:t>
      </w:r>
      <w:r w:rsidRPr="00684061">
        <w:rPr>
          <w:rFonts w:ascii="Simplified Arabic" w:hAnsi="Simplified Arabic" w:cs="Simplified Arabic" w:hint="cs"/>
          <w:sz w:val="28"/>
          <w:szCs w:val="28"/>
          <w:rtl/>
        </w:rPr>
        <w:t>استبانة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بالتساوي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الموظفين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العاملين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شركة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الفهاد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تم</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استرجاع</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ما</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مجموعه</w:t>
      </w:r>
      <w:r w:rsidRPr="00684061">
        <w:rPr>
          <w:rFonts w:ascii="Simplified Arabic" w:hAnsi="Simplified Arabic" w:cs="Simplified Arabic"/>
          <w:sz w:val="28"/>
          <w:szCs w:val="28"/>
          <w:rtl/>
        </w:rPr>
        <w:t xml:space="preserve"> (83) </w:t>
      </w:r>
      <w:r w:rsidRPr="00684061">
        <w:rPr>
          <w:rFonts w:ascii="Simplified Arabic" w:hAnsi="Simplified Arabic" w:cs="Simplified Arabic" w:hint="cs"/>
          <w:sz w:val="28"/>
          <w:szCs w:val="28"/>
          <w:rtl/>
        </w:rPr>
        <w:t>من</w:t>
      </w:r>
      <w:r w:rsidRPr="00684061">
        <w:rPr>
          <w:rFonts w:ascii="Simplified Arabic" w:hAnsi="Simplified Arabic" w:cs="Simplified Arabic"/>
          <w:sz w:val="28"/>
          <w:szCs w:val="28"/>
          <w:rtl/>
        </w:rPr>
        <w:t xml:space="preserve"> (90) </w:t>
      </w:r>
      <w:r w:rsidRPr="00684061">
        <w:rPr>
          <w:rFonts w:ascii="Simplified Arabic" w:hAnsi="Simplified Arabic" w:cs="Simplified Arabic" w:hint="cs"/>
          <w:sz w:val="28"/>
          <w:szCs w:val="28"/>
          <w:rtl/>
        </w:rPr>
        <w:t>استبانة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مجابة،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منها</w:t>
      </w:r>
      <w:r w:rsidRPr="00684061">
        <w:rPr>
          <w:rFonts w:ascii="Simplified Arabic" w:hAnsi="Simplified Arabic" w:cs="Simplified Arabic"/>
          <w:sz w:val="28"/>
          <w:szCs w:val="28"/>
          <w:rtl/>
        </w:rPr>
        <w:t xml:space="preserve"> (12) </w:t>
      </w:r>
      <w:r w:rsidRPr="00684061">
        <w:rPr>
          <w:rFonts w:ascii="Simplified Arabic" w:hAnsi="Simplified Arabic" w:cs="Simplified Arabic" w:hint="cs"/>
          <w:sz w:val="28"/>
          <w:szCs w:val="28"/>
          <w:rtl/>
        </w:rPr>
        <w:t>استبانة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غير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صالحة،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لذلك</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كان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ما</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عدده</w:t>
      </w:r>
      <w:r w:rsidRPr="00684061">
        <w:rPr>
          <w:rFonts w:ascii="Simplified Arabic" w:hAnsi="Simplified Arabic" w:cs="Simplified Arabic"/>
          <w:sz w:val="28"/>
          <w:szCs w:val="28"/>
          <w:rtl/>
        </w:rPr>
        <w:t xml:space="preserve"> (71) </w:t>
      </w:r>
      <w:r w:rsidRPr="00684061">
        <w:rPr>
          <w:rFonts w:ascii="Simplified Arabic" w:hAnsi="Simplified Arabic" w:cs="Simplified Arabic" w:hint="cs"/>
          <w:sz w:val="28"/>
          <w:szCs w:val="28"/>
          <w:rtl/>
        </w:rPr>
        <w:t>من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الاستبيانات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مجابة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وصالحة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للدراسة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توصلت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الدارسة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مجموعة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النتائج</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أهمها</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وجود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أثر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ذو</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دلالة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إحصائية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لممارسات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إدارة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الموارد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البشرية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أداء</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العاملين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ورضاهم</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الوظيفي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داخل</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المنظمة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عند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مستوى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دلالة</w:t>
      </w:r>
      <w:r w:rsidRPr="00684061">
        <w:rPr>
          <w:rFonts w:ascii="Simplified Arabic" w:hAnsi="Simplified Arabic" w:cs="Simplified Arabic"/>
          <w:sz w:val="28"/>
          <w:szCs w:val="28"/>
          <w:rtl/>
        </w:rPr>
        <w:t xml:space="preserve"> (</w:t>
      </w:r>
      <w:r w:rsidRPr="00684061">
        <w:rPr>
          <w:rFonts w:ascii="Cambria" w:hAnsi="Cambria" w:cs="Cambria"/>
          <w:sz w:val="28"/>
          <w:szCs w:val="28"/>
        </w:rPr>
        <w:t>α≤</w:t>
      </w:r>
      <w:r w:rsidRPr="00684061">
        <w:rPr>
          <w:rFonts w:ascii="Simplified Arabic" w:hAnsi="Simplified Arabic" w:cs="Simplified Arabic"/>
          <w:sz w:val="28"/>
          <w:szCs w:val="28"/>
        </w:rPr>
        <w:t>0.05</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ووجود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أثر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ذو</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دلالة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إحصائية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للتخطيط</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والتوظيف</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ولبرامج</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التدريب</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وللتعويضات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ولتقييم</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الأداء</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أداء</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العاملين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ورضاهم</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الوظيفي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داخل</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المنظمة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عند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مستوى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دلالة</w:t>
      </w:r>
      <w:r w:rsidRPr="00684061">
        <w:rPr>
          <w:rFonts w:ascii="Simplified Arabic" w:hAnsi="Simplified Arabic" w:cs="Simplified Arabic"/>
          <w:sz w:val="28"/>
          <w:szCs w:val="28"/>
          <w:rtl/>
        </w:rPr>
        <w:t xml:space="preserve"> (</w:t>
      </w:r>
      <w:r w:rsidRPr="00684061">
        <w:rPr>
          <w:rFonts w:ascii="Cambria" w:hAnsi="Cambria" w:cs="Cambria"/>
          <w:sz w:val="28"/>
          <w:szCs w:val="28"/>
        </w:rPr>
        <w:t>α≤</w:t>
      </w:r>
      <w:r w:rsidRPr="00684061">
        <w:rPr>
          <w:rFonts w:ascii="Simplified Arabic" w:hAnsi="Simplified Arabic" w:cs="Simplified Arabic"/>
          <w:sz w:val="28"/>
          <w:szCs w:val="28"/>
        </w:rPr>
        <w:t>0.05</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أوصت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الدراسة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بعدد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التوصيات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أهمها،</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ضرورة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تبني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ثقافية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معرفية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جديدة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معتمدة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ثقافة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المنظمات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التعليمية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الشركات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التي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تدعم</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برامج</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التدريب</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والتطوير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وتستند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أساسيات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التعلم</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المستمر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وتهيئة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البيئة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الداخلية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الداعمة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لاستمراريتها</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وبأن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تعمل</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الإدارة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العليا</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شركة</w:t>
      </w:r>
      <w:r w:rsidRPr="00684061">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الفهاد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تحسين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جودة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أبعاد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أجل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تحسين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نجاح</w:t>
      </w:r>
      <w:r w:rsidRPr="001D7670">
        <w:rPr>
          <w:rFonts w:ascii="Simplified Arabic" w:hAnsi="Simplified Arabic" w:cs="Simplified Arabic"/>
          <w:sz w:val="28"/>
          <w:szCs w:val="28"/>
          <w:rtl/>
        </w:rPr>
        <w:t>.</w:t>
      </w:r>
    </w:p>
    <w:p w14:paraId="19E5C6DE" w14:textId="7AF12DB5" w:rsidR="004B7D44" w:rsidRPr="001D7670" w:rsidRDefault="004B7D44" w:rsidP="004B7D44">
      <w:pPr>
        <w:bidi/>
        <w:spacing w:line="360" w:lineRule="auto"/>
        <w:jc w:val="both"/>
        <w:rPr>
          <w:rFonts w:ascii="Simplified Arabic" w:hAnsi="Simplified Arabic" w:cs="Simplified Arabic"/>
          <w:sz w:val="28"/>
          <w:szCs w:val="28"/>
          <w:rtl/>
        </w:rPr>
      </w:pPr>
      <w:r w:rsidRPr="001D7670">
        <w:rPr>
          <w:rFonts w:ascii="Simplified Arabic" w:hAnsi="Simplified Arabic" w:cs="Simplified Arabic" w:hint="cs"/>
          <w:b/>
          <w:bCs/>
          <w:sz w:val="28"/>
          <w:szCs w:val="28"/>
          <w:rtl/>
        </w:rPr>
        <w:lastRenderedPageBreak/>
        <w:t>دراسة بنية حمد المري لعام 2024م</w:t>
      </w:r>
      <w:r w:rsidRPr="001D7670">
        <w:rPr>
          <w:rFonts w:ascii="Simplified Arabic" w:hAnsi="Simplified Arabic" w:cs="Simplified Arabic" w:hint="cs"/>
          <w:sz w:val="28"/>
          <w:szCs w:val="28"/>
          <w:rtl/>
        </w:rPr>
        <w:t xml:space="preserve"> بعنوان "أثر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للموظفين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حالة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مؤسسة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عامة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قطر" الهدف</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العام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هذا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البحث</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هو</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دراسة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تأثير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تدريب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وتطوير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الموظفين،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الأداء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الموظفين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حالة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مؤسسة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عامة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قطر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إجراء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البحث</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خلال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الربع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الأول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عام</w:t>
      </w:r>
      <w:r w:rsidRPr="001D7670">
        <w:rPr>
          <w:rFonts w:ascii="Simplified Arabic" w:hAnsi="Simplified Arabic" w:cs="Simplified Arabic"/>
          <w:sz w:val="28"/>
          <w:szCs w:val="28"/>
          <w:rtl/>
        </w:rPr>
        <w:t xml:space="preserve"> 2024</w:t>
      </w:r>
      <w:r w:rsidRPr="001D7670">
        <w:rPr>
          <w:rFonts w:ascii="Simplified Arabic" w:hAnsi="Simplified Arabic" w:cs="Simplified Arabic" w:hint="cs"/>
          <w:sz w:val="28"/>
          <w:szCs w:val="28"/>
          <w:rtl/>
        </w:rPr>
        <w:t>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لتحقيق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الأهداف</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الرئيسية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والفرعية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للبحث،</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تطوير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استبانة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وتوزيعها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عينة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عشوائية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بسيطة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قوامها</w:t>
      </w:r>
      <w:r w:rsidRPr="001D7670">
        <w:rPr>
          <w:rFonts w:ascii="Simplified Arabic" w:hAnsi="Simplified Arabic" w:cs="Simplified Arabic"/>
          <w:sz w:val="28"/>
          <w:szCs w:val="28"/>
          <w:rtl/>
        </w:rPr>
        <w:t xml:space="preserve"> (92) </w:t>
      </w:r>
      <w:r w:rsidRPr="001D7670">
        <w:rPr>
          <w:rFonts w:ascii="Simplified Arabic" w:hAnsi="Simplified Arabic" w:cs="Simplified Arabic" w:hint="cs"/>
          <w:sz w:val="28"/>
          <w:szCs w:val="28"/>
          <w:rtl/>
        </w:rPr>
        <w:t>موظفاً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يعملون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إحدى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المؤسسات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العامة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دولة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قطر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بلغ</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إجمالي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عدد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الاستبانات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إرجاعها</w:t>
      </w:r>
      <w:r w:rsidRPr="001D7670">
        <w:rPr>
          <w:rFonts w:ascii="Simplified Arabic" w:hAnsi="Simplified Arabic" w:cs="Simplified Arabic"/>
          <w:sz w:val="28"/>
          <w:szCs w:val="28"/>
          <w:rtl/>
        </w:rPr>
        <w:t xml:space="preserve"> (78) </w:t>
      </w:r>
      <w:r w:rsidRPr="001D7670">
        <w:rPr>
          <w:rFonts w:ascii="Simplified Arabic" w:hAnsi="Simplified Arabic" w:cs="Simplified Arabic" w:hint="cs"/>
          <w:sz w:val="28"/>
          <w:szCs w:val="28"/>
          <w:rtl/>
        </w:rPr>
        <w:t>استبانة،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وهذا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يعني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نسبة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الاستجابة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كانت</w:t>
      </w:r>
      <w:r w:rsidRPr="001D7670">
        <w:rPr>
          <w:rFonts w:ascii="Simplified Arabic" w:hAnsi="Simplified Arabic" w:cs="Simplified Arabic"/>
          <w:sz w:val="28"/>
          <w:szCs w:val="28"/>
          <w:rtl/>
        </w:rPr>
        <w:t xml:space="preserve"> 84%. </w:t>
      </w:r>
      <w:r w:rsidRPr="001D7670">
        <w:rPr>
          <w:rFonts w:ascii="Simplified Arabic" w:hAnsi="Simplified Arabic" w:cs="Simplified Arabic" w:hint="cs"/>
          <w:sz w:val="28"/>
          <w:szCs w:val="28"/>
          <w:rtl/>
        </w:rPr>
        <w:t>وتم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تحليل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البيانات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باستخدام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برنامج</w:t>
      </w:r>
      <w:r w:rsidRPr="001D7670">
        <w:rPr>
          <w:rFonts w:ascii="Simplified Arabic" w:hAnsi="Simplified Arabic" w:cs="Simplified Arabic"/>
          <w:sz w:val="28"/>
          <w:szCs w:val="28"/>
        </w:rPr>
        <w:t xml:space="preserve">. SPSS. </w:t>
      </w:r>
      <w:r w:rsidRPr="001D7670">
        <w:rPr>
          <w:rFonts w:ascii="Simplified Arabic" w:hAnsi="Simplified Arabic" w:cs="Simplified Arabic" w:hint="cs"/>
          <w:sz w:val="28"/>
          <w:szCs w:val="28"/>
          <w:rtl/>
        </w:rPr>
        <w:t>أظهرت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نتائج</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تحليل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البيانات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أن</w:t>
      </w:r>
      <w:r w:rsidRPr="001D7670">
        <w:rPr>
          <w:rFonts w:ascii="Simplified Arabic" w:hAnsi="Simplified Arabic" w:cs="Simplified Arabic"/>
          <w:sz w:val="28"/>
          <w:szCs w:val="28"/>
          <w:rtl/>
        </w:rPr>
        <w:t xml:space="preserve">:1. </w:t>
      </w:r>
      <w:r w:rsidRPr="001D7670">
        <w:rPr>
          <w:rFonts w:ascii="Simplified Arabic" w:hAnsi="Simplified Arabic" w:cs="Simplified Arabic" w:hint="cs"/>
          <w:sz w:val="28"/>
          <w:szCs w:val="28"/>
          <w:rtl/>
        </w:rPr>
        <w:t>هناك</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مستوى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مرتفع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لدى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أفراد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عينة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الدراسة</w:t>
      </w:r>
      <w:r w:rsidRPr="001D7670">
        <w:rPr>
          <w:rFonts w:ascii="Simplified Arabic" w:hAnsi="Simplified Arabic" w:cs="Simplified Arabic"/>
          <w:sz w:val="28"/>
          <w:szCs w:val="28"/>
          <w:rtl/>
        </w:rPr>
        <w:t xml:space="preserve">. 2. </w:t>
      </w:r>
      <w:r w:rsidRPr="001D7670">
        <w:rPr>
          <w:rFonts w:ascii="Simplified Arabic" w:hAnsi="Simplified Arabic" w:cs="Simplified Arabic" w:hint="cs"/>
          <w:sz w:val="28"/>
          <w:szCs w:val="28"/>
          <w:rtl/>
        </w:rPr>
        <w:t>الموظفين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المشاركين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الدراسة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ينظرون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بشكل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إيجابي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التدريب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والتطوير،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الأداء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بطريقة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إيجابية</w:t>
      </w:r>
      <w:r w:rsidRPr="001D7670">
        <w:rPr>
          <w:rFonts w:ascii="Simplified Arabic" w:hAnsi="Simplified Arabic" w:cs="Simplified Arabic"/>
          <w:sz w:val="28"/>
          <w:szCs w:val="28"/>
          <w:rtl/>
        </w:rPr>
        <w:t xml:space="preserve">. 3. </w:t>
      </w:r>
      <w:r w:rsidRPr="001D7670">
        <w:rPr>
          <w:rFonts w:ascii="Simplified Arabic" w:hAnsi="Simplified Arabic" w:cs="Simplified Arabic" w:hint="cs"/>
          <w:sz w:val="28"/>
          <w:szCs w:val="28"/>
          <w:rtl/>
        </w:rPr>
        <w:t>هناك</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علاقة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إيجابية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وقوية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التدريب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والتطوير،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الأداء،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جهة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للموظفين،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جهة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أخرى</w:t>
      </w:r>
      <w:r w:rsidRPr="001D7670">
        <w:rPr>
          <w:rFonts w:ascii="Simplified Arabic" w:hAnsi="Simplified Arabic" w:cs="Simplified Arabic"/>
          <w:sz w:val="28"/>
          <w:szCs w:val="28"/>
          <w:rtl/>
        </w:rPr>
        <w:t xml:space="preserve">.4. </w:t>
      </w:r>
      <w:r w:rsidRPr="001D7670">
        <w:rPr>
          <w:rFonts w:ascii="Simplified Arabic" w:hAnsi="Simplified Arabic" w:cs="Simplified Arabic" w:hint="cs"/>
          <w:sz w:val="28"/>
          <w:szCs w:val="28"/>
          <w:rtl/>
        </w:rPr>
        <w:t>علاقة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التدريب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والتطوير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أقوى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وأكثر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تأثيرا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علاقة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الأداء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5.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التدريب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والتطوير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تفسر</w:t>
      </w:r>
      <w:r w:rsidRPr="001D7670">
        <w:rPr>
          <w:rFonts w:ascii="Simplified Arabic" w:hAnsi="Simplified Arabic" w:cs="Simplified Arabic"/>
          <w:sz w:val="28"/>
          <w:szCs w:val="28"/>
          <w:rtl/>
        </w:rPr>
        <w:t xml:space="preserve"> 22%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للموظفين،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بينما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تفسر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الأداء</w:t>
      </w:r>
      <w:r w:rsidRPr="001D7670">
        <w:rPr>
          <w:rFonts w:ascii="Simplified Arabic" w:hAnsi="Simplified Arabic" w:cs="Simplified Arabic"/>
          <w:sz w:val="28"/>
          <w:szCs w:val="28"/>
          <w:rtl/>
        </w:rPr>
        <w:t xml:space="preserve"> 19%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Pr>
        <w:t xml:space="preserve">.  </w:t>
      </w:r>
    </w:p>
    <w:p w14:paraId="3702FF8E" w14:textId="1F0AE839" w:rsidR="00FF7D8D" w:rsidRPr="001D7670" w:rsidRDefault="004B7D44" w:rsidP="004B7D44">
      <w:pPr>
        <w:bidi/>
        <w:spacing w:line="360" w:lineRule="auto"/>
        <w:jc w:val="both"/>
        <w:rPr>
          <w:rFonts w:ascii="Simplified Arabic" w:hAnsi="Simplified Arabic" w:cs="Simplified Arabic"/>
          <w:sz w:val="28"/>
          <w:szCs w:val="28"/>
          <w:rtl/>
        </w:rPr>
      </w:pPr>
      <w:r w:rsidRPr="001D7670">
        <w:rPr>
          <w:rFonts w:ascii="Simplified Arabic" w:hAnsi="Simplified Arabic" w:cs="Simplified Arabic" w:hint="cs"/>
          <w:sz w:val="28"/>
          <w:szCs w:val="28"/>
          <w:rtl/>
        </w:rPr>
        <w:t>وبناء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ذلك،</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اقتراح</w:t>
      </w:r>
      <w:r w:rsidRPr="001D7670">
        <w:rPr>
          <w:rFonts w:ascii="Simplified Arabic" w:hAnsi="Simplified Arabic" w:cs="Simplified Arabic"/>
          <w:sz w:val="28"/>
          <w:szCs w:val="28"/>
          <w:rtl/>
        </w:rPr>
        <w:t xml:space="preserve">:1. </w:t>
      </w:r>
      <w:r w:rsidRPr="001D7670">
        <w:rPr>
          <w:rFonts w:ascii="Simplified Arabic" w:hAnsi="Simplified Arabic" w:cs="Simplified Arabic" w:hint="cs"/>
          <w:sz w:val="28"/>
          <w:szCs w:val="28"/>
          <w:rtl/>
        </w:rPr>
        <w:t>تعزيز</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لتعزيز</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لدى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الموظفين</w:t>
      </w:r>
      <w:r w:rsidRPr="001D7670">
        <w:rPr>
          <w:rFonts w:ascii="Simplified Arabic" w:hAnsi="Simplified Arabic" w:cs="Simplified Arabic"/>
          <w:sz w:val="28"/>
          <w:szCs w:val="28"/>
          <w:rtl/>
        </w:rPr>
        <w:t xml:space="preserve">. 2. </w:t>
      </w:r>
      <w:r w:rsidRPr="001D7670">
        <w:rPr>
          <w:rFonts w:ascii="Simplified Arabic" w:hAnsi="Simplified Arabic" w:cs="Simplified Arabic" w:hint="cs"/>
          <w:sz w:val="28"/>
          <w:szCs w:val="28"/>
          <w:rtl/>
        </w:rPr>
        <w:t>الاستثمار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خلال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تعزيز</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تدريب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وتطوير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الموظفين</w:t>
      </w:r>
      <w:r w:rsidRPr="001D7670">
        <w:rPr>
          <w:rFonts w:ascii="Simplified Arabic" w:hAnsi="Simplified Arabic" w:cs="Simplified Arabic"/>
          <w:sz w:val="28"/>
          <w:szCs w:val="28"/>
          <w:rtl/>
        </w:rPr>
        <w:t xml:space="preserve">.3. </w:t>
      </w:r>
      <w:r w:rsidRPr="001D7670">
        <w:rPr>
          <w:rFonts w:ascii="Simplified Arabic" w:hAnsi="Simplified Arabic" w:cs="Simplified Arabic" w:hint="cs"/>
          <w:sz w:val="28"/>
          <w:szCs w:val="28"/>
          <w:rtl/>
        </w:rPr>
        <w:t>المراجعة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المستمرة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لنظام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تقييم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الأداء،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والعمل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تحديثه،</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والتغلب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المعوقات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تحد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فاعليته</w:t>
      </w:r>
      <w:r w:rsidRPr="001D7670">
        <w:rPr>
          <w:rFonts w:ascii="Simplified Arabic" w:hAnsi="Simplified Arabic" w:cs="Simplified Arabic"/>
          <w:sz w:val="28"/>
          <w:szCs w:val="28"/>
          <w:rtl/>
        </w:rPr>
        <w:t xml:space="preserve">. 4. </w:t>
      </w:r>
      <w:r w:rsidRPr="001D7670">
        <w:rPr>
          <w:rFonts w:ascii="Simplified Arabic" w:hAnsi="Simplified Arabic" w:cs="Simplified Arabic" w:hint="cs"/>
          <w:sz w:val="28"/>
          <w:szCs w:val="28"/>
          <w:rtl/>
        </w:rPr>
        <w:t>إجراء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أبحاث</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مستقبلية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للتحقيق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العوامل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الأخرى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قد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تؤدي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للموظفين</w:t>
      </w:r>
      <w:r w:rsidRPr="001D7670">
        <w:rPr>
          <w:rFonts w:ascii="Simplified Arabic" w:hAnsi="Simplified Arabic" w:cs="Simplified Arabic"/>
          <w:sz w:val="28"/>
          <w:szCs w:val="28"/>
          <w:rtl/>
        </w:rPr>
        <w:t>.</w:t>
      </w:r>
    </w:p>
    <w:p w14:paraId="490AF245" w14:textId="54BD406C" w:rsidR="00FF7D8D" w:rsidRPr="001D7670" w:rsidRDefault="00E8517A" w:rsidP="00FF7D8D">
      <w:pPr>
        <w:bidi/>
        <w:spacing w:line="360" w:lineRule="auto"/>
        <w:jc w:val="both"/>
        <w:rPr>
          <w:rFonts w:ascii="Simplified Arabic" w:hAnsi="Simplified Arabic" w:cs="Simplified Arabic"/>
          <w:sz w:val="28"/>
          <w:szCs w:val="28"/>
          <w:rtl/>
        </w:rPr>
      </w:pPr>
      <w:r w:rsidRPr="001D7670">
        <w:rPr>
          <w:rFonts w:ascii="Simplified Arabic" w:hAnsi="Simplified Arabic" w:cs="Simplified Arabic" w:hint="cs"/>
          <w:b/>
          <w:bCs/>
          <w:sz w:val="28"/>
          <w:szCs w:val="28"/>
          <w:rtl/>
        </w:rPr>
        <w:lastRenderedPageBreak/>
        <w:t>دراسة سلوى عبد التواب واخرون 2024م</w:t>
      </w:r>
      <w:r w:rsidRPr="001D7670">
        <w:rPr>
          <w:rFonts w:ascii="Simplified Arabic" w:hAnsi="Simplified Arabic" w:cs="Simplified Arabic" w:hint="cs"/>
          <w:sz w:val="28"/>
          <w:szCs w:val="28"/>
          <w:rtl/>
        </w:rPr>
        <w:t xml:space="preserve"> بعنوان "</w:t>
      </w:r>
      <w:r w:rsidRPr="001D7670">
        <w:rPr>
          <w:rFonts w:hint="cs"/>
          <w:rtl/>
        </w:rPr>
        <w:t xml:space="preserve"> </w:t>
      </w:r>
      <w:r w:rsidRPr="001D7670">
        <w:rPr>
          <w:rFonts w:ascii="Simplified Arabic" w:hAnsi="Simplified Arabic" w:cs="Simplified Arabic" w:hint="cs"/>
          <w:sz w:val="28"/>
          <w:szCs w:val="28"/>
          <w:rtl/>
        </w:rPr>
        <w:t>أثر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القائمة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المعرفة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البراعة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التنظيمية</w:t>
      </w:r>
      <w:r w:rsidRPr="001D7670">
        <w:rPr>
          <w:rFonts w:ascii="Simplified Arabic" w:hAnsi="Simplified Arabic" w:cs="Simplified Arabic"/>
          <w:sz w:val="28"/>
          <w:szCs w:val="28"/>
          <w:rtl/>
        </w:rPr>
        <w:t>: (</w:t>
      </w:r>
      <w:r w:rsidRPr="001D7670">
        <w:rPr>
          <w:rFonts w:ascii="Simplified Arabic" w:hAnsi="Simplified Arabic" w:cs="Simplified Arabic" w:hint="cs"/>
          <w:sz w:val="28"/>
          <w:szCs w:val="28"/>
          <w:rtl/>
        </w:rPr>
        <w:t>دراسة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نظرية</w:t>
      </w:r>
      <w:r w:rsidRPr="001D7670">
        <w:rPr>
          <w:rFonts w:ascii="Simplified Arabic" w:hAnsi="Simplified Arabic" w:cs="Simplified Arabic"/>
          <w:sz w:val="28"/>
          <w:szCs w:val="28"/>
          <w:rtl/>
        </w:rPr>
        <w:t>).</w:t>
      </w:r>
      <w:r w:rsidRPr="001D7670">
        <w:rPr>
          <w:rFonts w:ascii="Simplified Arabic" w:hAnsi="Simplified Arabic" w:cs="Simplified Arabic" w:hint="cs"/>
          <w:sz w:val="28"/>
          <w:szCs w:val="28"/>
          <w:rtl/>
        </w:rPr>
        <w:t xml:space="preserve"> " يهدف</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هذا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البحث</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دراسة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القائمة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المعرفة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وأثرها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البراعة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التنظيمية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حيث</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ظهر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الآونة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الأخيرة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اهتمام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ملحوظ</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قبل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الباحثين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بدراسة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الجوانب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المعرفية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وتحديد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علاقتها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بالعديد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المخرجات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التنظيمية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تزامن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ذلك</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اهتمام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الباحثين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بتحديد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مدى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مساهمة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وكيفية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الاستفادة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تحقيق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البراعة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التنظيمية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مثل</w:t>
      </w:r>
      <w:r w:rsidRPr="001D7670">
        <w:rPr>
          <w:rFonts w:ascii="Simplified Arabic" w:hAnsi="Simplified Arabic" w:cs="Simplified Arabic"/>
          <w:sz w:val="28"/>
          <w:szCs w:val="28"/>
          <w:rtl/>
        </w:rPr>
        <w:t xml:space="preserve"> (</w:t>
      </w:r>
      <w:r w:rsidRPr="001D7670">
        <w:rPr>
          <w:rFonts w:ascii="Simplified Arabic" w:hAnsi="Simplified Arabic" w:cs="Simplified Arabic"/>
          <w:sz w:val="28"/>
          <w:szCs w:val="28"/>
        </w:rPr>
        <w:t>Rao-Nicholson et al., 2020; Malik et al., 2019</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تساهم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تحقيق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البراعة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التنظيمية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خلال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توفير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سياق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تنظيمي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يسمح</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بتحقيق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التوازن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الاستكشاف</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والاستغلال</w:t>
      </w:r>
      <w:r w:rsidRPr="001D7670">
        <w:rPr>
          <w:rFonts w:ascii="Simplified Arabic" w:hAnsi="Simplified Arabic" w:cs="Simplified Arabic"/>
          <w:sz w:val="28"/>
          <w:szCs w:val="28"/>
          <w:rtl/>
        </w:rPr>
        <w:t xml:space="preserve"> (</w:t>
      </w:r>
      <w:r w:rsidRPr="001D7670">
        <w:rPr>
          <w:rFonts w:ascii="Simplified Arabic" w:hAnsi="Simplified Arabic" w:cs="Simplified Arabic"/>
          <w:sz w:val="28"/>
          <w:szCs w:val="28"/>
        </w:rPr>
        <w:t>Glaister et al., 2015</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خاصة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إذا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كانت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هذه</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موجهة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نحو</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تعزيز</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المعرفة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التنظيمية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وتحفيز</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الموظفين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إنشاء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المعرفة</w:t>
      </w:r>
      <w:r w:rsidRPr="001D7670">
        <w:rPr>
          <w:rFonts w:ascii="Simplified Arabic" w:hAnsi="Simplified Arabic" w:cs="Simplified Arabic"/>
          <w:sz w:val="28"/>
          <w:szCs w:val="28"/>
          <w:rtl/>
        </w:rPr>
        <w:t>.</w:t>
      </w:r>
    </w:p>
    <w:p w14:paraId="03B317FC" w14:textId="694A3E61" w:rsidR="00FF7D8D" w:rsidRPr="001D7670" w:rsidRDefault="004B7D44" w:rsidP="00FF7D8D">
      <w:pPr>
        <w:bidi/>
        <w:spacing w:line="360" w:lineRule="auto"/>
        <w:jc w:val="both"/>
        <w:rPr>
          <w:rFonts w:ascii="Simplified Arabic" w:hAnsi="Simplified Arabic" w:cs="Simplified Arabic"/>
          <w:sz w:val="28"/>
          <w:szCs w:val="28"/>
          <w:rtl/>
        </w:rPr>
      </w:pPr>
      <w:r w:rsidRPr="001D7670">
        <w:rPr>
          <w:rFonts w:ascii="Simplified Arabic" w:hAnsi="Simplified Arabic" w:cs="Simplified Arabic" w:hint="cs"/>
          <w:b/>
          <w:bCs/>
          <w:sz w:val="28"/>
          <w:szCs w:val="28"/>
          <w:rtl/>
        </w:rPr>
        <w:t>دراسة دينا قرني محفوظ 2023م</w:t>
      </w:r>
      <w:r w:rsidRPr="001D7670">
        <w:rPr>
          <w:rFonts w:ascii="Simplified Arabic" w:hAnsi="Simplified Arabic" w:cs="Simplified Arabic" w:hint="cs"/>
          <w:sz w:val="28"/>
          <w:szCs w:val="28"/>
          <w:rtl/>
        </w:rPr>
        <w:t xml:space="preserve"> بعنوان</w:t>
      </w:r>
      <w:r w:rsidRPr="001D7670">
        <w:rPr>
          <w:rFonts w:hint="cs"/>
          <w:rtl/>
        </w:rPr>
        <w:t xml:space="preserve"> </w:t>
      </w:r>
      <w:r w:rsidRPr="001D7670">
        <w:rPr>
          <w:rFonts w:ascii="Simplified Arabic" w:hAnsi="Simplified Arabic" w:cs="Simplified Arabic" w:hint="cs"/>
          <w:sz w:val="28"/>
          <w:szCs w:val="28"/>
          <w:rtl/>
        </w:rPr>
        <w:t>الأهداف</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تسعى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إليها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لتحقيقها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بالجمعيات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الأهلية" أصبحت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دور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هام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المنظمة؛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حيث</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إنها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تهتم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بالمورد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الذي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يعمل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إنجاز</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المهام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والأنشطة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والمشاريع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والخدمات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العديدة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تسعى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إليها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المنظمة،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وللعنصر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دور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هام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ورئيسي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تحقيق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الأهداف؛</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فهي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تهتم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بالأمور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تتعلق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بالأفراد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العاملين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منظمة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المنظمات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الاجتماعية؛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تبدأ</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باختيارهم،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وتعيينهم،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وتدريبهم،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والعمل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التخطيط</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الجيد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لتطوير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أدائهم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وما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ذلك</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أمور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علاقة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بشؤون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العمل،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وأيضًا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تعمل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تنمية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مهاراتهم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المتعددة؛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كمهارة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العمل</w:t>
      </w:r>
      <w:r w:rsidRPr="001D7670">
        <w:rPr>
          <w:rFonts w:ascii="Simplified Arabic" w:hAnsi="Simplified Arabic" w:cs="Simplified Arabic"/>
          <w:sz w:val="28"/>
          <w:szCs w:val="28"/>
          <w:rtl/>
        </w:rPr>
        <w:t xml:space="preserve"> </w:t>
      </w:r>
      <w:r w:rsidR="001D7670" w:rsidRPr="001D7670">
        <w:rPr>
          <w:rFonts w:ascii="Simplified Arabic" w:hAnsi="Simplified Arabic" w:cs="Simplified Arabic" w:hint="cs"/>
          <w:sz w:val="28"/>
          <w:szCs w:val="28"/>
          <w:rtl/>
        </w:rPr>
        <w:t>الفريق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والقيادة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وغيره،</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وتسعى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للتغلب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الصعوبات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تواجهها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المنظمة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أثناء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تقديم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الخدمات،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الجدير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بالذكر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أنه</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رغم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أهمية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منظمات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المجتمع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المدني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عامة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والجمعيات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الأهلية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خاصة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إلا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تطبيقها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قليل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الجمعيات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الأهلية،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وتنتمى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هذه</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الدراسة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نمط</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الدراسات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lastRenderedPageBreak/>
        <w:t>التقويمية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اعتمدت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هذه</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الدراسة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المسح</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الاجتماعي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بالعينة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العمدية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للجمعيات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الأهلية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النشطة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المختارة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وعددهم</w:t>
      </w:r>
      <w:r w:rsidRPr="001D7670">
        <w:rPr>
          <w:rFonts w:ascii="Simplified Arabic" w:hAnsi="Simplified Arabic" w:cs="Simplified Arabic"/>
          <w:sz w:val="28"/>
          <w:szCs w:val="28"/>
          <w:rtl/>
        </w:rPr>
        <w:t xml:space="preserve"> (3) </w:t>
      </w:r>
      <w:r w:rsidRPr="001D7670">
        <w:rPr>
          <w:rFonts w:ascii="Simplified Arabic" w:hAnsi="Simplified Arabic" w:cs="Simplified Arabic" w:hint="cs"/>
          <w:sz w:val="28"/>
          <w:szCs w:val="28"/>
          <w:rtl/>
        </w:rPr>
        <w:t>جمعيات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أهلية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نشطة،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اعتمدت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الباحثة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جمع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البيانات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الميدان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استبار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مطبق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المستفيدين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وعددهم</w:t>
      </w:r>
      <w:r w:rsidRPr="001D7670">
        <w:rPr>
          <w:rFonts w:ascii="Simplified Arabic" w:hAnsi="Simplified Arabic" w:cs="Simplified Arabic"/>
          <w:sz w:val="28"/>
          <w:szCs w:val="28"/>
          <w:rtl/>
        </w:rPr>
        <w:t xml:space="preserve"> (374) </w:t>
      </w:r>
      <w:r w:rsidRPr="001D7670">
        <w:rPr>
          <w:rFonts w:ascii="Simplified Arabic" w:hAnsi="Simplified Arabic" w:cs="Simplified Arabic" w:hint="cs"/>
          <w:sz w:val="28"/>
          <w:szCs w:val="28"/>
          <w:rtl/>
        </w:rPr>
        <w:t>مفردة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واستبيان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مطبق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العاملين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وعددهم</w:t>
      </w:r>
      <w:r w:rsidRPr="001D7670">
        <w:rPr>
          <w:rFonts w:ascii="Simplified Arabic" w:hAnsi="Simplified Arabic" w:cs="Simplified Arabic"/>
          <w:sz w:val="28"/>
          <w:szCs w:val="28"/>
          <w:rtl/>
        </w:rPr>
        <w:t xml:space="preserve"> (56) </w:t>
      </w:r>
      <w:r w:rsidRPr="001D7670">
        <w:rPr>
          <w:rFonts w:ascii="Simplified Arabic" w:hAnsi="Simplified Arabic" w:cs="Simplified Arabic" w:hint="cs"/>
          <w:sz w:val="28"/>
          <w:szCs w:val="28"/>
          <w:rtl/>
        </w:rPr>
        <w:t>مفردة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وتشير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نتائج</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الدراسة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أهمية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الأهداف</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تسعى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إليها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لتحقيقها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بالجمعيات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الأهلية</w:t>
      </w:r>
      <w:r w:rsidRPr="001D7670">
        <w:rPr>
          <w:rFonts w:ascii="Simplified Arabic" w:hAnsi="Simplified Arabic" w:cs="Simplified Arabic"/>
          <w:sz w:val="28"/>
          <w:szCs w:val="28"/>
          <w:rtl/>
        </w:rPr>
        <w:t>.</w:t>
      </w:r>
    </w:p>
    <w:p w14:paraId="7065D582" w14:textId="7B5D7B8E" w:rsidR="00FF7D8D" w:rsidRPr="00FF7D8D" w:rsidRDefault="00E8517A" w:rsidP="00FF7D8D">
      <w:pPr>
        <w:bidi/>
        <w:spacing w:line="360" w:lineRule="auto"/>
        <w:jc w:val="both"/>
        <w:rPr>
          <w:rFonts w:ascii="Simplified Arabic" w:hAnsi="Simplified Arabic" w:cs="Simplified Arabic"/>
          <w:sz w:val="28"/>
          <w:szCs w:val="28"/>
          <w:rtl/>
        </w:rPr>
      </w:pPr>
      <w:r w:rsidRPr="001D7670">
        <w:rPr>
          <w:rFonts w:ascii="Simplified Arabic" w:hAnsi="Simplified Arabic" w:cs="Simplified Arabic" w:hint="cs"/>
          <w:b/>
          <w:bCs/>
          <w:sz w:val="28"/>
          <w:szCs w:val="28"/>
          <w:rtl/>
        </w:rPr>
        <w:t>دراسة الحسين بابكر 2023م</w:t>
      </w:r>
      <w:r w:rsidRPr="001D7670">
        <w:rPr>
          <w:rFonts w:ascii="Simplified Arabic" w:hAnsi="Simplified Arabic" w:cs="Simplified Arabic" w:hint="cs"/>
          <w:sz w:val="28"/>
          <w:szCs w:val="28"/>
          <w:rtl/>
        </w:rPr>
        <w:t xml:space="preserve"> بعنوان " أثر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إدارة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الموارد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البشرية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الإلكترونية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على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تحسين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الأداء</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دراسة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حالة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فرع</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وزارة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البيئة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والمياه</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والزراعة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بمنطقة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نجران</w:t>
      </w:r>
      <w:r w:rsidRPr="00E8517A">
        <w:rPr>
          <w:rFonts w:ascii="Simplified Arabic" w:hAnsi="Simplified Arabic" w:cs="Simplified Arabic"/>
          <w:sz w:val="28"/>
          <w:szCs w:val="28"/>
          <w:rtl/>
        </w:rPr>
        <w:t xml:space="preserve"> 2018-2020</w:t>
      </w:r>
      <w:r>
        <w:rPr>
          <w:rFonts w:ascii="Simplified Arabic" w:hAnsi="Simplified Arabic" w:cs="Simplified Arabic" w:hint="cs"/>
          <w:sz w:val="28"/>
          <w:szCs w:val="28"/>
          <w:rtl/>
        </w:rPr>
        <w:t>"</w:t>
      </w:r>
    </w:p>
    <w:p w14:paraId="77C2121D" w14:textId="62AF4DBF" w:rsidR="00FF7D8D" w:rsidRPr="00FF7D8D" w:rsidRDefault="00E8517A" w:rsidP="00FF7D8D">
      <w:pPr>
        <w:bidi/>
        <w:spacing w:line="360" w:lineRule="auto"/>
        <w:jc w:val="both"/>
        <w:rPr>
          <w:rFonts w:ascii="Simplified Arabic" w:hAnsi="Simplified Arabic" w:cs="Simplified Arabic"/>
          <w:sz w:val="28"/>
          <w:szCs w:val="28"/>
          <w:rtl/>
        </w:rPr>
      </w:pPr>
      <w:r w:rsidRPr="00E8517A">
        <w:rPr>
          <w:rFonts w:ascii="Simplified Arabic" w:hAnsi="Simplified Arabic" w:cs="Simplified Arabic" w:hint="cs"/>
          <w:sz w:val="28"/>
          <w:szCs w:val="28"/>
          <w:rtl/>
        </w:rPr>
        <w:t>الأهداف</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هدفت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الدراسة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للتعرف</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على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أثر</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إدارة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الموارد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البشرية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الإلكترونية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على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تحسين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أداء</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العاملين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وتمثلت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أهمية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الدراسة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التعريف</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بإدارة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الموارد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البشرية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الإلكترونية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ومدى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الدور</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الإيجابي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لها</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أداء</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عمل</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المنظمات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متخذة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الموظفين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بفرع</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وزارة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البيئة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والمياه</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والزراعة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كعينة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للدراسة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المنهجية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استخدمت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الدراسة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المنهج</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الوصفي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والتحليلي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بالاعتماد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على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الاستبانة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كأداة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للدراسة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ومن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خلال</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منهج</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الدراسة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وأداتها</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النتائج</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توصلت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الدراسة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إلى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عدد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النتائج</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أهمها</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وجود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أثر</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ذو</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دلالة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إحصائية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لاستخدام</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ممارسات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إدارة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الموارد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البشرية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الإلكترونية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على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أداء</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العاملين،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وجود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أثر</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ذو</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دلالة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إحصائية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لنظام</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الدورات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التدريبية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والتطوير</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تحسين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أداء</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العاملين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بفرع</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وزارة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البيئة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والمياه</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والزراعة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منطقة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نجران،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وجود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أثر</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ذو</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دلالة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إحصائية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لتطبيق</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ممارسات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إدارة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الموارد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البشرية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الإلكترونية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تعزيز</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دور</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التدريب</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تحسين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أداء</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العاملين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الخلاصة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أوصت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الدراسة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بعدد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التوصيات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أبرزها</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العمل</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على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الاستفادة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ممارسات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الموارد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البشرية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الإلكترونية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المنظمات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خلق</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بيئة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عمل</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إيجابية،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العمل</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على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دعم</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مساعدة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ممارسات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الموارد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البشرية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الإلكترونية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المنظمات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تحقيق</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التميز</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المؤسسي،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إجراء</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تقويم</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مستمر</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لواقع</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دعم</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ممارسات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الموارد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البشرية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lastRenderedPageBreak/>
        <w:t>الإلكترونية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المنظمات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تحقيق</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جودة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الأداء،</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حث</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العاملين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بفرع</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وزارة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البيئة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والمياه</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والزراعة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بمنطقة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نجران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على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المشاركة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تحديد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احتياجاتهم</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التدريبية</w:t>
      </w:r>
      <w:r w:rsidRPr="00E8517A">
        <w:rPr>
          <w:rFonts w:ascii="Simplified Arabic" w:hAnsi="Simplified Arabic" w:cs="Simplified Arabic"/>
          <w:sz w:val="28"/>
          <w:szCs w:val="28"/>
          <w:rtl/>
        </w:rPr>
        <w:t>.</w:t>
      </w:r>
    </w:p>
    <w:p w14:paraId="633C62D6" w14:textId="77777777" w:rsidR="00FF7D8D" w:rsidRPr="00FF7D8D" w:rsidRDefault="00FF7D8D" w:rsidP="007D1436">
      <w:pPr>
        <w:shd w:val="clear" w:color="auto" w:fill="FFFFFF" w:themeFill="background1"/>
        <w:bidi/>
        <w:spacing w:line="360" w:lineRule="auto"/>
        <w:jc w:val="both"/>
        <w:rPr>
          <w:rFonts w:ascii="Simplified Arabic" w:hAnsi="Simplified Arabic" w:cs="Simplified Arabic"/>
          <w:sz w:val="28"/>
          <w:szCs w:val="28"/>
          <w:rtl/>
        </w:rPr>
      </w:pPr>
    </w:p>
    <w:p w14:paraId="32872C7D" w14:textId="77777777" w:rsidR="00D11316" w:rsidRDefault="00D11316" w:rsidP="007D1436">
      <w:pPr>
        <w:shd w:val="clear" w:color="auto" w:fill="FFFFFF" w:themeFill="background1"/>
        <w:bidi/>
        <w:spacing w:after="0" w:line="360" w:lineRule="auto"/>
        <w:ind w:firstLine="573"/>
        <w:jc w:val="both"/>
        <w:outlineLvl w:val="0"/>
        <w:rPr>
          <w:rFonts w:ascii="Simplified Arabic" w:hAnsi="Simplified Arabic" w:cs="Simplified Arabic"/>
          <w:sz w:val="28"/>
          <w:szCs w:val="28"/>
          <w:rtl/>
        </w:rPr>
      </w:pPr>
      <w:bookmarkStart w:id="28" w:name="_Toc221311128"/>
      <w:r w:rsidRPr="00D11316">
        <w:rPr>
          <w:rFonts w:ascii="Simplified Arabic" w:eastAsiaTheme="majorEastAsia" w:hAnsi="Simplified Arabic" w:cs="Simplified Arabic" w:hint="cs"/>
          <w:b/>
          <w:bCs/>
          <w:sz w:val="32"/>
          <w:szCs w:val="32"/>
          <w:rtl/>
          <w:lang w:bidi="ar-EG"/>
        </w:rPr>
        <w:t>المحور</w:t>
      </w:r>
      <w:r w:rsidRPr="00D11316">
        <w:rPr>
          <w:rFonts w:ascii="Simplified Arabic" w:eastAsiaTheme="majorEastAsia" w:hAnsi="Simplified Arabic" w:cs="Simplified Arabic"/>
          <w:b/>
          <w:bCs/>
          <w:sz w:val="32"/>
          <w:szCs w:val="32"/>
          <w:rtl/>
          <w:lang w:bidi="ar-EG"/>
        </w:rPr>
        <w:t xml:space="preserve"> </w:t>
      </w:r>
      <w:r w:rsidRPr="00D11316">
        <w:rPr>
          <w:rFonts w:ascii="Simplified Arabic" w:eastAsiaTheme="majorEastAsia" w:hAnsi="Simplified Arabic" w:cs="Simplified Arabic" w:hint="cs"/>
          <w:b/>
          <w:bCs/>
          <w:sz w:val="32"/>
          <w:szCs w:val="32"/>
          <w:rtl/>
          <w:lang w:bidi="ar-EG"/>
        </w:rPr>
        <w:t>الثاني</w:t>
      </w:r>
      <w:r w:rsidRPr="00D11316">
        <w:rPr>
          <w:rFonts w:ascii="Simplified Arabic" w:eastAsiaTheme="majorEastAsia" w:hAnsi="Simplified Arabic" w:cs="Simplified Arabic"/>
          <w:b/>
          <w:bCs/>
          <w:sz w:val="32"/>
          <w:szCs w:val="32"/>
          <w:rtl/>
          <w:lang w:bidi="ar-EG"/>
        </w:rPr>
        <w:t xml:space="preserve">: </w:t>
      </w:r>
      <w:r w:rsidRPr="00D11316">
        <w:rPr>
          <w:rFonts w:ascii="Simplified Arabic" w:eastAsiaTheme="majorEastAsia" w:hAnsi="Simplified Arabic" w:cs="Simplified Arabic" w:hint="cs"/>
          <w:b/>
          <w:bCs/>
          <w:sz w:val="32"/>
          <w:szCs w:val="32"/>
          <w:rtl/>
          <w:lang w:bidi="ar-EG"/>
        </w:rPr>
        <w:t>دراسات</w:t>
      </w:r>
      <w:r w:rsidRPr="00D11316">
        <w:rPr>
          <w:rFonts w:ascii="Simplified Arabic" w:eastAsiaTheme="majorEastAsia" w:hAnsi="Simplified Arabic" w:cs="Simplified Arabic"/>
          <w:b/>
          <w:bCs/>
          <w:sz w:val="32"/>
          <w:szCs w:val="32"/>
          <w:rtl/>
          <w:lang w:bidi="ar-EG"/>
        </w:rPr>
        <w:t xml:space="preserve"> </w:t>
      </w:r>
      <w:r w:rsidRPr="00D11316">
        <w:rPr>
          <w:rFonts w:ascii="Simplified Arabic" w:eastAsiaTheme="majorEastAsia" w:hAnsi="Simplified Arabic" w:cs="Simplified Arabic" w:hint="cs"/>
          <w:b/>
          <w:bCs/>
          <w:sz w:val="32"/>
          <w:szCs w:val="32"/>
          <w:rtl/>
          <w:lang w:bidi="ar-EG"/>
        </w:rPr>
        <w:t>تناولت</w:t>
      </w:r>
      <w:r w:rsidRPr="00D11316">
        <w:rPr>
          <w:rFonts w:ascii="Simplified Arabic" w:eastAsiaTheme="majorEastAsia" w:hAnsi="Simplified Arabic" w:cs="Simplified Arabic"/>
          <w:b/>
          <w:bCs/>
          <w:sz w:val="32"/>
          <w:szCs w:val="32"/>
          <w:rtl/>
          <w:lang w:bidi="ar-EG"/>
        </w:rPr>
        <w:t xml:space="preserve"> </w:t>
      </w:r>
      <w:r w:rsidRPr="00D11316">
        <w:rPr>
          <w:rFonts w:ascii="Simplified Arabic" w:eastAsiaTheme="majorEastAsia" w:hAnsi="Simplified Arabic" w:cs="Simplified Arabic" w:hint="cs"/>
          <w:b/>
          <w:bCs/>
          <w:sz w:val="32"/>
          <w:szCs w:val="32"/>
          <w:rtl/>
          <w:lang w:bidi="ar-EG"/>
        </w:rPr>
        <w:t>الإبقاء</w:t>
      </w:r>
      <w:r w:rsidRPr="00D11316">
        <w:rPr>
          <w:rFonts w:ascii="Simplified Arabic" w:eastAsiaTheme="majorEastAsia" w:hAnsi="Simplified Arabic" w:cs="Simplified Arabic"/>
          <w:b/>
          <w:bCs/>
          <w:sz w:val="32"/>
          <w:szCs w:val="32"/>
          <w:rtl/>
          <w:lang w:bidi="ar-EG"/>
        </w:rPr>
        <w:t xml:space="preserve"> </w:t>
      </w:r>
      <w:r w:rsidRPr="00D11316">
        <w:rPr>
          <w:rFonts w:ascii="Simplified Arabic" w:eastAsiaTheme="majorEastAsia" w:hAnsi="Simplified Arabic" w:cs="Simplified Arabic" w:hint="cs"/>
          <w:b/>
          <w:bCs/>
          <w:sz w:val="32"/>
          <w:szCs w:val="32"/>
          <w:rtl/>
          <w:lang w:bidi="ar-EG"/>
        </w:rPr>
        <w:t>على</w:t>
      </w:r>
      <w:r w:rsidRPr="00D11316">
        <w:rPr>
          <w:rFonts w:ascii="Simplified Arabic" w:eastAsiaTheme="majorEastAsia" w:hAnsi="Simplified Arabic" w:cs="Simplified Arabic"/>
          <w:b/>
          <w:bCs/>
          <w:sz w:val="32"/>
          <w:szCs w:val="32"/>
          <w:rtl/>
          <w:lang w:bidi="ar-EG"/>
        </w:rPr>
        <w:t xml:space="preserve"> </w:t>
      </w:r>
      <w:r w:rsidRPr="00D11316">
        <w:rPr>
          <w:rFonts w:ascii="Simplified Arabic" w:eastAsiaTheme="majorEastAsia" w:hAnsi="Simplified Arabic" w:cs="Simplified Arabic" w:hint="cs"/>
          <w:b/>
          <w:bCs/>
          <w:sz w:val="32"/>
          <w:szCs w:val="32"/>
          <w:rtl/>
          <w:lang w:bidi="ar-EG"/>
        </w:rPr>
        <w:t>المتطوعين</w:t>
      </w:r>
      <w:bookmarkEnd w:id="28"/>
      <w:r w:rsidRPr="00D11316">
        <w:rPr>
          <w:rFonts w:ascii="Simplified Arabic" w:eastAsiaTheme="majorEastAsia" w:hAnsi="Simplified Arabic" w:cs="Simplified Arabic"/>
          <w:b/>
          <w:bCs/>
          <w:sz w:val="32"/>
          <w:szCs w:val="32"/>
          <w:rtl/>
          <w:lang w:bidi="ar-EG"/>
        </w:rPr>
        <w:t xml:space="preserve"> </w:t>
      </w:r>
    </w:p>
    <w:p w14:paraId="5CEF289F" w14:textId="77777777" w:rsidR="00D11316" w:rsidRPr="00FF7D8D" w:rsidRDefault="00D11316" w:rsidP="007D1436">
      <w:pPr>
        <w:shd w:val="clear" w:color="auto" w:fill="FFFFFF" w:themeFill="background1"/>
        <w:bidi/>
        <w:spacing w:after="0"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hint="cs"/>
          <w:sz w:val="28"/>
          <w:szCs w:val="28"/>
          <w:rtl/>
          <w:lang w:bidi="ar-EG"/>
        </w:rPr>
        <w:t>الهدف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الرئيسي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 xml:space="preserve">دراسة </w:t>
      </w:r>
      <w:bookmarkStart w:id="29" w:name="_Hlk197184278"/>
      <w:r w:rsidRPr="00FF7D8D">
        <w:rPr>
          <w:rFonts w:ascii="Simplified Arabic" w:hAnsi="Simplified Arabic" w:cs="Simplified Arabic"/>
          <w:sz w:val="28"/>
          <w:szCs w:val="28"/>
          <w:rtl/>
          <w:lang w:bidi="ar-EG"/>
        </w:rPr>
        <w:t>(</w:t>
      </w:r>
      <w:r w:rsidRPr="00FF7D8D">
        <w:rPr>
          <w:rFonts w:ascii="Simplified Arabic" w:hAnsi="Simplified Arabic" w:cs="Simplified Arabic"/>
          <w:sz w:val="28"/>
          <w:szCs w:val="28"/>
          <w:lang w:bidi="ar-EG"/>
        </w:rPr>
        <w:t>Shehata, 2025</w:t>
      </w:r>
      <w:r w:rsidRPr="00FF7D8D">
        <w:rPr>
          <w:rFonts w:ascii="Simplified Arabic" w:hAnsi="Simplified Arabic" w:cs="Simplified Arabic"/>
          <w:sz w:val="28"/>
          <w:szCs w:val="28"/>
          <w:rtl/>
          <w:lang w:bidi="ar-EG"/>
        </w:rPr>
        <w:t xml:space="preserve">) </w:t>
      </w:r>
      <w:bookmarkEnd w:id="29"/>
      <w:r w:rsidRPr="00FF7D8D">
        <w:rPr>
          <w:rFonts w:ascii="Simplified Arabic" w:hAnsi="Simplified Arabic" w:cs="Simplified Arabic" w:hint="cs"/>
          <w:sz w:val="28"/>
          <w:szCs w:val="28"/>
          <w:rtl/>
          <w:lang w:bidi="ar-EG"/>
        </w:rPr>
        <w:t>هو</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استبقاء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خلال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الدور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الوسيط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لتحفيز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جمع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البيانات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خلال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إجراء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استبيان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عبر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الإنترنت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تتكون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العينة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الملائمة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384 </w:t>
      </w:r>
      <w:r w:rsidRPr="00FF7D8D">
        <w:rPr>
          <w:rFonts w:ascii="Simplified Arabic" w:hAnsi="Simplified Arabic" w:cs="Simplified Arabic" w:hint="cs"/>
          <w:sz w:val="28"/>
          <w:szCs w:val="28"/>
          <w:rtl/>
          <w:lang w:bidi="ar-EG"/>
        </w:rPr>
        <w:t>متطوعًا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الخيرية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المصرية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استخدام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sz w:val="28"/>
          <w:szCs w:val="28"/>
          <w:lang w:bidi="ar-EG"/>
        </w:rPr>
        <w:t>PLS-SEM</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لتحليل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استبقاء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تكشف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النتائج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وجود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إيجابي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كبير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تحفيز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بالإضافة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ذلك،</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هناك</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إيجابي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كبير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لتحفيز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استبقاء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علاوة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ذلك،</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تشير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النتائج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إيجابي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كبير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استبقاء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وأخيرًا،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تُظهر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النتائج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دافع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يتوسط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استبقاء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بناءً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نتائج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البحث،</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يجب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القائمة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استخدام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فعالة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لتحفيز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وزيادة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استبقائهم</w:t>
      </w:r>
      <w:r w:rsidRPr="00FF7D8D">
        <w:rPr>
          <w:rFonts w:ascii="Simplified Arabic" w:hAnsi="Simplified Arabic" w:cs="Simplified Arabic"/>
          <w:sz w:val="28"/>
          <w:szCs w:val="28"/>
          <w:rtl/>
          <w:lang w:bidi="ar-EG"/>
        </w:rPr>
        <w:t>.</w:t>
      </w:r>
    </w:p>
    <w:p w14:paraId="0886F166" w14:textId="092FF31E" w:rsidR="00D11316" w:rsidRPr="00FF7D8D" w:rsidRDefault="00D11316" w:rsidP="001400A3">
      <w:pPr>
        <w:bidi/>
        <w:spacing w:after="0"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sz w:val="28"/>
          <w:szCs w:val="28"/>
          <w:rtl/>
          <w:lang w:bidi="ar-EG"/>
        </w:rPr>
        <w:t xml:space="preserve">تصف دراسة </w:t>
      </w:r>
      <w:r w:rsidRPr="00FF7D8D">
        <w:rPr>
          <w:rFonts w:ascii="Simplified Arabic" w:hAnsi="Simplified Arabic" w:cs="Simplified Arabic"/>
          <w:sz w:val="28"/>
          <w:szCs w:val="28"/>
          <w:rtl/>
          <w:lang w:bidi="ar-EG"/>
        </w:rPr>
        <w:fldChar w:fldCharType="begin"/>
      </w:r>
      <w:r w:rsidRPr="00FF7D8D">
        <w:rPr>
          <w:rFonts w:ascii="Simplified Arabic" w:hAnsi="Simplified Arabic" w:cs="Simplified Arabic"/>
          <w:sz w:val="28"/>
          <w:szCs w:val="28"/>
          <w:rtl/>
          <w:lang w:bidi="ar-EG"/>
        </w:rPr>
        <w:instrText xml:space="preserve"> </w:instrText>
      </w:r>
      <w:r w:rsidRPr="00FF7D8D">
        <w:rPr>
          <w:rFonts w:ascii="Simplified Arabic" w:hAnsi="Simplified Arabic" w:cs="Simplified Arabic"/>
          <w:sz w:val="28"/>
          <w:szCs w:val="28"/>
          <w:lang w:bidi="ar-EG"/>
        </w:rPr>
        <w:instrText>CITATION</w:instrText>
      </w:r>
      <w:r w:rsidRPr="00FF7D8D">
        <w:rPr>
          <w:rFonts w:ascii="Simplified Arabic" w:hAnsi="Simplified Arabic" w:cs="Simplified Arabic"/>
          <w:sz w:val="28"/>
          <w:szCs w:val="28"/>
          <w:rtl/>
          <w:lang w:bidi="ar-EG"/>
        </w:rPr>
        <w:instrText xml:space="preserve"> علي23 \</w:instrText>
      </w:r>
      <w:r w:rsidRPr="00FF7D8D">
        <w:rPr>
          <w:rFonts w:ascii="Simplified Arabic" w:hAnsi="Simplified Arabic" w:cs="Simplified Arabic"/>
          <w:sz w:val="28"/>
          <w:szCs w:val="28"/>
          <w:lang w:bidi="ar-EG"/>
        </w:rPr>
        <w:instrText>l 3073</w:instrText>
      </w:r>
      <w:r w:rsidRPr="00FF7D8D">
        <w:rPr>
          <w:rFonts w:ascii="Simplified Arabic" w:hAnsi="Simplified Arabic" w:cs="Simplified Arabic"/>
          <w:sz w:val="28"/>
          <w:szCs w:val="28"/>
          <w:rtl/>
          <w:lang w:bidi="ar-EG"/>
        </w:rPr>
        <w:instrText xml:space="preserve"> </w:instrText>
      </w:r>
      <w:r w:rsidRPr="00FF7D8D">
        <w:rPr>
          <w:rFonts w:ascii="Simplified Arabic" w:hAnsi="Simplified Arabic" w:cs="Simplified Arabic"/>
          <w:sz w:val="28"/>
          <w:szCs w:val="28"/>
          <w:rtl/>
          <w:lang w:bidi="ar-EG"/>
        </w:rPr>
        <w:fldChar w:fldCharType="separate"/>
      </w:r>
      <w:r w:rsidRPr="00FF7D8D">
        <w:rPr>
          <w:rFonts w:ascii="Simplified Arabic" w:hAnsi="Simplified Arabic" w:cs="Simplified Arabic"/>
          <w:sz w:val="28"/>
          <w:szCs w:val="28"/>
          <w:rtl/>
          <w:lang w:bidi="ar-EG"/>
        </w:rPr>
        <w:t>(علي، 2023)</w:t>
      </w:r>
      <w:r w:rsidRPr="00FF7D8D">
        <w:rPr>
          <w:rFonts w:ascii="Simplified Arabic" w:hAnsi="Simplified Arabic" w:cs="Simplified Arabic"/>
          <w:sz w:val="28"/>
          <w:szCs w:val="28"/>
          <w:rtl/>
          <w:lang w:bidi="ar-EG"/>
        </w:rPr>
        <w:fldChar w:fldCharType="end"/>
      </w:r>
      <w:r w:rsidRPr="00FF7D8D">
        <w:rPr>
          <w:rFonts w:ascii="Simplified Arabic" w:hAnsi="Simplified Arabic" w:cs="Simplified Arabic"/>
          <w:sz w:val="28"/>
          <w:szCs w:val="28"/>
          <w:rtl/>
          <w:lang w:bidi="ar-EG"/>
        </w:rPr>
        <w:t xml:space="preserve"> الدور الذى تقوم به الجمعيات الأهلية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التشجيع على التطوع </w:t>
      </w:r>
      <w:r w:rsidRPr="00FF7D8D">
        <w:rPr>
          <w:rFonts w:ascii="Simplified Arabic" w:hAnsi="Simplified Arabic" w:cs="Simplified Arabic" w:hint="cs"/>
          <w:sz w:val="28"/>
          <w:szCs w:val="28"/>
          <w:rtl/>
          <w:lang w:bidi="ar-EG"/>
        </w:rPr>
        <w:t>الإلكتروني</w:t>
      </w:r>
      <w:r w:rsidRPr="00FF7D8D">
        <w:rPr>
          <w:rFonts w:ascii="Simplified Arabic" w:hAnsi="Simplified Arabic" w:cs="Simplified Arabic"/>
          <w:sz w:val="28"/>
          <w:szCs w:val="28"/>
          <w:rtl/>
          <w:lang w:bidi="ar-EG"/>
        </w:rPr>
        <w:t xml:space="preserve"> , وعليه فهذا البحث يهدف إلى تحديد دور الجمعيات الأهلية في التشجيع على التطوع الإلكتروني , تحديد المعوقات التي تواجه دور الجمعيات الأهلية في التشجيع على التطوع الإلكتروني , تحديد مقترحات تفعيل دور الجمعيات الأهلية في التشجيع على التطوع الإلكتروني , وتوصلت نتائج الدراسة إلى أن مستوى دور الجمعيات الأهلية في التشجيع على التطوع الإلكتروني كما يحدده المستفيدين والمسئولين مرتفعاً , كما </w:t>
      </w:r>
      <w:r w:rsidRPr="00FF7D8D">
        <w:rPr>
          <w:rFonts w:ascii="Simplified Arabic" w:hAnsi="Simplified Arabic" w:cs="Simplified Arabic"/>
          <w:sz w:val="28"/>
          <w:szCs w:val="28"/>
          <w:rtl/>
          <w:lang w:bidi="ar-EG"/>
        </w:rPr>
        <w:lastRenderedPageBreak/>
        <w:t>توجد فروق بين استجابات المستفيدين والمسئولين بالنسبة لتحديدهم لدور الجمعيات الأهلية في التشجيع على التطوع الإلكتروني لصالح استجابات المستفيدين</w:t>
      </w:r>
      <w:r w:rsidRPr="00FF7D8D">
        <w:rPr>
          <w:rFonts w:ascii="Simplified Arabic" w:hAnsi="Simplified Arabic" w:cs="Simplified Arabic" w:hint="cs"/>
          <w:sz w:val="28"/>
          <w:szCs w:val="28"/>
          <w:rtl/>
          <w:lang w:bidi="ar-EG"/>
        </w:rPr>
        <w:t>،</w:t>
      </w:r>
      <w:r w:rsidRPr="00FF7D8D">
        <w:rPr>
          <w:rFonts w:ascii="Simplified Arabic" w:hAnsi="Simplified Arabic" w:cs="Simplified Arabic"/>
          <w:sz w:val="28"/>
          <w:szCs w:val="28"/>
          <w:rtl/>
          <w:lang w:bidi="ar-EG"/>
        </w:rPr>
        <w:t xml:space="preserve"> وتبين أنه يوجد بعض المعوقات </w:t>
      </w:r>
      <w:r w:rsidRPr="00FF7D8D">
        <w:rPr>
          <w:rFonts w:ascii="Simplified Arabic" w:hAnsi="Simplified Arabic" w:cs="Simplified Arabic" w:hint="cs"/>
          <w:sz w:val="28"/>
          <w:szCs w:val="28"/>
          <w:rtl/>
          <w:lang w:bidi="ar-EG"/>
        </w:rPr>
        <w:t>التي</w:t>
      </w:r>
      <w:r w:rsidRPr="00FF7D8D">
        <w:rPr>
          <w:rFonts w:ascii="Simplified Arabic" w:hAnsi="Simplified Arabic" w:cs="Simplified Arabic"/>
          <w:sz w:val="28"/>
          <w:szCs w:val="28"/>
          <w:rtl/>
          <w:lang w:bidi="ar-EG"/>
        </w:rPr>
        <w:t xml:space="preserve"> تواجه دور الجمعيات الأهلية </w:t>
      </w:r>
      <w:r w:rsidR="00E71D92"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التشجيع على التطوع </w:t>
      </w:r>
      <w:r w:rsidRPr="00FF7D8D">
        <w:rPr>
          <w:rFonts w:ascii="Simplified Arabic" w:hAnsi="Simplified Arabic" w:cs="Simplified Arabic" w:hint="cs"/>
          <w:sz w:val="28"/>
          <w:szCs w:val="28"/>
          <w:rtl/>
          <w:lang w:bidi="ar-EG"/>
        </w:rPr>
        <w:t>الإلكتروني</w:t>
      </w:r>
      <w:r w:rsidRPr="00FF7D8D">
        <w:rPr>
          <w:rFonts w:ascii="Simplified Arabic" w:hAnsi="Simplified Arabic" w:cs="Simplified Arabic"/>
          <w:sz w:val="28"/>
          <w:szCs w:val="28"/>
          <w:rtl/>
          <w:lang w:bidi="ar-EG"/>
        </w:rPr>
        <w:t xml:space="preserve"> ويتمثل أهمها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تزايد اهتمام المتطوعين بالتطوع التقليدي على حساب التطوع الإلكتروني ، كثرة الأعباء الأسرية </w:t>
      </w:r>
      <w:r w:rsidRPr="00FF7D8D">
        <w:rPr>
          <w:rFonts w:ascii="Simplified Arabic" w:hAnsi="Simplified Arabic" w:cs="Simplified Arabic" w:hint="cs"/>
          <w:sz w:val="28"/>
          <w:szCs w:val="28"/>
          <w:rtl/>
          <w:lang w:bidi="ar-EG"/>
        </w:rPr>
        <w:t>التي</w:t>
      </w:r>
      <w:r w:rsidRPr="00FF7D8D">
        <w:rPr>
          <w:rFonts w:ascii="Simplified Arabic" w:hAnsi="Simplified Arabic" w:cs="Simplified Arabic"/>
          <w:sz w:val="28"/>
          <w:szCs w:val="28"/>
          <w:rtl/>
          <w:lang w:bidi="ar-EG"/>
        </w:rPr>
        <w:t xml:space="preserve"> تستهلك معظم الوقت</w:t>
      </w:r>
      <w:r w:rsidRPr="00FF7D8D">
        <w:rPr>
          <w:rFonts w:ascii="Simplified Arabic" w:hAnsi="Simplified Arabic" w:cs="Simplified Arabic" w:hint="cs"/>
          <w:sz w:val="28"/>
          <w:szCs w:val="28"/>
          <w:rtl/>
          <w:lang w:bidi="ar-EG"/>
        </w:rPr>
        <w:t xml:space="preserve">، </w:t>
      </w:r>
      <w:r w:rsidRPr="00FF7D8D">
        <w:rPr>
          <w:rFonts w:ascii="Simplified Arabic" w:hAnsi="Simplified Arabic" w:cs="Simplified Arabic"/>
          <w:sz w:val="28"/>
          <w:szCs w:val="28"/>
          <w:rtl/>
          <w:lang w:bidi="ar-EG"/>
        </w:rPr>
        <w:t>وكان من أهم مقترحات تفعيل دور الجمعيات الأهلية في التشجيع على التطوع الإلكتروني مواصلة نشر فعاليات وإنجازات الجمعية على شبكات التواصل الاجتماعي.</w:t>
      </w:r>
    </w:p>
    <w:p w14:paraId="7F41EB62" w14:textId="3BE79E5C" w:rsidR="00D11316" w:rsidRDefault="00D11316" w:rsidP="001400A3">
      <w:pPr>
        <w:bidi/>
        <w:spacing w:after="0"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hint="cs"/>
          <w:sz w:val="28"/>
          <w:szCs w:val="28"/>
          <w:rtl/>
          <w:lang w:bidi="ar-EG"/>
        </w:rPr>
        <w:t>يشكل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استقطاب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والمحافظة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عليهم،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تحديا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مستمرا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المجتمع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المدني،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حيث</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الأخيرة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تسعى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لإيصال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الرسالة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الصحيحة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للمتطوع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تقنعه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بتقديم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خدماته،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ثم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توفير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العوامل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تحفزه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العمل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والبقاء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وتتعدد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المداخل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تهتم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بهذه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المسألة،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ويعتبر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المدخل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التسويقي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أكثر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المداخل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تداولا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الأوساط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الأكاديمية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المجتمع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المدني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حول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العالم</w:t>
      </w:r>
      <w:r w:rsidRPr="00FF7D8D">
        <w:rPr>
          <w:rFonts w:ascii="Simplified Arabic" w:hAnsi="Simplified Arabic" w:cs="Simplified Arabic"/>
          <w:sz w:val="28"/>
          <w:szCs w:val="28"/>
          <w:rtl/>
          <w:lang w:bidi="ar-EG"/>
        </w:rPr>
        <w:t>.</w:t>
      </w:r>
    </w:p>
    <w:p w14:paraId="57F784A2" w14:textId="77777777" w:rsidR="00D11316" w:rsidRDefault="00D11316" w:rsidP="001400A3">
      <w:pPr>
        <w:bidi/>
        <w:spacing w:after="0" w:line="360" w:lineRule="auto"/>
        <w:ind w:firstLine="571"/>
        <w:jc w:val="both"/>
        <w:rPr>
          <w:rFonts w:ascii="Simplified Arabic" w:hAnsi="Simplified Arabic" w:cs="Simplified Arabic"/>
          <w:sz w:val="28"/>
          <w:szCs w:val="28"/>
          <w:rtl/>
        </w:rPr>
      </w:pPr>
    </w:p>
    <w:p w14:paraId="3C1B09D7" w14:textId="4CAFE360" w:rsidR="000F0031" w:rsidRPr="001D7670" w:rsidRDefault="000F0031" w:rsidP="001400A3">
      <w:pPr>
        <w:bidi/>
        <w:spacing w:after="0" w:line="360" w:lineRule="auto"/>
        <w:ind w:firstLine="571"/>
        <w:jc w:val="both"/>
        <w:rPr>
          <w:rFonts w:ascii="Simplified Arabic" w:hAnsi="Simplified Arabic" w:cs="Simplified Arabic"/>
          <w:sz w:val="28"/>
          <w:szCs w:val="28"/>
          <w:rtl/>
        </w:rPr>
      </w:pPr>
      <w:r w:rsidRPr="000F0031">
        <w:rPr>
          <w:rFonts w:ascii="Simplified Arabic" w:hAnsi="Simplified Arabic" w:cs="Simplified Arabic" w:hint="cs"/>
          <w:sz w:val="28"/>
          <w:szCs w:val="28"/>
          <w:rtl/>
        </w:rPr>
        <w:t>يصف</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هذا</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البحث</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الدور</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الذى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تقوم</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به</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الجمعيات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الأهلية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فى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التشجيع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على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التطوع</w:t>
      </w:r>
      <w:r w:rsidRPr="000F0031">
        <w:rPr>
          <w:rFonts w:ascii="Simplified Arabic" w:hAnsi="Simplified Arabic" w:cs="Simplified Arabic"/>
          <w:sz w:val="28"/>
          <w:szCs w:val="28"/>
          <w:rtl/>
        </w:rPr>
        <w:t xml:space="preserve"> </w:t>
      </w:r>
      <w:r w:rsidR="001D7670" w:rsidRPr="000F0031">
        <w:rPr>
          <w:rFonts w:ascii="Simplified Arabic" w:hAnsi="Simplified Arabic" w:cs="Simplified Arabic" w:hint="cs"/>
          <w:sz w:val="28"/>
          <w:szCs w:val="28"/>
          <w:rtl/>
        </w:rPr>
        <w:t>الإلكتروني</w:t>
      </w:r>
      <w:r w:rsidRPr="000F0031">
        <w:rPr>
          <w:rFonts w:ascii="Simplified Arabic" w:hAnsi="Simplified Arabic" w:cs="Simplified Arabic"/>
          <w:sz w:val="28"/>
          <w:szCs w:val="28"/>
          <w:rtl/>
        </w:rPr>
        <w:t xml:space="preserve"> , </w:t>
      </w:r>
      <w:r w:rsidRPr="000F0031">
        <w:rPr>
          <w:rFonts w:ascii="Simplified Arabic" w:hAnsi="Simplified Arabic" w:cs="Simplified Arabic" w:hint="cs"/>
          <w:sz w:val="28"/>
          <w:szCs w:val="28"/>
          <w:rtl/>
        </w:rPr>
        <w:t>وعليه</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فهذا</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البحث</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يهدف</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إلى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تحديد</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دور</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الجمعيات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الأهلية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في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التشجيع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على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التطوع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الإلكتروني</w:t>
      </w:r>
      <w:r w:rsidRPr="000F0031">
        <w:rPr>
          <w:rFonts w:ascii="Simplified Arabic" w:hAnsi="Simplified Arabic" w:cs="Simplified Arabic"/>
          <w:sz w:val="28"/>
          <w:szCs w:val="28"/>
          <w:rtl/>
        </w:rPr>
        <w:t xml:space="preserve"> , </w:t>
      </w:r>
      <w:r w:rsidRPr="000F0031">
        <w:rPr>
          <w:rFonts w:ascii="Simplified Arabic" w:hAnsi="Simplified Arabic" w:cs="Simplified Arabic" w:hint="cs"/>
          <w:sz w:val="28"/>
          <w:szCs w:val="28"/>
          <w:rtl/>
        </w:rPr>
        <w:t>تحديد</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المعوقات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تواجه</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دور</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الجمعيات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الأهلية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في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التشجيع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على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التطوع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الإلكتروني</w:t>
      </w:r>
      <w:r w:rsidRPr="000F0031">
        <w:rPr>
          <w:rFonts w:ascii="Simplified Arabic" w:hAnsi="Simplified Arabic" w:cs="Simplified Arabic"/>
          <w:sz w:val="28"/>
          <w:szCs w:val="28"/>
          <w:rtl/>
        </w:rPr>
        <w:t xml:space="preserve"> , </w:t>
      </w:r>
      <w:r w:rsidRPr="000F0031">
        <w:rPr>
          <w:rFonts w:ascii="Simplified Arabic" w:hAnsi="Simplified Arabic" w:cs="Simplified Arabic" w:hint="cs"/>
          <w:sz w:val="28"/>
          <w:szCs w:val="28"/>
          <w:rtl/>
        </w:rPr>
        <w:t>تحديد</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مقترحات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تفعيل</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دور</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الجمعيات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الأهلية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في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التشجيع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على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التطوع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الإلكتروني</w:t>
      </w:r>
      <w:r w:rsidRPr="000F0031">
        <w:rPr>
          <w:rFonts w:ascii="Simplified Arabic" w:hAnsi="Simplified Arabic" w:cs="Simplified Arabic"/>
          <w:sz w:val="28"/>
          <w:szCs w:val="28"/>
          <w:rtl/>
        </w:rPr>
        <w:t xml:space="preserve"> , </w:t>
      </w:r>
      <w:r w:rsidRPr="000F0031">
        <w:rPr>
          <w:rFonts w:ascii="Simplified Arabic" w:hAnsi="Simplified Arabic" w:cs="Simplified Arabic" w:hint="cs"/>
          <w:sz w:val="28"/>
          <w:szCs w:val="28"/>
          <w:rtl/>
        </w:rPr>
        <w:t>وتوصلت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نتائج</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الدراسة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إلى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أن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مستوى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دور</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الجمعيات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الأهلية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في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التشجيع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على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التطوع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الإلكتروني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كما</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يحدده</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المستفيدين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والمسئولين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مرتفعاً</w:t>
      </w:r>
      <w:r w:rsidRPr="000F0031">
        <w:rPr>
          <w:rFonts w:ascii="Simplified Arabic" w:hAnsi="Simplified Arabic" w:cs="Simplified Arabic"/>
          <w:sz w:val="28"/>
          <w:szCs w:val="28"/>
          <w:rtl/>
        </w:rPr>
        <w:t xml:space="preserve"> , </w:t>
      </w:r>
      <w:r w:rsidRPr="000F0031">
        <w:rPr>
          <w:rFonts w:ascii="Simplified Arabic" w:hAnsi="Simplified Arabic" w:cs="Simplified Arabic" w:hint="cs"/>
          <w:sz w:val="28"/>
          <w:szCs w:val="28"/>
          <w:rtl/>
        </w:rPr>
        <w:t>كما</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توجد</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فروق</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بين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استجابات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المستفيدين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والمسئولين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بالنسبة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لتحديدهم</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لدور</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الجمعيات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الأهلية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في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التشجيع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على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التطوع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الإلكتروني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لصالح</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استجابات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المستفيدين</w:t>
      </w:r>
      <w:r w:rsidRPr="000F0031">
        <w:rPr>
          <w:rFonts w:ascii="Simplified Arabic" w:hAnsi="Simplified Arabic" w:cs="Simplified Arabic"/>
          <w:sz w:val="28"/>
          <w:szCs w:val="28"/>
          <w:rtl/>
        </w:rPr>
        <w:t xml:space="preserve"> , </w:t>
      </w:r>
      <w:r w:rsidRPr="000F0031">
        <w:rPr>
          <w:rFonts w:ascii="Simplified Arabic" w:hAnsi="Simplified Arabic" w:cs="Simplified Arabic" w:hint="cs"/>
          <w:sz w:val="28"/>
          <w:szCs w:val="28"/>
          <w:rtl/>
        </w:rPr>
        <w:t>وتبين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أنه</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يوجد</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بعض</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المعوقات</w:t>
      </w:r>
      <w:r w:rsidRPr="000F0031">
        <w:rPr>
          <w:rFonts w:ascii="Simplified Arabic" w:hAnsi="Simplified Arabic" w:cs="Simplified Arabic"/>
          <w:sz w:val="28"/>
          <w:szCs w:val="28"/>
          <w:rtl/>
        </w:rPr>
        <w:t xml:space="preserve"> </w:t>
      </w:r>
      <w:r w:rsidR="003926AD" w:rsidRPr="000F0031">
        <w:rPr>
          <w:rFonts w:ascii="Simplified Arabic" w:hAnsi="Simplified Arabic" w:cs="Simplified Arabic" w:hint="cs"/>
          <w:sz w:val="28"/>
          <w:szCs w:val="28"/>
          <w:rtl/>
        </w:rPr>
        <w:t>التي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تواجه</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دور</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الجمعيات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lastRenderedPageBreak/>
        <w:t>الأهلية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فى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التشجيع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على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التطوع</w:t>
      </w:r>
      <w:r w:rsidRPr="000F0031">
        <w:rPr>
          <w:rFonts w:ascii="Simplified Arabic" w:hAnsi="Simplified Arabic" w:cs="Simplified Arabic"/>
          <w:sz w:val="28"/>
          <w:szCs w:val="28"/>
          <w:rtl/>
        </w:rPr>
        <w:t xml:space="preserve"> </w:t>
      </w:r>
      <w:r w:rsidR="003926AD" w:rsidRPr="000F0031">
        <w:rPr>
          <w:rFonts w:ascii="Simplified Arabic" w:hAnsi="Simplified Arabic" w:cs="Simplified Arabic" w:hint="cs"/>
          <w:sz w:val="28"/>
          <w:szCs w:val="28"/>
          <w:rtl/>
        </w:rPr>
        <w:t>الإلكتروني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ويتمثل</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أهمها</w:t>
      </w:r>
      <w:r w:rsidRPr="000F0031">
        <w:rPr>
          <w:rFonts w:ascii="Simplified Arabic" w:hAnsi="Simplified Arabic" w:cs="Simplified Arabic"/>
          <w:sz w:val="28"/>
          <w:szCs w:val="28"/>
          <w:rtl/>
        </w:rPr>
        <w:t xml:space="preserve"> </w:t>
      </w:r>
      <w:r w:rsidR="003926AD" w:rsidRPr="000F0031">
        <w:rPr>
          <w:rFonts w:ascii="Simplified Arabic" w:hAnsi="Simplified Arabic" w:cs="Simplified Arabic" w:hint="cs"/>
          <w:sz w:val="28"/>
          <w:szCs w:val="28"/>
          <w:rtl/>
        </w:rPr>
        <w:t>في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تزايد</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اهتمام</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المتطوعين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بالتطوع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التقليدي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على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حساب</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التطوع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الإلكتروني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كثرة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الأعباء</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الأسرية</w:t>
      </w:r>
      <w:r w:rsidRPr="000F0031">
        <w:rPr>
          <w:rFonts w:ascii="Simplified Arabic" w:hAnsi="Simplified Arabic" w:cs="Simplified Arabic"/>
          <w:sz w:val="28"/>
          <w:szCs w:val="28"/>
          <w:rtl/>
        </w:rPr>
        <w:t xml:space="preserve"> </w:t>
      </w:r>
      <w:r w:rsidR="003926AD" w:rsidRPr="000F0031">
        <w:rPr>
          <w:rFonts w:ascii="Simplified Arabic" w:hAnsi="Simplified Arabic" w:cs="Simplified Arabic" w:hint="cs"/>
          <w:sz w:val="28"/>
          <w:szCs w:val="28"/>
          <w:rtl/>
        </w:rPr>
        <w:t>التي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تستهلك</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معظم</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الوقت</w:t>
      </w:r>
      <w:r w:rsidRPr="000F0031">
        <w:rPr>
          <w:rFonts w:ascii="Simplified Arabic" w:hAnsi="Simplified Arabic" w:cs="Simplified Arabic"/>
          <w:sz w:val="28"/>
          <w:szCs w:val="28"/>
          <w:rtl/>
        </w:rPr>
        <w:t xml:space="preserve"> , </w:t>
      </w:r>
      <w:r w:rsidRPr="000F0031">
        <w:rPr>
          <w:rFonts w:ascii="Simplified Arabic" w:hAnsi="Simplified Arabic" w:cs="Simplified Arabic" w:hint="cs"/>
          <w:sz w:val="28"/>
          <w:szCs w:val="28"/>
          <w:rtl/>
        </w:rPr>
        <w:t>وكان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من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أهم</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مقترحات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تفعيل</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دور</w:t>
      </w:r>
      <w:r w:rsidRPr="000F0031">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الجمعيات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الأهلية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التشجيع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التطوع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الإلكتروني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مواصلة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نشر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فعاليات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وإنجازات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الجمعية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شبكات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التواصل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الاجتماعي</w:t>
      </w:r>
      <w:r w:rsidRPr="001D7670">
        <w:rPr>
          <w:rFonts w:ascii="Simplified Arabic" w:hAnsi="Simplified Arabic" w:cs="Simplified Arabic"/>
          <w:sz w:val="28"/>
          <w:szCs w:val="28"/>
          <w:rtl/>
        </w:rPr>
        <w:t>.</w:t>
      </w:r>
    </w:p>
    <w:p w14:paraId="46BFDE70" w14:textId="77777777" w:rsidR="000F0031" w:rsidRPr="001D7670" w:rsidRDefault="000F0031" w:rsidP="001400A3">
      <w:pPr>
        <w:bidi/>
        <w:spacing w:after="0" w:line="360" w:lineRule="auto"/>
        <w:ind w:firstLine="571"/>
        <w:jc w:val="both"/>
        <w:rPr>
          <w:rFonts w:ascii="Simplified Arabic" w:hAnsi="Simplified Arabic" w:cs="Simplified Arabic"/>
          <w:sz w:val="28"/>
          <w:szCs w:val="28"/>
          <w:rtl/>
        </w:rPr>
      </w:pPr>
    </w:p>
    <w:p w14:paraId="004DDD68" w14:textId="3029723F" w:rsidR="003D0D0F" w:rsidRDefault="000F0031" w:rsidP="001400A3">
      <w:pPr>
        <w:bidi/>
        <w:spacing w:after="0" w:line="360" w:lineRule="auto"/>
        <w:ind w:firstLine="571"/>
        <w:jc w:val="both"/>
        <w:rPr>
          <w:rFonts w:ascii="Simplified Arabic" w:hAnsi="Simplified Arabic" w:cs="Simplified Arabic"/>
          <w:sz w:val="28"/>
          <w:szCs w:val="28"/>
          <w:rtl/>
          <w:lang w:bidi="ar-EG"/>
        </w:rPr>
      </w:pPr>
      <w:r w:rsidRPr="001D7670">
        <w:rPr>
          <w:rFonts w:ascii="Simplified Arabic" w:hAnsi="Simplified Arabic" w:cs="Simplified Arabic" w:hint="cs"/>
          <w:sz w:val="28"/>
          <w:szCs w:val="28"/>
          <w:rtl/>
        </w:rPr>
        <w:t>دراسة حسين علي 2023 بعنوان "دور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الجـمـعـيــات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الأهليـــة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التشجيع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التطـوع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الإلكتــروني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w:t>
      </w:r>
      <w:r w:rsidRPr="001D7670">
        <w:rPr>
          <w:rFonts w:ascii="Simplified Arabic" w:hAnsi="Simplified Arabic" w:cs="Simplified Arabic"/>
          <w:sz w:val="28"/>
          <w:szCs w:val="28"/>
          <w:rtl/>
        </w:rPr>
        <w:t xml:space="preserve">هدفت الدراسة الحالية إلي" آليات تحسين إدارة الموارد البشرية لتحقيق التميز المؤسسي بالجمعيات الأهلية", وتضمنت عدة مفاهيم أساسية (الآليات- الجمعيات الأهلية- التميز المؤسسي- إدارة الموارد البشرية), وتنتمي </w:t>
      </w:r>
      <w:r w:rsidRPr="001D7670">
        <w:rPr>
          <w:rFonts w:ascii="Simplified Arabic" w:hAnsi="Simplified Arabic" w:cs="Simplified Arabic" w:hint="cs"/>
          <w:sz w:val="28"/>
          <w:szCs w:val="28"/>
          <w:rtl/>
        </w:rPr>
        <w:t xml:space="preserve">دراسة </w:t>
      </w:r>
      <w:r w:rsidRPr="001D7670">
        <w:rPr>
          <w:rFonts w:ascii="Simplified Arabic" w:hAnsi="Simplified Arabic" w:cs="Simplified Arabic"/>
          <w:sz w:val="28"/>
          <w:szCs w:val="28"/>
          <w:rtl/>
        </w:rPr>
        <w:fldChar w:fldCharType="begin"/>
      </w:r>
      <w:r w:rsidRPr="001D7670">
        <w:rPr>
          <w:rFonts w:ascii="Simplified Arabic" w:hAnsi="Simplified Arabic" w:cs="Simplified Arabic"/>
          <w:sz w:val="28"/>
          <w:szCs w:val="28"/>
          <w:rtl/>
          <w:lang w:bidi="ar-EG"/>
        </w:rPr>
        <w:instrText xml:space="preserve"> </w:instrText>
      </w:r>
      <w:r w:rsidRPr="001D7670">
        <w:rPr>
          <w:rFonts w:ascii="Simplified Arabic" w:hAnsi="Simplified Arabic" w:cs="Simplified Arabic" w:hint="cs"/>
          <w:sz w:val="28"/>
          <w:szCs w:val="28"/>
          <w:lang w:bidi="ar-EG"/>
        </w:rPr>
        <w:instrText>CITATION</w:instrText>
      </w:r>
      <w:r w:rsidRPr="001D7670">
        <w:rPr>
          <w:rFonts w:ascii="Simplified Arabic" w:hAnsi="Simplified Arabic" w:cs="Simplified Arabic" w:hint="cs"/>
          <w:sz w:val="28"/>
          <w:szCs w:val="28"/>
          <w:rtl/>
          <w:lang w:bidi="ar-EG"/>
        </w:rPr>
        <w:instrText xml:space="preserve"> احم22 \</w:instrText>
      </w:r>
      <w:r w:rsidRPr="001D7670">
        <w:rPr>
          <w:rFonts w:ascii="Simplified Arabic" w:hAnsi="Simplified Arabic" w:cs="Simplified Arabic" w:hint="cs"/>
          <w:sz w:val="28"/>
          <w:szCs w:val="28"/>
          <w:lang w:bidi="ar-EG"/>
        </w:rPr>
        <w:instrText>l 3073</w:instrText>
      </w:r>
      <w:r w:rsidRPr="001D7670">
        <w:rPr>
          <w:rFonts w:ascii="Simplified Arabic" w:hAnsi="Simplified Arabic" w:cs="Simplified Arabic"/>
          <w:sz w:val="28"/>
          <w:szCs w:val="28"/>
          <w:rtl/>
          <w:lang w:bidi="ar-EG"/>
        </w:rPr>
        <w:instrText xml:space="preserve"> </w:instrText>
      </w:r>
      <w:r w:rsidRPr="001D7670">
        <w:rPr>
          <w:rFonts w:ascii="Simplified Arabic" w:hAnsi="Simplified Arabic" w:cs="Simplified Arabic"/>
          <w:sz w:val="28"/>
          <w:szCs w:val="28"/>
          <w:rtl/>
        </w:rPr>
        <w:fldChar w:fldCharType="separate"/>
      </w:r>
      <w:r w:rsidRPr="001D7670">
        <w:rPr>
          <w:rFonts w:ascii="Simplified Arabic" w:hAnsi="Simplified Arabic" w:cs="Simplified Arabic" w:hint="cs"/>
          <w:sz w:val="28"/>
          <w:szCs w:val="28"/>
          <w:rtl/>
          <w:lang w:bidi="ar-EG"/>
        </w:rPr>
        <w:t>(احمد، 2022)</w:t>
      </w:r>
      <w:r w:rsidRPr="001D7670">
        <w:rPr>
          <w:rFonts w:ascii="Simplified Arabic" w:hAnsi="Simplified Arabic" w:cs="Simplified Arabic"/>
          <w:sz w:val="28"/>
          <w:szCs w:val="28"/>
          <w:rtl/>
        </w:rPr>
        <w:fldChar w:fldCharType="end"/>
      </w:r>
      <w:r w:rsidRPr="001D7670">
        <w:rPr>
          <w:rFonts w:ascii="Simplified Arabic" w:hAnsi="Simplified Arabic" w:cs="Simplified Arabic"/>
          <w:sz w:val="28"/>
          <w:szCs w:val="28"/>
          <w:rtl/>
        </w:rPr>
        <w:t xml:space="preserve"> إلي نمط الدراسات الوصفية التحليلية, واعتمدت علي منهج المسح الاجتماعي الشامل لأعضاء مجلس الإدارة بالجمعيات الأهلية, واعتمدت في جمع البيانات علي مقياس لقياس" " آليات تحسين إدارة الموارد البشرية لتحقيق التميز المؤسسي بالجمعيات الأهلية", وتم تطبيق الدراسة علي سبعة عشر جمعية أهلية, من خلال الحصر الشامل لعدد(98) مفردة من أعضاء مجلس الإدارة بالجمعيات الأهلية السبعة عشر بمدينة الفيوم, وأسفرت نتائج الدراسة عن مستوي مرتفع لإدارة الموارد البشرية لتحقيق التميز المؤسسي بالجمعيات الأهلية في ( الاختيار والاستقطاب- التدريب والتطوير- تقييم أداء العاملين), ومستوي متوسط في الأجور والحوافز لإدارة الموارد البشرية لتحقيق التميز المؤسسي بالجمعيات الأهلية, وتوصي الدراسة بتوظيف العاملين ذوي الخبرة والمهارة في مجال العمل الأهلي, وتوفير التدريب اللازم للعاملين بالجمعيات الأهلية, إشرا</w:t>
      </w:r>
      <w:r w:rsidRPr="001D7670">
        <w:rPr>
          <w:rFonts w:ascii="Simplified Arabic" w:hAnsi="Simplified Arabic" w:cs="Simplified Arabic" w:hint="cs"/>
          <w:sz w:val="28"/>
          <w:szCs w:val="28"/>
          <w:rtl/>
        </w:rPr>
        <w:t>ك</w:t>
      </w:r>
      <w:r w:rsidRPr="001D7670">
        <w:rPr>
          <w:rFonts w:ascii="Simplified Arabic" w:hAnsi="Simplified Arabic" w:cs="Simplified Arabic"/>
          <w:sz w:val="28"/>
          <w:szCs w:val="28"/>
          <w:rtl/>
        </w:rPr>
        <w:t xml:space="preserve"> المسئولين بالجمعيات الأهلية بمشروعات بحثية من أجل دراسة معايير </w:t>
      </w:r>
      <w:r w:rsidRPr="001D7670">
        <w:rPr>
          <w:rFonts w:ascii="Simplified Arabic" w:hAnsi="Simplified Arabic" w:cs="Simplified Arabic"/>
          <w:sz w:val="28"/>
          <w:szCs w:val="28"/>
          <w:rtl/>
        </w:rPr>
        <w:lastRenderedPageBreak/>
        <w:t xml:space="preserve">وآليات تحقيق التميز بالجمعيات الأهلية, توعية العاملين بالجمعيات الأهلية بأهمية التميز وأهمية تطبيقه في الجمعيات, تفعيل استراتيجية </w:t>
      </w:r>
      <w:r w:rsidRPr="001D7670">
        <w:rPr>
          <w:rFonts w:ascii="Simplified Arabic" w:hAnsi="Simplified Arabic" w:cs="Simplified Arabic" w:hint="cs"/>
          <w:sz w:val="28"/>
          <w:szCs w:val="28"/>
          <w:rtl/>
        </w:rPr>
        <w:t>التشبيك</w:t>
      </w:r>
      <w:r w:rsidRPr="001D7670">
        <w:rPr>
          <w:rFonts w:ascii="Simplified Arabic" w:hAnsi="Simplified Arabic" w:cs="Simplified Arabic"/>
          <w:sz w:val="28"/>
          <w:szCs w:val="28"/>
          <w:rtl/>
        </w:rPr>
        <w:t xml:space="preserve"> بين الجمعيات وبعضها من أجل</w:t>
      </w:r>
      <w:r w:rsidRPr="00FF7D8D">
        <w:rPr>
          <w:rFonts w:ascii="Simplified Arabic" w:hAnsi="Simplified Arabic" w:cs="Simplified Arabic"/>
          <w:sz w:val="28"/>
          <w:szCs w:val="28"/>
          <w:rtl/>
        </w:rPr>
        <w:t xml:space="preserve"> تجويد الخدمات ومنع ازدواجها</w:t>
      </w:r>
      <w:r w:rsidRPr="00FF7D8D">
        <w:rPr>
          <w:rFonts w:ascii="Simplified Arabic" w:hAnsi="Simplified Arabic" w:cs="Simplified Arabic"/>
          <w:sz w:val="28"/>
          <w:szCs w:val="28"/>
          <w:lang w:bidi="ar-EG"/>
        </w:rPr>
        <w:t>.</w:t>
      </w:r>
    </w:p>
    <w:p w14:paraId="7D32CFE6" w14:textId="2D4AB76C" w:rsidR="00D11316" w:rsidRPr="00FF7D8D" w:rsidRDefault="00D11316" w:rsidP="001400A3">
      <w:pPr>
        <w:bidi/>
        <w:spacing w:after="0"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hint="cs"/>
          <w:sz w:val="28"/>
          <w:szCs w:val="28"/>
          <w:rtl/>
          <w:lang w:bidi="ar-EG"/>
        </w:rPr>
        <w:t>تُعدّ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عنصرًا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أساسيًا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عملية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التخطيط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الاقتصادي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المملكة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العربية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السعودية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تتناول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 xml:space="preserve">دراسة </w:t>
      </w:r>
      <w:bookmarkStart w:id="30" w:name="_Hlk197184297"/>
      <w:r w:rsidRPr="00FF7D8D">
        <w:rPr>
          <w:rFonts w:ascii="Simplified Arabic" w:hAnsi="Simplified Arabic" w:cs="Simplified Arabic"/>
          <w:sz w:val="28"/>
          <w:szCs w:val="28"/>
          <w:rtl/>
          <w:lang w:bidi="ar-EG"/>
        </w:rPr>
        <w:t>(</w:t>
      </w:r>
      <w:r w:rsidR="003926AD" w:rsidRPr="00FF7D8D">
        <w:rPr>
          <w:rFonts w:ascii="Simplified Arabic" w:hAnsi="Simplified Arabic" w:cs="Simplified Arabic"/>
          <w:sz w:val="28"/>
          <w:szCs w:val="28"/>
          <w:lang w:bidi="ar-EG"/>
        </w:rPr>
        <w:t>Alasia</w:t>
      </w:r>
      <w:r w:rsidRPr="00FF7D8D">
        <w:rPr>
          <w:rFonts w:ascii="Simplified Arabic" w:hAnsi="Simplified Arabic" w:cs="Simplified Arabic"/>
          <w:sz w:val="28"/>
          <w:szCs w:val="28"/>
          <w:lang w:bidi="ar-EG"/>
        </w:rPr>
        <w:t>, 2022</w:t>
      </w:r>
      <w:r w:rsidRPr="00FF7D8D">
        <w:rPr>
          <w:rFonts w:ascii="Simplified Arabic" w:hAnsi="Simplified Arabic" w:cs="Simplified Arabic"/>
          <w:sz w:val="28"/>
          <w:szCs w:val="28"/>
          <w:rtl/>
          <w:lang w:bidi="ar-EG"/>
        </w:rPr>
        <w:t xml:space="preserve">) </w:t>
      </w:r>
      <w:bookmarkEnd w:id="30"/>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وتستند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استبيان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أولي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أُجري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201 </w:t>
      </w:r>
      <w:r w:rsidRPr="00FF7D8D">
        <w:rPr>
          <w:rFonts w:ascii="Simplified Arabic" w:hAnsi="Simplified Arabic" w:cs="Simplified Arabic" w:hint="cs"/>
          <w:sz w:val="28"/>
          <w:szCs w:val="28"/>
          <w:rtl/>
          <w:lang w:bidi="ar-EG"/>
        </w:rPr>
        <w:t>موظف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أربعة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أنواع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القائمة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المملكة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العربية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السعودية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جمعية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تحفيظ</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القرآن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الكريم،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وجمعية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الدعوة،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والجمعية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التخصصية،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ولجنة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التنمية</w:t>
      </w:r>
      <w:r w:rsidRPr="00FF7D8D">
        <w:rPr>
          <w:rFonts w:ascii="Simplified Arabic" w:hAnsi="Simplified Arabic" w:cs="Simplified Arabic"/>
          <w:sz w:val="28"/>
          <w:szCs w:val="28"/>
          <w:rtl/>
          <w:lang w:bidi="ar-EG"/>
        </w:rPr>
        <w:t>)</w:t>
      </w:r>
      <w:r w:rsidRPr="00FF7D8D">
        <w:rPr>
          <w:rFonts w:ascii="Simplified Arabic" w:hAnsi="Simplified Arabic" w:cs="Simplified Arabic" w:hint="cs"/>
          <w:sz w:val="28"/>
          <w:szCs w:val="28"/>
          <w:rtl/>
          <w:lang w:bidi="ar-EG"/>
        </w:rPr>
        <w:t>،</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باستخدام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استبيان</w:t>
      </w:r>
      <w:r w:rsidRPr="00FF7D8D">
        <w:rPr>
          <w:rFonts w:ascii="Simplified Arabic" w:hAnsi="Simplified Arabic" w:cs="Simplified Arabic"/>
          <w:sz w:val="28"/>
          <w:szCs w:val="28"/>
          <w:rtl/>
          <w:lang w:bidi="ar-EG"/>
        </w:rPr>
        <w:t xml:space="preserve"> </w:t>
      </w:r>
      <w:r w:rsidR="003926AD" w:rsidRPr="00FF7D8D">
        <w:rPr>
          <w:rFonts w:ascii="Simplified Arabic" w:hAnsi="Simplified Arabic" w:cs="Simplified Arabic" w:hint="cs"/>
          <w:sz w:val="28"/>
          <w:szCs w:val="28"/>
          <w:rtl/>
          <w:lang w:bidi="ar-EG"/>
        </w:rPr>
        <w:t>مهيكلة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شمل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الاستبيان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ثماني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قائمة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تصميم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العمل،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وتخطيط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والاستقطاب،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والاختيار،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والتدريب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والتطوير،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والتحفيز،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وتقييم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والرضا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الوظيفي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أُجريت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اختبارات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تحليل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التباين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sz w:val="28"/>
          <w:szCs w:val="28"/>
          <w:lang w:bidi="ar-EG"/>
        </w:rPr>
        <w:t>ANOVA</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وارتباط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بيرسون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004F6F7D" w:rsidRPr="00FF7D8D">
        <w:rPr>
          <w:rFonts w:ascii="Simplified Arabic" w:hAnsi="Simplified Arabic" w:cs="Simplified Arabic" w:hint="cs"/>
          <w:sz w:val="28"/>
          <w:szCs w:val="28"/>
          <w:rtl/>
          <w:lang w:bidi="ar-EG"/>
        </w:rPr>
        <w:t>ثماني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قطاعات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أدوات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وجهات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نظر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متخصصي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قطاع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وتشير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نتائج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تخضع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الجنس</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والعمر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والتعليم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وسنوات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الخبرة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لدى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الموظفين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يتمتع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تصميم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العمل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بأعلى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مستوى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الوعي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الموظفين،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بمتوسط</w:t>
      </w:r>
      <w:r w:rsidRPr="00FF7D8D">
        <w:rPr>
          <w:rFonts w:ascii="Simplified Arabic" w:hAnsi="Simplified Arabic" w:cs="Simplified Arabic"/>
          <w:sz w:val="28"/>
          <w:szCs w:val="28"/>
          <w:rtl/>
          <w:lang w:bidi="ar-EG"/>
        </w:rPr>
        <w:t xml:space="preserve"> </w:t>
      </w:r>
      <w:r w:rsidRPr="00FF7D8D">
        <w:rPr>
          <w:rFonts w:ascii="Times New Roman" w:hAnsi="Times New Roman" w:cs="Times New Roman" w:hint="cs"/>
          <w:sz w:val="28"/>
          <w:szCs w:val="28"/>
          <w:rtl/>
          <w:lang w:bidi="ar-EG"/>
        </w:rPr>
        <w:t>​​</w:t>
      </w:r>
      <w:r w:rsidRPr="00FF7D8D">
        <w:rPr>
          <w:rFonts w:ascii="Simplified Arabic" w:hAnsi="Simplified Arabic" w:cs="Simplified Arabic" w:hint="cs"/>
          <w:sz w:val="28"/>
          <w:szCs w:val="28"/>
          <w:rtl/>
          <w:lang w:bidi="ar-EG"/>
        </w:rPr>
        <w:t>حسابي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قدره</w:t>
      </w:r>
      <w:r w:rsidRPr="00FF7D8D">
        <w:rPr>
          <w:rFonts w:ascii="Simplified Arabic" w:hAnsi="Simplified Arabic" w:cs="Simplified Arabic"/>
          <w:sz w:val="28"/>
          <w:szCs w:val="28"/>
          <w:rtl/>
          <w:lang w:bidi="ar-EG"/>
        </w:rPr>
        <w:t xml:space="preserve"> 4.05</w:t>
      </w:r>
      <w:r w:rsidRPr="00FF7D8D">
        <w:rPr>
          <w:rFonts w:ascii="Simplified Arabic" w:hAnsi="Simplified Arabic" w:cs="Simplified Arabic" w:hint="cs"/>
          <w:sz w:val="28"/>
          <w:szCs w:val="28"/>
          <w:rtl/>
          <w:lang w:bidi="ar-EG"/>
        </w:rPr>
        <w:t>،</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بينما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يتمتع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الرضا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الوظيفي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بأدنى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مستوى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الوعي،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بمتوسط</w:t>
      </w:r>
      <w:r w:rsidRPr="00FF7D8D">
        <w:rPr>
          <w:rFonts w:ascii="Simplified Arabic" w:hAnsi="Simplified Arabic" w:cs="Simplified Arabic"/>
          <w:sz w:val="28"/>
          <w:szCs w:val="28"/>
          <w:rtl/>
          <w:lang w:bidi="ar-EG"/>
        </w:rPr>
        <w:t xml:space="preserve"> </w:t>
      </w:r>
      <w:r w:rsidRPr="00FF7D8D">
        <w:rPr>
          <w:rFonts w:ascii="Times New Roman" w:hAnsi="Times New Roman" w:cs="Times New Roman" w:hint="cs"/>
          <w:sz w:val="28"/>
          <w:szCs w:val="28"/>
          <w:rtl/>
          <w:lang w:bidi="ar-EG"/>
        </w:rPr>
        <w:t>​​</w:t>
      </w:r>
      <w:r w:rsidRPr="00FF7D8D">
        <w:rPr>
          <w:rFonts w:ascii="Simplified Arabic" w:hAnsi="Simplified Arabic" w:cs="Simplified Arabic" w:hint="cs"/>
          <w:sz w:val="28"/>
          <w:szCs w:val="28"/>
          <w:rtl/>
          <w:lang w:bidi="ar-EG"/>
        </w:rPr>
        <w:t>حسابي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قدره</w:t>
      </w:r>
      <w:r w:rsidRPr="00FF7D8D">
        <w:rPr>
          <w:rFonts w:ascii="Simplified Arabic" w:hAnsi="Simplified Arabic" w:cs="Simplified Arabic"/>
          <w:sz w:val="28"/>
          <w:szCs w:val="28"/>
          <w:rtl/>
          <w:lang w:bidi="ar-EG"/>
        </w:rPr>
        <w:t xml:space="preserve"> 3.18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مقياس</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خمس</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نقاط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يُظهر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الارتباط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تصميم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العمل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يُحسّن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تقييم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الاستقطاب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يؤثر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تخطيط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التدريب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والتطوير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يؤثران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تقييم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الأداء</w:t>
      </w:r>
      <w:r w:rsidRPr="00FF7D8D">
        <w:rPr>
          <w:rFonts w:ascii="Simplified Arabic" w:hAnsi="Simplified Arabic" w:cs="Simplified Arabic"/>
          <w:sz w:val="28"/>
          <w:szCs w:val="28"/>
          <w:rtl/>
          <w:lang w:bidi="ar-EG"/>
        </w:rPr>
        <w:t>.</w:t>
      </w:r>
    </w:p>
    <w:p w14:paraId="0E5AF194" w14:textId="77777777" w:rsidR="00D11316" w:rsidRPr="00FF7D8D" w:rsidRDefault="00D11316" w:rsidP="001400A3">
      <w:pPr>
        <w:bidi/>
        <w:spacing w:after="0"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hint="cs"/>
          <w:sz w:val="28"/>
          <w:szCs w:val="28"/>
          <w:rtl/>
          <w:lang w:bidi="ar-EG"/>
        </w:rPr>
        <w:t>تواجه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تحديات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كبيرة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جذب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والاحتفاظ</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نظرًا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للطبيعة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قصيرة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الأجل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لمعظم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الوظائف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التطوعية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تدرس</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دراسة</w:t>
      </w:r>
      <w:bookmarkStart w:id="31" w:name="_Hlk197184284"/>
      <w:r w:rsidRPr="00FF7D8D">
        <w:rPr>
          <w:rFonts w:ascii="Simplified Arabic" w:hAnsi="Simplified Arabic" w:cs="Simplified Arabic" w:hint="cs"/>
          <w:sz w:val="28"/>
          <w:szCs w:val="28"/>
          <w:rtl/>
          <w:lang w:bidi="ar-EG"/>
        </w:rPr>
        <w:t xml:space="preserve"> </w:t>
      </w:r>
      <w:r w:rsidRPr="00FF7D8D">
        <w:rPr>
          <w:rFonts w:ascii="Simplified Arabic" w:hAnsi="Simplified Arabic" w:cs="Simplified Arabic"/>
          <w:sz w:val="28"/>
          <w:szCs w:val="28"/>
          <w:rtl/>
          <w:lang w:bidi="ar-EG"/>
        </w:rPr>
        <w:t>(</w:t>
      </w:r>
      <w:r w:rsidRPr="00FF7D8D">
        <w:rPr>
          <w:rFonts w:ascii="Simplified Arabic" w:hAnsi="Simplified Arabic" w:cs="Simplified Arabic"/>
          <w:sz w:val="28"/>
          <w:szCs w:val="28"/>
          <w:lang w:bidi="ar-EG"/>
        </w:rPr>
        <w:t>Ngah, 2021</w:t>
      </w:r>
      <w:r w:rsidRPr="00FF7D8D">
        <w:rPr>
          <w:rFonts w:ascii="Simplified Arabic" w:hAnsi="Simplified Arabic" w:cs="Simplified Arabic"/>
          <w:sz w:val="28"/>
          <w:szCs w:val="28"/>
          <w:rtl/>
          <w:lang w:bidi="ar-EG"/>
        </w:rPr>
        <w:t xml:space="preserve">) </w:t>
      </w:r>
      <w:bookmarkEnd w:id="31"/>
      <w:r w:rsidRPr="00FF7D8D">
        <w:rPr>
          <w:rFonts w:ascii="Simplified Arabic" w:hAnsi="Simplified Arabic" w:cs="Simplified Arabic" w:hint="cs"/>
          <w:sz w:val="28"/>
          <w:szCs w:val="28"/>
          <w:rtl/>
          <w:lang w:bidi="ar-EG"/>
        </w:rPr>
        <w:t>التأثير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الوسيط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للرضا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الوظيفي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العلاقة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القيادة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الخدمية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والاحتفاظ</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وسلوك</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المواطنة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التنظيمية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lastRenderedPageBreak/>
        <w:t>بين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طلاب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الجامعات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سياق</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دولة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نامية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يكشف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نهج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نمذجة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المعادلات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الهيكلية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الجزئية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الصغرى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sz w:val="28"/>
          <w:szCs w:val="28"/>
          <w:lang w:bidi="ar-EG"/>
        </w:rPr>
        <w:t>PLS-SEM</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الرضا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الوظيفي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هو</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مؤشر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الاحتفاظ</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علاوة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ذلك،</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تتجلى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الآثار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الوسيطة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المهمة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للرضا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الوظيفي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العلاقة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القيادة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الخدمية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والاحتفاظ</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وسلوك</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المواطنة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التنظيمية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يبلغ</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المتطوعون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رضاهم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الشديد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تواصل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بشأن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رؤيتهم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ورسالتهم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ويؤكدون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تزويدهم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بشبكات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دعم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عند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حدوث</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مشاكل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متعلقة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بالتطوع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وعندما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يكونون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مستقلين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مهامهم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التطوعية</w:t>
      </w:r>
      <w:r w:rsidRPr="00FF7D8D">
        <w:rPr>
          <w:rFonts w:ascii="Simplified Arabic" w:hAnsi="Simplified Arabic" w:cs="Simplified Arabic"/>
          <w:sz w:val="28"/>
          <w:szCs w:val="28"/>
          <w:rtl/>
          <w:lang w:bidi="ar-EG"/>
        </w:rPr>
        <w:t>.</w:t>
      </w:r>
    </w:p>
    <w:p w14:paraId="40E6BD86" w14:textId="6D5D3399" w:rsidR="003D0D0F" w:rsidRPr="00FF7D8D" w:rsidRDefault="00EF6758" w:rsidP="001400A3">
      <w:pPr>
        <w:bidi/>
        <w:spacing w:after="0"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hint="cs"/>
          <w:sz w:val="28"/>
          <w:szCs w:val="28"/>
          <w:rtl/>
          <w:lang w:bidi="ar-EG"/>
        </w:rPr>
        <w:t>وقد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تمحورت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 xml:space="preserve">دراسة </w:t>
      </w:r>
      <w:r w:rsidRPr="00FF7D8D">
        <w:rPr>
          <w:rFonts w:ascii="Simplified Arabic" w:hAnsi="Simplified Arabic" w:cs="Simplified Arabic"/>
          <w:sz w:val="28"/>
          <w:szCs w:val="28"/>
          <w:rtl/>
          <w:lang w:bidi="ar-EG"/>
        </w:rPr>
        <w:fldChar w:fldCharType="begin"/>
      </w:r>
      <w:r w:rsidRPr="00FF7D8D">
        <w:rPr>
          <w:rFonts w:ascii="Simplified Arabic" w:hAnsi="Simplified Arabic" w:cs="Simplified Arabic"/>
          <w:sz w:val="28"/>
          <w:szCs w:val="28"/>
          <w:lang w:bidi="ar-EG"/>
        </w:rPr>
        <w:instrText>CITATION</w:instrText>
      </w:r>
      <w:r w:rsidRPr="00FF7D8D">
        <w:rPr>
          <w:rFonts w:ascii="Simplified Arabic" w:hAnsi="Simplified Arabic" w:cs="Simplified Arabic"/>
          <w:sz w:val="28"/>
          <w:szCs w:val="28"/>
          <w:rtl/>
          <w:lang w:bidi="ar-EG"/>
        </w:rPr>
        <w:instrText xml:space="preserve"> محم18 \</w:instrText>
      </w:r>
      <w:r w:rsidRPr="00FF7D8D">
        <w:rPr>
          <w:rFonts w:ascii="Simplified Arabic" w:hAnsi="Simplified Arabic" w:cs="Simplified Arabic"/>
          <w:sz w:val="28"/>
          <w:szCs w:val="28"/>
          <w:lang w:bidi="ar-EG"/>
        </w:rPr>
        <w:instrText>l 3073</w:instrText>
      </w:r>
      <w:r w:rsidRPr="00FF7D8D">
        <w:rPr>
          <w:rFonts w:ascii="Simplified Arabic" w:hAnsi="Simplified Arabic" w:cs="Simplified Arabic"/>
          <w:sz w:val="28"/>
          <w:szCs w:val="28"/>
          <w:rtl/>
          <w:lang w:bidi="ar-EG"/>
        </w:rPr>
        <w:instrText xml:space="preserve"> </w:instrText>
      </w:r>
      <w:r w:rsidRPr="00FF7D8D">
        <w:rPr>
          <w:rFonts w:ascii="Simplified Arabic" w:hAnsi="Simplified Arabic" w:cs="Simplified Arabic"/>
          <w:sz w:val="28"/>
          <w:szCs w:val="28"/>
          <w:rtl/>
          <w:lang w:bidi="ar-EG"/>
        </w:rPr>
        <w:fldChar w:fldCharType="separate"/>
      </w:r>
      <w:r w:rsidRPr="00FF7D8D">
        <w:rPr>
          <w:rFonts w:ascii="Simplified Arabic" w:hAnsi="Simplified Arabic" w:cs="Simplified Arabic" w:hint="cs"/>
          <w:sz w:val="28"/>
          <w:szCs w:val="28"/>
          <w:rtl/>
          <w:lang w:bidi="ar-EG"/>
        </w:rPr>
        <w:t>(محمد، 2018)</w:t>
      </w:r>
      <w:r w:rsidRPr="00FF7D8D">
        <w:rPr>
          <w:rFonts w:ascii="Simplified Arabic" w:hAnsi="Simplified Arabic" w:cs="Simplified Arabic"/>
          <w:sz w:val="28"/>
          <w:szCs w:val="28"/>
          <w:rtl/>
          <w:lang w:bidi="ar-EG"/>
        </w:rPr>
        <w:fldChar w:fldCharType="end"/>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حول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التعرف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واقع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استخدام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المدخل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التسويقي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استقطاب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والمحافظة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عليهم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داخل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المجتمع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المدني،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وذلك</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عبر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حالة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جمعية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كافل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اليتيم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الخيرية،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حيث</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تمكنت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الجمعية، منذ</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إنشائها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تطوير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نشاطها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كميا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وكيفيا،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تشكيل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نواة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الأوفياء،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وتسيير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دوران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مستمر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موسميين،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دفعنا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حالة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الجمعية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لتحديد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العناصر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مكنتها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تحقيق</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النجاح</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وقد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تمكنا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عبر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دراستنا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التعرف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مجموعة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بالجمعية،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ميدان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تكون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استراتيجية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تسويقية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متكاملة،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تمكن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الجمعية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أولا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استقطاب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عبر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تموضع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سوقٌي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واضح</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يمكن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استهداف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شريحة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سوقٌية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معينة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توجه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رسالة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واضحة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وهادفة،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وتصميم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وظائف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تهتم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باحتياجات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ودوافع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الأشخاص</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التطوع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وثانيا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المحافظة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عبر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مجموعة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الأنشطة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التحفيزية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كتدريب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وترقيتهم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الهرم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التنظيمي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للمنظمة،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لتجديد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دافعية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الشخص</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نحو</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التطوع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وتطوير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ولائه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للمنظمة.</w:t>
      </w:r>
    </w:p>
    <w:p w14:paraId="6F019E56" w14:textId="4C0527EF" w:rsidR="003D0D0F" w:rsidRPr="00FF7D8D" w:rsidRDefault="00EF6758" w:rsidP="001400A3">
      <w:pPr>
        <w:bidi/>
        <w:spacing w:after="0"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hint="cs"/>
          <w:sz w:val="28"/>
          <w:szCs w:val="28"/>
          <w:rtl/>
          <w:lang w:bidi="ar-EG"/>
        </w:rPr>
        <w:t>تعتمد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أساسية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وتُركز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الدراسات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الحديثة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الفعالة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لتعزيز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الاستفادة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الوقت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الحالي،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تُعد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المعرفة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التجريبية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حول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lastRenderedPageBreak/>
        <w:t>الموضوع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شحيحة،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يُصعّب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تحليل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نموها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هناك</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حاجة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لتقييم</w:t>
      </w:r>
      <w:r w:rsidRPr="00FF7D8D">
        <w:rPr>
          <w:rFonts w:ascii="Simplified Arabic" w:hAnsi="Simplified Arabic" w:cs="Simplified Arabic"/>
          <w:sz w:val="28"/>
          <w:szCs w:val="28"/>
          <w:rtl/>
          <w:lang w:bidi="ar-EG"/>
        </w:rPr>
        <w:t xml:space="preserve"> </w:t>
      </w:r>
      <w:r w:rsidR="003926AD" w:rsidRPr="00FF7D8D">
        <w:rPr>
          <w:rFonts w:ascii="Simplified Arabic" w:hAnsi="Simplified Arabic" w:cs="Simplified Arabic" w:hint="cs"/>
          <w:sz w:val="28"/>
          <w:szCs w:val="28"/>
          <w:rtl/>
          <w:lang w:bidi="ar-EG"/>
        </w:rPr>
        <w:t>أدبيات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الواسعة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باستخدام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منهجية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إحصائية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دقيقة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تهدف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 xml:space="preserve">دراسة </w:t>
      </w:r>
      <w:r w:rsidRPr="00FF7D8D">
        <w:rPr>
          <w:rFonts w:ascii="Simplified Arabic" w:hAnsi="Simplified Arabic" w:cs="Simplified Arabic"/>
          <w:sz w:val="28"/>
          <w:szCs w:val="28"/>
          <w:rtl/>
          <w:lang w:bidi="ar-EG"/>
        </w:rPr>
        <w:fldChar w:fldCharType="begin"/>
      </w:r>
      <w:r w:rsidRPr="00FF7D8D">
        <w:rPr>
          <w:rFonts w:ascii="Simplified Arabic" w:hAnsi="Simplified Arabic" w:cs="Simplified Arabic"/>
          <w:sz w:val="28"/>
          <w:szCs w:val="28"/>
          <w:rtl/>
          <w:lang w:bidi="ar-EG"/>
        </w:rPr>
        <w:instrText xml:space="preserve"> </w:instrText>
      </w:r>
      <w:r w:rsidRPr="00FF7D8D">
        <w:rPr>
          <w:rFonts w:ascii="Simplified Arabic" w:hAnsi="Simplified Arabic" w:cs="Simplified Arabic" w:hint="cs"/>
          <w:sz w:val="28"/>
          <w:szCs w:val="28"/>
          <w:lang w:bidi="ar-EG"/>
        </w:rPr>
        <w:instrText>CITATION</w:instrText>
      </w:r>
      <w:r w:rsidRPr="00FF7D8D">
        <w:rPr>
          <w:rFonts w:ascii="Simplified Arabic" w:hAnsi="Simplified Arabic" w:cs="Simplified Arabic" w:hint="cs"/>
          <w:sz w:val="28"/>
          <w:szCs w:val="28"/>
          <w:rtl/>
          <w:lang w:bidi="ar-EG"/>
        </w:rPr>
        <w:instrText xml:space="preserve"> شوج24 \</w:instrText>
      </w:r>
      <w:r w:rsidRPr="00FF7D8D">
        <w:rPr>
          <w:rFonts w:ascii="Simplified Arabic" w:hAnsi="Simplified Arabic" w:cs="Simplified Arabic" w:hint="cs"/>
          <w:sz w:val="28"/>
          <w:szCs w:val="28"/>
          <w:lang w:bidi="ar-EG"/>
        </w:rPr>
        <w:instrText>l 3073</w:instrText>
      </w:r>
      <w:r w:rsidRPr="00FF7D8D">
        <w:rPr>
          <w:rFonts w:ascii="Simplified Arabic" w:hAnsi="Simplified Arabic" w:cs="Simplified Arabic"/>
          <w:sz w:val="28"/>
          <w:szCs w:val="28"/>
          <w:rtl/>
          <w:lang w:bidi="ar-EG"/>
        </w:rPr>
        <w:instrText xml:space="preserve"> </w:instrText>
      </w:r>
      <w:r w:rsidRPr="00FF7D8D">
        <w:rPr>
          <w:rFonts w:ascii="Simplified Arabic" w:hAnsi="Simplified Arabic" w:cs="Simplified Arabic"/>
          <w:sz w:val="28"/>
          <w:szCs w:val="28"/>
          <w:rtl/>
          <w:lang w:bidi="ar-EG"/>
        </w:rPr>
        <w:fldChar w:fldCharType="separate"/>
      </w:r>
      <w:r w:rsidRPr="00FF7D8D">
        <w:rPr>
          <w:rFonts w:ascii="Simplified Arabic" w:hAnsi="Simplified Arabic" w:cs="Simplified Arabic" w:hint="cs"/>
          <w:sz w:val="28"/>
          <w:szCs w:val="28"/>
          <w:rtl/>
          <w:lang w:bidi="ar-EG"/>
        </w:rPr>
        <w:t>(شو، 2024)</w:t>
      </w:r>
      <w:r w:rsidRPr="00FF7D8D">
        <w:rPr>
          <w:rFonts w:ascii="Simplified Arabic" w:hAnsi="Simplified Arabic" w:cs="Simplified Arabic"/>
          <w:sz w:val="28"/>
          <w:szCs w:val="28"/>
          <w:rtl/>
          <w:lang w:bidi="ar-EG"/>
        </w:rPr>
        <w:fldChar w:fldCharType="end"/>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تحديد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الهياكل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الداخلية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والاستدلالات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الخفية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حول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باستخدام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البيانات</w:t>
      </w:r>
      <w:r w:rsidRPr="00FF7D8D">
        <w:rPr>
          <w:rFonts w:ascii="Simplified Arabic" w:hAnsi="Simplified Arabic" w:cs="Simplified Arabic"/>
          <w:sz w:val="28"/>
          <w:szCs w:val="28"/>
          <w:rtl/>
          <w:lang w:bidi="ar-EG"/>
        </w:rPr>
        <w:t xml:space="preserve"> </w:t>
      </w:r>
      <w:r w:rsidR="001D7670" w:rsidRPr="00FF7D8D">
        <w:rPr>
          <w:rFonts w:ascii="Simplified Arabic" w:hAnsi="Simplified Arabic" w:cs="Simplified Arabic" w:hint="cs"/>
          <w:sz w:val="28"/>
          <w:szCs w:val="28"/>
          <w:rtl/>
          <w:lang w:bidi="ar-EG"/>
        </w:rPr>
        <w:t>البوليمرية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جمعت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الدراسة</w:t>
      </w:r>
      <w:r w:rsidRPr="00FF7D8D">
        <w:rPr>
          <w:rFonts w:ascii="Simplified Arabic" w:hAnsi="Simplified Arabic" w:cs="Simplified Arabic"/>
          <w:sz w:val="28"/>
          <w:szCs w:val="28"/>
          <w:rtl/>
          <w:lang w:bidi="ar-EG"/>
        </w:rPr>
        <w:t xml:space="preserve"> 1605 </w:t>
      </w:r>
      <w:r w:rsidRPr="00FF7D8D">
        <w:rPr>
          <w:rFonts w:ascii="Simplified Arabic" w:hAnsi="Simplified Arabic" w:cs="Simplified Arabic" w:hint="cs"/>
          <w:sz w:val="28"/>
          <w:szCs w:val="28"/>
          <w:rtl/>
          <w:lang w:bidi="ar-EG"/>
        </w:rPr>
        <w:t>مقالات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صحفية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ذات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صلة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مُفهرسة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001D7670" w:rsidRPr="00FF7D8D">
        <w:rPr>
          <w:rFonts w:ascii="Simplified Arabic" w:hAnsi="Simplified Arabic" w:cs="Simplified Arabic" w:hint="cs"/>
          <w:sz w:val="28"/>
          <w:szCs w:val="28"/>
          <w:rtl/>
          <w:lang w:bidi="ar-EG"/>
        </w:rPr>
        <w:t>سكوب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عام</w:t>
      </w:r>
      <w:r w:rsidRPr="00FF7D8D">
        <w:rPr>
          <w:rFonts w:ascii="Simplified Arabic" w:hAnsi="Simplified Arabic" w:cs="Simplified Arabic"/>
          <w:sz w:val="28"/>
          <w:szCs w:val="28"/>
          <w:rtl/>
          <w:lang w:bidi="ar-EG"/>
        </w:rPr>
        <w:t xml:space="preserve"> 1956 </w:t>
      </w:r>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عام</w:t>
      </w:r>
      <w:r w:rsidRPr="00FF7D8D">
        <w:rPr>
          <w:rFonts w:ascii="Simplified Arabic" w:hAnsi="Simplified Arabic" w:cs="Simplified Arabic"/>
          <w:sz w:val="28"/>
          <w:szCs w:val="28"/>
          <w:rtl/>
          <w:lang w:bidi="ar-EG"/>
        </w:rPr>
        <w:t xml:space="preserve"> 2022. </w:t>
      </w:r>
      <w:r w:rsidRPr="00FF7D8D">
        <w:rPr>
          <w:rFonts w:ascii="Simplified Arabic" w:hAnsi="Simplified Arabic" w:cs="Simplified Arabic" w:hint="cs"/>
          <w:sz w:val="28"/>
          <w:szCs w:val="28"/>
          <w:rtl/>
          <w:lang w:bidi="ar-EG"/>
        </w:rPr>
        <w:t>استُخدم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برنامج</w:t>
      </w:r>
      <w:r w:rsidRPr="00FF7D8D">
        <w:rPr>
          <w:rFonts w:ascii="Simplified Arabic" w:hAnsi="Simplified Arabic" w:cs="Simplified Arabic"/>
          <w:sz w:val="28"/>
          <w:szCs w:val="28"/>
          <w:rtl/>
          <w:lang w:bidi="ar-EG"/>
        </w:rPr>
        <w:t xml:space="preserve"> </w:t>
      </w:r>
      <w:r w:rsidR="001D7670" w:rsidRPr="00FF7D8D">
        <w:rPr>
          <w:rFonts w:ascii="Simplified Arabic" w:hAnsi="Simplified Arabic" w:cs="Simplified Arabic"/>
          <w:sz w:val="28"/>
          <w:szCs w:val="28"/>
          <w:lang w:bidi="ar-EG"/>
        </w:rPr>
        <w:t>VOS viewer</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لتحليل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البيانات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كشفت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النتائج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نمو</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متواصل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المجال،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وحددت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أبرز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المساهمين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كما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توضيح</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التعاون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الدولي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والكلمات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المفتاحية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عالية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التردد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نوقشت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النتائج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حيث</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تمثيل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المقالات،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ونضج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المجال،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وتأثيرات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البيئة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الخارجية،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والفرص</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الناشئة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تقدم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رؤى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حول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حالة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المعرفة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المحيطة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w:t>
      </w:r>
    </w:p>
    <w:p w14:paraId="0334596E" w14:textId="4A9CFC3F" w:rsidR="003D0D0F" w:rsidRPr="00FF7D8D" w:rsidRDefault="00EF6758" w:rsidP="001400A3">
      <w:pPr>
        <w:bidi/>
        <w:spacing w:after="0"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hint="cs"/>
          <w:sz w:val="28"/>
          <w:szCs w:val="28"/>
          <w:rtl/>
          <w:lang w:bidi="ar-EG"/>
        </w:rPr>
        <w:t>مع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التوسع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الحالي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للسوق</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العالمية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والعوامل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المرتبطة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تواجه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معظم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المؤسسات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تحدي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ضمان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كفاءة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عملياتها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وأدائها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الجيد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ويترتب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التوسع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اضطرار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المديرين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توظيف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كوادر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ذات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مهارات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عالية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لسد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الفجوة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أحدثتها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العولمة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خلال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استثمار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المزيد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لوضع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المؤسسة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موقع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تنافسي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استراتيجي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تهدف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 xml:space="preserve">دراسة </w:t>
      </w:r>
      <w:bookmarkStart w:id="32" w:name="_Hlk197184291"/>
      <w:r w:rsidRPr="00FF7D8D">
        <w:rPr>
          <w:rFonts w:ascii="Simplified Arabic" w:hAnsi="Simplified Arabic" w:cs="Simplified Arabic"/>
          <w:sz w:val="28"/>
          <w:szCs w:val="28"/>
          <w:rtl/>
          <w:lang w:bidi="ar-EG"/>
        </w:rPr>
        <w:t>(</w:t>
      </w:r>
      <w:r w:rsidR="001D7670" w:rsidRPr="00FF7D8D">
        <w:rPr>
          <w:rFonts w:ascii="Simplified Arabic" w:hAnsi="Simplified Arabic" w:cs="Simplified Arabic"/>
          <w:sz w:val="28"/>
          <w:szCs w:val="28"/>
          <w:lang w:bidi="ar-EG"/>
        </w:rPr>
        <w:t>Foued</w:t>
      </w:r>
      <w:r w:rsidRPr="00FF7D8D">
        <w:rPr>
          <w:rFonts w:ascii="Simplified Arabic" w:hAnsi="Simplified Arabic" w:cs="Simplified Arabic"/>
          <w:sz w:val="28"/>
          <w:szCs w:val="28"/>
          <w:lang w:bidi="ar-EG"/>
        </w:rPr>
        <w:t>, 2020</w:t>
      </w:r>
      <w:r w:rsidRPr="00FF7D8D">
        <w:rPr>
          <w:rFonts w:ascii="Simplified Arabic" w:hAnsi="Simplified Arabic" w:cs="Simplified Arabic"/>
          <w:sz w:val="28"/>
          <w:szCs w:val="28"/>
          <w:rtl/>
          <w:lang w:bidi="ar-EG"/>
        </w:rPr>
        <w:t xml:space="preserve">) </w:t>
      </w:r>
      <w:bookmarkEnd w:id="32"/>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تحليل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الخريجين،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وهي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حالة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لمؤسسات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التمويل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الأصغر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الكاميرون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وتقدم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لمحة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عامة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كيفية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تحسين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المذكورة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تقييم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والتدريب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والتطوير،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والتحفيز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والتعويضات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أو</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تأثيرها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الخريجين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المؤسسة،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بما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يسمح</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بتحقيق</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أهدافهم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خريجين،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تحقيق</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نتائج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إيجابية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لكل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والمؤسسة،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وبالتالي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تعزيز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استخدمنا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استبيانًا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مغلقًا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لجمع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البيانات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واستُخدم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برنامج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sz w:val="28"/>
          <w:szCs w:val="28"/>
          <w:lang w:bidi="ar-EG"/>
        </w:rPr>
        <w:t>IBM SPSS 25.0</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للتحليل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استُخدم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مجموعه</w:t>
      </w:r>
      <w:r w:rsidRPr="00FF7D8D">
        <w:rPr>
          <w:rFonts w:ascii="Simplified Arabic" w:hAnsi="Simplified Arabic" w:cs="Simplified Arabic"/>
          <w:sz w:val="28"/>
          <w:szCs w:val="28"/>
          <w:rtl/>
          <w:lang w:bidi="ar-EG"/>
        </w:rPr>
        <w:t xml:space="preserve"> 240 </w:t>
      </w:r>
      <w:r w:rsidRPr="00FF7D8D">
        <w:rPr>
          <w:rFonts w:ascii="Simplified Arabic" w:hAnsi="Simplified Arabic" w:cs="Simplified Arabic" w:hint="cs"/>
          <w:sz w:val="28"/>
          <w:szCs w:val="28"/>
          <w:rtl/>
          <w:lang w:bidi="ar-EG"/>
        </w:rPr>
        <w:t>استبيانًا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للتحليل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كشفت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النتائج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الدافع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والتعويض</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لهما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أكبر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lastRenderedPageBreak/>
        <w:t>الخريجين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بمعامل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بيتا</w:t>
      </w:r>
      <w:r w:rsidRPr="00FF7D8D">
        <w:rPr>
          <w:rFonts w:ascii="Simplified Arabic" w:hAnsi="Simplified Arabic" w:cs="Simplified Arabic"/>
          <w:sz w:val="28"/>
          <w:szCs w:val="28"/>
          <w:rtl/>
          <w:lang w:bidi="ar-EG"/>
        </w:rPr>
        <w:t xml:space="preserve"> (</w:t>
      </w:r>
      <w:r w:rsidRPr="00FF7D8D">
        <w:rPr>
          <w:rFonts w:ascii="Cambria" w:hAnsi="Cambria" w:cs="Cambria"/>
          <w:sz w:val="28"/>
          <w:szCs w:val="28"/>
          <w:lang w:bidi="ar-EG"/>
        </w:rPr>
        <w:t>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كبير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قدره</w:t>
      </w:r>
      <w:r w:rsidRPr="00FF7D8D">
        <w:rPr>
          <w:rFonts w:ascii="Simplified Arabic" w:hAnsi="Simplified Arabic" w:cs="Simplified Arabic"/>
          <w:sz w:val="28"/>
          <w:szCs w:val="28"/>
          <w:rtl/>
          <w:lang w:bidi="ar-EG"/>
        </w:rPr>
        <w:t xml:space="preserve"> 0.388. </w:t>
      </w:r>
      <w:r w:rsidRPr="00FF7D8D">
        <w:rPr>
          <w:rFonts w:ascii="Simplified Arabic" w:hAnsi="Simplified Arabic" w:cs="Simplified Arabic" w:hint="cs"/>
          <w:sz w:val="28"/>
          <w:szCs w:val="28"/>
          <w:rtl/>
          <w:lang w:bidi="ar-EG"/>
        </w:rPr>
        <w:t>كشف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التحليل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أيضًا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جميع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المتغيرات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النموذج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معتدلة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بشكل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كبير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يُظهر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التحليل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الإضافي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المتغيرات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المستقلة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تقييم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والتدريب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والتطوير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والدافع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والتعويض</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مؤشرات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مهمة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للمتغير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التابع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الخريجين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يضيف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العمل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البحثي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الأدبيات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الموجودة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بالفعل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دراسات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ويمكن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استخدامه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كإطار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لتقييم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الموظفين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والشركة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المدى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الطويل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ويساعد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أيضًا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المؤسسات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اختيار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وتطبيق</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المناسبة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لتمكين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الخريجين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تحقيق</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أهدافهم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قد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تتضمن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الأبحاث</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المستقبلية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توسيع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نطاق</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وكذلك</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زيادة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عدد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المتغيرات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إطار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w:t>
      </w:r>
    </w:p>
    <w:p w14:paraId="4E2716D1" w14:textId="77777777" w:rsidR="003D0D0F" w:rsidRPr="00FF7D8D" w:rsidRDefault="00EF6758">
      <w:pPr>
        <w:pStyle w:val="1"/>
        <w:bidi/>
        <w:spacing w:before="0" w:line="360" w:lineRule="auto"/>
        <w:jc w:val="both"/>
        <w:rPr>
          <w:rFonts w:ascii="Simplified Arabic" w:hAnsi="Simplified Arabic" w:cs="Simplified Arabic"/>
          <w:b/>
          <w:bCs/>
          <w:color w:val="auto"/>
          <w:sz w:val="32"/>
          <w:szCs w:val="32"/>
          <w:lang w:bidi="ar-EG"/>
        </w:rPr>
      </w:pPr>
      <w:bookmarkStart w:id="33" w:name="_Toc221311129"/>
      <w:r w:rsidRPr="00FF7D8D">
        <w:rPr>
          <w:rFonts w:ascii="Simplified Arabic" w:hAnsi="Simplified Arabic" w:cs="Simplified Arabic" w:hint="cs"/>
          <w:b/>
          <w:bCs/>
          <w:color w:val="auto"/>
          <w:sz w:val="32"/>
          <w:szCs w:val="32"/>
          <w:rtl/>
          <w:lang w:bidi="ar-EG"/>
        </w:rPr>
        <w:t>الفجوة البحثية</w:t>
      </w:r>
      <w:r w:rsidRPr="00FF7D8D">
        <w:rPr>
          <w:rFonts w:ascii="Simplified Arabic" w:hAnsi="Simplified Arabic" w:cs="Simplified Arabic"/>
          <w:b/>
          <w:bCs/>
          <w:color w:val="auto"/>
          <w:sz w:val="32"/>
          <w:szCs w:val="32"/>
          <w:rtl/>
          <w:lang w:bidi="ar-EG"/>
        </w:rPr>
        <w:t>:</w:t>
      </w:r>
      <w:bookmarkEnd w:id="33"/>
    </w:p>
    <w:p w14:paraId="4CA325F1" w14:textId="03F07303" w:rsidR="003D0D0F" w:rsidRPr="00FF7D8D" w:rsidRDefault="00EF6758">
      <w:pPr>
        <w:bidi/>
        <w:spacing w:after="0"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sz w:val="28"/>
          <w:szCs w:val="28"/>
          <w:rtl/>
        </w:rPr>
        <w:t>تتمثل الفجوة البحثية في هذه الدراسة في نقص الأدلة الدقيقة حول أثر ممارسات الموارد البشرية في الإبقاء على المتطوعين في الجمعيات الأهلية، خصوصًا في السياق المحلي للمملكة العربية السعودية. على الرغم من وجود دراسات تناولت دور الموارد البشرية في تحسين الأداء ال</w:t>
      </w:r>
      <w:r w:rsidRPr="00FF7D8D">
        <w:rPr>
          <w:rFonts w:ascii="Simplified Arabic" w:hAnsi="Simplified Arabic" w:cs="Simplified Arabic"/>
          <w:sz w:val="28"/>
          <w:szCs w:val="28"/>
          <w:rtl/>
        </w:rPr>
        <w:t>مؤسسي أو في بيئات العمل المدفوعة الأجر، فإن معظم هذه الدراسات لا تركز بشكل كافٍ على كيفية تأثير هذه الممارسات على استمرارية المتطوعين في الجمعيات الأهلية. وبالتالي، تفتقر الأدبيات الحالية إلى فهم معمق حول العوامل المؤثرة في الحفاظ على المتطوعين من خلال مما</w:t>
      </w:r>
      <w:r w:rsidRPr="00FF7D8D">
        <w:rPr>
          <w:rFonts w:ascii="Simplified Arabic" w:hAnsi="Simplified Arabic" w:cs="Simplified Arabic"/>
          <w:sz w:val="28"/>
          <w:szCs w:val="28"/>
          <w:rtl/>
        </w:rPr>
        <w:t xml:space="preserve">رسات مثل التدريب، إدارة الأداء، </w:t>
      </w:r>
      <w:r w:rsidR="003926AD" w:rsidRPr="00FF7D8D">
        <w:rPr>
          <w:rFonts w:ascii="Simplified Arabic" w:hAnsi="Simplified Arabic" w:cs="Simplified Arabic" w:hint="cs"/>
          <w:sz w:val="28"/>
          <w:szCs w:val="28"/>
          <w:rtl/>
        </w:rPr>
        <w:t>والتمكين</w:t>
      </w:r>
      <w:r w:rsidRPr="00FF7D8D">
        <w:rPr>
          <w:rFonts w:ascii="Simplified Arabic" w:hAnsi="Simplified Arabic" w:cs="Simplified Arabic"/>
          <w:sz w:val="28"/>
          <w:szCs w:val="28"/>
          <w:rtl/>
        </w:rPr>
        <w:t xml:space="preserve"> في سياق العمل التطوعي. هذه الفجوة تفتح المجال لإجراء دراسة شاملة تهدف إلى تسليط الضوء على العلاقة بين ممارسات الموارد البشرية والإبقاء على المتطوعين في بيئات الجمعيات الأهلية</w:t>
      </w:r>
      <w:r w:rsidRPr="00FF7D8D">
        <w:rPr>
          <w:rFonts w:ascii="Simplified Arabic" w:hAnsi="Simplified Arabic" w:cs="Simplified Arabic"/>
          <w:sz w:val="28"/>
          <w:szCs w:val="28"/>
          <w:lang w:bidi="ar-EG"/>
        </w:rPr>
        <w:t>.</w:t>
      </w:r>
    </w:p>
    <w:p w14:paraId="29F37C79" w14:textId="44097C68" w:rsidR="003D0D0F" w:rsidRPr="00FF7D8D" w:rsidRDefault="00EF6758">
      <w:pPr>
        <w:bidi/>
        <w:spacing w:after="0" w:line="360" w:lineRule="auto"/>
        <w:ind w:firstLine="571"/>
        <w:jc w:val="both"/>
        <w:rPr>
          <w:rFonts w:ascii="Simplified Arabic" w:hAnsi="Simplified Arabic" w:cs="Simplified Arabic"/>
          <w:sz w:val="28"/>
          <w:szCs w:val="28"/>
          <w:lang w:bidi="ar-EG"/>
        </w:rPr>
      </w:pPr>
      <w:r w:rsidRPr="001400A3">
        <w:rPr>
          <w:rFonts w:ascii="Simplified Arabic" w:hAnsi="Simplified Arabic" w:cs="Simplified Arabic"/>
          <w:sz w:val="28"/>
          <w:szCs w:val="28"/>
          <w:rtl/>
        </w:rPr>
        <w:t>تعد هذه الدراسة من الدراسات الرائدة،</w:t>
      </w:r>
      <w:r w:rsidR="000A794F" w:rsidRPr="001400A3">
        <w:rPr>
          <w:rFonts w:ascii="Simplified Arabic" w:hAnsi="Simplified Arabic" w:cs="Simplified Arabic" w:hint="cs"/>
          <w:sz w:val="28"/>
          <w:szCs w:val="28"/>
          <w:rtl/>
        </w:rPr>
        <w:t xml:space="preserve"> والأولى</w:t>
      </w:r>
      <w:r w:rsidRPr="001400A3">
        <w:rPr>
          <w:rFonts w:ascii="Simplified Arabic" w:hAnsi="Simplified Arabic" w:cs="Simplified Arabic"/>
          <w:sz w:val="28"/>
          <w:szCs w:val="28"/>
          <w:rtl/>
        </w:rPr>
        <w:t xml:space="preserve"> عربياً وأجنبياً، في تناول العلاقة بين ممارسات إدارة الموارد البشرية والإبقاء على المتطوعين في الجمعيات الأهلية. فعلى الرغم من تزايد الاهتمام بالعمل </w:t>
      </w:r>
      <w:r w:rsidRPr="001400A3">
        <w:rPr>
          <w:rFonts w:ascii="Simplified Arabic" w:hAnsi="Simplified Arabic" w:cs="Simplified Arabic"/>
          <w:sz w:val="28"/>
          <w:szCs w:val="28"/>
          <w:rtl/>
        </w:rPr>
        <w:lastRenderedPageBreak/>
        <w:t>التطوعي والدور الحيوي الذي تقوم به الجمعيات الأهلية</w:t>
      </w:r>
      <w:r w:rsidRPr="001400A3">
        <w:rPr>
          <w:rFonts w:ascii="Simplified Arabic" w:hAnsi="Simplified Arabic" w:cs="Simplified Arabic"/>
          <w:sz w:val="28"/>
          <w:szCs w:val="28"/>
          <w:shd w:val="clear" w:color="auto" w:fill="FAE2D5" w:themeFill="accent2" w:themeFillTint="33"/>
          <w:rtl/>
        </w:rPr>
        <w:t>،</w:t>
      </w:r>
      <w:r w:rsidRPr="001400A3">
        <w:rPr>
          <w:rFonts w:ascii="Simplified Arabic" w:hAnsi="Simplified Arabic" w:cs="Simplified Arabic"/>
          <w:sz w:val="28"/>
          <w:szCs w:val="28"/>
          <w:rtl/>
        </w:rPr>
        <w:t xml:space="preserve"> إلا أن</w:t>
      </w:r>
      <w:r w:rsidRPr="00FF7D8D">
        <w:rPr>
          <w:rFonts w:ascii="Simplified Arabic" w:hAnsi="Simplified Arabic" w:cs="Simplified Arabic"/>
          <w:sz w:val="28"/>
          <w:szCs w:val="28"/>
          <w:rtl/>
        </w:rPr>
        <w:t xml:space="preserve"> الدراسات التي تناولت هذا الموضوع ركزت في ا</w:t>
      </w:r>
      <w:r w:rsidRPr="00FF7D8D">
        <w:rPr>
          <w:rFonts w:ascii="Simplified Arabic" w:hAnsi="Simplified Arabic" w:cs="Simplified Arabic"/>
          <w:sz w:val="28"/>
          <w:szCs w:val="28"/>
          <w:rtl/>
        </w:rPr>
        <w:t>لغالب على الجوانب الاجتماعية أو النفسية للتطوع، دون التطرق بشكل كافٍ إلى دور ممارسات إدارة الموارد البشرية في استدامة مشاركة المتطوعين. ومن هنا تنبع أهمية هذه الدراسة في سعيها لسد فجوة بحثية مهمة، من خلال تسليط الضوء على تأثير ممارسات مثل التدريب، وإدارة ا</w:t>
      </w:r>
      <w:r w:rsidRPr="00FF7D8D">
        <w:rPr>
          <w:rFonts w:ascii="Simplified Arabic" w:hAnsi="Simplified Arabic" w:cs="Simplified Arabic"/>
          <w:sz w:val="28"/>
          <w:szCs w:val="28"/>
          <w:rtl/>
        </w:rPr>
        <w:t>لأداء، والتمكين، على الإبقاء على المتطوعين، بما يسهم في تحسين فعالية الجمعيات الأهلية وتحقيق أهدافها التنموية</w:t>
      </w:r>
      <w:r w:rsidRPr="00FF7D8D">
        <w:rPr>
          <w:rFonts w:ascii="Simplified Arabic" w:hAnsi="Simplified Arabic" w:cs="Simplified Arabic"/>
          <w:sz w:val="28"/>
          <w:szCs w:val="28"/>
          <w:lang w:bidi="ar-EG"/>
        </w:rPr>
        <w:t>.</w:t>
      </w:r>
    </w:p>
    <w:p w14:paraId="7CFAF356" w14:textId="77777777" w:rsidR="003D0D0F" w:rsidRPr="00FF7D8D" w:rsidRDefault="003D0D0F">
      <w:pPr>
        <w:bidi/>
        <w:spacing w:after="0" w:line="360" w:lineRule="auto"/>
        <w:jc w:val="both"/>
        <w:rPr>
          <w:rFonts w:ascii="Simplified Arabic" w:hAnsi="Simplified Arabic" w:cs="Simplified Arabic"/>
          <w:sz w:val="28"/>
          <w:szCs w:val="28"/>
          <w:lang w:bidi="ar-EG"/>
        </w:rPr>
      </w:pPr>
    </w:p>
    <w:p w14:paraId="20D9DC52" w14:textId="77777777" w:rsidR="003D0D0F" w:rsidRPr="00FF7D8D" w:rsidRDefault="003D0D0F">
      <w:pPr>
        <w:bidi/>
        <w:rPr>
          <w:rFonts w:ascii="Simplified Arabic" w:hAnsi="Simplified Arabic" w:cs="Simplified Arabic"/>
          <w:sz w:val="28"/>
          <w:szCs w:val="28"/>
          <w:rtl/>
          <w:lang w:bidi="ar-EG"/>
        </w:rPr>
      </w:pPr>
    </w:p>
    <w:p w14:paraId="60E60B5B" w14:textId="77777777" w:rsidR="003D0D0F" w:rsidRDefault="003D0D0F">
      <w:pPr>
        <w:bidi/>
        <w:rPr>
          <w:rFonts w:ascii="Simplified Arabic" w:hAnsi="Simplified Arabic" w:cs="Simplified Arabic"/>
          <w:sz w:val="28"/>
          <w:szCs w:val="28"/>
          <w:rtl/>
          <w:lang w:bidi="ar-EG"/>
        </w:rPr>
      </w:pPr>
    </w:p>
    <w:p w14:paraId="41E6C700" w14:textId="77777777" w:rsidR="008F6FF2" w:rsidRDefault="008F6FF2" w:rsidP="008F6FF2">
      <w:pPr>
        <w:bidi/>
        <w:rPr>
          <w:rFonts w:ascii="Simplified Arabic" w:hAnsi="Simplified Arabic" w:cs="Simplified Arabic"/>
          <w:sz w:val="28"/>
          <w:szCs w:val="28"/>
          <w:rtl/>
          <w:lang w:bidi="ar-EG"/>
        </w:rPr>
      </w:pPr>
    </w:p>
    <w:p w14:paraId="716CE3C8" w14:textId="77777777" w:rsidR="008F6FF2" w:rsidRDefault="008F6FF2" w:rsidP="008F6FF2">
      <w:pPr>
        <w:bidi/>
        <w:rPr>
          <w:rFonts w:ascii="Simplified Arabic" w:hAnsi="Simplified Arabic" w:cs="Simplified Arabic"/>
          <w:sz w:val="28"/>
          <w:szCs w:val="28"/>
          <w:rtl/>
          <w:lang w:bidi="ar-EG"/>
        </w:rPr>
      </w:pPr>
    </w:p>
    <w:p w14:paraId="2636E4B5" w14:textId="77777777" w:rsidR="008F6FF2" w:rsidRDefault="008F6FF2" w:rsidP="008F6FF2">
      <w:pPr>
        <w:bidi/>
        <w:rPr>
          <w:rFonts w:ascii="Simplified Arabic" w:hAnsi="Simplified Arabic" w:cs="Simplified Arabic"/>
          <w:sz w:val="28"/>
          <w:szCs w:val="28"/>
          <w:rtl/>
          <w:lang w:bidi="ar-EG"/>
        </w:rPr>
      </w:pPr>
    </w:p>
    <w:p w14:paraId="08712FE6" w14:textId="77777777" w:rsidR="008F6FF2" w:rsidRDefault="008F6FF2" w:rsidP="008F6FF2">
      <w:pPr>
        <w:bidi/>
        <w:rPr>
          <w:rFonts w:ascii="Simplified Arabic" w:hAnsi="Simplified Arabic" w:cs="Simplified Arabic"/>
          <w:sz w:val="28"/>
          <w:szCs w:val="28"/>
          <w:rtl/>
          <w:lang w:bidi="ar-EG"/>
        </w:rPr>
      </w:pPr>
    </w:p>
    <w:p w14:paraId="3C9F5087" w14:textId="77777777" w:rsidR="008F6FF2" w:rsidRDefault="008F6FF2" w:rsidP="008F6FF2">
      <w:pPr>
        <w:bidi/>
        <w:rPr>
          <w:rFonts w:ascii="Simplified Arabic" w:hAnsi="Simplified Arabic" w:cs="Simplified Arabic"/>
          <w:sz w:val="28"/>
          <w:szCs w:val="28"/>
          <w:rtl/>
          <w:lang w:bidi="ar-EG"/>
        </w:rPr>
      </w:pPr>
    </w:p>
    <w:p w14:paraId="45E9486E" w14:textId="77777777" w:rsidR="008F6FF2" w:rsidRDefault="008F6FF2" w:rsidP="008F6FF2">
      <w:pPr>
        <w:bidi/>
        <w:rPr>
          <w:rFonts w:ascii="Simplified Arabic" w:hAnsi="Simplified Arabic" w:cs="Simplified Arabic"/>
          <w:sz w:val="28"/>
          <w:szCs w:val="28"/>
          <w:rtl/>
          <w:lang w:bidi="ar-EG"/>
        </w:rPr>
      </w:pPr>
    </w:p>
    <w:p w14:paraId="24EE3CB7" w14:textId="77777777" w:rsidR="008F6FF2" w:rsidRDefault="008F6FF2" w:rsidP="008F6FF2">
      <w:pPr>
        <w:bidi/>
        <w:rPr>
          <w:rFonts w:ascii="Simplified Arabic" w:hAnsi="Simplified Arabic" w:cs="Simplified Arabic"/>
          <w:sz w:val="28"/>
          <w:szCs w:val="28"/>
          <w:rtl/>
          <w:lang w:bidi="ar-EG"/>
        </w:rPr>
      </w:pPr>
    </w:p>
    <w:p w14:paraId="181BA99A" w14:textId="77777777" w:rsidR="008F6FF2" w:rsidRDefault="008F6FF2" w:rsidP="008F6FF2">
      <w:pPr>
        <w:bidi/>
        <w:rPr>
          <w:rFonts w:ascii="Simplified Arabic" w:hAnsi="Simplified Arabic" w:cs="Simplified Arabic"/>
          <w:sz w:val="28"/>
          <w:szCs w:val="28"/>
          <w:rtl/>
          <w:lang w:bidi="ar-EG"/>
        </w:rPr>
      </w:pPr>
    </w:p>
    <w:p w14:paraId="3995A0B7" w14:textId="77777777" w:rsidR="008F6FF2" w:rsidRDefault="008F6FF2" w:rsidP="008F6FF2">
      <w:pPr>
        <w:bidi/>
        <w:rPr>
          <w:rFonts w:ascii="Simplified Arabic" w:hAnsi="Simplified Arabic" w:cs="Simplified Arabic"/>
          <w:sz w:val="28"/>
          <w:szCs w:val="28"/>
          <w:rtl/>
          <w:lang w:bidi="ar-EG"/>
        </w:rPr>
      </w:pPr>
    </w:p>
    <w:p w14:paraId="7E40C5E9" w14:textId="77777777" w:rsidR="008F6FF2" w:rsidRDefault="008F6FF2" w:rsidP="008F6FF2">
      <w:pPr>
        <w:bidi/>
        <w:rPr>
          <w:rFonts w:ascii="Simplified Arabic" w:hAnsi="Simplified Arabic" w:cs="Simplified Arabic"/>
          <w:sz w:val="28"/>
          <w:szCs w:val="28"/>
          <w:rtl/>
          <w:lang w:bidi="ar-EG"/>
        </w:rPr>
      </w:pPr>
    </w:p>
    <w:p w14:paraId="036F5EAC" w14:textId="77777777" w:rsidR="008F6FF2" w:rsidRDefault="008F6FF2" w:rsidP="008F6FF2">
      <w:pPr>
        <w:bidi/>
        <w:rPr>
          <w:rFonts w:ascii="Simplified Arabic" w:hAnsi="Simplified Arabic" w:cs="Simplified Arabic"/>
          <w:sz w:val="28"/>
          <w:szCs w:val="28"/>
          <w:rtl/>
          <w:lang w:bidi="ar-EG"/>
        </w:rPr>
      </w:pPr>
    </w:p>
    <w:p w14:paraId="3B06D165" w14:textId="77777777" w:rsidR="008F6FF2" w:rsidRDefault="008F6FF2" w:rsidP="008F6FF2">
      <w:pPr>
        <w:bidi/>
        <w:rPr>
          <w:rFonts w:ascii="Simplified Arabic" w:hAnsi="Simplified Arabic" w:cs="Simplified Arabic"/>
          <w:sz w:val="28"/>
          <w:szCs w:val="28"/>
          <w:rtl/>
          <w:lang w:bidi="ar-EG"/>
        </w:rPr>
      </w:pPr>
    </w:p>
    <w:p w14:paraId="68331C6B" w14:textId="77777777" w:rsidR="008F6FF2" w:rsidRDefault="008F6FF2" w:rsidP="008F6FF2">
      <w:pPr>
        <w:bidi/>
        <w:rPr>
          <w:rFonts w:ascii="Simplified Arabic" w:hAnsi="Simplified Arabic" w:cs="Simplified Arabic"/>
          <w:sz w:val="28"/>
          <w:szCs w:val="28"/>
          <w:rtl/>
          <w:lang w:bidi="ar-EG"/>
        </w:rPr>
      </w:pPr>
    </w:p>
    <w:p w14:paraId="2EFF0248" w14:textId="3561360F" w:rsidR="008F6FF2" w:rsidRDefault="008F6FF2" w:rsidP="008F6FF2">
      <w:pPr>
        <w:bidi/>
        <w:rPr>
          <w:rFonts w:ascii="Simplified Arabic" w:hAnsi="Simplified Arabic" w:cs="Simplified Arabic"/>
          <w:sz w:val="28"/>
          <w:szCs w:val="28"/>
          <w:rtl/>
          <w:lang w:bidi="ar-EG"/>
        </w:rPr>
      </w:pPr>
    </w:p>
    <w:p w14:paraId="1A639734" w14:textId="0E438AEE" w:rsidR="008F6FF2" w:rsidRDefault="00BA4592" w:rsidP="008F6FF2">
      <w:pPr>
        <w:bidi/>
        <w:rPr>
          <w:rFonts w:ascii="Simplified Arabic" w:hAnsi="Simplified Arabic" w:cs="Simplified Arabic"/>
          <w:sz w:val="28"/>
          <w:szCs w:val="28"/>
          <w:rtl/>
          <w:lang w:bidi="ar-EG"/>
        </w:rPr>
      </w:pPr>
      <w:r w:rsidRPr="00FF7D8D">
        <w:rPr>
          <w:rFonts w:ascii="Simplified Arabic" w:hAnsi="Simplified Arabic" w:cs="Simplified Arabic"/>
          <w:noProof/>
          <w:sz w:val="32"/>
          <w:szCs w:val="32"/>
          <w:rtl/>
          <w14:ligatures w14:val="none"/>
        </w:rPr>
        <mc:AlternateContent>
          <mc:Choice Requires="wps">
            <w:drawing>
              <wp:anchor distT="0" distB="0" distL="114300" distR="114300" simplePos="0" relativeHeight="251674624" behindDoc="0" locked="0" layoutInCell="1" allowOverlap="1" wp14:anchorId="54F85061" wp14:editId="74880A86">
                <wp:simplePos x="0" y="0"/>
                <wp:positionH relativeFrom="column">
                  <wp:posOffset>360608</wp:posOffset>
                </wp:positionH>
                <wp:positionV relativeFrom="paragraph">
                  <wp:posOffset>56515</wp:posOffset>
                </wp:positionV>
                <wp:extent cx="5459999" cy="5344732"/>
                <wp:effectExtent l="0" t="0" r="26670" b="27940"/>
                <wp:wrapNone/>
                <wp:docPr id="577819417" name="تمرير: رأسي 1"/>
                <wp:cNvGraphicFramePr/>
                <a:graphic xmlns:a="http://schemas.openxmlformats.org/drawingml/2006/main">
                  <a:graphicData uri="http://schemas.microsoft.com/office/word/2010/wordprocessingShape">
                    <wps:wsp>
                      <wps:cNvSpPr/>
                      <wps:spPr>
                        <a:xfrm>
                          <a:off x="0" y="0"/>
                          <a:ext cx="5459999" cy="5344732"/>
                        </a:xfrm>
                        <a:prstGeom prst="verticalScroll">
                          <a:avLst/>
                        </a:prstGeom>
                      </wps:spPr>
                      <wps:style>
                        <a:lnRef idx="1">
                          <a:schemeClr val="accent4"/>
                        </a:lnRef>
                        <a:fillRef idx="2">
                          <a:schemeClr val="accent4"/>
                        </a:fillRef>
                        <a:effectRef idx="1">
                          <a:schemeClr val="accent4"/>
                        </a:effectRef>
                        <a:fontRef idx="minor">
                          <a:schemeClr val="dk1"/>
                        </a:fontRef>
                      </wps:style>
                      <wps:txbx>
                        <w:txbxContent>
                          <w:p w14:paraId="237D3D1B" w14:textId="1F8F523F" w:rsidR="008F6FF2" w:rsidRPr="004D53CC" w:rsidRDefault="008F6FF2" w:rsidP="008F6FF2">
                            <w:pPr>
                              <w:jc w:val="center"/>
                              <w:outlineLvl w:val="0"/>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4" w:name="_Toc221311130"/>
                            <w:r w:rsidRPr="004D53CC">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bookmarkEnd w:id="34"/>
                          </w:p>
                          <w:p w14:paraId="169E0D01" w14:textId="59378318" w:rsidR="008F6FF2" w:rsidRPr="004D53CC" w:rsidRDefault="008F6FF2" w:rsidP="008F6FF2">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4F85061" id="_x0000_s1033" type="#_x0000_t97" style="position:absolute;left:0;text-align:left;margin-left:28.4pt;margin-top:4.45pt;width:429.9pt;height:420.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" fillcolor="#4fc5f2 [2167]" strokecolor="#0f9ed5 [3207]" strokeweight=".5pt">
                <v:fill color2="#2ab8f0 [2615]" rotate="t" colors="0 #9ccff5;.5 #8fc4eb;1 #79beed" focus="100%" type="gradient">
                  <o:fill v:ext="view" type="gradientUnscaled"/>
                </v:fill>
                <v:stroke joinstyle="miter"/>
                <v:textbox>
                  <w:txbxContent>
                    <w:p w14:paraId="237D3D1B" w14:textId="1F8F523F" w:rsidR="008F6FF2" w:rsidRPr="004D53CC" w:rsidRDefault="008F6FF2" w:rsidP="008F6FF2">
                      <w:pPr>
                        <w:jc w:val="center"/>
                        <w:outlineLvl w:val="0"/>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5" w:name="_Toc221311130"/>
                      <w:r w:rsidRPr="004D53CC">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bookmarkEnd w:id="35"/>
                    </w:p>
                    <w:p w14:paraId="169E0D01" w14:textId="59378318" w:rsidR="008F6FF2" w:rsidRPr="004D53CC" w:rsidRDefault="008F6FF2" w:rsidP="008F6FF2">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txbxContent>
                </v:textbox>
              </v:shape>
            </w:pict>
          </mc:Fallback>
        </mc:AlternateContent>
      </w:r>
    </w:p>
    <w:p w14:paraId="66967E2B" w14:textId="4556E9AA" w:rsidR="008F6FF2" w:rsidRDefault="008F6FF2" w:rsidP="008F6FF2">
      <w:pPr>
        <w:bidi/>
        <w:rPr>
          <w:rFonts w:ascii="Simplified Arabic" w:hAnsi="Simplified Arabic" w:cs="Simplified Arabic"/>
          <w:sz w:val="28"/>
          <w:szCs w:val="28"/>
          <w:rtl/>
          <w:lang w:bidi="ar-EG"/>
        </w:rPr>
      </w:pPr>
    </w:p>
    <w:p w14:paraId="7A7F8A5C" w14:textId="24593B45" w:rsidR="008F6FF2" w:rsidRDefault="008F6FF2" w:rsidP="008F6FF2">
      <w:pPr>
        <w:bidi/>
        <w:rPr>
          <w:rFonts w:ascii="Simplified Arabic" w:hAnsi="Simplified Arabic" w:cs="Simplified Arabic"/>
          <w:sz w:val="28"/>
          <w:szCs w:val="28"/>
          <w:rtl/>
          <w:lang w:bidi="ar-EG"/>
        </w:rPr>
      </w:pPr>
    </w:p>
    <w:p w14:paraId="3967FA22" w14:textId="2438899A" w:rsidR="008F6FF2" w:rsidRDefault="008F6FF2" w:rsidP="008F6FF2">
      <w:pPr>
        <w:bidi/>
        <w:rPr>
          <w:rFonts w:ascii="Simplified Arabic" w:hAnsi="Simplified Arabic" w:cs="Simplified Arabic"/>
          <w:sz w:val="28"/>
          <w:szCs w:val="28"/>
          <w:rtl/>
          <w:lang w:bidi="ar-EG"/>
        </w:rPr>
      </w:pPr>
    </w:p>
    <w:p w14:paraId="75D747B0" w14:textId="642E84D6" w:rsidR="008F6FF2" w:rsidRDefault="008F6FF2" w:rsidP="008F6FF2">
      <w:pPr>
        <w:bidi/>
        <w:rPr>
          <w:rFonts w:ascii="Simplified Arabic" w:hAnsi="Simplified Arabic" w:cs="Simplified Arabic"/>
          <w:sz w:val="28"/>
          <w:szCs w:val="28"/>
          <w:rtl/>
          <w:lang w:bidi="ar-EG"/>
        </w:rPr>
      </w:pPr>
    </w:p>
    <w:p w14:paraId="3C0C98B0" w14:textId="77777777" w:rsidR="008F6FF2" w:rsidRDefault="008F6FF2" w:rsidP="008F6FF2">
      <w:pPr>
        <w:bidi/>
        <w:rPr>
          <w:rFonts w:ascii="Simplified Arabic" w:hAnsi="Simplified Arabic" w:cs="Simplified Arabic"/>
          <w:sz w:val="28"/>
          <w:szCs w:val="28"/>
          <w:rtl/>
          <w:lang w:bidi="ar-EG"/>
        </w:rPr>
      </w:pPr>
    </w:p>
    <w:p w14:paraId="2668C08B" w14:textId="77777777" w:rsidR="008F6FF2" w:rsidRDefault="008F6FF2" w:rsidP="008F6FF2">
      <w:pPr>
        <w:bidi/>
        <w:rPr>
          <w:rFonts w:ascii="Simplified Arabic" w:hAnsi="Simplified Arabic" w:cs="Simplified Arabic"/>
          <w:sz w:val="28"/>
          <w:szCs w:val="28"/>
          <w:rtl/>
          <w:lang w:bidi="ar-EG"/>
        </w:rPr>
      </w:pPr>
    </w:p>
    <w:p w14:paraId="3065B63D" w14:textId="77777777" w:rsidR="008F6FF2" w:rsidRDefault="008F6FF2" w:rsidP="008F6FF2">
      <w:pPr>
        <w:bidi/>
        <w:rPr>
          <w:rFonts w:ascii="Simplified Arabic" w:hAnsi="Simplified Arabic" w:cs="Simplified Arabic"/>
          <w:sz w:val="28"/>
          <w:szCs w:val="28"/>
          <w:rtl/>
          <w:lang w:bidi="ar-EG"/>
        </w:rPr>
      </w:pPr>
    </w:p>
    <w:p w14:paraId="16D29F5B" w14:textId="77777777" w:rsidR="008F6FF2" w:rsidRDefault="008F6FF2" w:rsidP="008F6FF2">
      <w:pPr>
        <w:bidi/>
        <w:rPr>
          <w:rFonts w:ascii="Simplified Arabic" w:hAnsi="Simplified Arabic" w:cs="Simplified Arabic"/>
          <w:sz w:val="28"/>
          <w:szCs w:val="28"/>
          <w:rtl/>
          <w:lang w:bidi="ar-EG"/>
        </w:rPr>
      </w:pPr>
    </w:p>
    <w:p w14:paraId="6A6EB4F6" w14:textId="77777777" w:rsidR="008F6FF2" w:rsidRDefault="008F6FF2" w:rsidP="008F6FF2">
      <w:pPr>
        <w:bidi/>
        <w:rPr>
          <w:rFonts w:ascii="Simplified Arabic" w:hAnsi="Simplified Arabic" w:cs="Simplified Arabic"/>
          <w:sz w:val="28"/>
          <w:szCs w:val="28"/>
          <w:rtl/>
          <w:lang w:bidi="ar-EG"/>
        </w:rPr>
      </w:pPr>
    </w:p>
    <w:p w14:paraId="79DD7B38" w14:textId="77777777" w:rsidR="008F6FF2" w:rsidRDefault="008F6FF2" w:rsidP="008F6FF2">
      <w:pPr>
        <w:bidi/>
        <w:rPr>
          <w:rFonts w:ascii="Simplified Arabic" w:hAnsi="Simplified Arabic" w:cs="Simplified Arabic"/>
          <w:sz w:val="28"/>
          <w:szCs w:val="28"/>
          <w:rtl/>
          <w:lang w:bidi="ar-EG"/>
        </w:rPr>
      </w:pPr>
    </w:p>
    <w:p w14:paraId="13DBB169" w14:textId="77777777" w:rsidR="008F6FF2" w:rsidRDefault="008F6FF2" w:rsidP="008F6FF2">
      <w:pPr>
        <w:bidi/>
        <w:rPr>
          <w:rFonts w:ascii="Simplified Arabic" w:hAnsi="Simplified Arabic" w:cs="Simplified Arabic"/>
          <w:sz w:val="28"/>
          <w:szCs w:val="28"/>
          <w:rtl/>
          <w:lang w:bidi="ar-EG"/>
        </w:rPr>
      </w:pPr>
    </w:p>
    <w:p w14:paraId="03FB9E80" w14:textId="574DC53D" w:rsidR="008F6FF2" w:rsidRDefault="008F6FF2" w:rsidP="008F6FF2">
      <w:pPr>
        <w:bidi/>
        <w:rPr>
          <w:rFonts w:ascii="Simplified Arabic" w:hAnsi="Simplified Arabic" w:cs="Simplified Arabic"/>
          <w:sz w:val="28"/>
          <w:szCs w:val="28"/>
          <w:rtl/>
          <w:lang w:bidi="ar-EG"/>
        </w:rPr>
      </w:pPr>
    </w:p>
    <w:p w14:paraId="2A71FFD1" w14:textId="77777777" w:rsidR="002169E5" w:rsidRDefault="002169E5" w:rsidP="002169E5">
      <w:pPr>
        <w:bidi/>
        <w:rPr>
          <w:rFonts w:ascii="Simplified Arabic" w:hAnsi="Simplified Arabic" w:cs="Simplified Arabic"/>
          <w:sz w:val="28"/>
          <w:szCs w:val="28"/>
          <w:rtl/>
          <w:lang w:bidi="ar-EG"/>
        </w:rPr>
      </w:pPr>
    </w:p>
    <w:p w14:paraId="7655600E" w14:textId="44ACD032" w:rsidR="002169E5" w:rsidRPr="002169E5" w:rsidRDefault="008F6FF2" w:rsidP="002169E5">
      <w:pPr>
        <w:tabs>
          <w:tab w:val="left" w:pos="1243"/>
        </w:tabs>
        <w:bidi/>
        <w:spacing w:after="0" w:line="360" w:lineRule="auto"/>
        <w:jc w:val="center"/>
        <w:outlineLvl w:val="0"/>
        <w:rPr>
          <w:rFonts w:ascii="Sakkal Majalla" w:hAnsi="Sakkal Majalla" w:cs="Sakkal Majalla"/>
          <w:b/>
          <w:bCs/>
          <w:sz w:val="36"/>
          <w:szCs w:val="36"/>
          <w:rtl/>
          <w:lang w:bidi="ar-EG"/>
        </w:rPr>
      </w:pPr>
      <w:bookmarkStart w:id="35" w:name="_Toc214938094"/>
      <w:bookmarkStart w:id="36" w:name="_Toc221311131"/>
      <w:r w:rsidRPr="002169E5">
        <w:rPr>
          <w:rFonts w:ascii="Sakkal Majalla" w:hAnsi="Sakkal Majalla" w:cs="Sakkal Majalla" w:hint="cs"/>
          <w:b/>
          <w:bCs/>
          <w:sz w:val="36"/>
          <w:szCs w:val="36"/>
          <w:rtl/>
          <w:lang w:bidi="ar-EG"/>
        </w:rPr>
        <w:lastRenderedPageBreak/>
        <w:t>الفصل الثالث:</w:t>
      </w:r>
      <w:bookmarkEnd w:id="35"/>
      <w:r w:rsidR="002169E5">
        <w:rPr>
          <w:rFonts w:ascii="Sakkal Majalla" w:hAnsi="Sakkal Majalla" w:cs="Sakkal Majalla" w:hint="cs"/>
          <w:b/>
          <w:bCs/>
          <w:sz w:val="36"/>
          <w:szCs w:val="36"/>
          <w:rtl/>
          <w:lang w:bidi="ar-EG"/>
        </w:rPr>
        <w:t xml:space="preserve"> </w:t>
      </w:r>
      <w:r w:rsidR="002169E5" w:rsidRPr="002169E5">
        <w:rPr>
          <w:rFonts w:ascii="Sakkal Majalla" w:hAnsi="Sakkal Majalla" w:cs="Sakkal Majalla" w:hint="cs"/>
          <w:b/>
          <w:bCs/>
          <w:sz w:val="36"/>
          <w:szCs w:val="36"/>
          <w:rtl/>
          <w:lang w:bidi="ar-EG"/>
        </w:rPr>
        <w:t>منهجية الدراسة</w:t>
      </w:r>
      <w:bookmarkEnd w:id="36"/>
    </w:p>
    <w:p w14:paraId="44530248" w14:textId="77777777" w:rsidR="002169E5" w:rsidRPr="00C8210B" w:rsidRDefault="002169E5" w:rsidP="002169E5">
      <w:pPr>
        <w:bidi/>
        <w:spacing w:after="0" w:line="360" w:lineRule="auto"/>
        <w:jc w:val="both"/>
        <w:outlineLvl w:val="0"/>
        <w:rPr>
          <w:rFonts w:ascii="Sakkal Majalla" w:hAnsi="Sakkal Majalla" w:cs="Sakkal Majalla"/>
          <w:sz w:val="32"/>
          <w:szCs w:val="32"/>
        </w:rPr>
      </w:pPr>
      <w:bookmarkStart w:id="37" w:name="_Toc214938095"/>
      <w:bookmarkStart w:id="38" w:name="_Toc221311132"/>
      <w:r w:rsidRPr="00C8210B">
        <w:rPr>
          <w:rFonts w:ascii="Sakkal Majalla" w:hAnsi="Sakkal Majalla" w:cs="Sakkal Majalla" w:hint="cs"/>
          <w:sz w:val="32"/>
          <w:szCs w:val="32"/>
          <w:rtl/>
          <w:lang w:bidi="ar-EG"/>
        </w:rPr>
        <w:t xml:space="preserve">3.1. </w:t>
      </w:r>
      <w:r w:rsidRPr="00C8210B">
        <w:rPr>
          <w:rFonts w:ascii="Sakkal Majalla" w:hAnsi="Sakkal Majalla" w:cs="Sakkal Majalla" w:hint="cs"/>
          <w:b/>
          <w:bCs/>
          <w:sz w:val="32"/>
          <w:szCs w:val="32"/>
          <w:rtl/>
          <w:lang w:bidi="ar-BH"/>
        </w:rPr>
        <w:t>المقدمة</w:t>
      </w:r>
      <w:bookmarkEnd w:id="37"/>
      <w:bookmarkEnd w:id="38"/>
    </w:p>
    <w:p w14:paraId="3F8B4E1C" w14:textId="77777777" w:rsidR="002169E5" w:rsidRPr="00C8210B" w:rsidRDefault="002169E5" w:rsidP="002169E5">
      <w:pPr>
        <w:bidi/>
        <w:spacing w:after="0" w:line="360" w:lineRule="auto"/>
        <w:jc w:val="both"/>
        <w:rPr>
          <w:rFonts w:ascii="Sakkal Majalla" w:hAnsi="Sakkal Majalla" w:cs="Sakkal Majalla"/>
          <w:sz w:val="32"/>
          <w:szCs w:val="32"/>
        </w:rPr>
      </w:pPr>
      <w:r w:rsidRPr="00C8210B">
        <w:rPr>
          <w:rFonts w:ascii="Sakkal Majalla" w:hAnsi="Sakkal Majalla" w:cs="Sakkal Majalla" w:hint="cs"/>
          <w:sz w:val="32"/>
          <w:szCs w:val="32"/>
          <w:rtl/>
          <w:lang w:bidi="ar-EG"/>
        </w:rPr>
        <w:t>يتضمن</w:t>
      </w:r>
      <w:r w:rsidRPr="00C8210B">
        <w:rPr>
          <w:rFonts w:ascii="Sakkal Majalla" w:hAnsi="Sakkal Majalla" w:cs="Sakkal Majalla" w:hint="cs"/>
          <w:sz w:val="32"/>
          <w:szCs w:val="32"/>
          <w:rtl/>
        </w:rPr>
        <w:t xml:space="preserve"> هذا الفصل المنهجية المتبعة في البحث وإجراءاتها، بما في ذلك مجتمع وعينة الدراسة ومصادر جمع البيانات والأساليب الإحصائية التي تم اعتمادها في للتحقق من فروض البحث.</w:t>
      </w:r>
    </w:p>
    <w:p w14:paraId="5E406CB9" w14:textId="77777777" w:rsidR="002169E5" w:rsidRPr="00C8210B" w:rsidRDefault="002169E5" w:rsidP="002169E5">
      <w:pPr>
        <w:bidi/>
        <w:spacing w:after="0" w:line="360" w:lineRule="auto"/>
        <w:jc w:val="both"/>
        <w:outlineLvl w:val="0"/>
        <w:rPr>
          <w:rFonts w:ascii="Sakkal Majalla" w:hAnsi="Sakkal Majalla" w:cs="Sakkal Majalla"/>
          <w:sz w:val="32"/>
          <w:szCs w:val="32"/>
        </w:rPr>
      </w:pPr>
      <w:bookmarkStart w:id="39" w:name="_Toc214938096"/>
      <w:bookmarkStart w:id="40" w:name="_Toc221311133"/>
      <w:r w:rsidRPr="00C8210B">
        <w:rPr>
          <w:rFonts w:ascii="Sakkal Majalla" w:hAnsi="Sakkal Majalla" w:cs="Sakkal Majalla" w:hint="cs"/>
          <w:sz w:val="32"/>
          <w:szCs w:val="32"/>
          <w:rtl/>
        </w:rPr>
        <w:t xml:space="preserve">3.2.  </w:t>
      </w:r>
      <w:bookmarkEnd w:id="39"/>
      <w:r w:rsidRPr="00C8210B">
        <w:rPr>
          <w:rFonts w:ascii="Sakkal Majalla" w:hAnsi="Sakkal Majalla" w:cs="Sakkal Majalla" w:hint="cs"/>
          <w:b/>
          <w:bCs/>
          <w:sz w:val="32"/>
          <w:szCs w:val="32"/>
          <w:rtl/>
          <w:lang w:bidi="ar-BH"/>
        </w:rPr>
        <w:t>منهجية الدراسة</w:t>
      </w:r>
      <w:bookmarkEnd w:id="40"/>
    </w:p>
    <w:p w14:paraId="6897EC44" w14:textId="77777777" w:rsidR="002169E5" w:rsidRPr="00C8210B" w:rsidRDefault="002169E5" w:rsidP="002169E5">
      <w:pPr>
        <w:bidi/>
        <w:spacing w:after="0" w:line="360" w:lineRule="auto"/>
        <w:jc w:val="both"/>
        <w:rPr>
          <w:rFonts w:ascii="Sakkal Majalla" w:hAnsi="Sakkal Majalla" w:cs="Sakkal Majalla"/>
          <w:sz w:val="32"/>
          <w:szCs w:val="32"/>
          <w:rtl/>
          <w:lang w:bidi="ar-BH"/>
        </w:rPr>
      </w:pPr>
      <w:r w:rsidRPr="00C8210B">
        <w:rPr>
          <w:rFonts w:ascii="Sakkal Majalla" w:hAnsi="Sakkal Majalla" w:cs="Sakkal Majalla" w:hint="cs"/>
          <w:sz w:val="32"/>
          <w:szCs w:val="32"/>
          <w:rtl/>
          <w:lang w:bidi="ar-EG"/>
        </w:rPr>
        <w:t>من اجل الوصول الي الغايات والحصول على أفضل النتائج طبقت</w:t>
      </w:r>
      <w:r w:rsidRPr="00C8210B">
        <w:rPr>
          <w:rFonts w:ascii="Sakkal Majalla" w:hAnsi="Sakkal Majalla" w:cs="Sakkal Majalla" w:hint="cs"/>
          <w:sz w:val="32"/>
          <w:szCs w:val="32"/>
          <w:rtl/>
          <w:lang w:bidi="ar-BH"/>
        </w:rPr>
        <w:t xml:space="preserve"> الدراسة المنهج الوصفي التحليلي (الكمي)، في إطار تحليل أثر ممارسات الموارد البشرية في الإبقاء على المتطوعين في الجمعيات الأهلية ويرجع سبب اختيار هذا المنهج كونه يُعتبر أكثر المناهج البحثية قدرة على وصف الظواهر الإنسانية بدقة بالغة، فهو الأكثر تناسباً للكشف عن خصائص متغيري الدراسة واختبار فروضها والإجابة على التساؤلات التي اشتملتها يهدف المنهج الوصفي إلى وصف ممارسات الموارد البشرية المتبعة في الجمعيات الأهلية، مثل التدريب والتطوير، إدارة الأداء، والتمكين، وكذلك وصف الآليات المتبعة للحفاظ على المتطوعين واستمرارهم في العمل التطوعي. في الوقت نفسه، يتبع المنهج التحليلي لتحليل العلاقة بين هذه الممارسات ومدى تأثيرها على الإبقاء على المتطوعين.</w:t>
      </w:r>
    </w:p>
    <w:p w14:paraId="274FDE99" w14:textId="77777777" w:rsidR="002169E5" w:rsidRPr="00C8210B" w:rsidRDefault="002169E5" w:rsidP="002169E5">
      <w:pPr>
        <w:bidi/>
        <w:spacing w:after="0" w:line="360" w:lineRule="auto"/>
        <w:rPr>
          <w:rFonts w:ascii="Sakkal Majalla" w:hAnsi="Sakkal Majalla" w:cs="Sakkal Majalla"/>
          <w:sz w:val="32"/>
          <w:szCs w:val="32"/>
          <w:rtl/>
          <w:lang w:bidi="ar-BH"/>
        </w:rPr>
      </w:pPr>
      <w:bookmarkStart w:id="41" w:name="_Toc214938097"/>
      <w:r w:rsidRPr="00C8210B">
        <w:rPr>
          <w:rFonts w:ascii="Sakkal Majalla" w:hAnsi="Sakkal Majalla" w:cs="Sakkal Majalla" w:hint="cs"/>
          <w:sz w:val="32"/>
          <w:szCs w:val="32"/>
          <w:rtl/>
          <w:lang w:bidi="ar-BH"/>
        </w:rPr>
        <w:t>تبدأ الإجراءات المنهجية للدراسة بتحديد مجتمع الدراسة، والذي يتكون من المتطوعين في الجمعيات الأهلية، بالإضافة إلى الإداريين والمسؤولين عن إدارة الموارد البشرية في هذه الجمعيات. يتم استخدام الاستبيانات والمقابلات كأدوات رئيسية لجمع البيانات، حيث يتضمن الاستبيان أسئلة موجهة لقياس مدى تطبيق الممارسات المختلفة في الجمعيات، بالإضافة إلى أسئلة تقيس مستوى رضا المتطوعين عن بيئة العمل ومدى التزامهم بالبقاء في الجمعيات. أما المقابلات فهي تتيح جمع بيانات نوعية تتعلق بتوجهات الجمعيات في تطبيق استراتيجيات الموارد البشرية وكيفية تأثيرها على الاستمرارية</w:t>
      </w:r>
      <w:r w:rsidRPr="00C8210B">
        <w:rPr>
          <w:rFonts w:ascii="Sakkal Majalla" w:hAnsi="Sakkal Majalla" w:cs="Sakkal Majalla" w:hint="cs"/>
          <w:sz w:val="32"/>
          <w:szCs w:val="32"/>
          <w:lang w:bidi="ar-BH"/>
        </w:rPr>
        <w:t>.</w:t>
      </w:r>
    </w:p>
    <w:p w14:paraId="3E1B4AA8" w14:textId="77777777" w:rsidR="002169E5" w:rsidRPr="00C8210B" w:rsidRDefault="002169E5" w:rsidP="002169E5">
      <w:pPr>
        <w:bidi/>
        <w:spacing w:after="0" w:line="360" w:lineRule="auto"/>
        <w:jc w:val="both"/>
        <w:rPr>
          <w:rFonts w:ascii="Sakkal Majalla" w:hAnsi="Sakkal Majalla" w:cs="Sakkal Majalla"/>
          <w:b/>
          <w:bCs/>
          <w:sz w:val="32"/>
          <w:szCs w:val="32"/>
          <w:rtl/>
          <w:lang w:bidi="ar-BH"/>
        </w:rPr>
      </w:pPr>
      <w:r w:rsidRPr="00C8210B">
        <w:rPr>
          <w:rFonts w:ascii="Sakkal Majalla" w:hAnsi="Sakkal Majalla" w:cs="Sakkal Majalla" w:hint="cs"/>
          <w:sz w:val="32"/>
          <w:szCs w:val="32"/>
          <w:rtl/>
          <w:lang w:bidi="ar-BH"/>
        </w:rPr>
        <w:lastRenderedPageBreak/>
        <w:t xml:space="preserve">بعد جمع البيانات، يتم تحليلها باستخدام الأساليب الإحصائية المناسبة، مثل التحليل الوصفي لفهم توزيع المعلومات والتحليل التكاملي لاستخراج العلاقات المحتملة بين الممارسات الإدارية والإبقاء على المتطوعين. يتبع ذلك استخدام التحليل التبايني أو الارتباطي لفحص درجة العلاقة بين المتغيرات الرئيسية في الدراسة، مثل التدريب والتمكين وإدارة الأداء، وبين معدل الإبقاء على المتطوعين. سيعتمد التحليل على البرمجيات الإحصائية مثل </w:t>
      </w:r>
      <w:r w:rsidRPr="00C8210B">
        <w:rPr>
          <w:rFonts w:ascii="Sakkal Majalla" w:hAnsi="Sakkal Majalla" w:cs="Sakkal Majalla" w:hint="cs"/>
          <w:sz w:val="32"/>
          <w:szCs w:val="32"/>
          <w:lang w:bidi="ar-BH"/>
        </w:rPr>
        <w:t>SPSS</w:t>
      </w:r>
      <w:r w:rsidRPr="00C8210B">
        <w:rPr>
          <w:rFonts w:ascii="Sakkal Majalla" w:hAnsi="Sakkal Majalla" w:cs="Sakkal Majalla" w:hint="cs"/>
          <w:sz w:val="32"/>
          <w:szCs w:val="32"/>
          <w:rtl/>
          <w:lang w:bidi="ar-BH"/>
        </w:rPr>
        <w:t xml:space="preserve"> لتحديد القوة التأثيرية لهذه الممارسات.</w:t>
      </w:r>
    </w:p>
    <w:p w14:paraId="380BD5EA" w14:textId="72D81D59" w:rsidR="002169E5" w:rsidRPr="00C8210B" w:rsidRDefault="002169E5" w:rsidP="002169E5">
      <w:pPr>
        <w:bidi/>
        <w:spacing w:after="0" w:line="360" w:lineRule="auto"/>
        <w:jc w:val="both"/>
        <w:outlineLvl w:val="0"/>
        <w:rPr>
          <w:rFonts w:ascii="Sakkal Majalla" w:hAnsi="Sakkal Majalla" w:cs="Sakkal Majalla"/>
          <w:b/>
          <w:bCs/>
          <w:sz w:val="32"/>
          <w:szCs w:val="32"/>
          <w:rtl/>
          <w:lang w:bidi="ar-BH"/>
        </w:rPr>
      </w:pPr>
      <w:bookmarkStart w:id="42" w:name="_Toc221311134"/>
      <w:r w:rsidRPr="00C8210B">
        <w:rPr>
          <w:rFonts w:ascii="Sakkal Majalla" w:hAnsi="Sakkal Majalla" w:cs="Sakkal Majalla" w:hint="cs"/>
          <w:b/>
          <w:bCs/>
          <w:sz w:val="32"/>
          <w:szCs w:val="32"/>
          <w:rtl/>
          <w:lang w:bidi="ar-BH"/>
        </w:rPr>
        <w:t>3</w:t>
      </w:r>
      <w:r w:rsidRPr="00C8210B">
        <w:rPr>
          <w:rFonts w:ascii="Sakkal Majalla" w:hAnsi="Sakkal Majalla" w:cs="Sakkal Majalla" w:hint="cs"/>
          <w:b/>
          <w:bCs/>
          <w:sz w:val="32"/>
          <w:szCs w:val="32"/>
        </w:rPr>
        <w:t>.</w:t>
      </w:r>
      <w:r w:rsidRPr="00C8210B">
        <w:rPr>
          <w:rFonts w:ascii="Sakkal Majalla" w:hAnsi="Sakkal Majalla" w:cs="Sakkal Majalla" w:hint="cs"/>
          <w:b/>
          <w:bCs/>
          <w:sz w:val="32"/>
          <w:szCs w:val="32"/>
          <w:rtl/>
          <w:lang w:bidi="ar-BH"/>
        </w:rPr>
        <w:t>3</w:t>
      </w:r>
      <w:r w:rsidRPr="00C8210B">
        <w:rPr>
          <w:rFonts w:ascii="Sakkal Majalla" w:hAnsi="Sakkal Majalla" w:cs="Sakkal Majalla" w:hint="cs"/>
          <w:b/>
          <w:bCs/>
          <w:sz w:val="32"/>
          <w:szCs w:val="32"/>
        </w:rPr>
        <w:t xml:space="preserve"> </w:t>
      </w:r>
      <w:r w:rsidR="00004102" w:rsidRPr="00004102">
        <w:rPr>
          <w:rFonts w:ascii="Sakkal Majalla" w:hAnsi="Sakkal Majalla" w:cs="Sakkal Majalla" w:hint="cs"/>
          <w:b/>
          <w:bCs/>
          <w:color w:val="C00000"/>
          <w:sz w:val="32"/>
          <w:szCs w:val="32"/>
          <w:rtl/>
          <w:lang w:bidi="ar-BH"/>
        </w:rPr>
        <w:t>مصادر</w:t>
      </w:r>
      <w:r w:rsidRPr="00004102">
        <w:rPr>
          <w:rFonts w:ascii="Sakkal Majalla" w:hAnsi="Sakkal Majalla" w:cs="Sakkal Majalla" w:hint="cs"/>
          <w:b/>
          <w:bCs/>
          <w:color w:val="C00000"/>
          <w:sz w:val="32"/>
          <w:szCs w:val="32"/>
          <w:rtl/>
          <w:lang w:bidi="ar-BH"/>
        </w:rPr>
        <w:t xml:space="preserve"> البيانات</w:t>
      </w:r>
      <w:bookmarkEnd w:id="41"/>
      <w:bookmarkEnd w:id="42"/>
      <w:r w:rsidRPr="00004102">
        <w:rPr>
          <w:rFonts w:ascii="Sakkal Majalla" w:hAnsi="Sakkal Majalla" w:cs="Sakkal Majalla" w:hint="cs"/>
          <w:b/>
          <w:bCs/>
          <w:color w:val="C00000"/>
          <w:sz w:val="32"/>
          <w:szCs w:val="32"/>
          <w:rtl/>
          <w:lang w:bidi="ar-BH"/>
        </w:rPr>
        <w:t xml:space="preserve"> </w:t>
      </w:r>
    </w:p>
    <w:p w14:paraId="391A4567" w14:textId="77777777" w:rsidR="002169E5" w:rsidRPr="00C8210B" w:rsidRDefault="002169E5" w:rsidP="002169E5">
      <w:pPr>
        <w:bidi/>
        <w:spacing w:after="0" w:line="360" w:lineRule="auto"/>
        <w:jc w:val="both"/>
        <w:rPr>
          <w:rFonts w:ascii="Sakkal Majalla" w:hAnsi="Sakkal Majalla" w:cs="Sakkal Majalla"/>
          <w:sz w:val="32"/>
          <w:szCs w:val="32"/>
          <w:rtl/>
          <w:lang w:bidi="ar-BH"/>
        </w:rPr>
      </w:pPr>
      <w:r w:rsidRPr="00C8210B">
        <w:rPr>
          <w:rFonts w:ascii="Sakkal Majalla" w:hAnsi="Sakkal Majalla" w:cs="Sakkal Majalla" w:hint="cs"/>
          <w:sz w:val="32"/>
          <w:szCs w:val="32"/>
          <w:rtl/>
          <w:lang w:bidi="ar-BH"/>
        </w:rPr>
        <w:t>أعتمد البحث الحالي على المصادر الأولية والثانوية في جمْع البيانات، كما هو موضح فيما يلي:</w:t>
      </w:r>
    </w:p>
    <w:p w14:paraId="3FE560A0" w14:textId="77777777" w:rsidR="002169E5" w:rsidRPr="00C8210B" w:rsidRDefault="002169E5" w:rsidP="002169E5">
      <w:pPr>
        <w:bidi/>
        <w:spacing w:after="0" w:line="360" w:lineRule="auto"/>
        <w:jc w:val="both"/>
        <w:rPr>
          <w:rFonts w:ascii="Sakkal Majalla" w:hAnsi="Sakkal Majalla" w:cs="Sakkal Majalla"/>
          <w:b/>
          <w:bCs/>
          <w:sz w:val="32"/>
          <w:szCs w:val="32"/>
          <w:rtl/>
        </w:rPr>
      </w:pPr>
      <w:r w:rsidRPr="00C8210B">
        <w:rPr>
          <w:rFonts w:ascii="Sakkal Majalla" w:hAnsi="Sakkal Majalla" w:cs="Sakkal Majalla" w:hint="cs"/>
          <w:b/>
          <w:bCs/>
          <w:sz w:val="32"/>
          <w:szCs w:val="32"/>
          <w:rtl/>
        </w:rPr>
        <w:t>المصادر الثانوية:</w:t>
      </w:r>
    </w:p>
    <w:p w14:paraId="5DB8BCA7" w14:textId="77777777" w:rsidR="002169E5" w:rsidRPr="00C8210B" w:rsidRDefault="002169E5" w:rsidP="002169E5">
      <w:pPr>
        <w:bidi/>
        <w:spacing w:after="0" w:line="360" w:lineRule="auto"/>
        <w:jc w:val="both"/>
        <w:rPr>
          <w:rFonts w:ascii="Sakkal Majalla" w:hAnsi="Sakkal Majalla" w:cs="Sakkal Majalla"/>
          <w:sz w:val="32"/>
          <w:szCs w:val="32"/>
          <w:rtl/>
        </w:rPr>
      </w:pPr>
      <w:r w:rsidRPr="00C8210B">
        <w:rPr>
          <w:rFonts w:ascii="Sakkal Majalla" w:hAnsi="Sakkal Majalla" w:cs="Sakkal Majalla" w:hint="cs"/>
          <w:sz w:val="32"/>
          <w:szCs w:val="32"/>
          <w:rtl/>
        </w:rPr>
        <w:t>سوف تعتد الدراسة على الجانب النظري على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والدوريات والأبحاث والمقالات بالإضافة الى العديد من مواقع الانترنت المتخصصة في مجال الدراسات العلمية والبحثية، سيتضمن ذلك دراسة نتائج الأبحاث السابقة التي توضح العلاقة بين ممارسات إدارة الموارد البشرية وأثرها على الإبقاء على متطوعي الجمعيات الأهلية، وتقديم سياق أكاديمي وعملي للموضوع.</w:t>
      </w:r>
    </w:p>
    <w:p w14:paraId="132A4D67" w14:textId="77777777" w:rsidR="002169E5" w:rsidRPr="00C8210B" w:rsidRDefault="002169E5" w:rsidP="002169E5">
      <w:pPr>
        <w:bidi/>
        <w:spacing w:after="0" w:line="360" w:lineRule="auto"/>
        <w:jc w:val="both"/>
        <w:rPr>
          <w:rFonts w:ascii="Sakkal Majalla" w:hAnsi="Sakkal Majalla" w:cs="Sakkal Majalla"/>
          <w:b/>
          <w:bCs/>
          <w:sz w:val="32"/>
          <w:szCs w:val="32"/>
          <w:rtl/>
        </w:rPr>
      </w:pPr>
      <w:r w:rsidRPr="00C8210B">
        <w:rPr>
          <w:rFonts w:ascii="Sakkal Majalla" w:hAnsi="Sakkal Majalla" w:cs="Sakkal Majalla" w:hint="cs"/>
          <w:b/>
          <w:bCs/>
          <w:sz w:val="32"/>
          <w:szCs w:val="32"/>
          <w:rtl/>
        </w:rPr>
        <w:t>المصادر الأولية:</w:t>
      </w:r>
    </w:p>
    <w:p w14:paraId="58E83020" w14:textId="7C14AD30" w:rsidR="002169E5" w:rsidRPr="00C8210B" w:rsidRDefault="002169E5" w:rsidP="002169E5">
      <w:pPr>
        <w:bidi/>
        <w:spacing w:after="0" w:line="360" w:lineRule="auto"/>
        <w:jc w:val="both"/>
        <w:rPr>
          <w:rFonts w:ascii="Sakkal Majalla" w:hAnsi="Sakkal Majalla" w:cs="Sakkal Majalla"/>
          <w:sz w:val="32"/>
          <w:szCs w:val="32"/>
          <w:rtl/>
        </w:rPr>
      </w:pPr>
      <w:r w:rsidRPr="00C8210B">
        <w:rPr>
          <w:rFonts w:ascii="Sakkal Majalla" w:hAnsi="Sakkal Majalla" w:cs="Sakkal Majalla" w:hint="cs"/>
          <w:sz w:val="32"/>
          <w:szCs w:val="32"/>
          <w:rtl/>
        </w:rPr>
        <w:t xml:space="preserve">المصدر الأولي هو في الأساس عبارة عن سرد مباشر تسمى البيانات المجمعة من هذه المصادر «البيانات الأولية» وبهدف معالجة الجانب الميداني للدراسة تم الاعتماد على الاستبانة كأداة رئيسة في جمع البيانات من عينة الدراسة، حيث يتم تصميم الاستبيان لقياس آراء ومواقف الموظفين والمديرين وأعضاء مجلس </w:t>
      </w:r>
      <w:r w:rsidRPr="00C8210B">
        <w:rPr>
          <w:rFonts w:ascii="Sakkal Majalla" w:hAnsi="Sakkal Majalla" w:cs="Sakkal Majalla" w:hint="cs"/>
          <w:sz w:val="32"/>
          <w:szCs w:val="32"/>
          <w:rtl/>
        </w:rPr>
        <w:lastRenderedPageBreak/>
        <w:t xml:space="preserve">الإدارة في الجمعيات الاهلية </w:t>
      </w:r>
      <w:r w:rsidR="008F0306">
        <w:rPr>
          <w:rFonts w:ascii="Sakkal Majalla" w:hAnsi="Sakkal Majalla" w:cs="Sakkal Majalla" w:hint="cs"/>
          <w:sz w:val="32"/>
          <w:szCs w:val="32"/>
          <w:rtl/>
        </w:rPr>
        <w:t>بالمملكة العربية السعودية</w:t>
      </w:r>
      <w:r w:rsidRPr="00C8210B">
        <w:rPr>
          <w:rFonts w:ascii="Sakkal Majalla" w:hAnsi="Sakkal Majalla" w:cs="Sakkal Majalla" w:hint="cs"/>
          <w:sz w:val="32"/>
          <w:szCs w:val="32"/>
          <w:rtl/>
        </w:rPr>
        <w:t xml:space="preserve"> حول تأثير ممارسات إدارة الموارد البشرية على الإبقاء على متطوعي الجمعيات الأهلية. </w:t>
      </w:r>
    </w:p>
    <w:p w14:paraId="5E8B0EF2" w14:textId="77777777" w:rsidR="002169E5" w:rsidRPr="00C8210B" w:rsidRDefault="002169E5" w:rsidP="002169E5">
      <w:pPr>
        <w:bidi/>
        <w:spacing w:after="0" w:line="360" w:lineRule="auto"/>
        <w:jc w:val="both"/>
        <w:outlineLvl w:val="0"/>
        <w:rPr>
          <w:rFonts w:ascii="Sakkal Majalla" w:hAnsi="Sakkal Majalla" w:cs="Sakkal Majalla"/>
          <w:b/>
          <w:bCs/>
          <w:sz w:val="32"/>
          <w:szCs w:val="32"/>
        </w:rPr>
      </w:pPr>
      <w:bookmarkStart w:id="43" w:name="_Toc214938098"/>
      <w:bookmarkStart w:id="44" w:name="_Toc221311135"/>
      <w:r w:rsidRPr="00C8210B">
        <w:rPr>
          <w:rFonts w:ascii="Sakkal Majalla" w:hAnsi="Sakkal Majalla" w:cs="Sakkal Majalla" w:hint="cs"/>
          <w:b/>
          <w:bCs/>
          <w:sz w:val="32"/>
          <w:szCs w:val="32"/>
          <w:rtl/>
          <w:lang w:bidi="ar-BH"/>
        </w:rPr>
        <w:t xml:space="preserve">3.4.  </w:t>
      </w:r>
      <w:r w:rsidRPr="00C8210B">
        <w:rPr>
          <w:rFonts w:ascii="Sakkal Majalla" w:hAnsi="Sakkal Majalla" w:cs="Sakkal Majalla" w:hint="cs"/>
          <w:b/>
          <w:bCs/>
          <w:sz w:val="32"/>
          <w:szCs w:val="32"/>
        </w:rPr>
        <w:t xml:space="preserve"> </w:t>
      </w:r>
      <w:r w:rsidRPr="00C8210B">
        <w:rPr>
          <w:rFonts w:ascii="Sakkal Majalla" w:hAnsi="Sakkal Majalla" w:cs="Sakkal Majalla" w:hint="cs"/>
          <w:b/>
          <w:bCs/>
          <w:sz w:val="32"/>
          <w:szCs w:val="32"/>
          <w:rtl/>
          <w:lang w:bidi="ar-BH"/>
        </w:rPr>
        <w:t>مجتمع الدراسة</w:t>
      </w:r>
      <w:bookmarkEnd w:id="43"/>
      <w:bookmarkEnd w:id="44"/>
      <w:r w:rsidRPr="00C8210B">
        <w:rPr>
          <w:rFonts w:ascii="Sakkal Majalla" w:hAnsi="Sakkal Majalla" w:cs="Sakkal Majalla" w:hint="cs"/>
          <w:b/>
          <w:bCs/>
          <w:sz w:val="32"/>
          <w:szCs w:val="32"/>
          <w:rtl/>
          <w:lang w:bidi="ar-BH"/>
        </w:rPr>
        <w:t xml:space="preserve"> </w:t>
      </w:r>
    </w:p>
    <w:p w14:paraId="17C93328" w14:textId="4EB64532" w:rsidR="002169E5" w:rsidRPr="00C8210B" w:rsidRDefault="002169E5" w:rsidP="002169E5">
      <w:pPr>
        <w:bidi/>
        <w:spacing w:line="360" w:lineRule="auto"/>
        <w:jc w:val="both"/>
        <w:rPr>
          <w:rFonts w:ascii="Sakkal Majalla" w:eastAsia="Arial" w:hAnsi="Sakkal Majalla" w:cs="Sakkal Majalla"/>
          <w:kern w:val="0"/>
          <w:sz w:val="32"/>
          <w:szCs w:val="32"/>
          <w:rtl/>
          <w:lang w:bidi="ar-EG"/>
          <w14:ligatures w14:val="none"/>
        </w:rPr>
      </w:pPr>
      <w:bookmarkStart w:id="45" w:name="_Toc214938100"/>
      <w:r w:rsidRPr="00C8210B">
        <w:rPr>
          <w:rFonts w:ascii="Sakkal Majalla" w:eastAsia="Arial" w:hAnsi="Sakkal Majalla" w:cs="Sakkal Majalla" w:hint="cs"/>
          <w:kern w:val="0"/>
          <w:sz w:val="32"/>
          <w:szCs w:val="32"/>
          <w:rtl/>
          <w:lang w:bidi="ar-EG"/>
          <w14:ligatures w14:val="none"/>
        </w:rPr>
        <w:t xml:space="preserve">مجتمع الدراسة يشمل أعضاء مجالس الإدارة والهيئات التنفيذية العليا في الجمعيات الاهلية </w:t>
      </w:r>
      <w:r w:rsidR="008F0306">
        <w:rPr>
          <w:rFonts w:ascii="Sakkal Majalla" w:eastAsia="Arial" w:hAnsi="Sakkal Majalla" w:cs="Sakkal Majalla" w:hint="cs"/>
          <w:kern w:val="0"/>
          <w:sz w:val="32"/>
          <w:szCs w:val="32"/>
          <w:rtl/>
          <w:lang w:bidi="ar-EG"/>
          <w14:ligatures w14:val="none"/>
        </w:rPr>
        <w:t>بالمملكة العربية السعودية</w:t>
      </w:r>
      <w:r w:rsidRPr="00C8210B">
        <w:rPr>
          <w:rFonts w:ascii="Sakkal Majalla" w:eastAsia="Arial" w:hAnsi="Sakkal Majalla" w:cs="Sakkal Majalla" w:hint="cs"/>
          <w:kern w:val="0"/>
          <w:sz w:val="32"/>
          <w:szCs w:val="32"/>
          <w:rtl/>
          <w:lang w:bidi="ar-EG"/>
          <w14:ligatures w14:val="none"/>
        </w:rPr>
        <w:t xml:space="preserve"> نظرا لطبيعة موضوع الدراسة حول أثر ممارسات إدارة الموارد البشرية على الإبقاء على متطوعي الجمعيات الأهلية وهو ضمن اختصاصات الإدارة العليا بالجمعيات الاهلية والهيئات التنفيذية، وبما انه لا يوجد إحصائيات رسمية محددة لعدد مجتمع الدراسة من العاملين في الجمعيات الاهلية وتخصصاتهم الوظيفية في المملكة العربية. ومع ذلك، يمكن القول إن عدد أعضاء مجلس الإدارية والهيئات التنفيذية العليا في هذا القطاع يتزايد بشكل مستمر مع تزايد عدد الجمعيات والمؤسسات الأهلية والمنظمات غير الربحية في المملكة وهناك الآلاف من الجمعيات الأهلية والمنظمات غير الحكومية التي تعمل في مجالات متنوعة مما يستدعي التركيز علي أكبر مؤسسات المجتمع المدني </w:t>
      </w:r>
      <w:r w:rsidR="008F0306">
        <w:rPr>
          <w:rFonts w:ascii="Sakkal Majalla" w:eastAsia="Arial" w:hAnsi="Sakkal Majalla" w:cs="Sakkal Majalla" w:hint="cs"/>
          <w:kern w:val="0"/>
          <w:sz w:val="32"/>
          <w:szCs w:val="32"/>
          <w:rtl/>
          <w:lang w:bidi="ar-EG"/>
          <w14:ligatures w14:val="none"/>
        </w:rPr>
        <w:t>في المملكة العربية السعودية</w:t>
      </w:r>
      <w:r w:rsidRPr="00C8210B">
        <w:rPr>
          <w:rFonts w:ascii="Sakkal Majalla" w:eastAsia="Arial" w:hAnsi="Sakkal Majalla" w:cs="Sakkal Majalla" w:hint="cs"/>
          <w:kern w:val="0"/>
          <w:sz w:val="32"/>
          <w:szCs w:val="32"/>
          <w:rtl/>
          <w:lang w:bidi="ar-EG"/>
          <w14:ligatures w14:val="none"/>
        </w:rPr>
        <w:t xml:space="preserve"> مثل مؤسسة الملك خالد الخيرية، والجمعية الخيرية لرعاية الأيتام </w:t>
      </w:r>
      <w:r w:rsidR="008F0306">
        <w:rPr>
          <w:rFonts w:ascii="Sakkal Majalla" w:eastAsia="Arial" w:hAnsi="Sakkal Majalla" w:cs="Sakkal Majalla" w:hint="cs"/>
          <w:kern w:val="0"/>
          <w:sz w:val="32"/>
          <w:szCs w:val="32"/>
          <w:rtl/>
          <w:lang w:bidi="ar-EG"/>
          <w14:ligatures w14:val="none"/>
        </w:rPr>
        <w:t>بالمملكة العربية السعودية</w:t>
      </w:r>
      <w:r w:rsidRPr="00C8210B">
        <w:rPr>
          <w:rFonts w:ascii="Sakkal Majalla" w:eastAsia="Arial" w:hAnsi="Sakkal Majalla" w:cs="Sakkal Majalla" w:hint="cs"/>
          <w:kern w:val="0"/>
          <w:sz w:val="32"/>
          <w:szCs w:val="32"/>
          <w:rtl/>
          <w:lang w:bidi="ar-EG"/>
          <w14:ligatures w14:val="none"/>
        </w:rPr>
        <w:t>، ومؤسسة الملك فيصل الخيرية. بالإضافة إلى ذلك، هناك مؤسسات متخصصة مثل جمعية النهضة النسائية الخيرية وجمعية حماية المستهلك.</w:t>
      </w:r>
    </w:p>
    <w:p w14:paraId="1CBC45D2" w14:textId="77777777" w:rsidR="002169E5" w:rsidRPr="00C8210B" w:rsidRDefault="002169E5" w:rsidP="002169E5">
      <w:pPr>
        <w:bidi/>
        <w:spacing w:line="360" w:lineRule="auto"/>
        <w:jc w:val="both"/>
        <w:outlineLvl w:val="0"/>
        <w:rPr>
          <w:rFonts w:ascii="Sakkal Majalla" w:hAnsi="Sakkal Majalla" w:cs="Sakkal Majalla"/>
          <w:b/>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6" w:name="_Toc217777863"/>
      <w:bookmarkStart w:id="47" w:name="_Toc221311136"/>
      <w:r w:rsidRPr="00C8210B">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5.3 </w:t>
      </w:r>
      <w:r w:rsidRPr="00C8210B">
        <w:rPr>
          <w:rFonts w:ascii="Sakkal Majalla" w:eastAsia="Arial" w:hAnsi="Sakkal Majalla" w:cs="Sakkal Majalla" w:hint="cs"/>
          <w:b/>
          <w:bCs/>
          <w:kern w:val="0"/>
          <w:sz w:val="32"/>
          <w:szCs w:val="32"/>
          <w:rtl/>
          <w:lang w:bidi="ar-EG"/>
          <w14:ligatures w14:val="none"/>
        </w:rPr>
        <w:t>عينة</w:t>
      </w:r>
      <w:r w:rsidRPr="00C8210B">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bookmarkEnd w:id="46"/>
      <w:bookmarkEnd w:id="47"/>
    </w:p>
    <w:p w14:paraId="7DCF5D48" w14:textId="41AEB936" w:rsidR="002169E5" w:rsidRPr="00C8210B" w:rsidRDefault="002169E5" w:rsidP="002169E5">
      <w:pPr>
        <w:bidi/>
        <w:spacing w:line="360" w:lineRule="auto"/>
        <w:jc w:val="both"/>
        <w:rPr>
          <w:rFonts w:ascii="Sakkal Majalla" w:eastAsia="Arial" w:hAnsi="Sakkal Majalla" w:cs="Sakkal Majalla"/>
          <w:kern w:val="0"/>
          <w:sz w:val="32"/>
          <w:szCs w:val="32"/>
          <w:rtl/>
          <w:lang w:bidi="ar-EG"/>
          <w14:ligatures w14:val="none"/>
        </w:rPr>
      </w:pPr>
      <w:r w:rsidRPr="00C8210B">
        <w:rPr>
          <w:rFonts w:ascii="Sakkal Majalla" w:eastAsia="Arial" w:hAnsi="Sakkal Majalla" w:cs="Sakkal Majalla" w:hint="cs"/>
          <w:kern w:val="0"/>
          <w:sz w:val="32"/>
          <w:szCs w:val="32"/>
          <w:rtl/>
          <w:lang w:bidi="ar-EG"/>
          <w14:ligatures w14:val="none"/>
        </w:rPr>
        <w:t xml:space="preserve">تمثل عينة الدراسة هي عدد من أعضاء مجلس الإدارية والهيئات التنفيذية العليا </w:t>
      </w:r>
      <w:bookmarkStart w:id="48" w:name="_Hlk217765890"/>
      <w:r w:rsidRPr="00C8210B">
        <w:rPr>
          <w:rFonts w:ascii="Sakkal Majalla" w:eastAsia="Arial" w:hAnsi="Sakkal Majalla" w:cs="Sakkal Majalla" w:hint="cs"/>
          <w:kern w:val="0"/>
          <w:sz w:val="32"/>
          <w:szCs w:val="32"/>
          <w:rtl/>
          <w:lang w:bidi="ar-EG"/>
          <w14:ligatures w14:val="none"/>
        </w:rPr>
        <w:t xml:space="preserve">في الجمعيات الاهلية العاملة </w:t>
      </w:r>
      <w:r w:rsidR="008F0306">
        <w:rPr>
          <w:rFonts w:ascii="Sakkal Majalla" w:eastAsia="Arial" w:hAnsi="Sakkal Majalla" w:cs="Sakkal Majalla" w:hint="cs"/>
          <w:kern w:val="0"/>
          <w:sz w:val="32"/>
          <w:szCs w:val="32"/>
          <w:rtl/>
          <w:lang w:bidi="ar-EG"/>
          <w14:ligatures w14:val="none"/>
        </w:rPr>
        <w:t>بالمملكة العربية السعودية</w:t>
      </w:r>
      <w:r w:rsidRPr="00C8210B">
        <w:rPr>
          <w:rFonts w:ascii="Sakkal Majalla" w:eastAsia="Arial" w:hAnsi="Sakkal Majalla" w:cs="Sakkal Majalla" w:hint="cs"/>
          <w:kern w:val="0"/>
          <w:sz w:val="32"/>
          <w:szCs w:val="32"/>
          <w:rtl/>
          <w:lang w:bidi="ar-EG"/>
          <w14:ligatures w14:val="none"/>
        </w:rPr>
        <w:t xml:space="preserve"> </w:t>
      </w:r>
      <w:bookmarkEnd w:id="48"/>
      <w:r w:rsidRPr="00C8210B">
        <w:rPr>
          <w:rFonts w:ascii="Sakkal Majalla" w:eastAsia="Arial" w:hAnsi="Sakkal Majalla" w:cs="Sakkal Majalla" w:hint="cs"/>
          <w:kern w:val="0"/>
          <w:sz w:val="32"/>
          <w:szCs w:val="32"/>
          <w:rtl/>
          <w:lang w:bidi="ar-EG"/>
          <w14:ligatures w14:val="none"/>
        </w:rPr>
        <w:t xml:space="preserve">مثل (مؤسسة الملك خالد الخيرية، والجمعية الخيرية لرعاية الأيتام </w:t>
      </w:r>
      <w:r w:rsidR="008F0306">
        <w:rPr>
          <w:rFonts w:ascii="Sakkal Majalla" w:eastAsia="Arial" w:hAnsi="Sakkal Majalla" w:cs="Sakkal Majalla" w:hint="cs"/>
          <w:kern w:val="0"/>
          <w:sz w:val="32"/>
          <w:szCs w:val="32"/>
          <w:rtl/>
          <w:lang w:bidi="ar-EG"/>
          <w14:ligatures w14:val="none"/>
        </w:rPr>
        <w:t>بالمملكة العربية السعودية</w:t>
      </w:r>
      <w:r w:rsidRPr="00C8210B">
        <w:rPr>
          <w:rFonts w:ascii="Sakkal Majalla" w:eastAsia="Arial" w:hAnsi="Sakkal Majalla" w:cs="Sakkal Majalla" w:hint="cs"/>
          <w:kern w:val="0"/>
          <w:sz w:val="32"/>
          <w:szCs w:val="32"/>
          <w:rtl/>
          <w:lang w:bidi="ar-EG"/>
          <w14:ligatures w14:val="none"/>
        </w:rPr>
        <w:t xml:space="preserve">، ومؤسسة الملك فيصل الخيرية. بالإضافة إلى ذلك، هناك مؤسسات متخصصة مثل جمعية النهضة النسائية الخيرية وجمعية حماية المستهلك) وسيتم اختيارهم باستخدام طريقة العينة </w:t>
      </w:r>
      <w:r w:rsidRPr="00C8210B">
        <w:rPr>
          <w:rFonts w:ascii="Sakkal Majalla" w:eastAsia="Arial" w:hAnsi="Sakkal Majalla" w:cs="Sakkal Majalla" w:hint="cs"/>
          <w:kern w:val="0"/>
          <w:sz w:val="32"/>
          <w:szCs w:val="32"/>
          <w:rtl/>
          <w:lang w:bidi="ar-EG"/>
          <w14:ligatures w14:val="none"/>
        </w:rPr>
        <w:lastRenderedPageBreak/>
        <w:t>الطبقية العشوائية وان حجم العينة المناسب لعدد المجتمع هو 200 حتى يسهل عمل الدراسة الإحصائية وتحليل البيانات للوصولي الي النتائج وسيتم توزيع الاستبانة عبر البريد الالكتروني علي عدد كبير من مجتمع الدراسة وفتح قبول الردود الكترونيا حتى يتم استلام 200 استبيانا صحيحا ومكتملا وذلك لضمان توافر فرص متساوية امام كل افراد الدراسة بما يتضمن ان تمثل العينة كافة عناصر مجتمع الدراسة تمثيلا دقيقا بصورة تتضمن الوصول الي نتائج تعبر عن الواقع.</w:t>
      </w:r>
      <w:r w:rsidRPr="00C8210B">
        <w:rPr>
          <w:rFonts w:ascii="Sakkal Majalla" w:eastAsia="Arial" w:hAnsi="Sakkal Majalla" w:cs="Sakkal Majalla" w:hint="cs"/>
          <w:kern w:val="0"/>
          <w:sz w:val="32"/>
          <w:szCs w:val="32"/>
          <w:lang w:bidi="ar-EG"/>
          <w14:ligatures w14:val="none"/>
        </w:rPr>
        <w:t xml:space="preserve"> </w:t>
      </w:r>
      <w:r w:rsidRPr="00C8210B">
        <w:rPr>
          <w:rFonts w:ascii="Sakkal Majalla" w:eastAsia="Arial" w:hAnsi="Sakkal Majalla" w:cs="Sakkal Majalla" w:hint="cs"/>
          <w:kern w:val="0"/>
          <w:sz w:val="32"/>
          <w:szCs w:val="32"/>
          <w:rtl/>
          <w:lang w:bidi="ar-EG"/>
          <w14:ligatures w14:val="none"/>
        </w:rPr>
        <w:t>وبما ان مجتمع الدراسة غير معروف عدده محدود وبناء عليه فان الباحث يستهدف ان يكون حجم العينة 200 مفردة طبقا لجدول</w:t>
      </w:r>
      <w:r w:rsidRPr="00C8210B">
        <w:rPr>
          <w:rFonts w:ascii="Sakkal Majalla" w:eastAsia="Arial" w:hAnsi="Sakkal Majalla" w:cs="Sakkal Majalla" w:hint="cs"/>
          <w:kern w:val="0"/>
          <w:sz w:val="32"/>
          <w:szCs w:val="32"/>
          <w:lang w:bidi="ar-EG"/>
          <w14:ligatures w14:val="none"/>
        </w:rPr>
        <w:t xml:space="preserve"> (Krejcie &amp; Morgan in their 1970) </w:t>
      </w:r>
      <w:r w:rsidRPr="00C8210B">
        <w:rPr>
          <w:rFonts w:ascii="Sakkal Majalla" w:eastAsia="Arial" w:hAnsi="Sakkal Majalla" w:cs="Sakkal Majalla" w:hint="cs"/>
          <w:kern w:val="0"/>
          <w:sz w:val="32"/>
          <w:szCs w:val="32"/>
          <w:rtl/>
          <w:lang w:bidi="ar-EG"/>
          <w14:ligatures w14:val="none"/>
        </w:rPr>
        <w:t>حيث من المخطط توزيع الاستبانة الكترونيا في اختيار عينة البحث والتي بلغ حجمها 220 موظفا للوصول الي عدد 200 استبيانا صحيحا وهو حجم جيد يستوفي شروط الدراسة بما ان نسبته تساوي 91% من اجمالي عدد الاستبيانات ويمكن حصر عدد الاستبيانات السليمة من خلال هذا الجدول:</w:t>
      </w:r>
    </w:p>
    <w:p w14:paraId="173A84C0" w14:textId="1725589F" w:rsidR="002169E5" w:rsidRPr="00C8210B" w:rsidRDefault="002169E5" w:rsidP="002169E5">
      <w:pPr>
        <w:pStyle w:val="a9"/>
        <w:bidi/>
        <w:spacing w:line="360" w:lineRule="auto"/>
        <w:ind w:left="1440"/>
        <w:jc w:val="both"/>
        <w:rPr>
          <w:rFonts w:ascii="Sakkal Majalla" w:hAnsi="Sakkal Majalla" w:cs="Sakkal Majalla"/>
          <w:sz w:val="32"/>
          <w:szCs w:val="32"/>
          <w:rtl/>
        </w:rPr>
      </w:pPr>
      <w:r w:rsidRPr="00C8210B">
        <w:rPr>
          <w:rFonts w:ascii="Sakkal Majalla" w:hAnsi="Sakkal Majalla" w:cs="Sakkal Majalla" w:hint="cs"/>
          <w:sz w:val="32"/>
          <w:szCs w:val="32"/>
          <w:rtl/>
          <w:lang w:bidi="ar-EG"/>
        </w:rPr>
        <w:t>الجدول</w:t>
      </w:r>
      <w:r w:rsidRPr="00C8210B">
        <w:rPr>
          <w:rFonts w:ascii="Sakkal Majalla" w:hAnsi="Sakkal Majalla" w:cs="Sakkal Majalla" w:hint="cs"/>
          <w:sz w:val="32"/>
          <w:szCs w:val="32"/>
          <w:rtl/>
        </w:rPr>
        <w:t xml:space="preserve"> </w:t>
      </w:r>
      <w:r w:rsidRPr="00C8210B">
        <w:rPr>
          <w:rFonts w:ascii="Sakkal Majalla" w:hAnsi="Sakkal Majalla" w:cs="Sakkal Majalla" w:hint="cs"/>
          <w:sz w:val="32"/>
          <w:szCs w:val="32"/>
          <w:rtl/>
          <w:lang w:bidi="ar-EG"/>
        </w:rPr>
        <w:t>رقم</w:t>
      </w:r>
      <w:r w:rsidRPr="00C8210B">
        <w:rPr>
          <w:rFonts w:ascii="Sakkal Majalla" w:hAnsi="Sakkal Majalla" w:cs="Sakkal Majalla" w:hint="cs"/>
          <w:sz w:val="32"/>
          <w:szCs w:val="32"/>
          <w:rtl/>
        </w:rPr>
        <w:t xml:space="preserve"> (3-1): </w:t>
      </w:r>
      <w:r w:rsidR="006C5FB5">
        <w:rPr>
          <w:rFonts w:ascii="Sakkal Majalla" w:hAnsi="Sakkal Majalla" w:cs="Sakkal Majalla" w:hint="cs"/>
          <w:sz w:val="32"/>
          <w:szCs w:val="32"/>
          <w:rtl/>
          <w:lang w:bidi="ar-EG"/>
        </w:rPr>
        <w:t>الخطة المقترحة ل</w:t>
      </w:r>
      <w:r w:rsidRPr="00C8210B">
        <w:rPr>
          <w:rFonts w:ascii="Sakkal Majalla" w:hAnsi="Sakkal Majalla" w:cs="Sakkal Majalla" w:hint="cs"/>
          <w:sz w:val="32"/>
          <w:szCs w:val="32"/>
          <w:rtl/>
          <w:lang w:bidi="ar-EG"/>
        </w:rPr>
        <w:t>توزيع</w:t>
      </w:r>
      <w:r w:rsidRPr="00C8210B">
        <w:rPr>
          <w:rFonts w:ascii="Sakkal Majalla" w:hAnsi="Sakkal Majalla" w:cs="Sakkal Majalla" w:hint="cs"/>
          <w:sz w:val="32"/>
          <w:szCs w:val="32"/>
          <w:rtl/>
        </w:rPr>
        <w:t xml:space="preserve"> </w:t>
      </w:r>
      <w:r w:rsidRPr="00C8210B">
        <w:rPr>
          <w:rFonts w:ascii="Sakkal Majalla" w:hAnsi="Sakkal Majalla" w:cs="Sakkal Majalla" w:hint="cs"/>
          <w:sz w:val="32"/>
          <w:szCs w:val="32"/>
          <w:rtl/>
          <w:lang w:bidi="ar-EG"/>
        </w:rPr>
        <w:t>اداة</w:t>
      </w:r>
      <w:r w:rsidRPr="00C8210B">
        <w:rPr>
          <w:rFonts w:ascii="Sakkal Majalla" w:hAnsi="Sakkal Majalla" w:cs="Sakkal Majalla" w:hint="cs"/>
          <w:sz w:val="32"/>
          <w:szCs w:val="32"/>
          <w:rtl/>
        </w:rPr>
        <w:t xml:space="preserve"> </w:t>
      </w:r>
      <w:r w:rsidRPr="00C8210B">
        <w:rPr>
          <w:rFonts w:ascii="Sakkal Majalla" w:hAnsi="Sakkal Majalla" w:cs="Sakkal Majalla" w:hint="cs"/>
          <w:sz w:val="32"/>
          <w:szCs w:val="32"/>
          <w:rtl/>
          <w:lang w:bidi="ar-EG"/>
        </w:rPr>
        <w:t>الدراسة</w:t>
      </w:r>
      <w:r w:rsidR="006C5FB5">
        <w:rPr>
          <w:rFonts w:ascii="Sakkal Majalla" w:hAnsi="Sakkal Majalla" w:cs="Sakkal Majalla" w:hint="cs"/>
          <w:sz w:val="32"/>
          <w:szCs w:val="32"/>
          <w:rtl/>
        </w:rPr>
        <w:t xml:space="preserve"> </w:t>
      </w:r>
    </w:p>
    <w:tbl>
      <w:tblPr>
        <w:tblStyle w:val="4-3"/>
        <w:bidiVisual/>
        <w:tblW w:w="8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745"/>
      </w:tblGrid>
      <w:tr w:rsidR="002169E5" w:rsidRPr="00C8210B" w14:paraId="1246EFF3" w14:textId="77777777" w:rsidTr="0061521D">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tcPr>
          <w:p w14:paraId="3B037B50" w14:textId="77777777" w:rsidR="002169E5" w:rsidRPr="00C8210B" w:rsidRDefault="002169E5" w:rsidP="00635C5E">
            <w:pPr>
              <w:spacing w:line="360" w:lineRule="auto"/>
              <w:jc w:val="center"/>
              <w:rPr>
                <w:rFonts w:ascii="Sakkal Majalla" w:hAnsi="Sakkal Majalla" w:cs="Sakkal Majalla"/>
                <w:color w:val="auto"/>
                <w:sz w:val="32"/>
                <w:szCs w:val="32"/>
                <w:lang w:bidi="ar-EG"/>
              </w:rPr>
            </w:pPr>
            <w:r w:rsidRPr="00C8210B">
              <w:rPr>
                <w:rFonts w:ascii="Sakkal Majalla" w:hAnsi="Sakkal Majalla" w:cs="Sakkal Majalla" w:hint="cs"/>
                <w:color w:val="auto"/>
                <w:sz w:val="32"/>
                <w:szCs w:val="32"/>
                <w:rtl/>
                <w:lang w:bidi="ar-EG"/>
              </w:rPr>
              <w:t>عدد</w:t>
            </w:r>
            <w:r w:rsidRPr="00C8210B">
              <w:rPr>
                <w:rFonts w:ascii="Sakkal Majalla" w:hAnsi="Sakkal Majalla" w:cs="Sakkal Majalla" w:hint="cs"/>
                <w:color w:val="auto"/>
                <w:sz w:val="32"/>
                <w:szCs w:val="32"/>
                <w:rtl/>
              </w:rPr>
              <w:t xml:space="preserve"> </w:t>
            </w:r>
            <w:r w:rsidRPr="00C8210B">
              <w:rPr>
                <w:rFonts w:ascii="Sakkal Majalla" w:hAnsi="Sakkal Majalla" w:cs="Sakkal Majalla" w:hint="cs"/>
                <w:color w:val="auto"/>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tcPr>
          <w:p w14:paraId="0F9E836F" w14:textId="77777777" w:rsidR="002169E5" w:rsidRPr="00C8210B" w:rsidRDefault="002169E5" w:rsidP="00635C5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C8210B">
              <w:rPr>
                <w:rFonts w:ascii="Sakkal Majalla" w:hAnsi="Sakkal Majalla" w:cs="Sakkal Majalla" w:hint="cs"/>
                <w:color w:val="auto"/>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tcPr>
          <w:p w14:paraId="4F24E4DB" w14:textId="67AB4121" w:rsidR="002169E5" w:rsidRPr="00C8210B" w:rsidRDefault="00004102" w:rsidP="00635C5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Pr>
                <w:rFonts w:ascii="Sakkal Majalla" w:hAnsi="Sakkal Majalla" w:cs="Sakkal Majalla" w:hint="cs"/>
                <w:color w:val="auto"/>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tcPr>
          <w:p w14:paraId="556C93DA" w14:textId="77777777" w:rsidR="002169E5" w:rsidRPr="00C8210B" w:rsidRDefault="002169E5" w:rsidP="00635C5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C8210B">
              <w:rPr>
                <w:rFonts w:ascii="Sakkal Majalla" w:hAnsi="Sakkal Majalla" w:cs="Sakkal Majalla" w:hint="cs"/>
                <w:color w:val="auto"/>
                <w:sz w:val="32"/>
                <w:szCs w:val="32"/>
                <w:rtl/>
                <w:lang w:bidi="ar-EG"/>
              </w:rPr>
              <w:t>الفاقد</w:t>
            </w:r>
          </w:p>
        </w:tc>
        <w:tc>
          <w:tcPr>
            <w:tcW w:w="1443" w:type="dxa"/>
            <w:tcBorders>
              <w:top w:val="none" w:sz="0" w:space="0" w:color="auto"/>
              <w:left w:val="none" w:sz="0" w:space="0" w:color="auto"/>
              <w:bottom w:val="none" w:sz="0" w:space="0" w:color="auto"/>
              <w:right w:val="none" w:sz="0" w:space="0" w:color="auto"/>
            </w:tcBorders>
          </w:tcPr>
          <w:p w14:paraId="4170FA6C" w14:textId="77777777" w:rsidR="002169E5" w:rsidRPr="00C8210B" w:rsidRDefault="002169E5" w:rsidP="00635C5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C8210B">
              <w:rPr>
                <w:rFonts w:ascii="Sakkal Majalla" w:hAnsi="Sakkal Majalla" w:cs="Sakkal Majalla" w:hint="cs"/>
                <w:color w:val="auto"/>
                <w:sz w:val="32"/>
                <w:szCs w:val="32"/>
                <w:rtl/>
                <w:lang w:bidi="ar-EG"/>
              </w:rPr>
              <w:t>مستبعد</w:t>
            </w:r>
          </w:p>
        </w:tc>
        <w:tc>
          <w:tcPr>
            <w:tcW w:w="1745" w:type="dxa"/>
            <w:tcBorders>
              <w:top w:val="none" w:sz="0" w:space="0" w:color="auto"/>
              <w:left w:val="none" w:sz="0" w:space="0" w:color="auto"/>
              <w:bottom w:val="none" w:sz="0" w:space="0" w:color="auto"/>
              <w:right w:val="none" w:sz="0" w:space="0" w:color="auto"/>
            </w:tcBorders>
          </w:tcPr>
          <w:p w14:paraId="2643CE1D" w14:textId="77777777" w:rsidR="002169E5" w:rsidRPr="00C8210B" w:rsidRDefault="002169E5" w:rsidP="00635C5E">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C8210B">
              <w:rPr>
                <w:rFonts w:ascii="Sakkal Majalla" w:hAnsi="Sakkal Majalla" w:cs="Sakkal Majalla" w:hint="cs"/>
                <w:color w:val="auto"/>
                <w:sz w:val="32"/>
                <w:szCs w:val="32"/>
                <w:rtl/>
                <w:lang w:bidi="ar-EG"/>
              </w:rPr>
              <w:t>المستخدمة للتحليل</w:t>
            </w:r>
          </w:p>
        </w:tc>
      </w:tr>
      <w:tr w:rsidR="002169E5" w:rsidRPr="00C8210B" w14:paraId="3F634859" w14:textId="77777777" w:rsidTr="0061521D">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874" w:type="dxa"/>
          </w:tcPr>
          <w:p w14:paraId="467006B5" w14:textId="77777777" w:rsidR="002169E5" w:rsidRPr="00C8210B" w:rsidRDefault="002169E5" w:rsidP="00635C5E">
            <w:pPr>
              <w:spacing w:line="360" w:lineRule="auto"/>
              <w:jc w:val="center"/>
              <w:rPr>
                <w:rFonts w:ascii="Sakkal Majalla" w:hAnsi="Sakkal Majalla" w:cs="Sakkal Majalla"/>
                <w:sz w:val="32"/>
                <w:szCs w:val="32"/>
                <w:rtl/>
                <w:lang w:bidi="ar-EG"/>
              </w:rPr>
            </w:pPr>
            <w:r w:rsidRPr="00C8210B">
              <w:rPr>
                <w:rFonts w:ascii="Sakkal Majalla" w:hAnsi="Sakkal Majalla" w:cs="Sakkal Majalla" w:hint="cs"/>
                <w:sz w:val="32"/>
                <w:szCs w:val="32"/>
                <w:rtl/>
                <w:lang w:bidi="ar-EG"/>
              </w:rPr>
              <w:t>المجموع</w:t>
            </w:r>
          </w:p>
        </w:tc>
        <w:tc>
          <w:tcPr>
            <w:tcW w:w="1023" w:type="dxa"/>
          </w:tcPr>
          <w:p w14:paraId="52BE27E4" w14:textId="5CC0CD34" w:rsidR="002169E5" w:rsidRPr="00C8210B" w:rsidRDefault="00A40DE8" w:rsidP="00635C5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233</w:t>
            </w:r>
          </w:p>
        </w:tc>
        <w:tc>
          <w:tcPr>
            <w:tcW w:w="1442" w:type="dxa"/>
          </w:tcPr>
          <w:p w14:paraId="640D435F" w14:textId="77777777" w:rsidR="002169E5" w:rsidRPr="00C8210B" w:rsidRDefault="002169E5" w:rsidP="00635C5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sz w:val="32"/>
                <w:szCs w:val="32"/>
              </w:rPr>
              <w:t>220</w:t>
            </w:r>
          </w:p>
        </w:tc>
        <w:tc>
          <w:tcPr>
            <w:tcW w:w="1443" w:type="dxa"/>
          </w:tcPr>
          <w:p w14:paraId="6BDE82C7" w14:textId="1C62A36D" w:rsidR="002169E5" w:rsidRPr="00C8210B" w:rsidRDefault="00A40DE8" w:rsidP="00635C5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13</w:t>
            </w:r>
          </w:p>
        </w:tc>
        <w:tc>
          <w:tcPr>
            <w:tcW w:w="1443" w:type="dxa"/>
          </w:tcPr>
          <w:p w14:paraId="524C0261" w14:textId="77777777" w:rsidR="002169E5" w:rsidRPr="00C8210B" w:rsidRDefault="002169E5" w:rsidP="00635C5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sz w:val="32"/>
                <w:szCs w:val="32"/>
              </w:rPr>
              <w:t>20</w:t>
            </w:r>
          </w:p>
        </w:tc>
        <w:tc>
          <w:tcPr>
            <w:tcW w:w="1745" w:type="dxa"/>
          </w:tcPr>
          <w:p w14:paraId="49042744" w14:textId="77777777" w:rsidR="002169E5" w:rsidRPr="00C8210B" w:rsidRDefault="002169E5" w:rsidP="00635C5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sz w:val="32"/>
                <w:szCs w:val="32"/>
              </w:rPr>
              <w:t>200</w:t>
            </w:r>
          </w:p>
        </w:tc>
      </w:tr>
      <w:tr w:rsidR="002169E5" w:rsidRPr="00C8210B" w14:paraId="2804D64A" w14:textId="77777777" w:rsidTr="0061521D">
        <w:trPr>
          <w:trHeight w:val="454"/>
        </w:trPr>
        <w:tc>
          <w:tcPr>
            <w:cnfStyle w:val="001000000000" w:firstRow="0" w:lastRow="0" w:firstColumn="1" w:lastColumn="0" w:oddVBand="0" w:evenVBand="0" w:oddHBand="0" w:evenHBand="0" w:firstRowFirstColumn="0" w:firstRowLastColumn="0" w:lastRowFirstColumn="0" w:lastRowLastColumn="0"/>
            <w:tcW w:w="1874" w:type="dxa"/>
          </w:tcPr>
          <w:p w14:paraId="5EDB66B5" w14:textId="77777777" w:rsidR="002169E5" w:rsidRPr="00C8210B" w:rsidRDefault="002169E5" w:rsidP="00635C5E">
            <w:pPr>
              <w:spacing w:line="360" w:lineRule="auto"/>
              <w:jc w:val="center"/>
              <w:rPr>
                <w:rFonts w:ascii="Sakkal Majalla" w:hAnsi="Sakkal Majalla" w:cs="Sakkal Majalla"/>
                <w:sz w:val="32"/>
                <w:szCs w:val="32"/>
                <w:rtl/>
                <w:lang w:bidi="ar-EG"/>
              </w:rPr>
            </w:pPr>
            <w:r w:rsidRPr="00C8210B">
              <w:rPr>
                <w:rFonts w:ascii="Sakkal Majalla" w:hAnsi="Sakkal Majalla" w:cs="Sakkal Majalla" w:hint="cs"/>
                <w:sz w:val="32"/>
                <w:szCs w:val="32"/>
                <w:rtl/>
                <w:lang w:bidi="ar-EG"/>
              </w:rPr>
              <w:t>النسبة المئوية</w:t>
            </w:r>
          </w:p>
        </w:tc>
        <w:tc>
          <w:tcPr>
            <w:tcW w:w="1023" w:type="dxa"/>
          </w:tcPr>
          <w:p w14:paraId="22000892" w14:textId="77777777" w:rsidR="002169E5" w:rsidRPr="00C8210B" w:rsidRDefault="002169E5" w:rsidP="00635C5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sz w:val="32"/>
                <w:szCs w:val="32"/>
                <w:rtl/>
              </w:rPr>
              <w:t>%</w:t>
            </w:r>
            <w:r w:rsidRPr="00C8210B">
              <w:rPr>
                <w:rFonts w:ascii="Sakkal Majalla" w:hAnsi="Sakkal Majalla" w:cs="Sakkal Majalla" w:hint="cs"/>
                <w:sz w:val="32"/>
                <w:szCs w:val="32"/>
              </w:rPr>
              <w:t>100</w:t>
            </w:r>
          </w:p>
        </w:tc>
        <w:tc>
          <w:tcPr>
            <w:tcW w:w="1442" w:type="dxa"/>
          </w:tcPr>
          <w:p w14:paraId="76558235" w14:textId="6C811BC7" w:rsidR="002169E5" w:rsidRPr="00C8210B" w:rsidRDefault="002169E5" w:rsidP="00635C5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sz w:val="32"/>
                <w:szCs w:val="32"/>
                <w:rtl/>
              </w:rPr>
              <w:t>%</w:t>
            </w:r>
            <w:r w:rsidR="00A40DE8">
              <w:rPr>
                <w:rFonts w:ascii="Sakkal Majalla" w:hAnsi="Sakkal Majalla" w:cs="Sakkal Majalla"/>
                <w:sz w:val="32"/>
                <w:szCs w:val="32"/>
              </w:rPr>
              <w:t>94</w:t>
            </w:r>
          </w:p>
        </w:tc>
        <w:tc>
          <w:tcPr>
            <w:tcW w:w="1443" w:type="dxa"/>
          </w:tcPr>
          <w:p w14:paraId="49711BCC" w14:textId="7B586031" w:rsidR="002169E5" w:rsidRPr="00C8210B" w:rsidRDefault="002169E5" w:rsidP="00635C5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sz w:val="32"/>
                <w:szCs w:val="32"/>
                <w:rtl/>
              </w:rPr>
              <w:t>%</w:t>
            </w:r>
            <w:r w:rsidR="00A40DE8">
              <w:rPr>
                <w:rFonts w:ascii="Sakkal Majalla" w:hAnsi="Sakkal Majalla" w:cs="Sakkal Majalla"/>
                <w:sz w:val="32"/>
                <w:szCs w:val="32"/>
              </w:rPr>
              <w:t>6</w:t>
            </w:r>
          </w:p>
        </w:tc>
        <w:tc>
          <w:tcPr>
            <w:tcW w:w="1443" w:type="dxa"/>
          </w:tcPr>
          <w:p w14:paraId="1344345C" w14:textId="77777777" w:rsidR="002169E5" w:rsidRPr="00C8210B" w:rsidRDefault="002169E5" w:rsidP="00635C5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sz w:val="32"/>
                <w:szCs w:val="32"/>
                <w:rtl/>
              </w:rPr>
              <w:t>%</w:t>
            </w:r>
            <w:r w:rsidRPr="00C8210B">
              <w:rPr>
                <w:rFonts w:ascii="Sakkal Majalla" w:hAnsi="Sakkal Majalla" w:cs="Sakkal Majalla" w:hint="cs"/>
                <w:sz w:val="32"/>
                <w:szCs w:val="32"/>
              </w:rPr>
              <w:t>9</w:t>
            </w:r>
          </w:p>
        </w:tc>
        <w:tc>
          <w:tcPr>
            <w:tcW w:w="1745" w:type="dxa"/>
          </w:tcPr>
          <w:p w14:paraId="3A995955" w14:textId="43CABDC2" w:rsidR="002169E5" w:rsidRPr="00C8210B" w:rsidRDefault="002169E5" w:rsidP="00635C5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sz w:val="32"/>
                <w:szCs w:val="32"/>
                <w:rtl/>
              </w:rPr>
              <w:t>%</w:t>
            </w:r>
            <w:r w:rsidR="00A40DE8">
              <w:rPr>
                <w:rFonts w:ascii="Sakkal Majalla" w:hAnsi="Sakkal Majalla" w:cs="Sakkal Majalla"/>
                <w:sz w:val="32"/>
                <w:szCs w:val="32"/>
              </w:rPr>
              <w:t>85</w:t>
            </w:r>
          </w:p>
        </w:tc>
      </w:tr>
    </w:tbl>
    <w:p w14:paraId="5C9DA880" w14:textId="77777777" w:rsidR="002169E5" w:rsidRPr="00C8210B" w:rsidRDefault="002169E5" w:rsidP="002169E5">
      <w:pPr>
        <w:bidi/>
        <w:spacing w:line="360" w:lineRule="auto"/>
        <w:jc w:val="both"/>
        <w:rPr>
          <w:rFonts w:ascii="Sakkal Majalla" w:eastAsia="Arial" w:hAnsi="Sakkal Majalla" w:cs="Sakkal Majalla"/>
          <w:kern w:val="0"/>
          <w:sz w:val="32"/>
          <w:szCs w:val="32"/>
          <w:rtl/>
          <w:lang w:bidi="ar-EG"/>
          <w14:ligatures w14:val="none"/>
        </w:rPr>
      </w:pPr>
    </w:p>
    <w:p w14:paraId="27562B9D" w14:textId="77777777" w:rsidR="002169E5" w:rsidRDefault="002169E5" w:rsidP="002169E5">
      <w:pPr>
        <w:bidi/>
        <w:spacing w:line="360" w:lineRule="auto"/>
        <w:jc w:val="both"/>
        <w:rPr>
          <w:rFonts w:ascii="Sakkal Majalla" w:eastAsia="Arial" w:hAnsi="Sakkal Majalla" w:cs="Sakkal Majalla"/>
          <w:kern w:val="0"/>
          <w:sz w:val="32"/>
          <w:szCs w:val="32"/>
          <w:rtl/>
          <w:lang w:bidi="ar-EG"/>
          <w14:ligatures w14:val="none"/>
        </w:rPr>
      </w:pPr>
      <w:r w:rsidRPr="00C8210B">
        <w:rPr>
          <w:rFonts w:ascii="Sakkal Majalla" w:eastAsia="Arial" w:hAnsi="Sakkal Majalla" w:cs="Sakkal Majalla" w:hint="cs"/>
          <w:kern w:val="0"/>
          <w:sz w:val="32"/>
          <w:szCs w:val="32"/>
          <w:rtl/>
          <w:lang w:bidi="ar-EG"/>
          <w14:ligatures w14:val="none"/>
        </w:rPr>
        <w:t xml:space="preserve">– مرفق في الملاحق الجدول الخاص ب </w:t>
      </w:r>
      <w:r w:rsidRPr="00C8210B">
        <w:rPr>
          <w:rFonts w:ascii="Sakkal Majalla" w:eastAsia="Arial" w:hAnsi="Sakkal Majalla" w:cs="Sakkal Majalla" w:hint="cs"/>
          <w:kern w:val="0"/>
          <w:sz w:val="32"/>
          <w:szCs w:val="32"/>
          <w:lang w:bidi="ar-EG"/>
          <w14:ligatures w14:val="none"/>
        </w:rPr>
        <w:t>Krejcie &amp; Morgan in their 1970</w:t>
      </w:r>
    </w:p>
    <w:p w14:paraId="1D18D5D7" w14:textId="77777777" w:rsidR="00A40DE8" w:rsidRPr="00C8210B" w:rsidRDefault="00A40DE8" w:rsidP="00A40DE8">
      <w:pPr>
        <w:bidi/>
        <w:spacing w:line="360" w:lineRule="auto"/>
        <w:jc w:val="both"/>
        <w:rPr>
          <w:rFonts w:ascii="Sakkal Majalla" w:eastAsia="Arial" w:hAnsi="Sakkal Majalla" w:cs="Sakkal Majalla"/>
          <w:kern w:val="0"/>
          <w:sz w:val="32"/>
          <w:szCs w:val="32"/>
          <w:rtl/>
          <w:lang w:bidi="ar-EG"/>
          <w14:ligatures w14:val="none"/>
        </w:rPr>
      </w:pPr>
    </w:p>
    <w:p w14:paraId="2FD3FC34" w14:textId="77777777" w:rsidR="002169E5" w:rsidRDefault="002169E5" w:rsidP="002169E5">
      <w:pPr>
        <w:bidi/>
        <w:spacing w:after="0" w:line="360" w:lineRule="auto"/>
        <w:jc w:val="both"/>
        <w:outlineLvl w:val="0"/>
        <w:rPr>
          <w:rFonts w:ascii="Sakkal Majalla" w:hAnsi="Sakkal Majalla" w:cs="Sakkal Majalla"/>
          <w:b/>
          <w:bCs/>
          <w:sz w:val="32"/>
          <w:szCs w:val="32"/>
          <w:rtl/>
          <w:lang w:bidi="ar-EG"/>
        </w:rPr>
      </w:pPr>
      <w:bookmarkStart w:id="49" w:name="_Toc221311137"/>
      <w:r w:rsidRPr="00C8210B">
        <w:rPr>
          <w:rFonts w:ascii="Sakkal Majalla" w:hAnsi="Sakkal Majalla" w:cs="Sakkal Majalla" w:hint="cs"/>
          <w:b/>
          <w:bCs/>
          <w:sz w:val="32"/>
          <w:szCs w:val="32"/>
          <w:rtl/>
          <w:lang w:bidi="ar-BH"/>
        </w:rPr>
        <w:lastRenderedPageBreak/>
        <w:t xml:space="preserve">3.6 </w:t>
      </w:r>
      <w:r w:rsidRPr="00C8210B">
        <w:rPr>
          <w:rFonts w:ascii="Sakkal Majalla" w:hAnsi="Sakkal Majalla" w:cs="Sakkal Majalla" w:hint="cs"/>
          <w:b/>
          <w:bCs/>
          <w:sz w:val="32"/>
          <w:szCs w:val="32"/>
          <w:rtl/>
        </w:rPr>
        <w:t>مقاييس المتغيرات الرئيسة في الدراسة</w:t>
      </w:r>
      <w:bookmarkEnd w:id="45"/>
      <w:bookmarkEnd w:id="49"/>
    </w:p>
    <w:p w14:paraId="727F2C62" w14:textId="1EC19D80" w:rsidR="002169E5" w:rsidRPr="00C8210B" w:rsidRDefault="002169E5" w:rsidP="002169E5">
      <w:pPr>
        <w:bidi/>
        <w:spacing w:after="0" w:line="360" w:lineRule="auto"/>
        <w:jc w:val="both"/>
        <w:rPr>
          <w:rFonts w:ascii="Sakkal Majalla" w:hAnsi="Sakkal Majalla" w:cs="Sakkal Majalla"/>
          <w:sz w:val="32"/>
          <w:szCs w:val="32"/>
          <w:lang w:bidi="ar-BH"/>
        </w:rPr>
      </w:pPr>
      <w:r w:rsidRPr="00C8210B">
        <w:rPr>
          <w:rFonts w:ascii="Sakkal Majalla" w:hAnsi="Sakkal Majalla" w:cs="Sakkal Majalla" w:hint="cs"/>
          <w:sz w:val="32"/>
          <w:szCs w:val="32"/>
        </w:rPr>
        <w:t xml:space="preserve"> </w:t>
      </w:r>
      <w:r w:rsidRPr="00C8210B">
        <w:rPr>
          <w:rFonts w:ascii="Sakkal Majalla" w:hAnsi="Sakkal Majalla" w:cs="Sakkal Majalla" w:hint="cs"/>
          <w:b/>
          <w:bCs/>
          <w:sz w:val="32"/>
          <w:szCs w:val="32"/>
        </w:rPr>
        <w:t xml:space="preserve"> </w:t>
      </w:r>
      <w:r w:rsidRPr="00C8210B">
        <w:rPr>
          <w:rFonts w:ascii="Sakkal Majalla" w:hAnsi="Sakkal Majalla" w:cs="Sakkal Majalla" w:hint="cs"/>
          <w:sz w:val="32"/>
          <w:szCs w:val="32"/>
          <w:rtl/>
        </w:rPr>
        <w:t xml:space="preserve"> "تبنت الدراسة المقاييس الأكثر استخدامًا في الأدبيات لقياس المتغير المستقل وهو ممارسات إدارة الموارد البشرية مقياس. (</w:t>
      </w:r>
      <w:r w:rsidRPr="00C8210B">
        <w:rPr>
          <w:rFonts w:ascii="Sakkal Majalla" w:hAnsi="Sakkal Majalla" w:cs="Sakkal Majalla" w:hint="cs"/>
          <w:sz w:val="32"/>
          <w:szCs w:val="32"/>
        </w:rPr>
        <w:t>Traeger, 2017</w:t>
      </w:r>
      <w:r w:rsidRPr="00C8210B">
        <w:rPr>
          <w:rFonts w:ascii="Sakkal Majalla" w:hAnsi="Sakkal Majalla" w:cs="Sakkal Majalla" w:hint="cs"/>
          <w:sz w:val="32"/>
          <w:szCs w:val="32"/>
          <w:rtl/>
        </w:rPr>
        <w:t>)   لقياس ممارسات إدارة الموارد البشرية الذي يشتمل على ثلاث أبعاد وهي (</w:t>
      </w:r>
      <w:r w:rsidR="00004102">
        <w:rPr>
          <w:rFonts w:ascii="Sakkal Majalla" w:hAnsi="Sakkal Majalla" w:cs="Sakkal Majalla" w:hint="cs"/>
          <w:sz w:val="32"/>
          <w:szCs w:val="32"/>
          <w:rtl/>
        </w:rPr>
        <w:t>برامج التطوير والتدريب</w:t>
      </w:r>
      <w:r w:rsidRPr="00C8210B">
        <w:rPr>
          <w:rFonts w:ascii="Sakkal Majalla" w:hAnsi="Sakkal Majalla" w:cs="Sakkal Majalla" w:hint="cs"/>
          <w:sz w:val="32"/>
          <w:szCs w:val="32"/>
          <w:rtl/>
        </w:rPr>
        <w:t xml:space="preserve">، </w:t>
      </w:r>
      <w:r w:rsidR="00004102">
        <w:rPr>
          <w:rFonts w:ascii="Sakkal Majalla" w:hAnsi="Sakkal Majalla" w:cs="Sakkal Majalla" w:hint="cs"/>
          <w:sz w:val="32"/>
          <w:szCs w:val="32"/>
          <w:rtl/>
        </w:rPr>
        <w:t xml:space="preserve">إدارة الأداء </w:t>
      </w:r>
      <w:r w:rsidRPr="00C8210B">
        <w:rPr>
          <w:rFonts w:ascii="Sakkal Majalla" w:hAnsi="Sakkal Majalla" w:cs="Sakkal Majalla" w:hint="cs"/>
          <w:sz w:val="32"/>
          <w:szCs w:val="32"/>
          <w:rtl/>
        </w:rPr>
        <w:t xml:space="preserve">، </w:t>
      </w:r>
      <w:r w:rsidR="00004102">
        <w:rPr>
          <w:rFonts w:ascii="Sakkal Majalla" w:hAnsi="Sakkal Majalla" w:cs="Sakkal Majalla" w:hint="cs"/>
          <w:sz w:val="32"/>
          <w:szCs w:val="32"/>
          <w:rtl/>
        </w:rPr>
        <w:t>التمكين الاداري</w:t>
      </w:r>
      <w:r w:rsidRPr="00C8210B">
        <w:rPr>
          <w:rFonts w:ascii="Sakkal Majalla" w:hAnsi="Sakkal Majalla" w:cs="Sakkal Majalla" w:hint="cs"/>
          <w:sz w:val="32"/>
          <w:szCs w:val="32"/>
          <w:rtl/>
        </w:rPr>
        <w:t>)، وهو المقياس الأكثر شيوعاً لقياس ممارسات إدارة الموارد البشرية في الأدبيات</w:t>
      </w:r>
      <w:r w:rsidRPr="00C8210B">
        <w:rPr>
          <w:rFonts w:ascii="Sakkal Majalla" w:hAnsi="Sakkal Majalla" w:cs="Sakkal Majalla" w:hint="cs"/>
          <w:sz w:val="32"/>
          <w:szCs w:val="32"/>
        </w:rPr>
        <w:t xml:space="preserve"> </w:t>
      </w:r>
      <w:r w:rsidRPr="00C8210B">
        <w:rPr>
          <w:rFonts w:ascii="Sakkal Majalla" w:hAnsi="Sakkal Majalla" w:cs="Sakkal Majalla" w:hint="cs"/>
          <w:sz w:val="32"/>
          <w:szCs w:val="32"/>
          <w:rtl/>
          <w:lang w:bidi="ar-EG"/>
        </w:rPr>
        <w:t xml:space="preserve"> المعاصرة</w:t>
      </w:r>
      <w:r w:rsidRPr="00C8210B">
        <w:rPr>
          <w:rFonts w:ascii="Sakkal Majalla" w:hAnsi="Sakkal Majalla" w:cs="Sakkal Majalla" w:hint="cs"/>
          <w:sz w:val="32"/>
          <w:szCs w:val="32"/>
          <w:rtl/>
        </w:rPr>
        <w:t xml:space="preserve">، والذى سيقاس من خلال 15 عباره والذى طبقته الدراسة الحالية من أجل قياس طبيعة وحجم التأثير المتوقع ممارسات إدارة الموارد البشرية على الإبقاء على متطوعي الجمعيات الأهلية </w:t>
      </w:r>
      <w:r w:rsidR="008F0306">
        <w:rPr>
          <w:rFonts w:ascii="Sakkal Majalla" w:hAnsi="Sakkal Majalla" w:cs="Sakkal Majalla" w:hint="cs"/>
          <w:sz w:val="32"/>
          <w:szCs w:val="32"/>
          <w:rtl/>
        </w:rPr>
        <w:t>بالمملكة العربية السعودية</w:t>
      </w:r>
      <w:r w:rsidRPr="00C8210B">
        <w:rPr>
          <w:rFonts w:ascii="Sakkal Majalla" w:hAnsi="Sakkal Majalla" w:cs="Sakkal Majalla" w:hint="cs"/>
          <w:sz w:val="32"/>
          <w:szCs w:val="32"/>
          <w:rtl/>
        </w:rPr>
        <w:t xml:space="preserve">، بينما تبنى البحث الحالي مقياس </w:t>
      </w:r>
      <w:r w:rsidRPr="00C8210B">
        <w:rPr>
          <w:rFonts w:ascii="Sakkal Majalla" w:hAnsi="Sakkal Majalla" w:cs="Sakkal Majalla" w:hint="cs"/>
          <w:sz w:val="32"/>
          <w:szCs w:val="32"/>
        </w:rPr>
        <w:t>Minnesota Job Satisfaction Questionnaire (MSQ 1967)</w:t>
      </w:r>
      <w:r w:rsidRPr="00C8210B">
        <w:rPr>
          <w:rFonts w:ascii="Sakkal Majalla" w:hAnsi="Sakkal Majalla" w:cs="Sakkal Majalla" w:hint="cs"/>
          <w:sz w:val="32"/>
          <w:szCs w:val="32"/>
          <w:rtl/>
        </w:rPr>
        <w:t xml:space="preserve">  الإبقاء على متطوعي الجمعيات الأهلية عن</w:t>
      </w:r>
      <w:r w:rsidRPr="00C8210B">
        <w:rPr>
          <w:rFonts w:ascii="Sakkal Majalla" w:hAnsi="Sakkal Majalla" w:cs="Sakkal Majalla" w:hint="cs"/>
          <w:sz w:val="32"/>
          <w:szCs w:val="32"/>
        </w:rPr>
        <w:t xml:space="preserve"> </w:t>
      </w:r>
      <w:r w:rsidRPr="00C8210B">
        <w:rPr>
          <w:rFonts w:ascii="Sakkal Majalla" w:hAnsi="Sakkal Majalla" w:cs="Sakkal Majalla" w:hint="cs"/>
          <w:sz w:val="32"/>
          <w:szCs w:val="32"/>
          <w:rtl/>
        </w:rPr>
        <w:t>وهو مقياس احادي الأبعاد وهو أكثر مقاييس الإبقاء على متطوعي الجمعيات الأهلية استخداماً في الأدبيات والذى يشتمل على 8 عبارات، والجدول التالي يُلخِّص الهيكل العام لمقياس المتغيرات الرئيسة المعتمدة في الدراسة.</w:t>
      </w:r>
      <w:r w:rsidRPr="00C8210B">
        <w:rPr>
          <w:rFonts w:ascii="Sakkal Majalla" w:hAnsi="Sakkal Majalla" w:cs="Sakkal Majalla" w:hint="cs"/>
          <w:sz w:val="32"/>
          <w:szCs w:val="32"/>
          <w:rtl/>
          <w:lang w:bidi="ar-BH"/>
        </w:rPr>
        <w:t>"</w:t>
      </w:r>
    </w:p>
    <w:p w14:paraId="13D68F1C" w14:textId="77777777" w:rsidR="002169E5" w:rsidRPr="00C8210B" w:rsidRDefault="002169E5" w:rsidP="002169E5">
      <w:pPr>
        <w:bidi/>
        <w:spacing w:after="0" w:line="360" w:lineRule="auto"/>
        <w:jc w:val="both"/>
        <w:rPr>
          <w:rFonts w:ascii="Sakkal Majalla" w:hAnsi="Sakkal Majalla" w:cs="Sakkal Majalla"/>
          <w:sz w:val="32"/>
          <w:szCs w:val="32"/>
          <w:rtl/>
          <w:lang w:bidi="ar-IQ"/>
        </w:rPr>
      </w:pPr>
      <w:r w:rsidRPr="00C8210B">
        <w:rPr>
          <w:rFonts w:ascii="Sakkal Majalla" w:hAnsi="Sakkal Majalla" w:cs="Sakkal Majalla" w:hint="cs"/>
          <w:sz w:val="32"/>
          <w:szCs w:val="32"/>
          <w:rtl/>
          <w:lang w:bidi="ar-IQ"/>
        </w:rPr>
        <w:t>جدول (</w:t>
      </w:r>
      <w:r w:rsidRPr="00C8210B">
        <w:rPr>
          <w:rFonts w:ascii="Sakkal Majalla" w:hAnsi="Sakkal Majalla" w:cs="Sakkal Majalla" w:hint="cs"/>
          <w:sz w:val="32"/>
          <w:szCs w:val="32"/>
          <w:rtl/>
          <w:lang w:bidi="ar-BH"/>
        </w:rPr>
        <w:t>3-2</w:t>
      </w:r>
      <w:r w:rsidRPr="00C8210B">
        <w:rPr>
          <w:rFonts w:ascii="Sakkal Majalla" w:hAnsi="Sakkal Majalla" w:cs="Sakkal Majalla" w:hint="cs"/>
          <w:sz w:val="32"/>
          <w:szCs w:val="32"/>
          <w:rtl/>
          <w:lang w:bidi="ar-IQ"/>
        </w:rPr>
        <w:t>) الهيكل العام لمقياس المتغيرات الرئيسة في الدراسة</w:t>
      </w:r>
    </w:p>
    <w:tbl>
      <w:tblPr>
        <w:tblStyle w:val="GridTable4-Accent31"/>
        <w:bidiVisual/>
        <w:tblW w:w="56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1"/>
        <w:gridCol w:w="2572"/>
        <w:gridCol w:w="2572"/>
        <w:gridCol w:w="2572"/>
      </w:tblGrid>
      <w:tr w:rsidR="002169E5" w:rsidRPr="00C8210B" w14:paraId="244A318D" w14:textId="77777777" w:rsidTr="0061521D">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250" w:type="pct"/>
            <w:tcBorders>
              <w:top w:val="none" w:sz="0" w:space="0" w:color="auto"/>
              <w:left w:val="none" w:sz="0" w:space="0" w:color="auto"/>
              <w:bottom w:val="none" w:sz="0" w:space="0" w:color="auto"/>
              <w:right w:val="none" w:sz="0" w:space="0" w:color="auto"/>
            </w:tcBorders>
            <w:hideMark/>
          </w:tcPr>
          <w:p w14:paraId="293CE10B" w14:textId="77777777" w:rsidR="002169E5" w:rsidRPr="00C8210B" w:rsidRDefault="002169E5" w:rsidP="00635C5E">
            <w:pPr>
              <w:bidi/>
              <w:spacing w:after="0" w:line="360" w:lineRule="auto"/>
              <w:jc w:val="both"/>
              <w:rPr>
                <w:rFonts w:ascii="Sakkal Majalla" w:hAnsi="Sakkal Majalla" w:cs="Sakkal Majalla"/>
                <w:b w:val="0"/>
                <w:bCs w:val="0"/>
                <w:sz w:val="32"/>
                <w:szCs w:val="32"/>
                <w:rtl/>
                <w:lang w:bidi="ar-IQ"/>
              </w:rPr>
            </w:pPr>
            <w:r w:rsidRPr="00C8210B">
              <w:rPr>
                <w:rFonts w:ascii="Sakkal Majalla" w:hAnsi="Sakkal Majalla" w:cs="Sakkal Majalla" w:hint="cs"/>
                <w:sz w:val="32"/>
                <w:szCs w:val="32"/>
                <w:rtl/>
                <w:lang w:bidi="ar-IQ"/>
              </w:rPr>
              <w:t>المتغير الرئيسي</w:t>
            </w:r>
          </w:p>
        </w:tc>
        <w:tc>
          <w:tcPr>
            <w:cnfStyle w:val="000010000000" w:firstRow="0" w:lastRow="0" w:firstColumn="0" w:lastColumn="0" w:oddVBand="1" w:evenVBand="0" w:oddHBand="0" w:evenHBand="0" w:firstRowFirstColumn="0" w:firstRowLastColumn="0" w:lastRowFirstColumn="0" w:lastRowLastColumn="0"/>
            <w:tcW w:w="1250" w:type="pct"/>
            <w:tcBorders>
              <w:top w:val="none" w:sz="0" w:space="0" w:color="auto"/>
              <w:left w:val="none" w:sz="0" w:space="0" w:color="auto"/>
              <w:bottom w:val="none" w:sz="0" w:space="0" w:color="auto"/>
              <w:right w:val="none" w:sz="0" w:space="0" w:color="auto"/>
            </w:tcBorders>
            <w:hideMark/>
          </w:tcPr>
          <w:p w14:paraId="1F921B7F" w14:textId="77777777" w:rsidR="002169E5" w:rsidRPr="00C8210B" w:rsidRDefault="002169E5" w:rsidP="00635C5E">
            <w:pPr>
              <w:bidi/>
              <w:spacing w:after="0" w:line="360" w:lineRule="auto"/>
              <w:jc w:val="both"/>
              <w:rPr>
                <w:rFonts w:ascii="Sakkal Majalla" w:hAnsi="Sakkal Majalla" w:cs="Sakkal Majalla"/>
                <w:b w:val="0"/>
                <w:bCs w:val="0"/>
                <w:sz w:val="32"/>
                <w:szCs w:val="32"/>
                <w:rtl/>
                <w:lang w:bidi="ar-IQ"/>
              </w:rPr>
            </w:pPr>
            <w:r w:rsidRPr="00C8210B">
              <w:rPr>
                <w:rFonts w:ascii="Sakkal Majalla" w:hAnsi="Sakkal Majalla" w:cs="Sakkal Majalla" w:hint="cs"/>
                <w:sz w:val="32"/>
                <w:szCs w:val="32"/>
                <w:rtl/>
                <w:lang w:bidi="ar-IQ"/>
              </w:rPr>
              <w:t>المتغير الفرعي</w:t>
            </w:r>
          </w:p>
        </w:tc>
        <w:tc>
          <w:tcPr>
            <w:tcW w:w="1250" w:type="pct"/>
            <w:tcBorders>
              <w:top w:val="none" w:sz="0" w:space="0" w:color="auto"/>
              <w:left w:val="none" w:sz="0" w:space="0" w:color="auto"/>
              <w:bottom w:val="none" w:sz="0" w:space="0" w:color="auto"/>
              <w:right w:val="none" w:sz="0" w:space="0" w:color="auto"/>
            </w:tcBorders>
            <w:hideMark/>
          </w:tcPr>
          <w:p w14:paraId="433588F7" w14:textId="77777777" w:rsidR="002169E5" w:rsidRPr="00C8210B" w:rsidRDefault="002169E5" w:rsidP="00635C5E">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IQ"/>
              </w:rPr>
            </w:pPr>
            <w:r w:rsidRPr="00C8210B">
              <w:rPr>
                <w:rFonts w:ascii="Sakkal Majalla" w:hAnsi="Sakkal Majalla" w:cs="Sakkal Majalla" w:hint="cs"/>
                <w:sz w:val="32"/>
                <w:szCs w:val="32"/>
                <w:rtl/>
                <w:lang w:bidi="ar-IQ"/>
              </w:rPr>
              <w:t>عدد العبارات</w:t>
            </w:r>
          </w:p>
        </w:tc>
        <w:tc>
          <w:tcPr>
            <w:cnfStyle w:val="000100000000" w:firstRow="0" w:lastRow="0" w:firstColumn="0" w:lastColumn="1" w:oddVBand="0" w:evenVBand="0" w:oddHBand="0" w:evenHBand="0" w:firstRowFirstColumn="0" w:firstRowLastColumn="0" w:lastRowFirstColumn="0" w:lastRowLastColumn="0"/>
            <w:tcW w:w="1250" w:type="pct"/>
            <w:tcBorders>
              <w:top w:val="none" w:sz="0" w:space="0" w:color="auto"/>
              <w:left w:val="none" w:sz="0" w:space="0" w:color="auto"/>
              <w:bottom w:val="none" w:sz="0" w:space="0" w:color="auto"/>
              <w:right w:val="none" w:sz="0" w:space="0" w:color="auto"/>
            </w:tcBorders>
            <w:hideMark/>
          </w:tcPr>
          <w:p w14:paraId="77D43D8D" w14:textId="77777777" w:rsidR="002169E5" w:rsidRPr="00C8210B" w:rsidRDefault="002169E5" w:rsidP="00635C5E">
            <w:pPr>
              <w:bidi/>
              <w:spacing w:after="0" w:line="360" w:lineRule="auto"/>
              <w:jc w:val="both"/>
              <w:rPr>
                <w:rFonts w:ascii="Sakkal Majalla" w:hAnsi="Sakkal Majalla" w:cs="Sakkal Majalla"/>
                <w:b w:val="0"/>
                <w:bCs w:val="0"/>
                <w:sz w:val="32"/>
                <w:szCs w:val="32"/>
                <w:rtl/>
                <w:lang w:bidi="ar-BH"/>
              </w:rPr>
            </w:pPr>
            <w:r w:rsidRPr="00C8210B">
              <w:rPr>
                <w:rFonts w:ascii="Sakkal Majalla" w:hAnsi="Sakkal Majalla" w:cs="Sakkal Majalla" w:hint="cs"/>
                <w:sz w:val="32"/>
                <w:szCs w:val="32"/>
                <w:rtl/>
                <w:lang w:bidi="ar-IQ"/>
              </w:rPr>
              <w:t>المصدر</w:t>
            </w:r>
          </w:p>
        </w:tc>
      </w:tr>
      <w:tr w:rsidR="002169E5" w:rsidRPr="00C8210B" w14:paraId="43AAEC84" w14:textId="77777777" w:rsidTr="0061521D">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250" w:type="pct"/>
            <w:vMerge w:val="restart"/>
            <w:hideMark/>
          </w:tcPr>
          <w:p w14:paraId="4D5BB448" w14:textId="77777777" w:rsidR="002169E5" w:rsidRPr="00C8210B" w:rsidRDefault="002169E5" w:rsidP="00635C5E">
            <w:pPr>
              <w:bidi/>
              <w:spacing w:after="0" w:line="360" w:lineRule="auto"/>
              <w:jc w:val="both"/>
              <w:rPr>
                <w:rFonts w:ascii="Sakkal Majalla" w:hAnsi="Sakkal Majalla" w:cs="Sakkal Majalla"/>
                <w:b w:val="0"/>
                <w:bCs w:val="0"/>
                <w:sz w:val="32"/>
                <w:szCs w:val="32"/>
                <w:rtl/>
                <w:lang w:bidi="ar-EG"/>
              </w:rPr>
            </w:pPr>
            <w:r w:rsidRPr="00C8210B">
              <w:rPr>
                <w:rFonts w:ascii="Sakkal Majalla" w:hAnsi="Sakkal Majalla" w:cs="Sakkal Majalla" w:hint="cs"/>
                <w:sz w:val="32"/>
                <w:szCs w:val="32"/>
                <w:rtl/>
                <w:lang w:bidi="ar-EG"/>
              </w:rPr>
              <w:t xml:space="preserve">المستقل:    </w:t>
            </w:r>
          </w:p>
          <w:p w14:paraId="522001A0" w14:textId="77777777" w:rsidR="002169E5" w:rsidRPr="00C8210B" w:rsidRDefault="002169E5" w:rsidP="00635C5E">
            <w:pPr>
              <w:bidi/>
              <w:spacing w:after="0" w:line="360" w:lineRule="auto"/>
              <w:jc w:val="both"/>
              <w:rPr>
                <w:rFonts w:ascii="Sakkal Majalla" w:hAnsi="Sakkal Majalla" w:cs="Sakkal Majalla"/>
                <w:b w:val="0"/>
                <w:bCs w:val="0"/>
                <w:sz w:val="32"/>
                <w:szCs w:val="32"/>
                <w:rtl/>
                <w:lang w:bidi="ar-EG"/>
              </w:rPr>
            </w:pPr>
            <w:r w:rsidRPr="00C8210B">
              <w:rPr>
                <w:rFonts w:ascii="Sakkal Majalla" w:hAnsi="Sakkal Majalla" w:cs="Sakkal Majalla" w:hint="cs"/>
                <w:sz w:val="32"/>
                <w:szCs w:val="32"/>
                <w:rtl/>
                <w:lang w:bidi="ar-EG"/>
              </w:rPr>
              <w:t>ممارسات إدارة الموارد البشرية</w:t>
            </w:r>
          </w:p>
        </w:tc>
        <w:tc>
          <w:tcPr>
            <w:cnfStyle w:val="000010000000" w:firstRow="0" w:lastRow="0" w:firstColumn="0" w:lastColumn="0" w:oddVBand="1" w:evenVBand="0" w:oddHBand="0" w:evenHBand="0" w:firstRowFirstColumn="0" w:firstRowLastColumn="0" w:lastRowFirstColumn="0" w:lastRowLastColumn="0"/>
            <w:tcW w:w="1250" w:type="pct"/>
            <w:hideMark/>
          </w:tcPr>
          <w:p w14:paraId="30EB3E4D" w14:textId="77777777" w:rsidR="002169E5" w:rsidRPr="00C8210B" w:rsidRDefault="002169E5" w:rsidP="00635C5E">
            <w:pPr>
              <w:bidi/>
              <w:spacing w:after="0" w:line="360" w:lineRule="auto"/>
              <w:jc w:val="both"/>
              <w:rPr>
                <w:rFonts w:ascii="Sakkal Majalla" w:hAnsi="Sakkal Majalla" w:cs="Sakkal Majalla"/>
                <w:sz w:val="32"/>
                <w:szCs w:val="32"/>
                <w:rtl/>
                <w:lang w:bidi="ar-BH"/>
              </w:rPr>
            </w:pPr>
            <w:r w:rsidRPr="00C8210B">
              <w:rPr>
                <w:rFonts w:ascii="Sakkal Majalla" w:hAnsi="Sakkal Majalla" w:cs="Sakkal Majalla" w:hint="cs"/>
                <w:sz w:val="32"/>
                <w:szCs w:val="32"/>
                <w:rtl/>
                <w:lang w:bidi="ar-BH"/>
              </w:rPr>
              <w:t>برامج التطوير والتدريب</w:t>
            </w:r>
          </w:p>
        </w:tc>
        <w:tc>
          <w:tcPr>
            <w:tcW w:w="1250" w:type="pct"/>
            <w:hideMark/>
          </w:tcPr>
          <w:p w14:paraId="4BC1EE62" w14:textId="77777777" w:rsidR="002169E5" w:rsidRPr="00C8210B" w:rsidRDefault="002169E5" w:rsidP="00635C5E">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b/>
                <w:bCs/>
                <w:sz w:val="32"/>
                <w:szCs w:val="32"/>
                <w:rtl/>
                <w:lang w:bidi="ar-IQ"/>
              </w:rPr>
              <w:t>5</w:t>
            </w:r>
          </w:p>
        </w:tc>
        <w:tc>
          <w:tcPr>
            <w:cnfStyle w:val="000100000000" w:firstRow="0" w:lastRow="0" w:firstColumn="0" w:lastColumn="1" w:oddVBand="0" w:evenVBand="0" w:oddHBand="0" w:evenHBand="0" w:firstRowFirstColumn="0" w:firstRowLastColumn="0" w:lastRowFirstColumn="0" w:lastRowLastColumn="0"/>
            <w:tcW w:w="1250" w:type="pct"/>
            <w:vMerge w:val="restart"/>
            <w:hideMark/>
          </w:tcPr>
          <w:p w14:paraId="69E2FA58" w14:textId="77777777" w:rsidR="002169E5" w:rsidRPr="00C8210B" w:rsidRDefault="002169E5" w:rsidP="00635C5E">
            <w:pPr>
              <w:bidi/>
              <w:spacing w:after="0" w:line="360" w:lineRule="auto"/>
              <w:jc w:val="both"/>
              <w:rPr>
                <w:rFonts w:ascii="Sakkal Majalla" w:hAnsi="Sakkal Majalla" w:cs="Sakkal Majalla"/>
                <w:sz w:val="32"/>
                <w:szCs w:val="32"/>
              </w:rPr>
            </w:pPr>
            <w:r w:rsidRPr="00C8210B">
              <w:rPr>
                <w:rFonts w:ascii="Sakkal Majalla" w:hAnsi="Sakkal Majalla" w:cs="Sakkal Majalla" w:hint="cs"/>
                <w:sz w:val="32"/>
                <w:szCs w:val="32"/>
                <w:rtl/>
              </w:rPr>
              <w:t xml:space="preserve"> (2024)</w:t>
            </w:r>
            <w:r w:rsidRPr="00C8210B">
              <w:rPr>
                <w:rFonts w:ascii="Sakkal Majalla" w:hAnsi="Sakkal Majalla" w:cs="Sakkal Majalla" w:hint="cs"/>
                <w:sz w:val="32"/>
                <w:szCs w:val="32"/>
              </w:rPr>
              <w:t xml:space="preserve"> Jenni</w:t>
            </w:r>
            <w:r w:rsidRPr="00C8210B">
              <w:rPr>
                <w:rFonts w:ascii="Sakkal Majalla" w:hAnsi="Sakkal Majalla" w:cs="Sakkal Majalla" w:hint="cs"/>
                <w:i/>
                <w:iCs/>
                <w:sz w:val="32"/>
                <w:szCs w:val="32"/>
              </w:rPr>
              <w:t xml:space="preserve"> et al.,</w:t>
            </w:r>
          </w:p>
        </w:tc>
      </w:tr>
      <w:tr w:rsidR="002169E5" w:rsidRPr="00C8210B" w14:paraId="02BBBFC8" w14:textId="77777777" w:rsidTr="0061521D">
        <w:trPr>
          <w:trHeight w:val="576"/>
        </w:trPr>
        <w:tc>
          <w:tcPr>
            <w:cnfStyle w:val="001000000000" w:firstRow="0" w:lastRow="0" w:firstColumn="1" w:lastColumn="0" w:oddVBand="0" w:evenVBand="0" w:oddHBand="0" w:evenHBand="0" w:firstRowFirstColumn="0" w:firstRowLastColumn="0" w:lastRowFirstColumn="0" w:lastRowLastColumn="0"/>
            <w:tcW w:w="1250" w:type="pct"/>
            <w:vMerge/>
            <w:hideMark/>
          </w:tcPr>
          <w:p w14:paraId="0F406909" w14:textId="77777777" w:rsidR="002169E5" w:rsidRPr="00C8210B" w:rsidRDefault="002169E5" w:rsidP="00635C5E">
            <w:pPr>
              <w:bidi/>
              <w:spacing w:after="0" w:line="360" w:lineRule="auto"/>
              <w:jc w:val="both"/>
              <w:rPr>
                <w:rFonts w:ascii="Sakkal Majalla" w:hAnsi="Sakkal Majalla" w:cs="Sakkal Majalla"/>
                <w:b w:val="0"/>
                <w:bCs w:val="0"/>
                <w:sz w:val="32"/>
                <w:szCs w:val="32"/>
              </w:rPr>
            </w:pPr>
          </w:p>
        </w:tc>
        <w:tc>
          <w:tcPr>
            <w:cnfStyle w:val="000010000000" w:firstRow="0" w:lastRow="0" w:firstColumn="0" w:lastColumn="0" w:oddVBand="1" w:evenVBand="0" w:oddHBand="0" w:evenHBand="0" w:firstRowFirstColumn="0" w:firstRowLastColumn="0" w:lastRowFirstColumn="0" w:lastRowLastColumn="0"/>
            <w:tcW w:w="1250" w:type="pct"/>
            <w:hideMark/>
          </w:tcPr>
          <w:p w14:paraId="350A3305" w14:textId="5AAEA265" w:rsidR="002169E5" w:rsidRPr="00C8210B" w:rsidRDefault="002169E5" w:rsidP="00635C5E">
            <w:pPr>
              <w:bidi/>
              <w:spacing w:after="0" w:line="360" w:lineRule="auto"/>
              <w:jc w:val="both"/>
              <w:rPr>
                <w:rFonts w:ascii="Sakkal Majalla" w:hAnsi="Sakkal Majalla" w:cs="Sakkal Majalla"/>
                <w:sz w:val="32"/>
                <w:szCs w:val="32"/>
                <w:rtl/>
                <w:lang w:bidi="ar-BH"/>
              </w:rPr>
            </w:pPr>
            <w:r w:rsidRPr="00C8210B">
              <w:rPr>
                <w:rFonts w:ascii="Sakkal Majalla" w:hAnsi="Sakkal Majalla" w:cs="Sakkal Majalla" w:hint="cs"/>
                <w:sz w:val="32"/>
                <w:szCs w:val="32"/>
                <w:rtl/>
                <w:lang w:bidi="ar-BH"/>
              </w:rPr>
              <w:t xml:space="preserve">إدارة </w:t>
            </w:r>
            <w:r w:rsidR="00004102">
              <w:rPr>
                <w:rFonts w:ascii="Sakkal Majalla" w:hAnsi="Sakkal Majalla" w:cs="Sakkal Majalla" w:hint="cs"/>
                <w:sz w:val="32"/>
                <w:szCs w:val="32"/>
                <w:rtl/>
                <w:lang w:bidi="ar-BH"/>
              </w:rPr>
              <w:t>الاداء</w:t>
            </w:r>
            <w:r w:rsidRPr="00C8210B">
              <w:rPr>
                <w:rFonts w:ascii="Sakkal Majalla" w:hAnsi="Sakkal Majalla" w:cs="Sakkal Majalla" w:hint="cs"/>
                <w:sz w:val="32"/>
                <w:szCs w:val="32"/>
                <w:rtl/>
                <w:lang w:bidi="ar-BH"/>
              </w:rPr>
              <w:t xml:space="preserve"> </w:t>
            </w:r>
          </w:p>
        </w:tc>
        <w:tc>
          <w:tcPr>
            <w:tcW w:w="1250" w:type="pct"/>
            <w:hideMark/>
          </w:tcPr>
          <w:p w14:paraId="63541BDC" w14:textId="77777777" w:rsidR="002169E5" w:rsidRPr="00C8210B" w:rsidRDefault="002169E5" w:rsidP="00635C5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b/>
                <w:bCs/>
                <w:sz w:val="32"/>
                <w:szCs w:val="32"/>
                <w:rtl/>
                <w:lang w:bidi="ar-IQ"/>
              </w:rPr>
              <w:t>5</w:t>
            </w:r>
          </w:p>
        </w:tc>
        <w:tc>
          <w:tcPr>
            <w:cnfStyle w:val="000100000000" w:firstRow="0" w:lastRow="0" w:firstColumn="0" w:lastColumn="1" w:oddVBand="0" w:evenVBand="0" w:oddHBand="0" w:evenHBand="0" w:firstRowFirstColumn="0" w:firstRowLastColumn="0" w:lastRowFirstColumn="0" w:lastRowLastColumn="0"/>
            <w:tcW w:w="1250" w:type="pct"/>
            <w:vMerge/>
            <w:hideMark/>
          </w:tcPr>
          <w:p w14:paraId="2CBDA6FB" w14:textId="77777777" w:rsidR="002169E5" w:rsidRPr="00C8210B" w:rsidRDefault="002169E5" w:rsidP="00635C5E">
            <w:pPr>
              <w:bidi/>
              <w:spacing w:after="0" w:line="360" w:lineRule="auto"/>
              <w:jc w:val="both"/>
              <w:rPr>
                <w:rFonts w:ascii="Sakkal Majalla" w:hAnsi="Sakkal Majalla" w:cs="Sakkal Majalla"/>
                <w:sz w:val="32"/>
                <w:szCs w:val="32"/>
              </w:rPr>
            </w:pPr>
          </w:p>
        </w:tc>
      </w:tr>
      <w:tr w:rsidR="002169E5" w:rsidRPr="00C8210B" w14:paraId="2C70748B" w14:textId="77777777" w:rsidTr="0061521D">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250" w:type="pct"/>
            <w:vMerge/>
            <w:hideMark/>
          </w:tcPr>
          <w:p w14:paraId="77B911E7" w14:textId="77777777" w:rsidR="002169E5" w:rsidRPr="00C8210B" w:rsidRDefault="002169E5" w:rsidP="00635C5E">
            <w:pPr>
              <w:bidi/>
              <w:spacing w:after="0" w:line="360" w:lineRule="auto"/>
              <w:jc w:val="both"/>
              <w:rPr>
                <w:rFonts w:ascii="Sakkal Majalla" w:hAnsi="Sakkal Majalla" w:cs="Sakkal Majalla"/>
                <w:b w:val="0"/>
                <w:bCs w:val="0"/>
                <w:sz w:val="32"/>
                <w:szCs w:val="32"/>
              </w:rPr>
            </w:pPr>
          </w:p>
        </w:tc>
        <w:tc>
          <w:tcPr>
            <w:cnfStyle w:val="000010000000" w:firstRow="0" w:lastRow="0" w:firstColumn="0" w:lastColumn="0" w:oddVBand="1" w:evenVBand="0" w:oddHBand="0" w:evenHBand="0" w:firstRowFirstColumn="0" w:firstRowLastColumn="0" w:lastRowFirstColumn="0" w:lastRowLastColumn="0"/>
            <w:tcW w:w="1250" w:type="pct"/>
            <w:hideMark/>
          </w:tcPr>
          <w:p w14:paraId="11F0B83E" w14:textId="77777777" w:rsidR="002169E5" w:rsidRPr="00C8210B" w:rsidRDefault="002169E5" w:rsidP="00635C5E">
            <w:pPr>
              <w:bidi/>
              <w:spacing w:after="0" w:line="360" w:lineRule="auto"/>
              <w:jc w:val="both"/>
              <w:rPr>
                <w:rFonts w:ascii="Sakkal Majalla" w:hAnsi="Sakkal Majalla" w:cs="Sakkal Majalla"/>
                <w:sz w:val="32"/>
                <w:szCs w:val="32"/>
              </w:rPr>
            </w:pPr>
            <w:r w:rsidRPr="00C8210B">
              <w:rPr>
                <w:rFonts w:ascii="Sakkal Majalla" w:hAnsi="Sakkal Majalla" w:cs="Sakkal Majalla" w:hint="cs"/>
                <w:sz w:val="32"/>
                <w:szCs w:val="32"/>
                <w:rtl/>
                <w:lang w:bidi="ar-BH"/>
              </w:rPr>
              <w:t>التمكين الإداري</w:t>
            </w:r>
          </w:p>
        </w:tc>
        <w:tc>
          <w:tcPr>
            <w:tcW w:w="1250" w:type="pct"/>
            <w:hideMark/>
          </w:tcPr>
          <w:p w14:paraId="5AD8ED86" w14:textId="77777777" w:rsidR="002169E5" w:rsidRPr="00C8210B" w:rsidRDefault="002169E5" w:rsidP="00635C5E">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b/>
                <w:bCs/>
                <w:sz w:val="32"/>
                <w:szCs w:val="32"/>
                <w:rtl/>
                <w:lang w:bidi="ar-IQ"/>
              </w:rPr>
              <w:t>5</w:t>
            </w:r>
          </w:p>
        </w:tc>
        <w:tc>
          <w:tcPr>
            <w:cnfStyle w:val="000100000000" w:firstRow="0" w:lastRow="0" w:firstColumn="0" w:lastColumn="1" w:oddVBand="0" w:evenVBand="0" w:oddHBand="0" w:evenHBand="0" w:firstRowFirstColumn="0" w:firstRowLastColumn="0" w:lastRowFirstColumn="0" w:lastRowLastColumn="0"/>
            <w:tcW w:w="1250" w:type="pct"/>
            <w:vMerge/>
            <w:hideMark/>
          </w:tcPr>
          <w:p w14:paraId="4F1D2710" w14:textId="77777777" w:rsidR="002169E5" w:rsidRPr="00C8210B" w:rsidRDefault="002169E5" w:rsidP="00635C5E">
            <w:pPr>
              <w:bidi/>
              <w:spacing w:after="0" w:line="360" w:lineRule="auto"/>
              <w:jc w:val="both"/>
              <w:rPr>
                <w:rFonts w:ascii="Sakkal Majalla" w:hAnsi="Sakkal Majalla" w:cs="Sakkal Majalla"/>
                <w:sz w:val="32"/>
                <w:szCs w:val="32"/>
              </w:rPr>
            </w:pPr>
          </w:p>
        </w:tc>
      </w:tr>
      <w:tr w:rsidR="002169E5" w:rsidRPr="00C8210B" w14:paraId="50378725" w14:textId="77777777" w:rsidTr="0061521D">
        <w:trPr>
          <w:cnfStyle w:val="010000000000" w:firstRow="0" w:lastRow="1"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250" w:type="pct"/>
            <w:tcBorders>
              <w:top w:val="none" w:sz="0" w:space="0" w:color="auto"/>
            </w:tcBorders>
            <w:hideMark/>
          </w:tcPr>
          <w:p w14:paraId="7133C944" w14:textId="77777777" w:rsidR="002169E5" w:rsidRPr="00C8210B" w:rsidRDefault="002169E5" w:rsidP="00635C5E">
            <w:pPr>
              <w:bidi/>
              <w:spacing w:after="0" w:line="360" w:lineRule="auto"/>
              <w:jc w:val="center"/>
              <w:rPr>
                <w:rFonts w:ascii="Sakkal Majalla" w:hAnsi="Sakkal Majalla" w:cs="Sakkal Majalla"/>
                <w:b w:val="0"/>
                <w:bCs w:val="0"/>
                <w:sz w:val="32"/>
                <w:szCs w:val="32"/>
                <w:rtl/>
                <w:lang w:bidi="ar-EG"/>
              </w:rPr>
            </w:pPr>
            <w:r w:rsidRPr="00C8210B">
              <w:rPr>
                <w:rFonts w:ascii="Sakkal Majalla" w:hAnsi="Sakkal Majalla" w:cs="Sakkal Majalla" w:hint="cs"/>
                <w:sz w:val="32"/>
                <w:szCs w:val="32"/>
                <w:rtl/>
                <w:lang w:bidi="ar-EG"/>
              </w:rPr>
              <w:t>التابع:</w:t>
            </w:r>
          </w:p>
          <w:p w14:paraId="6ABD2E8F" w14:textId="77777777" w:rsidR="002169E5" w:rsidRPr="00C8210B" w:rsidRDefault="002169E5" w:rsidP="00635C5E">
            <w:pPr>
              <w:bidi/>
              <w:spacing w:after="0" w:line="360" w:lineRule="auto"/>
              <w:jc w:val="center"/>
              <w:rPr>
                <w:rFonts w:ascii="Sakkal Majalla" w:hAnsi="Sakkal Majalla" w:cs="Sakkal Majalla"/>
                <w:b w:val="0"/>
                <w:bCs w:val="0"/>
                <w:sz w:val="32"/>
                <w:szCs w:val="32"/>
              </w:rPr>
            </w:pPr>
            <w:r w:rsidRPr="00C8210B">
              <w:rPr>
                <w:rFonts w:ascii="Sakkal Majalla" w:hAnsi="Sakkal Majalla" w:cs="Sakkal Majalla" w:hint="cs"/>
                <w:sz w:val="32"/>
                <w:szCs w:val="32"/>
                <w:rtl/>
                <w:lang w:bidi="ar-EG"/>
              </w:rPr>
              <w:t>الإبقاء على متطوعي الجمعيات الأهلية</w:t>
            </w:r>
          </w:p>
        </w:tc>
        <w:tc>
          <w:tcPr>
            <w:cnfStyle w:val="000010000000" w:firstRow="0" w:lastRow="0" w:firstColumn="0" w:lastColumn="0" w:oddVBand="1" w:evenVBand="0" w:oddHBand="0" w:evenHBand="0" w:firstRowFirstColumn="0" w:firstRowLastColumn="0" w:lastRowFirstColumn="0" w:lastRowLastColumn="0"/>
            <w:tcW w:w="1250" w:type="pct"/>
            <w:tcBorders>
              <w:top w:val="none" w:sz="0" w:space="0" w:color="auto"/>
            </w:tcBorders>
          </w:tcPr>
          <w:p w14:paraId="76B023B3" w14:textId="77777777" w:rsidR="002169E5" w:rsidRPr="00C8210B" w:rsidRDefault="002169E5" w:rsidP="00635C5E">
            <w:pPr>
              <w:bidi/>
              <w:spacing w:after="0" w:line="360" w:lineRule="auto"/>
              <w:jc w:val="both"/>
              <w:rPr>
                <w:rFonts w:ascii="Sakkal Majalla" w:hAnsi="Sakkal Majalla" w:cs="Sakkal Majalla"/>
                <w:b w:val="0"/>
                <w:bCs w:val="0"/>
                <w:sz w:val="32"/>
                <w:szCs w:val="32"/>
                <w:rtl/>
                <w:lang w:bidi="ar-IQ"/>
              </w:rPr>
            </w:pPr>
          </w:p>
        </w:tc>
        <w:tc>
          <w:tcPr>
            <w:tcW w:w="1250" w:type="pct"/>
            <w:tcBorders>
              <w:top w:val="none" w:sz="0" w:space="0" w:color="auto"/>
            </w:tcBorders>
            <w:hideMark/>
          </w:tcPr>
          <w:p w14:paraId="5E567E9D" w14:textId="77777777" w:rsidR="002169E5" w:rsidRPr="00C8210B" w:rsidRDefault="002169E5" w:rsidP="00635C5E">
            <w:pPr>
              <w:bidi/>
              <w:spacing w:after="0" w:line="360" w:lineRule="auto"/>
              <w:jc w:val="both"/>
              <w:cnfStyle w:val="010000000000" w:firstRow="0" w:lastRow="1"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IQ"/>
              </w:rPr>
            </w:pPr>
            <w:r w:rsidRPr="00C8210B">
              <w:rPr>
                <w:rFonts w:ascii="Sakkal Majalla" w:hAnsi="Sakkal Majalla" w:cs="Sakkal Majalla" w:hint="cs"/>
                <w:sz w:val="32"/>
                <w:szCs w:val="32"/>
                <w:rtl/>
                <w:lang w:bidi="ar-IQ"/>
              </w:rPr>
              <w:t>8</w:t>
            </w:r>
          </w:p>
        </w:tc>
        <w:tc>
          <w:tcPr>
            <w:cnfStyle w:val="000100000000" w:firstRow="0" w:lastRow="0" w:firstColumn="0" w:lastColumn="1" w:oddVBand="0" w:evenVBand="0" w:oddHBand="0" w:evenHBand="0" w:firstRowFirstColumn="0" w:firstRowLastColumn="0" w:lastRowFirstColumn="0" w:lastRowLastColumn="0"/>
            <w:tcW w:w="1250" w:type="pct"/>
            <w:tcBorders>
              <w:top w:val="none" w:sz="0" w:space="0" w:color="auto"/>
            </w:tcBorders>
            <w:hideMark/>
          </w:tcPr>
          <w:p w14:paraId="37443F27" w14:textId="77777777" w:rsidR="002169E5" w:rsidRPr="00C8210B" w:rsidRDefault="002169E5" w:rsidP="00635C5E">
            <w:pPr>
              <w:bidi/>
              <w:spacing w:after="0" w:line="360" w:lineRule="auto"/>
              <w:jc w:val="both"/>
              <w:rPr>
                <w:rFonts w:ascii="Sakkal Majalla" w:hAnsi="Sakkal Majalla" w:cs="Sakkal Majalla"/>
                <w:sz w:val="32"/>
                <w:szCs w:val="32"/>
                <w:rtl/>
              </w:rPr>
            </w:pPr>
            <w:r w:rsidRPr="00C8210B">
              <w:rPr>
                <w:rFonts w:ascii="Sakkal Majalla" w:hAnsi="Sakkal Majalla" w:cs="Sakkal Majalla" w:hint="cs"/>
                <w:sz w:val="32"/>
                <w:szCs w:val="32"/>
              </w:rPr>
              <w:t>Sinaga, et al., (2019),</w:t>
            </w:r>
          </w:p>
        </w:tc>
      </w:tr>
    </w:tbl>
    <w:p w14:paraId="7D487752" w14:textId="77777777" w:rsidR="002169E5" w:rsidRPr="00C8210B" w:rsidRDefault="002169E5" w:rsidP="002169E5">
      <w:pPr>
        <w:bidi/>
        <w:spacing w:after="0" w:line="360" w:lineRule="auto"/>
        <w:jc w:val="both"/>
        <w:rPr>
          <w:rFonts w:ascii="Sakkal Majalla" w:hAnsi="Sakkal Majalla" w:cs="Sakkal Majalla"/>
          <w:sz w:val="32"/>
          <w:szCs w:val="32"/>
          <w:rtl/>
          <w:lang w:bidi="ar-EG"/>
        </w:rPr>
      </w:pPr>
      <w:r w:rsidRPr="00C8210B">
        <w:rPr>
          <w:rFonts w:ascii="Sakkal Majalla" w:hAnsi="Sakkal Majalla" w:cs="Sakkal Majalla" w:hint="cs"/>
          <w:sz w:val="32"/>
          <w:szCs w:val="32"/>
          <w:rtl/>
          <w:lang w:bidi="ar-IQ"/>
        </w:rPr>
        <w:t>المصدر: من إعداد الباحث استنادًا إلى الأدبيات الخاصة بالموضوع.</w:t>
      </w:r>
    </w:p>
    <w:p w14:paraId="60167FAB" w14:textId="77777777" w:rsidR="002169E5" w:rsidRPr="00C8210B" w:rsidRDefault="002169E5" w:rsidP="002169E5">
      <w:pPr>
        <w:bidi/>
        <w:spacing w:after="0" w:line="360" w:lineRule="auto"/>
        <w:jc w:val="both"/>
        <w:outlineLvl w:val="0"/>
        <w:rPr>
          <w:rFonts w:ascii="Sakkal Majalla" w:hAnsi="Sakkal Majalla" w:cs="Sakkal Majalla"/>
          <w:b/>
          <w:bCs/>
          <w:sz w:val="32"/>
          <w:szCs w:val="32"/>
          <w:rtl/>
        </w:rPr>
      </w:pPr>
      <w:bookmarkStart w:id="50" w:name="_Toc51710813"/>
      <w:bookmarkStart w:id="51" w:name="_Toc214938101"/>
      <w:bookmarkStart w:id="52" w:name="_Toc221311138"/>
      <w:r w:rsidRPr="00C8210B">
        <w:rPr>
          <w:rFonts w:ascii="Sakkal Majalla" w:hAnsi="Sakkal Majalla" w:cs="Sakkal Majalla" w:hint="cs"/>
          <w:b/>
          <w:bCs/>
          <w:sz w:val="32"/>
          <w:szCs w:val="32"/>
          <w:rtl/>
          <w:lang w:bidi="ar-BH"/>
        </w:rPr>
        <w:lastRenderedPageBreak/>
        <w:t>3.7 أداة الدراسة</w:t>
      </w:r>
      <w:bookmarkEnd w:id="50"/>
      <w:bookmarkEnd w:id="51"/>
      <w:bookmarkEnd w:id="52"/>
      <w:r w:rsidRPr="00C8210B">
        <w:rPr>
          <w:rFonts w:ascii="Sakkal Majalla" w:hAnsi="Sakkal Majalla" w:cs="Sakkal Majalla" w:hint="cs"/>
          <w:b/>
          <w:bCs/>
          <w:sz w:val="32"/>
          <w:szCs w:val="32"/>
        </w:rPr>
        <w:t xml:space="preserve"> </w:t>
      </w:r>
      <w:r w:rsidRPr="00C8210B">
        <w:rPr>
          <w:rFonts w:ascii="Sakkal Majalla" w:hAnsi="Sakkal Majalla" w:cs="Sakkal Majalla" w:hint="cs"/>
          <w:b/>
          <w:bCs/>
          <w:sz w:val="32"/>
          <w:szCs w:val="32"/>
          <w:rtl/>
          <w:lang w:bidi="ar-BH"/>
        </w:rPr>
        <w:t xml:space="preserve"> </w:t>
      </w:r>
    </w:p>
    <w:p w14:paraId="5A2CBF20" w14:textId="26057F58" w:rsidR="002169E5" w:rsidRPr="00C8210B" w:rsidRDefault="002169E5" w:rsidP="002169E5">
      <w:pPr>
        <w:bidi/>
        <w:spacing w:after="0" w:line="360" w:lineRule="auto"/>
        <w:jc w:val="both"/>
        <w:rPr>
          <w:rFonts w:ascii="Sakkal Majalla" w:hAnsi="Sakkal Majalla" w:cs="Sakkal Majalla"/>
          <w:sz w:val="32"/>
          <w:szCs w:val="32"/>
          <w:rtl/>
          <w:lang w:bidi="ar-EG"/>
        </w:rPr>
      </w:pPr>
      <w:r w:rsidRPr="00C8210B">
        <w:rPr>
          <w:rFonts w:ascii="Sakkal Majalla" w:hAnsi="Sakkal Majalla" w:cs="Sakkal Majalla" w:hint="cs"/>
          <w:sz w:val="32"/>
          <w:szCs w:val="32"/>
          <w:rtl/>
          <w:lang w:bidi="ar-EG"/>
        </w:rPr>
        <w:t xml:space="preserve">في إطار الدراسة الميدانية وبهدف اختبار العلاقة المفترضة بين متغيرات البحث (أثر ممارسات إدارة الموارد البشرية على الإبقاء على متطوعي الجمعيات الأهلية تم اختيار الاستبيان كوسيلة لقياس" أثر ممارسات إدارة الموارد البشرية على الإبقاء على متطوعي الجمعيات الأهلية حيث </w:t>
      </w:r>
    </w:p>
    <w:p w14:paraId="01AD2012" w14:textId="77777777" w:rsidR="002169E5" w:rsidRPr="00C8210B" w:rsidRDefault="002169E5" w:rsidP="002169E5">
      <w:pPr>
        <w:bidi/>
        <w:spacing w:after="0" w:line="360" w:lineRule="auto"/>
        <w:jc w:val="both"/>
        <w:rPr>
          <w:rFonts w:ascii="Sakkal Majalla" w:hAnsi="Sakkal Majalla" w:cs="Sakkal Majalla"/>
          <w:sz w:val="32"/>
          <w:szCs w:val="32"/>
        </w:rPr>
      </w:pPr>
      <w:r w:rsidRPr="00C8210B">
        <w:rPr>
          <w:rFonts w:ascii="Sakkal Majalla" w:hAnsi="Sakkal Majalla" w:cs="Sakkal Majalla" w:hint="cs"/>
          <w:sz w:val="32"/>
          <w:szCs w:val="32"/>
          <w:rtl/>
          <w:lang w:bidi="ar-EG"/>
        </w:rPr>
        <w:t>تتمثل أداة الدراسة المستخدمة في البحث الحالي باستمارة الاستقصاء اعتمادًا على المقاييس المتوفرة في الأدبيات التي تناولت بالدراسة متغيرات البحث. وقد تكونت الاستمارة من ثلاثة أقسام بما يتوافق مع متغيرات الدراسة، وأهدافها وفروضها</w:t>
      </w:r>
      <w:r w:rsidRPr="00C8210B">
        <w:rPr>
          <w:rFonts w:ascii="Sakkal Majalla" w:hAnsi="Sakkal Majalla" w:cs="Sakkal Majalla" w:hint="cs"/>
          <w:sz w:val="32"/>
          <w:szCs w:val="32"/>
        </w:rPr>
        <w:t>.</w:t>
      </w:r>
    </w:p>
    <w:p w14:paraId="69B4062A" w14:textId="77777777" w:rsidR="002169E5" w:rsidRPr="00C8210B" w:rsidRDefault="002169E5" w:rsidP="002169E5">
      <w:pPr>
        <w:bidi/>
        <w:spacing w:after="0" w:line="360" w:lineRule="auto"/>
        <w:jc w:val="both"/>
        <w:rPr>
          <w:rFonts w:ascii="Sakkal Majalla" w:hAnsi="Sakkal Majalla" w:cs="Sakkal Majalla"/>
          <w:sz w:val="32"/>
          <w:szCs w:val="32"/>
          <w:rtl/>
        </w:rPr>
      </w:pPr>
      <w:r w:rsidRPr="00C8210B">
        <w:rPr>
          <w:rFonts w:ascii="Sakkal Majalla" w:hAnsi="Sakkal Majalla" w:cs="Sakkal Majalla" w:hint="cs"/>
          <w:sz w:val="32"/>
          <w:szCs w:val="32"/>
          <w:rtl/>
          <w:lang w:bidi="ar-EG"/>
        </w:rPr>
        <w:t xml:space="preserve">"يتضمن القسم الأول البيانات الشخصية والتي تمثلت بالمتغيرات الديموغرافية التي تصف أفراد عينة الدراسة وهي خمس متغيرات (الجنس، العمر، المؤهل العلمي، سنوات الخبرة، المسمى الوظيفي)، وهذه البيانات تستخدم بهدف وصف أفراد عينة الدراسة وكذلك دراسة معنوية الفروق بين مفردات العينة بشأن آرائهم حول متغيري الدراسة وفقًا لهذه المتغيرات الديموغرافية. أما القسم الثاني يتضمن قياس المتغير المستقل للدراسة وهو </w:t>
      </w:r>
      <w:r w:rsidRPr="00C8210B">
        <w:rPr>
          <w:rFonts w:ascii="Sakkal Majalla" w:hAnsi="Sakkal Majalla" w:cs="Sakkal Majalla" w:hint="cs"/>
          <w:sz w:val="32"/>
          <w:szCs w:val="32"/>
          <w:rtl/>
        </w:rPr>
        <w:t xml:space="preserve">ممارسات إدارة الموارد البشرية الذي يشتمل على ثلاث أبعاد وهي (برامج التطوير والتدريب، إدارة الأداء، التمكين الاداري)، </w:t>
      </w:r>
      <w:r w:rsidRPr="00C8210B">
        <w:rPr>
          <w:rFonts w:ascii="Sakkal Majalla" w:hAnsi="Sakkal Majalla" w:cs="Sakkal Majalla" w:hint="cs"/>
          <w:sz w:val="32"/>
          <w:szCs w:val="32"/>
          <w:rtl/>
          <w:lang w:bidi="ar-EG"/>
        </w:rPr>
        <w:t>بينما يتضمن القسم الثالث قياس المتغير التابع للدراسة وهو الإبقاء على متطوعي الجمعيات الأهلية.</w:t>
      </w:r>
      <w:r w:rsidRPr="00C8210B">
        <w:rPr>
          <w:rFonts w:ascii="Sakkal Majalla" w:hAnsi="Sakkal Majalla" w:cs="Sakkal Majalla" w:hint="cs"/>
          <w:sz w:val="32"/>
          <w:szCs w:val="32"/>
          <w:rtl/>
        </w:rPr>
        <w:t xml:space="preserve"> وقد استخدمت الدراسة مقياس ليكرت </w:t>
      </w:r>
      <w:r w:rsidRPr="00C8210B">
        <w:rPr>
          <w:rFonts w:ascii="Sakkal Majalla" w:hAnsi="Sakkal Majalla" w:cs="Sakkal Majalla" w:hint="cs"/>
          <w:sz w:val="32"/>
          <w:szCs w:val="32"/>
        </w:rPr>
        <w:t>(Likert, 1961)</w:t>
      </w:r>
      <w:r w:rsidRPr="00C8210B">
        <w:rPr>
          <w:rFonts w:ascii="Sakkal Majalla" w:hAnsi="Sakkal Majalla" w:cs="Sakkal Majalla" w:hint="cs"/>
          <w:sz w:val="32"/>
          <w:szCs w:val="32"/>
          <w:rtl/>
          <w:lang w:bidi="ar-IQ"/>
        </w:rPr>
        <w:t xml:space="preserve"> الخماسي التي تتراوح اختياراته من (غير موافق بشدة، غير موافق، محايد، موافق، موافق بشدة) </w:t>
      </w:r>
      <w:r w:rsidRPr="00C8210B">
        <w:rPr>
          <w:rFonts w:ascii="Sakkal Majalla" w:hAnsi="Sakkal Majalla" w:cs="Sakkal Majalla" w:hint="cs"/>
          <w:sz w:val="32"/>
          <w:szCs w:val="32"/>
          <w:rtl/>
        </w:rPr>
        <w:t>والتي تشير إلى (1، 2، 3، 4، 5)."</w:t>
      </w:r>
    </w:p>
    <w:p w14:paraId="3A5D58DF" w14:textId="77777777" w:rsidR="002169E5" w:rsidRPr="00C8210B" w:rsidRDefault="002169E5" w:rsidP="002169E5">
      <w:pPr>
        <w:bidi/>
        <w:spacing w:after="0" w:line="360" w:lineRule="auto"/>
        <w:jc w:val="both"/>
        <w:rPr>
          <w:rFonts w:ascii="Sakkal Majalla" w:hAnsi="Sakkal Majalla" w:cs="Sakkal Majalla"/>
          <w:sz w:val="32"/>
          <w:szCs w:val="32"/>
          <w:rtl/>
          <w:lang w:bidi="ar-IQ"/>
        </w:rPr>
      </w:pPr>
      <w:r w:rsidRPr="00C8210B">
        <w:rPr>
          <w:rFonts w:ascii="Sakkal Majalla" w:hAnsi="Sakkal Majalla" w:cs="Sakkal Majalla" w:hint="cs"/>
          <w:sz w:val="32"/>
          <w:szCs w:val="32"/>
          <w:rtl/>
          <w:lang w:bidi="ar-IQ"/>
        </w:rPr>
        <w:t>جدول (3-3)</w:t>
      </w:r>
      <w:r w:rsidRPr="00C8210B">
        <w:rPr>
          <w:rFonts w:ascii="Sakkal Majalla" w:hAnsi="Sakkal Majalla" w:cs="Sakkal Majalla" w:hint="cs"/>
          <w:sz w:val="32"/>
          <w:szCs w:val="32"/>
          <w:rtl/>
        </w:rPr>
        <w:t xml:space="preserve"> </w:t>
      </w:r>
      <w:r w:rsidRPr="00C8210B">
        <w:rPr>
          <w:rFonts w:ascii="Sakkal Majalla" w:hAnsi="Sakkal Majalla" w:cs="Sakkal Majalla" w:hint="cs"/>
          <w:sz w:val="32"/>
          <w:szCs w:val="32"/>
          <w:rtl/>
          <w:lang w:bidi="ar-IQ"/>
        </w:rPr>
        <w:t>درجات إجابة عينة الدراسة على عبارات ومفردات قائمة الاستقصاء</w:t>
      </w:r>
    </w:p>
    <w:tbl>
      <w:tblPr>
        <w:tblStyle w:val="4-3"/>
        <w:bidiVisual/>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3"/>
        <w:gridCol w:w="1910"/>
        <w:gridCol w:w="1917"/>
        <w:gridCol w:w="1909"/>
        <w:gridCol w:w="1688"/>
      </w:tblGrid>
      <w:tr w:rsidR="002169E5" w:rsidRPr="00C8210B" w14:paraId="22517DDC" w14:textId="77777777" w:rsidTr="0061521D">
        <w:trPr>
          <w:cnfStyle w:val="100000000000" w:firstRow="1" w:lastRow="0" w:firstColumn="0" w:lastColumn="0" w:oddVBand="0" w:evenVBand="0" w:oddHBand="0"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928" w:type="pct"/>
            <w:tcBorders>
              <w:top w:val="none" w:sz="0" w:space="0" w:color="auto"/>
              <w:left w:val="none" w:sz="0" w:space="0" w:color="auto"/>
              <w:bottom w:val="none" w:sz="0" w:space="0" w:color="auto"/>
              <w:right w:val="none" w:sz="0" w:space="0" w:color="auto"/>
            </w:tcBorders>
            <w:hideMark/>
          </w:tcPr>
          <w:p w14:paraId="2A2724CD" w14:textId="77777777" w:rsidR="002169E5" w:rsidRPr="00C8210B" w:rsidRDefault="002169E5" w:rsidP="00635C5E">
            <w:pPr>
              <w:bidi/>
              <w:spacing w:after="0" w:line="360" w:lineRule="auto"/>
              <w:jc w:val="center"/>
              <w:rPr>
                <w:rFonts w:ascii="Sakkal Majalla" w:hAnsi="Sakkal Majalla" w:cs="Sakkal Majalla"/>
                <w:sz w:val="32"/>
                <w:szCs w:val="32"/>
                <w:rtl/>
              </w:rPr>
            </w:pPr>
            <w:r w:rsidRPr="00C8210B">
              <w:rPr>
                <w:rFonts w:ascii="Sakkal Majalla" w:hAnsi="Sakkal Majalla" w:cs="Sakkal Majalla" w:hint="cs"/>
                <w:sz w:val="32"/>
                <w:szCs w:val="32"/>
                <w:rtl/>
              </w:rPr>
              <w:t>1</w:t>
            </w:r>
          </w:p>
        </w:tc>
        <w:tc>
          <w:tcPr>
            <w:cnfStyle w:val="000010000000" w:firstRow="0" w:lastRow="0" w:firstColumn="0" w:lastColumn="0" w:oddVBand="1" w:evenVBand="0" w:oddHBand="0" w:evenHBand="0" w:firstRowFirstColumn="0" w:firstRowLastColumn="0" w:lastRowFirstColumn="0" w:lastRowLastColumn="0"/>
            <w:tcW w:w="1047" w:type="pct"/>
            <w:tcBorders>
              <w:top w:val="none" w:sz="0" w:space="0" w:color="auto"/>
              <w:left w:val="none" w:sz="0" w:space="0" w:color="auto"/>
              <w:bottom w:val="none" w:sz="0" w:space="0" w:color="auto"/>
              <w:right w:val="none" w:sz="0" w:space="0" w:color="auto"/>
            </w:tcBorders>
            <w:hideMark/>
          </w:tcPr>
          <w:p w14:paraId="3ABB9262" w14:textId="77777777" w:rsidR="002169E5" w:rsidRPr="00C8210B" w:rsidRDefault="002169E5" w:rsidP="00635C5E">
            <w:pPr>
              <w:bidi/>
              <w:spacing w:after="0" w:line="360" w:lineRule="auto"/>
              <w:jc w:val="center"/>
              <w:rPr>
                <w:rFonts w:ascii="Sakkal Majalla" w:hAnsi="Sakkal Majalla" w:cs="Sakkal Majalla"/>
                <w:sz w:val="32"/>
                <w:szCs w:val="32"/>
                <w:rtl/>
              </w:rPr>
            </w:pPr>
            <w:r w:rsidRPr="00C8210B">
              <w:rPr>
                <w:rFonts w:ascii="Sakkal Majalla" w:hAnsi="Sakkal Majalla" w:cs="Sakkal Majalla" w:hint="cs"/>
                <w:sz w:val="32"/>
                <w:szCs w:val="32"/>
                <w:rtl/>
              </w:rPr>
              <w:t>2</w:t>
            </w:r>
          </w:p>
        </w:tc>
        <w:tc>
          <w:tcPr>
            <w:tcW w:w="1051" w:type="pct"/>
            <w:tcBorders>
              <w:top w:val="none" w:sz="0" w:space="0" w:color="auto"/>
              <w:left w:val="none" w:sz="0" w:space="0" w:color="auto"/>
              <w:bottom w:val="none" w:sz="0" w:space="0" w:color="auto"/>
              <w:right w:val="none" w:sz="0" w:space="0" w:color="auto"/>
            </w:tcBorders>
            <w:hideMark/>
          </w:tcPr>
          <w:p w14:paraId="48EB7F23" w14:textId="77777777" w:rsidR="002169E5" w:rsidRPr="00C8210B" w:rsidRDefault="002169E5" w:rsidP="00635C5E">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r w:rsidRPr="00C8210B">
              <w:rPr>
                <w:rFonts w:ascii="Sakkal Majalla" w:hAnsi="Sakkal Majalla" w:cs="Sakkal Majalla" w:hint="cs"/>
                <w:sz w:val="32"/>
                <w:szCs w:val="32"/>
                <w:rtl/>
              </w:rPr>
              <w:t>3</w:t>
            </w:r>
          </w:p>
        </w:tc>
        <w:tc>
          <w:tcPr>
            <w:cnfStyle w:val="000010000000" w:firstRow="0" w:lastRow="0" w:firstColumn="0" w:lastColumn="0" w:oddVBand="1" w:evenVBand="0" w:oddHBand="0" w:evenHBand="0" w:firstRowFirstColumn="0" w:firstRowLastColumn="0" w:lastRowFirstColumn="0" w:lastRowLastColumn="0"/>
            <w:tcW w:w="1047" w:type="pct"/>
            <w:tcBorders>
              <w:top w:val="none" w:sz="0" w:space="0" w:color="auto"/>
              <w:left w:val="none" w:sz="0" w:space="0" w:color="auto"/>
              <w:bottom w:val="none" w:sz="0" w:space="0" w:color="auto"/>
              <w:right w:val="none" w:sz="0" w:space="0" w:color="auto"/>
            </w:tcBorders>
            <w:hideMark/>
          </w:tcPr>
          <w:p w14:paraId="0D792AC6" w14:textId="77777777" w:rsidR="002169E5" w:rsidRPr="00C8210B" w:rsidRDefault="002169E5" w:rsidP="00635C5E">
            <w:pPr>
              <w:bidi/>
              <w:spacing w:after="0" w:line="360" w:lineRule="auto"/>
              <w:jc w:val="center"/>
              <w:rPr>
                <w:rFonts w:ascii="Sakkal Majalla" w:hAnsi="Sakkal Majalla" w:cs="Sakkal Majalla"/>
                <w:sz w:val="32"/>
                <w:szCs w:val="32"/>
                <w:rtl/>
              </w:rPr>
            </w:pPr>
            <w:r w:rsidRPr="00C8210B">
              <w:rPr>
                <w:rFonts w:ascii="Sakkal Majalla" w:hAnsi="Sakkal Majalla" w:cs="Sakkal Majalla" w:hint="cs"/>
                <w:sz w:val="32"/>
                <w:szCs w:val="32"/>
                <w:rtl/>
              </w:rPr>
              <w:t>4</w:t>
            </w:r>
          </w:p>
        </w:tc>
        <w:tc>
          <w:tcPr>
            <w:cnfStyle w:val="000100000000" w:firstRow="0" w:lastRow="0" w:firstColumn="0" w:lastColumn="1" w:oddVBand="0" w:evenVBand="0" w:oddHBand="0" w:evenHBand="0" w:firstRowFirstColumn="0" w:firstRowLastColumn="0" w:lastRowFirstColumn="0" w:lastRowLastColumn="0"/>
            <w:tcW w:w="926" w:type="pct"/>
            <w:tcBorders>
              <w:top w:val="none" w:sz="0" w:space="0" w:color="auto"/>
              <w:left w:val="none" w:sz="0" w:space="0" w:color="auto"/>
              <w:bottom w:val="none" w:sz="0" w:space="0" w:color="auto"/>
              <w:right w:val="none" w:sz="0" w:space="0" w:color="auto"/>
            </w:tcBorders>
            <w:hideMark/>
          </w:tcPr>
          <w:p w14:paraId="7C6AA539" w14:textId="77777777" w:rsidR="002169E5" w:rsidRPr="00C8210B" w:rsidRDefault="002169E5" w:rsidP="00635C5E">
            <w:pPr>
              <w:bidi/>
              <w:spacing w:after="0" w:line="360" w:lineRule="auto"/>
              <w:jc w:val="center"/>
              <w:rPr>
                <w:rFonts w:ascii="Sakkal Majalla" w:hAnsi="Sakkal Majalla" w:cs="Sakkal Majalla"/>
                <w:sz w:val="32"/>
                <w:szCs w:val="32"/>
                <w:rtl/>
              </w:rPr>
            </w:pPr>
            <w:r w:rsidRPr="00C8210B">
              <w:rPr>
                <w:rFonts w:ascii="Sakkal Majalla" w:hAnsi="Sakkal Majalla" w:cs="Sakkal Majalla" w:hint="cs"/>
                <w:sz w:val="32"/>
                <w:szCs w:val="32"/>
                <w:rtl/>
              </w:rPr>
              <w:t>5</w:t>
            </w:r>
          </w:p>
        </w:tc>
      </w:tr>
      <w:tr w:rsidR="002169E5" w:rsidRPr="00C8210B" w14:paraId="0F09F8AB" w14:textId="77777777" w:rsidTr="0061521D">
        <w:trPr>
          <w:cnfStyle w:val="010000000000" w:firstRow="0" w:lastRow="1"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928" w:type="pct"/>
            <w:tcBorders>
              <w:top w:val="none" w:sz="0" w:space="0" w:color="auto"/>
            </w:tcBorders>
            <w:hideMark/>
          </w:tcPr>
          <w:p w14:paraId="2B562808" w14:textId="77777777" w:rsidR="002169E5" w:rsidRPr="00C8210B" w:rsidRDefault="002169E5" w:rsidP="00635C5E">
            <w:pPr>
              <w:bidi/>
              <w:spacing w:after="0" w:line="360" w:lineRule="auto"/>
              <w:jc w:val="center"/>
              <w:rPr>
                <w:rFonts w:ascii="Sakkal Majalla" w:hAnsi="Sakkal Majalla" w:cs="Sakkal Majalla"/>
                <w:sz w:val="32"/>
                <w:szCs w:val="32"/>
                <w:rtl/>
              </w:rPr>
            </w:pPr>
            <w:r w:rsidRPr="00C8210B">
              <w:rPr>
                <w:rFonts w:ascii="Sakkal Majalla" w:hAnsi="Sakkal Majalla" w:cs="Sakkal Majalla" w:hint="cs"/>
                <w:sz w:val="32"/>
                <w:szCs w:val="32"/>
                <w:rtl/>
                <w:lang w:bidi="ar-IQ"/>
              </w:rPr>
              <w:t>لا أتفق بشدة</w:t>
            </w:r>
          </w:p>
        </w:tc>
        <w:tc>
          <w:tcPr>
            <w:cnfStyle w:val="000010000000" w:firstRow="0" w:lastRow="0" w:firstColumn="0" w:lastColumn="0" w:oddVBand="1" w:evenVBand="0" w:oddHBand="0" w:evenHBand="0" w:firstRowFirstColumn="0" w:firstRowLastColumn="0" w:lastRowFirstColumn="0" w:lastRowLastColumn="0"/>
            <w:tcW w:w="1047" w:type="pct"/>
            <w:tcBorders>
              <w:top w:val="none" w:sz="0" w:space="0" w:color="auto"/>
            </w:tcBorders>
            <w:hideMark/>
          </w:tcPr>
          <w:p w14:paraId="234A7CD8" w14:textId="77777777" w:rsidR="002169E5" w:rsidRPr="00C8210B" w:rsidRDefault="002169E5" w:rsidP="00635C5E">
            <w:pPr>
              <w:bidi/>
              <w:spacing w:after="0" w:line="360" w:lineRule="auto"/>
              <w:jc w:val="center"/>
              <w:rPr>
                <w:rFonts w:ascii="Sakkal Majalla" w:hAnsi="Sakkal Majalla" w:cs="Sakkal Majalla"/>
                <w:sz w:val="32"/>
                <w:szCs w:val="32"/>
                <w:rtl/>
              </w:rPr>
            </w:pPr>
            <w:r w:rsidRPr="00C8210B">
              <w:rPr>
                <w:rFonts w:ascii="Sakkal Majalla" w:hAnsi="Sakkal Majalla" w:cs="Sakkal Majalla" w:hint="cs"/>
                <w:sz w:val="32"/>
                <w:szCs w:val="32"/>
                <w:rtl/>
                <w:lang w:bidi="ar-IQ"/>
              </w:rPr>
              <w:t>لا أتفق</w:t>
            </w:r>
          </w:p>
        </w:tc>
        <w:tc>
          <w:tcPr>
            <w:tcW w:w="1051" w:type="pct"/>
            <w:tcBorders>
              <w:top w:val="none" w:sz="0" w:space="0" w:color="auto"/>
            </w:tcBorders>
            <w:hideMark/>
          </w:tcPr>
          <w:p w14:paraId="7BA43E4F" w14:textId="77777777" w:rsidR="002169E5" w:rsidRPr="00C8210B" w:rsidRDefault="002169E5" w:rsidP="00635C5E">
            <w:pPr>
              <w:bidi/>
              <w:spacing w:after="0" w:line="360" w:lineRule="auto"/>
              <w:jc w:val="center"/>
              <w:cnfStyle w:val="010000000000" w:firstRow="0" w:lastRow="1"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sz w:val="32"/>
                <w:szCs w:val="32"/>
                <w:rtl/>
              </w:rPr>
              <w:t>محايد</w:t>
            </w:r>
          </w:p>
        </w:tc>
        <w:tc>
          <w:tcPr>
            <w:cnfStyle w:val="000010000000" w:firstRow="0" w:lastRow="0" w:firstColumn="0" w:lastColumn="0" w:oddVBand="1" w:evenVBand="0" w:oddHBand="0" w:evenHBand="0" w:firstRowFirstColumn="0" w:firstRowLastColumn="0" w:lastRowFirstColumn="0" w:lastRowLastColumn="0"/>
            <w:tcW w:w="1047" w:type="pct"/>
            <w:tcBorders>
              <w:top w:val="none" w:sz="0" w:space="0" w:color="auto"/>
            </w:tcBorders>
            <w:hideMark/>
          </w:tcPr>
          <w:p w14:paraId="66F766B7" w14:textId="77777777" w:rsidR="002169E5" w:rsidRPr="00C8210B" w:rsidRDefault="002169E5" w:rsidP="00635C5E">
            <w:pPr>
              <w:bidi/>
              <w:spacing w:after="0" w:line="360" w:lineRule="auto"/>
              <w:jc w:val="center"/>
              <w:rPr>
                <w:rFonts w:ascii="Sakkal Majalla" w:hAnsi="Sakkal Majalla" w:cs="Sakkal Majalla"/>
                <w:sz w:val="32"/>
                <w:szCs w:val="32"/>
                <w:rtl/>
              </w:rPr>
            </w:pPr>
            <w:r w:rsidRPr="00C8210B">
              <w:rPr>
                <w:rFonts w:ascii="Sakkal Majalla" w:hAnsi="Sakkal Majalla" w:cs="Sakkal Majalla" w:hint="cs"/>
                <w:sz w:val="32"/>
                <w:szCs w:val="32"/>
                <w:rtl/>
              </w:rPr>
              <w:t>أتفق</w:t>
            </w:r>
          </w:p>
        </w:tc>
        <w:tc>
          <w:tcPr>
            <w:cnfStyle w:val="000100000000" w:firstRow="0" w:lastRow="0" w:firstColumn="0" w:lastColumn="1" w:oddVBand="0" w:evenVBand="0" w:oddHBand="0" w:evenHBand="0" w:firstRowFirstColumn="0" w:firstRowLastColumn="0" w:lastRowFirstColumn="0" w:lastRowLastColumn="0"/>
            <w:tcW w:w="926" w:type="pct"/>
            <w:tcBorders>
              <w:top w:val="none" w:sz="0" w:space="0" w:color="auto"/>
            </w:tcBorders>
            <w:hideMark/>
          </w:tcPr>
          <w:p w14:paraId="3C2C6ACC" w14:textId="77777777" w:rsidR="002169E5" w:rsidRPr="00C8210B" w:rsidRDefault="002169E5" w:rsidP="00635C5E">
            <w:pPr>
              <w:bidi/>
              <w:spacing w:after="0" w:line="360" w:lineRule="auto"/>
              <w:jc w:val="center"/>
              <w:rPr>
                <w:rFonts w:ascii="Sakkal Majalla" w:hAnsi="Sakkal Majalla" w:cs="Sakkal Majalla"/>
                <w:sz w:val="32"/>
                <w:szCs w:val="32"/>
                <w:rtl/>
              </w:rPr>
            </w:pPr>
            <w:r w:rsidRPr="00C8210B">
              <w:rPr>
                <w:rFonts w:ascii="Sakkal Majalla" w:hAnsi="Sakkal Majalla" w:cs="Sakkal Majalla" w:hint="cs"/>
                <w:sz w:val="32"/>
                <w:szCs w:val="32"/>
                <w:rtl/>
              </w:rPr>
              <w:t>أتفق بشدة</w:t>
            </w:r>
          </w:p>
        </w:tc>
      </w:tr>
    </w:tbl>
    <w:p w14:paraId="0C956276" w14:textId="77777777" w:rsidR="002169E5" w:rsidRPr="00C8210B" w:rsidRDefault="002169E5" w:rsidP="002169E5">
      <w:pPr>
        <w:bidi/>
        <w:spacing w:after="0" w:line="360" w:lineRule="auto"/>
        <w:jc w:val="both"/>
        <w:rPr>
          <w:rFonts w:ascii="Sakkal Majalla" w:hAnsi="Sakkal Majalla" w:cs="Sakkal Majalla"/>
          <w:sz w:val="32"/>
          <w:szCs w:val="32"/>
          <w:rtl/>
        </w:rPr>
      </w:pPr>
    </w:p>
    <w:p w14:paraId="72A7CC98" w14:textId="5D9FDB87" w:rsidR="00493C9B" w:rsidRPr="00F32D49" w:rsidRDefault="00493C9B" w:rsidP="00493C9B">
      <w:pPr>
        <w:bidi/>
        <w:spacing w:line="360" w:lineRule="auto"/>
        <w:jc w:val="both"/>
        <w:outlineLvl w:val="0"/>
        <w:rPr>
          <w:rFonts w:ascii="Simplified Arabic" w:eastAsia="Arial" w:hAnsi="Simplified Arabic" w:cs="Simplified Arabic"/>
          <w:b/>
          <w:bCs/>
          <w:kern w:val="0"/>
          <w:sz w:val="28"/>
          <w:szCs w:val="28"/>
          <w:rtl/>
          <w:lang w:bidi="ar-EG"/>
          <w14:ligatures w14:val="none"/>
        </w:rPr>
      </w:pPr>
      <w:r w:rsidRPr="00F32D49">
        <w:rPr>
          <w:rFonts w:ascii="Simplified Arabic" w:eastAsia="Arial" w:hAnsi="Simplified Arabic" w:cs="Simplified Arabic" w:hint="cs"/>
          <w:b/>
          <w:bCs/>
          <w:kern w:val="0"/>
          <w:sz w:val="28"/>
          <w:szCs w:val="28"/>
          <w:rtl/>
          <w:lang w:bidi="ar-EG"/>
          <w14:ligatures w14:val="none"/>
        </w:rPr>
        <w:t xml:space="preserve">صدق - وثبات </w:t>
      </w:r>
      <w:r w:rsidR="00520BFC" w:rsidRPr="00F32D49">
        <w:rPr>
          <w:rFonts w:ascii="Simplified Arabic" w:eastAsia="Arial" w:hAnsi="Simplified Arabic" w:cs="Simplified Arabic" w:hint="cs"/>
          <w:b/>
          <w:bCs/>
          <w:kern w:val="0"/>
          <w:sz w:val="28"/>
          <w:szCs w:val="28"/>
          <w:rtl/>
          <w:lang w:bidi="ar-EG"/>
          <w14:ligatures w14:val="none"/>
        </w:rPr>
        <w:t xml:space="preserve">الاستبانة:  </w:t>
      </w:r>
      <w:r w:rsidRPr="00F32D49">
        <w:rPr>
          <w:rFonts w:ascii="Simplified Arabic" w:eastAsia="Arial" w:hAnsi="Simplified Arabic" w:cs="Simplified Arabic" w:hint="cs"/>
          <w:b/>
          <w:bCs/>
          <w:kern w:val="0"/>
          <w:sz w:val="28"/>
          <w:szCs w:val="28"/>
          <w:rtl/>
          <w:lang w:bidi="ar-EG"/>
          <w14:ligatures w14:val="none"/>
        </w:rPr>
        <w:t xml:space="preserve">          </w:t>
      </w:r>
    </w:p>
    <w:p w14:paraId="27799B81" w14:textId="77777777" w:rsidR="00520BFC" w:rsidRDefault="00520BFC" w:rsidP="00493C9B">
      <w:pPr>
        <w:bidi/>
        <w:spacing w:line="360" w:lineRule="auto"/>
        <w:rPr>
          <w:rFonts w:ascii="Simplified Arabic" w:eastAsia="Arial" w:hAnsi="Simplified Arabic" w:cs="Simplified Arabic"/>
          <w:kern w:val="0"/>
          <w:sz w:val="28"/>
          <w:szCs w:val="28"/>
          <w:rtl/>
          <w:lang w:bidi="ar-EG"/>
          <w14:ligatures w14:val="none"/>
        </w:rPr>
      </w:pPr>
      <w:r w:rsidRPr="00520BFC">
        <w:rPr>
          <w:rFonts w:ascii="Simplified Arabic" w:eastAsia="Arial" w:hAnsi="Simplified Arabic" w:cs="Simplified Arabic"/>
          <w:kern w:val="0"/>
          <w:sz w:val="28"/>
          <w:szCs w:val="28"/>
          <w:rtl/>
          <w:lang w:bidi="ar-EG"/>
          <w14:ligatures w14:val="none"/>
        </w:rPr>
        <w:t xml:space="preserve">تم التحقق من صدق أداة الدراسة (الاستبانة) من خلال عرضها على مجموعة من المحكمين المتخصصين في مجالات ممارسات إدارة الموارد البشرية </w:t>
      </w:r>
      <w:r>
        <w:rPr>
          <w:rFonts w:ascii="Simplified Arabic" w:eastAsia="Arial" w:hAnsi="Simplified Arabic" w:cs="Simplified Arabic" w:hint="cs"/>
          <w:kern w:val="0"/>
          <w:sz w:val="28"/>
          <w:szCs w:val="28"/>
          <w:rtl/>
          <w:lang w:bidi="ar-EG"/>
          <w14:ligatures w14:val="none"/>
        </w:rPr>
        <w:t>والإبقاء علي المتطوعين في الجمعيات الاهلية</w:t>
      </w:r>
      <w:r w:rsidRPr="00520BFC">
        <w:rPr>
          <w:rFonts w:ascii="Simplified Arabic" w:eastAsia="Arial" w:hAnsi="Simplified Arabic" w:cs="Simplified Arabic"/>
          <w:kern w:val="0"/>
          <w:sz w:val="28"/>
          <w:szCs w:val="28"/>
          <w:rtl/>
          <w:lang w:bidi="ar-EG"/>
          <w14:ligatures w14:val="none"/>
        </w:rPr>
        <w:t xml:space="preserve">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w:t>
      </w:r>
      <w:r>
        <w:rPr>
          <w:rFonts w:ascii="Simplified Arabic" w:eastAsia="Arial" w:hAnsi="Simplified Arabic" w:cs="Simplified Arabic" w:hint="cs"/>
          <w:kern w:val="0"/>
          <w:sz w:val="28"/>
          <w:szCs w:val="28"/>
          <w:rtl/>
          <w:lang w:bidi="ar-EG"/>
          <w14:ligatures w14:val="none"/>
        </w:rPr>
        <w:t>83</w:t>
      </w:r>
      <w:r w:rsidRPr="00520BFC">
        <w:rPr>
          <w:rFonts w:ascii="Simplified Arabic" w:eastAsia="Arial" w:hAnsi="Simplified Arabic" w:cs="Simplified Arabic"/>
          <w:kern w:val="0"/>
          <w:sz w:val="28"/>
          <w:szCs w:val="28"/>
          <w:rtl/>
          <w:lang w:bidi="ar-EG"/>
          <w14:ligatures w14:val="none"/>
        </w:rPr>
        <w:t>%)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w:t>
      </w:r>
    </w:p>
    <w:p w14:paraId="2A60E7EB" w14:textId="0DDB0C75" w:rsidR="00493C9B" w:rsidRPr="00F32D49" w:rsidRDefault="00493C9B" w:rsidP="00520BFC">
      <w:pPr>
        <w:bidi/>
        <w:spacing w:line="360" w:lineRule="auto"/>
        <w:rPr>
          <w:rFonts w:ascii="Simplified Arabic" w:eastAsia="Arial" w:hAnsi="Simplified Arabic" w:cs="Simplified Arabic"/>
          <w:kern w:val="0"/>
          <w:sz w:val="28"/>
          <w:szCs w:val="28"/>
          <w:rtl/>
          <w:lang w:bidi="ar-EG"/>
          <w14:ligatures w14:val="none"/>
        </w:rPr>
      </w:pPr>
      <w:r w:rsidRPr="00F32D49">
        <w:rPr>
          <w:rFonts w:ascii="Simplified Arabic" w:eastAsia="Arial" w:hAnsi="Simplified Arabic" w:cs="Simplified Arabic" w:hint="cs"/>
          <w:kern w:val="0"/>
          <w:sz w:val="28"/>
          <w:szCs w:val="28"/>
          <w:rtl/>
          <w:lang w:bidi="ar-EG"/>
          <w14:ligatures w14:val="none"/>
        </w:rPr>
        <w:t>يقصد بصدق الاستبانة أن تقيس فقرات الاستبانة ما وضعت لقياسه وتم حسابه كما يلي:</w:t>
      </w:r>
    </w:p>
    <w:p w14:paraId="62ADF038" w14:textId="77777777" w:rsidR="00493C9B" w:rsidRPr="00F32D49" w:rsidRDefault="00493C9B" w:rsidP="00493C9B">
      <w:pPr>
        <w:pStyle w:val="a9"/>
        <w:numPr>
          <w:ilvl w:val="0"/>
          <w:numId w:val="54"/>
        </w:numPr>
        <w:bidi/>
        <w:spacing w:after="120" w:line="360" w:lineRule="auto"/>
        <w:jc w:val="both"/>
        <w:rPr>
          <w:rFonts w:ascii="Simplified Arabic" w:eastAsia="Arial" w:hAnsi="Simplified Arabic" w:cs="Simplified Arabic"/>
          <w:kern w:val="0"/>
          <w:sz w:val="28"/>
          <w:szCs w:val="28"/>
          <w:rtl/>
          <w:lang w:bidi="ar-EG"/>
          <w14:ligatures w14:val="none"/>
        </w:rPr>
      </w:pPr>
      <w:r w:rsidRPr="00F32D49">
        <w:rPr>
          <w:rFonts w:ascii="Simplified Arabic" w:eastAsia="Arial" w:hAnsi="Simplified Arabic" w:cs="Simplified Arabic" w:hint="cs"/>
          <w:kern w:val="0"/>
          <w:sz w:val="28"/>
          <w:szCs w:val="28"/>
          <w:rtl/>
          <w:lang w:bidi="ar-EG"/>
          <w14:ligatures w14:val="none"/>
        </w:rPr>
        <w:t>الصدق الظاهري للاستبانة: للـتــعرف على مدى صدق أداة الدراسة تم عرضها على الأستاذ المشرف وتم الأخذ بملاحظته وإعادة صياغة بعض الفقرات وإجراء الـتــعديلات المطلوبة بالاعتماد بشكل أساسي ودقيق بحيث يعمل عل يحقق الـتــوازن بين محتويات الاستبانة في كل فقراته علي حسب كل فرض.</w:t>
      </w:r>
    </w:p>
    <w:p w14:paraId="45E589FB" w14:textId="77777777" w:rsidR="00493C9B" w:rsidRDefault="00493C9B" w:rsidP="00493C9B">
      <w:pPr>
        <w:pStyle w:val="a9"/>
        <w:numPr>
          <w:ilvl w:val="0"/>
          <w:numId w:val="54"/>
        </w:numPr>
        <w:bidi/>
        <w:spacing w:after="120" w:line="360" w:lineRule="auto"/>
        <w:jc w:val="both"/>
        <w:rPr>
          <w:rFonts w:ascii="Simplified Arabic" w:hAnsi="Simplified Arabic" w:cs="Simplified Arabic"/>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2D49">
        <w:rPr>
          <w:rFonts w:ascii="Simplified Arabic" w:eastAsia="Arial" w:hAnsi="Simplified Arabic" w:cs="Simplified Arabic" w:hint="cs"/>
          <w:kern w:val="0"/>
          <w:sz w:val="28"/>
          <w:szCs w:val="28"/>
          <w:rtl/>
          <w:lang w:bidi="ar-EG"/>
          <w14:ligatures w14:val="none"/>
        </w:rPr>
        <w:t>صدق الاتساق الداخلي: بعد الـتــأكد من الصدق الظاهري لأداة الدراسة تمَ حساب الاتساق الداخلي لفقرات الاستبانة لبــيانات العينة الكلية للدراسة</w:t>
      </w:r>
      <w:r w:rsidRPr="00F32D49">
        <w:rPr>
          <w:rFonts w:ascii="Simplified Arabic" w:hAnsi="Simplified Arabic" w:cs="Simplified Arabic"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11C598C" w14:textId="77777777" w:rsidR="0061521D" w:rsidRPr="00F32D49" w:rsidRDefault="0061521D" w:rsidP="0061521D">
      <w:pPr>
        <w:pStyle w:val="a9"/>
        <w:numPr>
          <w:ilvl w:val="0"/>
          <w:numId w:val="54"/>
        </w:numPr>
        <w:bidi/>
        <w:spacing w:after="120" w:line="360" w:lineRule="auto"/>
        <w:jc w:val="both"/>
        <w:rPr>
          <w:rFonts w:ascii="Simplified Arabic" w:hAnsi="Simplified Arabic" w:cs="Simplified Arabic"/>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EB42C5" w14:textId="0F085EAB" w:rsidR="00493C9B" w:rsidRPr="00F32D49" w:rsidRDefault="00493C9B" w:rsidP="00493C9B">
      <w:pPr>
        <w:bidi/>
        <w:spacing w:after="0" w:line="360" w:lineRule="auto"/>
        <w:ind w:left="284"/>
        <w:jc w:val="center"/>
        <w:rPr>
          <w:rFonts w:ascii="Simplified Arabic" w:hAnsi="Simplified Arabic" w:cs="Simplified Arabic"/>
          <w:rtl/>
          <w:lang w:bidi="ar-IQ"/>
        </w:rPr>
      </w:pPr>
      <w:r w:rsidRPr="00F32D49">
        <w:rPr>
          <w:rFonts w:ascii="Simplified Arabic" w:hAnsi="Simplified Arabic" w:cs="Simplified Arabic" w:hint="cs"/>
          <w:u w:val="single"/>
          <w:rtl/>
        </w:rPr>
        <w:t>جدول (3-3):</w:t>
      </w:r>
      <w:r w:rsidRPr="00F32D49">
        <w:rPr>
          <w:rFonts w:ascii="Simplified Arabic" w:hAnsi="Simplified Arabic" w:cs="Simplified Arabic" w:hint="cs"/>
          <w:rtl/>
          <w:lang w:bidi="ar-IQ"/>
        </w:rPr>
        <w:t xml:space="preserve"> معامل ارتباط بيرسون أثر </w:t>
      </w:r>
      <w:r w:rsidR="00520BFC" w:rsidRPr="00F32D49">
        <w:rPr>
          <w:rFonts w:ascii="Simplified Arabic" w:hAnsi="Simplified Arabic" w:cs="Simplified Arabic" w:hint="cs"/>
          <w:rtl/>
          <w:lang w:bidi="ar-IQ"/>
        </w:rPr>
        <w:t>ممارسات إدارة الموارد البشرية</w:t>
      </w:r>
      <w:r w:rsidRPr="00F32D49">
        <w:rPr>
          <w:rFonts w:ascii="Simplified Arabic" w:hAnsi="Simplified Arabic" w:cs="Simplified Arabic" w:hint="cs"/>
          <w:rtl/>
          <w:lang w:bidi="ar-IQ"/>
        </w:rPr>
        <w:t xml:space="preserve"> في </w:t>
      </w:r>
      <w:r w:rsidR="00520BFC" w:rsidRPr="00F32D49">
        <w:rPr>
          <w:rFonts w:ascii="Simplified Arabic" w:hAnsi="Simplified Arabic" w:cs="Simplified Arabic"/>
          <w:rtl/>
          <w:lang w:bidi="ar-IQ"/>
        </w:rPr>
        <w:t xml:space="preserve">والإبقاء </w:t>
      </w:r>
      <w:r w:rsidR="00F32D49" w:rsidRPr="00F32D49">
        <w:rPr>
          <w:rFonts w:ascii="Simplified Arabic" w:hAnsi="Simplified Arabic" w:cs="Simplified Arabic" w:hint="cs"/>
          <w:rtl/>
          <w:lang w:bidi="ar-IQ"/>
        </w:rPr>
        <w:t>على الابقاء</w:t>
      </w:r>
      <w:r w:rsidR="00520BFC" w:rsidRPr="00F32D49">
        <w:rPr>
          <w:rFonts w:ascii="Simplified Arabic" w:hAnsi="Simplified Arabic" w:cs="Simplified Arabic"/>
          <w:rtl/>
          <w:lang w:bidi="ar-IQ"/>
        </w:rPr>
        <w:t xml:space="preserve"> المتطوعين </w:t>
      </w:r>
    </w:p>
    <w:tbl>
      <w:tblPr>
        <w:tblStyle w:val="4-3"/>
        <w:bidiVisual/>
        <w:tblW w:w="9727"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56"/>
        <w:gridCol w:w="1701"/>
        <w:gridCol w:w="2274"/>
        <w:gridCol w:w="1696"/>
      </w:tblGrid>
      <w:tr w:rsidR="00520BFC" w:rsidRPr="00F32D49" w14:paraId="4ED270CE" w14:textId="5232F79E" w:rsidTr="00F32D49">
        <w:trPr>
          <w:cnfStyle w:val="100000000000" w:firstRow="1" w:lastRow="0" w:firstColumn="0" w:lastColumn="0" w:oddVBand="0" w:evenVBand="0" w:oddHBand="0" w:evenHBand="0" w:firstRowFirstColumn="0" w:firstRowLastColumn="0" w:lastRowFirstColumn="0" w:lastRowLastColumn="0"/>
          <w:trHeight w:val="216"/>
        </w:trPr>
        <w:tc>
          <w:tcPr>
            <w:cnfStyle w:val="001000000000" w:firstRow="0" w:lastRow="0" w:firstColumn="1" w:lastColumn="0" w:oddVBand="0" w:evenVBand="0" w:oddHBand="0" w:evenHBand="0" w:firstRowFirstColumn="0" w:firstRowLastColumn="0" w:lastRowFirstColumn="0" w:lastRowLastColumn="0"/>
            <w:tcW w:w="4056" w:type="dxa"/>
          </w:tcPr>
          <w:p w14:paraId="096D3837" w14:textId="77777777" w:rsidR="00520BFC" w:rsidRPr="00F32D49" w:rsidRDefault="00520BFC" w:rsidP="000B5BBC">
            <w:pPr>
              <w:bidi/>
              <w:spacing w:line="360" w:lineRule="auto"/>
              <w:jc w:val="center"/>
              <w:rPr>
                <w:rFonts w:ascii="Simplified Arabic" w:hAnsi="Simplified Arabic" w:cs="Simplified Arabic"/>
                <w:color w:val="auto"/>
                <w:sz w:val="28"/>
                <w:szCs w:val="28"/>
                <w:lang w:bidi="ar-IQ"/>
              </w:rPr>
            </w:pPr>
            <w:r w:rsidRPr="00F32D49">
              <w:rPr>
                <w:rFonts w:ascii="Simplified Arabic" w:hAnsi="Simplified Arabic" w:cs="Simplified Arabic" w:hint="cs"/>
                <w:color w:val="auto"/>
                <w:sz w:val="28"/>
                <w:szCs w:val="28"/>
                <w:rtl/>
                <w:lang w:bidi="ar-IQ"/>
              </w:rPr>
              <w:lastRenderedPageBreak/>
              <w:t>محاور الدراسة</w:t>
            </w:r>
          </w:p>
        </w:tc>
        <w:tc>
          <w:tcPr>
            <w:cnfStyle w:val="000010000000" w:firstRow="0" w:lastRow="0" w:firstColumn="0" w:lastColumn="0" w:oddVBand="1" w:evenVBand="0" w:oddHBand="0" w:evenHBand="0" w:firstRowFirstColumn="0" w:firstRowLastColumn="0" w:lastRowFirstColumn="0" w:lastRowLastColumn="0"/>
            <w:tcW w:w="1701" w:type="dxa"/>
          </w:tcPr>
          <w:p w14:paraId="3E1255BF" w14:textId="77777777" w:rsidR="00520BFC" w:rsidRPr="00F32D49" w:rsidRDefault="00520BFC" w:rsidP="000B5BBC">
            <w:pPr>
              <w:bidi/>
              <w:spacing w:line="360" w:lineRule="auto"/>
              <w:jc w:val="center"/>
              <w:rPr>
                <w:rFonts w:ascii="Simplified Arabic" w:hAnsi="Simplified Arabic" w:cs="Simplified Arabic"/>
                <w:color w:val="auto"/>
                <w:sz w:val="28"/>
                <w:szCs w:val="28"/>
                <w:rtl/>
                <w:lang w:bidi="ar-EG"/>
              </w:rPr>
            </w:pPr>
            <w:r w:rsidRPr="00F32D49">
              <w:rPr>
                <w:rFonts w:ascii="Simplified Arabic" w:hAnsi="Simplified Arabic" w:cs="Simplified Arabic" w:hint="cs"/>
                <w:color w:val="auto"/>
                <w:sz w:val="28"/>
                <w:szCs w:val="28"/>
                <w:rtl/>
                <w:lang w:bidi="ar-EG"/>
              </w:rPr>
              <w:t>عدد الفقرات</w:t>
            </w:r>
          </w:p>
        </w:tc>
        <w:tc>
          <w:tcPr>
            <w:tcW w:w="2274" w:type="dxa"/>
          </w:tcPr>
          <w:p w14:paraId="607049F7" w14:textId="77777777" w:rsidR="00520BFC" w:rsidRPr="00F32D49" w:rsidRDefault="00520BFC" w:rsidP="000B5BBC">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F32D49">
              <w:rPr>
                <w:rFonts w:ascii="Simplified Arabic" w:hAnsi="Simplified Arabic" w:cs="Simplified Arabic" w:hint="cs"/>
                <w:color w:val="auto"/>
                <w:sz w:val="28"/>
                <w:szCs w:val="28"/>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1696" w:type="dxa"/>
          </w:tcPr>
          <w:p w14:paraId="08524CCE" w14:textId="1A20622B" w:rsidR="00520BFC" w:rsidRPr="00F32D49" w:rsidRDefault="00F32D49" w:rsidP="000B5BBC">
            <w:pPr>
              <w:bidi/>
              <w:spacing w:line="360" w:lineRule="auto"/>
              <w:jc w:val="center"/>
              <w:rPr>
                <w:rFonts w:ascii="Simplified Arabic" w:hAnsi="Simplified Arabic" w:cs="Simplified Arabic"/>
                <w:color w:val="auto"/>
                <w:sz w:val="28"/>
                <w:szCs w:val="28"/>
                <w:rtl/>
                <w:lang w:bidi="ar-EG"/>
              </w:rPr>
            </w:pPr>
            <w:r w:rsidRPr="00F32D49">
              <w:rPr>
                <w:rFonts w:ascii="Simplified Arabic" w:hAnsi="Simplified Arabic" w:cs="Simplified Arabic" w:hint="cs"/>
                <w:color w:val="auto"/>
                <w:sz w:val="28"/>
                <w:szCs w:val="28"/>
                <w:rtl/>
                <w:lang w:bidi="ar-EG"/>
              </w:rPr>
              <w:t>الدلالة</w:t>
            </w:r>
          </w:p>
        </w:tc>
      </w:tr>
      <w:tr w:rsidR="00520BFC" w:rsidRPr="00F32D49" w14:paraId="56623DDF" w14:textId="58593D99" w:rsidTr="00F32D49">
        <w:trPr>
          <w:cnfStyle w:val="000000100000" w:firstRow="0" w:lastRow="0" w:firstColumn="0" w:lastColumn="0" w:oddVBand="0" w:evenVBand="0" w:oddHBand="1" w:evenHBand="0" w:firstRowFirstColumn="0" w:firstRowLastColumn="0" w:lastRowFirstColumn="0" w:lastRowLastColumn="0"/>
          <w:trHeight w:val="669"/>
        </w:trPr>
        <w:tc>
          <w:tcPr>
            <w:cnfStyle w:val="001000000000" w:firstRow="0" w:lastRow="0" w:firstColumn="1" w:lastColumn="0" w:oddVBand="0" w:evenVBand="0" w:oddHBand="0" w:evenHBand="0" w:firstRowFirstColumn="0" w:firstRowLastColumn="0" w:lastRowFirstColumn="0" w:lastRowLastColumn="0"/>
            <w:tcW w:w="4056" w:type="dxa"/>
          </w:tcPr>
          <w:p w14:paraId="7A3E7423" w14:textId="4E43AE22" w:rsidR="00520BFC" w:rsidRPr="00F32D49" w:rsidRDefault="00520BFC" w:rsidP="00520BFC">
            <w:pPr>
              <w:bidi/>
              <w:spacing w:line="360" w:lineRule="auto"/>
              <w:jc w:val="center"/>
              <w:rPr>
                <w:rFonts w:ascii="Simplified Arabic" w:hAnsi="Simplified Arabic" w:cs="Simplified Arabic"/>
                <w:b w:val="0"/>
                <w:bCs w:val="0"/>
                <w:sz w:val="28"/>
                <w:szCs w:val="28"/>
                <w:lang w:bidi="ar-IQ"/>
              </w:rPr>
            </w:pPr>
            <w:r w:rsidRPr="00F32D49">
              <w:rPr>
                <w:rFonts w:hint="cs"/>
                <w:rtl/>
              </w:rPr>
              <w:t>برامج</w:t>
            </w:r>
            <w:r w:rsidRPr="00F32D49">
              <w:rPr>
                <w:rtl/>
              </w:rPr>
              <w:t xml:space="preserve"> </w:t>
            </w:r>
            <w:r w:rsidRPr="00F32D49">
              <w:rPr>
                <w:rFonts w:hint="cs"/>
                <w:rtl/>
              </w:rPr>
              <w:t>التطوير</w:t>
            </w:r>
            <w:r w:rsidRPr="00F32D49">
              <w:rPr>
                <w:rtl/>
              </w:rPr>
              <w:t xml:space="preserve"> </w:t>
            </w:r>
            <w:r w:rsidRPr="00F32D49">
              <w:rPr>
                <w:rFonts w:hint="cs"/>
                <w:rtl/>
              </w:rPr>
              <w:t>والتدريب</w:t>
            </w:r>
          </w:p>
        </w:tc>
        <w:tc>
          <w:tcPr>
            <w:cnfStyle w:val="000010000000" w:firstRow="0" w:lastRow="0" w:firstColumn="0" w:lastColumn="0" w:oddVBand="1" w:evenVBand="0" w:oddHBand="0" w:evenHBand="0" w:firstRowFirstColumn="0" w:firstRowLastColumn="0" w:lastRowFirstColumn="0" w:lastRowLastColumn="0"/>
            <w:tcW w:w="1701" w:type="dxa"/>
          </w:tcPr>
          <w:p w14:paraId="48FA52BC" w14:textId="77777777" w:rsidR="00520BFC" w:rsidRPr="00F32D49" w:rsidRDefault="00520BFC" w:rsidP="00520BFC">
            <w:pPr>
              <w:bidi/>
              <w:spacing w:line="360" w:lineRule="auto"/>
              <w:jc w:val="center"/>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5 فقرات</w:t>
            </w:r>
          </w:p>
        </w:tc>
        <w:tc>
          <w:tcPr>
            <w:tcW w:w="2274" w:type="dxa"/>
          </w:tcPr>
          <w:p w14:paraId="4644BF0D" w14:textId="77777777" w:rsidR="00520BFC" w:rsidRPr="00F32D49" w:rsidRDefault="00520BFC" w:rsidP="00520BF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.0834</w:t>
            </w:r>
          </w:p>
        </w:tc>
        <w:tc>
          <w:tcPr>
            <w:cnfStyle w:val="000010000000" w:firstRow="0" w:lastRow="0" w:firstColumn="0" w:lastColumn="0" w:oddVBand="1" w:evenVBand="0" w:oddHBand="0" w:evenHBand="0" w:firstRowFirstColumn="0" w:firstRowLastColumn="0" w:lastRowFirstColumn="0" w:lastRowLastColumn="0"/>
            <w:tcW w:w="1696" w:type="dxa"/>
          </w:tcPr>
          <w:p w14:paraId="729CEA59" w14:textId="29DEAE43" w:rsidR="00520BFC" w:rsidRPr="00F32D49" w:rsidRDefault="00520BFC" w:rsidP="00520BFC">
            <w:pPr>
              <w:bidi/>
              <w:spacing w:line="360" w:lineRule="auto"/>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عند دلالة 0.01</w:t>
            </w:r>
          </w:p>
        </w:tc>
      </w:tr>
      <w:tr w:rsidR="00520BFC" w:rsidRPr="00F32D49" w14:paraId="53A0C2BD" w14:textId="08D75B63" w:rsidTr="00F32D49">
        <w:trPr>
          <w:trHeight w:val="627"/>
        </w:trPr>
        <w:tc>
          <w:tcPr>
            <w:cnfStyle w:val="001000000000" w:firstRow="0" w:lastRow="0" w:firstColumn="1" w:lastColumn="0" w:oddVBand="0" w:evenVBand="0" w:oddHBand="0" w:evenHBand="0" w:firstRowFirstColumn="0" w:firstRowLastColumn="0" w:lastRowFirstColumn="0" w:lastRowLastColumn="0"/>
            <w:tcW w:w="4056" w:type="dxa"/>
          </w:tcPr>
          <w:p w14:paraId="11EC8049" w14:textId="56277C98" w:rsidR="00520BFC" w:rsidRPr="00F32D49" w:rsidRDefault="00520BFC" w:rsidP="00520BFC">
            <w:pPr>
              <w:bidi/>
              <w:spacing w:line="360" w:lineRule="auto"/>
              <w:jc w:val="center"/>
              <w:rPr>
                <w:rFonts w:ascii="Simplified Arabic" w:hAnsi="Simplified Arabic" w:cs="Simplified Arabic"/>
                <w:b w:val="0"/>
                <w:bCs w:val="0"/>
                <w:sz w:val="28"/>
                <w:szCs w:val="28"/>
                <w:lang w:bidi="ar-IQ"/>
              </w:rPr>
            </w:pPr>
            <w:r w:rsidRPr="00F32D49">
              <w:rPr>
                <w:rFonts w:hint="cs"/>
                <w:rtl/>
              </w:rPr>
              <w:t>إدارة</w:t>
            </w:r>
            <w:r w:rsidRPr="00F32D49">
              <w:rPr>
                <w:rtl/>
              </w:rPr>
              <w:t xml:space="preserve"> </w:t>
            </w:r>
            <w:r w:rsidRPr="00F32D49">
              <w:rPr>
                <w:rFonts w:hint="cs"/>
                <w:rtl/>
              </w:rPr>
              <w:t>الاداء</w:t>
            </w:r>
            <w:r w:rsidRPr="00F32D49">
              <w:t xml:space="preserve"> </w:t>
            </w:r>
          </w:p>
        </w:tc>
        <w:tc>
          <w:tcPr>
            <w:cnfStyle w:val="000010000000" w:firstRow="0" w:lastRow="0" w:firstColumn="0" w:lastColumn="0" w:oddVBand="1" w:evenVBand="0" w:oddHBand="0" w:evenHBand="0" w:firstRowFirstColumn="0" w:firstRowLastColumn="0" w:lastRowFirstColumn="0" w:lastRowLastColumn="0"/>
            <w:tcW w:w="1701" w:type="dxa"/>
          </w:tcPr>
          <w:p w14:paraId="3902360E" w14:textId="77777777" w:rsidR="00520BFC" w:rsidRPr="00F32D49" w:rsidRDefault="00520BFC" w:rsidP="00520BFC">
            <w:pPr>
              <w:bidi/>
              <w:spacing w:line="360" w:lineRule="auto"/>
              <w:jc w:val="center"/>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5 فقرات</w:t>
            </w:r>
          </w:p>
        </w:tc>
        <w:tc>
          <w:tcPr>
            <w:tcW w:w="2274" w:type="dxa"/>
          </w:tcPr>
          <w:p w14:paraId="24E08025" w14:textId="77777777" w:rsidR="00520BFC" w:rsidRPr="00F32D49" w:rsidRDefault="00520BFC" w:rsidP="00520BF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0.852</w:t>
            </w:r>
          </w:p>
        </w:tc>
        <w:tc>
          <w:tcPr>
            <w:cnfStyle w:val="000010000000" w:firstRow="0" w:lastRow="0" w:firstColumn="0" w:lastColumn="0" w:oddVBand="1" w:evenVBand="0" w:oddHBand="0" w:evenHBand="0" w:firstRowFirstColumn="0" w:firstRowLastColumn="0" w:lastRowFirstColumn="0" w:lastRowLastColumn="0"/>
            <w:tcW w:w="1696" w:type="dxa"/>
          </w:tcPr>
          <w:p w14:paraId="48D98C9A" w14:textId="3B5ECB2E" w:rsidR="00520BFC" w:rsidRPr="00F32D49" w:rsidRDefault="00520BFC" w:rsidP="00520BFC">
            <w:pPr>
              <w:bidi/>
              <w:spacing w:line="360" w:lineRule="auto"/>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عند دلالة 0.01</w:t>
            </w:r>
          </w:p>
        </w:tc>
      </w:tr>
      <w:tr w:rsidR="00520BFC" w:rsidRPr="00F32D49" w14:paraId="404BA15F" w14:textId="5CF3CD28" w:rsidTr="00F32D49">
        <w:trPr>
          <w:cnfStyle w:val="000000100000" w:firstRow="0" w:lastRow="0" w:firstColumn="0" w:lastColumn="0" w:oddVBand="0" w:evenVBand="0" w:oddHBand="1" w:evenHBand="0" w:firstRowFirstColumn="0" w:firstRowLastColumn="0" w:lastRowFirstColumn="0" w:lastRowLastColumn="0"/>
          <w:trHeight w:val="627"/>
        </w:trPr>
        <w:tc>
          <w:tcPr>
            <w:cnfStyle w:val="001000000000" w:firstRow="0" w:lastRow="0" w:firstColumn="1" w:lastColumn="0" w:oddVBand="0" w:evenVBand="0" w:oddHBand="0" w:evenHBand="0" w:firstRowFirstColumn="0" w:firstRowLastColumn="0" w:lastRowFirstColumn="0" w:lastRowLastColumn="0"/>
            <w:tcW w:w="4056" w:type="dxa"/>
          </w:tcPr>
          <w:p w14:paraId="595BA872" w14:textId="11C05B1F" w:rsidR="00520BFC" w:rsidRPr="00F32D49" w:rsidRDefault="00520BFC" w:rsidP="00520BFC">
            <w:pPr>
              <w:bidi/>
              <w:spacing w:line="360" w:lineRule="auto"/>
              <w:jc w:val="center"/>
              <w:rPr>
                <w:rFonts w:ascii="Simplified Arabic" w:hAnsi="Simplified Arabic" w:cs="Simplified Arabic"/>
                <w:b w:val="0"/>
                <w:bCs w:val="0"/>
                <w:sz w:val="28"/>
                <w:szCs w:val="28"/>
                <w:lang w:bidi="ar-EG"/>
              </w:rPr>
            </w:pPr>
            <w:r w:rsidRPr="00F32D49">
              <w:rPr>
                <w:rFonts w:hint="cs"/>
                <w:rtl/>
              </w:rPr>
              <w:t>التمكين</w:t>
            </w:r>
            <w:r w:rsidRPr="00F32D49">
              <w:rPr>
                <w:rtl/>
              </w:rPr>
              <w:t xml:space="preserve"> </w:t>
            </w:r>
            <w:r w:rsidRPr="00F32D49">
              <w:rPr>
                <w:rFonts w:hint="cs"/>
                <w:rtl/>
              </w:rPr>
              <w:t>الإداري</w:t>
            </w:r>
          </w:p>
        </w:tc>
        <w:tc>
          <w:tcPr>
            <w:cnfStyle w:val="000010000000" w:firstRow="0" w:lastRow="0" w:firstColumn="0" w:lastColumn="0" w:oddVBand="1" w:evenVBand="0" w:oddHBand="0" w:evenHBand="0" w:firstRowFirstColumn="0" w:firstRowLastColumn="0" w:lastRowFirstColumn="0" w:lastRowLastColumn="0"/>
            <w:tcW w:w="1701" w:type="dxa"/>
          </w:tcPr>
          <w:p w14:paraId="2C5A0AD0" w14:textId="77777777" w:rsidR="00520BFC" w:rsidRPr="00F32D49" w:rsidRDefault="00520BFC" w:rsidP="00520BFC">
            <w:pPr>
              <w:bidi/>
              <w:spacing w:line="360" w:lineRule="auto"/>
              <w:jc w:val="center"/>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5 فقرات</w:t>
            </w:r>
          </w:p>
        </w:tc>
        <w:tc>
          <w:tcPr>
            <w:tcW w:w="2274" w:type="dxa"/>
          </w:tcPr>
          <w:p w14:paraId="155D8889" w14:textId="77777777" w:rsidR="00520BFC" w:rsidRPr="00F32D49" w:rsidRDefault="00520BFC" w:rsidP="00520BF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0.866</w:t>
            </w:r>
          </w:p>
        </w:tc>
        <w:tc>
          <w:tcPr>
            <w:cnfStyle w:val="000010000000" w:firstRow="0" w:lastRow="0" w:firstColumn="0" w:lastColumn="0" w:oddVBand="1" w:evenVBand="0" w:oddHBand="0" w:evenHBand="0" w:firstRowFirstColumn="0" w:firstRowLastColumn="0" w:lastRowFirstColumn="0" w:lastRowLastColumn="0"/>
            <w:tcW w:w="1696" w:type="dxa"/>
          </w:tcPr>
          <w:p w14:paraId="10124FE0" w14:textId="3EA56A85" w:rsidR="00520BFC" w:rsidRPr="00F32D49" w:rsidRDefault="00520BFC" w:rsidP="00520BFC">
            <w:pPr>
              <w:bidi/>
              <w:spacing w:line="360" w:lineRule="auto"/>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عند دلالة 0.01</w:t>
            </w:r>
          </w:p>
        </w:tc>
      </w:tr>
      <w:tr w:rsidR="00520BFC" w:rsidRPr="00F32D49" w14:paraId="36CEFD78" w14:textId="298EFDC6" w:rsidTr="00F32D49">
        <w:trPr>
          <w:trHeight w:val="627"/>
        </w:trPr>
        <w:tc>
          <w:tcPr>
            <w:cnfStyle w:val="001000000000" w:firstRow="0" w:lastRow="0" w:firstColumn="1" w:lastColumn="0" w:oddVBand="0" w:evenVBand="0" w:oddHBand="0" w:evenHBand="0" w:firstRowFirstColumn="0" w:firstRowLastColumn="0" w:lastRowFirstColumn="0" w:lastRowLastColumn="0"/>
            <w:tcW w:w="4056" w:type="dxa"/>
          </w:tcPr>
          <w:p w14:paraId="511CB18A" w14:textId="6FC23031" w:rsidR="00520BFC" w:rsidRPr="00F32D49" w:rsidRDefault="00520BFC" w:rsidP="000B5BBC">
            <w:pPr>
              <w:bidi/>
              <w:spacing w:line="360" w:lineRule="auto"/>
              <w:ind w:left="142"/>
              <w:jc w:val="center"/>
              <w:rPr>
                <w:rFonts w:ascii="Simplified Arabic" w:hAnsi="Simplified Arabic" w:cs="Simplified Arabic"/>
                <w:sz w:val="28"/>
                <w:szCs w:val="28"/>
                <w:rtl/>
              </w:rPr>
            </w:pPr>
            <w:r w:rsidRPr="00F32D49">
              <w:rPr>
                <w:rFonts w:ascii="Simplified Arabic" w:hAnsi="Simplified Arabic" w:cs="Simplified Arabic"/>
                <w:sz w:val="28"/>
                <w:szCs w:val="28"/>
                <w:rtl/>
              </w:rPr>
              <w:t>الإبقاء على متطوعي الجمعيات الأهلية</w:t>
            </w:r>
          </w:p>
        </w:tc>
        <w:tc>
          <w:tcPr>
            <w:cnfStyle w:val="000010000000" w:firstRow="0" w:lastRow="0" w:firstColumn="0" w:lastColumn="0" w:oddVBand="1" w:evenVBand="0" w:oddHBand="0" w:evenHBand="0" w:firstRowFirstColumn="0" w:firstRowLastColumn="0" w:lastRowFirstColumn="0" w:lastRowLastColumn="0"/>
            <w:tcW w:w="1701" w:type="dxa"/>
          </w:tcPr>
          <w:p w14:paraId="54D3CF6D" w14:textId="77777777" w:rsidR="00520BFC" w:rsidRPr="00F32D49" w:rsidRDefault="00520BFC" w:rsidP="000B5BBC">
            <w:pPr>
              <w:bidi/>
              <w:spacing w:line="360" w:lineRule="auto"/>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8 فقرات</w:t>
            </w:r>
          </w:p>
        </w:tc>
        <w:tc>
          <w:tcPr>
            <w:tcW w:w="2274" w:type="dxa"/>
          </w:tcPr>
          <w:p w14:paraId="5CC96FB3" w14:textId="77777777" w:rsidR="00520BFC" w:rsidRPr="00F32D49" w:rsidRDefault="00520BFC" w:rsidP="000B5BB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0.899</w:t>
            </w:r>
          </w:p>
        </w:tc>
        <w:tc>
          <w:tcPr>
            <w:cnfStyle w:val="000010000000" w:firstRow="0" w:lastRow="0" w:firstColumn="0" w:lastColumn="0" w:oddVBand="1" w:evenVBand="0" w:oddHBand="0" w:evenHBand="0" w:firstRowFirstColumn="0" w:firstRowLastColumn="0" w:lastRowFirstColumn="0" w:lastRowLastColumn="0"/>
            <w:tcW w:w="1696" w:type="dxa"/>
          </w:tcPr>
          <w:p w14:paraId="6DAA4DA6" w14:textId="6AF43CBE" w:rsidR="00520BFC" w:rsidRPr="00F32D49" w:rsidRDefault="00520BFC" w:rsidP="000B5BBC">
            <w:pPr>
              <w:bidi/>
              <w:spacing w:line="360" w:lineRule="auto"/>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عند دلالة 0.01</w:t>
            </w:r>
          </w:p>
        </w:tc>
      </w:tr>
    </w:tbl>
    <w:p w14:paraId="25171BAE" w14:textId="6FC756F5" w:rsidR="00493C9B" w:rsidRPr="00F32D49" w:rsidRDefault="00F32D49" w:rsidP="00493C9B">
      <w:pPr>
        <w:bidi/>
        <w:spacing w:line="360" w:lineRule="auto"/>
        <w:jc w:val="both"/>
        <w:rPr>
          <w:rFonts w:ascii="Simplified Arabic" w:eastAsia="Arial" w:hAnsi="Simplified Arabic" w:cs="Simplified Arabic"/>
          <w:kern w:val="0"/>
          <w:sz w:val="28"/>
          <w:szCs w:val="28"/>
          <w:rtl/>
          <w:lang w:bidi="ar-EG"/>
          <w14:ligatures w14:val="none"/>
        </w:rPr>
      </w:pPr>
      <w:r w:rsidRPr="00F32D49">
        <w:rPr>
          <w:rFonts w:ascii="Simplified Arabic" w:eastAsia="Arial" w:hAnsi="Simplified Arabic" w:cs="Simplified Arabic"/>
          <w:kern w:val="0"/>
          <w:sz w:val="28"/>
          <w:szCs w:val="28"/>
          <w:rtl/>
          <w:lang w:bidi="ar-EG"/>
          <w14:ligatures w14:val="none"/>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p>
    <w:p w14:paraId="0EEA9923" w14:textId="214234AD" w:rsidR="00493C9B" w:rsidRPr="00F32D49" w:rsidRDefault="00493C9B" w:rsidP="00493C9B">
      <w:pPr>
        <w:bidi/>
        <w:spacing w:after="0" w:line="360" w:lineRule="auto"/>
        <w:ind w:left="284"/>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u w:val="single"/>
          <w:rtl/>
        </w:rPr>
        <w:t>جدول (3-4):</w:t>
      </w:r>
      <w:r w:rsidRPr="00F32D49">
        <w:rPr>
          <w:rFonts w:ascii="Simplified Arabic" w:hAnsi="Simplified Arabic" w:cs="Simplified Arabic" w:hint="cs"/>
          <w:sz w:val="28"/>
          <w:szCs w:val="28"/>
          <w:rtl/>
          <w:lang w:bidi="ar-IQ"/>
        </w:rPr>
        <w:t xml:space="preserve"> معامل لقياس الثبات أداة الدراسة</w:t>
      </w:r>
      <w:r w:rsidR="00F32D49" w:rsidRPr="00F32D49">
        <w:rPr>
          <w:rFonts w:ascii="Simplified Arabic" w:hAnsi="Simplified Arabic" w:cs="Simplified Arabic" w:hint="cs"/>
          <w:sz w:val="28"/>
          <w:szCs w:val="28"/>
          <w:rtl/>
          <w:lang w:bidi="ar-IQ"/>
        </w:rPr>
        <w:t xml:space="preserve"> لمتغيرات الدراسة</w:t>
      </w:r>
      <w:r w:rsidRPr="00F32D49">
        <w:rPr>
          <w:rFonts w:ascii="Simplified Arabic" w:hAnsi="Simplified Arabic" w:cs="Simplified Arabic" w:hint="cs"/>
          <w:sz w:val="28"/>
          <w:szCs w:val="28"/>
          <w:rtl/>
          <w:lang w:bidi="ar-IQ"/>
        </w:rPr>
        <w:t>.</w:t>
      </w:r>
    </w:p>
    <w:tbl>
      <w:tblPr>
        <w:tblStyle w:val="4-3"/>
        <w:bidiVisual/>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28"/>
        <w:gridCol w:w="1272"/>
        <w:gridCol w:w="1481"/>
      </w:tblGrid>
      <w:tr w:rsidR="00493C9B" w:rsidRPr="00F32D49" w14:paraId="171F41F3" w14:textId="77777777" w:rsidTr="000B5BBC">
        <w:trPr>
          <w:cnfStyle w:val="100000000000" w:firstRow="1" w:lastRow="0"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6428" w:type="dxa"/>
            <w:tcBorders>
              <w:top w:val="none" w:sz="0" w:space="0" w:color="auto"/>
              <w:left w:val="none" w:sz="0" w:space="0" w:color="auto"/>
              <w:bottom w:val="none" w:sz="0" w:space="0" w:color="auto"/>
              <w:right w:val="none" w:sz="0" w:space="0" w:color="auto"/>
            </w:tcBorders>
          </w:tcPr>
          <w:p w14:paraId="59018086" w14:textId="77777777" w:rsidR="00493C9B" w:rsidRPr="00F32D49" w:rsidRDefault="00493C9B" w:rsidP="000B5BBC">
            <w:pPr>
              <w:bidi/>
              <w:spacing w:line="360" w:lineRule="auto"/>
              <w:jc w:val="center"/>
              <w:rPr>
                <w:rFonts w:ascii="Simplified Arabic" w:hAnsi="Simplified Arabic" w:cs="Simplified Arabic"/>
                <w:color w:val="auto"/>
                <w:sz w:val="28"/>
                <w:szCs w:val="28"/>
                <w:lang w:bidi="ar-IQ"/>
              </w:rPr>
            </w:pPr>
            <w:r w:rsidRPr="00F32D49">
              <w:rPr>
                <w:rFonts w:ascii="Simplified Arabic" w:hAnsi="Simplified Arabic" w:cs="Simplified Arabic" w:hint="cs"/>
                <w:color w:val="auto"/>
                <w:sz w:val="28"/>
                <w:szCs w:val="28"/>
                <w:rtl/>
                <w:lang w:bidi="ar-IQ"/>
              </w:rPr>
              <w:t>محاور الدراسة</w:t>
            </w:r>
          </w:p>
        </w:tc>
        <w:tc>
          <w:tcPr>
            <w:cnfStyle w:val="000010000000" w:firstRow="0" w:lastRow="0" w:firstColumn="0" w:lastColumn="0" w:oddVBand="1" w:evenVBand="0" w:oddHBand="0" w:evenHBand="0" w:firstRowFirstColumn="0" w:firstRowLastColumn="0" w:lastRowFirstColumn="0" w:lastRowLastColumn="0"/>
            <w:tcW w:w="1272" w:type="dxa"/>
            <w:tcBorders>
              <w:top w:val="none" w:sz="0" w:space="0" w:color="auto"/>
              <w:left w:val="none" w:sz="0" w:space="0" w:color="auto"/>
              <w:bottom w:val="none" w:sz="0" w:space="0" w:color="auto"/>
              <w:right w:val="none" w:sz="0" w:space="0" w:color="auto"/>
            </w:tcBorders>
          </w:tcPr>
          <w:p w14:paraId="29AC76FD" w14:textId="77777777" w:rsidR="00493C9B" w:rsidRPr="00F32D49" w:rsidRDefault="00493C9B" w:rsidP="000B5BBC">
            <w:pPr>
              <w:bidi/>
              <w:spacing w:line="360" w:lineRule="auto"/>
              <w:jc w:val="center"/>
              <w:rPr>
                <w:rFonts w:ascii="Simplified Arabic" w:hAnsi="Simplified Arabic" w:cs="Simplified Arabic"/>
                <w:color w:val="auto"/>
                <w:sz w:val="28"/>
                <w:szCs w:val="28"/>
                <w:rtl/>
                <w:lang w:bidi="ar-EG"/>
              </w:rPr>
            </w:pPr>
            <w:r w:rsidRPr="00F32D49">
              <w:rPr>
                <w:rFonts w:ascii="Simplified Arabic" w:hAnsi="Simplified Arabic" w:cs="Simplified Arabic" w:hint="cs"/>
                <w:color w:val="auto"/>
                <w:sz w:val="28"/>
                <w:szCs w:val="28"/>
                <w:rtl/>
                <w:lang w:bidi="ar-EG"/>
              </w:rPr>
              <w:t>عدد الفقرات</w:t>
            </w:r>
          </w:p>
        </w:tc>
        <w:tc>
          <w:tcPr>
            <w:tcW w:w="1481" w:type="dxa"/>
            <w:tcBorders>
              <w:top w:val="none" w:sz="0" w:space="0" w:color="auto"/>
              <w:left w:val="none" w:sz="0" w:space="0" w:color="auto"/>
              <w:bottom w:val="none" w:sz="0" w:space="0" w:color="auto"/>
              <w:right w:val="none" w:sz="0" w:space="0" w:color="auto"/>
            </w:tcBorders>
          </w:tcPr>
          <w:p w14:paraId="585D8760" w14:textId="2F6E1F95" w:rsidR="00493C9B" w:rsidRPr="00F32D49" w:rsidRDefault="00F32D49" w:rsidP="000B5BBC">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rtl/>
                <w:lang w:bidi="ar-EG"/>
              </w:rPr>
            </w:pPr>
            <w:r w:rsidRPr="00F32D49">
              <w:rPr>
                <w:rFonts w:ascii="Simplified Arabic" w:hAnsi="Simplified Arabic" w:cs="Simplified Arabic" w:hint="cs"/>
                <w:color w:val="auto"/>
                <w:rtl/>
                <w:lang w:bidi="ar-IQ"/>
              </w:rPr>
              <w:t>الفا كرونباخ</w:t>
            </w:r>
          </w:p>
        </w:tc>
      </w:tr>
      <w:tr w:rsidR="00F32D49" w:rsidRPr="00F32D49" w14:paraId="06351221" w14:textId="77777777" w:rsidTr="005F6E8B">
        <w:trPr>
          <w:cnfStyle w:val="000000100000" w:firstRow="0" w:lastRow="0" w:firstColumn="0" w:lastColumn="0" w:oddVBand="0" w:evenVBand="0" w:oddHBand="1" w:evenHBand="0" w:firstRowFirstColumn="0" w:firstRowLastColumn="0" w:lastRowFirstColumn="0" w:lastRowLastColumn="0"/>
          <w:trHeight w:val="837"/>
        </w:trPr>
        <w:tc>
          <w:tcPr>
            <w:cnfStyle w:val="001000000000" w:firstRow="0" w:lastRow="0" w:firstColumn="1" w:lastColumn="0" w:oddVBand="0" w:evenVBand="0" w:oddHBand="0" w:evenHBand="0" w:firstRowFirstColumn="0" w:firstRowLastColumn="0" w:lastRowFirstColumn="0" w:lastRowLastColumn="0"/>
            <w:tcW w:w="9181" w:type="dxa"/>
            <w:gridSpan w:val="3"/>
          </w:tcPr>
          <w:p w14:paraId="744495D5" w14:textId="45EA4DDE" w:rsidR="00F32D49" w:rsidRPr="00F32D49" w:rsidRDefault="00F32D49" w:rsidP="00F32D49">
            <w:pPr>
              <w:bidi/>
              <w:spacing w:line="360" w:lineRule="auto"/>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المتغير المستقل</w:t>
            </w:r>
          </w:p>
        </w:tc>
      </w:tr>
      <w:tr w:rsidR="00F32D49" w:rsidRPr="00F32D49" w14:paraId="12B7B4C4" w14:textId="77777777" w:rsidTr="000B5BBC">
        <w:trPr>
          <w:trHeight w:val="837"/>
        </w:trPr>
        <w:tc>
          <w:tcPr>
            <w:cnfStyle w:val="001000000000" w:firstRow="0" w:lastRow="0" w:firstColumn="1" w:lastColumn="0" w:oddVBand="0" w:evenVBand="0" w:oddHBand="0" w:evenHBand="0" w:firstRowFirstColumn="0" w:firstRowLastColumn="0" w:lastRowFirstColumn="0" w:lastRowLastColumn="0"/>
            <w:tcW w:w="6428" w:type="dxa"/>
          </w:tcPr>
          <w:p w14:paraId="2531B31D" w14:textId="6A00F338" w:rsidR="00F32D49" w:rsidRPr="00F32D49" w:rsidRDefault="00F32D49" w:rsidP="00F32D49">
            <w:pPr>
              <w:bidi/>
              <w:spacing w:line="360" w:lineRule="auto"/>
              <w:jc w:val="center"/>
              <w:rPr>
                <w:rFonts w:ascii="Simplified Arabic" w:hAnsi="Simplified Arabic" w:cs="Simplified Arabic"/>
                <w:b w:val="0"/>
                <w:bCs w:val="0"/>
                <w:sz w:val="28"/>
                <w:szCs w:val="28"/>
                <w:lang w:bidi="ar-IQ"/>
              </w:rPr>
            </w:pPr>
            <w:r w:rsidRPr="00F32D49">
              <w:rPr>
                <w:rFonts w:hint="cs"/>
                <w:rtl/>
              </w:rPr>
              <w:t>برامج</w:t>
            </w:r>
            <w:r w:rsidRPr="00F32D49">
              <w:rPr>
                <w:rtl/>
              </w:rPr>
              <w:t xml:space="preserve"> </w:t>
            </w:r>
            <w:r w:rsidRPr="00F32D49">
              <w:rPr>
                <w:rFonts w:hint="cs"/>
                <w:rtl/>
              </w:rPr>
              <w:t>التطوير</w:t>
            </w:r>
            <w:r w:rsidRPr="00F32D49">
              <w:rPr>
                <w:rtl/>
              </w:rPr>
              <w:t xml:space="preserve"> </w:t>
            </w:r>
            <w:r w:rsidRPr="00F32D49">
              <w:rPr>
                <w:rFonts w:hint="cs"/>
                <w:rtl/>
              </w:rPr>
              <w:t>والتدريب</w:t>
            </w:r>
          </w:p>
        </w:tc>
        <w:tc>
          <w:tcPr>
            <w:cnfStyle w:val="000010000000" w:firstRow="0" w:lastRow="0" w:firstColumn="0" w:lastColumn="0" w:oddVBand="1" w:evenVBand="0" w:oddHBand="0" w:evenHBand="0" w:firstRowFirstColumn="0" w:firstRowLastColumn="0" w:lastRowFirstColumn="0" w:lastRowLastColumn="0"/>
            <w:tcW w:w="1272" w:type="dxa"/>
          </w:tcPr>
          <w:p w14:paraId="7EB11CF9" w14:textId="77777777" w:rsidR="00F32D49" w:rsidRPr="00F32D49" w:rsidRDefault="00F32D49" w:rsidP="00F32D49">
            <w:pPr>
              <w:bidi/>
              <w:spacing w:line="360" w:lineRule="auto"/>
              <w:jc w:val="center"/>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5 فقرات</w:t>
            </w:r>
          </w:p>
        </w:tc>
        <w:tc>
          <w:tcPr>
            <w:tcW w:w="1481" w:type="dxa"/>
          </w:tcPr>
          <w:p w14:paraId="6BB17A8F" w14:textId="77777777" w:rsidR="00F32D49" w:rsidRPr="00F32D49" w:rsidRDefault="00F32D49" w:rsidP="00F32D4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0.831</w:t>
            </w:r>
          </w:p>
        </w:tc>
      </w:tr>
      <w:tr w:rsidR="00F32D49" w:rsidRPr="00F32D49" w14:paraId="2AD44FA8" w14:textId="77777777" w:rsidTr="000B5BBC">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6428" w:type="dxa"/>
          </w:tcPr>
          <w:p w14:paraId="2C9E7D93" w14:textId="58A01A25" w:rsidR="00F32D49" w:rsidRPr="00F32D49" w:rsidRDefault="00F32D49" w:rsidP="00F32D49">
            <w:pPr>
              <w:bidi/>
              <w:spacing w:line="360" w:lineRule="auto"/>
              <w:jc w:val="center"/>
              <w:rPr>
                <w:rFonts w:ascii="Simplified Arabic" w:hAnsi="Simplified Arabic" w:cs="Simplified Arabic"/>
                <w:b w:val="0"/>
                <w:bCs w:val="0"/>
                <w:sz w:val="28"/>
                <w:szCs w:val="28"/>
                <w:lang w:bidi="ar-IQ"/>
              </w:rPr>
            </w:pPr>
            <w:r w:rsidRPr="00F32D49">
              <w:rPr>
                <w:rFonts w:hint="cs"/>
                <w:rtl/>
              </w:rPr>
              <w:t>إدارة</w:t>
            </w:r>
            <w:r w:rsidRPr="00F32D49">
              <w:rPr>
                <w:rtl/>
              </w:rPr>
              <w:t xml:space="preserve"> </w:t>
            </w:r>
            <w:r w:rsidRPr="00F32D49">
              <w:rPr>
                <w:rFonts w:hint="cs"/>
                <w:rtl/>
              </w:rPr>
              <w:t>الاداء</w:t>
            </w:r>
            <w:r w:rsidRPr="00F32D49">
              <w:t xml:space="preserve"> </w:t>
            </w:r>
          </w:p>
        </w:tc>
        <w:tc>
          <w:tcPr>
            <w:cnfStyle w:val="000010000000" w:firstRow="0" w:lastRow="0" w:firstColumn="0" w:lastColumn="0" w:oddVBand="1" w:evenVBand="0" w:oddHBand="0" w:evenHBand="0" w:firstRowFirstColumn="0" w:firstRowLastColumn="0" w:lastRowFirstColumn="0" w:lastRowLastColumn="0"/>
            <w:tcW w:w="1272" w:type="dxa"/>
          </w:tcPr>
          <w:p w14:paraId="574436FC" w14:textId="77777777" w:rsidR="00F32D49" w:rsidRPr="00F32D49" w:rsidRDefault="00F32D49" w:rsidP="00F32D49">
            <w:pPr>
              <w:bidi/>
              <w:spacing w:line="360" w:lineRule="auto"/>
              <w:jc w:val="center"/>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5 فقرات</w:t>
            </w:r>
          </w:p>
        </w:tc>
        <w:tc>
          <w:tcPr>
            <w:tcW w:w="1481" w:type="dxa"/>
          </w:tcPr>
          <w:p w14:paraId="6EFE3F6E" w14:textId="77777777" w:rsidR="00F32D49" w:rsidRPr="00F32D49" w:rsidRDefault="00F32D49" w:rsidP="00F32D4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0.822</w:t>
            </w:r>
          </w:p>
        </w:tc>
      </w:tr>
      <w:tr w:rsidR="00F32D49" w:rsidRPr="00F32D49" w14:paraId="1831C09C" w14:textId="77777777" w:rsidTr="000B5BBC">
        <w:trPr>
          <w:trHeight w:val="785"/>
        </w:trPr>
        <w:tc>
          <w:tcPr>
            <w:cnfStyle w:val="001000000000" w:firstRow="0" w:lastRow="0" w:firstColumn="1" w:lastColumn="0" w:oddVBand="0" w:evenVBand="0" w:oddHBand="0" w:evenHBand="0" w:firstRowFirstColumn="0" w:firstRowLastColumn="0" w:lastRowFirstColumn="0" w:lastRowLastColumn="0"/>
            <w:tcW w:w="6428" w:type="dxa"/>
          </w:tcPr>
          <w:p w14:paraId="2E009AB4" w14:textId="5B658E6C" w:rsidR="00F32D49" w:rsidRPr="00F32D49" w:rsidRDefault="00F32D49" w:rsidP="00F32D49">
            <w:pPr>
              <w:bidi/>
              <w:spacing w:line="360" w:lineRule="auto"/>
              <w:jc w:val="center"/>
              <w:rPr>
                <w:rFonts w:ascii="Simplified Arabic" w:hAnsi="Simplified Arabic" w:cs="Simplified Arabic"/>
                <w:b w:val="0"/>
                <w:bCs w:val="0"/>
                <w:sz w:val="28"/>
                <w:szCs w:val="28"/>
                <w:lang w:bidi="ar-IQ"/>
              </w:rPr>
            </w:pPr>
            <w:r w:rsidRPr="00F32D49">
              <w:rPr>
                <w:rFonts w:hint="cs"/>
                <w:rtl/>
              </w:rPr>
              <w:t>التمكين</w:t>
            </w:r>
            <w:r w:rsidRPr="00F32D49">
              <w:rPr>
                <w:rtl/>
              </w:rPr>
              <w:t xml:space="preserve"> </w:t>
            </w:r>
            <w:r w:rsidRPr="00F32D49">
              <w:rPr>
                <w:rFonts w:hint="cs"/>
                <w:rtl/>
              </w:rPr>
              <w:t>الإداري</w:t>
            </w:r>
          </w:p>
        </w:tc>
        <w:tc>
          <w:tcPr>
            <w:cnfStyle w:val="000010000000" w:firstRow="0" w:lastRow="0" w:firstColumn="0" w:lastColumn="0" w:oddVBand="1" w:evenVBand="0" w:oddHBand="0" w:evenHBand="0" w:firstRowFirstColumn="0" w:firstRowLastColumn="0" w:lastRowFirstColumn="0" w:lastRowLastColumn="0"/>
            <w:tcW w:w="1272" w:type="dxa"/>
          </w:tcPr>
          <w:p w14:paraId="683BA77B" w14:textId="77777777" w:rsidR="00F32D49" w:rsidRPr="00F32D49" w:rsidRDefault="00F32D49" w:rsidP="00F32D49">
            <w:pPr>
              <w:bidi/>
              <w:spacing w:line="360" w:lineRule="auto"/>
              <w:jc w:val="center"/>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5 فقرات</w:t>
            </w:r>
          </w:p>
        </w:tc>
        <w:tc>
          <w:tcPr>
            <w:tcW w:w="1481" w:type="dxa"/>
          </w:tcPr>
          <w:p w14:paraId="53950D72" w14:textId="77777777" w:rsidR="00F32D49" w:rsidRPr="00F32D49" w:rsidRDefault="00F32D49" w:rsidP="00F32D4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0.875</w:t>
            </w:r>
          </w:p>
        </w:tc>
      </w:tr>
      <w:tr w:rsidR="00F32D49" w:rsidRPr="00F32D49" w14:paraId="06623DB1" w14:textId="77777777" w:rsidTr="000263A6">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7700" w:type="dxa"/>
            <w:gridSpan w:val="2"/>
          </w:tcPr>
          <w:p w14:paraId="4AED1360" w14:textId="17662D3B" w:rsidR="00F32D49" w:rsidRPr="00F32D49" w:rsidRDefault="00F32D49" w:rsidP="000B5BBC">
            <w:pPr>
              <w:bidi/>
              <w:spacing w:line="360" w:lineRule="auto"/>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rPr>
              <w:t xml:space="preserve">الثبات الكلي للمتغير المستقل </w:t>
            </w:r>
          </w:p>
        </w:tc>
        <w:tc>
          <w:tcPr>
            <w:cnfStyle w:val="000010000000" w:firstRow="0" w:lastRow="0" w:firstColumn="0" w:lastColumn="0" w:oddVBand="1" w:evenVBand="0" w:oddHBand="0" w:evenHBand="0" w:firstRowFirstColumn="0" w:firstRowLastColumn="0" w:lastRowFirstColumn="0" w:lastRowLastColumn="0"/>
            <w:tcW w:w="1481" w:type="dxa"/>
          </w:tcPr>
          <w:p w14:paraId="040D1EC6" w14:textId="258AAE13" w:rsidR="00F32D49" w:rsidRPr="00F32D49" w:rsidRDefault="00F32D49" w:rsidP="000B5BBC">
            <w:pPr>
              <w:bidi/>
              <w:spacing w:line="360" w:lineRule="auto"/>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0.844</w:t>
            </w:r>
          </w:p>
        </w:tc>
      </w:tr>
      <w:tr w:rsidR="00493C9B" w:rsidRPr="00F32D49" w14:paraId="56C54099" w14:textId="77777777" w:rsidTr="000B5BBC">
        <w:trPr>
          <w:trHeight w:val="785"/>
        </w:trPr>
        <w:tc>
          <w:tcPr>
            <w:cnfStyle w:val="001000000000" w:firstRow="0" w:lastRow="0" w:firstColumn="1" w:lastColumn="0" w:oddVBand="0" w:evenVBand="0" w:oddHBand="0" w:evenHBand="0" w:firstRowFirstColumn="0" w:firstRowLastColumn="0" w:lastRowFirstColumn="0" w:lastRowLastColumn="0"/>
            <w:tcW w:w="6428" w:type="dxa"/>
          </w:tcPr>
          <w:p w14:paraId="01E565C7" w14:textId="1BFAAD6B" w:rsidR="00493C9B" w:rsidRPr="00F32D49" w:rsidRDefault="00F32D49" w:rsidP="000B5BBC">
            <w:pPr>
              <w:bidi/>
              <w:spacing w:line="360" w:lineRule="auto"/>
              <w:ind w:left="142"/>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rPr>
              <w:t xml:space="preserve"> الثبات الكلي للمتغير التابع: </w:t>
            </w:r>
            <w:r w:rsidRPr="00F32D49">
              <w:rPr>
                <w:rFonts w:ascii="Simplified Arabic" w:hAnsi="Simplified Arabic" w:cs="Simplified Arabic"/>
                <w:sz w:val="28"/>
                <w:szCs w:val="28"/>
                <w:rtl/>
              </w:rPr>
              <w:t>الإبقاء على متطوعي الجمعيات الأهلية</w:t>
            </w:r>
          </w:p>
        </w:tc>
        <w:tc>
          <w:tcPr>
            <w:cnfStyle w:val="000010000000" w:firstRow="0" w:lastRow="0" w:firstColumn="0" w:lastColumn="0" w:oddVBand="1" w:evenVBand="0" w:oddHBand="0" w:evenHBand="0" w:firstRowFirstColumn="0" w:firstRowLastColumn="0" w:lastRowFirstColumn="0" w:lastRowLastColumn="0"/>
            <w:tcW w:w="1272" w:type="dxa"/>
          </w:tcPr>
          <w:p w14:paraId="587E38CA" w14:textId="77777777" w:rsidR="00493C9B" w:rsidRPr="00F32D49" w:rsidRDefault="00493C9B" w:rsidP="000B5BBC">
            <w:pPr>
              <w:bidi/>
              <w:spacing w:line="360" w:lineRule="auto"/>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8 فقرات</w:t>
            </w:r>
          </w:p>
        </w:tc>
        <w:tc>
          <w:tcPr>
            <w:tcW w:w="1481" w:type="dxa"/>
          </w:tcPr>
          <w:p w14:paraId="7D5591BF" w14:textId="77777777" w:rsidR="00493C9B" w:rsidRPr="00F32D49" w:rsidRDefault="00493C9B" w:rsidP="000B5BB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0.777</w:t>
            </w:r>
          </w:p>
        </w:tc>
      </w:tr>
    </w:tbl>
    <w:p w14:paraId="684C234B" w14:textId="77777777" w:rsidR="00493C9B" w:rsidRPr="00F32D49" w:rsidRDefault="00493C9B" w:rsidP="00493C9B">
      <w:pPr>
        <w:bidi/>
        <w:spacing w:line="360" w:lineRule="auto"/>
        <w:jc w:val="both"/>
        <w:rPr>
          <w:rFonts w:ascii="Simplified Arabic" w:hAnsi="Simplified Arabic" w:cs="Simplified Arabic"/>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8DBCC3" w14:textId="77777777" w:rsidR="00F32D49" w:rsidRPr="00F32D49" w:rsidRDefault="00F32D49" w:rsidP="00F32D49">
      <w:pPr>
        <w:bidi/>
        <w:spacing w:after="0" w:line="360" w:lineRule="auto"/>
        <w:jc w:val="lowKashida"/>
        <w:rPr>
          <w:rFonts w:ascii="Simplified Arabic" w:eastAsia="Arial" w:hAnsi="Simplified Arabic" w:cs="Simplified Arabic"/>
          <w:kern w:val="0"/>
          <w:sz w:val="28"/>
          <w:szCs w:val="28"/>
          <w:rtl/>
          <w:lang w:bidi="ar-EG"/>
          <w14:ligatures w14:val="none"/>
        </w:rPr>
      </w:pPr>
      <w:r w:rsidRPr="00F32D49">
        <w:rPr>
          <w:rFonts w:ascii="Simplified Arabic" w:eastAsia="Arial" w:hAnsi="Simplified Arabic" w:cs="Simplified Arabic" w:hint="cs"/>
          <w:kern w:val="0"/>
          <w:sz w:val="28"/>
          <w:szCs w:val="28"/>
          <w:rtl/>
          <w:lang w:bidi="ar-EG"/>
          <w14:ligatures w14:val="none"/>
        </w:rPr>
        <w:t>تشير</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نتائج</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معامل</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ألفا</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كرونباخ</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إلى</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أن</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جميع</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قيم</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الثبات</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جاءت</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مرتفعة،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حيث</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تجاوزت</w:t>
      </w:r>
      <w:r w:rsidRPr="00F32D49">
        <w:rPr>
          <w:rFonts w:ascii="Simplified Arabic" w:eastAsia="Arial" w:hAnsi="Simplified Arabic" w:cs="Simplified Arabic"/>
          <w:kern w:val="0"/>
          <w:sz w:val="28"/>
          <w:szCs w:val="28"/>
          <w:rtl/>
          <w:lang w:bidi="ar-EG"/>
          <w14:ligatures w14:val="none"/>
        </w:rPr>
        <w:t xml:space="preserve"> (0.90)</w:t>
      </w:r>
      <w:r w:rsidRPr="00F32D49">
        <w:rPr>
          <w:rFonts w:ascii="Simplified Arabic" w:eastAsia="Arial" w:hAnsi="Simplified Arabic" w:cs="Simplified Arabic" w:hint="cs"/>
          <w:kern w:val="0"/>
          <w:sz w:val="28"/>
          <w:szCs w:val="28"/>
          <w:rtl/>
          <w:lang w:bidi="ar-EG"/>
          <w14:ligatures w14:val="none"/>
        </w:rPr>
        <w:t>،</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وهي</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أعلى</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من</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الحد</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المقبول</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إحصائيًا</w:t>
      </w:r>
      <w:r w:rsidRPr="00F32D49">
        <w:rPr>
          <w:rFonts w:ascii="Simplified Arabic" w:eastAsia="Arial" w:hAnsi="Simplified Arabic" w:cs="Simplified Arabic"/>
          <w:kern w:val="0"/>
          <w:sz w:val="28"/>
          <w:szCs w:val="28"/>
          <w:rtl/>
          <w:lang w:bidi="ar-EG"/>
          <w14:ligatures w14:val="none"/>
        </w:rPr>
        <w:t xml:space="preserve"> (0.70)</w:t>
      </w:r>
      <w:r w:rsidRPr="00F32D49">
        <w:rPr>
          <w:rFonts w:ascii="Simplified Arabic" w:eastAsia="Arial" w:hAnsi="Simplified Arabic" w:cs="Simplified Arabic" w:hint="cs"/>
          <w:kern w:val="0"/>
          <w:sz w:val="28"/>
          <w:szCs w:val="28"/>
          <w:rtl/>
          <w:lang w:bidi="ar-EG"/>
          <w14:ligatures w14:val="none"/>
        </w:rPr>
        <w:t>،</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مما</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يدل</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على</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تمتع</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أداة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الدراسة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بدرجة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عالية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من</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الاتساق</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الداخلي</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والثبات،</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ويؤكد</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صلاحيتها</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للاستخدام</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في</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التطبيق</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الميداني</w:t>
      </w:r>
      <w:r w:rsidRPr="00F32D49">
        <w:rPr>
          <w:rFonts w:ascii="Simplified Arabic" w:eastAsia="Arial" w:hAnsi="Simplified Arabic" w:cs="Simplified Arabic"/>
          <w:kern w:val="0"/>
          <w:sz w:val="28"/>
          <w:szCs w:val="28"/>
          <w:lang w:bidi="ar-EG"/>
          <w14:ligatures w14:val="none"/>
        </w:rPr>
        <w:t>.</w:t>
      </w:r>
    </w:p>
    <w:p w14:paraId="42081506" w14:textId="238F54A1" w:rsidR="00493C9B" w:rsidRDefault="00F32D49" w:rsidP="00F32D49">
      <w:pPr>
        <w:bidi/>
        <w:spacing w:after="0" w:line="360" w:lineRule="auto"/>
        <w:jc w:val="lowKashida"/>
        <w:rPr>
          <w:rFonts w:ascii="Sakkal Majalla" w:hAnsi="Sakkal Majalla" w:cs="Sakkal Majalla"/>
          <w:sz w:val="32"/>
          <w:szCs w:val="32"/>
          <w:rtl/>
          <w:lang w:bidi="ar-EG"/>
        </w:rPr>
      </w:pPr>
      <w:r w:rsidRPr="00F32D49">
        <w:rPr>
          <w:rFonts w:ascii="Simplified Arabic" w:eastAsia="Arial" w:hAnsi="Simplified Arabic" w:cs="Simplified Arabic" w:hint="cs"/>
          <w:kern w:val="0"/>
          <w:sz w:val="28"/>
          <w:szCs w:val="28"/>
          <w:rtl/>
          <w:lang w:bidi="ar-EG"/>
          <w14:ligatures w14:val="none"/>
        </w:rPr>
        <w:t>وبناءً</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على</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نتائج</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اختبارات</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الصدق</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والثبات،</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يتضح</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أن</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أداة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الدراسة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تتمتع</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بدرجة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عالية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من</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الصدق</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والثبات،</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مما</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يعزز</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من</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موثوقية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النتائج</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التي</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سيتم</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التوصل</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إليها،</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ويؤكد</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صلاحيتها</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للتطبيق</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على</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مجتمع</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الدراسة</w:t>
      </w:r>
      <w:r w:rsidRPr="00F32D49">
        <w:rPr>
          <w:rFonts w:ascii="Simplified Arabic" w:eastAsia="Arial" w:hAnsi="Simplified Arabic" w:cs="Simplified Arabic"/>
          <w:kern w:val="0"/>
          <w:sz w:val="28"/>
          <w:szCs w:val="28"/>
          <w:rtl/>
          <w:lang w:bidi="ar-EG"/>
          <w14:ligatures w14:val="none"/>
        </w:rPr>
        <w:t>.</w:t>
      </w:r>
    </w:p>
    <w:p w14:paraId="756E4296" w14:textId="77777777" w:rsidR="00493C9B" w:rsidRDefault="00493C9B" w:rsidP="00493C9B">
      <w:pPr>
        <w:bidi/>
        <w:spacing w:after="0" w:line="360" w:lineRule="auto"/>
        <w:jc w:val="both"/>
        <w:rPr>
          <w:rFonts w:ascii="Sakkal Majalla" w:hAnsi="Sakkal Majalla" w:cs="Sakkal Majalla"/>
          <w:sz w:val="32"/>
          <w:szCs w:val="32"/>
          <w:rtl/>
          <w:lang w:bidi="ar-EG"/>
        </w:rPr>
      </w:pPr>
    </w:p>
    <w:p w14:paraId="140DDB6E" w14:textId="77777777" w:rsidR="00493C9B" w:rsidRDefault="00493C9B" w:rsidP="00493C9B">
      <w:pPr>
        <w:bidi/>
        <w:spacing w:after="0" w:line="360" w:lineRule="auto"/>
        <w:jc w:val="both"/>
        <w:rPr>
          <w:rFonts w:ascii="Sakkal Majalla" w:hAnsi="Sakkal Majalla" w:cs="Sakkal Majalla"/>
          <w:sz w:val="32"/>
          <w:szCs w:val="32"/>
          <w:rtl/>
          <w:lang w:bidi="ar-EG"/>
        </w:rPr>
      </w:pPr>
    </w:p>
    <w:p w14:paraId="59EEEE08" w14:textId="21FD78BE" w:rsidR="002169E5" w:rsidRPr="00C8210B" w:rsidRDefault="002169E5" w:rsidP="00493C9B">
      <w:pPr>
        <w:bidi/>
        <w:spacing w:after="0" w:line="360" w:lineRule="auto"/>
        <w:jc w:val="both"/>
        <w:rPr>
          <w:rFonts w:ascii="Sakkal Majalla" w:hAnsi="Sakkal Majalla" w:cs="Sakkal Majalla"/>
          <w:sz w:val="32"/>
          <w:szCs w:val="32"/>
          <w:rtl/>
        </w:rPr>
      </w:pPr>
      <w:r w:rsidRPr="00C8210B">
        <w:rPr>
          <w:rFonts w:ascii="Sakkal Majalla" w:hAnsi="Sakkal Majalla" w:cs="Sakkal Majalla" w:hint="cs"/>
          <w:sz w:val="32"/>
          <w:szCs w:val="32"/>
          <w:rtl/>
        </w:rPr>
        <w:t xml:space="preserve">وللوقوف على مستوى ممارسات إدارة الموارد البشرية والإبقاء على متطوعي الجمعيات الأهلية </w:t>
      </w:r>
      <w:r w:rsidR="008F0306">
        <w:rPr>
          <w:rFonts w:ascii="Sakkal Majalla" w:hAnsi="Sakkal Majalla" w:cs="Sakkal Majalla" w:hint="cs"/>
          <w:sz w:val="32"/>
          <w:szCs w:val="32"/>
          <w:rtl/>
        </w:rPr>
        <w:t>بالمملكة العربية السعودية</w:t>
      </w:r>
      <w:r w:rsidRPr="00C8210B">
        <w:rPr>
          <w:rFonts w:ascii="Sakkal Majalla" w:hAnsi="Sakkal Majalla" w:cs="Sakkal Majalla" w:hint="cs"/>
          <w:sz w:val="32"/>
          <w:szCs w:val="32"/>
          <w:rtl/>
        </w:rPr>
        <w:t xml:space="preserve"> محل الدراسة، فقد وُزعت المتوسطات الحسابية على مستوياتً ثلاثة كما هو موضح في الجدول التالي:</w:t>
      </w:r>
    </w:p>
    <w:p w14:paraId="3E2E8658" w14:textId="77777777" w:rsidR="002169E5" w:rsidRPr="00C8210B" w:rsidRDefault="002169E5" w:rsidP="002169E5">
      <w:pPr>
        <w:bidi/>
        <w:spacing w:after="0" w:line="360" w:lineRule="auto"/>
        <w:jc w:val="both"/>
        <w:rPr>
          <w:rFonts w:ascii="Sakkal Majalla" w:hAnsi="Sakkal Majalla" w:cs="Sakkal Majalla"/>
          <w:b/>
          <w:bCs/>
          <w:sz w:val="32"/>
          <w:szCs w:val="32"/>
          <w:rtl/>
          <w:lang w:bidi="ar-IQ"/>
        </w:rPr>
      </w:pPr>
    </w:p>
    <w:p w14:paraId="19E4A4DB" w14:textId="77777777" w:rsidR="002169E5" w:rsidRPr="00C8210B" w:rsidRDefault="002169E5" w:rsidP="002169E5">
      <w:pPr>
        <w:bidi/>
        <w:spacing w:after="0" w:line="360" w:lineRule="auto"/>
        <w:jc w:val="both"/>
        <w:rPr>
          <w:rFonts w:ascii="Sakkal Majalla" w:hAnsi="Sakkal Majalla" w:cs="Sakkal Majalla"/>
          <w:sz w:val="32"/>
          <w:szCs w:val="32"/>
          <w:rtl/>
        </w:rPr>
      </w:pPr>
      <w:r w:rsidRPr="00C8210B">
        <w:rPr>
          <w:rFonts w:ascii="Sakkal Majalla" w:hAnsi="Sakkal Majalla" w:cs="Sakkal Majalla" w:hint="cs"/>
          <w:sz w:val="32"/>
          <w:szCs w:val="32"/>
          <w:rtl/>
          <w:lang w:bidi="ar-IQ"/>
        </w:rPr>
        <w:t>جدول (3-4)</w:t>
      </w:r>
      <w:r w:rsidRPr="00C8210B">
        <w:rPr>
          <w:rFonts w:ascii="Sakkal Majalla" w:hAnsi="Sakkal Majalla" w:cs="Sakkal Majalla" w:hint="cs"/>
          <w:sz w:val="32"/>
          <w:szCs w:val="32"/>
          <w:rtl/>
        </w:rPr>
        <w:t xml:space="preserve"> توزيع المتوسطات الحسابية إلى المستويات الثلاثة التالية</w:t>
      </w:r>
    </w:p>
    <w:tbl>
      <w:tblPr>
        <w:tblStyle w:val="GridTable4-Accent31"/>
        <w:bidiVisual/>
        <w:tblW w:w="54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7"/>
        <w:gridCol w:w="4315"/>
        <w:gridCol w:w="4614"/>
      </w:tblGrid>
      <w:tr w:rsidR="002169E5" w:rsidRPr="00C8210B" w14:paraId="066DCF58" w14:textId="77777777" w:rsidTr="00F32D49">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452" w:type="pct"/>
            <w:tcBorders>
              <w:top w:val="none" w:sz="0" w:space="0" w:color="auto"/>
              <w:left w:val="none" w:sz="0" w:space="0" w:color="auto"/>
              <w:bottom w:val="none" w:sz="0" w:space="0" w:color="auto"/>
              <w:right w:val="none" w:sz="0" w:space="0" w:color="auto"/>
            </w:tcBorders>
            <w:hideMark/>
          </w:tcPr>
          <w:p w14:paraId="73951296" w14:textId="77777777" w:rsidR="002169E5" w:rsidRPr="00C8210B" w:rsidRDefault="002169E5" w:rsidP="00635C5E">
            <w:pPr>
              <w:bidi/>
              <w:spacing w:after="0" w:line="360" w:lineRule="auto"/>
              <w:jc w:val="center"/>
              <w:rPr>
                <w:rFonts w:ascii="Sakkal Majalla" w:hAnsi="Sakkal Majalla" w:cs="Sakkal Majalla"/>
                <w:b w:val="0"/>
                <w:bCs w:val="0"/>
                <w:sz w:val="32"/>
                <w:szCs w:val="32"/>
                <w:rtl/>
                <w:lang w:bidi="ar-BH"/>
              </w:rPr>
            </w:pPr>
            <w:r w:rsidRPr="00C8210B">
              <w:rPr>
                <w:rFonts w:ascii="Sakkal Majalla" w:hAnsi="Sakkal Majalla" w:cs="Sakkal Majalla" w:hint="cs"/>
                <w:sz w:val="32"/>
                <w:szCs w:val="32"/>
                <w:rtl/>
                <w:lang w:bidi="ar-BH"/>
              </w:rPr>
              <w:t>م</w:t>
            </w:r>
          </w:p>
        </w:tc>
        <w:tc>
          <w:tcPr>
            <w:tcW w:w="2198" w:type="pct"/>
            <w:tcBorders>
              <w:top w:val="none" w:sz="0" w:space="0" w:color="auto"/>
              <w:left w:val="none" w:sz="0" w:space="0" w:color="auto"/>
              <w:bottom w:val="none" w:sz="0" w:space="0" w:color="auto"/>
              <w:right w:val="none" w:sz="0" w:space="0" w:color="auto"/>
            </w:tcBorders>
            <w:hideMark/>
          </w:tcPr>
          <w:p w14:paraId="38F70B10" w14:textId="77777777" w:rsidR="002169E5" w:rsidRPr="00C8210B" w:rsidRDefault="002169E5" w:rsidP="00635C5E">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BH"/>
              </w:rPr>
            </w:pPr>
            <w:r w:rsidRPr="00C8210B">
              <w:rPr>
                <w:rFonts w:ascii="Sakkal Majalla" w:hAnsi="Sakkal Majalla" w:cs="Sakkal Majalla" w:hint="cs"/>
                <w:sz w:val="32"/>
                <w:szCs w:val="32"/>
                <w:rtl/>
                <w:lang w:bidi="ar-BH"/>
              </w:rPr>
              <w:t>الوسط الحسابي</w:t>
            </w:r>
          </w:p>
        </w:tc>
        <w:tc>
          <w:tcPr>
            <w:tcW w:w="2350" w:type="pct"/>
            <w:tcBorders>
              <w:top w:val="none" w:sz="0" w:space="0" w:color="auto"/>
              <w:left w:val="none" w:sz="0" w:space="0" w:color="auto"/>
              <w:bottom w:val="none" w:sz="0" w:space="0" w:color="auto"/>
              <w:right w:val="none" w:sz="0" w:space="0" w:color="auto"/>
            </w:tcBorders>
            <w:hideMark/>
          </w:tcPr>
          <w:p w14:paraId="78704757" w14:textId="77777777" w:rsidR="002169E5" w:rsidRPr="00C8210B" w:rsidRDefault="002169E5" w:rsidP="00635C5E">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BH"/>
              </w:rPr>
            </w:pPr>
            <w:r w:rsidRPr="00C8210B">
              <w:rPr>
                <w:rFonts w:ascii="Sakkal Majalla" w:hAnsi="Sakkal Majalla" w:cs="Sakkal Majalla" w:hint="cs"/>
                <w:sz w:val="32"/>
                <w:szCs w:val="32"/>
                <w:rtl/>
                <w:lang w:bidi="ar-BH"/>
              </w:rPr>
              <w:t>مستوى الموافقة</w:t>
            </w:r>
          </w:p>
        </w:tc>
      </w:tr>
      <w:tr w:rsidR="002169E5" w:rsidRPr="00C8210B" w14:paraId="1CB98B2A" w14:textId="77777777" w:rsidTr="00F32D49">
        <w:trPr>
          <w:cnfStyle w:val="000000100000" w:firstRow="0" w:lastRow="0" w:firstColumn="0" w:lastColumn="0" w:oddVBand="0" w:evenVBand="0" w:oddHBand="1"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452" w:type="pct"/>
          </w:tcPr>
          <w:p w14:paraId="3DB80476" w14:textId="77777777" w:rsidR="002169E5" w:rsidRPr="00C8210B" w:rsidRDefault="002169E5">
            <w:pPr>
              <w:numPr>
                <w:ilvl w:val="0"/>
                <w:numId w:val="51"/>
              </w:numPr>
              <w:bidi/>
              <w:spacing w:after="0" w:line="360" w:lineRule="auto"/>
              <w:ind w:left="0"/>
              <w:jc w:val="center"/>
              <w:rPr>
                <w:rFonts w:ascii="Sakkal Majalla" w:hAnsi="Sakkal Majalla" w:cs="Sakkal Majalla"/>
                <w:sz w:val="32"/>
                <w:szCs w:val="32"/>
                <w:rtl/>
                <w:lang w:bidi="ar-BH"/>
              </w:rPr>
            </w:pPr>
          </w:p>
        </w:tc>
        <w:tc>
          <w:tcPr>
            <w:tcW w:w="2198" w:type="pct"/>
            <w:hideMark/>
          </w:tcPr>
          <w:p w14:paraId="5790041F" w14:textId="77777777" w:rsidR="002169E5" w:rsidRPr="00C8210B" w:rsidRDefault="002169E5" w:rsidP="00635C5E">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C8210B">
              <w:rPr>
                <w:rFonts w:ascii="Sakkal Majalla" w:hAnsi="Sakkal Majalla" w:cs="Sakkal Majalla" w:hint="cs"/>
                <w:sz w:val="32"/>
                <w:szCs w:val="32"/>
                <w:rtl/>
                <w:lang w:bidi="ar-BH"/>
              </w:rPr>
              <w:t xml:space="preserve">1 - 264 </w:t>
            </w:r>
          </w:p>
        </w:tc>
        <w:tc>
          <w:tcPr>
            <w:tcW w:w="2350" w:type="pct"/>
            <w:hideMark/>
          </w:tcPr>
          <w:p w14:paraId="4AFB109F" w14:textId="77777777" w:rsidR="002169E5" w:rsidRPr="00C8210B" w:rsidRDefault="002169E5" w:rsidP="00635C5E">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C8210B">
              <w:rPr>
                <w:rFonts w:ascii="Sakkal Majalla" w:hAnsi="Sakkal Majalla" w:cs="Sakkal Majalla" w:hint="cs"/>
                <w:sz w:val="32"/>
                <w:szCs w:val="32"/>
                <w:rtl/>
                <w:lang w:bidi="ar-BH"/>
              </w:rPr>
              <w:t>منخفض</w:t>
            </w:r>
          </w:p>
        </w:tc>
      </w:tr>
      <w:tr w:rsidR="002169E5" w:rsidRPr="00C8210B" w14:paraId="55451536" w14:textId="77777777" w:rsidTr="00F32D49">
        <w:trPr>
          <w:trHeight w:val="525"/>
        </w:trPr>
        <w:tc>
          <w:tcPr>
            <w:cnfStyle w:val="001000000000" w:firstRow="0" w:lastRow="0" w:firstColumn="1" w:lastColumn="0" w:oddVBand="0" w:evenVBand="0" w:oddHBand="0" w:evenHBand="0" w:firstRowFirstColumn="0" w:firstRowLastColumn="0" w:lastRowFirstColumn="0" w:lastRowLastColumn="0"/>
            <w:tcW w:w="452" w:type="pct"/>
          </w:tcPr>
          <w:p w14:paraId="151C9736" w14:textId="77777777" w:rsidR="002169E5" w:rsidRPr="00C8210B" w:rsidRDefault="002169E5">
            <w:pPr>
              <w:numPr>
                <w:ilvl w:val="0"/>
                <w:numId w:val="51"/>
              </w:numPr>
              <w:bidi/>
              <w:spacing w:after="0" w:line="360" w:lineRule="auto"/>
              <w:ind w:left="0"/>
              <w:jc w:val="center"/>
              <w:rPr>
                <w:rFonts w:ascii="Sakkal Majalla" w:hAnsi="Sakkal Majalla" w:cs="Sakkal Majalla"/>
                <w:sz w:val="32"/>
                <w:szCs w:val="32"/>
                <w:rtl/>
                <w:lang w:bidi="ar-BH"/>
              </w:rPr>
            </w:pPr>
          </w:p>
        </w:tc>
        <w:tc>
          <w:tcPr>
            <w:tcW w:w="2198" w:type="pct"/>
            <w:hideMark/>
          </w:tcPr>
          <w:p w14:paraId="04E1BB00" w14:textId="77777777" w:rsidR="002169E5" w:rsidRPr="00C8210B" w:rsidRDefault="002169E5" w:rsidP="00635C5E">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r w:rsidRPr="00C8210B">
              <w:rPr>
                <w:rFonts w:ascii="Sakkal Majalla" w:hAnsi="Sakkal Majalla" w:cs="Sakkal Majalla" w:hint="cs"/>
                <w:sz w:val="32"/>
                <w:szCs w:val="32"/>
                <w:rtl/>
                <w:lang w:bidi="ar-BH"/>
              </w:rPr>
              <w:t>265 - 349</w:t>
            </w:r>
          </w:p>
        </w:tc>
        <w:tc>
          <w:tcPr>
            <w:tcW w:w="2350" w:type="pct"/>
            <w:hideMark/>
          </w:tcPr>
          <w:p w14:paraId="62CFB44F" w14:textId="77777777" w:rsidR="002169E5" w:rsidRPr="00C8210B" w:rsidRDefault="002169E5" w:rsidP="00635C5E">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r w:rsidRPr="00C8210B">
              <w:rPr>
                <w:rFonts w:ascii="Sakkal Majalla" w:hAnsi="Sakkal Majalla" w:cs="Sakkal Majalla" w:hint="cs"/>
                <w:sz w:val="32"/>
                <w:szCs w:val="32"/>
                <w:rtl/>
                <w:lang w:bidi="ar-BH"/>
              </w:rPr>
              <w:t>متوسط</w:t>
            </w:r>
          </w:p>
        </w:tc>
      </w:tr>
      <w:tr w:rsidR="002169E5" w:rsidRPr="00C8210B" w14:paraId="0AE52BB0" w14:textId="77777777" w:rsidTr="00F32D49">
        <w:trPr>
          <w:cnfStyle w:val="000000100000" w:firstRow="0" w:lastRow="0" w:firstColumn="0" w:lastColumn="0" w:oddVBand="0" w:evenVBand="0" w:oddHBand="1"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452" w:type="pct"/>
          </w:tcPr>
          <w:p w14:paraId="564BA2A4" w14:textId="77777777" w:rsidR="002169E5" w:rsidRPr="00C8210B" w:rsidRDefault="002169E5">
            <w:pPr>
              <w:numPr>
                <w:ilvl w:val="0"/>
                <w:numId w:val="51"/>
              </w:numPr>
              <w:bidi/>
              <w:spacing w:after="0" w:line="360" w:lineRule="auto"/>
              <w:ind w:left="0"/>
              <w:jc w:val="center"/>
              <w:rPr>
                <w:rFonts w:ascii="Sakkal Majalla" w:hAnsi="Sakkal Majalla" w:cs="Sakkal Majalla"/>
                <w:sz w:val="32"/>
                <w:szCs w:val="32"/>
                <w:rtl/>
                <w:lang w:bidi="ar-BH"/>
              </w:rPr>
            </w:pPr>
          </w:p>
        </w:tc>
        <w:tc>
          <w:tcPr>
            <w:tcW w:w="2198" w:type="pct"/>
            <w:hideMark/>
          </w:tcPr>
          <w:p w14:paraId="2EAB483E" w14:textId="77777777" w:rsidR="002169E5" w:rsidRPr="00C8210B" w:rsidRDefault="002169E5" w:rsidP="00635C5E">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C8210B">
              <w:rPr>
                <w:rFonts w:ascii="Sakkal Majalla" w:hAnsi="Sakkal Majalla" w:cs="Sakkal Majalla" w:hint="cs"/>
                <w:sz w:val="32"/>
                <w:szCs w:val="32"/>
                <w:rtl/>
                <w:lang w:bidi="ar-BH"/>
              </w:rPr>
              <w:t>350 - 500</w:t>
            </w:r>
          </w:p>
        </w:tc>
        <w:tc>
          <w:tcPr>
            <w:tcW w:w="2350" w:type="pct"/>
            <w:hideMark/>
          </w:tcPr>
          <w:p w14:paraId="7BFF441E" w14:textId="77777777" w:rsidR="002169E5" w:rsidRPr="00C8210B" w:rsidRDefault="002169E5" w:rsidP="00635C5E">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C8210B">
              <w:rPr>
                <w:rFonts w:ascii="Sakkal Majalla" w:hAnsi="Sakkal Majalla" w:cs="Sakkal Majalla" w:hint="cs"/>
                <w:sz w:val="32"/>
                <w:szCs w:val="32"/>
                <w:rtl/>
                <w:lang w:bidi="ar-BH"/>
              </w:rPr>
              <w:t>مرتفع</w:t>
            </w:r>
          </w:p>
        </w:tc>
      </w:tr>
    </w:tbl>
    <w:p w14:paraId="14C9AAEC" w14:textId="77777777" w:rsidR="002169E5" w:rsidRPr="00C8210B" w:rsidRDefault="002169E5" w:rsidP="002169E5">
      <w:pPr>
        <w:bidi/>
        <w:spacing w:after="0" w:line="360" w:lineRule="auto"/>
        <w:jc w:val="both"/>
        <w:rPr>
          <w:rFonts w:ascii="Sakkal Majalla" w:hAnsi="Sakkal Majalla" w:cs="Sakkal Majalla"/>
          <w:sz w:val="32"/>
          <w:szCs w:val="32"/>
          <w:rtl/>
          <w:lang w:bidi="ar-BH"/>
        </w:rPr>
      </w:pPr>
    </w:p>
    <w:p w14:paraId="17AEEB1D" w14:textId="77777777" w:rsidR="002169E5" w:rsidRPr="00C8210B" w:rsidRDefault="002169E5" w:rsidP="002169E5">
      <w:pPr>
        <w:bidi/>
        <w:spacing w:after="0" w:line="360" w:lineRule="auto"/>
        <w:jc w:val="both"/>
        <w:outlineLvl w:val="0"/>
        <w:rPr>
          <w:rFonts w:ascii="Sakkal Majalla" w:hAnsi="Sakkal Majalla" w:cs="Sakkal Majalla"/>
          <w:b/>
          <w:bCs/>
          <w:sz w:val="32"/>
          <w:szCs w:val="32"/>
          <w:rtl/>
          <w:lang w:bidi="ar-BH"/>
        </w:rPr>
      </w:pPr>
      <w:bookmarkStart w:id="53" w:name="_Toc214938102"/>
      <w:bookmarkStart w:id="54" w:name="_Toc221311139"/>
      <w:r w:rsidRPr="00C8210B">
        <w:rPr>
          <w:rFonts w:ascii="Sakkal Majalla" w:hAnsi="Sakkal Majalla" w:cs="Sakkal Majalla" w:hint="cs"/>
          <w:b/>
          <w:bCs/>
          <w:sz w:val="32"/>
          <w:szCs w:val="32"/>
          <w:rtl/>
        </w:rPr>
        <w:t xml:space="preserve">3.8 </w:t>
      </w:r>
      <w:r w:rsidRPr="00C8210B">
        <w:rPr>
          <w:rFonts w:ascii="Sakkal Majalla" w:hAnsi="Sakkal Majalla" w:cs="Sakkal Majalla" w:hint="cs"/>
          <w:b/>
          <w:bCs/>
          <w:sz w:val="32"/>
          <w:szCs w:val="32"/>
          <w:rtl/>
          <w:lang w:bidi="ar-BH"/>
        </w:rPr>
        <w:t>الأسلوب الإحصائي</w:t>
      </w:r>
      <w:bookmarkEnd w:id="53"/>
      <w:bookmarkEnd w:id="54"/>
      <w:r w:rsidRPr="00C8210B">
        <w:rPr>
          <w:rFonts w:ascii="Sakkal Majalla" w:hAnsi="Sakkal Majalla" w:cs="Sakkal Majalla" w:hint="cs"/>
          <w:b/>
          <w:bCs/>
          <w:sz w:val="32"/>
          <w:szCs w:val="32"/>
          <w:rtl/>
          <w:lang w:bidi="ar-BH"/>
        </w:rPr>
        <w:t xml:space="preserve"> </w:t>
      </w:r>
    </w:p>
    <w:p w14:paraId="2C7E8709" w14:textId="77777777" w:rsidR="002169E5" w:rsidRPr="00C8210B" w:rsidRDefault="002169E5" w:rsidP="002169E5">
      <w:pPr>
        <w:bidi/>
        <w:spacing w:after="0" w:line="360" w:lineRule="auto"/>
        <w:jc w:val="both"/>
        <w:rPr>
          <w:rFonts w:ascii="Sakkal Majalla" w:hAnsi="Sakkal Majalla" w:cs="Sakkal Majalla"/>
          <w:sz w:val="32"/>
          <w:szCs w:val="32"/>
          <w:rtl/>
        </w:rPr>
      </w:pPr>
      <w:r w:rsidRPr="00C8210B">
        <w:rPr>
          <w:rFonts w:ascii="Sakkal Majalla" w:hAnsi="Sakkal Majalla" w:cs="Sakkal Majalla" w:hint="cs"/>
          <w:sz w:val="32"/>
          <w:szCs w:val="32"/>
          <w:rtl/>
          <w:lang w:bidi="ar-BH"/>
        </w:rPr>
        <w:t xml:space="preserve"> </w:t>
      </w:r>
      <w:r w:rsidRPr="00C8210B">
        <w:rPr>
          <w:rFonts w:ascii="Sakkal Majalla" w:hAnsi="Sakkal Majalla" w:cs="Sakkal Majalla" w:hint="cs"/>
          <w:sz w:val="32"/>
          <w:szCs w:val="32"/>
          <w:rtl/>
        </w:rPr>
        <w:t xml:space="preserve">فيما يخص الأساليب الإحصائية، فسوف يستخدم البحث الحالي الأساليب الإحصائية التالية ضمن برنامج الحزمة الإحصائية للعلوم الاجتماعية </w:t>
      </w:r>
      <w:r w:rsidRPr="00C8210B">
        <w:rPr>
          <w:rFonts w:ascii="Sakkal Majalla" w:hAnsi="Sakkal Majalla" w:cs="Sakkal Majalla" w:hint="cs"/>
          <w:sz w:val="32"/>
          <w:szCs w:val="32"/>
        </w:rPr>
        <w:t>(SPSS)</w:t>
      </w:r>
      <w:r w:rsidRPr="00C8210B">
        <w:rPr>
          <w:rFonts w:ascii="Sakkal Majalla" w:hAnsi="Sakkal Majalla" w:cs="Sakkal Majalla" w:hint="cs"/>
          <w:sz w:val="32"/>
          <w:szCs w:val="32"/>
          <w:rtl/>
        </w:rPr>
        <w:t xml:space="preserve"> إصدار 22:</w:t>
      </w:r>
    </w:p>
    <w:p w14:paraId="0D0F3366" w14:textId="77777777" w:rsidR="002169E5" w:rsidRPr="00C8210B" w:rsidRDefault="002169E5" w:rsidP="002169E5">
      <w:pPr>
        <w:pStyle w:val="a9"/>
        <w:numPr>
          <w:ilvl w:val="0"/>
          <w:numId w:val="15"/>
        </w:numPr>
        <w:bidi/>
        <w:spacing w:line="360" w:lineRule="auto"/>
        <w:jc w:val="both"/>
        <w:rPr>
          <w:rFonts w:ascii="Sakkal Majalla" w:hAnsi="Sakkal Majalla" w:cs="Sakkal Majalla"/>
          <w:b/>
          <w:bCs/>
          <w:sz w:val="32"/>
          <w:szCs w:val="32"/>
          <w:lang w:bidi="ar-EG"/>
        </w:rPr>
      </w:pPr>
      <w:bookmarkStart w:id="55" w:name="_Toc214938103"/>
      <w:r w:rsidRPr="00C8210B">
        <w:rPr>
          <w:rFonts w:ascii="Sakkal Majalla" w:hAnsi="Sakkal Majalla" w:cs="Sakkal Majalla" w:hint="cs"/>
          <w:b/>
          <w:bCs/>
          <w:sz w:val="32"/>
          <w:szCs w:val="32"/>
          <w:rtl/>
        </w:rPr>
        <w:t xml:space="preserve">التحليل الوصفي </w:t>
      </w:r>
      <w:r w:rsidRPr="00C8210B">
        <w:rPr>
          <w:rFonts w:ascii="Sakkal Majalla" w:hAnsi="Sakkal Majalla" w:cs="Sakkal Majalla" w:hint="cs"/>
          <w:b/>
          <w:bCs/>
          <w:sz w:val="32"/>
          <w:szCs w:val="32"/>
          <w:lang w:bidi="ar-EG"/>
        </w:rPr>
        <w:t>:(Descriptive Analysis)</w:t>
      </w:r>
      <w:r w:rsidRPr="00C8210B">
        <w:rPr>
          <w:rFonts w:ascii="Sakkal Majalla" w:hAnsi="Sakkal Majalla" w:cs="Sakkal Majalla" w:hint="cs"/>
          <w:b/>
          <w:bCs/>
          <w:sz w:val="32"/>
          <w:szCs w:val="32"/>
          <w:rtl/>
          <w:lang w:bidi="ar-EG"/>
        </w:rPr>
        <w:t xml:space="preserve"> </w:t>
      </w:r>
    </w:p>
    <w:p w14:paraId="1B337C57" w14:textId="77777777" w:rsidR="002169E5" w:rsidRPr="00C8210B" w:rsidRDefault="002169E5" w:rsidP="002169E5">
      <w:pPr>
        <w:bidi/>
        <w:spacing w:after="0" w:line="360" w:lineRule="auto"/>
        <w:ind w:left="720"/>
        <w:jc w:val="both"/>
        <w:rPr>
          <w:rFonts w:ascii="Sakkal Majalla" w:hAnsi="Sakkal Majalla" w:cs="Sakkal Majalla"/>
          <w:sz w:val="32"/>
          <w:szCs w:val="32"/>
          <w:lang w:bidi="ar-EG"/>
        </w:rPr>
      </w:pPr>
      <w:r w:rsidRPr="00C8210B">
        <w:rPr>
          <w:rFonts w:ascii="Sakkal Majalla" w:hAnsi="Sakkal Majalla" w:cs="Sakkal Majalla" w:hint="cs"/>
          <w:sz w:val="32"/>
          <w:szCs w:val="32"/>
          <w:rtl/>
        </w:rPr>
        <w:t>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مدى رضا المتطوعين عن ممارسات الموارد البشرية مثل التدريب أو التمكين، ومعرفة النسب المئوية لكل مستوى من مستويات مقياس ليكرت</w:t>
      </w:r>
      <w:r w:rsidRPr="00C8210B">
        <w:rPr>
          <w:rFonts w:ascii="Sakkal Majalla" w:hAnsi="Sakkal Majalla" w:cs="Sakkal Majalla" w:hint="cs"/>
          <w:sz w:val="32"/>
          <w:szCs w:val="32"/>
          <w:lang w:bidi="ar-EG"/>
        </w:rPr>
        <w:t>.</w:t>
      </w:r>
    </w:p>
    <w:p w14:paraId="2135D67F" w14:textId="77777777" w:rsidR="002169E5" w:rsidRPr="00C8210B" w:rsidRDefault="002169E5" w:rsidP="002169E5">
      <w:p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b/>
          <w:bCs/>
          <w:sz w:val="32"/>
          <w:szCs w:val="32"/>
          <w:rtl/>
        </w:rPr>
        <w:t>المتغيرات التي سيتم تحليلها</w:t>
      </w:r>
      <w:r w:rsidRPr="00C8210B">
        <w:rPr>
          <w:rFonts w:ascii="Sakkal Majalla" w:hAnsi="Sakkal Majalla" w:cs="Sakkal Majalla" w:hint="cs"/>
          <w:b/>
          <w:bCs/>
          <w:sz w:val="32"/>
          <w:szCs w:val="32"/>
          <w:lang w:bidi="ar-EG"/>
        </w:rPr>
        <w:t>:</w:t>
      </w:r>
    </w:p>
    <w:p w14:paraId="29728527" w14:textId="77777777" w:rsidR="002169E5" w:rsidRPr="00C8210B" w:rsidRDefault="002169E5" w:rsidP="002169E5">
      <w:pPr>
        <w:numPr>
          <w:ilvl w:val="0"/>
          <w:numId w:val="16"/>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ممارسات الموارد البشرية مثل (التدريب، التمكين، إدارة الأداء</w:t>
      </w:r>
      <w:r w:rsidRPr="00C8210B">
        <w:rPr>
          <w:rFonts w:ascii="Sakkal Majalla" w:hAnsi="Sakkal Majalla" w:cs="Sakkal Majalla" w:hint="cs"/>
          <w:sz w:val="32"/>
          <w:szCs w:val="32"/>
        </w:rPr>
        <w:t xml:space="preserve"> (</w:t>
      </w:r>
      <w:r w:rsidRPr="00C8210B">
        <w:rPr>
          <w:rFonts w:ascii="Sakkal Majalla" w:hAnsi="Sakkal Majalla" w:cs="Sakkal Majalla" w:hint="cs"/>
          <w:sz w:val="32"/>
          <w:szCs w:val="32"/>
          <w:rtl/>
          <w:lang w:bidi="ar-EG"/>
        </w:rPr>
        <w:t>.</w:t>
      </w:r>
    </w:p>
    <w:p w14:paraId="296AF9CB" w14:textId="77777777" w:rsidR="002169E5" w:rsidRPr="00C8210B" w:rsidRDefault="002169E5" w:rsidP="002169E5">
      <w:pPr>
        <w:numPr>
          <w:ilvl w:val="0"/>
          <w:numId w:val="16"/>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الإبقاء على المتطوعين؛</w:t>
      </w:r>
      <w:r w:rsidRPr="00C8210B">
        <w:rPr>
          <w:rFonts w:ascii="Sakkal Majalla" w:hAnsi="Sakkal Majalla" w:cs="Sakkal Majalla" w:hint="cs"/>
          <w:sz w:val="32"/>
          <w:szCs w:val="32"/>
          <w:lang w:bidi="ar-EG"/>
        </w:rPr>
        <w:t xml:space="preserve"> </w:t>
      </w:r>
      <w:r w:rsidRPr="00C8210B">
        <w:rPr>
          <w:rFonts w:ascii="Sakkal Majalla" w:hAnsi="Sakkal Majalla" w:cs="Sakkal Majalla" w:hint="cs"/>
          <w:sz w:val="32"/>
          <w:szCs w:val="32"/>
          <w:rtl/>
        </w:rPr>
        <w:t>مدى رغبة المتطوعين في الاستمرار في عملهم التطوعي بناءً على ممارسات الموارد البشرية المتبعة</w:t>
      </w:r>
      <w:r w:rsidRPr="00C8210B">
        <w:rPr>
          <w:rFonts w:ascii="Sakkal Majalla" w:hAnsi="Sakkal Majalla" w:cs="Sakkal Majalla" w:hint="cs"/>
          <w:sz w:val="32"/>
          <w:szCs w:val="32"/>
          <w:lang w:bidi="ar-EG"/>
        </w:rPr>
        <w:t>.</w:t>
      </w:r>
    </w:p>
    <w:p w14:paraId="07FDA54F" w14:textId="77777777" w:rsidR="002169E5" w:rsidRPr="00C8210B" w:rsidRDefault="002169E5" w:rsidP="002169E5">
      <w:p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b/>
          <w:bCs/>
          <w:sz w:val="32"/>
          <w:szCs w:val="32"/>
          <w:rtl/>
        </w:rPr>
        <w:t>الأدوات المستخدمة</w:t>
      </w:r>
      <w:r w:rsidRPr="00C8210B">
        <w:rPr>
          <w:rFonts w:ascii="Sakkal Majalla" w:hAnsi="Sakkal Majalla" w:cs="Sakkal Majalla" w:hint="cs"/>
          <w:sz w:val="32"/>
          <w:szCs w:val="32"/>
          <w:lang w:bidi="ar-EG"/>
        </w:rPr>
        <w:t>:</w:t>
      </w:r>
    </w:p>
    <w:p w14:paraId="28BB82E5" w14:textId="77777777" w:rsidR="002169E5" w:rsidRPr="00C8210B" w:rsidRDefault="002169E5" w:rsidP="002169E5">
      <w:pPr>
        <w:numPr>
          <w:ilvl w:val="0"/>
          <w:numId w:val="17"/>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التوزيع التكراري</w:t>
      </w:r>
      <w:r w:rsidRPr="00C8210B">
        <w:rPr>
          <w:rFonts w:ascii="Sakkal Majalla" w:hAnsi="Sakkal Majalla" w:cs="Sakkal Majalla" w:hint="cs"/>
          <w:sz w:val="32"/>
          <w:szCs w:val="32"/>
          <w:lang w:bidi="ar-EG"/>
        </w:rPr>
        <w:t>.</w:t>
      </w:r>
    </w:p>
    <w:p w14:paraId="3C9951B3" w14:textId="77777777" w:rsidR="002169E5" w:rsidRPr="00C8210B" w:rsidRDefault="002169E5" w:rsidP="002169E5">
      <w:pPr>
        <w:numPr>
          <w:ilvl w:val="0"/>
          <w:numId w:val="17"/>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المتوسطات الحسابية</w:t>
      </w:r>
      <w:r w:rsidRPr="00C8210B">
        <w:rPr>
          <w:rFonts w:ascii="Sakkal Majalla" w:hAnsi="Sakkal Majalla" w:cs="Sakkal Majalla" w:hint="cs"/>
          <w:sz w:val="32"/>
          <w:szCs w:val="32"/>
          <w:lang w:bidi="ar-EG"/>
        </w:rPr>
        <w:t>.</w:t>
      </w:r>
    </w:p>
    <w:p w14:paraId="60E016F1" w14:textId="77777777" w:rsidR="002169E5" w:rsidRPr="00C8210B" w:rsidRDefault="002169E5" w:rsidP="002169E5">
      <w:pPr>
        <w:numPr>
          <w:ilvl w:val="0"/>
          <w:numId w:val="17"/>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lastRenderedPageBreak/>
        <w:t>الانحراف المعياري</w:t>
      </w:r>
      <w:r w:rsidRPr="00C8210B">
        <w:rPr>
          <w:rFonts w:ascii="Sakkal Majalla" w:hAnsi="Sakkal Majalla" w:cs="Sakkal Majalla" w:hint="cs"/>
          <w:sz w:val="32"/>
          <w:szCs w:val="32"/>
          <w:lang w:bidi="ar-EG"/>
        </w:rPr>
        <w:t>.</w:t>
      </w:r>
    </w:p>
    <w:p w14:paraId="0FDD105E" w14:textId="77777777" w:rsidR="002169E5" w:rsidRPr="00C8210B" w:rsidRDefault="002169E5" w:rsidP="002169E5">
      <w:pPr>
        <w:tabs>
          <w:tab w:val="left" w:pos="720"/>
        </w:tabs>
        <w:bidi/>
        <w:spacing w:after="0" w:line="360" w:lineRule="auto"/>
        <w:jc w:val="both"/>
        <w:rPr>
          <w:rFonts w:ascii="Sakkal Majalla" w:hAnsi="Sakkal Majalla" w:cs="Sakkal Majalla"/>
          <w:sz w:val="32"/>
          <w:szCs w:val="32"/>
          <w:lang w:bidi="ar-EG"/>
        </w:rPr>
      </w:pPr>
    </w:p>
    <w:p w14:paraId="2EC9A072" w14:textId="77777777" w:rsidR="002169E5" w:rsidRPr="00C8210B" w:rsidRDefault="002169E5" w:rsidP="002169E5">
      <w:pPr>
        <w:pStyle w:val="a9"/>
        <w:numPr>
          <w:ilvl w:val="0"/>
          <w:numId w:val="15"/>
        </w:numPr>
        <w:bidi/>
        <w:spacing w:line="360" w:lineRule="auto"/>
        <w:jc w:val="both"/>
        <w:rPr>
          <w:rFonts w:ascii="Sakkal Majalla" w:hAnsi="Sakkal Majalla" w:cs="Sakkal Majalla"/>
          <w:sz w:val="32"/>
          <w:szCs w:val="32"/>
          <w:lang w:bidi="ar-EG"/>
        </w:rPr>
      </w:pPr>
      <w:r w:rsidRPr="00C8210B">
        <w:rPr>
          <w:rFonts w:ascii="Sakkal Majalla" w:hAnsi="Sakkal Majalla" w:cs="Sakkal Majalla" w:hint="cs"/>
          <w:b/>
          <w:bCs/>
          <w:sz w:val="32"/>
          <w:szCs w:val="32"/>
          <w:lang w:bidi="ar-EG"/>
        </w:rPr>
        <w:t xml:space="preserve"> </w:t>
      </w:r>
      <w:r w:rsidRPr="00C8210B">
        <w:rPr>
          <w:rFonts w:ascii="Sakkal Majalla" w:hAnsi="Sakkal Majalla" w:cs="Sakkal Majalla" w:hint="cs"/>
          <w:b/>
          <w:bCs/>
          <w:sz w:val="32"/>
          <w:szCs w:val="32"/>
          <w:rtl/>
        </w:rPr>
        <w:t xml:space="preserve">اختبار تحليل الارتباط </w:t>
      </w:r>
      <w:r w:rsidRPr="00C8210B">
        <w:rPr>
          <w:rFonts w:ascii="Sakkal Majalla" w:hAnsi="Sakkal Majalla" w:cs="Sakkal Majalla" w:hint="cs"/>
          <w:b/>
          <w:bCs/>
          <w:sz w:val="32"/>
          <w:szCs w:val="32"/>
          <w:lang w:bidi="ar-EG"/>
        </w:rPr>
        <w:t>:(Correlation Analysis)</w:t>
      </w:r>
      <w:r w:rsidRPr="00C8210B">
        <w:rPr>
          <w:rFonts w:ascii="Sakkal Majalla" w:hAnsi="Sakkal Majalla" w:cs="Sakkal Majalla" w:hint="cs"/>
          <w:b/>
          <w:bCs/>
          <w:sz w:val="32"/>
          <w:szCs w:val="32"/>
          <w:rtl/>
          <w:lang w:bidi="ar-EG"/>
        </w:rPr>
        <w:t xml:space="preserve"> </w:t>
      </w:r>
    </w:p>
    <w:p w14:paraId="081CF508" w14:textId="77777777" w:rsidR="002169E5" w:rsidRPr="00C8210B" w:rsidRDefault="002169E5" w:rsidP="002169E5">
      <w:p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لتحليل العلاقة بين ممارسات الموارد البشرية (مثل التدريب، إدارة الأداء، التمكين) والإبقاء على المتطوعين،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ممارسات الموارد البشرية والإبقاء على المتطوعين</w:t>
      </w:r>
      <w:r w:rsidRPr="00C8210B">
        <w:rPr>
          <w:rFonts w:ascii="Sakkal Majalla" w:hAnsi="Sakkal Majalla" w:cs="Sakkal Majalla" w:hint="cs"/>
          <w:sz w:val="32"/>
          <w:szCs w:val="32"/>
          <w:lang w:bidi="ar-EG"/>
        </w:rPr>
        <w:t>.</w:t>
      </w:r>
    </w:p>
    <w:p w14:paraId="59F0EF8C" w14:textId="77777777" w:rsidR="002169E5" w:rsidRPr="00C8210B" w:rsidRDefault="002169E5" w:rsidP="002169E5">
      <w:p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b/>
          <w:bCs/>
          <w:sz w:val="32"/>
          <w:szCs w:val="32"/>
          <w:rtl/>
        </w:rPr>
        <w:t>المتغيرات التي سيتم تحليلها</w:t>
      </w:r>
      <w:r w:rsidRPr="00C8210B">
        <w:rPr>
          <w:rFonts w:ascii="Sakkal Majalla" w:hAnsi="Sakkal Majalla" w:cs="Sakkal Majalla" w:hint="cs"/>
          <w:b/>
          <w:bCs/>
          <w:sz w:val="32"/>
          <w:szCs w:val="32"/>
          <w:lang w:bidi="ar-EG"/>
        </w:rPr>
        <w:t>:</w:t>
      </w:r>
    </w:p>
    <w:p w14:paraId="0B22BE2E" w14:textId="77777777" w:rsidR="002169E5" w:rsidRPr="00C8210B" w:rsidRDefault="002169E5" w:rsidP="002169E5">
      <w:pPr>
        <w:numPr>
          <w:ilvl w:val="0"/>
          <w:numId w:val="18"/>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التدريب والتطوير وتأثيره على الاستمرار في العمل التطوعي</w:t>
      </w:r>
      <w:r w:rsidRPr="00C8210B">
        <w:rPr>
          <w:rFonts w:ascii="Sakkal Majalla" w:hAnsi="Sakkal Majalla" w:cs="Sakkal Majalla" w:hint="cs"/>
          <w:sz w:val="32"/>
          <w:szCs w:val="32"/>
          <w:lang w:bidi="ar-EG"/>
        </w:rPr>
        <w:t>.</w:t>
      </w:r>
    </w:p>
    <w:p w14:paraId="4EE6A8E7" w14:textId="77777777" w:rsidR="002169E5" w:rsidRPr="00C8210B" w:rsidRDefault="002169E5" w:rsidP="002169E5">
      <w:pPr>
        <w:numPr>
          <w:ilvl w:val="0"/>
          <w:numId w:val="18"/>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إدارة الأداء وتأثيرها على التزام المتطوعين</w:t>
      </w:r>
      <w:r w:rsidRPr="00C8210B">
        <w:rPr>
          <w:rFonts w:ascii="Sakkal Majalla" w:hAnsi="Sakkal Majalla" w:cs="Sakkal Majalla" w:hint="cs"/>
          <w:sz w:val="32"/>
          <w:szCs w:val="32"/>
          <w:lang w:bidi="ar-EG"/>
        </w:rPr>
        <w:t>.</w:t>
      </w:r>
    </w:p>
    <w:p w14:paraId="01EA769F" w14:textId="77777777" w:rsidR="002169E5" w:rsidRPr="00C8210B" w:rsidRDefault="002169E5" w:rsidP="002169E5">
      <w:pPr>
        <w:numPr>
          <w:ilvl w:val="0"/>
          <w:numId w:val="18"/>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التمكين وتأثيره على دوافع المتطوعين للاستمرار في التطوع</w:t>
      </w:r>
      <w:r w:rsidRPr="00C8210B">
        <w:rPr>
          <w:rFonts w:ascii="Sakkal Majalla" w:hAnsi="Sakkal Majalla" w:cs="Sakkal Majalla" w:hint="cs"/>
          <w:sz w:val="32"/>
          <w:szCs w:val="32"/>
          <w:lang w:bidi="ar-EG"/>
        </w:rPr>
        <w:t>.</w:t>
      </w:r>
    </w:p>
    <w:p w14:paraId="1AD556EE" w14:textId="77777777" w:rsidR="002169E5" w:rsidRPr="00C8210B" w:rsidRDefault="002169E5" w:rsidP="002169E5">
      <w:pPr>
        <w:tabs>
          <w:tab w:val="left" w:pos="720"/>
        </w:tabs>
        <w:bidi/>
        <w:spacing w:after="0" w:line="360" w:lineRule="auto"/>
        <w:jc w:val="both"/>
        <w:rPr>
          <w:rFonts w:ascii="Sakkal Majalla" w:hAnsi="Sakkal Majalla" w:cs="Sakkal Majalla"/>
          <w:sz w:val="32"/>
          <w:szCs w:val="32"/>
          <w:lang w:bidi="ar-EG"/>
        </w:rPr>
      </w:pPr>
    </w:p>
    <w:p w14:paraId="05749F8A" w14:textId="77777777" w:rsidR="002169E5" w:rsidRPr="00C8210B" w:rsidRDefault="002169E5" w:rsidP="002169E5">
      <w:p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b/>
          <w:bCs/>
          <w:sz w:val="32"/>
          <w:szCs w:val="32"/>
          <w:rtl/>
        </w:rPr>
        <w:t>الأدوات المستخدمة</w:t>
      </w:r>
      <w:r w:rsidRPr="00C8210B">
        <w:rPr>
          <w:rFonts w:ascii="Sakkal Majalla" w:hAnsi="Sakkal Majalla" w:cs="Sakkal Majalla" w:hint="cs"/>
          <w:sz w:val="32"/>
          <w:szCs w:val="32"/>
          <w:lang w:bidi="ar-EG"/>
        </w:rPr>
        <w:t>:</w:t>
      </w:r>
    </w:p>
    <w:p w14:paraId="661928A7" w14:textId="77777777" w:rsidR="002169E5" w:rsidRPr="00C8210B" w:rsidRDefault="002169E5" w:rsidP="002169E5">
      <w:pPr>
        <w:numPr>
          <w:ilvl w:val="0"/>
          <w:numId w:val="19"/>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 xml:space="preserve">معامل بيرسون </w:t>
      </w:r>
      <w:r w:rsidRPr="00C8210B">
        <w:rPr>
          <w:rFonts w:ascii="Sakkal Majalla" w:hAnsi="Sakkal Majalla" w:cs="Sakkal Majalla" w:hint="cs"/>
          <w:sz w:val="32"/>
          <w:szCs w:val="32"/>
          <w:lang w:bidi="ar-EG"/>
        </w:rPr>
        <w:t xml:space="preserve">(Pearson Correlation) </w:t>
      </w:r>
      <w:r w:rsidRPr="00C8210B">
        <w:rPr>
          <w:rFonts w:ascii="Sakkal Majalla" w:hAnsi="Sakkal Majalla" w:cs="Sakkal Majalla" w:hint="cs"/>
          <w:sz w:val="32"/>
          <w:szCs w:val="32"/>
          <w:rtl/>
          <w:lang w:bidi="ar-EG"/>
        </w:rPr>
        <w:t>لقياس</w:t>
      </w:r>
      <w:r w:rsidRPr="00C8210B">
        <w:rPr>
          <w:rFonts w:ascii="Sakkal Majalla" w:hAnsi="Sakkal Majalla" w:cs="Sakkal Majalla" w:hint="cs"/>
          <w:sz w:val="32"/>
          <w:szCs w:val="32"/>
          <w:rtl/>
        </w:rPr>
        <w:t xml:space="preserve"> الارتباط بين المتغيرات</w:t>
      </w:r>
      <w:r w:rsidRPr="00C8210B">
        <w:rPr>
          <w:rFonts w:ascii="Sakkal Majalla" w:hAnsi="Sakkal Majalla" w:cs="Sakkal Majalla" w:hint="cs"/>
          <w:sz w:val="32"/>
          <w:szCs w:val="32"/>
          <w:lang w:bidi="ar-EG"/>
        </w:rPr>
        <w:t>.</w:t>
      </w:r>
    </w:p>
    <w:p w14:paraId="6E397F5C" w14:textId="77777777" w:rsidR="002169E5" w:rsidRPr="00C8210B" w:rsidRDefault="002169E5" w:rsidP="002169E5">
      <w:pPr>
        <w:numPr>
          <w:ilvl w:val="0"/>
          <w:numId w:val="19"/>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 xml:space="preserve">معامل سبيرمان </w:t>
      </w:r>
      <w:r w:rsidRPr="00C8210B">
        <w:rPr>
          <w:rFonts w:ascii="Sakkal Majalla" w:hAnsi="Sakkal Majalla" w:cs="Sakkal Majalla" w:hint="cs"/>
          <w:sz w:val="32"/>
          <w:szCs w:val="32"/>
        </w:rPr>
        <w:t>(</w:t>
      </w:r>
      <w:r w:rsidRPr="00C8210B">
        <w:rPr>
          <w:rFonts w:ascii="Sakkal Majalla" w:hAnsi="Sakkal Majalla" w:cs="Sakkal Majalla" w:hint="cs"/>
          <w:sz w:val="32"/>
          <w:szCs w:val="32"/>
          <w:lang w:bidi="ar-EG"/>
        </w:rPr>
        <w:t xml:space="preserve">Spearman’s Rank Correlation) </w:t>
      </w:r>
      <w:r w:rsidRPr="00C8210B">
        <w:rPr>
          <w:rFonts w:ascii="Sakkal Majalla" w:hAnsi="Sakkal Majalla" w:cs="Sakkal Majalla" w:hint="cs"/>
          <w:sz w:val="32"/>
          <w:szCs w:val="32"/>
          <w:rtl/>
        </w:rPr>
        <w:t>إذا كانت البيانات غير متماثلة أو ترتيبية</w:t>
      </w:r>
      <w:r w:rsidRPr="00C8210B">
        <w:rPr>
          <w:rFonts w:ascii="Sakkal Majalla" w:hAnsi="Sakkal Majalla" w:cs="Sakkal Majalla" w:hint="cs"/>
          <w:sz w:val="32"/>
          <w:szCs w:val="32"/>
          <w:lang w:bidi="ar-EG"/>
        </w:rPr>
        <w:t>.</w:t>
      </w:r>
    </w:p>
    <w:p w14:paraId="2ED7CD75" w14:textId="77777777" w:rsidR="002169E5" w:rsidRPr="00C8210B" w:rsidRDefault="002169E5" w:rsidP="002169E5">
      <w:pPr>
        <w:bidi/>
        <w:spacing w:after="0" w:line="360" w:lineRule="auto"/>
        <w:jc w:val="both"/>
        <w:rPr>
          <w:rFonts w:ascii="Sakkal Majalla" w:hAnsi="Sakkal Majalla" w:cs="Sakkal Majalla"/>
          <w:sz w:val="32"/>
          <w:szCs w:val="32"/>
          <w:rtl/>
          <w:lang w:bidi="ar-EG"/>
        </w:rPr>
      </w:pPr>
    </w:p>
    <w:p w14:paraId="27F1BDAC" w14:textId="77777777" w:rsidR="002169E5" w:rsidRPr="00C8210B" w:rsidRDefault="002169E5" w:rsidP="002169E5">
      <w:pPr>
        <w:pStyle w:val="a9"/>
        <w:numPr>
          <w:ilvl w:val="0"/>
          <w:numId w:val="15"/>
        </w:numPr>
        <w:bidi/>
        <w:spacing w:line="360" w:lineRule="auto"/>
        <w:jc w:val="both"/>
        <w:rPr>
          <w:rFonts w:ascii="Sakkal Majalla" w:hAnsi="Sakkal Majalla" w:cs="Sakkal Majalla"/>
          <w:b/>
          <w:bCs/>
          <w:sz w:val="32"/>
          <w:szCs w:val="32"/>
          <w:lang w:bidi="ar-EG"/>
        </w:rPr>
      </w:pPr>
      <w:r w:rsidRPr="00C8210B">
        <w:rPr>
          <w:rFonts w:ascii="Sakkal Majalla" w:hAnsi="Sakkal Majalla" w:cs="Sakkal Majalla" w:hint="cs"/>
          <w:b/>
          <w:bCs/>
          <w:sz w:val="32"/>
          <w:szCs w:val="32"/>
          <w:rtl/>
        </w:rPr>
        <w:t xml:space="preserve">تحليل الانحدار </w:t>
      </w:r>
      <w:r w:rsidRPr="00C8210B">
        <w:rPr>
          <w:rFonts w:ascii="Sakkal Majalla" w:hAnsi="Sakkal Majalla" w:cs="Sakkal Majalla" w:hint="cs"/>
          <w:b/>
          <w:bCs/>
          <w:sz w:val="32"/>
          <w:szCs w:val="32"/>
          <w:lang w:bidi="ar-EG"/>
        </w:rPr>
        <w:t>:(Regression Analysis)</w:t>
      </w:r>
      <w:r w:rsidRPr="00C8210B">
        <w:rPr>
          <w:rFonts w:ascii="Sakkal Majalla" w:hAnsi="Sakkal Majalla" w:cs="Sakkal Majalla" w:hint="cs"/>
          <w:b/>
          <w:bCs/>
          <w:sz w:val="32"/>
          <w:szCs w:val="32"/>
          <w:rtl/>
          <w:lang w:bidi="ar-EG"/>
        </w:rPr>
        <w:t xml:space="preserve"> </w:t>
      </w:r>
    </w:p>
    <w:p w14:paraId="000643DC" w14:textId="77777777" w:rsidR="002169E5" w:rsidRPr="00C8210B" w:rsidRDefault="002169E5" w:rsidP="002169E5">
      <w:pPr>
        <w:bidi/>
        <w:spacing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لإجراء تحليل أعمق حول تأثير ممارسات الموارد البشرية على الإبقاء على المتطوعين، سيتم استخدام التحليل الانحدار مثل (الانحدار البسيط أو الانحدار المتعدد</w:t>
      </w:r>
      <w:r w:rsidRPr="00C8210B">
        <w:rPr>
          <w:rFonts w:ascii="Sakkal Majalla" w:hAnsi="Sakkal Majalla" w:cs="Sakkal Majalla" w:hint="cs"/>
          <w:sz w:val="32"/>
          <w:szCs w:val="32"/>
          <w:rtl/>
          <w:lang w:bidi="ar-EG"/>
        </w:rPr>
        <w:t>)</w:t>
      </w:r>
      <w:r w:rsidRPr="00C8210B">
        <w:rPr>
          <w:rFonts w:ascii="Sakkal Majalla" w:hAnsi="Sakkal Majalla" w:cs="Sakkal Majalla" w:hint="cs"/>
          <w:sz w:val="32"/>
          <w:szCs w:val="32"/>
          <w:lang w:bidi="ar-EG"/>
        </w:rPr>
        <w:t xml:space="preserve"> </w:t>
      </w:r>
      <w:r w:rsidRPr="00C8210B">
        <w:rPr>
          <w:rFonts w:ascii="Sakkal Majalla" w:hAnsi="Sakkal Majalla" w:cs="Sakkal Majalla" w:hint="cs"/>
          <w:sz w:val="32"/>
          <w:szCs w:val="32"/>
          <w:rtl/>
        </w:rPr>
        <w:t xml:space="preserve">لقياس العلاقة السببية بين المتغيرات. من </w:t>
      </w:r>
      <w:r w:rsidRPr="00C8210B">
        <w:rPr>
          <w:rFonts w:ascii="Sakkal Majalla" w:hAnsi="Sakkal Majalla" w:cs="Sakkal Majalla" w:hint="cs"/>
          <w:sz w:val="32"/>
          <w:szCs w:val="32"/>
          <w:rtl/>
        </w:rPr>
        <w:lastRenderedPageBreak/>
        <w:t>خلال هذا التحليل، سيتم تحديد أي من ممارسات الموارد البشرية (مثل التدريب، التمكين، إدارة الأداء) لها التأثير الأكبر على الإبقاء على المتطوعين</w:t>
      </w:r>
      <w:r w:rsidRPr="00C8210B">
        <w:rPr>
          <w:rFonts w:ascii="Sakkal Majalla" w:hAnsi="Sakkal Majalla" w:cs="Sakkal Majalla" w:hint="cs"/>
          <w:sz w:val="32"/>
          <w:szCs w:val="32"/>
          <w:lang w:bidi="ar-EG"/>
        </w:rPr>
        <w:t xml:space="preserve">. </w:t>
      </w:r>
      <w:r w:rsidRPr="00C8210B">
        <w:rPr>
          <w:rFonts w:ascii="Sakkal Majalla" w:hAnsi="Sakkal Majalla" w:cs="Sakkal Majalla" w:hint="cs"/>
          <w:sz w:val="32"/>
          <w:szCs w:val="32"/>
          <w:rtl/>
        </w:rPr>
        <w:t>في حالة استخدام الانحدار المتعدد، يمكن إدخال متغيرات عدة في النموذج للتحقق من تأثيرات المتغيرات المتعددة في الوقت نفسه</w:t>
      </w:r>
      <w:r w:rsidRPr="00C8210B">
        <w:rPr>
          <w:rFonts w:ascii="Sakkal Majalla" w:hAnsi="Sakkal Majalla" w:cs="Sakkal Majalla" w:hint="cs"/>
          <w:sz w:val="32"/>
          <w:szCs w:val="32"/>
          <w:lang w:bidi="ar-EG"/>
        </w:rPr>
        <w:t>.</w:t>
      </w:r>
    </w:p>
    <w:p w14:paraId="0B65F045" w14:textId="77777777" w:rsidR="002169E5" w:rsidRPr="00C8210B" w:rsidRDefault="002169E5" w:rsidP="002169E5">
      <w:p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b/>
          <w:bCs/>
          <w:sz w:val="32"/>
          <w:szCs w:val="32"/>
          <w:rtl/>
        </w:rPr>
        <w:t>المتغيرات التي سيتم تحليلها</w:t>
      </w:r>
      <w:r w:rsidRPr="00C8210B">
        <w:rPr>
          <w:rFonts w:ascii="Sakkal Majalla" w:hAnsi="Sakkal Majalla" w:cs="Sakkal Majalla" w:hint="cs"/>
          <w:b/>
          <w:bCs/>
          <w:sz w:val="32"/>
          <w:szCs w:val="32"/>
          <w:lang w:bidi="ar-EG"/>
        </w:rPr>
        <w:t>:</w:t>
      </w:r>
    </w:p>
    <w:p w14:paraId="60BF3406" w14:textId="77777777" w:rsidR="002169E5" w:rsidRPr="00C8210B" w:rsidRDefault="002169E5" w:rsidP="002169E5">
      <w:pPr>
        <w:numPr>
          <w:ilvl w:val="0"/>
          <w:numId w:val="20"/>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تأثير التدريب والتطوير على الاستمرار في العمل التطوعي</w:t>
      </w:r>
      <w:r w:rsidRPr="00C8210B">
        <w:rPr>
          <w:rFonts w:ascii="Sakkal Majalla" w:hAnsi="Sakkal Majalla" w:cs="Sakkal Majalla" w:hint="cs"/>
          <w:sz w:val="32"/>
          <w:szCs w:val="32"/>
          <w:lang w:bidi="ar-EG"/>
        </w:rPr>
        <w:t>.</w:t>
      </w:r>
    </w:p>
    <w:p w14:paraId="223BB114" w14:textId="77777777" w:rsidR="002169E5" w:rsidRPr="00C8210B" w:rsidRDefault="002169E5" w:rsidP="002169E5">
      <w:pPr>
        <w:numPr>
          <w:ilvl w:val="0"/>
          <w:numId w:val="20"/>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تأثير إدارة الأداء على الالتزام المستمر</w:t>
      </w:r>
      <w:r w:rsidRPr="00C8210B">
        <w:rPr>
          <w:rFonts w:ascii="Sakkal Majalla" w:hAnsi="Sakkal Majalla" w:cs="Sakkal Majalla" w:hint="cs"/>
          <w:sz w:val="32"/>
          <w:szCs w:val="32"/>
          <w:lang w:bidi="ar-EG"/>
        </w:rPr>
        <w:t>.</w:t>
      </w:r>
    </w:p>
    <w:p w14:paraId="670506EF" w14:textId="77777777" w:rsidR="002169E5" w:rsidRPr="00C8210B" w:rsidRDefault="002169E5" w:rsidP="002169E5">
      <w:pPr>
        <w:numPr>
          <w:ilvl w:val="0"/>
          <w:numId w:val="20"/>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تأثير التمكين على الدوافع والإصرار على الاستمرار في العمل التطوعي</w:t>
      </w:r>
      <w:r w:rsidRPr="00C8210B">
        <w:rPr>
          <w:rFonts w:ascii="Sakkal Majalla" w:hAnsi="Sakkal Majalla" w:cs="Sakkal Majalla" w:hint="cs"/>
          <w:sz w:val="32"/>
          <w:szCs w:val="32"/>
          <w:lang w:bidi="ar-EG"/>
        </w:rPr>
        <w:t>.</w:t>
      </w:r>
    </w:p>
    <w:p w14:paraId="46E7E148" w14:textId="77777777" w:rsidR="002169E5" w:rsidRPr="00C8210B" w:rsidRDefault="002169E5" w:rsidP="002169E5">
      <w:p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b/>
          <w:bCs/>
          <w:sz w:val="32"/>
          <w:szCs w:val="32"/>
          <w:rtl/>
        </w:rPr>
        <w:t>الأدوات المستخدمة</w:t>
      </w:r>
      <w:r w:rsidRPr="00C8210B">
        <w:rPr>
          <w:rFonts w:ascii="Sakkal Majalla" w:hAnsi="Sakkal Majalla" w:cs="Sakkal Majalla" w:hint="cs"/>
          <w:sz w:val="32"/>
          <w:szCs w:val="32"/>
          <w:lang w:bidi="ar-EG"/>
        </w:rPr>
        <w:t>:</w:t>
      </w:r>
    </w:p>
    <w:p w14:paraId="48BA548F" w14:textId="77777777" w:rsidR="002169E5" w:rsidRPr="00C8210B" w:rsidRDefault="002169E5" w:rsidP="002169E5">
      <w:pPr>
        <w:numPr>
          <w:ilvl w:val="0"/>
          <w:numId w:val="21"/>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الانحدار البسيط لفحص العلاقة بين متغيرين</w:t>
      </w:r>
      <w:r w:rsidRPr="00C8210B">
        <w:rPr>
          <w:rFonts w:ascii="Sakkal Majalla" w:hAnsi="Sakkal Majalla" w:cs="Sakkal Majalla" w:hint="cs"/>
          <w:sz w:val="32"/>
          <w:szCs w:val="32"/>
          <w:lang w:bidi="ar-EG"/>
        </w:rPr>
        <w:t>.</w:t>
      </w:r>
    </w:p>
    <w:p w14:paraId="2F4ABDC7" w14:textId="77777777" w:rsidR="002169E5" w:rsidRPr="00C8210B" w:rsidRDefault="002169E5" w:rsidP="002169E5">
      <w:pPr>
        <w:numPr>
          <w:ilvl w:val="0"/>
          <w:numId w:val="21"/>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الانحدار المتعدد لفحص تأثير مجموعة من المتغيرات في آن واحد</w:t>
      </w:r>
      <w:r w:rsidRPr="00C8210B">
        <w:rPr>
          <w:rFonts w:ascii="Sakkal Majalla" w:hAnsi="Sakkal Majalla" w:cs="Sakkal Majalla" w:hint="cs"/>
          <w:sz w:val="32"/>
          <w:szCs w:val="32"/>
          <w:lang w:bidi="ar-EG"/>
        </w:rPr>
        <w:t>.</w:t>
      </w:r>
    </w:p>
    <w:p w14:paraId="615F4E3D" w14:textId="77777777" w:rsidR="002169E5" w:rsidRPr="00C8210B" w:rsidRDefault="002169E5" w:rsidP="002169E5">
      <w:pPr>
        <w:bidi/>
        <w:spacing w:line="360" w:lineRule="auto"/>
        <w:jc w:val="both"/>
        <w:rPr>
          <w:rFonts w:ascii="Sakkal Majalla" w:hAnsi="Sakkal Majalla" w:cs="Sakkal Majalla"/>
          <w:b/>
          <w:bCs/>
          <w:sz w:val="32"/>
          <w:szCs w:val="32"/>
          <w:u w:val="single"/>
          <w:rtl/>
        </w:rPr>
      </w:pPr>
    </w:p>
    <w:p w14:paraId="204956EC" w14:textId="77777777" w:rsidR="002169E5" w:rsidRPr="00C8210B" w:rsidRDefault="002169E5" w:rsidP="002169E5">
      <w:pPr>
        <w:bidi/>
        <w:spacing w:after="0" w:line="360" w:lineRule="auto"/>
        <w:jc w:val="both"/>
        <w:outlineLvl w:val="0"/>
        <w:rPr>
          <w:rFonts w:ascii="Sakkal Majalla" w:hAnsi="Sakkal Majalla" w:cs="Sakkal Majalla"/>
          <w:b/>
          <w:bCs/>
          <w:sz w:val="32"/>
          <w:szCs w:val="32"/>
          <w:rtl/>
          <w:lang w:bidi="ar-BH"/>
        </w:rPr>
      </w:pPr>
      <w:bookmarkStart w:id="56" w:name="_Toc221311140"/>
      <w:r w:rsidRPr="00C8210B">
        <w:rPr>
          <w:rFonts w:ascii="Sakkal Majalla" w:hAnsi="Sakkal Majalla" w:cs="Sakkal Majalla" w:hint="cs"/>
          <w:b/>
          <w:bCs/>
          <w:sz w:val="32"/>
          <w:szCs w:val="32"/>
          <w:rtl/>
        </w:rPr>
        <w:t xml:space="preserve">3.9 </w:t>
      </w:r>
      <w:r w:rsidRPr="00C8210B">
        <w:rPr>
          <w:rFonts w:ascii="Sakkal Majalla" w:hAnsi="Sakkal Majalla" w:cs="Sakkal Majalla" w:hint="cs"/>
          <w:b/>
          <w:bCs/>
          <w:sz w:val="32"/>
          <w:szCs w:val="32"/>
          <w:rtl/>
          <w:lang w:bidi="ar-BH"/>
        </w:rPr>
        <w:t>فرضيات الدراسة</w:t>
      </w:r>
      <w:bookmarkEnd w:id="55"/>
      <w:bookmarkEnd w:id="56"/>
      <w:r w:rsidRPr="00C8210B">
        <w:rPr>
          <w:rFonts w:ascii="Sakkal Majalla" w:hAnsi="Sakkal Majalla" w:cs="Sakkal Majalla" w:hint="cs"/>
          <w:b/>
          <w:bCs/>
          <w:sz w:val="32"/>
          <w:szCs w:val="32"/>
          <w:rtl/>
          <w:lang w:bidi="ar-BH"/>
        </w:rPr>
        <w:t xml:space="preserve"> </w:t>
      </w:r>
    </w:p>
    <w:p w14:paraId="389870A1" w14:textId="77777777" w:rsidR="002169E5" w:rsidRPr="00C8210B" w:rsidRDefault="002169E5" w:rsidP="002169E5">
      <w:pPr>
        <w:bidi/>
        <w:spacing w:after="0" w:line="360" w:lineRule="auto"/>
        <w:ind w:left="360"/>
        <w:jc w:val="both"/>
        <w:rPr>
          <w:rFonts w:ascii="Sakkal Majalla" w:hAnsi="Sakkal Majalla" w:cs="Sakkal Majalla"/>
          <w:b/>
          <w:bCs/>
          <w:sz w:val="32"/>
          <w:szCs w:val="32"/>
          <w:lang w:bidi="ar-EG"/>
        </w:rPr>
      </w:pPr>
      <w:r w:rsidRPr="00C8210B">
        <w:rPr>
          <w:rFonts w:ascii="Sakkal Majalla" w:hAnsi="Sakkal Majalla" w:cs="Sakkal Majalla" w:hint="cs"/>
          <w:sz w:val="32"/>
          <w:szCs w:val="32"/>
          <w:rtl/>
          <w:lang w:bidi="ar-BH"/>
        </w:rPr>
        <w:t>"</w:t>
      </w:r>
      <w:r w:rsidRPr="00C8210B">
        <w:rPr>
          <w:rFonts w:ascii="Sakkal Majalla" w:hAnsi="Sakkal Majalla" w:cs="Sakkal Majalla" w:hint="cs"/>
          <w:sz w:val="32"/>
          <w:szCs w:val="32"/>
          <w:rtl/>
        </w:rPr>
        <w:t>تم صياغة فروض الدراسة بناءً على نتائج الأدبيات والبحوث السابقة بما يتلاءم مع طبيعة واتجاه الدراسة الحالية:</w:t>
      </w:r>
    </w:p>
    <w:p w14:paraId="4B25A29C" w14:textId="77777777" w:rsidR="002169E5" w:rsidRPr="00C8210B" w:rsidRDefault="002169E5" w:rsidP="002169E5">
      <w:pPr>
        <w:pStyle w:val="a9"/>
        <w:numPr>
          <w:ilvl w:val="0"/>
          <w:numId w:val="1"/>
        </w:numPr>
        <w:bidi/>
        <w:spacing w:after="0" w:line="360" w:lineRule="auto"/>
        <w:jc w:val="both"/>
        <w:rPr>
          <w:rFonts w:ascii="Sakkal Majalla" w:hAnsi="Sakkal Majalla" w:cs="Sakkal Majalla"/>
          <w:b/>
          <w:bCs/>
          <w:sz w:val="32"/>
          <w:szCs w:val="32"/>
          <w:lang w:bidi="ar-EG"/>
        </w:rPr>
      </w:pPr>
      <w:r w:rsidRPr="00C8210B">
        <w:rPr>
          <w:rFonts w:ascii="Sakkal Majalla" w:hAnsi="Sakkal Majalla" w:cs="Sakkal Majalla" w:hint="cs"/>
          <w:sz w:val="32"/>
          <w:szCs w:val="32"/>
          <w:rtl/>
        </w:rPr>
        <w:t xml:space="preserve"> </w:t>
      </w:r>
      <w:r w:rsidRPr="00C8210B">
        <w:rPr>
          <w:rFonts w:ascii="Sakkal Majalla" w:hAnsi="Sakkal Majalla" w:cs="Sakkal Majalla" w:hint="cs"/>
          <w:b/>
          <w:bCs/>
          <w:sz w:val="32"/>
          <w:szCs w:val="32"/>
          <w:rtl/>
        </w:rPr>
        <w:t>الفرضية الرئيسية للدراسة</w:t>
      </w:r>
      <w:r w:rsidRPr="00C8210B">
        <w:rPr>
          <w:rFonts w:ascii="Sakkal Majalla" w:hAnsi="Sakkal Majalla" w:cs="Sakkal Majalla" w:hint="cs"/>
          <w:b/>
          <w:bCs/>
          <w:sz w:val="32"/>
          <w:szCs w:val="32"/>
          <w:lang w:bidi="ar-EG"/>
        </w:rPr>
        <w:t>:</w:t>
      </w:r>
    </w:p>
    <w:p w14:paraId="7DDC1781" w14:textId="08AD9D47" w:rsidR="002169E5" w:rsidRPr="00C8210B" w:rsidRDefault="00AC4A85" w:rsidP="002169E5">
      <w:pPr>
        <w:pStyle w:val="a9"/>
        <w:numPr>
          <w:ilvl w:val="0"/>
          <w:numId w:val="6"/>
        </w:numPr>
        <w:shd w:val="clear" w:color="auto" w:fill="FFFFFF" w:themeFill="background1"/>
        <w:bidi/>
        <w:spacing w:after="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 xml:space="preserve">لا </w:t>
      </w:r>
      <w:r w:rsidR="002169E5" w:rsidRPr="00C8210B">
        <w:rPr>
          <w:rFonts w:ascii="Sakkal Majalla" w:hAnsi="Sakkal Majalla" w:cs="Sakkal Majalla" w:hint="cs"/>
          <w:sz w:val="32"/>
          <w:szCs w:val="32"/>
          <w:rtl/>
        </w:rPr>
        <w:t>يوجد تأثير إيجابي ومعنوي لممارسات إدارة الموارد البشرية على الإبقاء على المتطوعين في الجمعيات الأهلية</w:t>
      </w:r>
      <w:r w:rsidR="002169E5" w:rsidRPr="00C8210B">
        <w:rPr>
          <w:rFonts w:ascii="Sakkal Majalla" w:hAnsi="Sakkal Majalla" w:cs="Sakkal Majalla" w:hint="cs"/>
          <w:sz w:val="32"/>
          <w:szCs w:val="32"/>
          <w:lang w:bidi="ar-EG"/>
        </w:rPr>
        <w:t>.</w:t>
      </w:r>
    </w:p>
    <w:p w14:paraId="7F7EB216" w14:textId="77777777" w:rsidR="002169E5" w:rsidRPr="00C8210B" w:rsidRDefault="002169E5" w:rsidP="002169E5">
      <w:pPr>
        <w:pStyle w:val="a9"/>
        <w:numPr>
          <w:ilvl w:val="0"/>
          <w:numId w:val="1"/>
        </w:numPr>
        <w:bidi/>
        <w:spacing w:after="0" w:line="360" w:lineRule="auto"/>
        <w:jc w:val="both"/>
        <w:rPr>
          <w:rFonts w:ascii="Sakkal Majalla" w:hAnsi="Sakkal Majalla" w:cs="Sakkal Majalla"/>
          <w:b/>
          <w:bCs/>
          <w:sz w:val="32"/>
          <w:szCs w:val="32"/>
          <w:lang w:bidi="ar-EG"/>
        </w:rPr>
      </w:pPr>
      <w:r w:rsidRPr="00C8210B">
        <w:rPr>
          <w:rFonts w:ascii="Sakkal Majalla" w:hAnsi="Sakkal Majalla" w:cs="Sakkal Majalla" w:hint="cs"/>
          <w:b/>
          <w:bCs/>
          <w:sz w:val="32"/>
          <w:szCs w:val="32"/>
          <w:rtl/>
        </w:rPr>
        <w:t>الفرضيات الفرعية</w:t>
      </w:r>
      <w:r w:rsidRPr="00C8210B">
        <w:rPr>
          <w:rFonts w:ascii="Sakkal Majalla" w:hAnsi="Sakkal Majalla" w:cs="Sakkal Majalla" w:hint="cs"/>
          <w:b/>
          <w:bCs/>
          <w:sz w:val="32"/>
          <w:szCs w:val="32"/>
          <w:lang w:bidi="ar-EG"/>
        </w:rPr>
        <w:t>:</w:t>
      </w:r>
    </w:p>
    <w:p w14:paraId="3A82EA82" w14:textId="0563AF7E" w:rsidR="002169E5" w:rsidRPr="00C8210B" w:rsidRDefault="002169E5" w:rsidP="002169E5">
      <w:pPr>
        <w:pStyle w:val="a9"/>
        <w:numPr>
          <w:ilvl w:val="0"/>
          <w:numId w:val="1"/>
        </w:numPr>
        <w:tabs>
          <w:tab w:val="left" w:pos="720"/>
        </w:tabs>
        <w:bidi/>
        <w:spacing w:after="0" w:line="360" w:lineRule="auto"/>
        <w:jc w:val="both"/>
        <w:rPr>
          <w:rFonts w:ascii="Sakkal Majalla" w:hAnsi="Sakkal Majalla" w:cs="Sakkal Majalla"/>
          <w:sz w:val="32"/>
          <w:szCs w:val="32"/>
        </w:rPr>
      </w:pPr>
      <w:r w:rsidRPr="00C8210B">
        <w:rPr>
          <w:rFonts w:ascii="Cambria" w:hAnsi="Cambria" w:cs="Cambria"/>
          <w:sz w:val="32"/>
          <w:szCs w:val="32"/>
        </w:rPr>
        <w:lastRenderedPageBreak/>
        <w:t>Η₁</w:t>
      </w:r>
      <w:r w:rsidRPr="00C8210B">
        <w:rPr>
          <w:rFonts w:ascii="Sakkal Majalla" w:hAnsi="Sakkal Majalla" w:cs="Sakkal Majalla" w:hint="cs"/>
          <w:sz w:val="32"/>
          <w:szCs w:val="32"/>
          <w:rtl/>
          <w:lang w:bidi="ar-BH"/>
        </w:rPr>
        <w:t>:</w:t>
      </w:r>
      <w:r w:rsidRPr="00C8210B">
        <w:rPr>
          <w:rFonts w:ascii="Sakkal Majalla" w:hAnsi="Sakkal Majalla" w:cs="Sakkal Majalla" w:hint="cs"/>
          <w:sz w:val="32"/>
          <w:szCs w:val="32"/>
          <w:rtl/>
        </w:rPr>
        <w:t xml:space="preserve"> </w:t>
      </w:r>
      <w:r w:rsidR="001F7FFE">
        <w:rPr>
          <w:rFonts w:ascii="Sakkal Majalla" w:hAnsi="Sakkal Majalla" w:cs="Sakkal Majalla" w:hint="cs"/>
          <w:sz w:val="32"/>
          <w:szCs w:val="32"/>
          <w:rtl/>
        </w:rPr>
        <w:t xml:space="preserve">لا </w:t>
      </w:r>
      <w:r w:rsidRPr="00C8210B">
        <w:rPr>
          <w:rFonts w:ascii="Sakkal Majalla" w:hAnsi="Sakkal Majalla" w:cs="Sakkal Majalla" w:hint="cs"/>
          <w:sz w:val="32"/>
          <w:szCs w:val="32"/>
          <w:rtl/>
        </w:rPr>
        <w:t>يوجد تأثير إيجابي ومعنوي لبرامج التطوير والتدريب على الإبقاء على المتطوعين في الجمعيات الأهلية.</w:t>
      </w:r>
    </w:p>
    <w:p w14:paraId="4B6B4216" w14:textId="30D325FF" w:rsidR="002169E5" w:rsidRPr="00C8210B" w:rsidRDefault="002169E5" w:rsidP="002169E5">
      <w:pPr>
        <w:pStyle w:val="a9"/>
        <w:numPr>
          <w:ilvl w:val="0"/>
          <w:numId w:val="1"/>
        </w:numPr>
        <w:tabs>
          <w:tab w:val="left" w:pos="720"/>
        </w:tabs>
        <w:bidi/>
        <w:spacing w:after="0" w:line="360" w:lineRule="auto"/>
        <w:jc w:val="both"/>
        <w:rPr>
          <w:rFonts w:ascii="Sakkal Majalla" w:hAnsi="Sakkal Majalla" w:cs="Sakkal Majalla"/>
          <w:sz w:val="32"/>
          <w:szCs w:val="32"/>
        </w:rPr>
      </w:pPr>
      <w:r w:rsidRPr="00C8210B">
        <w:rPr>
          <w:rFonts w:ascii="Cambria" w:hAnsi="Cambria" w:cs="Cambria"/>
          <w:sz w:val="32"/>
          <w:szCs w:val="32"/>
        </w:rPr>
        <w:t>Η</w:t>
      </w:r>
      <w:r w:rsidRPr="00C8210B">
        <w:rPr>
          <w:rFonts w:ascii="Sakkal Majalla" w:hAnsi="Sakkal Majalla" w:cs="Sakkal Majalla" w:hint="cs"/>
          <w:b/>
          <w:bCs/>
          <w:sz w:val="32"/>
          <w:szCs w:val="32"/>
          <w:vertAlign w:val="subscript"/>
        </w:rPr>
        <w:t>2</w:t>
      </w:r>
      <w:r w:rsidRPr="00C8210B">
        <w:rPr>
          <w:rFonts w:ascii="Sakkal Majalla" w:hAnsi="Sakkal Majalla" w:cs="Sakkal Majalla" w:hint="cs"/>
          <w:sz w:val="32"/>
          <w:szCs w:val="32"/>
          <w:vertAlign w:val="subscript"/>
        </w:rPr>
        <w:t>.</w:t>
      </w:r>
      <w:r w:rsidRPr="00C8210B">
        <w:rPr>
          <w:rFonts w:ascii="Sakkal Majalla" w:hAnsi="Sakkal Majalla" w:cs="Sakkal Majalla" w:hint="cs"/>
          <w:sz w:val="32"/>
          <w:szCs w:val="32"/>
          <w:rtl/>
          <w:lang w:bidi="ar-BH"/>
        </w:rPr>
        <w:t>:</w:t>
      </w:r>
      <w:r w:rsidRPr="00C8210B">
        <w:rPr>
          <w:rFonts w:ascii="Sakkal Majalla" w:hAnsi="Sakkal Majalla" w:cs="Sakkal Majalla" w:hint="cs"/>
          <w:b/>
          <w:bCs/>
          <w:sz w:val="32"/>
          <w:szCs w:val="32"/>
          <w:vertAlign w:val="subscript"/>
          <w:rtl/>
          <w:lang w:bidi="ar-BH"/>
        </w:rPr>
        <w:t xml:space="preserve"> </w:t>
      </w:r>
      <w:r w:rsidR="001F7FFE">
        <w:rPr>
          <w:rFonts w:ascii="Sakkal Majalla" w:hAnsi="Sakkal Majalla" w:cs="Sakkal Majalla" w:hint="cs"/>
          <w:sz w:val="32"/>
          <w:szCs w:val="32"/>
          <w:rtl/>
        </w:rPr>
        <w:t xml:space="preserve">لا </w:t>
      </w:r>
      <w:r w:rsidRPr="00C8210B">
        <w:rPr>
          <w:rFonts w:ascii="Sakkal Majalla" w:hAnsi="Sakkal Majalla" w:cs="Sakkal Majalla" w:hint="cs"/>
          <w:sz w:val="32"/>
          <w:szCs w:val="32"/>
          <w:rtl/>
        </w:rPr>
        <w:t>يوجد تأثير إيجابي ومعنوي لإدارة الأداء على الإبقاء على المتطوعين في الجمعيات الأهلية.</w:t>
      </w:r>
    </w:p>
    <w:p w14:paraId="6CD31D0E" w14:textId="564CACFA" w:rsidR="002169E5" w:rsidRPr="00C8210B" w:rsidRDefault="002169E5" w:rsidP="002169E5">
      <w:pPr>
        <w:pStyle w:val="a9"/>
        <w:numPr>
          <w:ilvl w:val="0"/>
          <w:numId w:val="1"/>
        </w:numPr>
        <w:bidi/>
        <w:spacing w:after="0" w:line="360" w:lineRule="auto"/>
        <w:jc w:val="both"/>
        <w:rPr>
          <w:rFonts w:ascii="Sakkal Majalla" w:hAnsi="Sakkal Majalla" w:cs="Sakkal Majalla"/>
          <w:sz w:val="32"/>
          <w:szCs w:val="32"/>
        </w:rPr>
      </w:pPr>
      <w:r w:rsidRPr="00C8210B">
        <w:rPr>
          <w:rFonts w:ascii="Cambria" w:hAnsi="Cambria" w:cs="Cambria"/>
          <w:sz w:val="32"/>
          <w:szCs w:val="32"/>
        </w:rPr>
        <w:t>Η</w:t>
      </w:r>
      <w:r w:rsidRPr="00C8210B">
        <w:rPr>
          <w:rFonts w:ascii="Sakkal Majalla" w:hAnsi="Sakkal Majalla" w:cs="Sakkal Majalla" w:hint="cs"/>
          <w:sz w:val="32"/>
          <w:szCs w:val="32"/>
          <w:lang w:bidi="ar-EG"/>
        </w:rPr>
        <w:t>3</w:t>
      </w:r>
      <w:r w:rsidRPr="00C8210B">
        <w:rPr>
          <w:rFonts w:ascii="Sakkal Majalla" w:hAnsi="Sakkal Majalla" w:cs="Sakkal Majalla" w:hint="cs"/>
          <w:sz w:val="32"/>
          <w:szCs w:val="32"/>
          <w:rtl/>
          <w:lang w:bidi="ar-BH"/>
        </w:rPr>
        <w:t>:</w:t>
      </w:r>
      <w:r w:rsidRPr="00C8210B">
        <w:rPr>
          <w:rFonts w:ascii="Sakkal Majalla" w:hAnsi="Sakkal Majalla" w:cs="Sakkal Majalla" w:hint="cs"/>
          <w:sz w:val="32"/>
          <w:szCs w:val="32"/>
          <w:rtl/>
        </w:rPr>
        <w:t xml:space="preserve"> </w:t>
      </w:r>
      <w:r w:rsidR="001F7FFE">
        <w:rPr>
          <w:rFonts w:ascii="Sakkal Majalla" w:hAnsi="Sakkal Majalla" w:cs="Sakkal Majalla" w:hint="cs"/>
          <w:sz w:val="32"/>
          <w:szCs w:val="32"/>
          <w:rtl/>
        </w:rPr>
        <w:t xml:space="preserve">لا </w:t>
      </w:r>
      <w:r w:rsidRPr="00C8210B">
        <w:rPr>
          <w:rFonts w:ascii="Sakkal Majalla" w:hAnsi="Sakkal Majalla" w:cs="Sakkal Majalla" w:hint="cs"/>
          <w:sz w:val="32"/>
          <w:szCs w:val="32"/>
          <w:rtl/>
        </w:rPr>
        <w:t>يوجد تأثير إيجابي ومعنوي للتمكين في الابقاء على المتطوعين.</w:t>
      </w:r>
      <w:r w:rsidR="006C5FB5" w:rsidRPr="006C5FB5">
        <w:rPr>
          <w:rFonts w:ascii="Sakkal Majalla" w:hAnsi="Sakkal Majalla" w:cs="Sakkal Majalla" w:hint="cs"/>
          <w:sz w:val="32"/>
          <w:szCs w:val="32"/>
          <w:rtl/>
        </w:rPr>
        <w:t xml:space="preserve"> </w:t>
      </w:r>
      <w:r w:rsidR="006C5FB5" w:rsidRPr="00C8210B">
        <w:rPr>
          <w:rFonts w:ascii="Sakkal Majalla" w:hAnsi="Sakkal Majalla" w:cs="Sakkal Majalla" w:hint="cs"/>
          <w:sz w:val="32"/>
          <w:szCs w:val="32"/>
          <w:rtl/>
        </w:rPr>
        <w:t>في الجمعيات الأهلية</w:t>
      </w:r>
    </w:p>
    <w:p w14:paraId="7A0EA4D5" w14:textId="77777777" w:rsidR="002169E5" w:rsidRDefault="002169E5" w:rsidP="002169E5">
      <w:pPr>
        <w:bidi/>
        <w:spacing w:after="0" w:line="360" w:lineRule="auto"/>
        <w:jc w:val="both"/>
        <w:rPr>
          <w:rFonts w:ascii="Sakkal Majalla" w:hAnsi="Sakkal Majalla" w:cs="Sakkal Majalla"/>
          <w:sz w:val="32"/>
          <w:szCs w:val="32"/>
          <w:rtl/>
          <w:lang w:bidi="ar-EG"/>
        </w:rPr>
      </w:pPr>
      <w:r w:rsidRPr="00C8210B">
        <w:rPr>
          <w:rFonts w:ascii="Sakkal Majalla" w:hAnsi="Sakkal Majalla" w:cs="Sakkal Majalla" w:hint="cs"/>
          <w:sz w:val="32"/>
          <w:szCs w:val="32"/>
          <w:rtl/>
          <w:lang w:bidi="ar-EG"/>
        </w:rPr>
        <w:t xml:space="preserve"> </w:t>
      </w:r>
    </w:p>
    <w:p w14:paraId="67A299F2" w14:textId="77777777" w:rsidR="002169E5" w:rsidRPr="00C8210B" w:rsidRDefault="002169E5" w:rsidP="002169E5">
      <w:pPr>
        <w:bidi/>
        <w:spacing w:after="0" w:line="360" w:lineRule="auto"/>
        <w:jc w:val="both"/>
        <w:rPr>
          <w:rFonts w:ascii="Sakkal Majalla" w:hAnsi="Sakkal Majalla" w:cs="Sakkal Majalla"/>
          <w:sz w:val="32"/>
          <w:szCs w:val="32"/>
          <w:rtl/>
          <w:lang w:bidi="ar-EG"/>
        </w:rPr>
      </w:pPr>
    </w:p>
    <w:p w14:paraId="1ED67E3C" w14:textId="77777777" w:rsidR="002169E5" w:rsidRPr="00C8210B" w:rsidRDefault="002169E5" w:rsidP="002169E5">
      <w:pPr>
        <w:bidi/>
        <w:spacing w:after="0" w:line="360" w:lineRule="auto"/>
        <w:jc w:val="both"/>
        <w:outlineLvl w:val="0"/>
        <w:rPr>
          <w:rFonts w:ascii="Sakkal Majalla" w:hAnsi="Sakkal Majalla" w:cs="Sakkal Majalla"/>
          <w:b/>
          <w:bCs/>
          <w:sz w:val="32"/>
          <w:szCs w:val="32"/>
          <w:rtl/>
          <w:lang w:bidi="ar-BH"/>
        </w:rPr>
      </w:pPr>
      <w:bookmarkStart w:id="57" w:name="_Toc214938104"/>
      <w:bookmarkStart w:id="58" w:name="_Toc221311141"/>
      <w:r w:rsidRPr="00C8210B">
        <w:rPr>
          <w:rFonts w:ascii="Sakkal Majalla" w:hAnsi="Sakkal Majalla" w:cs="Sakkal Majalla" w:hint="cs"/>
          <w:b/>
          <w:bCs/>
          <w:sz w:val="32"/>
          <w:szCs w:val="32"/>
          <w:rtl/>
        </w:rPr>
        <w:t xml:space="preserve">3.10 </w:t>
      </w:r>
      <w:r w:rsidRPr="00C8210B">
        <w:rPr>
          <w:rFonts w:ascii="Sakkal Majalla" w:hAnsi="Sakkal Majalla" w:cs="Sakkal Majalla" w:hint="cs"/>
          <w:b/>
          <w:bCs/>
          <w:sz w:val="32"/>
          <w:szCs w:val="32"/>
          <w:rtl/>
          <w:lang w:bidi="ar-BH"/>
        </w:rPr>
        <w:t>الملخص</w:t>
      </w:r>
      <w:bookmarkEnd w:id="57"/>
      <w:bookmarkEnd w:id="58"/>
      <w:r w:rsidRPr="00C8210B">
        <w:rPr>
          <w:rFonts w:ascii="Sakkal Majalla" w:hAnsi="Sakkal Majalla" w:cs="Sakkal Majalla" w:hint="cs"/>
          <w:b/>
          <w:bCs/>
          <w:sz w:val="32"/>
          <w:szCs w:val="32"/>
          <w:rtl/>
          <w:lang w:bidi="ar-BH"/>
        </w:rPr>
        <w:t xml:space="preserve"> </w:t>
      </w:r>
    </w:p>
    <w:p w14:paraId="25B58B35" w14:textId="77777777" w:rsidR="002169E5" w:rsidRPr="00C8210B" w:rsidRDefault="002169E5">
      <w:pPr>
        <w:pStyle w:val="a9"/>
        <w:numPr>
          <w:ilvl w:val="0"/>
          <w:numId w:val="53"/>
        </w:numPr>
        <w:bidi/>
        <w:spacing w:after="0" w:line="360" w:lineRule="auto"/>
        <w:ind w:left="0"/>
        <w:jc w:val="both"/>
        <w:rPr>
          <w:rFonts w:ascii="Sakkal Majalla" w:hAnsi="Sakkal Majalla" w:cs="Sakkal Majalla"/>
          <w:sz w:val="32"/>
          <w:szCs w:val="32"/>
        </w:rPr>
      </w:pPr>
      <w:r w:rsidRPr="00C8210B">
        <w:rPr>
          <w:rFonts w:ascii="Sakkal Majalla" w:hAnsi="Sakkal Majalla" w:cs="Sakkal Majalla" w:hint="cs"/>
          <w:sz w:val="32"/>
          <w:szCs w:val="32"/>
          <w:rtl/>
          <w:lang w:bidi="ar-EG"/>
        </w:rPr>
        <w:t>تناول الفصل الثالث منهجية الدراسة بما تشمله من تصميم للبحص والمنهج العملي</w:t>
      </w:r>
      <w:r w:rsidRPr="00C8210B">
        <w:rPr>
          <w:rFonts w:ascii="Sakkal Majalla" w:hAnsi="Sakkal Majalla" w:cs="Sakkal Majalla" w:hint="cs"/>
          <w:sz w:val="32"/>
          <w:szCs w:val="32"/>
          <w:rtl/>
        </w:rPr>
        <w:t xml:space="preserve"> (</w:t>
      </w:r>
      <w:r w:rsidRPr="00C8210B">
        <w:rPr>
          <w:rFonts w:ascii="Sakkal Majalla" w:hAnsi="Sakkal Majalla" w:cs="Sakkal Majalla" w:hint="cs"/>
          <w:sz w:val="32"/>
          <w:szCs w:val="32"/>
          <w:rtl/>
          <w:lang w:bidi="ar-EG"/>
        </w:rPr>
        <w:t>المنهج الوصفي التحليلي</w:t>
      </w:r>
      <w:r w:rsidRPr="00C8210B">
        <w:rPr>
          <w:rFonts w:ascii="Sakkal Majalla" w:hAnsi="Sakkal Majalla" w:cs="Sakkal Majalla" w:hint="cs"/>
          <w:sz w:val="32"/>
          <w:szCs w:val="32"/>
          <w:rtl/>
        </w:rPr>
        <w:t xml:space="preserve">) </w:t>
      </w:r>
      <w:r w:rsidRPr="00C8210B">
        <w:rPr>
          <w:rFonts w:ascii="Sakkal Majalla" w:hAnsi="Sakkal Majalla" w:cs="Sakkal Majalla" w:hint="cs"/>
          <w:sz w:val="32"/>
          <w:szCs w:val="32"/>
          <w:rtl/>
          <w:lang w:bidi="ar-EG"/>
        </w:rPr>
        <w:t>الذي سوف يتم استخدامه في البحث وتم تحديد مجتمع البحث وعينة البحث وطرق جمع المعلومات حيث وسيتم الاعتماد على مصدرين أساسيين للمعلومات</w:t>
      </w:r>
      <w:r w:rsidRPr="00C8210B">
        <w:rPr>
          <w:rFonts w:ascii="Sakkal Majalla" w:hAnsi="Sakkal Majalla" w:cs="Sakkal Majalla" w:hint="cs"/>
          <w:sz w:val="32"/>
          <w:szCs w:val="32"/>
          <w:rtl/>
        </w:rPr>
        <w:t>: -</w:t>
      </w:r>
    </w:p>
    <w:p w14:paraId="40AA27B3" w14:textId="77777777" w:rsidR="002169E5" w:rsidRPr="00C8210B" w:rsidRDefault="002169E5">
      <w:pPr>
        <w:pStyle w:val="a9"/>
        <w:numPr>
          <w:ilvl w:val="4"/>
          <w:numId w:val="52"/>
        </w:numPr>
        <w:bidi/>
        <w:spacing w:after="0" w:line="360" w:lineRule="auto"/>
        <w:ind w:left="0" w:hanging="180"/>
        <w:jc w:val="both"/>
        <w:rPr>
          <w:rFonts w:ascii="Sakkal Majalla" w:hAnsi="Sakkal Majalla" w:cs="Sakkal Majalla"/>
          <w:sz w:val="32"/>
          <w:szCs w:val="32"/>
          <w:rtl/>
        </w:rPr>
      </w:pPr>
      <w:r w:rsidRPr="00C8210B">
        <w:rPr>
          <w:rFonts w:ascii="Sakkal Majalla" w:hAnsi="Sakkal Majalla" w:cs="Sakkal Majalla" w:hint="cs"/>
          <w:sz w:val="32"/>
          <w:szCs w:val="32"/>
          <w:rtl/>
          <w:lang w:bidi="ar-EG"/>
        </w:rPr>
        <w:t>المصادر الثانوية</w:t>
      </w:r>
      <w:r w:rsidRPr="00C8210B">
        <w:rPr>
          <w:rFonts w:ascii="Sakkal Majalla" w:hAnsi="Sakkal Majalla" w:cs="Sakkal Majalla" w:hint="cs"/>
          <w:sz w:val="32"/>
          <w:szCs w:val="32"/>
          <w:rtl/>
        </w:rPr>
        <w:t xml:space="preserve">: </w:t>
      </w:r>
      <w:r w:rsidRPr="00C8210B">
        <w:rPr>
          <w:rFonts w:ascii="Sakkal Majalla" w:hAnsi="Sakkal Majalla" w:cs="Sakkal Majalla" w:hint="cs"/>
          <w:sz w:val="32"/>
          <w:szCs w:val="32"/>
          <w:rtl/>
          <w:lang w:bidi="ar-EG"/>
        </w:rPr>
        <w:t>الكتب والمراجع العربية والأجنبية ذات العلاقة</w:t>
      </w:r>
    </w:p>
    <w:p w14:paraId="5AC1E7C0" w14:textId="77777777" w:rsidR="002169E5" w:rsidRPr="00C8210B" w:rsidRDefault="002169E5">
      <w:pPr>
        <w:pStyle w:val="a9"/>
        <w:numPr>
          <w:ilvl w:val="4"/>
          <w:numId w:val="52"/>
        </w:numPr>
        <w:bidi/>
        <w:spacing w:after="0" w:line="360" w:lineRule="auto"/>
        <w:ind w:left="0" w:hanging="90"/>
        <w:jc w:val="both"/>
        <w:rPr>
          <w:rFonts w:ascii="Sakkal Majalla" w:hAnsi="Sakkal Majalla" w:cs="Sakkal Majalla"/>
          <w:sz w:val="32"/>
          <w:szCs w:val="32"/>
          <w:rtl/>
        </w:rPr>
      </w:pPr>
      <w:r w:rsidRPr="00C8210B">
        <w:rPr>
          <w:rFonts w:ascii="Sakkal Majalla" w:hAnsi="Sakkal Majalla" w:cs="Sakkal Majalla" w:hint="cs"/>
          <w:sz w:val="32"/>
          <w:szCs w:val="32"/>
          <w:rtl/>
          <w:lang w:bidi="ar-EG"/>
        </w:rPr>
        <w:t>المصادر الأولية</w:t>
      </w:r>
      <w:r w:rsidRPr="00C8210B">
        <w:rPr>
          <w:rFonts w:ascii="Sakkal Majalla" w:hAnsi="Sakkal Majalla" w:cs="Sakkal Majalla" w:hint="cs"/>
          <w:sz w:val="32"/>
          <w:szCs w:val="32"/>
          <w:rtl/>
        </w:rPr>
        <w:t xml:space="preserve">: </w:t>
      </w:r>
      <w:r w:rsidRPr="00C8210B">
        <w:rPr>
          <w:rFonts w:ascii="Sakkal Majalla" w:hAnsi="Sakkal Majalla" w:cs="Sakkal Majalla" w:hint="cs"/>
          <w:sz w:val="32"/>
          <w:szCs w:val="32"/>
          <w:rtl/>
          <w:lang w:bidi="ar-EG"/>
        </w:rPr>
        <w:t>إلى جمع البيانات الأولية من خلال دراسة استكشافية باستخدام الاستبيان كأداة رئيسية للبحث صممت خصيصا لهذا الغرض</w:t>
      </w:r>
      <w:r w:rsidRPr="00C8210B">
        <w:rPr>
          <w:rFonts w:ascii="Sakkal Majalla" w:hAnsi="Sakkal Majalla" w:cs="Sakkal Majalla" w:hint="cs"/>
          <w:sz w:val="32"/>
          <w:szCs w:val="32"/>
          <w:rtl/>
        </w:rPr>
        <w:t>.</w:t>
      </w:r>
    </w:p>
    <w:p w14:paraId="5BE495E7" w14:textId="77777777" w:rsidR="002169E5" w:rsidRPr="00C8210B" w:rsidRDefault="002169E5">
      <w:pPr>
        <w:pStyle w:val="a9"/>
        <w:numPr>
          <w:ilvl w:val="0"/>
          <w:numId w:val="53"/>
        </w:numPr>
        <w:bidi/>
        <w:spacing w:after="0" w:line="360" w:lineRule="auto"/>
        <w:ind w:left="0"/>
        <w:jc w:val="both"/>
        <w:rPr>
          <w:rFonts w:ascii="Sakkal Majalla" w:hAnsi="Sakkal Majalla" w:cs="Sakkal Majalla"/>
          <w:sz w:val="32"/>
          <w:szCs w:val="32"/>
          <w:rtl/>
        </w:rPr>
      </w:pPr>
      <w:r w:rsidRPr="00C8210B">
        <w:rPr>
          <w:rFonts w:ascii="Sakkal Majalla" w:hAnsi="Sakkal Majalla" w:cs="Sakkal Majalla" w:hint="cs"/>
          <w:sz w:val="32"/>
          <w:szCs w:val="32"/>
          <w:rtl/>
          <w:lang w:bidi="ar-EG"/>
        </w:rPr>
        <w:t>أداة الدراسة</w:t>
      </w:r>
      <w:r w:rsidRPr="00C8210B">
        <w:rPr>
          <w:rFonts w:ascii="Sakkal Majalla" w:hAnsi="Sakkal Majalla" w:cs="Sakkal Majalla" w:hint="cs"/>
          <w:sz w:val="32"/>
          <w:szCs w:val="32"/>
          <w:rtl/>
        </w:rPr>
        <w:t xml:space="preserve">: </w:t>
      </w:r>
      <w:r w:rsidRPr="00C8210B">
        <w:rPr>
          <w:rFonts w:ascii="Sakkal Majalla" w:hAnsi="Sakkal Majalla" w:cs="Sakkal Majalla" w:hint="cs"/>
          <w:sz w:val="32"/>
          <w:szCs w:val="32"/>
          <w:rtl/>
          <w:lang w:bidi="ar-EG"/>
        </w:rPr>
        <w:t>سوف 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200 مفردة. للإجابة على تساؤلات البحث والتحقق من فرضياته تمهيدا للفصل الرابع للحصول على نتائج التحليل الاحصائي للاستبيان</w:t>
      </w:r>
      <w:r w:rsidRPr="00C8210B">
        <w:rPr>
          <w:rFonts w:ascii="Sakkal Majalla" w:hAnsi="Sakkal Majalla" w:cs="Sakkal Majalla" w:hint="cs"/>
          <w:b/>
          <w:bCs/>
          <w:sz w:val="32"/>
          <w:szCs w:val="32"/>
          <w:rtl/>
          <w:lang w:bidi="ar-EG"/>
        </w:rPr>
        <w:t xml:space="preserve"> </w:t>
      </w:r>
      <w:r w:rsidRPr="00C8210B">
        <w:rPr>
          <w:rFonts w:ascii="Sakkal Majalla" w:hAnsi="Sakkal Majalla" w:cs="Sakkal Majalla" w:hint="cs"/>
          <w:sz w:val="32"/>
          <w:szCs w:val="32"/>
          <w:rtl/>
          <w:lang w:bidi="ar-EG"/>
        </w:rPr>
        <w:t>وسوف نستخدم الأساليب الاحصائية في عملية تحليل النتائج للإجابة على تساؤلات الدراسة والتحقق من فرضياتها</w:t>
      </w:r>
      <w:r w:rsidRPr="00C8210B">
        <w:rPr>
          <w:rFonts w:ascii="Sakkal Majalla" w:hAnsi="Sakkal Majalla" w:cs="Sakkal Majalla" w:hint="cs"/>
          <w:sz w:val="32"/>
          <w:szCs w:val="32"/>
          <w:rtl/>
        </w:rPr>
        <w:t xml:space="preserve">. </w:t>
      </w:r>
    </w:p>
    <w:p w14:paraId="6B57A0FF" w14:textId="77777777" w:rsidR="002169E5" w:rsidRPr="00C8210B" w:rsidRDefault="002169E5" w:rsidP="002169E5">
      <w:pPr>
        <w:bidi/>
        <w:spacing w:line="360" w:lineRule="auto"/>
        <w:rPr>
          <w:rFonts w:ascii="Sakkal Majalla" w:hAnsi="Sakkal Majalla" w:cs="Sakkal Majalla"/>
          <w:sz w:val="32"/>
          <w:szCs w:val="32"/>
          <w:rtl/>
        </w:rPr>
      </w:pPr>
    </w:p>
    <w:p w14:paraId="1BC84DED" w14:textId="77777777" w:rsidR="002169E5" w:rsidRDefault="002169E5" w:rsidP="002169E5">
      <w:pPr>
        <w:spacing w:line="360" w:lineRule="auto"/>
        <w:rPr>
          <w:rFonts w:ascii="Sakkal Majalla" w:hAnsi="Sakkal Majalla" w:cs="Sakkal Majalla"/>
          <w:sz w:val="32"/>
          <w:szCs w:val="32"/>
        </w:rPr>
      </w:pPr>
    </w:p>
    <w:p w14:paraId="54192D43" w14:textId="77777777" w:rsidR="00BA7C13" w:rsidRDefault="00BA7C13" w:rsidP="002169E5">
      <w:pPr>
        <w:spacing w:line="360" w:lineRule="auto"/>
        <w:rPr>
          <w:rFonts w:ascii="Sakkal Majalla" w:hAnsi="Sakkal Majalla" w:cs="Sakkal Majalla"/>
          <w:sz w:val="32"/>
          <w:szCs w:val="32"/>
        </w:rPr>
      </w:pPr>
    </w:p>
    <w:p w14:paraId="5D195C0E" w14:textId="7430C8BE" w:rsidR="00BA7C13" w:rsidRDefault="00BA7C13" w:rsidP="002169E5">
      <w:pPr>
        <w:spacing w:line="360" w:lineRule="auto"/>
        <w:rPr>
          <w:rFonts w:ascii="Sakkal Majalla" w:hAnsi="Sakkal Majalla" w:cs="Sakkal Majalla"/>
          <w:sz w:val="32"/>
          <w:szCs w:val="32"/>
        </w:rPr>
      </w:pPr>
      <w:r w:rsidRPr="00FF7D8D">
        <w:rPr>
          <w:rFonts w:ascii="Simplified Arabic" w:hAnsi="Simplified Arabic" w:cs="Simplified Arabic"/>
          <w:noProof/>
          <w:sz w:val="32"/>
          <w:szCs w:val="32"/>
          <w:rtl/>
          <w14:ligatures w14:val="none"/>
        </w:rPr>
        <mc:AlternateContent>
          <mc:Choice Requires="wps">
            <w:drawing>
              <wp:anchor distT="0" distB="0" distL="114300" distR="114300" simplePos="0" relativeHeight="251678720" behindDoc="0" locked="0" layoutInCell="1" allowOverlap="1" wp14:anchorId="066B834D" wp14:editId="7F4DF055">
                <wp:simplePos x="0" y="0"/>
                <wp:positionH relativeFrom="column">
                  <wp:posOffset>-320040</wp:posOffset>
                </wp:positionH>
                <wp:positionV relativeFrom="paragraph">
                  <wp:posOffset>250190</wp:posOffset>
                </wp:positionV>
                <wp:extent cx="6126480" cy="5344732"/>
                <wp:effectExtent l="0" t="0" r="26670" b="27940"/>
                <wp:wrapNone/>
                <wp:docPr id="505051201" name="تمرير: رأسي 1"/>
                <wp:cNvGraphicFramePr/>
                <a:graphic xmlns:a="http://schemas.openxmlformats.org/drawingml/2006/main">
                  <a:graphicData uri="http://schemas.microsoft.com/office/word/2010/wordprocessingShape">
                    <wps:wsp>
                      <wps:cNvSpPr/>
                      <wps:spPr>
                        <a:xfrm>
                          <a:off x="0" y="0"/>
                          <a:ext cx="6126480" cy="5344732"/>
                        </a:xfrm>
                        <a:prstGeom prst="verticalScroll">
                          <a:avLst/>
                        </a:prstGeom>
                      </wps:spPr>
                      <wps:style>
                        <a:lnRef idx="1">
                          <a:schemeClr val="accent4"/>
                        </a:lnRef>
                        <a:fillRef idx="2">
                          <a:schemeClr val="accent4"/>
                        </a:fillRef>
                        <a:effectRef idx="1">
                          <a:schemeClr val="accent4"/>
                        </a:effectRef>
                        <a:fontRef idx="minor">
                          <a:schemeClr val="dk1"/>
                        </a:fontRef>
                      </wps:style>
                      <wps:txbx>
                        <w:txbxContent>
                          <w:p w14:paraId="66EEB260" w14:textId="516F9FEE" w:rsidR="00BA7C13" w:rsidRPr="004D53CC" w:rsidRDefault="00BA7C13" w:rsidP="00BA7C13">
                            <w:pPr>
                              <w:bidi/>
                              <w:jc w:val="center"/>
                              <w:outlineLvl w:val="0"/>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53CC">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الرابع</w:t>
                            </w:r>
                          </w:p>
                          <w:p w14:paraId="37B4345A" w14:textId="77777777" w:rsidR="00BA7C13" w:rsidRPr="00BA7C13" w:rsidRDefault="00BA7C13" w:rsidP="00BA7C13">
                            <w:pPr>
                              <w:bidi/>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تحليل</w:t>
                            </w:r>
                            <w:r w:rsidRPr="00BA7C13">
                              <w:rPr>
                                <w:rFonts w:cs="Arial"/>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r w:rsidRPr="00BA7C13">
                              <w:rPr>
                                <w:rFonts w:cs="Arial"/>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الميدانية</w:t>
                            </w:r>
                          </w:p>
                          <w:p w14:paraId="6E3DF9F8" w14:textId="6EB672AE" w:rsidR="00BA7C13" w:rsidRPr="004D53CC" w:rsidRDefault="00BA7C13" w:rsidP="00BA7C13">
                            <w:pPr>
                              <w:bidi/>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واختبار</w:t>
                            </w:r>
                            <w:r w:rsidRPr="00BA7C13">
                              <w:rPr>
                                <w:rFonts w:cs="Arial"/>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الفرضيات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66B834D" id="_x0000_s1034" type="#_x0000_t97" style="position:absolute;margin-left:-25.2pt;margin-top:19.7pt;width:482.4pt;height:420.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" fillcolor="#4fc5f2 [2167]" strokecolor="#0f9ed5 [3207]" strokeweight=".5pt">
                <v:fill color2="#2ab8f0 [2615]" rotate="t" colors="0 #9ccff5;.5 #8fc4eb;1 #79beed" focus="100%" type="gradient">
                  <o:fill v:ext="view" type="gradientUnscaled"/>
                </v:fill>
                <v:stroke joinstyle="miter"/>
                <v:textbox>
                  <w:txbxContent>
                    <w:p w14:paraId="66EEB260" w14:textId="516F9FEE" w:rsidR="00BA7C13" w:rsidRPr="004D53CC" w:rsidRDefault="00BA7C13" w:rsidP="00BA7C13">
                      <w:pPr>
                        <w:bidi/>
                        <w:jc w:val="center"/>
                        <w:outlineLvl w:val="0"/>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53CC">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الرابع</w:t>
                      </w:r>
                    </w:p>
                    <w:p w14:paraId="37B4345A" w14:textId="77777777" w:rsidR="00BA7C13" w:rsidRPr="00BA7C13" w:rsidRDefault="00BA7C13" w:rsidP="00BA7C13">
                      <w:pPr>
                        <w:bidi/>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تحليل</w:t>
                      </w:r>
                      <w:r w:rsidRPr="00BA7C13">
                        <w:rPr>
                          <w:rFonts w:cs="Arial"/>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r w:rsidRPr="00BA7C13">
                        <w:rPr>
                          <w:rFonts w:cs="Arial"/>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الميدانية</w:t>
                      </w:r>
                    </w:p>
                    <w:p w14:paraId="6E3DF9F8" w14:textId="6EB672AE" w:rsidR="00BA7C13" w:rsidRPr="004D53CC" w:rsidRDefault="00BA7C13" w:rsidP="00BA7C13">
                      <w:pPr>
                        <w:bidi/>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واختبار</w:t>
                      </w:r>
                      <w:r w:rsidRPr="00BA7C13">
                        <w:rPr>
                          <w:rFonts w:cs="Arial"/>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الفرضيات</w:t>
                      </w:r>
                    </w:p>
                  </w:txbxContent>
                </v:textbox>
              </v:shape>
            </w:pict>
          </mc:Fallback>
        </mc:AlternateContent>
      </w:r>
    </w:p>
    <w:p w14:paraId="2230A44A" w14:textId="14E2A2C7" w:rsidR="00BA7C13" w:rsidRDefault="00BA7C13" w:rsidP="002169E5">
      <w:pPr>
        <w:spacing w:line="360" w:lineRule="auto"/>
        <w:rPr>
          <w:rFonts w:ascii="Sakkal Majalla" w:hAnsi="Sakkal Majalla" w:cs="Sakkal Majalla"/>
          <w:sz w:val="32"/>
          <w:szCs w:val="32"/>
        </w:rPr>
      </w:pPr>
    </w:p>
    <w:p w14:paraId="01FD1B89" w14:textId="4B531E2A" w:rsidR="00BA7C13" w:rsidRDefault="00BA7C13" w:rsidP="00BA7C13">
      <w:pPr>
        <w:bidi/>
        <w:rPr>
          <w:rFonts w:ascii="Simplified Arabic" w:hAnsi="Simplified Arabic" w:cs="Simplified Arabic"/>
          <w:sz w:val="28"/>
          <w:szCs w:val="28"/>
          <w:rtl/>
          <w:lang w:bidi="ar-EG"/>
        </w:rPr>
      </w:pPr>
    </w:p>
    <w:p w14:paraId="66161927" w14:textId="01D38D46" w:rsidR="00BA7C13" w:rsidRDefault="00BA7C13" w:rsidP="00BA7C13">
      <w:pPr>
        <w:bidi/>
        <w:rPr>
          <w:rFonts w:ascii="Simplified Arabic" w:hAnsi="Simplified Arabic" w:cs="Simplified Arabic"/>
          <w:sz w:val="28"/>
          <w:szCs w:val="28"/>
          <w:rtl/>
          <w:lang w:bidi="ar-EG"/>
        </w:rPr>
      </w:pPr>
    </w:p>
    <w:p w14:paraId="78CFEAD2" w14:textId="6E95642B" w:rsidR="00BA7C13" w:rsidRDefault="00BA7C13" w:rsidP="00BA7C13">
      <w:pPr>
        <w:bidi/>
        <w:rPr>
          <w:rFonts w:ascii="Simplified Arabic" w:hAnsi="Simplified Arabic" w:cs="Simplified Arabic"/>
          <w:sz w:val="28"/>
          <w:szCs w:val="28"/>
          <w:rtl/>
          <w:lang w:bidi="ar-EG"/>
        </w:rPr>
      </w:pPr>
    </w:p>
    <w:p w14:paraId="5B708295" w14:textId="77777777" w:rsidR="00BA7C13" w:rsidRDefault="00BA7C13" w:rsidP="00BA7C13">
      <w:pPr>
        <w:bidi/>
        <w:rPr>
          <w:rFonts w:ascii="Simplified Arabic" w:hAnsi="Simplified Arabic" w:cs="Simplified Arabic"/>
          <w:sz w:val="28"/>
          <w:szCs w:val="28"/>
          <w:rtl/>
          <w:lang w:bidi="ar-EG"/>
        </w:rPr>
      </w:pPr>
    </w:p>
    <w:p w14:paraId="064E778F" w14:textId="77777777" w:rsidR="00BA7C13" w:rsidRDefault="00BA7C13" w:rsidP="00BA7C13">
      <w:pPr>
        <w:bidi/>
        <w:rPr>
          <w:rFonts w:ascii="Simplified Arabic" w:hAnsi="Simplified Arabic" w:cs="Simplified Arabic"/>
          <w:sz w:val="28"/>
          <w:szCs w:val="28"/>
          <w:rtl/>
          <w:lang w:bidi="ar-EG"/>
        </w:rPr>
      </w:pPr>
    </w:p>
    <w:p w14:paraId="0B4D4BDF" w14:textId="77777777" w:rsidR="00BA7C13" w:rsidRDefault="00BA7C13" w:rsidP="00BA7C13">
      <w:pPr>
        <w:bidi/>
        <w:rPr>
          <w:rFonts w:ascii="Simplified Arabic" w:hAnsi="Simplified Arabic" w:cs="Simplified Arabic"/>
          <w:sz w:val="28"/>
          <w:szCs w:val="28"/>
          <w:rtl/>
          <w:lang w:bidi="ar-EG"/>
        </w:rPr>
      </w:pPr>
    </w:p>
    <w:p w14:paraId="2F644FDA" w14:textId="77777777" w:rsidR="00BA7C13" w:rsidRDefault="00BA7C13" w:rsidP="00BA7C13">
      <w:pPr>
        <w:bidi/>
        <w:rPr>
          <w:rFonts w:ascii="Simplified Arabic" w:hAnsi="Simplified Arabic" w:cs="Simplified Arabic"/>
          <w:sz w:val="28"/>
          <w:szCs w:val="28"/>
          <w:rtl/>
          <w:lang w:bidi="ar-EG"/>
        </w:rPr>
      </w:pPr>
    </w:p>
    <w:p w14:paraId="36582D9F" w14:textId="77777777" w:rsidR="00BA7C13" w:rsidRDefault="00BA7C13" w:rsidP="00BA7C13">
      <w:pPr>
        <w:bidi/>
        <w:rPr>
          <w:rFonts w:ascii="Simplified Arabic" w:hAnsi="Simplified Arabic" w:cs="Simplified Arabic"/>
          <w:sz w:val="28"/>
          <w:szCs w:val="28"/>
          <w:rtl/>
          <w:lang w:bidi="ar-EG"/>
        </w:rPr>
      </w:pPr>
    </w:p>
    <w:p w14:paraId="6FDAF4EA" w14:textId="77777777" w:rsidR="00BA7C13" w:rsidRDefault="00BA7C13" w:rsidP="00BA7C13">
      <w:pPr>
        <w:bidi/>
        <w:rPr>
          <w:rFonts w:ascii="Simplified Arabic" w:hAnsi="Simplified Arabic" w:cs="Simplified Arabic"/>
          <w:sz w:val="28"/>
          <w:szCs w:val="28"/>
          <w:rtl/>
          <w:lang w:bidi="ar-EG"/>
        </w:rPr>
      </w:pPr>
    </w:p>
    <w:p w14:paraId="3DF2B223" w14:textId="77777777" w:rsidR="00BA7C13" w:rsidRDefault="00BA7C13" w:rsidP="00BA7C13">
      <w:pPr>
        <w:bidi/>
        <w:rPr>
          <w:rFonts w:ascii="Simplified Arabic" w:hAnsi="Simplified Arabic" w:cs="Simplified Arabic"/>
          <w:sz w:val="28"/>
          <w:szCs w:val="28"/>
          <w:rtl/>
          <w:lang w:bidi="ar-EG"/>
        </w:rPr>
      </w:pPr>
    </w:p>
    <w:p w14:paraId="22A8CFBE" w14:textId="77777777" w:rsidR="00BA7C13" w:rsidRDefault="00BA7C13" w:rsidP="00BA7C13">
      <w:pPr>
        <w:bidi/>
        <w:rPr>
          <w:rFonts w:ascii="Simplified Arabic" w:hAnsi="Simplified Arabic" w:cs="Simplified Arabic"/>
          <w:sz w:val="28"/>
          <w:szCs w:val="28"/>
          <w:rtl/>
          <w:lang w:bidi="ar-EG"/>
        </w:rPr>
      </w:pPr>
    </w:p>
    <w:p w14:paraId="41367C7F" w14:textId="77777777" w:rsidR="00BA7C13" w:rsidRDefault="00BA7C13" w:rsidP="00BA7C13">
      <w:pPr>
        <w:bidi/>
        <w:rPr>
          <w:rFonts w:ascii="Simplified Arabic" w:hAnsi="Simplified Arabic" w:cs="Simplified Arabic"/>
          <w:sz w:val="28"/>
          <w:szCs w:val="28"/>
          <w:rtl/>
          <w:lang w:bidi="ar-EG"/>
        </w:rPr>
      </w:pPr>
    </w:p>
    <w:p w14:paraId="6252F11F" w14:textId="77777777" w:rsidR="00BA7C13" w:rsidRDefault="00BA7C13" w:rsidP="00BA7C13">
      <w:pPr>
        <w:bidi/>
        <w:rPr>
          <w:rFonts w:ascii="Simplified Arabic" w:hAnsi="Simplified Arabic" w:cs="Simplified Arabic"/>
          <w:sz w:val="28"/>
          <w:szCs w:val="28"/>
          <w:rtl/>
          <w:lang w:bidi="ar-EG"/>
        </w:rPr>
      </w:pPr>
    </w:p>
    <w:p w14:paraId="22F91C10" w14:textId="77777777" w:rsidR="00BA7C13" w:rsidRDefault="00BA7C13" w:rsidP="00BA7C13">
      <w:pPr>
        <w:bidi/>
        <w:rPr>
          <w:rFonts w:ascii="Simplified Arabic" w:hAnsi="Simplified Arabic" w:cs="Simplified Arabic"/>
          <w:sz w:val="28"/>
          <w:szCs w:val="28"/>
          <w:rtl/>
          <w:lang w:bidi="ar-EG"/>
        </w:rPr>
      </w:pPr>
    </w:p>
    <w:p w14:paraId="262789DE" w14:textId="77777777" w:rsidR="00BA7C13" w:rsidRPr="00CA3038" w:rsidRDefault="00BA7C13" w:rsidP="00CA3038">
      <w:pPr>
        <w:bidi/>
        <w:spacing w:line="360" w:lineRule="auto"/>
        <w:jc w:val="both"/>
        <w:outlineLvl w:val="0"/>
        <w:rPr>
          <w:rFonts w:ascii="Simplified Arabic" w:hAnsi="Simplified Arabic" w:cs="Simplified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9" w:name="_Toc217777870"/>
      <w:r w:rsidRPr="00ED5FF1">
        <w:rPr>
          <w:rFonts w:ascii="Simplified Arabic" w:hAnsi="Simplified Arabic" w:cs="Simplified Arabic"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w:t>
      </w:r>
      <w:r w:rsidRPr="00CA3038">
        <w:rPr>
          <w:rFonts w:ascii="Simplified Arabic" w:hAnsi="Simplified Arabic" w:cs="Simplified Arabic"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bookmarkEnd w:id="59"/>
    </w:p>
    <w:p w14:paraId="55E0D746" w14:textId="77777777" w:rsidR="00BA7C13" w:rsidRPr="00CA3038" w:rsidRDefault="00BA7C13" w:rsidP="00CA3038">
      <w:pPr>
        <w:bidi/>
        <w:spacing w:line="360" w:lineRule="auto"/>
        <w:ind w:left="4"/>
        <w:jc w:val="both"/>
        <w:rPr>
          <w:rFonts w:ascii="Simplified Arabic" w:eastAsia="Times New Roman" w:hAnsi="Simplified Arabic" w:cs="Simplified Arabic"/>
          <w:sz w:val="28"/>
          <w:szCs w:val="28"/>
          <w:rtl/>
          <w:lang w:bidi="ar-EG"/>
        </w:rPr>
      </w:pPr>
      <w:r w:rsidRPr="00CA3038">
        <w:rPr>
          <w:rFonts w:ascii="Simplified Arabic" w:eastAsia="Simplified Arabic" w:hAnsi="Simplified Arabic" w:cs="Simplified Arabic" w:hint="cs"/>
          <w:sz w:val="28"/>
          <w:szCs w:val="28"/>
          <w:rtl/>
        </w:rPr>
        <w:t xml:space="preserve">يتناول هذا الفصل التحقق من تحليل العينة الأساسية للدراسة من أجل الإجابة على تساؤلات الدراسة للوقوف على واقع تلك المتغيرات من خلال حساب المتوسطات الحسابية والانحراف المعياري، فضلاً عن التحقق من فروض الدراسة باستخدام تحليل الانحدار الخطي المتعدد للفرض الرئيس الأول واستخدام الـ </w:t>
      </w:r>
      <w:r w:rsidRPr="00CA3038">
        <w:rPr>
          <w:rFonts w:ascii="Simplified Arabic" w:eastAsia="Times New Roman" w:hAnsi="Simplified Arabic" w:cs="Simplified Arabic" w:hint="cs"/>
          <w:sz w:val="28"/>
          <w:szCs w:val="28"/>
        </w:rPr>
        <w:t>t-test</w:t>
      </w:r>
      <w:r w:rsidRPr="00CA3038">
        <w:rPr>
          <w:rFonts w:ascii="Simplified Arabic" w:eastAsia="Times New Roman" w:hAnsi="Simplified Arabic" w:cs="Simplified Arabic" w:hint="cs"/>
          <w:sz w:val="28"/>
          <w:szCs w:val="28"/>
          <w:rtl/>
        </w:rPr>
        <w:t xml:space="preserve">، وتحليل التباين </w:t>
      </w:r>
      <w:r w:rsidRPr="00CA3038">
        <w:rPr>
          <w:rFonts w:ascii="Simplified Arabic" w:hAnsi="Simplified Arabic" w:cs="Simplified Arabic" w:hint="cs"/>
          <w:sz w:val="28"/>
          <w:szCs w:val="28"/>
          <w:rtl/>
          <w:lang w:bidi="ar-EG"/>
        </w:rPr>
        <w:t>أحادي الاتجاه للتحقق من بقية المتغيرات الديموغرافية الاخرى، ثم ينتهي الفصل بمناقشة النتائج من خلال ربطها ومناقشتها مع نتائج الدراسات السابقة التي أجريت للتحقق من أثر ممارسات إدارة الموارد البشرية على الإبقاء على متطوعي الجمعيات الأهلية</w:t>
      </w:r>
      <w:r w:rsidRPr="00CA3038">
        <w:rPr>
          <w:rFonts w:ascii="Simplified Arabic" w:eastAsia="Times New Roman" w:hAnsi="Simplified Arabic" w:cs="Simplified Arabic" w:hint="cs"/>
          <w:sz w:val="28"/>
          <w:szCs w:val="28"/>
          <w:rtl/>
          <w:lang w:bidi="ar-EG"/>
        </w:rPr>
        <w:t>.</w:t>
      </w:r>
    </w:p>
    <w:p w14:paraId="2DAF792A" w14:textId="77777777" w:rsidR="00BA7C13" w:rsidRPr="00CA3038" w:rsidRDefault="00BA7C13" w:rsidP="00CA3038">
      <w:pPr>
        <w:bidi/>
        <w:spacing w:line="360" w:lineRule="auto"/>
        <w:ind w:left="181"/>
        <w:jc w:val="both"/>
        <w:outlineLvl w:val="0"/>
        <w:rPr>
          <w:rFonts w:ascii="Simplified Arabic" w:hAnsi="Simplified Arabic" w:cs="Simplified Arabic"/>
          <w:b/>
          <w:bCs/>
          <w:sz w:val="28"/>
          <w:szCs w:val="28"/>
          <w:rtl/>
        </w:rPr>
      </w:pPr>
      <w:bookmarkStart w:id="60" w:name="_Toc176232790"/>
      <w:bookmarkStart w:id="61" w:name="_Toc189767097"/>
      <w:bookmarkStart w:id="62" w:name="_Toc201750550"/>
      <w:bookmarkStart w:id="63" w:name="_Toc217777871"/>
      <w:r w:rsidRPr="00CA3038">
        <w:rPr>
          <w:rFonts w:ascii="Simplified Arabic" w:hAnsi="Simplified Arabic" w:cs="Simplified Arabic" w:hint="cs"/>
          <w:b/>
          <w:bCs/>
          <w:sz w:val="28"/>
          <w:szCs w:val="28"/>
          <w:u w:val="single"/>
          <w:rtl/>
        </w:rPr>
        <w:t>4/2 الخصائص الديموغرافية لأفراد عينة الدراسة.</w:t>
      </w:r>
      <w:bookmarkEnd w:id="60"/>
      <w:bookmarkEnd w:id="61"/>
      <w:bookmarkEnd w:id="62"/>
      <w:bookmarkEnd w:id="63"/>
    </w:p>
    <w:p w14:paraId="3FC806D7" w14:textId="77777777" w:rsidR="00BA7C13" w:rsidRPr="00CA3038" w:rsidRDefault="00BA7C13" w:rsidP="00CA3038">
      <w:pPr>
        <w:bidi/>
        <w:spacing w:line="360" w:lineRule="auto"/>
        <w:ind w:left="181"/>
        <w:jc w:val="both"/>
        <w:outlineLvl w:val="0"/>
        <w:rPr>
          <w:rFonts w:ascii="Simplified Arabic" w:hAnsi="Simplified Arabic" w:cs="Simplified Arabic"/>
          <w:b/>
          <w:bCs/>
          <w:sz w:val="28"/>
          <w:szCs w:val="28"/>
          <w:rtl/>
        </w:rPr>
      </w:pPr>
      <w:r w:rsidRPr="00CA3038">
        <w:rPr>
          <w:rFonts w:ascii="Simplified Arabic" w:hAnsi="Simplified Arabic" w:cs="Simplified Arabic" w:hint="cs"/>
          <w:b/>
          <w:bCs/>
          <w:sz w:val="28"/>
          <w:szCs w:val="28"/>
          <w:rtl/>
        </w:rPr>
        <w:t>4.2.1 توزيع افراد العينة حسب النوع:</w:t>
      </w:r>
    </w:p>
    <w:p w14:paraId="77BB43FD" w14:textId="77777777" w:rsidR="00BA7C13" w:rsidRPr="00CA3038" w:rsidRDefault="00BA7C13" w:rsidP="00CA3038">
      <w:pPr>
        <w:bidi/>
        <w:spacing w:line="360" w:lineRule="auto"/>
        <w:ind w:left="54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جدول (4-1): توزيع افراد العينة حسب النوع:</w:t>
      </w:r>
    </w:p>
    <w:tbl>
      <w:tblPr>
        <w:tblStyle w:val="GridTable4-Accent31"/>
        <w:bidiVisual/>
        <w:tblW w:w="9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3091"/>
        <w:gridCol w:w="3100"/>
      </w:tblGrid>
      <w:tr w:rsidR="00BA7C13" w:rsidRPr="00CA3038" w14:paraId="441B4F32" w14:textId="77777777" w:rsidTr="000B5BBC">
        <w:trPr>
          <w:cnfStyle w:val="100000000000" w:firstRow="1" w:lastRow="0" w:firstColumn="0" w:lastColumn="0" w:oddVBand="0" w:evenVBand="0" w:oddHBand="0"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3114" w:type="dxa"/>
            <w:tcBorders>
              <w:top w:val="none" w:sz="0" w:space="0" w:color="auto"/>
              <w:left w:val="none" w:sz="0" w:space="0" w:color="auto"/>
              <w:bottom w:val="none" w:sz="0" w:space="0" w:color="auto"/>
              <w:right w:val="none" w:sz="0" w:space="0" w:color="auto"/>
            </w:tcBorders>
            <w:vAlign w:val="center"/>
          </w:tcPr>
          <w:p w14:paraId="662C319A" w14:textId="77777777" w:rsidR="00BA7C13" w:rsidRPr="00CA3038" w:rsidRDefault="00BA7C13" w:rsidP="00CA3038">
            <w:pPr>
              <w:pStyle w:val="a9"/>
              <w:bidi/>
              <w:spacing w:line="360" w:lineRule="auto"/>
              <w:ind w:left="0"/>
              <w:jc w:val="both"/>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النوع</w:t>
            </w:r>
          </w:p>
        </w:tc>
        <w:tc>
          <w:tcPr>
            <w:tcW w:w="3091" w:type="dxa"/>
            <w:tcBorders>
              <w:top w:val="none" w:sz="0" w:space="0" w:color="auto"/>
              <w:left w:val="none" w:sz="0" w:space="0" w:color="auto"/>
              <w:bottom w:val="none" w:sz="0" w:space="0" w:color="auto"/>
              <w:right w:val="none" w:sz="0" w:space="0" w:color="auto"/>
            </w:tcBorders>
            <w:vAlign w:val="center"/>
          </w:tcPr>
          <w:p w14:paraId="4877C1FA"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التكرار</w:t>
            </w:r>
          </w:p>
        </w:tc>
        <w:tc>
          <w:tcPr>
            <w:tcW w:w="3100" w:type="dxa"/>
            <w:tcBorders>
              <w:top w:val="none" w:sz="0" w:space="0" w:color="auto"/>
              <w:left w:val="none" w:sz="0" w:space="0" w:color="auto"/>
              <w:bottom w:val="none" w:sz="0" w:space="0" w:color="auto"/>
              <w:right w:val="none" w:sz="0" w:space="0" w:color="auto"/>
            </w:tcBorders>
            <w:vAlign w:val="center"/>
          </w:tcPr>
          <w:p w14:paraId="35597647"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النسبة المئوية (%)</w:t>
            </w:r>
          </w:p>
        </w:tc>
      </w:tr>
      <w:tr w:rsidR="00BA7C13" w:rsidRPr="00CA3038" w14:paraId="657CA4B3" w14:textId="77777777" w:rsidTr="000B5BBC">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66B9FCFD"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عدد الذكور</w:t>
            </w:r>
          </w:p>
        </w:tc>
        <w:tc>
          <w:tcPr>
            <w:tcW w:w="3091" w:type="dxa"/>
            <w:vAlign w:val="center"/>
          </w:tcPr>
          <w:p w14:paraId="082B6F39"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170</w:t>
            </w:r>
          </w:p>
        </w:tc>
        <w:tc>
          <w:tcPr>
            <w:tcW w:w="3100" w:type="dxa"/>
            <w:vAlign w:val="center"/>
          </w:tcPr>
          <w:p w14:paraId="0556941C"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85%</w:t>
            </w:r>
          </w:p>
        </w:tc>
      </w:tr>
      <w:tr w:rsidR="00BA7C13" w:rsidRPr="00CA3038" w14:paraId="05A7F2D1" w14:textId="77777777" w:rsidTr="000B5BBC">
        <w:trPr>
          <w:trHeight w:val="29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79C75F82"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عدد الاناث</w:t>
            </w:r>
          </w:p>
        </w:tc>
        <w:tc>
          <w:tcPr>
            <w:tcW w:w="3091" w:type="dxa"/>
            <w:vAlign w:val="center"/>
          </w:tcPr>
          <w:p w14:paraId="70A8016C"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30</w:t>
            </w:r>
          </w:p>
        </w:tc>
        <w:tc>
          <w:tcPr>
            <w:tcW w:w="3100" w:type="dxa"/>
            <w:vAlign w:val="center"/>
          </w:tcPr>
          <w:p w14:paraId="784B8E88"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15%</w:t>
            </w:r>
          </w:p>
        </w:tc>
      </w:tr>
      <w:tr w:rsidR="00BA7C13" w:rsidRPr="00CA3038" w14:paraId="0FABB1A6" w14:textId="77777777" w:rsidTr="000B5BBC">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171AF5B3"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الإجمالي</w:t>
            </w:r>
          </w:p>
        </w:tc>
        <w:tc>
          <w:tcPr>
            <w:tcW w:w="3091" w:type="dxa"/>
            <w:vAlign w:val="center"/>
          </w:tcPr>
          <w:p w14:paraId="0050893B"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200</w:t>
            </w:r>
          </w:p>
        </w:tc>
        <w:tc>
          <w:tcPr>
            <w:tcW w:w="3100" w:type="dxa"/>
            <w:vAlign w:val="center"/>
          </w:tcPr>
          <w:p w14:paraId="2CAD4E90"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100%</w:t>
            </w:r>
          </w:p>
        </w:tc>
      </w:tr>
    </w:tbl>
    <w:p w14:paraId="48CAEC2B" w14:textId="77777777" w:rsidR="00BA7C13" w:rsidRPr="00CA3038" w:rsidRDefault="00BA7C13" w:rsidP="00CA3038">
      <w:pPr>
        <w:bidi/>
        <w:spacing w:line="360" w:lineRule="auto"/>
        <w:ind w:left="180"/>
        <w:jc w:val="both"/>
        <w:rPr>
          <w:rFonts w:ascii="Simplified Arabic" w:hAnsi="Simplified Arabic" w:cs="Simplified Arabic"/>
          <w:color w:val="0D0D0D" w:themeColor="text1" w:themeTint="F2"/>
          <w:sz w:val="28"/>
          <w:szCs w:val="28"/>
          <w:rtl/>
        </w:rPr>
      </w:pPr>
      <w:r w:rsidRPr="00CA3038">
        <w:rPr>
          <w:rFonts w:ascii="Simplified Arabic" w:hAnsi="Simplified Arabic" w:cs="Simplified Arabic" w:hint="cs"/>
          <w:b/>
          <w:bCs/>
          <w:color w:val="0D0D0D" w:themeColor="text1" w:themeTint="F2"/>
          <w:sz w:val="28"/>
          <w:szCs w:val="28"/>
          <w:u w:val="single"/>
          <w:rtl/>
        </w:rPr>
        <w:t>تحليل نتائج نوع الموظف</w:t>
      </w:r>
      <w:r w:rsidRPr="00CA3038">
        <w:rPr>
          <w:rFonts w:ascii="Simplified Arabic" w:hAnsi="Simplified Arabic" w:cs="Simplified Arabic" w:hint="cs"/>
          <w:b/>
          <w:bCs/>
          <w:color w:val="0D0D0D" w:themeColor="text1" w:themeTint="F2"/>
          <w:sz w:val="28"/>
          <w:szCs w:val="28"/>
          <w:rtl/>
        </w:rPr>
        <w:t>:</w:t>
      </w:r>
      <w:r w:rsidRPr="00CA3038">
        <w:rPr>
          <w:rFonts w:ascii="Simplified Arabic" w:hAnsi="Simplified Arabic" w:cs="Simplified Arabic" w:hint="cs"/>
          <w:color w:val="0D0D0D" w:themeColor="text1" w:themeTint="F2"/>
          <w:sz w:val="28"/>
          <w:szCs w:val="28"/>
          <w:rtl/>
        </w:rPr>
        <w:t xml:space="preserve"> تبين أن معظم عينة الدراسة من الذكور حيث بلغ عددهم (170) شخص وبنسبة مقدارها (</w:t>
      </w:r>
      <w:r w:rsidRPr="00CA3038">
        <w:rPr>
          <w:rFonts w:ascii="Simplified Arabic" w:hAnsi="Simplified Arabic" w:cs="Simplified Arabic" w:hint="cs"/>
          <w:color w:val="0D0D0D" w:themeColor="text1" w:themeTint="F2"/>
          <w:sz w:val="28"/>
          <w:szCs w:val="28"/>
        </w:rPr>
        <w:t>85</w:t>
      </w:r>
      <w:r w:rsidRPr="00CA3038">
        <w:rPr>
          <w:rFonts w:ascii="Simplified Arabic" w:hAnsi="Simplified Arabic" w:cs="Simplified Arabic" w:hint="cs"/>
          <w:color w:val="0D0D0D" w:themeColor="text1" w:themeTint="F2"/>
          <w:sz w:val="28"/>
          <w:szCs w:val="28"/>
          <w:rtl/>
        </w:rPr>
        <w:t xml:space="preserve">%) في حين كان عدد الإناث فقط (30) إناث وبنسبة مقدارها (15%) وهذا يدل </w:t>
      </w:r>
      <w:r w:rsidRPr="00CA3038">
        <w:rPr>
          <w:rFonts w:ascii="Simplified Arabic" w:hAnsi="Simplified Arabic" w:cs="Simplified Arabic" w:hint="cs"/>
          <w:color w:val="0D0D0D" w:themeColor="text1" w:themeTint="F2"/>
          <w:sz w:val="28"/>
          <w:szCs w:val="28"/>
          <w:rtl/>
        </w:rPr>
        <w:lastRenderedPageBreak/>
        <w:t>على تدني نسبة مشاركة الإناث من أعضاء مجلس الإدارية والهيئات التنفيذية العليا في الجمعيات الاهلية العاملة بالمملكة العربية السعودية (مؤسسة الملك خالد الخيرية، والجمعية الخيرية لرعاية الأيتام بالمملكة العربية السعودية، ومؤسسة الملك فيصل الخيرية. بالإضافة إلى ذلك، هناك مؤسسات متخصصة مثل جمعية النهضة النسائية الخيرية وجمعية حماية المستهلك).</w:t>
      </w:r>
    </w:p>
    <w:p w14:paraId="2BD316AC" w14:textId="77777777" w:rsidR="00BA7C13" w:rsidRPr="00CA3038" w:rsidRDefault="00BA7C13" w:rsidP="00CA3038">
      <w:pPr>
        <w:bidi/>
        <w:spacing w:line="360" w:lineRule="auto"/>
        <w:ind w:left="180"/>
        <w:jc w:val="both"/>
        <w:rPr>
          <w:rFonts w:ascii="Simplified Arabic" w:hAnsi="Simplified Arabic" w:cs="Simplified Arabic"/>
          <w:sz w:val="28"/>
          <w:szCs w:val="28"/>
          <w:rtl/>
        </w:rPr>
      </w:pPr>
      <w:r w:rsidRPr="00CA3038">
        <w:rPr>
          <w:rFonts w:ascii="Simplified Arabic" w:hAnsi="Simplified Arabic" w:cs="Simplified Arabic" w:hint="cs"/>
          <w:color w:val="0D0D0D" w:themeColor="text1" w:themeTint="F2"/>
          <w:sz w:val="28"/>
          <w:szCs w:val="28"/>
          <w:rtl/>
        </w:rPr>
        <w:t xml:space="preserve">  </w:t>
      </w:r>
      <w:r w:rsidRPr="00CA3038">
        <w:rPr>
          <w:rFonts w:ascii="Simplified Arabic" w:hAnsi="Simplified Arabic" w:cs="Simplified Arabic" w:hint="cs"/>
          <w:noProof/>
          <w:sz w:val="28"/>
          <w:szCs w:val="28"/>
        </w:rPr>
        <w:drawing>
          <wp:inline distT="0" distB="0" distL="0" distR="0" wp14:anchorId="0BC727E7" wp14:editId="46FFDB22">
            <wp:extent cx="5923151" cy="3022169"/>
            <wp:effectExtent l="0" t="0" r="1905" b="6985"/>
            <wp:docPr id="610204936" name="مخطط 1">
              <a:extLst xmlns:a="http://schemas.openxmlformats.org/drawingml/2006/main">
                <a:ext uri="{FF2B5EF4-FFF2-40B4-BE49-F238E27FC236}">
                  <a16:creationId xmlns:a16="http://schemas.microsoft.com/office/drawing/2014/main" id="{829CBC4B-62C2-733A-823A-E139D60D11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C199149" w14:textId="7D6C33B9" w:rsidR="00BA7C13" w:rsidRDefault="00BA7C13" w:rsidP="00CA3038">
      <w:pPr>
        <w:bidi/>
        <w:spacing w:line="360" w:lineRule="auto"/>
        <w:ind w:left="540"/>
        <w:jc w:val="center"/>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شكل رقم (4-1) توزيع افراد العينة حسب </w:t>
      </w:r>
      <w:r w:rsidR="001C5B10" w:rsidRPr="00CA3038">
        <w:rPr>
          <w:rFonts w:ascii="Simplified Arabic" w:hAnsi="Simplified Arabic" w:cs="Simplified Arabic" w:hint="cs"/>
          <w:sz w:val="28"/>
          <w:szCs w:val="28"/>
          <w:rtl/>
        </w:rPr>
        <w:t>النوع</w:t>
      </w:r>
    </w:p>
    <w:p w14:paraId="57CCF390" w14:textId="77777777" w:rsidR="0061521D" w:rsidRDefault="0061521D" w:rsidP="0061521D">
      <w:pPr>
        <w:bidi/>
        <w:spacing w:line="360" w:lineRule="auto"/>
        <w:ind w:left="540"/>
        <w:jc w:val="center"/>
        <w:rPr>
          <w:rFonts w:ascii="Simplified Arabic" w:hAnsi="Simplified Arabic" w:cs="Simplified Arabic"/>
          <w:sz w:val="28"/>
          <w:szCs w:val="28"/>
          <w:rtl/>
        </w:rPr>
      </w:pPr>
    </w:p>
    <w:p w14:paraId="1EA7D170" w14:textId="77777777" w:rsidR="0061521D" w:rsidRDefault="0061521D" w:rsidP="0061521D">
      <w:pPr>
        <w:bidi/>
        <w:spacing w:line="360" w:lineRule="auto"/>
        <w:ind w:left="540"/>
        <w:jc w:val="center"/>
        <w:rPr>
          <w:rFonts w:ascii="Simplified Arabic" w:hAnsi="Simplified Arabic" w:cs="Simplified Arabic"/>
          <w:sz w:val="28"/>
          <w:szCs w:val="28"/>
          <w:rtl/>
        </w:rPr>
      </w:pPr>
    </w:p>
    <w:p w14:paraId="3402DB4E" w14:textId="77777777" w:rsidR="0061521D" w:rsidRDefault="0061521D" w:rsidP="0061521D">
      <w:pPr>
        <w:bidi/>
        <w:spacing w:line="360" w:lineRule="auto"/>
        <w:ind w:left="540"/>
        <w:jc w:val="center"/>
        <w:rPr>
          <w:rFonts w:ascii="Simplified Arabic" w:hAnsi="Simplified Arabic" w:cs="Simplified Arabic"/>
          <w:sz w:val="28"/>
          <w:szCs w:val="28"/>
          <w:rtl/>
        </w:rPr>
      </w:pPr>
    </w:p>
    <w:p w14:paraId="4862DE12" w14:textId="77777777" w:rsidR="0061521D" w:rsidRPr="00CA3038" w:rsidRDefault="0061521D" w:rsidP="0061521D">
      <w:pPr>
        <w:bidi/>
        <w:spacing w:line="360" w:lineRule="auto"/>
        <w:ind w:left="540"/>
        <w:jc w:val="center"/>
        <w:rPr>
          <w:rFonts w:ascii="Simplified Arabic" w:hAnsi="Simplified Arabic" w:cs="Simplified Arabic"/>
          <w:sz w:val="28"/>
          <w:szCs w:val="28"/>
          <w:rtl/>
        </w:rPr>
      </w:pPr>
    </w:p>
    <w:p w14:paraId="5BE77E53" w14:textId="77777777" w:rsidR="00BA7C13" w:rsidRPr="00CA3038" w:rsidRDefault="00BA7C13" w:rsidP="00CA3038">
      <w:pPr>
        <w:bidi/>
        <w:spacing w:line="360" w:lineRule="auto"/>
        <w:ind w:left="181"/>
        <w:jc w:val="both"/>
        <w:outlineLvl w:val="0"/>
        <w:rPr>
          <w:rFonts w:ascii="Simplified Arabic" w:hAnsi="Simplified Arabic" w:cs="Simplified Arabic"/>
          <w:b/>
          <w:bCs/>
          <w:sz w:val="28"/>
          <w:szCs w:val="28"/>
          <w:rtl/>
        </w:rPr>
      </w:pPr>
      <w:bookmarkStart w:id="64" w:name="_Toc176232793"/>
      <w:r w:rsidRPr="00CA3038">
        <w:rPr>
          <w:rFonts w:ascii="Simplified Arabic" w:hAnsi="Simplified Arabic" w:cs="Simplified Arabic" w:hint="cs"/>
          <w:b/>
          <w:bCs/>
          <w:sz w:val="28"/>
          <w:szCs w:val="28"/>
          <w:rtl/>
        </w:rPr>
        <w:lastRenderedPageBreak/>
        <w:t>4.2.2 توزيع افراد العينة حسب العمر:</w:t>
      </w:r>
    </w:p>
    <w:p w14:paraId="5AE62A11" w14:textId="77777777" w:rsidR="00BA7C13" w:rsidRPr="00CA3038" w:rsidRDefault="00BA7C13" w:rsidP="00CA3038">
      <w:pPr>
        <w:bidi/>
        <w:spacing w:line="360" w:lineRule="auto"/>
        <w:ind w:left="54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جدول (4-2) توزيع افراد العينة حسب العمر.</w:t>
      </w:r>
    </w:p>
    <w:tbl>
      <w:tblPr>
        <w:tblStyle w:val="GridTable4-Accent31"/>
        <w:bidiVisual/>
        <w:tblW w:w="9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8"/>
        <w:gridCol w:w="2992"/>
        <w:gridCol w:w="3003"/>
      </w:tblGrid>
      <w:tr w:rsidR="00BA7C13" w:rsidRPr="00CA3038" w14:paraId="37FB537A" w14:textId="77777777" w:rsidTr="000B5BBC">
        <w:trPr>
          <w:cnfStyle w:val="100000000000" w:firstRow="1" w:lastRow="0" w:firstColumn="0" w:lastColumn="0" w:oddVBand="0" w:evenVBand="0" w:oddHBand="0"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3018" w:type="dxa"/>
            <w:tcBorders>
              <w:top w:val="none" w:sz="0" w:space="0" w:color="auto"/>
              <w:left w:val="none" w:sz="0" w:space="0" w:color="auto"/>
              <w:bottom w:val="none" w:sz="0" w:space="0" w:color="auto"/>
              <w:right w:val="none" w:sz="0" w:space="0" w:color="auto"/>
            </w:tcBorders>
            <w:vAlign w:val="center"/>
          </w:tcPr>
          <w:p w14:paraId="4AE8A7F1" w14:textId="77777777" w:rsidR="00BA7C13" w:rsidRPr="00CA3038" w:rsidRDefault="00BA7C13" w:rsidP="00CA3038">
            <w:pPr>
              <w:pStyle w:val="a9"/>
              <w:bidi/>
              <w:spacing w:line="360" w:lineRule="auto"/>
              <w:ind w:left="0"/>
              <w:jc w:val="both"/>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العمر</w:t>
            </w:r>
          </w:p>
        </w:tc>
        <w:tc>
          <w:tcPr>
            <w:tcW w:w="2992" w:type="dxa"/>
            <w:tcBorders>
              <w:top w:val="none" w:sz="0" w:space="0" w:color="auto"/>
              <w:left w:val="none" w:sz="0" w:space="0" w:color="auto"/>
              <w:bottom w:val="none" w:sz="0" w:space="0" w:color="auto"/>
              <w:right w:val="none" w:sz="0" w:space="0" w:color="auto"/>
            </w:tcBorders>
            <w:vAlign w:val="center"/>
          </w:tcPr>
          <w:p w14:paraId="5A7F9341"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التكرار</w:t>
            </w:r>
          </w:p>
        </w:tc>
        <w:tc>
          <w:tcPr>
            <w:tcW w:w="3003" w:type="dxa"/>
            <w:tcBorders>
              <w:top w:val="none" w:sz="0" w:space="0" w:color="auto"/>
              <w:left w:val="none" w:sz="0" w:space="0" w:color="auto"/>
              <w:bottom w:val="none" w:sz="0" w:space="0" w:color="auto"/>
              <w:right w:val="none" w:sz="0" w:space="0" w:color="auto"/>
            </w:tcBorders>
            <w:vAlign w:val="center"/>
          </w:tcPr>
          <w:p w14:paraId="6B41021F"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النسبة المئوية (%)</w:t>
            </w:r>
          </w:p>
        </w:tc>
      </w:tr>
      <w:tr w:rsidR="00BA7C13" w:rsidRPr="00CA3038" w14:paraId="291BD504" w14:textId="77777777" w:rsidTr="000B5BBC">
        <w:trPr>
          <w:cnfStyle w:val="000000100000" w:firstRow="0" w:lastRow="0" w:firstColumn="0" w:lastColumn="0" w:oddVBand="0" w:evenVBand="0" w:oddHBand="1" w:evenHBand="0" w:firstRowFirstColumn="0" w:firstRowLastColumn="0" w:lastRowFirstColumn="0" w:lastRowLastColumn="0"/>
          <w:trHeight w:val="146"/>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3FBE3EAB"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اقل من 25 سنة</w:t>
            </w:r>
          </w:p>
        </w:tc>
        <w:tc>
          <w:tcPr>
            <w:tcW w:w="2992" w:type="dxa"/>
            <w:vAlign w:val="center"/>
          </w:tcPr>
          <w:p w14:paraId="00770DAD"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w:t>
            </w:r>
          </w:p>
        </w:tc>
        <w:tc>
          <w:tcPr>
            <w:tcW w:w="3003" w:type="dxa"/>
            <w:vAlign w:val="center"/>
          </w:tcPr>
          <w:p w14:paraId="72545A5F"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w:t>
            </w:r>
          </w:p>
        </w:tc>
      </w:tr>
      <w:tr w:rsidR="00BA7C13" w:rsidRPr="00CA3038" w14:paraId="61F582C2" w14:textId="77777777" w:rsidTr="000B5BBC">
        <w:trPr>
          <w:trHeight w:val="228"/>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2BC7CC0D"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من 25 الي 35 سنة</w:t>
            </w:r>
          </w:p>
        </w:tc>
        <w:tc>
          <w:tcPr>
            <w:tcW w:w="2992" w:type="dxa"/>
            <w:vAlign w:val="center"/>
          </w:tcPr>
          <w:p w14:paraId="2AEBE125"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w:t>
            </w:r>
          </w:p>
        </w:tc>
        <w:tc>
          <w:tcPr>
            <w:tcW w:w="3003" w:type="dxa"/>
            <w:vAlign w:val="center"/>
          </w:tcPr>
          <w:p w14:paraId="36291ACA"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w:t>
            </w:r>
          </w:p>
        </w:tc>
      </w:tr>
      <w:tr w:rsidR="00BA7C13" w:rsidRPr="00CA3038" w14:paraId="039B6F05" w14:textId="77777777" w:rsidTr="000B5BBC">
        <w:trPr>
          <w:cnfStyle w:val="000000100000" w:firstRow="0" w:lastRow="0" w:firstColumn="0" w:lastColumn="0" w:oddVBand="0" w:evenVBand="0" w:oddHBand="1"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22A64257"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من 35 الي 50 سنة</w:t>
            </w:r>
          </w:p>
        </w:tc>
        <w:tc>
          <w:tcPr>
            <w:tcW w:w="2992" w:type="dxa"/>
            <w:vAlign w:val="center"/>
          </w:tcPr>
          <w:p w14:paraId="5F4BD2BA"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80</w:t>
            </w:r>
          </w:p>
        </w:tc>
        <w:tc>
          <w:tcPr>
            <w:tcW w:w="3003" w:type="dxa"/>
            <w:vAlign w:val="center"/>
          </w:tcPr>
          <w:p w14:paraId="7AE02294"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40%</w:t>
            </w:r>
          </w:p>
        </w:tc>
      </w:tr>
      <w:tr w:rsidR="00BA7C13" w:rsidRPr="00CA3038" w14:paraId="48695270" w14:textId="77777777" w:rsidTr="000B5BBC">
        <w:trPr>
          <w:trHeight w:val="196"/>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7CFED1FA"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من 50 الي 60 سنة</w:t>
            </w:r>
          </w:p>
        </w:tc>
        <w:tc>
          <w:tcPr>
            <w:tcW w:w="2992" w:type="dxa"/>
            <w:vAlign w:val="center"/>
          </w:tcPr>
          <w:p w14:paraId="56CA68BE"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60</w:t>
            </w:r>
          </w:p>
        </w:tc>
        <w:tc>
          <w:tcPr>
            <w:tcW w:w="3003" w:type="dxa"/>
            <w:vAlign w:val="center"/>
          </w:tcPr>
          <w:p w14:paraId="2E2123DB"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30%</w:t>
            </w:r>
          </w:p>
        </w:tc>
      </w:tr>
      <w:tr w:rsidR="00BA7C13" w:rsidRPr="00CA3038" w14:paraId="30E17C60" w14:textId="77777777" w:rsidTr="000B5BBC">
        <w:trPr>
          <w:cnfStyle w:val="000000100000" w:firstRow="0" w:lastRow="0" w:firstColumn="0" w:lastColumn="0" w:oddVBand="0" w:evenVBand="0" w:oddHBand="1" w:evenHBand="0" w:firstRowFirstColumn="0" w:firstRowLastColumn="0" w:lastRowFirstColumn="0" w:lastRowLastColumn="0"/>
          <w:trHeight w:val="111"/>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0B8C7047"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أكثر من 60 سنة</w:t>
            </w:r>
          </w:p>
        </w:tc>
        <w:tc>
          <w:tcPr>
            <w:tcW w:w="2992" w:type="dxa"/>
            <w:vAlign w:val="center"/>
          </w:tcPr>
          <w:p w14:paraId="25BC0240"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w:t>
            </w:r>
          </w:p>
        </w:tc>
        <w:tc>
          <w:tcPr>
            <w:tcW w:w="3003" w:type="dxa"/>
            <w:vAlign w:val="center"/>
          </w:tcPr>
          <w:p w14:paraId="38AF1C67"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w:t>
            </w:r>
          </w:p>
        </w:tc>
      </w:tr>
      <w:tr w:rsidR="00BA7C13" w:rsidRPr="00CA3038" w14:paraId="2D8283A3" w14:textId="77777777" w:rsidTr="000B5BBC">
        <w:trPr>
          <w:trHeight w:val="260"/>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556D4A5D"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الاجمالي</w:t>
            </w:r>
          </w:p>
        </w:tc>
        <w:tc>
          <w:tcPr>
            <w:tcW w:w="2992" w:type="dxa"/>
            <w:vAlign w:val="center"/>
          </w:tcPr>
          <w:p w14:paraId="5CCAA34E"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200</w:t>
            </w:r>
          </w:p>
        </w:tc>
        <w:tc>
          <w:tcPr>
            <w:tcW w:w="3003" w:type="dxa"/>
            <w:vAlign w:val="center"/>
          </w:tcPr>
          <w:p w14:paraId="64E7D926"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100%</w:t>
            </w:r>
          </w:p>
        </w:tc>
      </w:tr>
    </w:tbl>
    <w:p w14:paraId="13644139" w14:textId="77777777" w:rsidR="0061521D"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  </w:t>
      </w:r>
    </w:p>
    <w:p w14:paraId="0300CF39" w14:textId="17A44127" w:rsidR="00BA7C13" w:rsidRPr="00CA3038" w:rsidRDefault="00BA7C13" w:rsidP="0061521D">
      <w:pPr>
        <w:bidi/>
        <w:spacing w:line="360" w:lineRule="auto"/>
        <w:jc w:val="both"/>
        <w:rPr>
          <w:rFonts w:ascii="Simplified Arabic" w:hAnsi="Simplified Arabic" w:cs="Simplified Arabic"/>
          <w:color w:val="0D0D0D" w:themeColor="text1" w:themeTint="F2"/>
          <w:sz w:val="28"/>
          <w:szCs w:val="28"/>
          <w:rtl/>
        </w:rPr>
      </w:pPr>
      <w:r w:rsidRPr="00CA3038">
        <w:rPr>
          <w:rFonts w:ascii="Simplified Arabic" w:hAnsi="Simplified Arabic" w:cs="Simplified Arabic" w:hint="cs"/>
          <w:b/>
          <w:bCs/>
          <w:color w:val="0D0D0D" w:themeColor="text1" w:themeTint="F2"/>
          <w:sz w:val="28"/>
          <w:szCs w:val="28"/>
          <w:u w:val="single"/>
          <w:rtl/>
        </w:rPr>
        <w:t>تحليل نتائج العمر:</w:t>
      </w:r>
      <w:r w:rsidRPr="00CA3038">
        <w:rPr>
          <w:rFonts w:ascii="Simplified Arabic" w:hAnsi="Simplified Arabic" w:cs="Simplified Arabic" w:hint="cs"/>
          <w:color w:val="0D0D0D" w:themeColor="text1" w:themeTint="F2"/>
          <w:sz w:val="28"/>
          <w:szCs w:val="28"/>
          <w:rtl/>
        </w:rPr>
        <w:t xml:space="preserve"> تبين أن النسبة الأكبر من أفراد عينة الدراسة تقع أعمارهم في الفئة العمرية من 35 سنة الي 60 سنة حيث بلغ عددهم (140) بنسبة مقدارها (70%) وبنفس النسبة الفئة العمرية من 35 واقل بنسه 20% الدراسة وأكثر من 60 سنة بنسبة 10% وهذا يبين أن متوسط أعمار الأفراد عينة الدراسة مرتفع نسبيا بالنسبة الي الفئات الأكبر عمرا. في الجمعيات الاهلية العاملة بالمملكة العربية السعودية (مؤسسة الملك خالد الخيرية، والجمعية الخيرية لرعاية الأيتام بالمملكة العربية السعودية، ومؤسسة الملك فيصل الخيرية. وجمعية النهضة النسائية الخيرية وجمعية حماية المستهلك.  </w:t>
      </w:r>
    </w:p>
    <w:p w14:paraId="511A6A5D" w14:textId="77777777" w:rsidR="00BA7C13" w:rsidRPr="00CA3038" w:rsidRDefault="00BA7C13" w:rsidP="00CA3038">
      <w:pPr>
        <w:bidi/>
        <w:spacing w:line="360" w:lineRule="auto"/>
        <w:jc w:val="both"/>
        <w:rPr>
          <w:rFonts w:ascii="Simplified Arabic" w:hAnsi="Simplified Arabic" w:cs="Simplified Arabic"/>
          <w:color w:val="0D0D0D" w:themeColor="text1" w:themeTint="F2"/>
          <w:sz w:val="28"/>
          <w:szCs w:val="28"/>
          <w:rtl/>
        </w:rPr>
      </w:pPr>
      <w:r w:rsidRPr="00CA3038">
        <w:rPr>
          <w:rFonts w:ascii="Simplified Arabic" w:hAnsi="Simplified Arabic" w:cs="Simplified Arabic" w:hint="cs"/>
          <w:noProof/>
          <w:sz w:val="28"/>
          <w:szCs w:val="28"/>
        </w:rPr>
        <w:lastRenderedPageBreak/>
        <w:drawing>
          <wp:inline distT="0" distB="0" distL="0" distR="0" wp14:anchorId="5F3EFA19" wp14:editId="16B6A020">
            <wp:extent cx="5890529" cy="3277892"/>
            <wp:effectExtent l="0" t="0" r="15240" b="17780"/>
            <wp:docPr id="505906847" name="مخطط 505906847">
              <a:extLst xmlns:a="http://schemas.openxmlformats.org/drawingml/2006/main">
                <a:ext uri="{FF2B5EF4-FFF2-40B4-BE49-F238E27FC236}">
                  <a16:creationId xmlns:a16="http://schemas.microsoft.com/office/drawing/2014/main" id="{EAC2AE12-8077-4010-BAC7-522922DE33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D6F5583" w14:textId="770B3D88" w:rsidR="00BA7C13" w:rsidRPr="00CA3038" w:rsidRDefault="00BA7C13" w:rsidP="00CA3038">
      <w:pPr>
        <w:bidi/>
        <w:spacing w:line="360" w:lineRule="auto"/>
        <w:ind w:left="540"/>
        <w:jc w:val="center"/>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شكل رقم (4-2) توزيع افراد العينة حسب </w:t>
      </w:r>
      <w:r w:rsidR="001C5B10" w:rsidRPr="00CA3038">
        <w:rPr>
          <w:rFonts w:ascii="Simplified Arabic" w:hAnsi="Simplified Arabic" w:cs="Simplified Arabic" w:hint="cs"/>
          <w:sz w:val="28"/>
          <w:szCs w:val="28"/>
          <w:rtl/>
        </w:rPr>
        <w:t>العمر</w:t>
      </w:r>
    </w:p>
    <w:p w14:paraId="333090BB" w14:textId="77777777" w:rsidR="00BA7C13" w:rsidRPr="00CA3038" w:rsidRDefault="00BA7C13" w:rsidP="00CA3038">
      <w:pPr>
        <w:bidi/>
        <w:spacing w:line="360" w:lineRule="auto"/>
        <w:ind w:left="181"/>
        <w:jc w:val="both"/>
        <w:outlineLvl w:val="0"/>
        <w:rPr>
          <w:rFonts w:ascii="Simplified Arabic" w:hAnsi="Simplified Arabic" w:cs="Simplified Arabic"/>
          <w:b/>
          <w:bCs/>
          <w:sz w:val="28"/>
          <w:szCs w:val="28"/>
          <w:rtl/>
        </w:rPr>
      </w:pPr>
      <w:r w:rsidRPr="00CA3038">
        <w:rPr>
          <w:rFonts w:ascii="Simplified Arabic" w:hAnsi="Simplified Arabic" w:cs="Simplified Arabic" w:hint="cs"/>
          <w:b/>
          <w:bCs/>
          <w:sz w:val="28"/>
          <w:szCs w:val="28"/>
          <w:rtl/>
        </w:rPr>
        <w:t>4.2.3 توزيع افراد العينة حسب سنوات الخبرة:</w:t>
      </w:r>
    </w:p>
    <w:p w14:paraId="692D1F70" w14:textId="77777777" w:rsidR="00BA7C13" w:rsidRPr="00CA3038" w:rsidRDefault="00BA7C13" w:rsidP="00CA3038">
      <w:pPr>
        <w:bidi/>
        <w:spacing w:line="360" w:lineRule="auto"/>
        <w:ind w:left="54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جدول (4-3) توزيع افراد العينة حسب سنوات الخبرة.</w:t>
      </w: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3"/>
        <w:gridCol w:w="2358"/>
        <w:gridCol w:w="3011"/>
      </w:tblGrid>
      <w:tr w:rsidR="00BA7C13" w:rsidRPr="00CA3038" w14:paraId="7339A9E8" w14:textId="77777777" w:rsidTr="000B5BBC">
        <w:trPr>
          <w:cnfStyle w:val="100000000000" w:firstRow="1" w:lastRow="0" w:firstColumn="0" w:lastColumn="0" w:oddVBand="0" w:evenVBand="0" w:oddHBand="0"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3793" w:type="dxa"/>
            <w:tcBorders>
              <w:top w:val="none" w:sz="0" w:space="0" w:color="auto"/>
              <w:left w:val="none" w:sz="0" w:space="0" w:color="auto"/>
              <w:bottom w:val="none" w:sz="0" w:space="0" w:color="auto"/>
              <w:right w:val="none" w:sz="0" w:space="0" w:color="auto"/>
            </w:tcBorders>
            <w:vAlign w:val="center"/>
          </w:tcPr>
          <w:p w14:paraId="031BECCC" w14:textId="77777777" w:rsidR="00BA7C13" w:rsidRPr="00CA3038" w:rsidRDefault="00BA7C13" w:rsidP="00CA3038">
            <w:pPr>
              <w:pStyle w:val="a9"/>
              <w:bidi/>
              <w:spacing w:line="360" w:lineRule="auto"/>
              <w:ind w:left="0"/>
              <w:jc w:val="both"/>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سنوات الخبرة</w:t>
            </w:r>
          </w:p>
        </w:tc>
        <w:tc>
          <w:tcPr>
            <w:tcW w:w="2435" w:type="dxa"/>
            <w:tcBorders>
              <w:top w:val="none" w:sz="0" w:space="0" w:color="auto"/>
              <w:left w:val="none" w:sz="0" w:space="0" w:color="auto"/>
              <w:bottom w:val="none" w:sz="0" w:space="0" w:color="auto"/>
              <w:right w:val="none" w:sz="0" w:space="0" w:color="auto"/>
            </w:tcBorders>
            <w:vAlign w:val="center"/>
          </w:tcPr>
          <w:p w14:paraId="6158112B"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التكرار</w:t>
            </w:r>
          </w:p>
        </w:tc>
        <w:tc>
          <w:tcPr>
            <w:tcW w:w="3114" w:type="dxa"/>
            <w:tcBorders>
              <w:top w:val="none" w:sz="0" w:space="0" w:color="auto"/>
              <w:left w:val="none" w:sz="0" w:space="0" w:color="auto"/>
              <w:bottom w:val="none" w:sz="0" w:space="0" w:color="auto"/>
              <w:right w:val="none" w:sz="0" w:space="0" w:color="auto"/>
            </w:tcBorders>
            <w:vAlign w:val="center"/>
          </w:tcPr>
          <w:p w14:paraId="0A978E45"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النسبة المئوية (%)</w:t>
            </w:r>
          </w:p>
        </w:tc>
      </w:tr>
      <w:tr w:rsidR="00BA7C13" w:rsidRPr="00CA3038" w14:paraId="6BA7E031" w14:textId="77777777" w:rsidTr="000B5BBC">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06381602"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اقل من 5 سنة</w:t>
            </w:r>
          </w:p>
        </w:tc>
        <w:tc>
          <w:tcPr>
            <w:tcW w:w="2435" w:type="dxa"/>
            <w:vAlign w:val="center"/>
          </w:tcPr>
          <w:p w14:paraId="30B0ED6B"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w:t>
            </w:r>
          </w:p>
        </w:tc>
        <w:tc>
          <w:tcPr>
            <w:tcW w:w="3114" w:type="dxa"/>
            <w:vAlign w:val="center"/>
          </w:tcPr>
          <w:p w14:paraId="0E90FF89"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w:t>
            </w:r>
          </w:p>
        </w:tc>
      </w:tr>
      <w:tr w:rsidR="00BA7C13" w:rsidRPr="00CA3038" w14:paraId="0A81F8BB" w14:textId="77777777" w:rsidTr="000B5BBC">
        <w:trPr>
          <w:trHeight w:val="259"/>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2250A533"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من 6 الي اقل من 10 سنة</w:t>
            </w:r>
          </w:p>
        </w:tc>
        <w:tc>
          <w:tcPr>
            <w:tcW w:w="2435" w:type="dxa"/>
            <w:vAlign w:val="center"/>
          </w:tcPr>
          <w:p w14:paraId="0ADE5080"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30</w:t>
            </w:r>
          </w:p>
        </w:tc>
        <w:tc>
          <w:tcPr>
            <w:tcW w:w="3114" w:type="dxa"/>
            <w:vAlign w:val="center"/>
          </w:tcPr>
          <w:p w14:paraId="0DC2F01B"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15%</w:t>
            </w:r>
          </w:p>
        </w:tc>
      </w:tr>
      <w:tr w:rsidR="00BA7C13" w:rsidRPr="00CA3038" w14:paraId="247908CA" w14:textId="77777777" w:rsidTr="000B5BBC">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372FC4E6"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من 11 الي اقل من 15 سنة</w:t>
            </w:r>
          </w:p>
        </w:tc>
        <w:tc>
          <w:tcPr>
            <w:tcW w:w="2435" w:type="dxa"/>
            <w:vAlign w:val="center"/>
          </w:tcPr>
          <w:p w14:paraId="3EA1706A"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50</w:t>
            </w:r>
          </w:p>
        </w:tc>
        <w:tc>
          <w:tcPr>
            <w:tcW w:w="3114" w:type="dxa"/>
            <w:vAlign w:val="center"/>
          </w:tcPr>
          <w:p w14:paraId="52626993"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25%</w:t>
            </w:r>
          </w:p>
        </w:tc>
      </w:tr>
      <w:tr w:rsidR="00BA7C13" w:rsidRPr="00CA3038" w14:paraId="30C1F3DD" w14:textId="77777777" w:rsidTr="000B5BBC">
        <w:trPr>
          <w:trHeight w:val="259"/>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525305CC"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من 16 الي اقل من 20 سنة</w:t>
            </w:r>
          </w:p>
        </w:tc>
        <w:tc>
          <w:tcPr>
            <w:tcW w:w="2435" w:type="dxa"/>
            <w:vAlign w:val="center"/>
          </w:tcPr>
          <w:p w14:paraId="561249D6"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50</w:t>
            </w:r>
          </w:p>
        </w:tc>
        <w:tc>
          <w:tcPr>
            <w:tcW w:w="3114" w:type="dxa"/>
            <w:vAlign w:val="center"/>
          </w:tcPr>
          <w:p w14:paraId="16A771B5"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25%</w:t>
            </w:r>
          </w:p>
        </w:tc>
      </w:tr>
      <w:tr w:rsidR="00BA7C13" w:rsidRPr="00CA3038" w14:paraId="6550868A" w14:textId="77777777" w:rsidTr="000B5BBC">
        <w:trPr>
          <w:cnfStyle w:val="000000100000" w:firstRow="0" w:lastRow="0" w:firstColumn="0" w:lastColumn="0" w:oddVBand="0" w:evenVBand="0" w:oddHBand="1"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1BB52739"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lastRenderedPageBreak/>
              <w:t xml:space="preserve">أكبر من 20 سنة </w:t>
            </w:r>
          </w:p>
        </w:tc>
        <w:tc>
          <w:tcPr>
            <w:tcW w:w="2435" w:type="dxa"/>
            <w:vAlign w:val="center"/>
          </w:tcPr>
          <w:p w14:paraId="0FAE898E"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50</w:t>
            </w:r>
          </w:p>
        </w:tc>
        <w:tc>
          <w:tcPr>
            <w:tcW w:w="3114" w:type="dxa"/>
            <w:vAlign w:val="center"/>
          </w:tcPr>
          <w:p w14:paraId="35DFC9E1"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52%</w:t>
            </w:r>
          </w:p>
        </w:tc>
      </w:tr>
      <w:tr w:rsidR="00BA7C13" w:rsidRPr="00CA3038" w14:paraId="35C0C0B6" w14:textId="77777777" w:rsidTr="000B5BBC">
        <w:trPr>
          <w:trHeight w:val="259"/>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5D46591D"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الاجمالي</w:t>
            </w:r>
          </w:p>
        </w:tc>
        <w:tc>
          <w:tcPr>
            <w:tcW w:w="2435" w:type="dxa"/>
            <w:vAlign w:val="center"/>
          </w:tcPr>
          <w:p w14:paraId="6ED58679"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200</w:t>
            </w:r>
          </w:p>
        </w:tc>
        <w:tc>
          <w:tcPr>
            <w:tcW w:w="3114" w:type="dxa"/>
            <w:vAlign w:val="center"/>
          </w:tcPr>
          <w:p w14:paraId="1094C11A"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100%</w:t>
            </w:r>
          </w:p>
        </w:tc>
      </w:tr>
    </w:tbl>
    <w:p w14:paraId="31E25048" w14:textId="77777777" w:rsidR="001C5B10" w:rsidRPr="00CA3038" w:rsidRDefault="001C5B10" w:rsidP="00CA3038">
      <w:pPr>
        <w:bidi/>
        <w:spacing w:line="360" w:lineRule="auto"/>
        <w:jc w:val="both"/>
        <w:rPr>
          <w:rFonts w:ascii="Simplified Arabic" w:hAnsi="Simplified Arabic" w:cs="Simplified Arabic"/>
          <w:b/>
          <w:bCs/>
          <w:color w:val="0D0D0D" w:themeColor="text1" w:themeTint="F2"/>
          <w:sz w:val="28"/>
          <w:szCs w:val="28"/>
          <w:u w:val="single"/>
          <w:rtl/>
        </w:rPr>
      </w:pPr>
    </w:p>
    <w:p w14:paraId="3EADDDC9" w14:textId="05448D03" w:rsidR="00BA7C13" w:rsidRPr="00CA3038" w:rsidRDefault="00BA7C13" w:rsidP="00CA3038">
      <w:pPr>
        <w:bidi/>
        <w:spacing w:line="360" w:lineRule="auto"/>
        <w:jc w:val="both"/>
        <w:rPr>
          <w:rFonts w:ascii="Simplified Arabic" w:hAnsi="Simplified Arabic" w:cs="Simplified Arabic"/>
          <w:color w:val="0D0D0D" w:themeColor="text1" w:themeTint="F2"/>
          <w:sz w:val="28"/>
          <w:szCs w:val="28"/>
          <w:rtl/>
        </w:rPr>
      </w:pPr>
      <w:r w:rsidRPr="00CA3038">
        <w:rPr>
          <w:rFonts w:ascii="Simplified Arabic" w:hAnsi="Simplified Arabic" w:cs="Simplified Arabic" w:hint="cs"/>
          <w:b/>
          <w:bCs/>
          <w:color w:val="0D0D0D" w:themeColor="text1" w:themeTint="F2"/>
          <w:sz w:val="28"/>
          <w:szCs w:val="28"/>
          <w:u w:val="single"/>
          <w:rtl/>
        </w:rPr>
        <w:t>تحليل نتائج سنوات الخبرة:</w:t>
      </w:r>
      <w:r w:rsidRPr="00CA3038">
        <w:rPr>
          <w:rFonts w:ascii="Simplified Arabic" w:hAnsi="Simplified Arabic" w:cs="Simplified Arabic" w:hint="cs"/>
          <w:color w:val="0D0D0D" w:themeColor="text1" w:themeTint="F2"/>
          <w:sz w:val="28"/>
          <w:szCs w:val="28"/>
          <w:rtl/>
        </w:rPr>
        <w:t xml:space="preserve"> تبين أن التوزيع النسبي لأفراد عينة الدراسة حسب عدد سنوات الخبرة حيث أن النسبة الأكبر كانت لذوي الخبرة الأكبر من 10 سنوات فقد بلغ عدد أفرادها (150) فرد وبنسبة (75%) تلتها عدد سنوات الخبرة الأقل من 10 سنوات تشمل الفئتين (اقل من 5 سنوات والفئة الثانية من 6 الي اقل من 10) فقد بلغت نسبتها (25%) وهذا يدل على تمتع الأفراد عينة الدراسة بخبرات عملية طويلة نسبيا وذلك لموضوع الدراسة الخاص بأثر ممارسات إدارة الموارد البشرية على الإبقاء على متطوعي الجمعيات الأهلية بما يتناسب مع تلك الاعمار والخبرات</w:t>
      </w:r>
      <w:r w:rsidRPr="00CA3038">
        <w:rPr>
          <w:rFonts w:ascii="Simplified Arabic" w:hAnsi="Simplified Arabic" w:cs="Simplified Arabic" w:hint="cs"/>
          <w:sz w:val="28"/>
          <w:szCs w:val="28"/>
          <w:rtl/>
        </w:rPr>
        <w:t xml:space="preserve"> </w:t>
      </w:r>
      <w:r w:rsidRPr="00CA3038">
        <w:rPr>
          <w:rFonts w:ascii="Simplified Arabic" w:hAnsi="Simplified Arabic" w:cs="Simplified Arabic" w:hint="cs"/>
          <w:color w:val="0D0D0D" w:themeColor="text1" w:themeTint="F2"/>
          <w:sz w:val="28"/>
          <w:szCs w:val="28"/>
          <w:rtl/>
        </w:rPr>
        <w:t xml:space="preserve">في الجمعيات الاهلية العاملة بالمملكة العربية السعودية (مؤسسة الملك خالد الخيرية، والجمعية الخيرية لرعاية الأيتام بالمملكة العربية السعودية، ومؤسسة الملك فيصل الخيرية. وجمعية النهضة النسائية الخيرية وجمعية حماية المستهلك.   </w:t>
      </w:r>
    </w:p>
    <w:p w14:paraId="2F222F6D"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noProof/>
          <w:sz w:val="28"/>
          <w:szCs w:val="28"/>
        </w:rPr>
        <w:lastRenderedPageBreak/>
        <w:drawing>
          <wp:inline distT="0" distB="0" distL="0" distR="0" wp14:anchorId="35E81918" wp14:editId="0E967650">
            <wp:extent cx="5946678" cy="3254644"/>
            <wp:effectExtent l="0" t="0" r="16510" b="3175"/>
            <wp:docPr id="1108067298" name="مخطط 1">
              <a:extLst xmlns:a="http://schemas.openxmlformats.org/drawingml/2006/main">
                <a:ext uri="{FF2B5EF4-FFF2-40B4-BE49-F238E27FC236}">
                  <a16:creationId xmlns:a16="http://schemas.microsoft.com/office/drawing/2014/main" id="{67E2AC1F-31DF-0B72-F3B1-F4FE906E9D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D824668" w14:textId="77777777" w:rsidR="00BA7C13" w:rsidRPr="00CA3038" w:rsidRDefault="00BA7C13" w:rsidP="00CA3038">
      <w:pPr>
        <w:bidi/>
        <w:spacing w:line="360" w:lineRule="auto"/>
        <w:ind w:left="540"/>
        <w:jc w:val="center"/>
        <w:rPr>
          <w:rFonts w:ascii="Simplified Arabic" w:hAnsi="Simplified Arabic" w:cs="Simplified Arabic"/>
          <w:sz w:val="28"/>
          <w:szCs w:val="28"/>
          <w:rtl/>
        </w:rPr>
      </w:pPr>
      <w:r w:rsidRPr="00CA3038">
        <w:rPr>
          <w:rFonts w:ascii="Simplified Arabic" w:hAnsi="Simplified Arabic" w:cs="Simplified Arabic" w:hint="cs"/>
          <w:sz w:val="28"/>
          <w:szCs w:val="28"/>
          <w:rtl/>
        </w:rPr>
        <w:t>شكل رقم (4-3) توزيع افراد العينة حسب الاقدمية.</w:t>
      </w:r>
    </w:p>
    <w:p w14:paraId="19D3ED82" w14:textId="77777777" w:rsidR="00BA7C13" w:rsidRPr="00CA3038" w:rsidRDefault="00BA7C13" w:rsidP="00CA3038">
      <w:pPr>
        <w:bidi/>
        <w:spacing w:line="360" w:lineRule="auto"/>
        <w:ind w:left="181"/>
        <w:jc w:val="both"/>
        <w:outlineLvl w:val="0"/>
        <w:rPr>
          <w:rFonts w:ascii="Simplified Arabic" w:hAnsi="Simplified Arabic" w:cs="Simplified Arabic"/>
          <w:b/>
          <w:bCs/>
          <w:sz w:val="28"/>
          <w:szCs w:val="28"/>
          <w:rtl/>
        </w:rPr>
      </w:pPr>
      <w:r w:rsidRPr="00CA3038">
        <w:rPr>
          <w:rFonts w:ascii="Simplified Arabic" w:hAnsi="Simplified Arabic" w:cs="Simplified Arabic" w:hint="cs"/>
          <w:b/>
          <w:bCs/>
          <w:sz w:val="28"/>
          <w:szCs w:val="28"/>
          <w:rtl/>
        </w:rPr>
        <w:t>4.2.4 توزيع افراد العينة حسب المؤهل العلمي:</w:t>
      </w:r>
    </w:p>
    <w:p w14:paraId="724B5304" w14:textId="77777777" w:rsidR="00BA7C13" w:rsidRPr="00CA3038" w:rsidRDefault="00BA7C13" w:rsidP="00CA3038">
      <w:pPr>
        <w:bidi/>
        <w:spacing w:line="360" w:lineRule="auto"/>
        <w:ind w:left="54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جدول (4-4) توزيع افراد العينة حسب المؤهل العلمي.</w:t>
      </w: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4"/>
        <w:gridCol w:w="2992"/>
        <w:gridCol w:w="3006"/>
      </w:tblGrid>
      <w:tr w:rsidR="00BA7C13" w:rsidRPr="00CA3038" w14:paraId="4148B743" w14:textId="77777777" w:rsidTr="000B5BBC">
        <w:trPr>
          <w:cnfStyle w:val="100000000000" w:firstRow="1" w:lastRow="0" w:firstColumn="0" w:lastColumn="0" w:oddVBand="0" w:evenVBand="0" w:oddHBand="0"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3107" w:type="dxa"/>
            <w:tcBorders>
              <w:top w:val="none" w:sz="0" w:space="0" w:color="auto"/>
              <w:left w:val="none" w:sz="0" w:space="0" w:color="auto"/>
              <w:bottom w:val="none" w:sz="0" w:space="0" w:color="auto"/>
              <w:right w:val="none" w:sz="0" w:space="0" w:color="auto"/>
            </w:tcBorders>
          </w:tcPr>
          <w:p w14:paraId="4EBCA289" w14:textId="77777777" w:rsidR="00BA7C13" w:rsidRPr="00CA3038" w:rsidRDefault="00BA7C13" w:rsidP="00CA3038">
            <w:pPr>
              <w:pStyle w:val="a9"/>
              <w:bidi/>
              <w:spacing w:line="360" w:lineRule="auto"/>
              <w:ind w:left="0"/>
              <w:jc w:val="both"/>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 xml:space="preserve">المؤهل العلمي </w:t>
            </w:r>
          </w:p>
        </w:tc>
        <w:tc>
          <w:tcPr>
            <w:tcW w:w="3079" w:type="dxa"/>
            <w:tcBorders>
              <w:top w:val="none" w:sz="0" w:space="0" w:color="auto"/>
              <w:left w:val="none" w:sz="0" w:space="0" w:color="auto"/>
              <w:bottom w:val="none" w:sz="0" w:space="0" w:color="auto"/>
              <w:right w:val="none" w:sz="0" w:space="0" w:color="auto"/>
            </w:tcBorders>
          </w:tcPr>
          <w:p w14:paraId="35B432C5"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التكرار</w:t>
            </w:r>
          </w:p>
        </w:tc>
        <w:tc>
          <w:tcPr>
            <w:tcW w:w="3089" w:type="dxa"/>
            <w:tcBorders>
              <w:top w:val="none" w:sz="0" w:space="0" w:color="auto"/>
              <w:left w:val="none" w:sz="0" w:space="0" w:color="auto"/>
              <w:bottom w:val="none" w:sz="0" w:space="0" w:color="auto"/>
              <w:right w:val="none" w:sz="0" w:space="0" w:color="auto"/>
            </w:tcBorders>
          </w:tcPr>
          <w:p w14:paraId="5D0C709A"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النسبة المئوية (%)</w:t>
            </w:r>
          </w:p>
        </w:tc>
      </w:tr>
      <w:tr w:rsidR="00BA7C13" w:rsidRPr="00CA3038" w14:paraId="67570840" w14:textId="77777777" w:rsidTr="000B5BBC">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3107" w:type="dxa"/>
          </w:tcPr>
          <w:p w14:paraId="1DAB4DB9"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ثانوي / دبلوم</w:t>
            </w:r>
          </w:p>
        </w:tc>
        <w:tc>
          <w:tcPr>
            <w:tcW w:w="3079" w:type="dxa"/>
          </w:tcPr>
          <w:p w14:paraId="4FD17784"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w:t>
            </w:r>
          </w:p>
        </w:tc>
        <w:tc>
          <w:tcPr>
            <w:tcW w:w="3089" w:type="dxa"/>
          </w:tcPr>
          <w:p w14:paraId="31E2DD78"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w:t>
            </w:r>
          </w:p>
        </w:tc>
      </w:tr>
      <w:tr w:rsidR="00BA7C13" w:rsidRPr="00CA3038" w14:paraId="4F19CB18" w14:textId="77777777" w:rsidTr="000B5BBC">
        <w:trPr>
          <w:trHeight w:val="328"/>
        </w:trPr>
        <w:tc>
          <w:tcPr>
            <w:cnfStyle w:val="001000000000" w:firstRow="0" w:lastRow="0" w:firstColumn="1" w:lastColumn="0" w:oddVBand="0" w:evenVBand="0" w:oddHBand="0" w:evenHBand="0" w:firstRowFirstColumn="0" w:firstRowLastColumn="0" w:lastRowFirstColumn="0" w:lastRowLastColumn="0"/>
            <w:tcW w:w="3107" w:type="dxa"/>
          </w:tcPr>
          <w:p w14:paraId="10E48048"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بكالوريوس</w:t>
            </w:r>
          </w:p>
        </w:tc>
        <w:tc>
          <w:tcPr>
            <w:tcW w:w="3079" w:type="dxa"/>
          </w:tcPr>
          <w:p w14:paraId="2919F564"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30</w:t>
            </w:r>
          </w:p>
        </w:tc>
        <w:tc>
          <w:tcPr>
            <w:tcW w:w="3089" w:type="dxa"/>
          </w:tcPr>
          <w:p w14:paraId="63E7CFBF"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15%</w:t>
            </w:r>
          </w:p>
        </w:tc>
      </w:tr>
      <w:tr w:rsidR="00BA7C13" w:rsidRPr="00CA3038" w14:paraId="47AFDC13" w14:textId="77777777" w:rsidTr="000B5BBC">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3107" w:type="dxa"/>
          </w:tcPr>
          <w:p w14:paraId="2B914976"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ماجستير  </w:t>
            </w:r>
          </w:p>
        </w:tc>
        <w:tc>
          <w:tcPr>
            <w:tcW w:w="3079" w:type="dxa"/>
          </w:tcPr>
          <w:p w14:paraId="7FBC035D"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100</w:t>
            </w:r>
          </w:p>
        </w:tc>
        <w:tc>
          <w:tcPr>
            <w:tcW w:w="3089" w:type="dxa"/>
          </w:tcPr>
          <w:p w14:paraId="6AD9FC45"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50%</w:t>
            </w:r>
          </w:p>
        </w:tc>
      </w:tr>
      <w:tr w:rsidR="00BA7C13" w:rsidRPr="00CA3038" w14:paraId="757929CE" w14:textId="77777777" w:rsidTr="000B5BBC">
        <w:trPr>
          <w:trHeight w:val="328"/>
        </w:trPr>
        <w:tc>
          <w:tcPr>
            <w:cnfStyle w:val="001000000000" w:firstRow="0" w:lastRow="0" w:firstColumn="1" w:lastColumn="0" w:oddVBand="0" w:evenVBand="0" w:oddHBand="0" w:evenHBand="0" w:firstRowFirstColumn="0" w:firstRowLastColumn="0" w:lastRowFirstColumn="0" w:lastRowLastColumn="0"/>
            <w:tcW w:w="3107" w:type="dxa"/>
          </w:tcPr>
          <w:p w14:paraId="409AAC3B"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دكتوراه  </w:t>
            </w:r>
          </w:p>
        </w:tc>
        <w:tc>
          <w:tcPr>
            <w:tcW w:w="3079" w:type="dxa"/>
          </w:tcPr>
          <w:p w14:paraId="08CE196C"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50</w:t>
            </w:r>
          </w:p>
        </w:tc>
        <w:tc>
          <w:tcPr>
            <w:tcW w:w="3089" w:type="dxa"/>
          </w:tcPr>
          <w:p w14:paraId="65B1EA5F"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25%</w:t>
            </w:r>
          </w:p>
        </w:tc>
      </w:tr>
      <w:tr w:rsidR="00BA7C13" w:rsidRPr="00CA3038" w14:paraId="5FE7D50A" w14:textId="77777777" w:rsidTr="000B5BBC">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107" w:type="dxa"/>
          </w:tcPr>
          <w:p w14:paraId="4445C83C"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lastRenderedPageBreak/>
              <w:t>الاجمالي</w:t>
            </w:r>
          </w:p>
        </w:tc>
        <w:tc>
          <w:tcPr>
            <w:tcW w:w="3079" w:type="dxa"/>
          </w:tcPr>
          <w:p w14:paraId="441F7E23"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200</w:t>
            </w:r>
          </w:p>
        </w:tc>
        <w:tc>
          <w:tcPr>
            <w:tcW w:w="3089" w:type="dxa"/>
          </w:tcPr>
          <w:p w14:paraId="0736E47A"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100%</w:t>
            </w:r>
          </w:p>
        </w:tc>
      </w:tr>
    </w:tbl>
    <w:p w14:paraId="2EB3EA3D" w14:textId="77777777" w:rsidR="001C5B10" w:rsidRPr="00CA3038" w:rsidRDefault="001C5B10" w:rsidP="00CA3038">
      <w:pPr>
        <w:bidi/>
        <w:spacing w:line="360" w:lineRule="auto"/>
        <w:jc w:val="both"/>
        <w:rPr>
          <w:rFonts w:ascii="Simplified Arabic" w:hAnsi="Simplified Arabic" w:cs="Simplified Arabic"/>
          <w:b/>
          <w:bCs/>
          <w:color w:val="0D0D0D" w:themeColor="text1" w:themeTint="F2"/>
          <w:sz w:val="28"/>
          <w:szCs w:val="28"/>
          <w:u w:val="single"/>
          <w:rtl/>
        </w:rPr>
      </w:pPr>
    </w:p>
    <w:p w14:paraId="5BE4CDBA" w14:textId="3D4582B3" w:rsidR="00BA7C13" w:rsidRPr="00CA3038" w:rsidRDefault="00BA7C13" w:rsidP="00CA3038">
      <w:pPr>
        <w:bidi/>
        <w:spacing w:line="360" w:lineRule="auto"/>
        <w:jc w:val="both"/>
        <w:rPr>
          <w:rFonts w:ascii="Simplified Arabic" w:hAnsi="Simplified Arabic" w:cs="Simplified Arabic"/>
          <w:color w:val="0D0D0D" w:themeColor="text1" w:themeTint="F2"/>
          <w:sz w:val="28"/>
          <w:szCs w:val="28"/>
          <w:rtl/>
        </w:rPr>
      </w:pPr>
      <w:r w:rsidRPr="00CA3038">
        <w:rPr>
          <w:rFonts w:ascii="Simplified Arabic" w:hAnsi="Simplified Arabic" w:cs="Simplified Arabic" w:hint="cs"/>
          <w:b/>
          <w:bCs/>
          <w:color w:val="0D0D0D" w:themeColor="text1" w:themeTint="F2"/>
          <w:sz w:val="28"/>
          <w:szCs w:val="28"/>
          <w:u w:val="single"/>
          <w:rtl/>
        </w:rPr>
        <w:t>تحليل نتائج المؤهل العلمي:</w:t>
      </w:r>
      <w:r w:rsidRPr="00CA3038">
        <w:rPr>
          <w:rFonts w:ascii="Simplified Arabic" w:hAnsi="Simplified Arabic" w:cs="Simplified Arabic" w:hint="cs"/>
          <w:color w:val="0D0D0D" w:themeColor="text1" w:themeTint="F2"/>
          <w:sz w:val="28"/>
          <w:szCs w:val="28"/>
          <w:rtl/>
        </w:rPr>
        <w:t xml:space="preserve"> تبين أن غالبية أفراد عينة الدراسة يحملون الشهادة الجامعية الأولى (ماجستير) حيث بلغ عددهم (100) وبنسبة تمثيل بلغت (50%) وتلتها نسبة حاملي درجة الدكتوراه وبنسبة بلغت (25%) تلتها نسبة الحاصلون على درجة بكالوريوس بنسبة (15%) وهذا بالتالي يبين أن الأفراد عينة الدراسة هم ذوو مؤهلات علمية عالية نسبيا وذلك لموضوع الدراسة الخاص بأثر ممارسات إدارة الموارد البشرية على الإبقاء على متطوعي الجمعيات الأهلية بما يتناسب مع تلك الاعمار والخبرات في الجمعيات الاهلية العاملة بالمملكة العربية السعودية (مؤسسة الملك خالد الخيرية، والجمعية الخيرية لرعاية الأيتام بالمملكة العربية السعودية، ومؤسسة الملك فيصل الخيرية. وجمعية النهضة النسائية الخيرية وجمعية حماية المستهلك.</w:t>
      </w:r>
    </w:p>
    <w:p w14:paraId="73B54464" w14:textId="77777777" w:rsidR="00BA7C13" w:rsidRPr="00CA3038" w:rsidRDefault="00BA7C13" w:rsidP="00CA3038">
      <w:pPr>
        <w:bidi/>
        <w:spacing w:line="360" w:lineRule="auto"/>
        <w:jc w:val="both"/>
        <w:rPr>
          <w:rFonts w:ascii="Simplified Arabic" w:hAnsi="Simplified Arabic" w:cs="Simplified Arabic"/>
          <w:color w:val="0D0D0D" w:themeColor="text1" w:themeTint="F2"/>
          <w:sz w:val="28"/>
          <w:szCs w:val="28"/>
          <w:rtl/>
        </w:rPr>
      </w:pPr>
      <w:r w:rsidRPr="00CA3038">
        <w:rPr>
          <w:rFonts w:ascii="Simplified Arabic" w:hAnsi="Simplified Arabic" w:cs="Simplified Arabic" w:hint="cs"/>
          <w:noProof/>
          <w:sz w:val="28"/>
          <w:szCs w:val="28"/>
        </w:rPr>
        <w:drawing>
          <wp:inline distT="0" distB="0" distL="0" distR="0" wp14:anchorId="34879855" wp14:editId="50EBB6BD">
            <wp:extent cx="5599919" cy="2901461"/>
            <wp:effectExtent l="0" t="0" r="1270" b="13335"/>
            <wp:docPr id="2112973460" name="مخطط 1">
              <a:extLst xmlns:a="http://schemas.openxmlformats.org/drawingml/2006/main">
                <a:ext uri="{FF2B5EF4-FFF2-40B4-BE49-F238E27FC236}">
                  <a16:creationId xmlns:a16="http://schemas.microsoft.com/office/drawing/2014/main" id="{23400FFC-3F38-46F2-7AB1-545944BB00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C0D98C8" w14:textId="77777777" w:rsidR="00BA7C13" w:rsidRPr="00CA3038" w:rsidRDefault="00BA7C13" w:rsidP="00CA3038">
      <w:pPr>
        <w:bidi/>
        <w:spacing w:line="360" w:lineRule="auto"/>
        <w:ind w:left="540"/>
        <w:jc w:val="center"/>
        <w:rPr>
          <w:rFonts w:ascii="Simplified Arabic" w:hAnsi="Simplified Arabic" w:cs="Simplified Arabic"/>
          <w:sz w:val="28"/>
          <w:szCs w:val="28"/>
          <w:rtl/>
        </w:rPr>
      </w:pPr>
      <w:r w:rsidRPr="00CA3038">
        <w:rPr>
          <w:rFonts w:ascii="Simplified Arabic" w:hAnsi="Simplified Arabic" w:cs="Simplified Arabic" w:hint="cs"/>
          <w:sz w:val="28"/>
          <w:szCs w:val="28"/>
          <w:rtl/>
        </w:rPr>
        <w:t>شكل رقم (4-4) توزيع افراد العينة حسب المؤهل العلمي.</w:t>
      </w:r>
    </w:p>
    <w:p w14:paraId="00AAEC3A" w14:textId="77777777" w:rsidR="00BA7C13" w:rsidRPr="00CA3038" w:rsidRDefault="00BA7C13" w:rsidP="00CA3038">
      <w:pPr>
        <w:bidi/>
        <w:spacing w:line="360" w:lineRule="auto"/>
        <w:ind w:left="181"/>
        <w:jc w:val="both"/>
        <w:outlineLvl w:val="0"/>
        <w:rPr>
          <w:rFonts w:ascii="Simplified Arabic" w:hAnsi="Simplified Arabic" w:cs="Simplified Arabic"/>
          <w:b/>
          <w:bCs/>
          <w:sz w:val="28"/>
          <w:szCs w:val="28"/>
          <w:rtl/>
        </w:rPr>
      </w:pPr>
      <w:r w:rsidRPr="00CA3038">
        <w:rPr>
          <w:rFonts w:ascii="Simplified Arabic" w:hAnsi="Simplified Arabic" w:cs="Simplified Arabic" w:hint="cs"/>
          <w:b/>
          <w:bCs/>
          <w:sz w:val="28"/>
          <w:szCs w:val="28"/>
          <w:rtl/>
        </w:rPr>
        <w:lastRenderedPageBreak/>
        <w:t>4.2.5 توزيع افراد العينة حسب المستوى الوظيفي:</w:t>
      </w:r>
    </w:p>
    <w:p w14:paraId="3835300F" w14:textId="77777777" w:rsidR="00BA7C13" w:rsidRPr="00CA3038" w:rsidRDefault="00BA7C13" w:rsidP="00CA3038">
      <w:pPr>
        <w:bidi/>
        <w:spacing w:line="360" w:lineRule="auto"/>
        <w:ind w:left="54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جدول (4-5) توزيع افراد العينة حسب المستوى الوظيفي.</w:t>
      </w:r>
    </w:p>
    <w:tbl>
      <w:tblPr>
        <w:tblStyle w:val="GridTable4-Accent31"/>
        <w:bidiVisual/>
        <w:tblW w:w="9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8"/>
        <w:gridCol w:w="3143"/>
        <w:gridCol w:w="3155"/>
      </w:tblGrid>
      <w:tr w:rsidR="00BA7C13" w:rsidRPr="00CA3038" w14:paraId="1F728385" w14:textId="77777777" w:rsidTr="000B5BBC">
        <w:trPr>
          <w:cnfStyle w:val="100000000000" w:firstRow="1" w:lastRow="0" w:firstColumn="0" w:lastColumn="0" w:oddVBand="0" w:evenVBand="0" w:oddHBand="0"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3178" w:type="dxa"/>
            <w:tcBorders>
              <w:top w:val="none" w:sz="0" w:space="0" w:color="auto"/>
              <w:left w:val="none" w:sz="0" w:space="0" w:color="auto"/>
              <w:bottom w:val="none" w:sz="0" w:space="0" w:color="auto"/>
              <w:right w:val="none" w:sz="0" w:space="0" w:color="auto"/>
            </w:tcBorders>
          </w:tcPr>
          <w:p w14:paraId="6B8171C2" w14:textId="77777777" w:rsidR="00BA7C13" w:rsidRPr="00CA3038" w:rsidRDefault="00BA7C13" w:rsidP="00CA3038">
            <w:pPr>
              <w:pStyle w:val="a9"/>
              <w:bidi/>
              <w:spacing w:line="360" w:lineRule="auto"/>
              <w:ind w:left="0"/>
              <w:jc w:val="both"/>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 xml:space="preserve">المستوى الوظيفي  </w:t>
            </w:r>
          </w:p>
        </w:tc>
        <w:tc>
          <w:tcPr>
            <w:tcW w:w="3143" w:type="dxa"/>
            <w:tcBorders>
              <w:top w:val="none" w:sz="0" w:space="0" w:color="auto"/>
              <w:left w:val="none" w:sz="0" w:space="0" w:color="auto"/>
              <w:bottom w:val="none" w:sz="0" w:space="0" w:color="auto"/>
              <w:right w:val="none" w:sz="0" w:space="0" w:color="auto"/>
            </w:tcBorders>
          </w:tcPr>
          <w:p w14:paraId="5FF621A0"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التكرار</w:t>
            </w:r>
          </w:p>
        </w:tc>
        <w:tc>
          <w:tcPr>
            <w:tcW w:w="3155" w:type="dxa"/>
            <w:tcBorders>
              <w:top w:val="none" w:sz="0" w:space="0" w:color="auto"/>
              <w:left w:val="none" w:sz="0" w:space="0" w:color="auto"/>
              <w:bottom w:val="none" w:sz="0" w:space="0" w:color="auto"/>
              <w:right w:val="none" w:sz="0" w:space="0" w:color="auto"/>
            </w:tcBorders>
          </w:tcPr>
          <w:p w14:paraId="0074E499"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النسبة المئوية (%)</w:t>
            </w:r>
          </w:p>
        </w:tc>
      </w:tr>
      <w:tr w:rsidR="00BA7C13" w:rsidRPr="00CA3038" w14:paraId="09B9C56B" w14:textId="77777777" w:rsidTr="000B5BBC">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3178" w:type="dxa"/>
          </w:tcPr>
          <w:p w14:paraId="072C592B"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إدارة عليا</w:t>
            </w:r>
          </w:p>
        </w:tc>
        <w:tc>
          <w:tcPr>
            <w:tcW w:w="3143" w:type="dxa"/>
          </w:tcPr>
          <w:p w14:paraId="4B65690D"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100</w:t>
            </w:r>
          </w:p>
        </w:tc>
        <w:tc>
          <w:tcPr>
            <w:tcW w:w="3155" w:type="dxa"/>
          </w:tcPr>
          <w:p w14:paraId="0C7BF02E"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50%</w:t>
            </w:r>
          </w:p>
        </w:tc>
      </w:tr>
      <w:tr w:rsidR="00BA7C13" w:rsidRPr="00CA3038" w14:paraId="794CED4E" w14:textId="77777777" w:rsidTr="000B5BBC">
        <w:trPr>
          <w:trHeight w:val="289"/>
        </w:trPr>
        <w:tc>
          <w:tcPr>
            <w:cnfStyle w:val="001000000000" w:firstRow="0" w:lastRow="0" w:firstColumn="1" w:lastColumn="0" w:oddVBand="0" w:evenVBand="0" w:oddHBand="0" w:evenHBand="0" w:firstRowFirstColumn="0" w:firstRowLastColumn="0" w:lastRowFirstColumn="0" w:lastRowLastColumn="0"/>
            <w:tcW w:w="3178" w:type="dxa"/>
          </w:tcPr>
          <w:p w14:paraId="36D74FE5"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إدارة متوسطة</w:t>
            </w:r>
          </w:p>
        </w:tc>
        <w:tc>
          <w:tcPr>
            <w:tcW w:w="3143" w:type="dxa"/>
          </w:tcPr>
          <w:p w14:paraId="7D20DC9A"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50</w:t>
            </w:r>
          </w:p>
        </w:tc>
        <w:tc>
          <w:tcPr>
            <w:tcW w:w="3155" w:type="dxa"/>
          </w:tcPr>
          <w:p w14:paraId="70BC0D08"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25%</w:t>
            </w:r>
          </w:p>
        </w:tc>
      </w:tr>
      <w:tr w:rsidR="00BA7C13" w:rsidRPr="00CA3038" w14:paraId="284085B5" w14:textId="77777777" w:rsidTr="000B5BBC">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3178" w:type="dxa"/>
          </w:tcPr>
          <w:p w14:paraId="1738BDDA"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إدارة فينة</w:t>
            </w:r>
          </w:p>
        </w:tc>
        <w:tc>
          <w:tcPr>
            <w:tcW w:w="3143" w:type="dxa"/>
          </w:tcPr>
          <w:p w14:paraId="76D8190D"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40</w:t>
            </w:r>
          </w:p>
        </w:tc>
        <w:tc>
          <w:tcPr>
            <w:tcW w:w="3155" w:type="dxa"/>
          </w:tcPr>
          <w:p w14:paraId="5B460527"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w:t>
            </w:r>
          </w:p>
        </w:tc>
      </w:tr>
      <w:tr w:rsidR="00BA7C13" w:rsidRPr="00CA3038" w14:paraId="71935A9D" w14:textId="77777777" w:rsidTr="000B5BBC">
        <w:trPr>
          <w:trHeight w:val="289"/>
        </w:trPr>
        <w:tc>
          <w:tcPr>
            <w:cnfStyle w:val="001000000000" w:firstRow="0" w:lastRow="0" w:firstColumn="1" w:lastColumn="0" w:oddVBand="0" w:evenVBand="0" w:oddHBand="0" w:evenHBand="0" w:firstRowFirstColumn="0" w:firstRowLastColumn="0" w:lastRowFirstColumn="0" w:lastRowLastColumn="0"/>
            <w:tcW w:w="3178" w:type="dxa"/>
          </w:tcPr>
          <w:p w14:paraId="4E5630BE"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إدارة تشغيلية</w:t>
            </w:r>
          </w:p>
        </w:tc>
        <w:tc>
          <w:tcPr>
            <w:tcW w:w="3143" w:type="dxa"/>
          </w:tcPr>
          <w:p w14:paraId="5B98C782"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w:t>
            </w:r>
          </w:p>
        </w:tc>
        <w:tc>
          <w:tcPr>
            <w:tcW w:w="3155" w:type="dxa"/>
          </w:tcPr>
          <w:p w14:paraId="0F2AA1F1"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5%</w:t>
            </w:r>
          </w:p>
        </w:tc>
      </w:tr>
      <w:tr w:rsidR="00BA7C13" w:rsidRPr="00CA3038" w14:paraId="4075FD56" w14:textId="77777777" w:rsidTr="000B5BBC">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3178" w:type="dxa"/>
          </w:tcPr>
          <w:p w14:paraId="3D081E7D"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الاجمالي</w:t>
            </w:r>
          </w:p>
        </w:tc>
        <w:tc>
          <w:tcPr>
            <w:tcW w:w="3143" w:type="dxa"/>
          </w:tcPr>
          <w:p w14:paraId="7B867926"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200</w:t>
            </w:r>
          </w:p>
        </w:tc>
        <w:tc>
          <w:tcPr>
            <w:tcW w:w="3155" w:type="dxa"/>
          </w:tcPr>
          <w:p w14:paraId="70E29B8A"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100%</w:t>
            </w:r>
          </w:p>
        </w:tc>
      </w:tr>
    </w:tbl>
    <w:p w14:paraId="4A895442" w14:textId="77777777" w:rsidR="001C5B10" w:rsidRPr="00CA3038" w:rsidRDefault="001C5B10" w:rsidP="00CA3038">
      <w:pPr>
        <w:bidi/>
        <w:spacing w:line="360" w:lineRule="auto"/>
        <w:ind w:left="180"/>
        <w:jc w:val="both"/>
        <w:rPr>
          <w:rFonts w:ascii="Simplified Arabic" w:hAnsi="Simplified Arabic" w:cs="Simplified Arabic"/>
          <w:color w:val="0D0D0D" w:themeColor="text1" w:themeTint="F2"/>
          <w:sz w:val="28"/>
          <w:szCs w:val="28"/>
          <w:u w:val="single"/>
          <w:rtl/>
        </w:rPr>
      </w:pPr>
    </w:p>
    <w:p w14:paraId="09849DFE" w14:textId="472DFE80" w:rsidR="00BA7C13" w:rsidRPr="00CA3038" w:rsidRDefault="00BA7C13" w:rsidP="00CA3038">
      <w:pPr>
        <w:bidi/>
        <w:spacing w:line="360" w:lineRule="auto"/>
        <w:ind w:left="180"/>
        <w:jc w:val="both"/>
        <w:rPr>
          <w:rFonts w:ascii="Simplified Arabic" w:hAnsi="Simplified Arabic" w:cs="Simplified Arabic"/>
          <w:sz w:val="28"/>
          <w:szCs w:val="28"/>
          <w:rtl/>
        </w:rPr>
      </w:pPr>
      <w:r w:rsidRPr="00CA3038">
        <w:rPr>
          <w:rFonts w:ascii="Simplified Arabic" w:hAnsi="Simplified Arabic" w:cs="Simplified Arabic" w:hint="cs"/>
          <w:color w:val="0D0D0D" w:themeColor="text1" w:themeTint="F2"/>
          <w:sz w:val="28"/>
          <w:szCs w:val="28"/>
          <w:u w:val="single"/>
          <w:rtl/>
        </w:rPr>
        <w:t>تحليل نتائج الوظيفة</w:t>
      </w:r>
      <w:r w:rsidRPr="00CA3038">
        <w:rPr>
          <w:rFonts w:ascii="Simplified Arabic" w:hAnsi="Simplified Arabic" w:cs="Simplified Arabic" w:hint="cs"/>
          <w:color w:val="0D0D0D" w:themeColor="text1" w:themeTint="F2"/>
          <w:sz w:val="28"/>
          <w:szCs w:val="28"/>
          <w:rtl/>
        </w:rPr>
        <w:t>: تبين أن غالبية أفراد عينة الدراسة موظفي القسم الإدارة العليا حيث بلغ عددهم (100) وبنسبة تمثيل بلغت (50%) وتلتها نسبة موظفي قسم الإدارة المتوسطة وبنسبة بلغت (25%) ونسبة وظيفة الإدارة التشغيلية بنسبة (5%) أما نسبة الإدارة الفنية والتي بلغ عدد أفرادها (40) وبنسبة مقدارها (20%)</w:t>
      </w:r>
      <w:r w:rsidRPr="00CA3038">
        <w:rPr>
          <w:rFonts w:ascii="Simplified Arabic" w:hAnsi="Simplified Arabic" w:cs="Simplified Arabic" w:hint="cs"/>
          <w:sz w:val="28"/>
          <w:szCs w:val="28"/>
          <w:rtl/>
        </w:rPr>
        <w:t xml:space="preserve"> </w:t>
      </w:r>
      <w:r w:rsidRPr="00CA3038">
        <w:rPr>
          <w:rFonts w:ascii="Simplified Arabic" w:hAnsi="Simplified Arabic" w:cs="Simplified Arabic" w:hint="cs"/>
          <w:color w:val="0D0D0D" w:themeColor="text1" w:themeTint="F2"/>
          <w:sz w:val="28"/>
          <w:szCs w:val="28"/>
          <w:rtl/>
        </w:rPr>
        <w:t>وذلك لموضوع الدراسة الخاص بأثر ممارسات إدارة الموارد البشرية على الإبقاء على متطوعي الجمعيات الأهلية بما يتناسب مع تلك الاعمار والخبرات في الجمعيات الاهلية العاملة بالمملكة العربية السعودية (مؤسسة الملك خالد الخيرية، والجمعية الخيرية لرعاية الأيتام بالمملكة العربية السعودية، ومؤسسة الملك فيصل الخيرية. وجمعية النهضة النسائية الخيرية وجمعية حماية المستهلك.</w:t>
      </w:r>
      <w:r w:rsidRPr="00CA3038">
        <w:rPr>
          <w:rFonts w:ascii="Simplified Arabic" w:hAnsi="Simplified Arabic" w:cs="Simplified Arabic" w:hint="cs"/>
          <w:sz w:val="28"/>
          <w:szCs w:val="28"/>
          <w:rtl/>
        </w:rPr>
        <w:t xml:space="preserve"> </w:t>
      </w:r>
    </w:p>
    <w:p w14:paraId="3FADD345" w14:textId="77777777" w:rsidR="00BA7C13" w:rsidRPr="00CA3038" w:rsidRDefault="00BA7C13" w:rsidP="00CA3038">
      <w:pPr>
        <w:bidi/>
        <w:spacing w:line="360" w:lineRule="auto"/>
        <w:ind w:left="180"/>
        <w:jc w:val="both"/>
        <w:rPr>
          <w:rFonts w:ascii="Simplified Arabic" w:hAnsi="Simplified Arabic" w:cs="Simplified Arabic"/>
          <w:sz w:val="28"/>
          <w:szCs w:val="28"/>
          <w:rtl/>
        </w:rPr>
      </w:pPr>
      <w:r w:rsidRPr="00CA3038">
        <w:rPr>
          <w:rFonts w:ascii="Simplified Arabic" w:hAnsi="Simplified Arabic" w:cs="Simplified Arabic" w:hint="cs"/>
          <w:noProof/>
          <w:sz w:val="28"/>
          <w:szCs w:val="28"/>
        </w:rPr>
        <w:lastRenderedPageBreak/>
        <w:drawing>
          <wp:inline distT="0" distB="0" distL="0" distR="0" wp14:anchorId="7DCE63E5" wp14:editId="6032696B">
            <wp:extent cx="5831657" cy="3254644"/>
            <wp:effectExtent l="0" t="0" r="17145" b="3175"/>
            <wp:docPr id="1778550082" name="مخطط 1">
              <a:extLst xmlns:a="http://schemas.openxmlformats.org/drawingml/2006/main">
                <a:ext uri="{FF2B5EF4-FFF2-40B4-BE49-F238E27FC236}">
                  <a16:creationId xmlns:a16="http://schemas.microsoft.com/office/drawing/2014/main" id="{FABF181A-0AE4-B294-D6AE-2196CF188B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A8EC82D" w14:textId="77777777" w:rsidR="00BA7C13" w:rsidRPr="00CA3038" w:rsidRDefault="00BA7C13" w:rsidP="00CA3038">
      <w:pPr>
        <w:bidi/>
        <w:spacing w:line="360" w:lineRule="auto"/>
        <w:ind w:left="540"/>
        <w:jc w:val="center"/>
        <w:rPr>
          <w:rFonts w:ascii="Simplified Arabic" w:hAnsi="Simplified Arabic" w:cs="Simplified Arabic"/>
          <w:sz w:val="28"/>
          <w:szCs w:val="28"/>
          <w:rtl/>
        </w:rPr>
      </w:pPr>
      <w:r w:rsidRPr="00CA3038">
        <w:rPr>
          <w:rFonts w:ascii="Simplified Arabic" w:hAnsi="Simplified Arabic" w:cs="Simplified Arabic" w:hint="cs"/>
          <w:sz w:val="28"/>
          <w:szCs w:val="28"/>
          <w:rtl/>
        </w:rPr>
        <w:t>شكل رقم (4-5) توزيع افراد العينة حسب المستوى الوظيفي.</w:t>
      </w:r>
    </w:p>
    <w:p w14:paraId="22A20C1D" w14:textId="77777777" w:rsidR="00BA7C13" w:rsidRPr="00CA3038" w:rsidRDefault="00BA7C13" w:rsidP="00CA3038">
      <w:pPr>
        <w:bidi/>
        <w:spacing w:line="360" w:lineRule="auto"/>
        <w:jc w:val="both"/>
        <w:outlineLvl w:val="0"/>
        <w:rPr>
          <w:rFonts w:ascii="Simplified Arabic" w:hAnsi="Simplified Arabic" w:cs="Simplified Arabic"/>
          <w:b/>
          <w:bCs/>
          <w:color w:val="0D0D0D" w:themeColor="text1" w:themeTint="F2"/>
          <w:sz w:val="28"/>
          <w:szCs w:val="28"/>
          <w:u w:val="single"/>
          <w:rtl/>
        </w:rPr>
      </w:pPr>
      <w:bookmarkStart w:id="65" w:name="_Toc189767098"/>
      <w:bookmarkStart w:id="66" w:name="_Toc201750551"/>
      <w:bookmarkStart w:id="67" w:name="_Toc217777872"/>
      <w:r w:rsidRPr="00CA3038">
        <w:rPr>
          <w:rFonts w:ascii="Simplified Arabic" w:hAnsi="Simplified Arabic" w:cs="Simplified Arabic" w:hint="cs"/>
          <w:b/>
          <w:bCs/>
          <w:color w:val="0D0D0D" w:themeColor="text1" w:themeTint="F2"/>
          <w:sz w:val="28"/>
          <w:szCs w:val="28"/>
          <w:u w:val="single"/>
          <w:rtl/>
        </w:rPr>
        <w:t xml:space="preserve">4/3 ثانيا: مناقشة النتائج </w:t>
      </w:r>
      <w:bookmarkEnd w:id="64"/>
      <w:r w:rsidRPr="00CA3038">
        <w:rPr>
          <w:rFonts w:ascii="Simplified Arabic" w:hAnsi="Simplified Arabic" w:cs="Simplified Arabic" w:hint="cs"/>
          <w:b/>
          <w:bCs/>
          <w:color w:val="0D0D0D" w:themeColor="text1" w:themeTint="F2"/>
          <w:sz w:val="28"/>
          <w:szCs w:val="28"/>
          <w:u w:val="single"/>
          <w:rtl/>
        </w:rPr>
        <w:t>متغيرات الدراسة</w:t>
      </w:r>
      <w:bookmarkEnd w:id="65"/>
      <w:bookmarkEnd w:id="66"/>
      <w:bookmarkEnd w:id="67"/>
      <w:r w:rsidRPr="00CA3038">
        <w:rPr>
          <w:rFonts w:ascii="Simplified Arabic" w:hAnsi="Simplified Arabic" w:cs="Simplified Arabic" w:hint="cs"/>
          <w:b/>
          <w:bCs/>
          <w:color w:val="0D0D0D" w:themeColor="text1" w:themeTint="F2"/>
          <w:sz w:val="28"/>
          <w:szCs w:val="28"/>
          <w:u w:val="single"/>
          <w:rtl/>
        </w:rPr>
        <w:t xml:space="preserve"> </w:t>
      </w:r>
    </w:p>
    <w:p w14:paraId="3DB77CFE" w14:textId="77777777" w:rsidR="00BA7C13" w:rsidRPr="00CA3038" w:rsidRDefault="00BA7C13" w:rsidP="00CA3038">
      <w:pPr>
        <w:bidi/>
        <w:spacing w:line="360" w:lineRule="auto"/>
        <w:jc w:val="both"/>
        <w:rPr>
          <w:rFonts w:ascii="Simplified Arabic" w:hAnsi="Simplified Arabic" w:cs="Simplified Arabic"/>
          <w:b/>
          <w:bCs/>
          <w:sz w:val="28"/>
          <w:szCs w:val="28"/>
          <w:rtl/>
        </w:rPr>
      </w:pPr>
      <w:r w:rsidRPr="00CA3038">
        <w:rPr>
          <w:rFonts w:ascii="Simplified Arabic" w:hAnsi="Simplified Arabic" w:cs="Simplified Arabic" w:hint="cs"/>
          <w:b/>
          <w:bCs/>
          <w:sz w:val="28"/>
          <w:szCs w:val="28"/>
          <w:u w:val="single"/>
          <w:rtl/>
        </w:rPr>
        <w:t xml:space="preserve">المحور الأول: </w:t>
      </w:r>
      <w:r w:rsidRPr="00CA3038">
        <w:rPr>
          <w:rFonts w:ascii="Simplified Arabic" w:hAnsi="Simplified Arabic" w:cs="Simplified Arabic" w:hint="cs"/>
          <w:b/>
          <w:bCs/>
          <w:sz w:val="28"/>
          <w:szCs w:val="28"/>
          <w:rtl/>
        </w:rPr>
        <w:t>المتغير المستقل: ممارسات ادارة الموارد البشرية</w:t>
      </w:r>
    </w:p>
    <w:p w14:paraId="4342E88D" w14:textId="77777777" w:rsidR="00BA7C13" w:rsidRPr="00CA3038" w:rsidRDefault="00BA7C13" w:rsidP="00CA3038">
      <w:pPr>
        <w:bidi/>
        <w:spacing w:line="360" w:lineRule="auto"/>
        <w:jc w:val="both"/>
        <w:rPr>
          <w:rFonts w:ascii="Simplified Arabic" w:hAnsi="Simplified Arabic" w:cs="Simplified Arabic"/>
          <w:b/>
          <w:bCs/>
          <w:sz w:val="28"/>
          <w:szCs w:val="28"/>
          <w:rtl/>
        </w:rPr>
      </w:pPr>
      <w:r w:rsidRPr="00CA3038">
        <w:rPr>
          <w:rFonts w:ascii="Simplified Arabic" w:hAnsi="Simplified Arabic" w:cs="Simplified Arabic" w:hint="cs"/>
          <w:b/>
          <w:bCs/>
          <w:sz w:val="28"/>
          <w:szCs w:val="28"/>
          <w:rtl/>
        </w:rPr>
        <w:t xml:space="preserve">البعد الاول: برامج التطوير والتدريب </w:t>
      </w:r>
    </w:p>
    <w:p w14:paraId="78E03F9D" w14:textId="77777777" w:rsidR="00BA7C13" w:rsidRPr="00CA3038" w:rsidRDefault="00BA7C13" w:rsidP="00CA3038">
      <w:pPr>
        <w:bidi/>
        <w:spacing w:line="360" w:lineRule="auto"/>
        <w:jc w:val="both"/>
        <w:rPr>
          <w:rFonts w:ascii="Simplified Arabic" w:hAnsi="Simplified Arabic" w:cs="Simplified Arabic"/>
          <w:sz w:val="28"/>
          <w:szCs w:val="28"/>
          <w:highlight w:val="yellow"/>
          <w:rtl/>
        </w:rPr>
      </w:pPr>
      <w:r w:rsidRPr="00CA3038">
        <w:rPr>
          <w:rFonts w:ascii="Simplified Arabic" w:hAnsi="Simplified Arabic" w:cs="Simplified Arabic" w:hint="cs"/>
          <w:sz w:val="28"/>
          <w:szCs w:val="28"/>
          <w:rtl/>
        </w:rPr>
        <w:t>جدول (4-6) البعد الاول: برامج التطوير والتدريب لممارسات إدارة الموارد البشرية</w:t>
      </w:r>
    </w:p>
    <w:tbl>
      <w:tblPr>
        <w:tblStyle w:val="4-3"/>
        <w:bidiVisual/>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8"/>
        <w:gridCol w:w="1276"/>
        <w:gridCol w:w="1275"/>
        <w:gridCol w:w="1563"/>
      </w:tblGrid>
      <w:tr w:rsidR="00BA7C13" w:rsidRPr="00CA3038" w14:paraId="18B9C520" w14:textId="77777777" w:rsidTr="00CA3038">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tcBorders>
              <w:top w:val="none" w:sz="0" w:space="0" w:color="auto"/>
              <w:left w:val="none" w:sz="0" w:space="0" w:color="auto"/>
              <w:bottom w:val="none" w:sz="0" w:space="0" w:color="auto"/>
              <w:right w:val="none" w:sz="0" w:space="0" w:color="auto"/>
            </w:tcBorders>
            <w:noWrap/>
            <w:hideMark/>
          </w:tcPr>
          <w:p w14:paraId="4DF5546F" w14:textId="77777777" w:rsidR="00BA7C13" w:rsidRPr="00CA3038" w:rsidRDefault="00BA7C13" w:rsidP="00CA3038">
            <w:pPr>
              <w:bidi/>
              <w:spacing w:line="360" w:lineRule="auto"/>
              <w:jc w:val="center"/>
              <w:rPr>
                <w:rFonts w:ascii="Simplified Arabic" w:eastAsia="Times New Roman" w:hAnsi="Simplified Arabic" w:cs="Simplified Arabic"/>
                <w:color w:val="auto"/>
                <w:sz w:val="28"/>
                <w:szCs w:val="28"/>
                <w:rtl/>
                <w:lang w:bidi="ar-EG"/>
              </w:rPr>
            </w:pPr>
            <w:r w:rsidRPr="00CA3038">
              <w:rPr>
                <w:rFonts w:ascii="Simplified Arabic" w:eastAsia="Times New Roman" w:hAnsi="Simplified Arabic" w:cs="Simplified Arabic" w:hint="cs"/>
                <w:color w:val="auto"/>
                <w:sz w:val="28"/>
                <w:szCs w:val="28"/>
                <w:rtl/>
              </w:rPr>
              <w:t>العناصر</w:t>
            </w:r>
          </w:p>
        </w:tc>
        <w:tc>
          <w:tcPr>
            <w:tcW w:w="1276" w:type="dxa"/>
            <w:tcBorders>
              <w:top w:val="none" w:sz="0" w:space="0" w:color="auto"/>
              <w:left w:val="none" w:sz="0" w:space="0" w:color="auto"/>
              <w:bottom w:val="none" w:sz="0" w:space="0" w:color="auto"/>
              <w:right w:val="none" w:sz="0" w:space="0" w:color="auto"/>
            </w:tcBorders>
            <w:noWrap/>
          </w:tcPr>
          <w:p w14:paraId="57B4FD77" w14:textId="390DB1CA" w:rsidR="00BA7C13" w:rsidRPr="00CA3038" w:rsidRDefault="00CA3038" w:rsidP="00CA303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8"/>
                <w:szCs w:val="28"/>
                <w:rtl/>
                <w:lang w:bidi="ar-EG"/>
              </w:rPr>
            </w:pPr>
            <w:r w:rsidRPr="00CA3038">
              <w:rPr>
                <w:rFonts w:ascii="Simplified Arabic" w:eastAsia="Times New Roman" w:hAnsi="Simplified Arabic" w:cs="Simplified Arabic" w:hint="cs"/>
                <w:b w:val="0"/>
                <w:bCs w:val="0"/>
                <w:color w:val="auto"/>
                <w:sz w:val="28"/>
                <w:szCs w:val="28"/>
                <w:rtl/>
                <w:lang w:bidi="ar-EG"/>
              </w:rPr>
              <w:t>المتوسط الحسابي</w:t>
            </w:r>
          </w:p>
        </w:tc>
        <w:tc>
          <w:tcPr>
            <w:tcW w:w="1275" w:type="dxa"/>
            <w:tcBorders>
              <w:top w:val="none" w:sz="0" w:space="0" w:color="auto"/>
              <w:left w:val="none" w:sz="0" w:space="0" w:color="auto"/>
              <w:bottom w:val="none" w:sz="0" w:space="0" w:color="auto"/>
              <w:right w:val="none" w:sz="0" w:space="0" w:color="auto"/>
            </w:tcBorders>
            <w:noWrap/>
            <w:hideMark/>
          </w:tcPr>
          <w:p w14:paraId="556CA196" w14:textId="77777777" w:rsidR="00BA7C13" w:rsidRPr="00CA3038" w:rsidRDefault="00BA7C13" w:rsidP="00CA303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CA3038">
              <w:rPr>
                <w:rFonts w:ascii="Simplified Arabic" w:eastAsia="Calibri" w:hAnsi="Simplified Arabic" w:cs="Simplified Arabic" w:hint="cs"/>
                <w:b w:val="0"/>
                <w:bCs w:val="0"/>
                <w:color w:val="auto"/>
                <w:sz w:val="28"/>
                <w:szCs w:val="28"/>
                <w:rtl/>
              </w:rPr>
              <w:t>الانحراف المعياري</w:t>
            </w:r>
          </w:p>
        </w:tc>
        <w:tc>
          <w:tcPr>
            <w:tcW w:w="1563" w:type="dxa"/>
            <w:tcBorders>
              <w:top w:val="none" w:sz="0" w:space="0" w:color="auto"/>
              <w:left w:val="none" w:sz="0" w:space="0" w:color="auto"/>
              <w:bottom w:val="none" w:sz="0" w:space="0" w:color="auto"/>
              <w:right w:val="none" w:sz="0" w:space="0" w:color="auto"/>
            </w:tcBorders>
            <w:noWrap/>
            <w:hideMark/>
          </w:tcPr>
          <w:p w14:paraId="437FCBC9" w14:textId="75CEE5ED" w:rsidR="00BA7C13" w:rsidRPr="00CA3038" w:rsidRDefault="00CA3038" w:rsidP="00CA303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CA3038">
              <w:rPr>
                <w:rFonts w:ascii="Simplified Arabic" w:eastAsia="Calibri" w:hAnsi="Simplified Arabic" w:cs="Simplified Arabic" w:hint="cs"/>
                <w:b w:val="0"/>
                <w:bCs w:val="0"/>
                <w:color w:val="auto"/>
                <w:sz w:val="28"/>
                <w:szCs w:val="28"/>
                <w:rtl/>
              </w:rPr>
              <w:t>ترتيب الوزن النسبي</w:t>
            </w:r>
          </w:p>
        </w:tc>
      </w:tr>
      <w:tr w:rsidR="00BA7C13" w:rsidRPr="00CA3038" w14:paraId="068CFE1F" w14:textId="77777777" w:rsidTr="000B5BB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29CC0DB4"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Pr>
              <w:t xml:space="preserve"> </w:t>
            </w:r>
            <w:r w:rsidRPr="00CA3038">
              <w:rPr>
                <w:rFonts w:ascii="Simplified Arabic" w:hAnsi="Simplified Arabic" w:cs="Simplified Arabic" w:hint="cs"/>
                <w:sz w:val="28"/>
                <w:szCs w:val="28"/>
                <w:rtl/>
              </w:rPr>
              <w:t>برامج التطوير والتدريب متوافقة مع احتياجات العمل التطوعي</w:t>
            </w:r>
            <w:r w:rsidRPr="00CA3038">
              <w:rPr>
                <w:rFonts w:ascii="Simplified Arabic" w:hAnsi="Simplified Arabic" w:cs="Simplified Arabic" w:hint="cs"/>
                <w:sz w:val="28"/>
                <w:szCs w:val="28"/>
              </w:rPr>
              <w:t>.</w:t>
            </w:r>
          </w:p>
        </w:tc>
        <w:tc>
          <w:tcPr>
            <w:tcW w:w="1276" w:type="dxa"/>
            <w:noWrap/>
          </w:tcPr>
          <w:p w14:paraId="14368B42"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4.39</w:t>
            </w:r>
          </w:p>
        </w:tc>
        <w:tc>
          <w:tcPr>
            <w:tcW w:w="1275" w:type="dxa"/>
            <w:noWrap/>
          </w:tcPr>
          <w:p w14:paraId="0B8926CA"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0.987</w:t>
            </w:r>
          </w:p>
        </w:tc>
        <w:tc>
          <w:tcPr>
            <w:tcW w:w="1563" w:type="dxa"/>
            <w:noWrap/>
          </w:tcPr>
          <w:p w14:paraId="27A1D59F"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tl/>
              </w:rPr>
              <w:t>4</w:t>
            </w:r>
          </w:p>
        </w:tc>
      </w:tr>
      <w:tr w:rsidR="00BA7C13" w:rsidRPr="00CA3038" w14:paraId="53761228" w14:textId="77777777" w:rsidTr="000B5BBC">
        <w:trPr>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69FD9811"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lastRenderedPageBreak/>
              <w:t>توفر الإدارة دورات تدريبية لتطوير مهارات العاملين في مجال العمل التطوعي</w:t>
            </w:r>
          </w:p>
        </w:tc>
        <w:tc>
          <w:tcPr>
            <w:tcW w:w="1276" w:type="dxa"/>
            <w:noWrap/>
          </w:tcPr>
          <w:p w14:paraId="40BFB5D8"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CA3038">
              <w:rPr>
                <w:rFonts w:ascii="Simplified Arabic" w:eastAsia="Times New Roman" w:hAnsi="Simplified Arabic" w:cs="Simplified Arabic" w:hint="cs"/>
                <w:sz w:val="28"/>
                <w:szCs w:val="28"/>
              </w:rPr>
              <w:t>4.40</w:t>
            </w:r>
          </w:p>
        </w:tc>
        <w:tc>
          <w:tcPr>
            <w:tcW w:w="1275" w:type="dxa"/>
            <w:noWrap/>
          </w:tcPr>
          <w:p w14:paraId="15AFE801"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0.899</w:t>
            </w:r>
          </w:p>
        </w:tc>
        <w:tc>
          <w:tcPr>
            <w:tcW w:w="1563" w:type="dxa"/>
            <w:noWrap/>
          </w:tcPr>
          <w:p w14:paraId="18641B40"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tl/>
              </w:rPr>
              <w:t>3</w:t>
            </w:r>
          </w:p>
        </w:tc>
      </w:tr>
      <w:tr w:rsidR="00BA7C13" w:rsidRPr="00CA3038" w14:paraId="02A9F8A7" w14:textId="77777777" w:rsidTr="000B5BB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73A3734D"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تحدد الإدارة الاحتياجات التدريبية للموظفين بصفة مستمرة</w:t>
            </w:r>
            <w:r w:rsidRPr="00CA3038">
              <w:rPr>
                <w:rFonts w:ascii="Simplified Arabic" w:hAnsi="Simplified Arabic" w:cs="Simplified Arabic" w:hint="cs"/>
                <w:sz w:val="28"/>
                <w:szCs w:val="28"/>
              </w:rPr>
              <w:t>.</w:t>
            </w:r>
          </w:p>
        </w:tc>
        <w:tc>
          <w:tcPr>
            <w:tcW w:w="1276" w:type="dxa"/>
            <w:noWrap/>
          </w:tcPr>
          <w:p w14:paraId="608B4AF4"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4.60</w:t>
            </w:r>
          </w:p>
        </w:tc>
        <w:tc>
          <w:tcPr>
            <w:tcW w:w="1275" w:type="dxa"/>
            <w:noWrap/>
          </w:tcPr>
          <w:p w14:paraId="5AC767C1"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0.751</w:t>
            </w:r>
          </w:p>
        </w:tc>
        <w:tc>
          <w:tcPr>
            <w:tcW w:w="1563" w:type="dxa"/>
            <w:noWrap/>
          </w:tcPr>
          <w:p w14:paraId="2EE42D48"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1</w:t>
            </w:r>
          </w:p>
        </w:tc>
      </w:tr>
      <w:tr w:rsidR="00BA7C13" w:rsidRPr="00CA3038" w14:paraId="361E44F1" w14:textId="77777777" w:rsidTr="000B5BBC">
        <w:trPr>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4DB4DBCF"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تتضمن برامج التطوير التدريب على مهارات القيادة وإدارة الوقت</w:t>
            </w:r>
            <w:r w:rsidRPr="00CA3038">
              <w:rPr>
                <w:rFonts w:ascii="Simplified Arabic" w:hAnsi="Simplified Arabic" w:cs="Simplified Arabic" w:hint="cs"/>
                <w:sz w:val="28"/>
                <w:szCs w:val="28"/>
              </w:rPr>
              <w:t>.</w:t>
            </w:r>
          </w:p>
        </w:tc>
        <w:tc>
          <w:tcPr>
            <w:tcW w:w="1276" w:type="dxa"/>
            <w:noWrap/>
          </w:tcPr>
          <w:p w14:paraId="2E61766F"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3.74</w:t>
            </w:r>
          </w:p>
        </w:tc>
        <w:tc>
          <w:tcPr>
            <w:tcW w:w="1275" w:type="dxa"/>
            <w:noWrap/>
          </w:tcPr>
          <w:p w14:paraId="6C094FD2"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1.207</w:t>
            </w:r>
          </w:p>
        </w:tc>
        <w:tc>
          <w:tcPr>
            <w:tcW w:w="1563" w:type="dxa"/>
            <w:noWrap/>
          </w:tcPr>
          <w:p w14:paraId="3C4820C7"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tl/>
              </w:rPr>
              <w:t>5</w:t>
            </w:r>
          </w:p>
        </w:tc>
      </w:tr>
      <w:tr w:rsidR="00BA7C13" w:rsidRPr="00CA3038" w14:paraId="72145176" w14:textId="77777777" w:rsidTr="000B5BB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42479270"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تتضمن برامج التدريب تقييمًا دوريًا لمستوى المهارات المكتسبة</w:t>
            </w:r>
            <w:r w:rsidRPr="00CA3038">
              <w:rPr>
                <w:rFonts w:ascii="Simplified Arabic" w:hAnsi="Simplified Arabic" w:cs="Simplified Arabic" w:hint="cs"/>
                <w:sz w:val="28"/>
                <w:szCs w:val="28"/>
              </w:rPr>
              <w:t>.</w:t>
            </w:r>
          </w:p>
        </w:tc>
        <w:tc>
          <w:tcPr>
            <w:tcW w:w="1276" w:type="dxa"/>
            <w:noWrap/>
          </w:tcPr>
          <w:p w14:paraId="4EC9B811"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4.54</w:t>
            </w:r>
          </w:p>
        </w:tc>
        <w:tc>
          <w:tcPr>
            <w:tcW w:w="1275" w:type="dxa"/>
            <w:noWrap/>
          </w:tcPr>
          <w:p w14:paraId="2BA734CD"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0.795</w:t>
            </w:r>
          </w:p>
        </w:tc>
        <w:tc>
          <w:tcPr>
            <w:tcW w:w="1563" w:type="dxa"/>
            <w:noWrap/>
          </w:tcPr>
          <w:p w14:paraId="48A16108"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tl/>
              </w:rPr>
              <w:t>2</w:t>
            </w:r>
          </w:p>
        </w:tc>
      </w:tr>
      <w:tr w:rsidR="00BA7C13" w:rsidRPr="00CA3038" w14:paraId="238FC603" w14:textId="77777777" w:rsidTr="000B5BBC">
        <w:trPr>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108608BE" w14:textId="77777777" w:rsidR="00BA7C13" w:rsidRPr="00CA3038" w:rsidRDefault="00BA7C13" w:rsidP="00CA3038">
            <w:pPr>
              <w:bidi/>
              <w:spacing w:line="360" w:lineRule="auto"/>
              <w:jc w:val="both"/>
              <w:rPr>
                <w:rFonts w:ascii="Simplified Arabic" w:eastAsia="Times New Roman" w:hAnsi="Simplified Arabic" w:cs="Simplified Arabic"/>
                <w:sz w:val="28"/>
                <w:szCs w:val="28"/>
                <w:rtl/>
              </w:rPr>
            </w:pPr>
            <w:r w:rsidRPr="00CA3038">
              <w:rPr>
                <w:rFonts w:ascii="Simplified Arabic" w:hAnsi="Simplified Arabic" w:cs="Simplified Arabic" w:hint="cs"/>
                <w:sz w:val="28"/>
                <w:szCs w:val="28"/>
                <w:rtl/>
              </w:rPr>
              <w:t>ا</w:t>
            </w:r>
            <w:r w:rsidRPr="00CA3038">
              <w:rPr>
                <w:rFonts w:ascii="Simplified Arabic" w:eastAsia="Times New Roman" w:hAnsi="Simplified Arabic" w:cs="Simplified Arabic" w:hint="cs"/>
                <w:sz w:val="28"/>
                <w:szCs w:val="28"/>
                <w:rtl/>
              </w:rPr>
              <w:t>لمتوسط العام</w:t>
            </w:r>
          </w:p>
        </w:tc>
        <w:tc>
          <w:tcPr>
            <w:tcW w:w="1276" w:type="dxa"/>
            <w:noWrap/>
          </w:tcPr>
          <w:p w14:paraId="010A11A8"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4.28</w:t>
            </w:r>
          </w:p>
        </w:tc>
        <w:tc>
          <w:tcPr>
            <w:tcW w:w="1275" w:type="dxa"/>
            <w:noWrap/>
          </w:tcPr>
          <w:p w14:paraId="7A540915"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0.677</w:t>
            </w:r>
          </w:p>
        </w:tc>
        <w:tc>
          <w:tcPr>
            <w:tcW w:w="1563" w:type="dxa"/>
            <w:noWrap/>
          </w:tcPr>
          <w:p w14:paraId="04ED6D89"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CA3038">
              <w:rPr>
                <w:rFonts w:ascii="Simplified Arabic" w:eastAsia="Times New Roman" w:hAnsi="Simplified Arabic" w:cs="Simplified Arabic" w:hint="cs"/>
                <w:sz w:val="28"/>
                <w:szCs w:val="28"/>
                <w:rtl/>
                <w:lang w:bidi="ar-EG"/>
              </w:rPr>
              <w:t>عالية</w:t>
            </w:r>
          </w:p>
        </w:tc>
      </w:tr>
    </w:tbl>
    <w:p w14:paraId="5DAC1F21"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يتضح من تحليل نتائج الجدول السابق إلى إجابات عينة الدراسة البحثية عن الفقرات الخمسة المتعلقة يوجد أثر ذو دلالة إحصائية إيجابية لبرامج التطوير والتدريب كأحد ابعاد ممارسات ادارة الموارد البشرية في على الإبقاء على متطوعي الجمعيات الأهلية تركز على برامج التطوير والتدريب لعمليات ممارسات ادارة الموارد البشرية في الجمعيات الاهلية السعودية. </w:t>
      </w:r>
    </w:p>
    <w:p w14:paraId="2F331E1D"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 وكان المتوسط العام لبعد برامج التطوير والتدريب لممارسات إدارة الموارد البشرية (4.28) بانحراف معياري (0.677) فقد جاءت في المرتبة الأولى الفقرة (تحدد الإدارة الاحتياجات التدريبية للموظفين بصفة مستمرة) درجة (الموافقة بشدة) بمتوسط حسابي (4.60) وانحراف معيار (0.751) وبدرجة أهمية عالية اما المرتبة الأخيرة فكانت عبارة (</w:t>
      </w:r>
      <w:r w:rsidRPr="00CA3038">
        <w:rPr>
          <w:rFonts w:ascii="Simplified Arabic" w:eastAsia="Times New Roman" w:hAnsi="Simplified Arabic" w:cs="Simplified Arabic" w:hint="cs"/>
          <w:sz w:val="28"/>
          <w:szCs w:val="28"/>
          <w:rtl/>
          <w:lang w:bidi="ar-EG"/>
        </w:rPr>
        <w:t>تتضمن برامج التطوير التدريب على مهارات القيادة وإدارة الوقت</w:t>
      </w:r>
      <w:r w:rsidRPr="00CA3038">
        <w:rPr>
          <w:rFonts w:ascii="Simplified Arabic" w:hAnsi="Simplified Arabic" w:cs="Simplified Arabic" w:hint="cs"/>
          <w:sz w:val="28"/>
          <w:szCs w:val="28"/>
          <w:rtl/>
        </w:rPr>
        <w:t xml:space="preserve">) وبدرجة (موافق) بمتوسط حسابي (3.74) وانحراف معياري (1.207) وبدرجة أهمية منخفضة. </w:t>
      </w:r>
    </w:p>
    <w:p w14:paraId="5717124E" w14:textId="77777777" w:rsidR="00BA7C13" w:rsidRPr="00CA3038" w:rsidRDefault="00BA7C13" w:rsidP="00CA3038">
      <w:pPr>
        <w:bidi/>
        <w:spacing w:line="360" w:lineRule="auto"/>
        <w:jc w:val="both"/>
        <w:rPr>
          <w:rFonts w:ascii="Simplified Arabic" w:hAnsi="Simplified Arabic" w:cs="Simplified Arabic"/>
          <w:b/>
          <w:bCs/>
          <w:sz w:val="28"/>
          <w:szCs w:val="28"/>
          <w:rtl/>
        </w:rPr>
      </w:pPr>
      <w:r w:rsidRPr="00CA3038">
        <w:rPr>
          <w:rFonts w:ascii="Simplified Arabic" w:hAnsi="Simplified Arabic" w:cs="Simplified Arabic" w:hint="cs"/>
          <w:sz w:val="28"/>
          <w:szCs w:val="28"/>
          <w:rtl/>
        </w:rPr>
        <w:lastRenderedPageBreak/>
        <w:t>وبشكل عام يتبين الموافقة على الفرضية حول" أن مستوى أهمية هناك يوجد أثر ذو دلالة إحصائية إيجابية لبرامج التطوير والتدريب كأحد ابعاد ممارسات ادارة الموارد البشرية على الإبقاء على متطوعي الجمعيات الأهلية، إذ تراوحت المتوسطات الحسابية لهذا البعد بين (3.74) الي (4.60) مما يدل ان استخدام برامج التطوير والتدريب في إعادة هندسة عمليات ممارسات ادارة الموارد البشرية له أثر إيجابي على الإبقاء على المتطوعين من وجهة نظر المبحوثين كان مرتفعا وبدرجة عالية من الموافقة والقبول</w:t>
      </w:r>
    </w:p>
    <w:p w14:paraId="2B261706" w14:textId="77777777" w:rsidR="00BA7C13" w:rsidRPr="00CA3038" w:rsidRDefault="00BA7C13" w:rsidP="00CA3038">
      <w:pPr>
        <w:bidi/>
        <w:spacing w:line="360" w:lineRule="auto"/>
        <w:jc w:val="both"/>
        <w:rPr>
          <w:rFonts w:ascii="Simplified Arabic" w:hAnsi="Simplified Arabic" w:cs="Simplified Arabic"/>
          <w:b/>
          <w:bCs/>
          <w:sz w:val="28"/>
          <w:szCs w:val="28"/>
          <w:rtl/>
        </w:rPr>
      </w:pPr>
      <w:r w:rsidRPr="00CA3038">
        <w:rPr>
          <w:rFonts w:ascii="Simplified Arabic" w:hAnsi="Simplified Arabic" w:cs="Simplified Arabic" w:hint="cs"/>
          <w:b/>
          <w:bCs/>
          <w:sz w:val="28"/>
          <w:szCs w:val="28"/>
          <w:rtl/>
        </w:rPr>
        <w:t>البعد الثاني: إدارة الأداء</w:t>
      </w:r>
    </w:p>
    <w:p w14:paraId="6F4E0F1A" w14:textId="77777777" w:rsidR="00BA7C13" w:rsidRPr="00CA3038" w:rsidRDefault="00BA7C13" w:rsidP="00CA3038">
      <w:pPr>
        <w:tabs>
          <w:tab w:val="left" w:pos="2225"/>
        </w:tabs>
        <w:bidi/>
        <w:spacing w:line="360" w:lineRule="auto"/>
        <w:jc w:val="center"/>
        <w:rPr>
          <w:rFonts w:ascii="Simplified Arabic" w:hAnsi="Simplified Arabic" w:cs="Simplified Arabic"/>
          <w:color w:val="FF0000"/>
          <w:sz w:val="28"/>
          <w:szCs w:val="28"/>
          <w:rtl/>
        </w:rPr>
      </w:pPr>
      <w:r w:rsidRPr="00CA3038">
        <w:rPr>
          <w:rFonts w:ascii="Simplified Arabic" w:hAnsi="Simplified Arabic" w:cs="Simplified Arabic" w:hint="cs"/>
          <w:sz w:val="28"/>
          <w:szCs w:val="28"/>
          <w:rtl/>
        </w:rPr>
        <w:t xml:space="preserve">جدول (4-7): </w:t>
      </w:r>
      <w:r w:rsidRPr="00CA3038">
        <w:rPr>
          <w:rFonts w:ascii="Simplified Arabic" w:hAnsi="Simplified Arabic" w:cs="Simplified Arabic" w:hint="cs"/>
          <w:color w:val="000000" w:themeColor="text1"/>
          <w:sz w:val="28"/>
          <w:szCs w:val="28"/>
          <w:rtl/>
        </w:rPr>
        <w:t xml:space="preserve">البعد </w:t>
      </w:r>
      <w:r w:rsidRPr="00CA3038">
        <w:rPr>
          <w:rFonts w:ascii="Simplified Arabic" w:hAnsi="Simplified Arabic" w:cs="Simplified Arabic" w:hint="cs"/>
          <w:sz w:val="28"/>
          <w:szCs w:val="28"/>
          <w:rtl/>
        </w:rPr>
        <w:t>الثاني: إدارة الأداء لممارسات إدارة الموارد البشرية بالجمعيات الاهلية</w:t>
      </w:r>
    </w:p>
    <w:tbl>
      <w:tblPr>
        <w:tblStyle w:val="4-3"/>
        <w:bidiVisual/>
        <w:tblW w:w="10057"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1"/>
        <w:gridCol w:w="1264"/>
        <w:gridCol w:w="1263"/>
        <w:gridCol w:w="1549"/>
      </w:tblGrid>
      <w:tr w:rsidR="00BA7C13" w:rsidRPr="00CA3038" w14:paraId="72B166C9" w14:textId="77777777" w:rsidTr="000B5BBC">
        <w:trPr>
          <w:cnfStyle w:val="100000000000" w:firstRow="1" w:lastRow="0" w:firstColumn="0" w:lastColumn="0" w:oddVBand="0" w:evenVBand="0" w:oddHBand="0"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981" w:type="dxa"/>
            <w:tcBorders>
              <w:top w:val="none" w:sz="0" w:space="0" w:color="auto"/>
              <w:left w:val="none" w:sz="0" w:space="0" w:color="auto"/>
              <w:bottom w:val="none" w:sz="0" w:space="0" w:color="auto"/>
              <w:right w:val="none" w:sz="0" w:space="0" w:color="auto"/>
            </w:tcBorders>
            <w:noWrap/>
            <w:hideMark/>
          </w:tcPr>
          <w:p w14:paraId="20A6550E" w14:textId="77777777" w:rsidR="00BA7C13" w:rsidRPr="00CA3038" w:rsidRDefault="00BA7C13" w:rsidP="00CA3038">
            <w:pPr>
              <w:spacing w:line="360" w:lineRule="auto"/>
              <w:jc w:val="both"/>
              <w:rPr>
                <w:rFonts w:ascii="Simplified Arabic" w:eastAsia="Times New Roman" w:hAnsi="Simplified Arabic" w:cs="Simplified Arabic"/>
                <w:color w:val="auto"/>
                <w:sz w:val="28"/>
                <w:szCs w:val="28"/>
              </w:rPr>
            </w:pPr>
            <w:r w:rsidRPr="00CA3038">
              <w:rPr>
                <w:rFonts w:ascii="Simplified Arabic" w:eastAsia="Times New Roman" w:hAnsi="Simplified Arabic" w:cs="Simplified Arabic" w:hint="cs"/>
                <w:color w:val="auto"/>
                <w:sz w:val="28"/>
                <w:szCs w:val="28"/>
                <w:rtl/>
              </w:rPr>
              <w:t>العناصر</w:t>
            </w:r>
          </w:p>
        </w:tc>
        <w:tc>
          <w:tcPr>
            <w:tcW w:w="1264" w:type="dxa"/>
            <w:tcBorders>
              <w:top w:val="none" w:sz="0" w:space="0" w:color="auto"/>
              <w:left w:val="none" w:sz="0" w:space="0" w:color="auto"/>
              <w:bottom w:val="none" w:sz="0" w:space="0" w:color="auto"/>
              <w:right w:val="none" w:sz="0" w:space="0" w:color="auto"/>
            </w:tcBorders>
            <w:noWrap/>
            <w:hideMark/>
          </w:tcPr>
          <w:p w14:paraId="2819B043" w14:textId="77777777" w:rsidR="00BA7C13" w:rsidRPr="00CA3038" w:rsidRDefault="00BA7C13" w:rsidP="00CA303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CA3038">
              <w:rPr>
                <w:rFonts w:ascii="Simplified Arabic" w:eastAsia="Calibri" w:hAnsi="Simplified Arabic" w:cs="Simplified Arabic" w:hint="cs"/>
                <w:b w:val="0"/>
                <w:bCs w:val="0"/>
                <w:color w:val="auto"/>
                <w:sz w:val="28"/>
                <w:szCs w:val="28"/>
                <w:rtl/>
              </w:rPr>
              <w:t>المتوسط الحسابي</w:t>
            </w:r>
          </w:p>
        </w:tc>
        <w:tc>
          <w:tcPr>
            <w:tcW w:w="1263" w:type="dxa"/>
            <w:tcBorders>
              <w:top w:val="none" w:sz="0" w:space="0" w:color="auto"/>
              <w:left w:val="none" w:sz="0" w:space="0" w:color="auto"/>
              <w:bottom w:val="none" w:sz="0" w:space="0" w:color="auto"/>
              <w:right w:val="none" w:sz="0" w:space="0" w:color="auto"/>
            </w:tcBorders>
            <w:noWrap/>
            <w:hideMark/>
          </w:tcPr>
          <w:p w14:paraId="7C8BBA53" w14:textId="77777777" w:rsidR="00BA7C13" w:rsidRPr="00CA3038" w:rsidRDefault="00BA7C13" w:rsidP="00CA303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CA3038">
              <w:rPr>
                <w:rFonts w:ascii="Simplified Arabic" w:eastAsia="Calibri" w:hAnsi="Simplified Arabic" w:cs="Simplified Arabic" w:hint="cs"/>
                <w:b w:val="0"/>
                <w:bCs w:val="0"/>
                <w:color w:val="auto"/>
                <w:sz w:val="28"/>
                <w:szCs w:val="28"/>
                <w:rtl/>
              </w:rPr>
              <w:t>الانحراف المعياري</w:t>
            </w:r>
          </w:p>
        </w:tc>
        <w:tc>
          <w:tcPr>
            <w:tcW w:w="1549" w:type="dxa"/>
            <w:tcBorders>
              <w:top w:val="none" w:sz="0" w:space="0" w:color="auto"/>
              <w:left w:val="none" w:sz="0" w:space="0" w:color="auto"/>
              <w:bottom w:val="none" w:sz="0" w:space="0" w:color="auto"/>
              <w:right w:val="none" w:sz="0" w:space="0" w:color="auto"/>
            </w:tcBorders>
            <w:noWrap/>
            <w:hideMark/>
          </w:tcPr>
          <w:p w14:paraId="17780701" w14:textId="77777777" w:rsidR="00BA7C13" w:rsidRPr="00CA3038" w:rsidRDefault="00BA7C13" w:rsidP="00CA303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CA3038">
              <w:rPr>
                <w:rFonts w:ascii="Simplified Arabic" w:eastAsia="Calibri" w:hAnsi="Simplified Arabic" w:cs="Simplified Arabic" w:hint="cs"/>
                <w:b w:val="0"/>
                <w:bCs w:val="0"/>
                <w:color w:val="auto"/>
                <w:sz w:val="28"/>
                <w:szCs w:val="28"/>
                <w:rtl/>
              </w:rPr>
              <w:t>ترتيب الوزن النسبي</w:t>
            </w:r>
          </w:p>
        </w:tc>
      </w:tr>
      <w:tr w:rsidR="00BA7C13" w:rsidRPr="00CA3038" w14:paraId="4D2EBF5B" w14:textId="77777777" w:rsidTr="000B5BBC">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981" w:type="dxa"/>
            <w:noWrap/>
          </w:tcPr>
          <w:p w14:paraId="1AC11A6B"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يوجد نظام لتقييم الأداء والخدمات المقدمة داخل الجمعيات الاهلية</w:t>
            </w:r>
            <w:r w:rsidRPr="00CA3038">
              <w:rPr>
                <w:rFonts w:ascii="Simplified Arabic" w:hAnsi="Simplified Arabic" w:cs="Simplified Arabic" w:hint="cs"/>
                <w:sz w:val="28"/>
                <w:szCs w:val="28"/>
              </w:rPr>
              <w:t xml:space="preserve"> </w:t>
            </w:r>
          </w:p>
        </w:tc>
        <w:tc>
          <w:tcPr>
            <w:tcW w:w="1264" w:type="dxa"/>
            <w:noWrap/>
          </w:tcPr>
          <w:p w14:paraId="7D1F35D6"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4.20</w:t>
            </w:r>
          </w:p>
        </w:tc>
        <w:tc>
          <w:tcPr>
            <w:tcW w:w="1263" w:type="dxa"/>
            <w:noWrap/>
          </w:tcPr>
          <w:p w14:paraId="31615113"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tl/>
              </w:rPr>
              <w:t>0.966</w:t>
            </w:r>
          </w:p>
        </w:tc>
        <w:tc>
          <w:tcPr>
            <w:tcW w:w="1549" w:type="dxa"/>
            <w:noWrap/>
          </w:tcPr>
          <w:p w14:paraId="7D7002F7"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w:t>
            </w:r>
          </w:p>
        </w:tc>
      </w:tr>
      <w:tr w:rsidR="00BA7C13" w:rsidRPr="00CA3038" w14:paraId="596800B1" w14:textId="77777777" w:rsidTr="000B5BBC">
        <w:trPr>
          <w:trHeight w:val="524"/>
        </w:trPr>
        <w:tc>
          <w:tcPr>
            <w:cnfStyle w:val="001000000000" w:firstRow="0" w:lastRow="0" w:firstColumn="1" w:lastColumn="0" w:oddVBand="0" w:evenVBand="0" w:oddHBand="0" w:evenHBand="0" w:firstRowFirstColumn="0" w:firstRowLastColumn="0" w:lastRowFirstColumn="0" w:lastRowLastColumn="0"/>
            <w:tcW w:w="5981" w:type="dxa"/>
            <w:noWrap/>
          </w:tcPr>
          <w:p w14:paraId="156FE931"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توجد تقارير دورية عن أداء العاملين بالجمعيات الاهلية</w:t>
            </w:r>
          </w:p>
        </w:tc>
        <w:tc>
          <w:tcPr>
            <w:tcW w:w="1264" w:type="dxa"/>
            <w:noWrap/>
          </w:tcPr>
          <w:p w14:paraId="0151BC32"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4.43</w:t>
            </w:r>
          </w:p>
        </w:tc>
        <w:tc>
          <w:tcPr>
            <w:tcW w:w="1263" w:type="dxa"/>
            <w:noWrap/>
          </w:tcPr>
          <w:p w14:paraId="37AD70E7"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0.881</w:t>
            </w:r>
          </w:p>
        </w:tc>
        <w:tc>
          <w:tcPr>
            <w:tcW w:w="1549" w:type="dxa"/>
            <w:noWrap/>
          </w:tcPr>
          <w:p w14:paraId="13D1243D"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3</w:t>
            </w:r>
          </w:p>
        </w:tc>
      </w:tr>
      <w:tr w:rsidR="00BA7C13" w:rsidRPr="00CA3038" w14:paraId="77A63F9D" w14:textId="77777777" w:rsidTr="000B5BBC">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981" w:type="dxa"/>
            <w:noWrap/>
          </w:tcPr>
          <w:p w14:paraId="05EF598D" w14:textId="77777777" w:rsidR="00BA7C13" w:rsidRPr="00CA3038" w:rsidRDefault="00BA7C13" w:rsidP="00CA3038">
            <w:pPr>
              <w:bidi/>
              <w:spacing w:line="360" w:lineRule="auto"/>
              <w:jc w:val="both"/>
              <w:rPr>
                <w:rFonts w:ascii="Simplified Arabic" w:hAnsi="Simplified Arabic" w:cs="Simplified Arabic"/>
                <w:b w:val="0"/>
                <w:bCs w:val="0"/>
                <w:sz w:val="28"/>
                <w:szCs w:val="28"/>
                <w:lang w:val="en-GB"/>
              </w:rPr>
            </w:pPr>
            <w:bookmarkStart w:id="68" w:name="_Hlk203875406"/>
            <w:r w:rsidRPr="00CA3038">
              <w:rPr>
                <w:rFonts w:ascii="Simplified Arabic" w:hAnsi="Simplified Arabic" w:cs="Simplified Arabic" w:hint="cs"/>
                <w:sz w:val="28"/>
                <w:szCs w:val="28"/>
                <w:rtl/>
              </w:rPr>
              <w:t>توفر الجمعيات الاهلية آليات لاقتراح تحسينات على أداء العمل التطوعي</w:t>
            </w:r>
          </w:p>
        </w:tc>
        <w:tc>
          <w:tcPr>
            <w:tcW w:w="1264" w:type="dxa"/>
            <w:noWrap/>
          </w:tcPr>
          <w:p w14:paraId="4A4B2221"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4.01</w:t>
            </w:r>
          </w:p>
        </w:tc>
        <w:tc>
          <w:tcPr>
            <w:tcW w:w="1263" w:type="dxa"/>
            <w:noWrap/>
          </w:tcPr>
          <w:p w14:paraId="3F6936C3"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1.260</w:t>
            </w:r>
          </w:p>
        </w:tc>
        <w:tc>
          <w:tcPr>
            <w:tcW w:w="1549" w:type="dxa"/>
            <w:noWrap/>
          </w:tcPr>
          <w:p w14:paraId="4266AA76"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5</w:t>
            </w:r>
          </w:p>
        </w:tc>
      </w:tr>
      <w:bookmarkEnd w:id="68"/>
      <w:tr w:rsidR="00BA7C13" w:rsidRPr="00CA3038" w14:paraId="28ABFCD3" w14:textId="77777777" w:rsidTr="000B5BBC">
        <w:trPr>
          <w:trHeight w:val="524"/>
        </w:trPr>
        <w:tc>
          <w:tcPr>
            <w:cnfStyle w:val="001000000000" w:firstRow="0" w:lastRow="0" w:firstColumn="1" w:lastColumn="0" w:oddVBand="0" w:evenVBand="0" w:oddHBand="0" w:evenHBand="0" w:firstRowFirstColumn="0" w:firstRowLastColumn="0" w:lastRowFirstColumn="0" w:lastRowLastColumn="0"/>
            <w:tcW w:w="5981" w:type="dxa"/>
            <w:noWrap/>
          </w:tcPr>
          <w:p w14:paraId="3FE36691"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تساعد إدارة الأداء بالجمعيات الاهلية على التوجيه نحو المهام الأكثر ملاءمة لمهارات العاملين</w:t>
            </w:r>
            <w:r w:rsidRPr="00CA3038">
              <w:rPr>
                <w:rFonts w:ascii="Simplified Arabic" w:hAnsi="Simplified Arabic" w:cs="Simplified Arabic" w:hint="cs"/>
                <w:sz w:val="28"/>
                <w:szCs w:val="28"/>
              </w:rPr>
              <w:t xml:space="preserve"> </w:t>
            </w:r>
          </w:p>
        </w:tc>
        <w:tc>
          <w:tcPr>
            <w:tcW w:w="1264" w:type="dxa"/>
            <w:noWrap/>
          </w:tcPr>
          <w:p w14:paraId="11E29E52"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4.69</w:t>
            </w:r>
          </w:p>
        </w:tc>
        <w:tc>
          <w:tcPr>
            <w:tcW w:w="1263" w:type="dxa"/>
            <w:noWrap/>
          </w:tcPr>
          <w:p w14:paraId="3DE07ADE"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0.625</w:t>
            </w:r>
          </w:p>
        </w:tc>
        <w:tc>
          <w:tcPr>
            <w:tcW w:w="1549" w:type="dxa"/>
            <w:noWrap/>
          </w:tcPr>
          <w:p w14:paraId="67D670A3"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1</w:t>
            </w:r>
          </w:p>
        </w:tc>
      </w:tr>
      <w:tr w:rsidR="00BA7C13" w:rsidRPr="00CA3038" w14:paraId="0E46F4A3" w14:textId="77777777" w:rsidTr="000B5BBC">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981" w:type="dxa"/>
            <w:noWrap/>
          </w:tcPr>
          <w:p w14:paraId="690EFBCC"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 xml:space="preserve">توجد معايير واضحة لقياس جودة الأداء التطوعي للعاملين </w:t>
            </w:r>
            <w:r w:rsidRPr="00CA3038">
              <w:rPr>
                <w:rFonts w:ascii="Simplified Arabic" w:hAnsi="Simplified Arabic" w:cs="Simplified Arabic" w:hint="cs"/>
                <w:sz w:val="28"/>
                <w:szCs w:val="28"/>
                <w:rtl/>
              </w:rPr>
              <w:lastRenderedPageBreak/>
              <w:t>بالجمعيات الاهلية</w:t>
            </w:r>
          </w:p>
        </w:tc>
        <w:tc>
          <w:tcPr>
            <w:tcW w:w="1264" w:type="dxa"/>
            <w:noWrap/>
          </w:tcPr>
          <w:p w14:paraId="7EDEB672"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lastRenderedPageBreak/>
              <w:t>4.55</w:t>
            </w:r>
          </w:p>
        </w:tc>
        <w:tc>
          <w:tcPr>
            <w:tcW w:w="1263" w:type="dxa"/>
            <w:noWrap/>
          </w:tcPr>
          <w:p w14:paraId="410A1E7D"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0.836</w:t>
            </w:r>
          </w:p>
        </w:tc>
        <w:tc>
          <w:tcPr>
            <w:tcW w:w="1549" w:type="dxa"/>
            <w:noWrap/>
          </w:tcPr>
          <w:p w14:paraId="3C406A9E"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2</w:t>
            </w:r>
          </w:p>
        </w:tc>
      </w:tr>
      <w:tr w:rsidR="00BA7C13" w:rsidRPr="00CA3038" w14:paraId="3E846F35" w14:textId="77777777" w:rsidTr="000B5BBC">
        <w:trPr>
          <w:trHeight w:val="524"/>
        </w:trPr>
        <w:tc>
          <w:tcPr>
            <w:cnfStyle w:val="001000000000" w:firstRow="0" w:lastRow="0" w:firstColumn="1" w:lastColumn="0" w:oddVBand="0" w:evenVBand="0" w:oddHBand="0" w:evenHBand="0" w:firstRowFirstColumn="0" w:firstRowLastColumn="0" w:lastRowFirstColumn="0" w:lastRowLastColumn="0"/>
            <w:tcW w:w="5981" w:type="dxa"/>
            <w:noWrap/>
          </w:tcPr>
          <w:p w14:paraId="5323BE65" w14:textId="77777777" w:rsidR="00BA7C13" w:rsidRPr="00CA3038" w:rsidRDefault="00BA7C13" w:rsidP="00CA3038">
            <w:pPr>
              <w:bidi/>
              <w:spacing w:line="360" w:lineRule="auto"/>
              <w:jc w:val="both"/>
              <w:rPr>
                <w:rFonts w:ascii="Simplified Arabic" w:eastAsia="Times New Roman" w:hAnsi="Simplified Arabic" w:cs="Simplified Arabic"/>
                <w:sz w:val="28"/>
                <w:szCs w:val="28"/>
                <w:rtl/>
              </w:rPr>
            </w:pPr>
            <w:r w:rsidRPr="00CA3038">
              <w:rPr>
                <w:rFonts w:ascii="Simplified Arabic" w:hAnsi="Simplified Arabic" w:cs="Simplified Arabic" w:hint="cs"/>
                <w:sz w:val="28"/>
                <w:szCs w:val="28"/>
                <w:rtl/>
              </w:rPr>
              <w:lastRenderedPageBreak/>
              <w:t>الإجمالي</w:t>
            </w:r>
          </w:p>
        </w:tc>
        <w:tc>
          <w:tcPr>
            <w:tcW w:w="1264" w:type="dxa"/>
            <w:noWrap/>
          </w:tcPr>
          <w:p w14:paraId="1D4C16D7"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4.38</w:t>
            </w:r>
          </w:p>
        </w:tc>
        <w:tc>
          <w:tcPr>
            <w:tcW w:w="1263" w:type="dxa"/>
            <w:noWrap/>
          </w:tcPr>
          <w:p w14:paraId="0B14EA09"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0.553</w:t>
            </w:r>
          </w:p>
        </w:tc>
        <w:tc>
          <w:tcPr>
            <w:tcW w:w="1549" w:type="dxa"/>
            <w:noWrap/>
          </w:tcPr>
          <w:p w14:paraId="3C630A06"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CA3038">
              <w:rPr>
                <w:rFonts w:ascii="Simplified Arabic" w:eastAsia="Times New Roman" w:hAnsi="Simplified Arabic" w:cs="Simplified Arabic" w:hint="cs"/>
                <w:sz w:val="28"/>
                <w:szCs w:val="28"/>
                <w:rtl/>
                <w:lang w:bidi="ar-EG"/>
              </w:rPr>
              <w:t>عالية</w:t>
            </w:r>
            <w:r w:rsidRPr="00CA3038">
              <w:rPr>
                <w:rFonts w:ascii="Simplified Arabic" w:hAnsi="Simplified Arabic" w:cs="Simplified Arabic" w:hint="cs"/>
                <w:sz w:val="28"/>
                <w:szCs w:val="28"/>
                <w:rtl/>
                <w:lang w:bidi="ar-EG"/>
              </w:rPr>
              <w:t xml:space="preserve"> جدا</w:t>
            </w:r>
          </w:p>
        </w:tc>
      </w:tr>
    </w:tbl>
    <w:p w14:paraId="79AB14B9" w14:textId="77777777" w:rsidR="00BA7C13" w:rsidRPr="00CA3038" w:rsidRDefault="00BA7C13" w:rsidP="00CA3038">
      <w:pPr>
        <w:bidi/>
        <w:spacing w:line="360" w:lineRule="auto"/>
        <w:jc w:val="both"/>
        <w:rPr>
          <w:rFonts w:ascii="Simplified Arabic" w:hAnsi="Simplified Arabic" w:cs="Simplified Arabic"/>
          <w:sz w:val="28"/>
          <w:szCs w:val="28"/>
          <w:rtl/>
        </w:rPr>
      </w:pPr>
      <w:bookmarkStart w:id="69" w:name="_Hlk132089490"/>
      <w:r w:rsidRPr="00CA3038">
        <w:rPr>
          <w:rFonts w:ascii="Simplified Arabic" w:hAnsi="Simplified Arabic" w:cs="Simplified Arabic" w:hint="cs"/>
          <w:sz w:val="28"/>
          <w:szCs w:val="28"/>
          <w:rtl/>
        </w:rPr>
        <w:t>يتضح من تحليل نتائج الجدول السابق إلى إجابات عينة الدراسة البحثية عن الفقرات الخمسة هناك علاقة ارتباط معنوية ذات دلالة احصائية لإدارة الأداء كأحد ابعاد ممارسات إدارة الموارد البشرية على الإبقاء على متطوعي الجمعيات السعودية</w:t>
      </w:r>
    </w:p>
    <w:p w14:paraId="3347008F" w14:textId="77777777" w:rsidR="00BA7C13" w:rsidRPr="00CA3038" w:rsidRDefault="00BA7C13" w:rsidP="00CA3038">
      <w:pPr>
        <w:bidi/>
        <w:spacing w:line="360" w:lineRule="auto"/>
        <w:jc w:val="both"/>
        <w:rPr>
          <w:rFonts w:ascii="Simplified Arabic" w:hAnsi="Simplified Arabic" w:cs="Simplified Arabic"/>
          <w:sz w:val="28"/>
          <w:szCs w:val="28"/>
          <w:rtl/>
        </w:rPr>
      </w:pPr>
      <w:bookmarkStart w:id="70" w:name="_Hlk188997045"/>
      <w:r w:rsidRPr="00CA3038">
        <w:rPr>
          <w:rFonts w:ascii="Simplified Arabic" w:hAnsi="Simplified Arabic" w:cs="Simplified Arabic" w:hint="cs"/>
          <w:sz w:val="28"/>
          <w:szCs w:val="28"/>
          <w:rtl/>
        </w:rPr>
        <w:t>وكان المتوسط العام لبعد إدارة الاداء لممارسات إدارة الموارد البشرية (4.38) بانحراف معياري (0.553) فقد جاءت في المرتبة الأولى الفقرة (تساعد إدارة الأداء بالجمعيات الاهلية على التوجيه نحو المهام الأكثر ملاءمة لمهارات العاملين) درجة (الموافقة بشدة) بمتوسط حسابي (4.69) وانحراف معيار (0.625) وبدرجة أهمية عالية اما المرتبة الأخيرة فكانت عبارة (</w:t>
      </w:r>
      <w:r w:rsidRPr="00CA3038">
        <w:rPr>
          <w:rFonts w:ascii="Simplified Arabic" w:eastAsia="Times New Roman" w:hAnsi="Simplified Arabic" w:cs="Simplified Arabic" w:hint="cs"/>
          <w:sz w:val="28"/>
          <w:szCs w:val="28"/>
          <w:rtl/>
          <w:lang w:bidi="ar-EG"/>
        </w:rPr>
        <w:t>توفر الجمعيات الاهلية آليات لاقتراح تحسينات على أداء العمل التطوعي</w:t>
      </w:r>
      <w:r w:rsidRPr="00CA3038">
        <w:rPr>
          <w:rFonts w:ascii="Simplified Arabic" w:hAnsi="Simplified Arabic" w:cs="Simplified Arabic" w:hint="cs"/>
          <w:sz w:val="28"/>
          <w:szCs w:val="28"/>
          <w:rtl/>
        </w:rPr>
        <w:t xml:space="preserve">) وبدرجة (موافق) بمتوسط حسابي (4.01) وانحراف معياري (1.260) وبدرجة أهمية منخفضة </w:t>
      </w:r>
    </w:p>
    <w:p w14:paraId="45ED3176"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 </w:t>
      </w:r>
      <w:bookmarkEnd w:id="70"/>
      <w:r w:rsidRPr="00CA3038">
        <w:rPr>
          <w:rFonts w:ascii="Simplified Arabic" w:hAnsi="Simplified Arabic" w:cs="Simplified Arabic" w:hint="cs"/>
          <w:sz w:val="28"/>
          <w:szCs w:val="28"/>
          <w:rtl/>
        </w:rPr>
        <w:t>وبشكل عام يتبين الموافقة على الفرضية حول" أن مستوى أهمية هناك يوجد أثر ذو دلالة إحصائية إيجابية لإدارة الأداء كأحد ابعاد ممارسات ادارة الموارد البشرية على الإبقاء على متطوعي الجمعيات الأهلية، إذ تراوحت المتوسطات الحسابية لهذا البعد بين (3.74) الي (4.60) مما يدل ان استخدام إدارة الأداء في إعادة هندسة عمليات ممارسات ادارة الموارد البشرية له اثر إيجابي علي الإبقاء علي المتطوعين من وجهة نظر المبحوثين كان مرتفعا وبدرجة عالية من الموافقة والقبول</w:t>
      </w:r>
    </w:p>
    <w:p w14:paraId="378F4898" w14:textId="77777777" w:rsidR="00BA7C13" w:rsidRPr="00CA3038" w:rsidRDefault="00BA7C13" w:rsidP="00CA3038">
      <w:pPr>
        <w:bidi/>
        <w:spacing w:line="360" w:lineRule="auto"/>
        <w:jc w:val="both"/>
        <w:rPr>
          <w:rFonts w:ascii="Simplified Arabic" w:hAnsi="Simplified Arabic" w:cs="Simplified Arabic"/>
          <w:b/>
          <w:bCs/>
          <w:sz w:val="28"/>
          <w:szCs w:val="28"/>
          <w:rtl/>
        </w:rPr>
      </w:pPr>
      <w:r w:rsidRPr="00CA3038">
        <w:rPr>
          <w:rFonts w:ascii="Simplified Arabic" w:hAnsi="Simplified Arabic" w:cs="Simplified Arabic" w:hint="cs"/>
          <w:b/>
          <w:bCs/>
          <w:sz w:val="28"/>
          <w:szCs w:val="28"/>
          <w:rtl/>
        </w:rPr>
        <w:t>البعد</w:t>
      </w:r>
      <w:r w:rsidRPr="00CA3038">
        <w:rPr>
          <w:rFonts w:ascii="Simplified Arabic" w:eastAsia="Times New Roman" w:hAnsi="Simplified Arabic" w:cs="Simplified Arabic" w:hint="cs"/>
          <w:b/>
          <w:bCs/>
          <w:sz w:val="28"/>
          <w:szCs w:val="28"/>
          <w:rtl/>
        </w:rPr>
        <w:t xml:space="preserve"> </w:t>
      </w:r>
      <w:r w:rsidRPr="00CA3038">
        <w:rPr>
          <w:rFonts w:ascii="Simplified Arabic" w:eastAsia="Times New Roman" w:hAnsi="Simplified Arabic" w:cs="Simplified Arabic" w:hint="cs"/>
          <w:b/>
          <w:bCs/>
          <w:sz w:val="28"/>
          <w:szCs w:val="28"/>
          <w:rtl/>
          <w:lang w:bidi="ar-EG"/>
        </w:rPr>
        <w:t>الثالث</w:t>
      </w:r>
      <w:r w:rsidRPr="00CA3038">
        <w:rPr>
          <w:rFonts w:ascii="Simplified Arabic" w:eastAsia="Times New Roman" w:hAnsi="Simplified Arabic" w:cs="Simplified Arabic" w:hint="cs"/>
          <w:b/>
          <w:bCs/>
          <w:sz w:val="28"/>
          <w:szCs w:val="28"/>
          <w:rtl/>
        </w:rPr>
        <w:t xml:space="preserve">: </w:t>
      </w:r>
      <w:r w:rsidRPr="00CA3038">
        <w:rPr>
          <w:rFonts w:ascii="Simplified Arabic" w:eastAsia="Times New Roman" w:hAnsi="Simplified Arabic" w:cs="Simplified Arabic" w:hint="cs"/>
          <w:b/>
          <w:bCs/>
          <w:sz w:val="28"/>
          <w:szCs w:val="28"/>
          <w:rtl/>
          <w:lang w:bidi="ar-EG"/>
        </w:rPr>
        <w:t>التمكين الاداري</w:t>
      </w:r>
    </w:p>
    <w:p w14:paraId="0EE0C910" w14:textId="77777777" w:rsidR="00BA7C13" w:rsidRPr="00CA3038" w:rsidRDefault="00BA7C13" w:rsidP="00CA3038">
      <w:pPr>
        <w:bidi/>
        <w:spacing w:line="360" w:lineRule="auto"/>
        <w:jc w:val="center"/>
        <w:rPr>
          <w:rFonts w:ascii="Simplified Arabic" w:hAnsi="Simplified Arabic" w:cs="Simplified Arabic"/>
          <w:sz w:val="28"/>
          <w:szCs w:val="28"/>
          <w:rtl/>
          <w:lang w:bidi="ar-EG"/>
        </w:rPr>
      </w:pPr>
      <w:r w:rsidRPr="00CA3038">
        <w:rPr>
          <w:rFonts w:ascii="Simplified Arabic" w:hAnsi="Simplified Arabic" w:cs="Simplified Arabic" w:hint="cs"/>
          <w:sz w:val="28"/>
          <w:szCs w:val="28"/>
          <w:rtl/>
        </w:rPr>
        <w:lastRenderedPageBreak/>
        <w:t>جدول (4-8): البعد</w:t>
      </w:r>
      <w:r w:rsidRPr="00CA3038">
        <w:rPr>
          <w:rFonts w:ascii="Simplified Arabic" w:eastAsia="Times New Roman" w:hAnsi="Simplified Arabic" w:cs="Simplified Arabic" w:hint="cs"/>
          <w:sz w:val="28"/>
          <w:szCs w:val="28"/>
          <w:rtl/>
        </w:rPr>
        <w:t xml:space="preserve"> </w:t>
      </w:r>
      <w:r w:rsidRPr="00CA3038">
        <w:rPr>
          <w:rFonts w:ascii="Simplified Arabic" w:eastAsia="Times New Roman" w:hAnsi="Simplified Arabic" w:cs="Simplified Arabic" w:hint="cs"/>
          <w:sz w:val="28"/>
          <w:szCs w:val="28"/>
          <w:rtl/>
          <w:lang w:bidi="ar-EG"/>
        </w:rPr>
        <w:t>الثالث</w:t>
      </w:r>
      <w:r w:rsidRPr="00CA3038">
        <w:rPr>
          <w:rFonts w:ascii="Simplified Arabic" w:eastAsia="Times New Roman" w:hAnsi="Simplified Arabic" w:cs="Simplified Arabic" w:hint="cs"/>
          <w:sz w:val="28"/>
          <w:szCs w:val="28"/>
          <w:rtl/>
        </w:rPr>
        <w:t xml:space="preserve">: </w:t>
      </w:r>
      <w:r w:rsidRPr="00CA3038">
        <w:rPr>
          <w:rFonts w:ascii="Simplified Arabic" w:eastAsia="Times New Roman" w:hAnsi="Simplified Arabic" w:cs="Simplified Arabic" w:hint="cs"/>
          <w:sz w:val="28"/>
          <w:szCs w:val="28"/>
          <w:rtl/>
          <w:lang w:bidi="ar-EG"/>
        </w:rPr>
        <w:t>التمكين الاداري لممارسات إدارة الموارد البشرية بالجمعيات الاهلية</w:t>
      </w:r>
    </w:p>
    <w:tbl>
      <w:tblPr>
        <w:tblStyle w:val="4-3"/>
        <w:bidiVisual/>
        <w:tblW w:w="9771" w:type="dxa"/>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7"/>
        <w:gridCol w:w="1134"/>
        <w:gridCol w:w="1276"/>
        <w:gridCol w:w="1264"/>
      </w:tblGrid>
      <w:tr w:rsidR="00BA7C13" w:rsidRPr="00CA3038" w14:paraId="2E4F1BE5" w14:textId="77777777" w:rsidTr="000B5BBC">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6097" w:type="dxa"/>
            <w:tcBorders>
              <w:top w:val="none" w:sz="0" w:space="0" w:color="auto"/>
              <w:left w:val="none" w:sz="0" w:space="0" w:color="auto"/>
              <w:bottom w:val="none" w:sz="0" w:space="0" w:color="auto"/>
              <w:right w:val="none" w:sz="0" w:space="0" w:color="auto"/>
            </w:tcBorders>
            <w:noWrap/>
            <w:hideMark/>
          </w:tcPr>
          <w:p w14:paraId="608E161F" w14:textId="77777777" w:rsidR="00BA7C13" w:rsidRPr="00CA3038" w:rsidRDefault="00BA7C13" w:rsidP="00CA3038">
            <w:pPr>
              <w:spacing w:line="360" w:lineRule="auto"/>
              <w:jc w:val="both"/>
              <w:rPr>
                <w:rFonts w:ascii="Simplified Arabic" w:eastAsia="Times New Roman" w:hAnsi="Simplified Arabic" w:cs="Simplified Arabic"/>
                <w:color w:val="auto"/>
                <w:sz w:val="28"/>
                <w:szCs w:val="28"/>
              </w:rPr>
            </w:pPr>
            <w:r w:rsidRPr="00CA3038">
              <w:rPr>
                <w:rFonts w:ascii="Simplified Arabic" w:eastAsia="Times New Roman" w:hAnsi="Simplified Arabic" w:cs="Simplified Arabic" w:hint="cs"/>
                <w:color w:val="auto"/>
                <w:sz w:val="28"/>
                <w:szCs w:val="28"/>
                <w:rtl/>
              </w:rPr>
              <w:t>العناصر</w:t>
            </w:r>
          </w:p>
        </w:tc>
        <w:tc>
          <w:tcPr>
            <w:tcW w:w="1134" w:type="dxa"/>
            <w:tcBorders>
              <w:top w:val="none" w:sz="0" w:space="0" w:color="auto"/>
              <w:left w:val="none" w:sz="0" w:space="0" w:color="auto"/>
              <w:bottom w:val="none" w:sz="0" w:space="0" w:color="auto"/>
              <w:right w:val="none" w:sz="0" w:space="0" w:color="auto"/>
            </w:tcBorders>
            <w:noWrap/>
            <w:hideMark/>
          </w:tcPr>
          <w:p w14:paraId="45F37CA7" w14:textId="77777777" w:rsidR="00BA7C13" w:rsidRPr="00CA3038" w:rsidRDefault="00BA7C13" w:rsidP="00CA303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CA3038">
              <w:rPr>
                <w:rFonts w:ascii="Simplified Arabic" w:eastAsia="Calibri" w:hAnsi="Simplified Arabic" w:cs="Simplified Arabic" w:hint="cs"/>
                <w:b w:val="0"/>
                <w:bCs w:val="0"/>
                <w:color w:val="auto"/>
                <w:sz w:val="28"/>
                <w:szCs w:val="28"/>
                <w:rtl/>
              </w:rPr>
              <w:t>المتوسط الحسابي</w:t>
            </w:r>
          </w:p>
        </w:tc>
        <w:tc>
          <w:tcPr>
            <w:tcW w:w="1276" w:type="dxa"/>
            <w:tcBorders>
              <w:top w:val="none" w:sz="0" w:space="0" w:color="auto"/>
              <w:left w:val="none" w:sz="0" w:space="0" w:color="auto"/>
              <w:bottom w:val="none" w:sz="0" w:space="0" w:color="auto"/>
              <w:right w:val="none" w:sz="0" w:space="0" w:color="auto"/>
            </w:tcBorders>
            <w:noWrap/>
            <w:hideMark/>
          </w:tcPr>
          <w:p w14:paraId="2901E0E5" w14:textId="77777777" w:rsidR="00BA7C13" w:rsidRPr="00CA3038" w:rsidRDefault="00BA7C13" w:rsidP="00CA303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CA3038">
              <w:rPr>
                <w:rFonts w:ascii="Simplified Arabic" w:eastAsia="Calibri" w:hAnsi="Simplified Arabic" w:cs="Simplified Arabic" w:hint="cs"/>
                <w:b w:val="0"/>
                <w:bCs w:val="0"/>
                <w:color w:val="auto"/>
                <w:sz w:val="28"/>
                <w:szCs w:val="28"/>
                <w:rtl/>
              </w:rPr>
              <w:t>الانحراف المعياري</w:t>
            </w:r>
          </w:p>
        </w:tc>
        <w:tc>
          <w:tcPr>
            <w:tcW w:w="1264" w:type="dxa"/>
            <w:tcBorders>
              <w:top w:val="none" w:sz="0" w:space="0" w:color="auto"/>
              <w:left w:val="none" w:sz="0" w:space="0" w:color="auto"/>
              <w:bottom w:val="none" w:sz="0" w:space="0" w:color="auto"/>
              <w:right w:val="none" w:sz="0" w:space="0" w:color="auto"/>
            </w:tcBorders>
            <w:noWrap/>
            <w:hideMark/>
          </w:tcPr>
          <w:p w14:paraId="481D7CF2" w14:textId="77777777" w:rsidR="00BA7C13" w:rsidRPr="00CA3038" w:rsidRDefault="00BA7C13" w:rsidP="00CA303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CA3038">
              <w:rPr>
                <w:rFonts w:ascii="Simplified Arabic" w:eastAsia="Calibri" w:hAnsi="Simplified Arabic" w:cs="Simplified Arabic" w:hint="cs"/>
                <w:b w:val="0"/>
                <w:bCs w:val="0"/>
                <w:color w:val="auto"/>
                <w:sz w:val="28"/>
                <w:szCs w:val="28"/>
                <w:rtl/>
              </w:rPr>
              <w:t>ترتيب الوزن النسبي</w:t>
            </w:r>
          </w:p>
        </w:tc>
      </w:tr>
      <w:tr w:rsidR="00BA7C13" w:rsidRPr="00CA3038" w14:paraId="6F96FEFC" w14:textId="77777777" w:rsidTr="000B5BBC">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6097" w:type="dxa"/>
            <w:noWrap/>
          </w:tcPr>
          <w:p w14:paraId="2BEDDAB6"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تتسم الأنظمة والتعليمات المطبقة في الجمعيات الاهلية بالوضوح لمهام وواجبات كل متطوع</w:t>
            </w:r>
          </w:p>
        </w:tc>
        <w:tc>
          <w:tcPr>
            <w:tcW w:w="1134" w:type="dxa"/>
            <w:noWrap/>
          </w:tcPr>
          <w:p w14:paraId="5EEC4CA2"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3.73</w:t>
            </w:r>
          </w:p>
        </w:tc>
        <w:tc>
          <w:tcPr>
            <w:tcW w:w="1276" w:type="dxa"/>
            <w:noWrap/>
          </w:tcPr>
          <w:p w14:paraId="2A44DEDC"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0.82</w:t>
            </w:r>
          </w:p>
        </w:tc>
        <w:tc>
          <w:tcPr>
            <w:tcW w:w="1264" w:type="dxa"/>
            <w:noWrap/>
          </w:tcPr>
          <w:p w14:paraId="2F266900"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hAnsi="Simplified Arabic" w:cs="Simplified Arabic" w:hint="cs"/>
                <w:sz w:val="28"/>
                <w:szCs w:val="28"/>
                <w:rtl/>
              </w:rPr>
              <w:t>3</w:t>
            </w:r>
          </w:p>
        </w:tc>
      </w:tr>
      <w:tr w:rsidR="00BA7C13" w:rsidRPr="00CA3038" w14:paraId="6D3A4BDC" w14:textId="77777777" w:rsidTr="000B5BBC">
        <w:trPr>
          <w:trHeight w:val="614"/>
        </w:trPr>
        <w:tc>
          <w:tcPr>
            <w:cnfStyle w:val="001000000000" w:firstRow="0" w:lastRow="0" w:firstColumn="1" w:lastColumn="0" w:oddVBand="0" w:evenVBand="0" w:oddHBand="0" w:evenHBand="0" w:firstRowFirstColumn="0" w:firstRowLastColumn="0" w:lastRowFirstColumn="0" w:lastRowLastColumn="0"/>
            <w:tcW w:w="6097" w:type="dxa"/>
            <w:noWrap/>
          </w:tcPr>
          <w:p w14:paraId="0EC10F86"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توفر الجمعيات الاهلية نظاما للإعلام بالأنظمة والتعليمات المنظمة للعمل</w:t>
            </w:r>
            <w:r w:rsidRPr="00CA3038">
              <w:rPr>
                <w:rFonts w:ascii="Simplified Arabic" w:hAnsi="Simplified Arabic" w:cs="Simplified Arabic" w:hint="cs"/>
                <w:sz w:val="28"/>
                <w:szCs w:val="28"/>
              </w:rPr>
              <w:t xml:space="preserve">  </w:t>
            </w:r>
          </w:p>
        </w:tc>
        <w:tc>
          <w:tcPr>
            <w:tcW w:w="1134" w:type="dxa"/>
            <w:noWrap/>
          </w:tcPr>
          <w:p w14:paraId="1F7D3277"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3.76</w:t>
            </w:r>
          </w:p>
        </w:tc>
        <w:tc>
          <w:tcPr>
            <w:tcW w:w="1276" w:type="dxa"/>
            <w:noWrap/>
          </w:tcPr>
          <w:p w14:paraId="2105CE35"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0.77</w:t>
            </w:r>
          </w:p>
        </w:tc>
        <w:tc>
          <w:tcPr>
            <w:tcW w:w="1264" w:type="dxa"/>
            <w:noWrap/>
          </w:tcPr>
          <w:p w14:paraId="76C48BF6"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hAnsi="Simplified Arabic" w:cs="Simplified Arabic" w:hint="cs"/>
                <w:sz w:val="28"/>
                <w:szCs w:val="28"/>
                <w:rtl/>
              </w:rPr>
              <w:t>2</w:t>
            </w:r>
          </w:p>
        </w:tc>
      </w:tr>
      <w:tr w:rsidR="00BA7C13" w:rsidRPr="00CA3038" w14:paraId="36195220" w14:textId="77777777" w:rsidTr="000B5BB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6097" w:type="dxa"/>
            <w:noWrap/>
          </w:tcPr>
          <w:p w14:paraId="707D1B8C"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توفر الادارة الجوانب الفنية والإدارية اللازمة للحصول على المعلومات وتبادلها</w:t>
            </w:r>
          </w:p>
        </w:tc>
        <w:tc>
          <w:tcPr>
            <w:tcW w:w="1134" w:type="dxa"/>
            <w:noWrap/>
          </w:tcPr>
          <w:p w14:paraId="0A96C7F8"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3.66</w:t>
            </w:r>
          </w:p>
        </w:tc>
        <w:tc>
          <w:tcPr>
            <w:tcW w:w="1276" w:type="dxa"/>
            <w:noWrap/>
          </w:tcPr>
          <w:p w14:paraId="55821D2E"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0.84</w:t>
            </w:r>
          </w:p>
        </w:tc>
        <w:tc>
          <w:tcPr>
            <w:tcW w:w="1264" w:type="dxa"/>
            <w:noWrap/>
          </w:tcPr>
          <w:p w14:paraId="7BA64E5D"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hAnsi="Simplified Arabic" w:cs="Simplified Arabic" w:hint="cs"/>
                <w:sz w:val="28"/>
                <w:szCs w:val="28"/>
                <w:rtl/>
              </w:rPr>
              <w:t>4</w:t>
            </w:r>
          </w:p>
        </w:tc>
      </w:tr>
      <w:tr w:rsidR="00BA7C13" w:rsidRPr="00CA3038" w14:paraId="2874BA71" w14:textId="77777777" w:rsidTr="000B5BBC">
        <w:trPr>
          <w:trHeight w:val="614"/>
        </w:trPr>
        <w:tc>
          <w:tcPr>
            <w:cnfStyle w:val="001000000000" w:firstRow="0" w:lastRow="0" w:firstColumn="1" w:lastColumn="0" w:oddVBand="0" w:evenVBand="0" w:oddHBand="0" w:evenHBand="0" w:firstRowFirstColumn="0" w:firstRowLastColumn="0" w:lastRowFirstColumn="0" w:lastRowLastColumn="0"/>
            <w:tcW w:w="6097" w:type="dxa"/>
            <w:noWrap/>
          </w:tcPr>
          <w:p w14:paraId="047077B6"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تتيح الجمعيات الاهلية الفرصة للعاملين في تقديم اقتراحات لتحسين سير العمل التطوعي</w:t>
            </w:r>
            <w:r w:rsidRPr="00CA3038">
              <w:rPr>
                <w:rFonts w:ascii="Simplified Arabic" w:hAnsi="Simplified Arabic" w:cs="Simplified Arabic" w:hint="cs"/>
                <w:sz w:val="28"/>
                <w:szCs w:val="28"/>
              </w:rPr>
              <w:t xml:space="preserve"> </w:t>
            </w:r>
          </w:p>
        </w:tc>
        <w:tc>
          <w:tcPr>
            <w:tcW w:w="1134" w:type="dxa"/>
            <w:noWrap/>
          </w:tcPr>
          <w:p w14:paraId="69AD2BAD"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4.00</w:t>
            </w:r>
          </w:p>
        </w:tc>
        <w:tc>
          <w:tcPr>
            <w:tcW w:w="1276" w:type="dxa"/>
            <w:noWrap/>
          </w:tcPr>
          <w:p w14:paraId="33716C48"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0.64</w:t>
            </w:r>
          </w:p>
        </w:tc>
        <w:tc>
          <w:tcPr>
            <w:tcW w:w="1264" w:type="dxa"/>
            <w:noWrap/>
          </w:tcPr>
          <w:p w14:paraId="2153D73B"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CA3038">
              <w:rPr>
                <w:rFonts w:ascii="Simplified Arabic" w:hAnsi="Simplified Arabic" w:cs="Simplified Arabic" w:hint="cs"/>
                <w:sz w:val="28"/>
                <w:szCs w:val="28"/>
                <w:rtl/>
                <w:lang w:bidi="ar-EG"/>
              </w:rPr>
              <w:t>1</w:t>
            </w:r>
          </w:p>
        </w:tc>
      </w:tr>
      <w:tr w:rsidR="00BA7C13" w:rsidRPr="00CA3038" w14:paraId="66024626" w14:textId="77777777" w:rsidTr="000B5BBC">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6097" w:type="dxa"/>
            <w:noWrap/>
          </w:tcPr>
          <w:p w14:paraId="212149E2"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تتيح الجمعيات الاهلية للعاملين مساحة مناسبة للتعلم واتخاذ القرار</w:t>
            </w:r>
            <w:r w:rsidRPr="00CA3038">
              <w:rPr>
                <w:rFonts w:ascii="Simplified Arabic" w:hAnsi="Simplified Arabic" w:cs="Simplified Arabic" w:hint="cs"/>
                <w:sz w:val="28"/>
                <w:szCs w:val="28"/>
              </w:rPr>
              <w:t xml:space="preserve"> </w:t>
            </w:r>
          </w:p>
        </w:tc>
        <w:tc>
          <w:tcPr>
            <w:tcW w:w="1134" w:type="dxa"/>
            <w:noWrap/>
          </w:tcPr>
          <w:p w14:paraId="151C2BDC"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3.43</w:t>
            </w:r>
          </w:p>
        </w:tc>
        <w:tc>
          <w:tcPr>
            <w:tcW w:w="1276" w:type="dxa"/>
            <w:noWrap/>
          </w:tcPr>
          <w:p w14:paraId="74CB58B5"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0.89</w:t>
            </w:r>
          </w:p>
        </w:tc>
        <w:tc>
          <w:tcPr>
            <w:tcW w:w="1264" w:type="dxa"/>
            <w:noWrap/>
          </w:tcPr>
          <w:p w14:paraId="38170407"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hAnsi="Simplified Arabic" w:cs="Simplified Arabic" w:hint="cs"/>
                <w:sz w:val="28"/>
                <w:szCs w:val="28"/>
                <w:rtl/>
              </w:rPr>
              <w:t>5</w:t>
            </w:r>
          </w:p>
        </w:tc>
      </w:tr>
      <w:tr w:rsidR="00BA7C13" w:rsidRPr="00CA3038" w14:paraId="7ED2F028" w14:textId="77777777" w:rsidTr="000B5BBC">
        <w:trPr>
          <w:trHeight w:val="254"/>
        </w:trPr>
        <w:tc>
          <w:tcPr>
            <w:cnfStyle w:val="001000000000" w:firstRow="0" w:lastRow="0" w:firstColumn="1" w:lastColumn="0" w:oddVBand="0" w:evenVBand="0" w:oddHBand="0" w:evenHBand="0" w:firstRowFirstColumn="0" w:firstRowLastColumn="0" w:lastRowFirstColumn="0" w:lastRowLastColumn="0"/>
            <w:tcW w:w="6097" w:type="dxa"/>
            <w:noWrap/>
          </w:tcPr>
          <w:p w14:paraId="004A1632"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b w:val="0"/>
                <w:bCs w:val="0"/>
                <w:sz w:val="28"/>
                <w:szCs w:val="28"/>
                <w:rtl/>
              </w:rPr>
              <w:t>المتوسط العام</w:t>
            </w:r>
          </w:p>
        </w:tc>
        <w:tc>
          <w:tcPr>
            <w:tcW w:w="1134" w:type="dxa"/>
            <w:noWrap/>
          </w:tcPr>
          <w:p w14:paraId="35422F57"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3.716</w:t>
            </w:r>
          </w:p>
        </w:tc>
        <w:tc>
          <w:tcPr>
            <w:tcW w:w="1276" w:type="dxa"/>
            <w:noWrap/>
          </w:tcPr>
          <w:p w14:paraId="471EF8C5"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0.792</w:t>
            </w:r>
          </w:p>
        </w:tc>
        <w:tc>
          <w:tcPr>
            <w:tcW w:w="1264" w:type="dxa"/>
            <w:noWrap/>
          </w:tcPr>
          <w:p w14:paraId="0A3A6F77"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CA3038">
              <w:rPr>
                <w:rFonts w:ascii="Simplified Arabic" w:eastAsia="Times New Roman" w:hAnsi="Simplified Arabic" w:cs="Simplified Arabic" w:hint="cs"/>
                <w:sz w:val="28"/>
                <w:szCs w:val="28"/>
                <w:rtl/>
                <w:lang w:bidi="ar-EG"/>
              </w:rPr>
              <w:t>متوسطة</w:t>
            </w:r>
          </w:p>
        </w:tc>
      </w:tr>
    </w:tbl>
    <w:p w14:paraId="7D543D1E"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يتضح من تحليل نتائج الجدول السابق إلى إجابات عينة الدراسة البحثية عن الفقرات الخمسة هناك علاقة ارتباط معنوية ذات دلالة إحصائية لبعد التمكين الإداري على الإبقاء على متطوعي بالجمعيات الأهلية السعودية </w:t>
      </w:r>
    </w:p>
    <w:p w14:paraId="23B99B37"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lastRenderedPageBreak/>
        <w:t>وكان المتوسط العام لبعد التمكين الاداري لممارسات إدارة الموارد البشرية (3.716) بانحراف معياري (0.792) فقد جاءت في المرتبة الأولى الفقرة (تتيح الجمعيات الاهلية الفرصة للعاملين في تقديم اقتراحات لتحسين سير العمل التطوعي) درجة (الموافقة بشدة) بمتوسط حسابي (4.00) وانحراف معيار (0.641) وبدرجة أهمية عالية اما المرتبة الأخيرة فكانت عبارة (</w:t>
      </w:r>
      <w:r w:rsidRPr="00CA3038">
        <w:rPr>
          <w:rFonts w:ascii="Simplified Arabic" w:eastAsia="Times New Roman" w:hAnsi="Simplified Arabic" w:cs="Simplified Arabic" w:hint="cs"/>
          <w:sz w:val="28"/>
          <w:szCs w:val="28"/>
          <w:rtl/>
          <w:lang w:bidi="ar-EG"/>
        </w:rPr>
        <w:t>تحل المشكلات في مؤسسات المجتمع المدني بشفافية</w:t>
      </w:r>
      <w:r w:rsidRPr="00CA3038">
        <w:rPr>
          <w:rFonts w:ascii="Simplified Arabic" w:hAnsi="Simplified Arabic" w:cs="Simplified Arabic" w:hint="cs"/>
          <w:sz w:val="28"/>
          <w:szCs w:val="28"/>
          <w:rtl/>
        </w:rPr>
        <w:t xml:space="preserve">) وبدرجة (موافق) بمتوسط حسابي (3.43) وانحراف معياري (0.89) وبدرجة أهمية منخفضة </w:t>
      </w:r>
    </w:p>
    <w:p w14:paraId="22845570"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وبشكل عام يتبين الموافقة على الفرضية حول" أن مستوى أهمية هناك يوجد أثر ذو دلالة إحصائية إيجابية للتمكين الاداري كأحد ابعاد ممارسات ادارة الموارد البشرية على الإبقاء على متطوعي الجمعيات الأهلية، إذ تراوحت المتوسطات الحسابية لهذا البعد بين (3.74) الي (4.60) مما يدل ان استخدام برامج التمكين الاداري في إعادة هندسة عمليات ممارسات ادارة الموارد البشرية له أثر إيجابي على الإبقاء على المتطوعين من وجهة نظر المبحوثين كان مرتفعا وبدرجة عالية من الموافقة والقبول"</w:t>
      </w:r>
    </w:p>
    <w:bookmarkEnd w:id="69"/>
    <w:p w14:paraId="49CE75F7" w14:textId="77777777" w:rsidR="00BA7C13" w:rsidRPr="00CA3038" w:rsidRDefault="00BA7C13" w:rsidP="00CA3038">
      <w:pPr>
        <w:bidi/>
        <w:spacing w:line="360" w:lineRule="auto"/>
        <w:jc w:val="both"/>
        <w:rPr>
          <w:rFonts w:ascii="Simplified Arabic" w:hAnsi="Simplified Arabic" w:cs="Simplified Arabic"/>
          <w:b/>
          <w:bCs/>
          <w:sz w:val="28"/>
          <w:szCs w:val="28"/>
          <w:rtl/>
        </w:rPr>
      </w:pPr>
      <w:r w:rsidRPr="00CA3038">
        <w:rPr>
          <w:rFonts w:ascii="Simplified Arabic" w:hAnsi="Simplified Arabic" w:cs="Simplified Arabic" w:hint="cs"/>
          <w:b/>
          <w:bCs/>
          <w:sz w:val="28"/>
          <w:szCs w:val="28"/>
          <w:rtl/>
        </w:rPr>
        <w:t xml:space="preserve">المتغير التابع: الإبقاء على متطوعي الجمعيات الاهلية </w:t>
      </w:r>
    </w:p>
    <w:p w14:paraId="10905B20" w14:textId="77777777" w:rsidR="00BA7C13" w:rsidRPr="00CA3038" w:rsidRDefault="00BA7C13" w:rsidP="00CA3038">
      <w:pPr>
        <w:bidi/>
        <w:spacing w:line="360" w:lineRule="auto"/>
        <w:jc w:val="center"/>
        <w:rPr>
          <w:rFonts w:ascii="Simplified Arabic" w:hAnsi="Simplified Arabic" w:cs="Simplified Arabic"/>
          <w:sz w:val="28"/>
          <w:szCs w:val="28"/>
          <w:rtl/>
        </w:rPr>
      </w:pPr>
      <w:r w:rsidRPr="00CA3038">
        <w:rPr>
          <w:rFonts w:ascii="Simplified Arabic" w:hAnsi="Simplified Arabic" w:cs="Simplified Arabic" w:hint="cs"/>
          <w:sz w:val="28"/>
          <w:szCs w:val="28"/>
          <w:rtl/>
        </w:rPr>
        <w:t>جدول (4-10):</w:t>
      </w:r>
      <w:r w:rsidRPr="00CA3038">
        <w:rPr>
          <w:rFonts w:ascii="Simplified Arabic" w:hAnsi="Simplified Arabic" w:cs="Simplified Arabic" w:hint="cs"/>
          <w:color w:val="002060"/>
          <w:sz w:val="28"/>
          <w:szCs w:val="28"/>
          <w:rtl/>
        </w:rPr>
        <w:t xml:space="preserve"> </w:t>
      </w:r>
      <w:r w:rsidRPr="00CA3038">
        <w:rPr>
          <w:rFonts w:ascii="Simplified Arabic" w:hAnsi="Simplified Arabic" w:cs="Simplified Arabic" w:hint="cs"/>
          <w:sz w:val="28"/>
          <w:szCs w:val="28"/>
          <w:rtl/>
        </w:rPr>
        <w:t>المحور الثالث: المتغير التابع: الإبقاء على متطوعي الجمعيات الاهلية</w:t>
      </w:r>
    </w:p>
    <w:tbl>
      <w:tblPr>
        <w:tblStyle w:val="4-3"/>
        <w:bidiVisual/>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8"/>
        <w:gridCol w:w="1276"/>
        <w:gridCol w:w="1275"/>
        <w:gridCol w:w="1563"/>
      </w:tblGrid>
      <w:tr w:rsidR="00BA7C13" w:rsidRPr="00CA3038" w14:paraId="0F52B47A" w14:textId="77777777" w:rsidTr="000B5BBC">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tcBorders>
              <w:top w:val="none" w:sz="0" w:space="0" w:color="auto"/>
              <w:left w:val="none" w:sz="0" w:space="0" w:color="auto"/>
              <w:bottom w:val="none" w:sz="0" w:space="0" w:color="auto"/>
              <w:right w:val="none" w:sz="0" w:space="0" w:color="auto"/>
            </w:tcBorders>
            <w:noWrap/>
            <w:hideMark/>
          </w:tcPr>
          <w:p w14:paraId="0D049EAA" w14:textId="77777777" w:rsidR="00BA7C13" w:rsidRPr="00CA3038" w:rsidRDefault="00BA7C13" w:rsidP="00CA3038">
            <w:pPr>
              <w:spacing w:line="360" w:lineRule="auto"/>
              <w:jc w:val="center"/>
              <w:rPr>
                <w:rFonts w:ascii="Simplified Arabic" w:hAnsi="Simplified Arabic" w:cs="Simplified Arabic"/>
                <w:b w:val="0"/>
                <w:bCs w:val="0"/>
                <w:color w:val="auto"/>
                <w:sz w:val="28"/>
                <w:szCs w:val="28"/>
                <w:lang w:val="en-GB"/>
              </w:rPr>
            </w:pPr>
            <w:r w:rsidRPr="00CA3038">
              <w:rPr>
                <w:rFonts w:ascii="Simplified Arabic" w:hAnsi="Simplified Arabic" w:cs="Simplified Arabic" w:hint="cs"/>
                <w:b w:val="0"/>
                <w:bCs w:val="0"/>
                <w:color w:val="auto"/>
                <w:sz w:val="28"/>
                <w:szCs w:val="28"/>
                <w:rtl/>
                <w:lang w:val="en-GB"/>
              </w:rPr>
              <w:t>العناصر</w:t>
            </w:r>
          </w:p>
        </w:tc>
        <w:tc>
          <w:tcPr>
            <w:tcW w:w="1276" w:type="dxa"/>
            <w:tcBorders>
              <w:top w:val="none" w:sz="0" w:space="0" w:color="auto"/>
              <w:left w:val="none" w:sz="0" w:space="0" w:color="auto"/>
              <w:bottom w:val="none" w:sz="0" w:space="0" w:color="auto"/>
              <w:right w:val="none" w:sz="0" w:space="0" w:color="auto"/>
            </w:tcBorders>
            <w:noWrap/>
            <w:hideMark/>
          </w:tcPr>
          <w:p w14:paraId="0547908A" w14:textId="77777777" w:rsidR="00BA7C13" w:rsidRPr="00CA3038" w:rsidRDefault="00BA7C13" w:rsidP="00CA3038">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2060"/>
                <w:sz w:val="28"/>
                <w:szCs w:val="28"/>
                <w:rtl/>
              </w:rPr>
            </w:pPr>
            <w:r w:rsidRPr="00CA3038">
              <w:rPr>
                <w:rFonts w:ascii="Simplified Arabic" w:eastAsia="Calibri" w:hAnsi="Simplified Arabic" w:cs="Simplified Arabic" w:hint="cs"/>
                <w:b w:val="0"/>
                <w:bCs w:val="0"/>
                <w:color w:val="auto"/>
                <w:sz w:val="28"/>
                <w:szCs w:val="28"/>
                <w:rtl/>
              </w:rPr>
              <w:t>المتوسط الحسابي</w:t>
            </w:r>
          </w:p>
        </w:tc>
        <w:tc>
          <w:tcPr>
            <w:tcW w:w="1275" w:type="dxa"/>
            <w:tcBorders>
              <w:top w:val="none" w:sz="0" w:space="0" w:color="auto"/>
              <w:left w:val="none" w:sz="0" w:space="0" w:color="auto"/>
              <w:bottom w:val="none" w:sz="0" w:space="0" w:color="auto"/>
              <w:right w:val="none" w:sz="0" w:space="0" w:color="auto"/>
            </w:tcBorders>
            <w:noWrap/>
            <w:hideMark/>
          </w:tcPr>
          <w:p w14:paraId="2580BB20" w14:textId="77777777" w:rsidR="00BA7C13" w:rsidRPr="00CA3038" w:rsidRDefault="00BA7C13" w:rsidP="00CA3038">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2060"/>
                <w:sz w:val="28"/>
                <w:szCs w:val="28"/>
                <w:rtl/>
              </w:rPr>
            </w:pPr>
            <w:r w:rsidRPr="00CA3038">
              <w:rPr>
                <w:rFonts w:ascii="Simplified Arabic" w:eastAsia="Calibri" w:hAnsi="Simplified Arabic" w:cs="Simplified Arabic" w:hint="cs"/>
                <w:b w:val="0"/>
                <w:bCs w:val="0"/>
                <w:color w:val="auto"/>
                <w:sz w:val="28"/>
                <w:szCs w:val="28"/>
                <w:rtl/>
              </w:rPr>
              <w:t>الانحراف المعياري</w:t>
            </w:r>
          </w:p>
        </w:tc>
        <w:tc>
          <w:tcPr>
            <w:tcW w:w="1563" w:type="dxa"/>
            <w:tcBorders>
              <w:top w:val="none" w:sz="0" w:space="0" w:color="auto"/>
              <w:left w:val="none" w:sz="0" w:space="0" w:color="auto"/>
              <w:bottom w:val="none" w:sz="0" w:space="0" w:color="auto"/>
              <w:right w:val="none" w:sz="0" w:space="0" w:color="auto"/>
            </w:tcBorders>
            <w:noWrap/>
            <w:hideMark/>
          </w:tcPr>
          <w:p w14:paraId="56978EEB" w14:textId="77777777" w:rsidR="00BA7C13" w:rsidRPr="00CA3038" w:rsidRDefault="00BA7C13" w:rsidP="00CA3038">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2060"/>
                <w:sz w:val="28"/>
                <w:szCs w:val="28"/>
                <w:rtl/>
              </w:rPr>
            </w:pPr>
            <w:r w:rsidRPr="00CA3038">
              <w:rPr>
                <w:rFonts w:ascii="Simplified Arabic" w:eastAsia="Calibri" w:hAnsi="Simplified Arabic" w:cs="Simplified Arabic" w:hint="cs"/>
                <w:b w:val="0"/>
                <w:bCs w:val="0"/>
                <w:color w:val="auto"/>
                <w:sz w:val="28"/>
                <w:szCs w:val="28"/>
                <w:rtl/>
              </w:rPr>
              <w:t>ترتيب الوزن النسبي</w:t>
            </w:r>
          </w:p>
        </w:tc>
      </w:tr>
      <w:tr w:rsidR="00BA7C13" w:rsidRPr="00CA3038" w14:paraId="07A46018" w14:textId="77777777" w:rsidTr="000B5BB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72E25D65"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منح المتطوعين الأولوية في التوظيف بالجمعية عند توافق شهاداتهم مع الوظائف</w:t>
            </w:r>
          </w:p>
        </w:tc>
        <w:tc>
          <w:tcPr>
            <w:tcW w:w="1276" w:type="dxa"/>
            <w:noWrap/>
          </w:tcPr>
          <w:p w14:paraId="7125EAEB"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tl/>
                <w:lang w:bidi="ar-EG"/>
              </w:rPr>
            </w:pPr>
            <w:r w:rsidRPr="00CA3038">
              <w:rPr>
                <w:rFonts w:ascii="Simplified Arabic" w:eastAsia="Times New Roman" w:hAnsi="Simplified Arabic" w:cs="Simplified Arabic" w:hint="cs"/>
                <w:sz w:val="28"/>
                <w:szCs w:val="28"/>
                <w:rtl/>
                <w:lang w:bidi="ar-EG"/>
              </w:rPr>
              <w:t>3.85</w:t>
            </w:r>
          </w:p>
        </w:tc>
        <w:tc>
          <w:tcPr>
            <w:tcW w:w="1275" w:type="dxa"/>
            <w:noWrap/>
          </w:tcPr>
          <w:p w14:paraId="56B223B1"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sz w:val="28"/>
                <w:szCs w:val="28"/>
              </w:rPr>
              <w:t>0.795</w:t>
            </w:r>
          </w:p>
        </w:tc>
        <w:tc>
          <w:tcPr>
            <w:tcW w:w="1563" w:type="dxa"/>
            <w:noWrap/>
          </w:tcPr>
          <w:p w14:paraId="0B1033EA"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color w:val="002060"/>
                <w:sz w:val="28"/>
                <w:szCs w:val="28"/>
                <w:rtl/>
              </w:rPr>
              <w:t>7</w:t>
            </w:r>
          </w:p>
        </w:tc>
      </w:tr>
      <w:tr w:rsidR="00BA7C13" w:rsidRPr="00CA3038" w14:paraId="2806C613" w14:textId="77777777" w:rsidTr="000B5BBC">
        <w:trPr>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48072227"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lastRenderedPageBreak/>
              <w:t>التقدير لمساهمة المتطوعين تسهم في الاستمرار في العمل التطوعي بالجمعية لفترة اطول</w:t>
            </w:r>
          </w:p>
        </w:tc>
        <w:tc>
          <w:tcPr>
            <w:tcW w:w="1276" w:type="dxa"/>
            <w:noWrap/>
          </w:tcPr>
          <w:p w14:paraId="54B61D2A"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A3038">
              <w:rPr>
                <w:rFonts w:ascii="Simplified Arabic" w:eastAsia="Times New Roman" w:hAnsi="Simplified Arabic" w:cs="Simplified Arabic" w:hint="cs"/>
                <w:sz w:val="28"/>
                <w:szCs w:val="28"/>
              </w:rPr>
              <w:t>4.20</w:t>
            </w:r>
          </w:p>
        </w:tc>
        <w:tc>
          <w:tcPr>
            <w:tcW w:w="1275" w:type="dxa"/>
            <w:noWrap/>
          </w:tcPr>
          <w:p w14:paraId="6989BCC8"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A3038">
              <w:rPr>
                <w:rFonts w:ascii="Simplified Arabic" w:eastAsia="Times New Roman" w:hAnsi="Simplified Arabic" w:cs="Simplified Arabic" w:hint="cs"/>
                <w:sz w:val="28"/>
                <w:szCs w:val="28"/>
                <w:rtl/>
              </w:rPr>
              <w:t>0.656</w:t>
            </w:r>
          </w:p>
        </w:tc>
        <w:tc>
          <w:tcPr>
            <w:tcW w:w="1563" w:type="dxa"/>
            <w:noWrap/>
          </w:tcPr>
          <w:p w14:paraId="641C2D67"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2060"/>
                <w:sz w:val="28"/>
                <w:szCs w:val="28"/>
                <w:rtl/>
              </w:rPr>
            </w:pPr>
            <w:r w:rsidRPr="00CA3038">
              <w:rPr>
                <w:rFonts w:ascii="Simplified Arabic" w:eastAsia="Times New Roman" w:hAnsi="Simplified Arabic" w:cs="Simplified Arabic" w:hint="cs"/>
                <w:color w:val="002060"/>
                <w:sz w:val="28"/>
                <w:szCs w:val="28"/>
                <w:rtl/>
              </w:rPr>
              <w:t>6</w:t>
            </w:r>
          </w:p>
        </w:tc>
      </w:tr>
      <w:tr w:rsidR="00BA7C13" w:rsidRPr="00CA3038" w14:paraId="04759164" w14:textId="77777777" w:rsidTr="000B5BB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26E991D5"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تقوم الجمعية باستقبال المتطوع جيداً، وإدماجه في العمل مع توفير جو نفسي مريح</w:t>
            </w:r>
          </w:p>
        </w:tc>
        <w:tc>
          <w:tcPr>
            <w:tcW w:w="1276" w:type="dxa"/>
            <w:noWrap/>
          </w:tcPr>
          <w:p w14:paraId="698C646E"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A3038">
              <w:rPr>
                <w:rFonts w:ascii="Simplified Arabic" w:eastAsia="Times New Roman" w:hAnsi="Simplified Arabic" w:cs="Simplified Arabic" w:hint="cs"/>
                <w:sz w:val="28"/>
                <w:szCs w:val="28"/>
              </w:rPr>
              <w:t>3.84</w:t>
            </w:r>
          </w:p>
        </w:tc>
        <w:tc>
          <w:tcPr>
            <w:tcW w:w="1275" w:type="dxa"/>
            <w:noWrap/>
          </w:tcPr>
          <w:p w14:paraId="49F5B7D0"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A3038">
              <w:rPr>
                <w:rFonts w:ascii="Simplified Arabic" w:eastAsia="Times New Roman" w:hAnsi="Simplified Arabic" w:cs="Simplified Arabic" w:hint="cs"/>
                <w:sz w:val="28"/>
                <w:szCs w:val="28"/>
              </w:rPr>
              <w:t>0.864</w:t>
            </w:r>
          </w:p>
        </w:tc>
        <w:tc>
          <w:tcPr>
            <w:tcW w:w="1563" w:type="dxa"/>
            <w:noWrap/>
          </w:tcPr>
          <w:p w14:paraId="729976F5"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2060"/>
                <w:sz w:val="28"/>
                <w:szCs w:val="28"/>
                <w:rtl/>
              </w:rPr>
            </w:pPr>
            <w:r w:rsidRPr="00CA3038">
              <w:rPr>
                <w:rFonts w:ascii="Simplified Arabic" w:eastAsia="Times New Roman" w:hAnsi="Simplified Arabic" w:cs="Simplified Arabic" w:hint="cs"/>
                <w:color w:val="002060"/>
                <w:sz w:val="28"/>
                <w:szCs w:val="28"/>
                <w:rtl/>
              </w:rPr>
              <w:t>8</w:t>
            </w:r>
          </w:p>
        </w:tc>
      </w:tr>
      <w:tr w:rsidR="00BA7C13" w:rsidRPr="00CA3038" w14:paraId="4A70AED8" w14:textId="77777777" w:rsidTr="000B5BBC">
        <w:trPr>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2D574A86"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تهدف الجمعية الي تحقيق الارتباط العاطفي بينها وبين المتطوعين وتوحيد اهدافهما</w:t>
            </w:r>
          </w:p>
        </w:tc>
        <w:tc>
          <w:tcPr>
            <w:tcW w:w="1276" w:type="dxa"/>
            <w:noWrap/>
          </w:tcPr>
          <w:p w14:paraId="08D2BC11"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A3038">
              <w:rPr>
                <w:rFonts w:ascii="Simplified Arabic" w:eastAsia="Times New Roman" w:hAnsi="Simplified Arabic" w:cs="Simplified Arabic" w:hint="cs"/>
                <w:sz w:val="28"/>
                <w:szCs w:val="28"/>
              </w:rPr>
              <w:t>4.54</w:t>
            </w:r>
          </w:p>
        </w:tc>
        <w:tc>
          <w:tcPr>
            <w:tcW w:w="1275" w:type="dxa"/>
            <w:noWrap/>
          </w:tcPr>
          <w:p w14:paraId="1785934C"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A3038">
              <w:rPr>
                <w:rFonts w:ascii="Simplified Arabic" w:eastAsia="Times New Roman" w:hAnsi="Simplified Arabic" w:cs="Simplified Arabic" w:hint="cs"/>
                <w:sz w:val="28"/>
                <w:szCs w:val="28"/>
              </w:rPr>
              <w:t>0.813</w:t>
            </w:r>
          </w:p>
        </w:tc>
        <w:tc>
          <w:tcPr>
            <w:tcW w:w="1563" w:type="dxa"/>
            <w:noWrap/>
          </w:tcPr>
          <w:p w14:paraId="7A708A25"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2060"/>
                <w:sz w:val="28"/>
                <w:szCs w:val="28"/>
                <w:rtl/>
                <w:lang w:bidi="ar-EG"/>
              </w:rPr>
            </w:pPr>
            <w:r w:rsidRPr="00CA3038">
              <w:rPr>
                <w:rFonts w:ascii="Simplified Arabic" w:eastAsia="Times New Roman" w:hAnsi="Simplified Arabic" w:cs="Simplified Arabic" w:hint="cs"/>
                <w:color w:val="002060"/>
                <w:sz w:val="28"/>
                <w:szCs w:val="28"/>
                <w:rtl/>
                <w:lang w:bidi="ar-EG"/>
              </w:rPr>
              <w:t>4</w:t>
            </w:r>
          </w:p>
        </w:tc>
      </w:tr>
      <w:tr w:rsidR="00BA7C13" w:rsidRPr="00CA3038" w14:paraId="7F5CE8A1" w14:textId="77777777" w:rsidTr="000B5BB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5FF0629E"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تقدم الجمعية أدوار متنوعة تناسب وقت المتطوع وقدراته، مع توضيح المهام المطلوبة</w:t>
            </w:r>
          </w:p>
        </w:tc>
        <w:tc>
          <w:tcPr>
            <w:tcW w:w="1276" w:type="dxa"/>
            <w:noWrap/>
          </w:tcPr>
          <w:p w14:paraId="2404328C"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sz w:val="28"/>
                <w:szCs w:val="28"/>
              </w:rPr>
              <w:t>4.57</w:t>
            </w:r>
          </w:p>
        </w:tc>
        <w:tc>
          <w:tcPr>
            <w:tcW w:w="1275" w:type="dxa"/>
            <w:noWrap/>
          </w:tcPr>
          <w:p w14:paraId="5013F4F5"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sz w:val="28"/>
                <w:szCs w:val="28"/>
              </w:rPr>
              <w:t>0.817</w:t>
            </w:r>
          </w:p>
        </w:tc>
        <w:tc>
          <w:tcPr>
            <w:tcW w:w="1563" w:type="dxa"/>
            <w:noWrap/>
          </w:tcPr>
          <w:p w14:paraId="28A93B83"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color w:val="002060"/>
                <w:sz w:val="28"/>
                <w:szCs w:val="28"/>
                <w:rtl/>
              </w:rPr>
              <w:t>3</w:t>
            </w:r>
          </w:p>
        </w:tc>
      </w:tr>
      <w:tr w:rsidR="00BA7C13" w:rsidRPr="00CA3038" w14:paraId="04501F92" w14:textId="77777777" w:rsidTr="000B5BBC">
        <w:trPr>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2A5552BD"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يجب استشارة المتطوعين لفهم احتياجاتهم وتشجيعهم على المشاركة الفعالة</w:t>
            </w:r>
          </w:p>
        </w:tc>
        <w:tc>
          <w:tcPr>
            <w:tcW w:w="1276" w:type="dxa"/>
            <w:noWrap/>
          </w:tcPr>
          <w:p w14:paraId="2653E604"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sz w:val="28"/>
                <w:szCs w:val="28"/>
              </w:rPr>
              <w:t>4.59</w:t>
            </w:r>
          </w:p>
        </w:tc>
        <w:tc>
          <w:tcPr>
            <w:tcW w:w="1275" w:type="dxa"/>
            <w:noWrap/>
          </w:tcPr>
          <w:p w14:paraId="7BABFA9F"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sz w:val="28"/>
                <w:szCs w:val="28"/>
              </w:rPr>
              <w:t>0.766</w:t>
            </w:r>
          </w:p>
        </w:tc>
        <w:tc>
          <w:tcPr>
            <w:tcW w:w="1563" w:type="dxa"/>
            <w:noWrap/>
          </w:tcPr>
          <w:p w14:paraId="0FBA976E"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color w:val="002060"/>
                <w:sz w:val="28"/>
                <w:szCs w:val="28"/>
              </w:rPr>
              <w:t>2</w:t>
            </w:r>
          </w:p>
        </w:tc>
      </w:tr>
      <w:tr w:rsidR="00BA7C13" w:rsidRPr="00CA3038" w14:paraId="6BE59262" w14:textId="77777777" w:rsidTr="000B5BB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10D7D7E5"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تقوم الجمعية على إرسال رسائل شكر شخصية أو مكتوبة، وإقامة حفل سنوي لشكر المتطوعين</w:t>
            </w:r>
          </w:p>
        </w:tc>
        <w:tc>
          <w:tcPr>
            <w:tcW w:w="1276" w:type="dxa"/>
            <w:noWrap/>
          </w:tcPr>
          <w:p w14:paraId="438213FA"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sz w:val="28"/>
                <w:szCs w:val="28"/>
              </w:rPr>
              <w:t>4.40</w:t>
            </w:r>
          </w:p>
        </w:tc>
        <w:tc>
          <w:tcPr>
            <w:tcW w:w="1275" w:type="dxa"/>
            <w:noWrap/>
          </w:tcPr>
          <w:p w14:paraId="704548F7"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sz w:val="28"/>
                <w:szCs w:val="28"/>
              </w:rPr>
              <w:t>0.899</w:t>
            </w:r>
          </w:p>
        </w:tc>
        <w:tc>
          <w:tcPr>
            <w:tcW w:w="1563" w:type="dxa"/>
            <w:noWrap/>
          </w:tcPr>
          <w:p w14:paraId="2D0D2232"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color w:val="002060"/>
                <w:sz w:val="28"/>
                <w:szCs w:val="28"/>
                <w:rtl/>
              </w:rPr>
              <w:t>5</w:t>
            </w:r>
          </w:p>
        </w:tc>
      </w:tr>
      <w:tr w:rsidR="00BA7C13" w:rsidRPr="00CA3038" w14:paraId="54D63169" w14:textId="77777777" w:rsidTr="000B5BBC">
        <w:trPr>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612D989C"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توجد قوانين وسياسات داعمة لضمان استمرارية العمل التطوعي على المدى الطويل</w:t>
            </w:r>
          </w:p>
        </w:tc>
        <w:tc>
          <w:tcPr>
            <w:tcW w:w="1276" w:type="dxa"/>
            <w:noWrap/>
          </w:tcPr>
          <w:p w14:paraId="2D447ECD"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sz w:val="28"/>
                <w:szCs w:val="28"/>
                <w:rtl/>
              </w:rPr>
              <w:t>4.61</w:t>
            </w:r>
          </w:p>
        </w:tc>
        <w:tc>
          <w:tcPr>
            <w:tcW w:w="1275" w:type="dxa"/>
            <w:noWrap/>
          </w:tcPr>
          <w:p w14:paraId="37C1480E"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sz w:val="28"/>
                <w:szCs w:val="28"/>
              </w:rPr>
              <w:t>0.751</w:t>
            </w:r>
          </w:p>
        </w:tc>
        <w:tc>
          <w:tcPr>
            <w:tcW w:w="1563" w:type="dxa"/>
            <w:noWrap/>
          </w:tcPr>
          <w:p w14:paraId="0CF602CD"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color w:val="002060"/>
                <w:sz w:val="28"/>
                <w:szCs w:val="28"/>
              </w:rPr>
              <w:t>1</w:t>
            </w:r>
          </w:p>
        </w:tc>
      </w:tr>
      <w:tr w:rsidR="00BA7C13" w:rsidRPr="00CA3038" w14:paraId="6EC387A7" w14:textId="77777777" w:rsidTr="000B5BB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3832792A"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b w:val="0"/>
                <w:bCs w:val="0"/>
                <w:sz w:val="28"/>
                <w:szCs w:val="28"/>
                <w:rtl/>
                <w:lang w:val="en-GB"/>
              </w:rPr>
              <w:t>الإجمالي</w:t>
            </w:r>
          </w:p>
        </w:tc>
        <w:tc>
          <w:tcPr>
            <w:tcW w:w="1276" w:type="dxa"/>
            <w:noWrap/>
          </w:tcPr>
          <w:p w14:paraId="035F08F1"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color w:val="002060"/>
                <w:sz w:val="28"/>
                <w:szCs w:val="28"/>
              </w:rPr>
              <w:t>4.41</w:t>
            </w:r>
          </w:p>
        </w:tc>
        <w:tc>
          <w:tcPr>
            <w:tcW w:w="1275" w:type="dxa"/>
            <w:noWrap/>
          </w:tcPr>
          <w:p w14:paraId="6FE6C05E"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color w:val="002060"/>
                <w:sz w:val="28"/>
                <w:szCs w:val="28"/>
              </w:rPr>
              <w:t>0.795</w:t>
            </w:r>
          </w:p>
        </w:tc>
        <w:tc>
          <w:tcPr>
            <w:tcW w:w="1563" w:type="dxa"/>
            <w:noWrap/>
          </w:tcPr>
          <w:p w14:paraId="026EC68C"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tl/>
                <w:lang w:bidi="ar-EG"/>
              </w:rPr>
            </w:pPr>
            <w:r w:rsidRPr="00CA3038">
              <w:rPr>
                <w:rFonts w:ascii="Simplified Arabic" w:eastAsia="Times New Roman" w:hAnsi="Simplified Arabic" w:cs="Simplified Arabic" w:hint="cs"/>
                <w:color w:val="002060"/>
                <w:sz w:val="28"/>
                <w:szCs w:val="28"/>
                <w:rtl/>
                <w:lang w:bidi="ar-EG"/>
              </w:rPr>
              <w:t>عالية جدا</w:t>
            </w:r>
          </w:p>
        </w:tc>
      </w:tr>
    </w:tbl>
    <w:p w14:paraId="5E38049C"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lastRenderedPageBreak/>
        <w:t>يتضح من تحليل نتائج الجدول السابق إلى إجابات عينة الدراسة البحثية عن الفقرات الثمانية المتعلقة هناك فروق ذات دلالة إحصائية في اتجاهات افراد العينة في استجابتهم لأثر ممارسات إدارة الموارد البشرية في على الإبقاء على متطوعي الجمعيات الأهلية في المملكة العربية السعودية</w:t>
      </w:r>
    </w:p>
    <w:p w14:paraId="2615B7A7"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وكان المتوسط العام لبعد التمكين الاداري لممارسات إدارة الموارد البشرية (4.41) بانحراف معياري (0.795) فقد جاءت في المرتبة الأولى الفقرة (توجد قوانين وسياسات داعمة لضمان استمرارية العمل التطوعي على المدى الطويل) درجة (الموافقة بشدة) بمتوسط حسابي (4.61) وانحراف معيار (0.751) وبدرجة أهمية عالية</w:t>
      </w:r>
    </w:p>
    <w:p w14:paraId="2A33597C" w14:textId="785D6E68"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 اما المرتبة الأخيرة فكانت عبارة (</w:t>
      </w:r>
      <w:r w:rsidRPr="00CA3038">
        <w:rPr>
          <w:rFonts w:ascii="Simplified Arabic" w:eastAsia="Times New Roman" w:hAnsi="Simplified Arabic" w:cs="Simplified Arabic" w:hint="cs"/>
          <w:sz w:val="28"/>
          <w:szCs w:val="28"/>
          <w:rtl/>
          <w:lang w:bidi="ar-EG"/>
        </w:rPr>
        <w:t>تقوم الجمعية باستقبال المتطوع جيداً، وإدماجه في العمل مع توفير جو نفسي مريح</w:t>
      </w:r>
      <w:r w:rsidRPr="00CA3038">
        <w:rPr>
          <w:rFonts w:ascii="Simplified Arabic" w:hAnsi="Simplified Arabic" w:cs="Simplified Arabic" w:hint="cs"/>
          <w:sz w:val="28"/>
          <w:szCs w:val="28"/>
          <w:rtl/>
        </w:rPr>
        <w:t>) وبدرجة (موافق) بمتوسط حسابي (3.84) وانحراف معياري (0.864</w:t>
      </w:r>
      <w:r w:rsidR="00CA3038" w:rsidRPr="00CA3038">
        <w:rPr>
          <w:rFonts w:ascii="Simplified Arabic" w:hAnsi="Simplified Arabic" w:cs="Simplified Arabic" w:hint="cs"/>
          <w:sz w:val="28"/>
          <w:szCs w:val="28"/>
          <w:rtl/>
        </w:rPr>
        <w:t>) وبدرجة</w:t>
      </w:r>
      <w:r w:rsidRPr="00CA3038">
        <w:rPr>
          <w:rFonts w:ascii="Simplified Arabic" w:hAnsi="Simplified Arabic" w:cs="Simplified Arabic" w:hint="cs"/>
          <w:sz w:val="28"/>
          <w:szCs w:val="28"/>
          <w:rtl/>
        </w:rPr>
        <w:t xml:space="preserve"> أهمية منخفضة </w:t>
      </w:r>
    </w:p>
    <w:p w14:paraId="0EFCBF65" w14:textId="77777777" w:rsidR="00BA7C13"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وبشكل عام يتبين الموافقة على الفرضية حول" أن مستوى أهمية هناك يوجد أثر ذو دلالة إحصائية إيجابية لأبعاد ممارسات ادارة الموارد البشرية على الإبقاء على متطوعي الجمعيات الأهلية، إذ تراوحت المتوسطات الحسابية لهذا البعد بين (3.84) الي (4.61) مما يدل ان هندسة عمليات ممارسات ادارة الموارد البشرية له أثر إيجابي على الإبقاء على المتطوعين من وجهة نظر المبحوثين كان مرتفعا وبدرجة عالية من الموافقة والقبول"</w:t>
      </w:r>
    </w:p>
    <w:p w14:paraId="42031851" w14:textId="77777777" w:rsidR="00E83BAA" w:rsidRDefault="00E83BAA" w:rsidP="00E83BAA">
      <w:pPr>
        <w:bidi/>
        <w:spacing w:line="360" w:lineRule="auto"/>
        <w:jc w:val="both"/>
        <w:rPr>
          <w:rFonts w:ascii="Simplified Arabic" w:hAnsi="Simplified Arabic" w:cs="Simplified Arabic"/>
          <w:sz w:val="28"/>
          <w:szCs w:val="28"/>
          <w:rtl/>
        </w:rPr>
      </w:pPr>
    </w:p>
    <w:p w14:paraId="1660ECF3" w14:textId="77777777" w:rsidR="00E83BAA" w:rsidRDefault="00E83BAA" w:rsidP="00E83BAA">
      <w:pPr>
        <w:bidi/>
        <w:spacing w:line="360" w:lineRule="auto"/>
        <w:jc w:val="both"/>
        <w:rPr>
          <w:rFonts w:ascii="Simplified Arabic" w:hAnsi="Simplified Arabic" w:cs="Simplified Arabic"/>
          <w:sz w:val="28"/>
          <w:szCs w:val="28"/>
          <w:rtl/>
        </w:rPr>
      </w:pPr>
    </w:p>
    <w:p w14:paraId="7A0C39A3" w14:textId="77777777" w:rsidR="00E83BAA" w:rsidRPr="007D6294" w:rsidRDefault="00E83BAA" w:rsidP="00E83BAA">
      <w:pPr>
        <w:bidi/>
        <w:spacing w:line="360" w:lineRule="auto"/>
        <w:jc w:val="both"/>
        <w:rPr>
          <w:rFonts w:ascii="Simplified Arabic" w:hAnsi="Simplified Arabic" w:cs="Simplified Arabic"/>
          <w:sz w:val="28"/>
          <w:szCs w:val="28"/>
          <w:rtl/>
        </w:rPr>
      </w:pPr>
    </w:p>
    <w:p w14:paraId="0BC8C5C1" w14:textId="77777777" w:rsidR="00E83BAA" w:rsidRPr="007D6294" w:rsidRDefault="00E83BAA" w:rsidP="00E83BAA">
      <w:pPr>
        <w:bidi/>
        <w:spacing w:line="360" w:lineRule="auto"/>
        <w:jc w:val="both"/>
        <w:outlineLvl w:val="0"/>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lastRenderedPageBreak/>
        <w:t>4.3 نتائج اختبار فرضيات الدراسة.</w:t>
      </w:r>
    </w:p>
    <w:p w14:paraId="305726ED" w14:textId="77777777" w:rsidR="00E83BAA" w:rsidRPr="007D6294"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tl/>
          <w:lang w:bidi="ar-YE"/>
        </w:rPr>
        <w:t xml:space="preserve">         يقوم الباحث باختبار فرضيات الدراسة، وذلك باستخدام تحليل الانحدار الخطي البسيط، وذلك لمعرفة العلاقة بين ممارسات إدارة الموارد البشرية- كمتغير مستقل- في المتغير التابع المتمثل في الإبقاء على المتطوعين في الجمعيات الأهلية السعودية، حيث تعد علاقة ذات دلالة إحصائية إذا كانت قيمة مستوى الدلالة (</w:t>
      </w:r>
      <w:r w:rsidRPr="007D6294">
        <w:rPr>
          <w:rFonts w:ascii="Simplified Arabic" w:hAnsi="Simplified Arabic" w:cs="Simplified Arabic" w:hint="cs"/>
          <w:sz w:val="28"/>
          <w:szCs w:val="28"/>
        </w:rPr>
        <w:t>Sig</w:t>
      </w:r>
      <w:r w:rsidRPr="007D6294">
        <w:rPr>
          <w:rFonts w:ascii="Simplified Arabic" w:hAnsi="Simplified Arabic" w:cs="Simplified Arabic" w:hint="cs"/>
          <w:sz w:val="28"/>
          <w:szCs w:val="28"/>
          <w:rtl/>
          <w:lang w:bidi="ar-YE"/>
        </w:rPr>
        <w:t>)، أقل من مستوى (0.05)، والعكس صحيح، مما يعني أن علاقة التأثير ليست ذات دلالة إحصائية.</w:t>
      </w:r>
    </w:p>
    <w:p w14:paraId="1A7D1337" w14:textId="77777777" w:rsidR="00E83BAA" w:rsidRPr="007D6294"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tl/>
        </w:rPr>
        <w:t xml:space="preserve">     تنص </w:t>
      </w:r>
      <w:r w:rsidRPr="007D6294">
        <w:rPr>
          <w:rFonts w:ascii="Simplified Arabic" w:hAnsi="Simplified Arabic" w:cs="Simplified Arabic" w:hint="cs"/>
          <w:b/>
          <w:bCs/>
          <w:sz w:val="28"/>
          <w:szCs w:val="28"/>
          <w:rtl/>
        </w:rPr>
        <w:t>الفرضية العامة</w:t>
      </w:r>
      <w:r w:rsidRPr="007D6294">
        <w:rPr>
          <w:rFonts w:ascii="Simplified Arabic" w:hAnsi="Simplified Arabic" w:cs="Simplified Arabic" w:hint="cs"/>
          <w:sz w:val="28"/>
          <w:szCs w:val="28"/>
          <w:rtl/>
        </w:rPr>
        <w:t xml:space="preserve"> على انه: </w:t>
      </w:r>
    </w:p>
    <w:p w14:paraId="4B56D289" w14:textId="77777777" w:rsidR="00E83BAA" w:rsidRPr="007D6294"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tl/>
        </w:rPr>
        <w:t>لا يوجد تأثير إيجابي ومعنوي لممارسات إدارة الموارد البشرية على الإبقاء على المتطوعين في الجمعيات الأهلية السعودية.</w:t>
      </w:r>
    </w:p>
    <w:p w14:paraId="5B633460" w14:textId="77777777" w:rsidR="00E83BAA" w:rsidRPr="007D6294" w:rsidRDefault="00E83BAA" w:rsidP="00E83BAA">
      <w:pPr>
        <w:bidi/>
        <w:spacing w:line="360" w:lineRule="auto"/>
        <w:jc w:val="both"/>
        <w:rPr>
          <w:rFonts w:ascii="Simplified Arabic" w:hAnsi="Simplified Arabic" w:cs="Simplified Arabic"/>
          <w:b/>
          <w:bCs/>
          <w:sz w:val="28"/>
          <w:szCs w:val="28"/>
          <w:rtl/>
          <w:lang w:bidi="ar-YE"/>
        </w:rPr>
      </w:pPr>
      <w:r w:rsidRPr="007D6294">
        <w:rPr>
          <w:rFonts w:ascii="Simplified Arabic" w:hAnsi="Simplified Arabic" w:cs="Simplified Arabic" w:hint="cs"/>
          <w:b/>
          <w:bCs/>
          <w:sz w:val="28"/>
          <w:szCs w:val="28"/>
          <w:rtl/>
          <w:lang w:bidi="ar-YE"/>
        </w:rPr>
        <w:t>4.3.1 اختبار الفرضية الفرعية الأولى:</w:t>
      </w:r>
    </w:p>
    <w:p w14:paraId="07DD1DDF" w14:textId="77777777" w:rsidR="00E83BAA" w:rsidRPr="00E83BAA" w:rsidRDefault="00E83BAA" w:rsidP="00E83BAA">
      <w:pPr>
        <w:tabs>
          <w:tab w:val="left" w:pos="9949"/>
        </w:tabs>
        <w:bidi/>
        <w:spacing w:line="360" w:lineRule="auto"/>
        <w:jc w:val="both"/>
        <w:rPr>
          <w:rFonts w:ascii="Simplified Arabic" w:hAnsi="Simplified Arabic" w:cs="Simplified Arabic"/>
          <w:sz w:val="28"/>
          <w:szCs w:val="28"/>
          <w:rtl/>
          <w:lang w:bidi="ar-YE"/>
        </w:rPr>
      </w:pPr>
      <w:r w:rsidRPr="00E83BAA">
        <w:rPr>
          <w:rFonts w:ascii="Simplified Arabic" w:hAnsi="Simplified Arabic" w:cs="Simplified Arabic" w:hint="cs"/>
          <w:b/>
          <w:bCs/>
          <w:sz w:val="28"/>
          <w:szCs w:val="28"/>
          <w:rtl/>
          <w:lang w:bidi="ar-YE"/>
        </w:rPr>
        <w:t>نص الفرضية</w:t>
      </w:r>
      <w:r w:rsidRPr="00E83BAA">
        <w:rPr>
          <w:rFonts w:ascii="Simplified Arabic" w:hAnsi="Simplified Arabic" w:cs="Simplified Arabic" w:hint="cs"/>
          <w:sz w:val="28"/>
          <w:szCs w:val="28"/>
          <w:rtl/>
          <w:lang w:bidi="ar-YE"/>
        </w:rPr>
        <w:t xml:space="preserve">: </w:t>
      </w:r>
    </w:p>
    <w:p w14:paraId="48CFA311" w14:textId="77777777" w:rsidR="00E83BAA" w:rsidRPr="00E83BAA" w:rsidRDefault="00E83BAA" w:rsidP="00E83BAA">
      <w:pPr>
        <w:tabs>
          <w:tab w:val="left" w:pos="9949"/>
        </w:tabs>
        <w:bidi/>
        <w:spacing w:line="360" w:lineRule="auto"/>
        <w:jc w:val="both"/>
        <w:rPr>
          <w:rFonts w:ascii="Simplified Arabic" w:hAnsi="Simplified Arabic" w:cs="Simplified Arabic"/>
          <w:sz w:val="28"/>
          <w:szCs w:val="28"/>
          <w:rtl/>
          <w:lang w:bidi="ar-YE"/>
        </w:rPr>
      </w:pPr>
      <w:r w:rsidRPr="00E83BAA">
        <w:rPr>
          <w:rFonts w:ascii="Simplified Arabic" w:hAnsi="Simplified Arabic" w:cs="Simplified Arabic" w:hint="cs"/>
          <w:sz w:val="28"/>
          <w:szCs w:val="28"/>
          <w:rtl/>
          <w:lang w:bidi="ar-YE"/>
        </w:rPr>
        <w:t xml:space="preserve">لا يوجد تأثير إيجابي ومعنوي لبرامج التطوير والتدريب على الإبقاء على المتطوعين في الجمعيات الأهلية السعودية.       </w:t>
      </w:r>
    </w:p>
    <w:p w14:paraId="60AF9FB6" w14:textId="77777777" w:rsidR="00E83BAA" w:rsidRPr="007D6294" w:rsidRDefault="00E83BAA" w:rsidP="00E83BAA">
      <w:pPr>
        <w:tabs>
          <w:tab w:val="left" w:pos="9949"/>
        </w:tabs>
        <w:bidi/>
        <w:spacing w:line="360" w:lineRule="auto"/>
        <w:jc w:val="both"/>
        <w:rPr>
          <w:rFonts w:ascii="Simplified Arabic" w:hAnsi="Simplified Arabic" w:cs="Simplified Arabic"/>
          <w:sz w:val="28"/>
          <w:szCs w:val="28"/>
          <w:rtl/>
          <w:lang w:bidi="ar-YE"/>
        </w:rPr>
      </w:pPr>
      <w:r w:rsidRPr="00E83BAA">
        <w:rPr>
          <w:rFonts w:ascii="Simplified Arabic" w:hAnsi="Simplified Arabic" w:cs="Simplified Arabic" w:hint="cs"/>
          <w:sz w:val="28"/>
          <w:szCs w:val="28"/>
          <w:rtl/>
          <w:lang w:bidi="ar-YE"/>
        </w:rPr>
        <w:t xml:space="preserve">     كانت</w:t>
      </w:r>
      <w:r w:rsidRPr="007D6294">
        <w:rPr>
          <w:rFonts w:ascii="Simplified Arabic" w:hAnsi="Simplified Arabic" w:cs="Simplified Arabic" w:hint="cs"/>
          <w:sz w:val="28"/>
          <w:szCs w:val="28"/>
          <w:rtl/>
          <w:lang w:bidi="ar-YE"/>
        </w:rPr>
        <w:t xml:space="preserve"> أهم نتائج تحليل الانحدار الخطي البسيط بين المتغير المستقل المتمثل في ومعنوي لبرامج التطوير والتدريب لممارسات إدارة الموارد البشرية والمتغير التابع المتمثل في الإبقاء على المتطوعين في الجمعيات الأهلية السعودية، وبالاستناد إلى البرنامج الإحصائي (</w:t>
      </w:r>
      <w:r w:rsidRPr="007D6294">
        <w:rPr>
          <w:rFonts w:ascii="Simplified Arabic" w:hAnsi="Simplified Arabic" w:cs="Simplified Arabic" w:hint="cs"/>
          <w:sz w:val="28"/>
          <w:szCs w:val="28"/>
          <w:lang w:bidi="ar-YE"/>
        </w:rPr>
        <w:t>SPSS</w:t>
      </w:r>
      <w:r w:rsidRPr="007D6294">
        <w:rPr>
          <w:rFonts w:ascii="Simplified Arabic" w:hAnsi="Simplified Arabic" w:cs="Simplified Arabic" w:hint="cs"/>
          <w:sz w:val="28"/>
          <w:szCs w:val="28"/>
          <w:rtl/>
          <w:lang w:bidi="ar-YE"/>
        </w:rPr>
        <w:t>) متضمنة في الجدول الآتي:</w:t>
      </w:r>
    </w:p>
    <w:p w14:paraId="4C8EEF78" w14:textId="77777777" w:rsidR="00E83BAA" w:rsidRPr="007D6294" w:rsidRDefault="00E83BAA" w:rsidP="00E83BAA">
      <w:pPr>
        <w:bidi/>
        <w:spacing w:line="360" w:lineRule="auto"/>
        <w:jc w:val="both"/>
        <w:rPr>
          <w:rFonts w:ascii="Simplified Arabic" w:hAnsi="Simplified Arabic" w:cs="Simplified Arabic"/>
          <w:b/>
          <w:bCs/>
          <w:sz w:val="28"/>
          <w:szCs w:val="28"/>
          <w:lang w:bidi="ar-YE"/>
        </w:rPr>
      </w:pPr>
      <w:r w:rsidRPr="007D6294">
        <w:rPr>
          <w:rFonts w:ascii="Simplified Arabic" w:hAnsi="Simplified Arabic" w:cs="Simplified Arabic" w:hint="cs"/>
          <w:b/>
          <w:bCs/>
          <w:sz w:val="28"/>
          <w:szCs w:val="28"/>
          <w:rtl/>
          <w:lang w:bidi="ar-YE"/>
        </w:rPr>
        <w:lastRenderedPageBreak/>
        <w:t xml:space="preserve">الجدول (4.10): نتائج الانحدار الخطي البسيط بين </w:t>
      </w:r>
      <w:r w:rsidRPr="007D6294">
        <w:rPr>
          <w:rFonts w:ascii="Simplified Arabic" w:hAnsi="Simplified Arabic" w:cs="Simplified Arabic" w:hint="cs"/>
          <w:b/>
          <w:bCs/>
          <w:sz w:val="28"/>
          <w:szCs w:val="28"/>
          <w:rtl/>
        </w:rPr>
        <w:t>المتغير المستقل "</w:t>
      </w:r>
      <w:r w:rsidRPr="007D6294">
        <w:rPr>
          <w:rFonts w:ascii="Simplified Arabic" w:hAnsi="Simplified Arabic" w:cs="Simplified Arabic" w:hint="cs"/>
          <w:b/>
          <w:bCs/>
          <w:sz w:val="28"/>
          <w:szCs w:val="28"/>
          <w:rtl/>
          <w:lang w:bidi="ar-YE"/>
        </w:rPr>
        <w:t xml:space="preserve"> </w:t>
      </w:r>
      <w:r>
        <w:rPr>
          <w:rFonts w:ascii="Simplified Arabic" w:hAnsi="Simplified Arabic" w:cs="Simplified Arabic" w:hint="cs"/>
          <w:b/>
          <w:bCs/>
          <w:sz w:val="28"/>
          <w:szCs w:val="28"/>
          <w:rtl/>
          <w:lang w:bidi="ar-YE"/>
        </w:rPr>
        <w:t>لبعد برامج التطوير والتدريب لممارسات إدارة الموارد البشرية</w:t>
      </w:r>
      <w:r w:rsidRPr="007D6294">
        <w:rPr>
          <w:rFonts w:ascii="Simplified Arabic" w:hAnsi="Simplified Arabic" w:cs="Simplified Arabic" w:hint="cs"/>
          <w:b/>
          <w:bCs/>
          <w:sz w:val="28"/>
          <w:szCs w:val="28"/>
          <w:rtl/>
          <w:lang w:bidi="ar-YE"/>
        </w:rPr>
        <w:t xml:space="preserve">" والمتغير التابع " الإبقاء على المتطوعين في الجمعيات الأهلية السعودية" </w:t>
      </w:r>
    </w:p>
    <w:p w14:paraId="2285AD15" w14:textId="77777777" w:rsidR="00E83BAA" w:rsidRPr="007D6294" w:rsidRDefault="00E83BAA" w:rsidP="00E83BAA">
      <w:pPr>
        <w:bidi/>
        <w:spacing w:line="360" w:lineRule="auto"/>
        <w:jc w:val="both"/>
        <w:rPr>
          <w:rFonts w:ascii="Simplified Arabic" w:hAnsi="Simplified Arabic" w:cs="Simplified Arabic"/>
          <w:sz w:val="28"/>
          <w:szCs w:val="28"/>
          <w:rtl/>
          <w:lang w:bidi="ar-YE"/>
        </w:rPr>
      </w:pPr>
    </w:p>
    <w:tbl>
      <w:tblPr>
        <w:bidiVisual/>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4"/>
        <w:gridCol w:w="1013"/>
        <w:gridCol w:w="1016"/>
        <w:gridCol w:w="1040"/>
        <w:gridCol w:w="1013"/>
        <w:gridCol w:w="1220"/>
        <w:gridCol w:w="1220"/>
        <w:gridCol w:w="996"/>
      </w:tblGrid>
      <w:tr w:rsidR="00E83BAA" w:rsidRPr="007D6294" w14:paraId="4258AA6A" w14:textId="77777777" w:rsidTr="00B44B2E">
        <w:trPr>
          <w:trHeight w:val="494"/>
          <w:jc w:val="center"/>
        </w:trPr>
        <w:tc>
          <w:tcPr>
            <w:tcW w:w="1694" w:type="dxa"/>
            <w:vMerge w:val="restart"/>
            <w:vAlign w:val="center"/>
          </w:tcPr>
          <w:p w14:paraId="7D4DB3F9"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المتغيرات</w:t>
            </w:r>
          </w:p>
        </w:tc>
        <w:tc>
          <w:tcPr>
            <w:tcW w:w="7518" w:type="dxa"/>
            <w:gridSpan w:val="7"/>
            <w:vAlign w:val="center"/>
          </w:tcPr>
          <w:p w14:paraId="28FE6440"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الإبقاء على المتطوعين في الجمعيات الأهلية السعودية</w:t>
            </w:r>
          </w:p>
        </w:tc>
      </w:tr>
      <w:tr w:rsidR="00E83BAA" w:rsidRPr="007D6294" w14:paraId="0F56C2A8" w14:textId="77777777" w:rsidTr="00B44B2E">
        <w:trPr>
          <w:trHeight w:val="494"/>
          <w:jc w:val="center"/>
        </w:trPr>
        <w:tc>
          <w:tcPr>
            <w:tcW w:w="1694" w:type="dxa"/>
            <w:vMerge/>
            <w:vAlign w:val="center"/>
          </w:tcPr>
          <w:p w14:paraId="5E8E8311"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p>
        </w:tc>
        <w:tc>
          <w:tcPr>
            <w:tcW w:w="1013" w:type="dxa"/>
            <w:vAlign w:val="center"/>
          </w:tcPr>
          <w:p w14:paraId="1C4705DC"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tl/>
              </w:rPr>
              <w:t>ثابت الانحدار</w:t>
            </w:r>
          </w:p>
        </w:tc>
        <w:tc>
          <w:tcPr>
            <w:tcW w:w="1016" w:type="dxa"/>
            <w:vAlign w:val="center"/>
          </w:tcPr>
          <w:p w14:paraId="6BB884DD"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معامل الانحدار</w:t>
            </w:r>
          </w:p>
          <w:p w14:paraId="20CDF81D"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B</w:t>
            </w:r>
          </w:p>
        </w:tc>
        <w:tc>
          <w:tcPr>
            <w:tcW w:w="1040" w:type="dxa"/>
            <w:vAlign w:val="center"/>
          </w:tcPr>
          <w:p w14:paraId="18B444AF"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معامل الارتباط</w:t>
            </w:r>
          </w:p>
          <w:p w14:paraId="56BBA060"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R</w:t>
            </w:r>
          </w:p>
        </w:tc>
        <w:tc>
          <w:tcPr>
            <w:tcW w:w="1013" w:type="dxa"/>
            <w:vAlign w:val="center"/>
          </w:tcPr>
          <w:p w14:paraId="7704628E"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معامل التحديد</w:t>
            </w:r>
          </w:p>
          <w:p w14:paraId="7E45E010"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R²</w:t>
            </w:r>
          </w:p>
        </w:tc>
        <w:tc>
          <w:tcPr>
            <w:tcW w:w="1220" w:type="dxa"/>
            <w:vAlign w:val="center"/>
          </w:tcPr>
          <w:p w14:paraId="59B1B707"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 xml:space="preserve">T </w:t>
            </w:r>
          </w:p>
          <w:p w14:paraId="11C77311"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 xml:space="preserve"> المحسوبة</w:t>
            </w:r>
          </w:p>
        </w:tc>
        <w:tc>
          <w:tcPr>
            <w:tcW w:w="1220" w:type="dxa"/>
            <w:vAlign w:val="center"/>
          </w:tcPr>
          <w:p w14:paraId="2B961FC1"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Pr>
              <w:t>F</w:t>
            </w:r>
          </w:p>
          <w:p w14:paraId="394CFB04"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المحسوبة</w:t>
            </w:r>
          </w:p>
        </w:tc>
        <w:tc>
          <w:tcPr>
            <w:tcW w:w="996" w:type="dxa"/>
            <w:vAlign w:val="center"/>
          </w:tcPr>
          <w:p w14:paraId="5946A25E"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مستوى الدلالة</w:t>
            </w:r>
          </w:p>
          <w:p w14:paraId="05CFC8CB"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sig</w:t>
            </w:r>
          </w:p>
        </w:tc>
      </w:tr>
      <w:tr w:rsidR="00E83BAA" w:rsidRPr="007D6294" w14:paraId="0847674F" w14:textId="77777777" w:rsidTr="00B44B2E">
        <w:trPr>
          <w:trHeight w:val="494"/>
          <w:jc w:val="center"/>
        </w:trPr>
        <w:tc>
          <w:tcPr>
            <w:tcW w:w="1694" w:type="dxa"/>
            <w:vAlign w:val="center"/>
          </w:tcPr>
          <w:p w14:paraId="0E764F45"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3860FD">
              <w:rPr>
                <w:rFonts w:ascii="Simplified Arabic" w:hAnsi="Simplified Arabic" w:cs="Simplified Arabic"/>
                <w:b/>
                <w:bCs/>
                <w:sz w:val="28"/>
                <w:szCs w:val="28"/>
                <w:rtl/>
              </w:rPr>
              <w:t xml:space="preserve">بعد </w:t>
            </w:r>
            <w:r>
              <w:rPr>
                <w:rFonts w:ascii="Simplified Arabic" w:hAnsi="Simplified Arabic" w:cs="Simplified Arabic" w:hint="cs"/>
                <w:b/>
                <w:bCs/>
                <w:sz w:val="28"/>
                <w:szCs w:val="28"/>
                <w:rtl/>
              </w:rPr>
              <w:t>برامج التطوير والتدريب</w:t>
            </w:r>
          </w:p>
        </w:tc>
        <w:tc>
          <w:tcPr>
            <w:tcW w:w="1013" w:type="dxa"/>
            <w:vAlign w:val="center"/>
          </w:tcPr>
          <w:p w14:paraId="6BCBD24C"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1.842</w:t>
            </w:r>
          </w:p>
        </w:tc>
        <w:tc>
          <w:tcPr>
            <w:tcW w:w="1016" w:type="dxa"/>
            <w:vAlign w:val="center"/>
          </w:tcPr>
          <w:p w14:paraId="054F8B59"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0.516</w:t>
            </w:r>
          </w:p>
        </w:tc>
        <w:tc>
          <w:tcPr>
            <w:tcW w:w="1040" w:type="dxa"/>
            <w:vAlign w:val="center"/>
          </w:tcPr>
          <w:p w14:paraId="57A191CC"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0.473</w:t>
            </w:r>
          </w:p>
        </w:tc>
        <w:tc>
          <w:tcPr>
            <w:tcW w:w="1013" w:type="dxa"/>
            <w:vAlign w:val="center"/>
          </w:tcPr>
          <w:p w14:paraId="6C632F59"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0.224</w:t>
            </w:r>
          </w:p>
        </w:tc>
        <w:tc>
          <w:tcPr>
            <w:tcW w:w="1220" w:type="dxa"/>
            <w:vAlign w:val="center"/>
          </w:tcPr>
          <w:p w14:paraId="341C6D48"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4.463</w:t>
            </w:r>
          </w:p>
        </w:tc>
        <w:tc>
          <w:tcPr>
            <w:tcW w:w="1220" w:type="dxa"/>
            <w:vAlign w:val="center"/>
          </w:tcPr>
          <w:p w14:paraId="4199380D"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19.915</w:t>
            </w:r>
          </w:p>
        </w:tc>
        <w:tc>
          <w:tcPr>
            <w:tcW w:w="996" w:type="dxa"/>
            <w:vAlign w:val="center"/>
          </w:tcPr>
          <w:p w14:paraId="2E081CD8"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0.000</w:t>
            </w:r>
          </w:p>
        </w:tc>
      </w:tr>
    </w:tbl>
    <w:p w14:paraId="3652F733" w14:textId="77777777" w:rsidR="00E83BAA" w:rsidRPr="007D6294"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 xml:space="preserve">   </w:t>
      </w:r>
      <w:r w:rsidRPr="007D6294">
        <w:rPr>
          <w:rFonts w:ascii="Simplified Arabic" w:hAnsi="Simplified Arabic" w:cs="Simplified Arabic" w:hint="cs"/>
          <w:sz w:val="28"/>
          <w:szCs w:val="28"/>
          <w:rtl/>
        </w:rPr>
        <w:t xml:space="preserve">  </w:t>
      </w:r>
    </w:p>
    <w:p w14:paraId="27E22D88" w14:textId="77777777" w:rsidR="00E83BAA" w:rsidRPr="007D6294"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tl/>
        </w:rPr>
        <w:t xml:space="preserve">        انطلاقاً من الجدول السابق يتبين لنا وجود علاقة ذات دلالة إحصائية(معنوية) بين </w:t>
      </w:r>
      <w:r>
        <w:rPr>
          <w:rFonts w:ascii="Simplified Arabic" w:hAnsi="Simplified Arabic" w:cs="Simplified Arabic" w:hint="cs"/>
          <w:sz w:val="28"/>
          <w:szCs w:val="28"/>
          <w:rtl/>
        </w:rPr>
        <w:t>بعد برامج التطوير والتدريب لممارسات إدارة الموارد البشرية</w:t>
      </w:r>
      <w:r w:rsidRPr="007D6294">
        <w:rPr>
          <w:rFonts w:ascii="Simplified Arabic" w:hAnsi="Simplified Arabic" w:cs="Simplified Arabic" w:hint="cs"/>
          <w:sz w:val="28"/>
          <w:szCs w:val="28"/>
          <w:rtl/>
        </w:rPr>
        <w:t xml:space="preserve"> والإبقاء على المتطوعين في الجمعيات الأهلية السعودية – خلال فترة الدراسة- فقد بلغ معامل الانحدار (0.516)، وهذا يعني أن </w:t>
      </w:r>
      <w:r>
        <w:rPr>
          <w:rFonts w:ascii="Simplified Arabic" w:hAnsi="Simplified Arabic" w:cs="Simplified Arabic" w:hint="cs"/>
          <w:sz w:val="28"/>
          <w:szCs w:val="28"/>
          <w:rtl/>
        </w:rPr>
        <w:t>بعد برامج التطوير والتدريب لممارسات إدارة الموارد البشرية</w:t>
      </w:r>
      <w:r w:rsidRPr="007D6294">
        <w:rPr>
          <w:rFonts w:ascii="Simplified Arabic" w:hAnsi="Simplified Arabic" w:cs="Simplified Arabic" w:hint="cs"/>
          <w:sz w:val="28"/>
          <w:szCs w:val="28"/>
          <w:rtl/>
        </w:rPr>
        <w:t xml:space="preserve"> في الهيئة لوحدها يساهم بنسبة (52%)، في مساعدة الجمعيات الاهلية السعودية – في التأقلم مع المستجدات البيئة بتكوين ورسم طريقة تطوير كفاءاتها </w:t>
      </w:r>
      <w:r>
        <w:rPr>
          <w:rFonts w:ascii="Simplified Arabic" w:hAnsi="Simplified Arabic" w:cs="Simplified Arabic" w:hint="cs"/>
          <w:sz w:val="28"/>
          <w:szCs w:val="28"/>
          <w:rtl/>
        </w:rPr>
        <w:t>الإدارية والتنظيمية</w:t>
      </w:r>
      <w:r w:rsidRPr="007D6294">
        <w:rPr>
          <w:rFonts w:ascii="Simplified Arabic" w:hAnsi="Simplified Arabic" w:cs="Simplified Arabic" w:hint="cs"/>
          <w:sz w:val="28"/>
          <w:szCs w:val="28"/>
          <w:rtl/>
        </w:rPr>
        <w:t xml:space="preserve"> بسرعة بافتراض ثبات العوامل الأخرى- وهذا الأثر ذو دلالة معنوية عند مستوى معنوية (5%)، أو أقل، أما القيمة </w:t>
      </w:r>
      <w:r w:rsidRPr="007D6294">
        <w:rPr>
          <w:rFonts w:ascii="Simplified Arabic" w:hAnsi="Simplified Arabic" w:cs="Simplified Arabic" w:hint="cs"/>
          <w:sz w:val="28"/>
          <w:szCs w:val="28"/>
          <w:rtl/>
        </w:rPr>
        <w:lastRenderedPageBreak/>
        <w:t>(1.842) فتمثل مساهمة العوامل الأخرى مجتمعة في الإبقاء على المتطوعين في الجمعيات الأهلية السعودية.</w:t>
      </w:r>
    </w:p>
    <w:p w14:paraId="2AF97141" w14:textId="77777777" w:rsidR="00E83BAA" w:rsidRPr="007D6294"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tl/>
        </w:rPr>
        <w:t>أما القابلية التفسيرية للنموذج والمتمثلة في معامل التحديد</w:t>
      </w:r>
      <w:r w:rsidRPr="007D6294">
        <w:rPr>
          <w:rFonts w:ascii="Simplified Arabic" w:hAnsi="Simplified Arabic" w:cs="Simplified Arabic" w:hint="cs"/>
          <w:b/>
          <w:bCs/>
          <w:sz w:val="28"/>
          <w:szCs w:val="28"/>
          <w:lang w:bidi="ar-DZ"/>
        </w:rPr>
        <w:t xml:space="preserve"> R²</w:t>
      </w:r>
      <w:r w:rsidRPr="007D6294">
        <w:rPr>
          <w:rFonts w:ascii="Simplified Arabic" w:hAnsi="Simplified Arabic" w:cs="Simplified Arabic" w:hint="cs"/>
          <w:sz w:val="28"/>
          <w:szCs w:val="28"/>
          <w:rtl/>
        </w:rPr>
        <w:t xml:space="preserve">فقد بلغت (0.224)، وهذا يعني أن 22.4% من التغيرات التي حدثت على المتغير التابع تح الإبقاء على المتطوعين في الجمعيات الأهلية السعودية خلال فترة الدراسة يعود سببها إلى </w:t>
      </w:r>
      <w:r>
        <w:rPr>
          <w:rFonts w:ascii="Simplified Arabic" w:hAnsi="Simplified Arabic" w:cs="Simplified Arabic" w:hint="cs"/>
          <w:sz w:val="28"/>
          <w:szCs w:val="28"/>
          <w:rtl/>
        </w:rPr>
        <w:t>بعد برامج التطوير والتدريب لممارسات إدارة الموارد البشرية</w:t>
      </w:r>
      <w:r w:rsidRPr="007D6294">
        <w:rPr>
          <w:rFonts w:ascii="Simplified Arabic" w:hAnsi="Simplified Arabic" w:cs="Simplified Arabic" w:hint="cs"/>
          <w:sz w:val="28"/>
          <w:szCs w:val="28"/>
          <w:rtl/>
        </w:rPr>
        <w:t xml:space="preserve">، وهذا ما أكدته قيمة معامل الارتباط بين المتغيرين </w:t>
      </w:r>
      <w:r w:rsidRPr="00E524B8">
        <w:rPr>
          <w:rFonts w:ascii="Simplified Arabic" w:hAnsi="Simplified Arabic" w:cs="Simplified Arabic" w:hint="cs"/>
          <w:sz w:val="28"/>
          <w:szCs w:val="28"/>
          <w:rtl/>
        </w:rPr>
        <w:t xml:space="preserve">الذي بلغ نحو (47.3%)، والتي تبين العلاقة الطردية الضعيفة بين المتغيرين وهو ما توافق مع  </w:t>
      </w:r>
      <w:r w:rsidRPr="00E524B8">
        <w:rPr>
          <w:rFonts w:ascii="Simplified Arabic" w:hAnsi="Simplified Arabic" w:cs="Simplified Arabic"/>
          <w:sz w:val="28"/>
          <w:szCs w:val="28"/>
          <w:rtl/>
        </w:rPr>
        <w:t xml:space="preserve">دراسة خالد الخالدي واخرون لعام 2024م </w:t>
      </w:r>
      <w:r w:rsidRPr="00E524B8">
        <w:rPr>
          <w:rFonts w:ascii="Simplified Arabic" w:hAnsi="Simplified Arabic" w:cs="Simplified Arabic" w:hint="cs"/>
          <w:sz w:val="28"/>
          <w:szCs w:val="28"/>
          <w:rtl/>
        </w:rPr>
        <w:t xml:space="preserve"> حول </w:t>
      </w:r>
      <w:r w:rsidRPr="00E524B8">
        <w:rPr>
          <w:rFonts w:ascii="Simplified Arabic" w:hAnsi="Simplified Arabic" w:cs="Simplified Arabic"/>
          <w:sz w:val="28"/>
          <w:szCs w:val="28"/>
          <w:rtl/>
        </w:rPr>
        <w:t>وجود أثر ذو دلالة إحصائية للتخطيط والتوظيف ولبرامج التدريب وللتعويضات ولتقييم الأداء على أداء العاملين ورضاهم الوظيفي داخل المنظمة عند مستوى دلالة (</w:t>
      </w:r>
      <w:r w:rsidRPr="00E524B8">
        <w:rPr>
          <w:rFonts w:ascii="Cambria" w:hAnsi="Cambria" w:cs="Cambria"/>
          <w:sz w:val="28"/>
          <w:szCs w:val="28"/>
        </w:rPr>
        <w:t>α≤</w:t>
      </w:r>
      <w:r w:rsidRPr="00E524B8">
        <w:rPr>
          <w:rFonts w:ascii="Simplified Arabic" w:hAnsi="Simplified Arabic" w:cs="Simplified Arabic"/>
          <w:sz w:val="28"/>
          <w:szCs w:val="28"/>
        </w:rPr>
        <w:t>0.05</w:t>
      </w:r>
      <w:r w:rsidRPr="00E524B8">
        <w:rPr>
          <w:rFonts w:ascii="Simplified Arabic" w:hAnsi="Simplified Arabic" w:cs="Simplified Arabic"/>
          <w:sz w:val="28"/>
          <w:szCs w:val="28"/>
          <w:rtl/>
        </w:rPr>
        <w:t xml:space="preserve">).  </w:t>
      </w:r>
      <w:r w:rsidRPr="00E524B8">
        <w:rPr>
          <w:rFonts w:ascii="Simplified Arabic" w:hAnsi="Simplified Arabic" w:cs="Simplified Arabic" w:hint="cs"/>
          <w:sz w:val="28"/>
          <w:szCs w:val="28"/>
          <w:rtl/>
        </w:rPr>
        <w:t xml:space="preserve">ودراسة </w:t>
      </w:r>
      <w:r w:rsidRPr="00E524B8">
        <w:rPr>
          <w:rFonts w:ascii="Simplified Arabic" w:hAnsi="Simplified Arabic" w:cs="Simplified Arabic"/>
          <w:sz w:val="28"/>
          <w:szCs w:val="28"/>
          <w:rtl/>
        </w:rPr>
        <w:t xml:space="preserve">دراسة حسين علي 2023 </w:t>
      </w:r>
      <w:r w:rsidRPr="00E524B8">
        <w:rPr>
          <w:rFonts w:ascii="Simplified Arabic" w:hAnsi="Simplified Arabic" w:cs="Simplified Arabic" w:hint="cs"/>
          <w:sz w:val="28"/>
          <w:szCs w:val="28"/>
          <w:rtl/>
        </w:rPr>
        <w:t xml:space="preserve">  حول </w:t>
      </w:r>
      <w:r w:rsidRPr="00E524B8">
        <w:rPr>
          <w:rFonts w:ascii="Simplified Arabic" w:hAnsi="Simplified Arabic" w:cs="Simplified Arabic"/>
          <w:sz w:val="28"/>
          <w:szCs w:val="28"/>
          <w:rtl/>
        </w:rPr>
        <w:t>دور الجـمـعـيــات الأهليـــة في التشجيع على التطـوع الإلكتــروني</w:t>
      </w:r>
      <w:r w:rsidRPr="00E524B8">
        <w:rPr>
          <w:rFonts w:ascii="Simplified Arabic" w:hAnsi="Simplified Arabic" w:cs="Simplified Arabic" w:hint="cs"/>
          <w:sz w:val="28"/>
          <w:szCs w:val="28"/>
          <w:rtl/>
        </w:rPr>
        <w:t>.</w:t>
      </w:r>
      <w:r w:rsidRPr="00E524B8">
        <w:rPr>
          <w:rtl/>
        </w:rPr>
        <w:t xml:space="preserve"> </w:t>
      </w:r>
      <w:r w:rsidRPr="00E524B8">
        <w:rPr>
          <w:rFonts w:ascii="Simplified Arabic" w:hAnsi="Simplified Arabic" w:cs="Simplified Arabic"/>
          <w:sz w:val="28"/>
          <w:szCs w:val="28"/>
          <w:rtl/>
        </w:rPr>
        <w:t xml:space="preserve">لتحقيق التميز المؤسسي بالجمعيات الأهلية في </w:t>
      </w:r>
      <w:r w:rsidRPr="00E524B8">
        <w:rPr>
          <w:rFonts w:ascii="Simplified Arabic" w:hAnsi="Simplified Arabic" w:cs="Simplified Arabic" w:hint="cs"/>
          <w:sz w:val="28"/>
          <w:szCs w:val="28"/>
          <w:rtl/>
        </w:rPr>
        <w:t>(الاختيار</w:t>
      </w:r>
      <w:r w:rsidRPr="00E524B8">
        <w:rPr>
          <w:rFonts w:ascii="Simplified Arabic" w:hAnsi="Simplified Arabic" w:cs="Simplified Arabic"/>
          <w:sz w:val="28"/>
          <w:szCs w:val="28"/>
          <w:rtl/>
        </w:rPr>
        <w:t xml:space="preserve"> والاستقطاب- التدريب والتطوير- تقييم أداء </w:t>
      </w:r>
      <w:r w:rsidRPr="00E524B8">
        <w:rPr>
          <w:rFonts w:ascii="Simplified Arabic" w:hAnsi="Simplified Arabic" w:cs="Simplified Arabic" w:hint="cs"/>
          <w:sz w:val="28"/>
          <w:szCs w:val="28"/>
          <w:rtl/>
        </w:rPr>
        <w:t>العاملين)، و</w:t>
      </w:r>
      <w:r w:rsidRPr="00E524B8">
        <w:rPr>
          <w:rFonts w:hint="cs"/>
          <w:rtl/>
        </w:rPr>
        <w:t>دراسة</w:t>
      </w:r>
      <w:r w:rsidRPr="00E524B8">
        <w:rPr>
          <w:rFonts w:ascii="Simplified Arabic" w:hAnsi="Simplified Arabic" w:cs="Simplified Arabic"/>
          <w:sz w:val="28"/>
          <w:szCs w:val="28"/>
          <w:rtl/>
        </w:rPr>
        <w:t xml:space="preserve"> دينا قرني محفوظ 2023م </w:t>
      </w:r>
      <w:r w:rsidRPr="00E524B8">
        <w:rPr>
          <w:rFonts w:ascii="Simplified Arabic" w:hAnsi="Simplified Arabic" w:cs="Simplified Arabic" w:hint="cs"/>
          <w:sz w:val="28"/>
          <w:szCs w:val="28"/>
          <w:rtl/>
        </w:rPr>
        <w:t>حول</w:t>
      </w:r>
      <w:r w:rsidRPr="00E524B8">
        <w:rPr>
          <w:rFonts w:ascii="Simplified Arabic" w:hAnsi="Simplified Arabic" w:cs="Simplified Arabic"/>
          <w:sz w:val="28"/>
          <w:szCs w:val="28"/>
          <w:rtl/>
        </w:rPr>
        <w:t xml:space="preserve"> الأهداف التي تسعى إليها إدارة الموارد البشرية لتحقيقها بالجمعيات الأهلية</w:t>
      </w:r>
      <w:r w:rsidRPr="00E524B8">
        <w:rPr>
          <w:rFonts w:ascii="Simplified Arabic" w:hAnsi="Simplified Arabic" w:cs="Simplified Arabic" w:hint="cs"/>
          <w:sz w:val="28"/>
          <w:szCs w:val="28"/>
          <w:rtl/>
        </w:rPr>
        <w:t xml:space="preserve"> </w:t>
      </w:r>
      <w:r w:rsidRPr="00E524B8">
        <w:rPr>
          <w:rFonts w:ascii="Simplified Arabic" w:hAnsi="Simplified Arabic" w:cs="Simplified Arabic"/>
          <w:sz w:val="28"/>
          <w:szCs w:val="28"/>
          <w:rtl/>
        </w:rPr>
        <w:t>فهي تهتم بالأمور التي تتعلق بالأفراد العاملين في أية منظمة من المنظمات الاجتماعية؛ تبدأ باختيارهم، وتعيينهم، وتدريبهم، والعمل على التخطيط الجيد لتطوير أدائهم الوظيفي</w:t>
      </w:r>
    </w:p>
    <w:p w14:paraId="3E7AA2F4" w14:textId="77777777" w:rsidR="00E83BAA" w:rsidRPr="007D6294" w:rsidRDefault="00E83BAA" w:rsidP="00E83BAA">
      <w:pPr>
        <w:tabs>
          <w:tab w:val="left" w:pos="1932"/>
        </w:tabs>
        <w:bidi/>
        <w:spacing w:line="360" w:lineRule="auto"/>
        <w:jc w:val="both"/>
        <w:rPr>
          <w:rFonts w:ascii="Simplified Arabic" w:hAnsi="Simplified Arabic" w:cs="Simplified Arabic"/>
          <w:sz w:val="28"/>
          <w:szCs w:val="28"/>
          <w:rtl/>
        </w:rPr>
      </w:pPr>
    </w:p>
    <w:p w14:paraId="01CA4A67" w14:textId="77777777" w:rsidR="00E83BAA" w:rsidRPr="007D6294" w:rsidRDefault="00E83BAA" w:rsidP="00E83BAA">
      <w:pPr>
        <w:bidi/>
        <w:spacing w:line="360" w:lineRule="auto"/>
        <w:jc w:val="both"/>
        <w:rPr>
          <w:rFonts w:ascii="Simplified Arabic" w:hAnsi="Simplified Arabic" w:cs="Simplified Arabic"/>
          <w:sz w:val="28"/>
          <w:szCs w:val="28"/>
          <w:lang w:val="fr-FR"/>
        </w:rPr>
      </w:pPr>
      <w:r w:rsidRPr="007D6294">
        <w:rPr>
          <w:rFonts w:ascii="Simplified Arabic" w:hAnsi="Simplified Arabic" w:cs="Simplified Arabic" w:hint="cs"/>
          <w:sz w:val="28"/>
          <w:szCs w:val="28"/>
          <w:rtl/>
        </w:rPr>
        <w:t>وبهذه النتائج نرفض الفرضية الفرعية الأولى والتي تنص على انه (</w:t>
      </w:r>
      <w:r>
        <w:rPr>
          <w:rFonts w:ascii="Simplified Arabic" w:hAnsi="Simplified Arabic" w:cs="Simplified Arabic" w:hint="cs"/>
          <w:sz w:val="28"/>
          <w:szCs w:val="28"/>
          <w:rtl/>
        </w:rPr>
        <w:t xml:space="preserve">لا </w:t>
      </w:r>
      <w:r w:rsidRPr="007D6294">
        <w:rPr>
          <w:rFonts w:ascii="Simplified Arabic" w:hAnsi="Simplified Arabic" w:cs="Simplified Arabic" w:hint="cs"/>
          <w:sz w:val="28"/>
          <w:szCs w:val="28"/>
          <w:rtl/>
        </w:rPr>
        <w:t>توجد علاقة ذات دلالة إحصائية عند مستوى معنوية (</w:t>
      </w:r>
      <w:r w:rsidRPr="007D6294">
        <w:rPr>
          <w:rFonts w:ascii="Simplified Arabic" w:hAnsi="Simplified Arabic" w:cs="Simplified Arabic" w:hint="cs"/>
          <w:sz w:val="28"/>
          <w:szCs w:val="28"/>
          <w:lang w:val="fr-FR"/>
        </w:rPr>
        <w:sym w:font="Symbol" w:char="F0B3"/>
      </w:r>
      <w:r w:rsidRPr="007D6294">
        <w:rPr>
          <w:rFonts w:ascii="Simplified Arabic" w:hAnsi="Simplified Arabic" w:cs="Simplified Arabic" w:hint="cs"/>
          <w:sz w:val="28"/>
          <w:szCs w:val="28"/>
          <w:lang w:val="fr-FR"/>
        </w:rPr>
        <w:sym w:font="Symbol" w:char="F061"/>
      </w:r>
      <w:r w:rsidRPr="007D6294">
        <w:rPr>
          <w:rFonts w:ascii="Simplified Arabic" w:hAnsi="Simplified Arabic" w:cs="Simplified Arabic" w:hint="cs"/>
          <w:sz w:val="28"/>
          <w:szCs w:val="28"/>
          <w:rtl/>
        </w:rPr>
        <w:t xml:space="preserve"> 0.05) بين </w:t>
      </w:r>
      <w:r>
        <w:rPr>
          <w:rFonts w:ascii="Simplified Arabic" w:hAnsi="Simplified Arabic" w:cs="Simplified Arabic" w:hint="cs"/>
          <w:sz w:val="28"/>
          <w:szCs w:val="28"/>
          <w:rtl/>
        </w:rPr>
        <w:t>بعد برامج التطوير والتدريب لممارسات إدارة الموارد البشرية</w:t>
      </w:r>
      <w:r w:rsidRPr="007D6294">
        <w:rPr>
          <w:rFonts w:ascii="Simplified Arabic" w:hAnsi="Simplified Arabic" w:cs="Simplified Arabic" w:hint="cs"/>
          <w:sz w:val="28"/>
          <w:szCs w:val="28"/>
          <w:rtl/>
        </w:rPr>
        <w:t xml:space="preserve"> الإبقاء على المتطوعين في الجمعيات الأهلية السعودية لتحل محلها الفرضية البديلة والتي تنص على:</w:t>
      </w:r>
    </w:p>
    <w:p w14:paraId="48950A23" w14:textId="77777777" w:rsidR="00E83BAA" w:rsidRPr="007D6294" w:rsidRDefault="00E83BAA" w:rsidP="00E83BAA">
      <w:pPr>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lastRenderedPageBreak/>
        <w:t xml:space="preserve"> (توجد علاقة ذات دلالة إحصائية عند مستوى معنوية (</w:t>
      </w:r>
      <w:r w:rsidRPr="007D6294">
        <w:rPr>
          <w:rFonts w:ascii="Simplified Arabic" w:hAnsi="Simplified Arabic" w:cs="Simplified Arabic" w:hint="cs"/>
          <w:b/>
          <w:bCs/>
          <w:sz w:val="28"/>
          <w:szCs w:val="28"/>
        </w:rPr>
        <w:sym w:font="Symbol" w:char="F0B3"/>
      </w:r>
      <w:r w:rsidRPr="007D6294">
        <w:rPr>
          <w:rFonts w:ascii="Simplified Arabic" w:hAnsi="Simplified Arabic" w:cs="Simplified Arabic" w:hint="cs"/>
          <w:b/>
          <w:bCs/>
          <w:sz w:val="28"/>
          <w:szCs w:val="28"/>
        </w:rPr>
        <w:sym w:font="Symbol" w:char="F061"/>
      </w:r>
      <w:r w:rsidRPr="007D6294">
        <w:rPr>
          <w:rFonts w:ascii="Simplified Arabic" w:hAnsi="Simplified Arabic" w:cs="Simplified Arabic" w:hint="cs"/>
          <w:b/>
          <w:bCs/>
          <w:sz w:val="28"/>
          <w:szCs w:val="28"/>
          <w:rtl/>
        </w:rPr>
        <w:t xml:space="preserve"> 0.05) بين </w:t>
      </w:r>
      <w:r>
        <w:rPr>
          <w:rFonts w:ascii="Simplified Arabic" w:hAnsi="Simplified Arabic" w:cs="Simplified Arabic" w:hint="cs"/>
          <w:b/>
          <w:bCs/>
          <w:sz w:val="28"/>
          <w:szCs w:val="28"/>
          <w:rtl/>
        </w:rPr>
        <w:t>بعد برامج التطوير والتدريب لممارسات إدارة الموارد البشرية</w:t>
      </w:r>
      <w:r w:rsidRPr="007D6294">
        <w:rPr>
          <w:rFonts w:ascii="Simplified Arabic" w:hAnsi="Simplified Arabic" w:cs="Simplified Arabic" w:hint="cs"/>
          <w:b/>
          <w:bCs/>
          <w:sz w:val="28"/>
          <w:szCs w:val="28"/>
          <w:rtl/>
        </w:rPr>
        <w:t xml:space="preserve"> والإبقاء على المتطوعين في الجمعيات الأهلية السعودية).</w:t>
      </w:r>
    </w:p>
    <w:p w14:paraId="1E8E8107" w14:textId="627BCC50" w:rsidR="00E83BAA" w:rsidRPr="00E83BAA" w:rsidRDefault="00E83BAA" w:rsidP="00E83BAA">
      <w:pPr>
        <w:bidi/>
        <w:spacing w:line="360" w:lineRule="auto"/>
        <w:jc w:val="both"/>
        <w:rPr>
          <w:rFonts w:ascii="Simplified Arabic" w:hAnsi="Simplified Arabic" w:cs="Simplified Arabic"/>
          <w:b/>
          <w:bCs/>
          <w:sz w:val="28"/>
          <w:szCs w:val="28"/>
          <w:rtl/>
          <w:lang w:bidi="ar-YE"/>
        </w:rPr>
      </w:pPr>
      <w:r w:rsidRPr="00E83BAA">
        <w:rPr>
          <w:rFonts w:ascii="Simplified Arabic" w:hAnsi="Simplified Arabic" w:cs="Simplified Arabic" w:hint="cs"/>
          <w:b/>
          <w:bCs/>
          <w:sz w:val="28"/>
          <w:szCs w:val="28"/>
          <w:rtl/>
          <w:lang w:bidi="ar-YE"/>
        </w:rPr>
        <w:t>4.3.2 اختبار الفرضية الفرعية الثانية:</w:t>
      </w:r>
    </w:p>
    <w:p w14:paraId="5BF8A290" w14:textId="77777777" w:rsidR="00E83BAA" w:rsidRPr="00E83BAA" w:rsidRDefault="00E83BAA" w:rsidP="00E83BAA">
      <w:pPr>
        <w:tabs>
          <w:tab w:val="left" w:pos="9949"/>
        </w:tabs>
        <w:bidi/>
        <w:spacing w:line="360" w:lineRule="auto"/>
        <w:jc w:val="both"/>
        <w:rPr>
          <w:rFonts w:ascii="Simplified Arabic" w:hAnsi="Simplified Arabic" w:cs="Simplified Arabic"/>
          <w:sz w:val="28"/>
          <w:szCs w:val="28"/>
          <w:rtl/>
        </w:rPr>
      </w:pPr>
      <w:r w:rsidRPr="00E83BAA">
        <w:rPr>
          <w:rFonts w:ascii="Simplified Arabic" w:hAnsi="Simplified Arabic" w:cs="Simplified Arabic" w:hint="cs"/>
          <w:b/>
          <w:bCs/>
          <w:sz w:val="28"/>
          <w:szCs w:val="28"/>
          <w:rtl/>
          <w:lang w:bidi="ar-YE"/>
        </w:rPr>
        <w:t>نص الفرضية</w:t>
      </w:r>
      <w:r w:rsidRPr="00E83BAA">
        <w:rPr>
          <w:rFonts w:ascii="Simplified Arabic" w:hAnsi="Simplified Arabic" w:cs="Simplified Arabic" w:hint="cs"/>
          <w:sz w:val="28"/>
          <w:szCs w:val="28"/>
          <w:rtl/>
          <w:lang w:bidi="ar-YE"/>
        </w:rPr>
        <w:t xml:space="preserve">: </w:t>
      </w:r>
    </w:p>
    <w:p w14:paraId="6C8150EA" w14:textId="77777777" w:rsidR="00E83BAA" w:rsidRPr="007D6294" w:rsidRDefault="00E83BAA" w:rsidP="00E83BAA">
      <w:pPr>
        <w:tabs>
          <w:tab w:val="left" w:pos="9949"/>
        </w:tabs>
        <w:bidi/>
        <w:spacing w:line="360" w:lineRule="auto"/>
        <w:jc w:val="both"/>
        <w:rPr>
          <w:rFonts w:ascii="Simplified Arabic" w:hAnsi="Simplified Arabic" w:cs="Simplified Arabic"/>
          <w:sz w:val="28"/>
          <w:szCs w:val="28"/>
          <w:rtl/>
          <w:lang w:bidi="ar-YE"/>
        </w:rPr>
      </w:pPr>
      <w:r w:rsidRPr="00E83BAA">
        <w:rPr>
          <w:rFonts w:ascii="Simplified Arabic" w:hAnsi="Simplified Arabic" w:cs="Simplified Arabic" w:hint="cs"/>
          <w:sz w:val="28"/>
          <w:szCs w:val="28"/>
          <w:rtl/>
        </w:rPr>
        <w:t>لا يوجد تأثير إيجابي ومعنوي لإدارة الأداء على الإبقاء على المتطوعين في الجمعيات الأهلية.</w:t>
      </w:r>
      <w:r w:rsidRPr="007D6294">
        <w:rPr>
          <w:rFonts w:ascii="Simplified Arabic" w:hAnsi="Simplified Arabic" w:cs="Simplified Arabic" w:hint="cs"/>
          <w:sz w:val="28"/>
          <w:szCs w:val="28"/>
          <w:rtl/>
          <w:lang w:bidi="ar-YE"/>
        </w:rPr>
        <w:t xml:space="preserve">       </w:t>
      </w:r>
    </w:p>
    <w:p w14:paraId="380A22B6" w14:textId="77777777" w:rsidR="00E83BAA" w:rsidRPr="007D6294" w:rsidRDefault="00E83BAA" w:rsidP="00E83BAA">
      <w:pPr>
        <w:tabs>
          <w:tab w:val="left" w:pos="9949"/>
        </w:tabs>
        <w:bidi/>
        <w:spacing w:line="360" w:lineRule="auto"/>
        <w:jc w:val="both"/>
        <w:rPr>
          <w:rFonts w:ascii="Simplified Arabic" w:hAnsi="Simplified Arabic" w:cs="Simplified Arabic"/>
          <w:sz w:val="28"/>
          <w:szCs w:val="28"/>
          <w:rtl/>
          <w:lang w:bidi="ar-YE"/>
        </w:rPr>
      </w:pPr>
      <w:r w:rsidRPr="007D6294">
        <w:rPr>
          <w:rFonts w:ascii="Simplified Arabic" w:hAnsi="Simplified Arabic" w:cs="Simplified Arabic" w:hint="cs"/>
          <w:sz w:val="28"/>
          <w:szCs w:val="28"/>
          <w:rtl/>
          <w:lang w:bidi="ar-YE"/>
        </w:rPr>
        <w:t xml:space="preserve">     كانت أهم نتائج تحليل الانحدار الخطي البسيط بين المتغير المستقل المتمثل في </w:t>
      </w:r>
      <w:r w:rsidRPr="003860FD">
        <w:rPr>
          <w:rFonts w:ascii="Simplified Arabic" w:hAnsi="Simplified Arabic" w:cs="Simplified Arabic"/>
          <w:sz w:val="28"/>
          <w:szCs w:val="28"/>
          <w:rtl/>
          <w:lang w:bidi="ar-YE"/>
        </w:rPr>
        <w:t xml:space="preserve">بعد </w:t>
      </w:r>
      <w:r>
        <w:rPr>
          <w:rFonts w:ascii="Simplified Arabic" w:hAnsi="Simplified Arabic" w:cs="Simplified Arabic" w:hint="cs"/>
          <w:sz w:val="28"/>
          <w:szCs w:val="28"/>
          <w:rtl/>
          <w:lang w:bidi="ar-YE"/>
        </w:rPr>
        <w:t>إدارة الاداء</w:t>
      </w:r>
      <w:r w:rsidRPr="003860FD">
        <w:rPr>
          <w:rFonts w:ascii="Simplified Arabic" w:hAnsi="Simplified Arabic" w:cs="Simplified Arabic"/>
          <w:sz w:val="28"/>
          <w:szCs w:val="28"/>
          <w:rtl/>
          <w:lang w:bidi="ar-YE"/>
        </w:rPr>
        <w:t xml:space="preserve"> لممارسات إدارة الموارد البشرية </w:t>
      </w:r>
      <w:r w:rsidRPr="007D6294">
        <w:rPr>
          <w:rFonts w:ascii="Simplified Arabic" w:hAnsi="Simplified Arabic" w:cs="Simplified Arabic" w:hint="cs"/>
          <w:sz w:val="28"/>
          <w:szCs w:val="28"/>
          <w:rtl/>
          <w:lang w:bidi="ar-YE"/>
        </w:rPr>
        <w:t>والمتغير التابع المتمثل في الإبقاء على المتطوعين في الجمعيات الأهلية السعودية وبالاستناد إلى البرنامج الإحصائي (</w:t>
      </w:r>
      <w:r w:rsidRPr="007D6294">
        <w:rPr>
          <w:rFonts w:ascii="Simplified Arabic" w:hAnsi="Simplified Arabic" w:cs="Simplified Arabic" w:hint="cs"/>
          <w:sz w:val="28"/>
          <w:szCs w:val="28"/>
          <w:lang w:bidi="ar-YE"/>
        </w:rPr>
        <w:t>SPSS</w:t>
      </w:r>
      <w:r w:rsidRPr="007D6294">
        <w:rPr>
          <w:rFonts w:ascii="Simplified Arabic" w:hAnsi="Simplified Arabic" w:cs="Simplified Arabic" w:hint="cs"/>
          <w:sz w:val="28"/>
          <w:szCs w:val="28"/>
          <w:rtl/>
          <w:lang w:bidi="ar-YE"/>
        </w:rPr>
        <w:t>) متضمنة في الجدول الآتي:</w:t>
      </w:r>
    </w:p>
    <w:p w14:paraId="77E263C6" w14:textId="77777777" w:rsidR="00E83BAA" w:rsidRPr="007D6294" w:rsidRDefault="00E83BAA" w:rsidP="00E83BAA">
      <w:pPr>
        <w:bidi/>
        <w:spacing w:line="360" w:lineRule="auto"/>
        <w:jc w:val="both"/>
        <w:rPr>
          <w:rFonts w:ascii="Simplified Arabic" w:hAnsi="Simplified Arabic" w:cs="Simplified Arabic"/>
          <w:b/>
          <w:bCs/>
          <w:sz w:val="28"/>
          <w:szCs w:val="28"/>
          <w:rtl/>
          <w:lang w:bidi="ar-YE"/>
        </w:rPr>
      </w:pPr>
      <w:r w:rsidRPr="007D6294">
        <w:rPr>
          <w:rFonts w:ascii="Simplified Arabic" w:hAnsi="Simplified Arabic" w:cs="Simplified Arabic" w:hint="cs"/>
          <w:b/>
          <w:bCs/>
          <w:sz w:val="28"/>
          <w:szCs w:val="28"/>
          <w:rtl/>
          <w:lang w:bidi="ar-YE"/>
        </w:rPr>
        <w:t xml:space="preserve">الجدول (4.11): نتائج الانحدار الخطي البسيط بين </w:t>
      </w:r>
      <w:r w:rsidRPr="007D6294">
        <w:rPr>
          <w:rFonts w:ascii="Simplified Arabic" w:hAnsi="Simplified Arabic" w:cs="Simplified Arabic" w:hint="cs"/>
          <w:b/>
          <w:bCs/>
          <w:sz w:val="28"/>
          <w:szCs w:val="28"/>
          <w:rtl/>
        </w:rPr>
        <w:t>المتغير المستقل "</w:t>
      </w:r>
      <w:r w:rsidRPr="007D6294">
        <w:rPr>
          <w:rFonts w:ascii="Simplified Arabic" w:hAnsi="Simplified Arabic" w:cs="Simplified Arabic" w:hint="cs"/>
          <w:b/>
          <w:bCs/>
          <w:sz w:val="28"/>
          <w:szCs w:val="28"/>
          <w:rtl/>
          <w:lang w:bidi="ar-YE"/>
        </w:rPr>
        <w:t xml:space="preserve"> </w:t>
      </w:r>
      <w:r w:rsidRPr="003860FD">
        <w:rPr>
          <w:rFonts w:ascii="Simplified Arabic" w:hAnsi="Simplified Arabic" w:cs="Simplified Arabic"/>
          <w:b/>
          <w:bCs/>
          <w:sz w:val="28"/>
          <w:szCs w:val="28"/>
          <w:rtl/>
          <w:lang w:bidi="ar-YE"/>
        </w:rPr>
        <w:t xml:space="preserve">بعد إدارة الاداء لممارسات إدارة الموارد البشرية </w:t>
      </w:r>
      <w:r w:rsidRPr="007D6294">
        <w:rPr>
          <w:rFonts w:ascii="Simplified Arabic" w:hAnsi="Simplified Arabic" w:cs="Simplified Arabic" w:hint="cs"/>
          <w:b/>
          <w:bCs/>
          <w:sz w:val="28"/>
          <w:szCs w:val="28"/>
          <w:rtl/>
          <w:lang w:bidi="ar-YE"/>
        </w:rPr>
        <w:t xml:space="preserve">" والمتغير التابع " الإبقاء على المتطوعين في الجمعيات الأهلية السعودية " </w:t>
      </w:r>
    </w:p>
    <w:tbl>
      <w:tblPr>
        <w:bidiVisual/>
        <w:tblW w:w="9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8"/>
        <w:gridCol w:w="1013"/>
        <w:gridCol w:w="1004"/>
        <w:gridCol w:w="991"/>
        <w:gridCol w:w="997"/>
        <w:gridCol w:w="1215"/>
        <w:gridCol w:w="1215"/>
        <w:gridCol w:w="990"/>
      </w:tblGrid>
      <w:tr w:rsidR="00E83BAA" w:rsidRPr="007D6294" w14:paraId="4D99091B" w14:textId="77777777" w:rsidTr="00B44B2E">
        <w:trPr>
          <w:trHeight w:val="518"/>
          <w:jc w:val="center"/>
        </w:trPr>
        <w:tc>
          <w:tcPr>
            <w:tcW w:w="1928" w:type="dxa"/>
            <w:vMerge w:val="restart"/>
            <w:vAlign w:val="center"/>
          </w:tcPr>
          <w:p w14:paraId="431AA3F5"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المتغيرات</w:t>
            </w:r>
          </w:p>
        </w:tc>
        <w:tc>
          <w:tcPr>
            <w:tcW w:w="7425" w:type="dxa"/>
            <w:gridSpan w:val="7"/>
            <w:vAlign w:val="center"/>
          </w:tcPr>
          <w:p w14:paraId="7010BFC0"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الإبقاء على المتطوعين في الجمعيات الأهلية السعودية</w:t>
            </w:r>
          </w:p>
        </w:tc>
      </w:tr>
      <w:tr w:rsidR="00E83BAA" w:rsidRPr="007D6294" w14:paraId="31478C8F" w14:textId="77777777" w:rsidTr="00B44B2E">
        <w:trPr>
          <w:trHeight w:val="1146"/>
          <w:jc w:val="center"/>
        </w:trPr>
        <w:tc>
          <w:tcPr>
            <w:tcW w:w="1928" w:type="dxa"/>
            <w:vMerge/>
            <w:vAlign w:val="center"/>
          </w:tcPr>
          <w:p w14:paraId="02FF416E"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p>
        </w:tc>
        <w:tc>
          <w:tcPr>
            <w:tcW w:w="1013" w:type="dxa"/>
            <w:vAlign w:val="center"/>
          </w:tcPr>
          <w:p w14:paraId="157DCCAA"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tl/>
              </w:rPr>
              <w:t>ثابت الانحدار</w:t>
            </w:r>
          </w:p>
        </w:tc>
        <w:tc>
          <w:tcPr>
            <w:tcW w:w="1004" w:type="dxa"/>
            <w:vAlign w:val="center"/>
          </w:tcPr>
          <w:p w14:paraId="162155FA"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معامل الانحدار</w:t>
            </w:r>
          </w:p>
          <w:p w14:paraId="17EC157D"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B</w:t>
            </w:r>
          </w:p>
        </w:tc>
        <w:tc>
          <w:tcPr>
            <w:tcW w:w="991" w:type="dxa"/>
            <w:vAlign w:val="center"/>
          </w:tcPr>
          <w:p w14:paraId="570122B1"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معامل ارتباط</w:t>
            </w:r>
          </w:p>
          <w:p w14:paraId="619CC8AD"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lang w:val="fr-FR"/>
              </w:rPr>
            </w:pPr>
            <w:r w:rsidRPr="007D6294">
              <w:rPr>
                <w:rFonts w:ascii="Simplified Arabic" w:hAnsi="Simplified Arabic" w:cs="Simplified Arabic" w:hint="cs"/>
                <w:b/>
                <w:bCs/>
                <w:sz w:val="28"/>
                <w:szCs w:val="28"/>
              </w:rPr>
              <w:t>R</w:t>
            </w:r>
          </w:p>
        </w:tc>
        <w:tc>
          <w:tcPr>
            <w:tcW w:w="997" w:type="dxa"/>
            <w:vAlign w:val="center"/>
          </w:tcPr>
          <w:p w14:paraId="56CB6FA9"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معامل التحديد</w:t>
            </w:r>
          </w:p>
          <w:p w14:paraId="558785ED"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R²</w:t>
            </w:r>
          </w:p>
        </w:tc>
        <w:tc>
          <w:tcPr>
            <w:tcW w:w="1215" w:type="dxa"/>
            <w:vAlign w:val="center"/>
          </w:tcPr>
          <w:p w14:paraId="4B29C5A4"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 xml:space="preserve">T </w:t>
            </w:r>
          </w:p>
          <w:p w14:paraId="1C8FF7AD"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 xml:space="preserve"> المحسوبة</w:t>
            </w:r>
          </w:p>
        </w:tc>
        <w:tc>
          <w:tcPr>
            <w:tcW w:w="1215" w:type="dxa"/>
            <w:vAlign w:val="center"/>
          </w:tcPr>
          <w:p w14:paraId="5A1D6C2E"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Pr>
              <w:t>F</w:t>
            </w:r>
          </w:p>
          <w:p w14:paraId="35CC13BA"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المحسوبة</w:t>
            </w:r>
          </w:p>
        </w:tc>
        <w:tc>
          <w:tcPr>
            <w:tcW w:w="990" w:type="dxa"/>
            <w:vAlign w:val="center"/>
          </w:tcPr>
          <w:p w14:paraId="711D9970"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مستوى الدلالة</w:t>
            </w:r>
          </w:p>
          <w:p w14:paraId="179459D9"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sig</w:t>
            </w:r>
          </w:p>
        </w:tc>
      </w:tr>
      <w:tr w:rsidR="00E83BAA" w:rsidRPr="007D6294" w14:paraId="78043F7E" w14:textId="77777777" w:rsidTr="00B44B2E">
        <w:trPr>
          <w:trHeight w:val="564"/>
          <w:jc w:val="center"/>
        </w:trPr>
        <w:tc>
          <w:tcPr>
            <w:tcW w:w="1928" w:type="dxa"/>
            <w:vAlign w:val="center"/>
          </w:tcPr>
          <w:p w14:paraId="20E822AB" w14:textId="4259FB85"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3860FD">
              <w:rPr>
                <w:rFonts w:ascii="Simplified Arabic" w:hAnsi="Simplified Arabic" w:cs="Simplified Arabic"/>
                <w:b/>
                <w:bCs/>
                <w:sz w:val="28"/>
                <w:szCs w:val="28"/>
                <w:rtl/>
              </w:rPr>
              <w:t xml:space="preserve">بعد إدارة الاداء </w:t>
            </w:r>
          </w:p>
        </w:tc>
        <w:tc>
          <w:tcPr>
            <w:tcW w:w="1013" w:type="dxa"/>
            <w:vAlign w:val="center"/>
          </w:tcPr>
          <w:p w14:paraId="0486B000"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2.863</w:t>
            </w:r>
          </w:p>
        </w:tc>
        <w:tc>
          <w:tcPr>
            <w:tcW w:w="1004" w:type="dxa"/>
            <w:vAlign w:val="center"/>
          </w:tcPr>
          <w:p w14:paraId="3E1A941E"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0.389</w:t>
            </w:r>
          </w:p>
        </w:tc>
        <w:tc>
          <w:tcPr>
            <w:tcW w:w="991" w:type="dxa"/>
            <w:vAlign w:val="center"/>
          </w:tcPr>
          <w:p w14:paraId="1CB10B82"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0.568</w:t>
            </w:r>
          </w:p>
        </w:tc>
        <w:tc>
          <w:tcPr>
            <w:tcW w:w="997" w:type="dxa"/>
            <w:vAlign w:val="center"/>
          </w:tcPr>
          <w:p w14:paraId="4F132E14"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0.323</w:t>
            </w:r>
          </w:p>
        </w:tc>
        <w:tc>
          <w:tcPr>
            <w:tcW w:w="1215" w:type="dxa"/>
            <w:vAlign w:val="center"/>
          </w:tcPr>
          <w:p w14:paraId="2DDB836B"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5.739</w:t>
            </w:r>
          </w:p>
        </w:tc>
        <w:tc>
          <w:tcPr>
            <w:tcW w:w="1215" w:type="dxa"/>
            <w:vAlign w:val="center"/>
          </w:tcPr>
          <w:p w14:paraId="594D64A7"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32.936</w:t>
            </w:r>
          </w:p>
        </w:tc>
        <w:tc>
          <w:tcPr>
            <w:tcW w:w="990" w:type="dxa"/>
            <w:vAlign w:val="center"/>
          </w:tcPr>
          <w:p w14:paraId="091B5122"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0.000</w:t>
            </w:r>
          </w:p>
        </w:tc>
      </w:tr>
    </w:tbl>
    <w:p w14:paraId="5604C32D" w14:textId="77777777" w:rsidR="00E83BAA" w:rsidRPr="007D6294" w:rsidRDefault="00E83BAA" w:rsidP="00E83BAA">
      <w:pPr>
        <w:bidi/>
        <w:spacing w:line="360" w:lineRule="auto"/>
        <w:jc w:val="both"/>
        <w:rPr>
          <w:rFonts w:ascii="Simplified Arabic" w:hAnsi="Simplified Arabic" w:cs="Simplified Arabic"/>
          <w:sz w:val="28"/>
          <w:szCs w:val="28"/>
          <w:rtl/>
        </w:rPr>
      </w:pPr>
    </w:p>
    <w:p w14:paraId="0FC07FAD" w14:textId="77777777" w:rsidR="00E83BAA" w:rsidRPr="007D6294"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tl/>
        </w:rPr>
        <w:lastRenderedPageBreak/>
        <w:t xml:space="preserve">        انطلاقاً من الجدول السابق يتبين لنا وجود علاقة ذات دلالة إحصائية(معنوية) بين </w:t>
      </w:r>
      <w:r w:rsidRPr="003860FD">
        <w:rPr>
          <w:rFonts w:ascii="Simplified Arabic" w:hAnsi="Simplified Arabic" w:cs="Simplified Arabic"/>
          <w:sz w:val="28"/>
          <w:szCs w:val="28"/>
          <w:rtl/>
        </w:rPr>
        <w:t xml:space="preserve">بعد إدارة الاداء لممارسات إدارة الموارد البشرية </w:t>
      </w:r>
      <w:r w:rsidRPr="007D6294">
        <w:rPr>
          <w:rFonts w:ascii="Simplified Arabic" w:hAnsi="Simplified Arabic" w:cs="Simplified Arabic" w:hint="cs"/>
          <w:sz w:val="28"/>
          <w:szCs w:val="28"/>
          <w:rtl/>
        </w:rPr>
        <w:t xml:space="preserve">والإبقاء على المتطوعين في الجمعيات الأهلية السعودية خلال فترة الدراسة- فقد بلغ معامل الانحدار (0.389)، وهذا يعني أن </w:t>
      </w:r>
      <w:r w:rsidRPr="003860FD">
        <w:rPr>
          <w:rFonts w:ascii="Simplified Arabic" w:hAnsi="Simplified Arabic" w:cs="Simplified Arabic"/>
          <w:sz w:val="28"/>
          <w:szCs w:val="28"/>
          <w:rtl/>
        </w:rPr>
        <w:t>بعد إدارة الاداء لممارسات إدارة الموارد البشرية</w:t>
      </w:r>
      <w:r w:rsidRPr="007D6294">
        <w:rPr>
          <w:rFonts w:ascii="Simplified Arabic" w:hAnsi="Simplified Arabic" w:cs="Simplified Arabic" w:hint="cs"/>
          <w:sz w:val="28"/>
          <w:szCs w:val="28"/>
          <w:rtl/>
        </w:rPr>
        <w:t xml:space="preserve"> لوحدها يساهم بنسبة (39%) في الإبقاء على المتطوعين في الجمعيات الأهلية السعودية في قيامها بإدخال تقنيات واستخدام أجهزة تكنولوجية متطورة </w:t>
      </w:r>
      <w:r>
        <w:rPr>
          <w:rFonts w:ascii="Simplified Arabic" w:hAnsi="Simplified Arabic" w:cs="Simplified Arabic" w:hint="cs"/>
          <w:sz w:val="28"/>
          <w:szCs w:val="28"/>
          <w:rtl/>
        </w:rPr>
        <w:t xml:space="preserve">تسهم في تسريع إدارة الأداء بما </w:t>
      </w:r>
      <w:r w:rsidRPr="007D6294">
        <w:rPr>
          <w:rFonts w:ascii="Simplified Arabic" w:hAnsi="Simplified Arabic" w:cs="Simplified Arabic" w:hint="cs"/>
          <w:sz w:val="28"/>
          <w:szCs w:val="28"/>
          <w:rtl/>
        </w:rPr>
        <w:t>تتماشى مع المستجدات البيئة بافتراض ثبات العوامل الأخرى وهذا الأثر ذو دلالة معنوية عند مستوى معنوية (5%)، أو أقل، أما القيمة (2.836) فتمثل مساهمة العوامل الأخرى مجتمعة في الإبقاء على المتطوعين في الجمعيات الأهلية السعودية.</w:t>
      </w:r>
    </w:p>
    <w:p w14:paraId="6F554981" w14:textId="6FB04B50" w:rsidR="00E83BAA"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tl/>
        </w:rPr>
        <w:t xml:space="preserve">           أما القابلية التفسيرية للنموذج والمتمثلة في معامل التحديد</w:t>
      </w:r>
      <w:r w:rsidRPr="007D6294">
        <w:rPr>
          <w:rFonts w:ascii="Simplified Arabic" w:hAnsi="Simplified Arabic" w:cs="Simplified Arabic" w:hint="cs"/>
          <w:b/>
          <w:bCs/>
          <w:sz w:val="28"/>
          <w:szCs w:val="28"/>
          <w:lang w:bidi="ar-DZ"/>
        </w:rPr>
        <w:t xml:space="preserve"> R²</w:t>
      </w:r>
      <w:r w:rsidRPr="007D6294">
        <w:rPr>
          <w:rFonts w:ascii="Simplified Arabic" w:hAnsi="Simplified Arabic" w:cs="Simplified Arabic" w:hint="cs"/>
          <w:sz w:val="28"/>
          <w:szCs w:val="28"/>
          <w:rtl/>
        </w:rPr>
        <w:t xml:space="preserve">فقد بلغت (0.323)، وهذا يعني أن 32% من التغيرات التي حدثت على المتغير التابع حول الإبقاء على المتطوعين في الجمعيات الأهلية السعودية </w:t>
      </w:r>
      <w:r w:rsidRPr="00975DE7">
        <w:rPr>
          <w:rFonts w:ascii="Simplified Arabic" w:hAnsi="Simplified Arabic" w:cs="Simplified Arabic" w:hint="cs"/>
          <w:sz w:val="28"/>
          <w:szCs w:val="28"/>
          <w:rtl/>
        </w:rPr>
        <w:t xml:space="preserve">خلال فترة الدراسة يعود سببها إلى </w:t>
      </w:r>
      <w:r w:rsidRPr="00975DE7">
        <w:rPr>
          <w:rFonts w:ascii="Simplified Arabic" w:hAnsi="Simplified Arabic" w:cs="Simplified Arabic"/>
          <w:sz w:val="28"/>
          <w:szCs w:val="28"/>
          <w:rtl/>
        </w:rPr>
        <w:t xml:space="preserve">بعد إدارة الاداء لممارسات إدارة الموارد </w:t>
      </w:r>
      <w:r w:rsidRPr="00975DE7">
        <w:rPr>
          <w:rFonts w:ascii="Simplified Arabic" w:hAnsi="Simplified Arabic" w:cs="Simplified Arabic" w:hint="cs"/>
          <w:sz w:val="28"/>
          <w:szCs w:val="28"/>
          <w:rtl/>
        </w:rPr>
        <w:t xml:space="preserve">البشرية، وهذا ما أكدته قيمة معامل الارتباط بين المتغيرين الذي بلغ نحو </w:t>
      </w:r>
      <w:r w:rsidRPr="00975DE7">
        <w:rPr>
          <w:rFonts w:ascii="Simplified Arabic" w:hAnsi="Simplified Arabic" w:cs="Simplified Arabic"/>
          <w:sz w:val="28"/>
          <w:szCs w:val="28"/>
          <w:rtl/>
        </w:rPr>
        <w:t>(</w:t>
      </w:r>
      <w:r w:rsidRPr="00975DE7">
        <w:rPr>
          <w:rFonts w:ascii="Simplified Arabic" w:hAnsi="Simplified Arabic" w:cs="Simplified Arabic" w:hint="cs"/>
          <w:sz w:val="28"/>
          <w:szCs w:val="28"/>
          <w:rtl/>
        </w:rPr>
        <w:t>56.8%)، والتي تبين العلاقة الطردية القوية بين المتغيرين. وهو ما توافق مع دراسة (</w:t>
      </w:r>
      <w:r w:rsidRPr="00975DE7">
        <w:rPr>
          <w:rFonts w:ascii="Simplified Arabic" w:hAnsi="Simplified Arabic" w:cs="Simplified Arabic"/>
          <w:sz w:val="28"/>
          <w:szCs w:val="28"/>
          <w:rtl/>
        </w:rPr>
        <w:t>(</w:t>
      </w:r>
      <w:r w:rsidRPr="00975DE7">
        <w:rPr>
          <w:rFonts w:ascii="Simplified Arabic" w:hAnsi="Simplified Arabic" w:cs="Simplified Arabic"/>
          <w:sz w:val="28"/>
          <w:szCs w:val="28"/>
        </w:rPr>
        <w:t>Shehata, 2025</w:t>
      </w:r>
      <w:r w:rsidRPr="00975DE7">
        <w:rPr>
          <w:rFonts w:ascii="Simplified Arabic" w:hAnsi="Simplified Arabic" w:cs="Simplified Arabic" w:hint="cs"/>
          <w:sz w:val="28"/>
          <w:szCs w:val="28"/>
          <w:rtl/>
        </w:rPr>
        <w:t xml:space="preserve">) من خلال </w:t>
      </w:r>
      <w:r w:rsidRPr="00975DE7">
        <w:rPr>
          <w:rFonts w:ascii="Simplified Arabic" w:hAnsi="Simplified Arabic" w:cs="Simplified Arabic" w:hint="cs"/>
          <w:sz w:val="28"/>
          <w:szCs w:val="28"/>
          <w:rtl/>
          <w:lang w:bidi="ar-EG"/>
        </w:rPr>
        <w:t>دراسة</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تأثير</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ممارسات</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إدارة</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المتطوعين</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على</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استبقاء</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المتطوعين</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من</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خلال</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الدور</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الوسيط</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لتحفيز</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المتطوعين حيث يجب على</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المنظمات</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القائمة</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على</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المتطوعين</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استخدام</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ممارسات</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إدارية</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فعالة</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لتحفيز</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المتطوعين</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وزيادة</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استبقائهم</w:t>
      </w:r>
      <w:r w:rsidRPr="00975DE7">
        <w:rPr>
          <w:rFonts w:ascii="Simplified Arabic" w:hAnsi="Simplified Arabic" w:cs="Simplified Arabic"/>
          <w:sz w:val="28"/>
          <w:szCs w:val="28"/>
          <w:rtl/>
          <w:lang w:bidi="ar-EG"/>
        </w:rPr>
        <w:t>.</w:t>
      </w:r>
      <w:r w:rsidRPr="00975DE7">
        <w:rPr>
          <w:rFonts w:ascii="Simplified Arabic" w:hAnsi="Simplified Arabic" w:cs="Simplified Arabic" w:hint="cs"/>
          <w:sz w:val="28"/>
          <w:szCs w:val="28"/>
          <w:rtl/>
        </w:rPr>
        <w:t xml:space="preserve"> ودراسة </w:t>
      </w:r>
      <w:r w:rsidRPr="00EA5E57">
        <w:rPr>
          <w:rFonts w:ascii="Simplified Arabic" w:hAnsi="Simplified Arabic" w:cs="Simplified Arabic" w:hint="cs"/>
          <w:sz w:val="28"/>
          <w:szCs w:val="28"/>
          <w:rtl/>
        </w:rPr>
        <w:t>بنية حمد المري لعام 2024م</w:t>
      </w:r>
      <w:r w:rsidRPr="001D767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التي اظهرت ان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التدريب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والتطوير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أقوى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وأكثر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تأثيرا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علاقة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الأداء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Pr>
          <w:rFonts w:ascii="Simplified Arabic" w:hAnsi="Simplified Arabic" w:cs="Simplified Arabic" w:hint="cs"/>
          <w:sz w:val="28"/>
          <w:szCs w:val="28"/>
          <w:rtl/>
        </w:rPr>
        <w:t xml:space="preserve"> من خلال الاستثمار في الموارد البشرية والمراجعة المستمرة لنظام تقييم </w:t>
      </w:r>
      <w:r w:rsidR="00975DE7">
        <w:rPr>
          <w:rFonts w:ascii="Simplified Arabic" w:hAnsi="Simplified Arabic" w:cs="Simplified Arabic" w:hint="cs"/>
          <w:sz w:val="28"/>
          <w:szCs w:val="28"/>
          <w:rtl/>
        </w:rPr>
        <w:t>الأداء.</w:t>
      </w:r>
      <w:r>
        <w:rPr>
          <w:rFonts w:ascii="Simplified Arabic" w:hAnsi="Simplified Arabic" w:cs="Simplified Arabic" w:hint="cs"/>
          <w:sz w:val="28"/>
          <w:szCs w:val="28"/>
          <w:rtl/>
        </w:rPr>
        <w:t xml:space="preserve"> و</w:t>
      </w:r>
      <w:r w:rsidRPr="001D7670">
        <w:rPr>
          <w:rFonts w:ascii="Simplified Arabic" w:hAnsi="Simplified Arabic" w:cs="Simplified Arabic" w:hint="cs"/>
          <w:sz w:val="28"/>
          <w:szCs w:val="28"/>
          <w:rtl/>
        </w:rPr>
        <w:t xml:space="preserve">دراسة حسين علي 2023 </w:t>
      </w:r>
      <w:r>
        <w:rPr>
          <w:rFonts w:ascii="Simplified Arabic" w:hAnsi="Simplified Arabic" w:cs="Simplified Arabic" w:hint="cs"/>
          <w:sz w:val="28"/>
          <w:szCs w:val="28"/>
          <w:rtl/>
        </w:rPr>
        <w:t xml:space="preserve">حول </w:t>
      </w:r>
      <w:r w:rsidRPr="001D7670">
        <w:rPr>
          <w:rFonts w:ascii="Simplified Arabic" w:hAnsi="Simplified Arabic" w:cs="Simplified Arabic" w:hint="cs"/>
          <w:sz w:val="28"/>
          <w:szCs w:val="28"/>
          <w:rtl/>
        </w:rPr>
        <w:t>دور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الجـمـعـيــات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الأهليـــة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التشجيع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التطـوع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الإلكتــروني</w:t>
      </w:r>
      <w:r w:rsidRPr="00EA5E57">
        <w:rPr>
          <w:rtl/>
        </w:rPr>
        <w:t xml:space="preserve"> </w:t>
      </w:r>
      <w:r w:rsidRPr="00EA5E57">
        <w:rPr>
          <w:rFonts w:ascii="Simplified Arabic" w:hAnsi="Simplified Arabic" w:cs="Simplified Arabic"/>
          <w:sz w:val="28"/>
          <w:szCs w:val="28"/>
          <w:rtl/>
        </w:rPr>
        <w:lastRenderedPageBreak/>
        <w:t xml:space="preserve">وتوصي الدراسة بتوظيف العاملين ذوي الخبرة والمهارة في مجال العمل </w:t>
      </w:r>
      <w:r w:rsidR="00975DE7" w:rsidRPr="00EA5E57">
        <w:rPr>
          <w:rFonts w:ascii="Simplified Arabic" w:hAnsi="Simplified Arabic" w:cs="Simplified Arabic" w:hint="cs"/>
          <w:sz w:val="28"/>
          <w:szCs w:val="28"/>
          <w:rtl/>
        </w:rPr>
        <w:t>الأهلي،</w:t>
      </w:r>
      <w:r w:rsidRPr="00EA5E57">
        <w:rPr>
          <w:rFonts w:ascii="Simplified Arabic" w:hAnsi="Simplified Arabic" w:cs="Simplified Arabic"/>
          <w:sz w:val="28"/>
          <w:szCs w:val="28"/>
          <w:rtl/>
        </w:rPr>
        <w:t xml:space="preserve"> وتوفير التدريب اللازم للعاملين بالجمعيات الأهلية</w:t>
      </w:r>
    </w:p>
    <w:p w14:paraId="35F1D426" w14:textId="77777777" w:rsidR="00E83BAA" w:rsidRPr="007D6294" w:rsidRDefault="00E83BAA" w:rsidP="00E83BAA">
      <w:pPr>
        <w:bidi/>
        <w:spacing w:line="360" w:lineRule="auto"/>
        <w:jc w:val="both"/>
        <w:rPr>
          <w:rFonts w:ascii="Simplified Arabic" w:hAnsi="Simplified Arabic" w:cs="Simplified Arabic"/>
          <w:sz w:val="28"/>
          <w:szCs w:val="28"/>
          <w:rtl/>
        </w:rPr>
      </w:pPr>
    </w:p>
    <w:p w14:paraId="19647A11" w14:textId="77777777" w:rsidR="00E83BAA" w:rsidRPr="007D6294" w:rsidRDefault="00E83BAA" w:rsidP="00E83BAA">
      <w:pPr>
        <w:bidi/>
        <w:spacing w:line="360" w:lineRule="auto"/>
        <w:jc w:val="both"/>
        <w:rPr>
          <w:rFonts w:ascii="Simplified Arabic" w:hAnsi="Simplified Arabic" w:cs="Simplified Arabic"/>
          <w:sz w:val="28"/>
          <w:szCs w:val="28"/>
          <w:lang w:val="fr-FR"/>
        </w:rPr>
      </w:pPr>
      <w:r w:rsidRPr="007D6294">
        <w:rPr>
          <w:rFonts w:ascii="Simplified Arabic" w:hAnsi="Simplified Arabic" w:cs="Simplified Arabic" w:hint="cs"/>
          <w:sz w:val="28"/>
          <w:szCs w:val="28"/>
          <w:rtl/>
        </w:rPr>
        <w:t xml:space="preserve">         وبهذه النتائج نرفض الفرضية الفرعية الثانية والتي تنص على انه (لا توجد علاقة ذات دلالة إحصائية عند مستوى معنوية (</w:t>
      </w:r>
      <w:r w:rsidRPr="007D6294">
        <w:rPr>
          <w:rFonts w:ascii="Simplified Arabic" w:hAnsi="Simplified Arabic" w:cs="Simplified Arabic" w:hint="cs"/>
          <w:sz w:val="28"/>
          <w:szCs w:val="28"/>
          <w:lang w:val="fr-FR"/>
        </w:rPr>
        <w:sym w:font="Symbol" w:char="F0B3"/>
      </w:r>
      <w:r w:rsidRPr="007D6294">
        <w:rPr>
          <w:rFonts w:ascii="Simplified Arabic" w:hAnsi="Simplified Arabic" w:cs="Simplified Arabic" w:hint="cs"/>
          <w:sz w:val="28"/>
          <w:szCs w:val="28"/>
          <w:lang w:val="fr-FR"/>
        </w:rPr>
        <w:sym w:font="Symbol" w:char="F061"/>
      </w:r>
      <w:r w:rsidRPr="007D6294">
        <w:rPr>
          <w:rFonts w:ascii="Simplified Arabic" w:hAnsi="Simplified Arabic" w:cs="Simplified Arabic" w:hint="cs"/>
          <w:sz w:val="28"/>
          <w:szCs w:val="28"/>
          <w:rtl/>
        </w:rPr>
        <w:t xml:space="preserve"> 0.05) بين ب</w:t>
      </w:r>
      <w:r w:rsidRPr="003860FD">
        <w:rPr>
          <w:rtl/>
        </w:rPr>
        <w:t xml:space="preserve"> </w:t>
      </w:r>
      <w:r w:rsidRPr="003860FD">
        <w:rPr>
          <w:rFonts w:ascii="Simplified Arabic" w:hAnsi="Simplified Arabic" w:cs="Simplified Arabic"/>
          <w:sz w:val="28"/>
          <w:szCs w:val="28"/>
          <w:rtl/>
        </w:rPr>
        <w:t>بعد إدارة الاداء لممارسات إدارة الموارد البشرية</w:t>
      </w:r>
      <w:r w:rsidRPr="007D6294">
        <w:rPr>
          <w:rFonts w:ascii="Simplified Arabic" w:hAnsi="Simplified Arabic" w:cs="Simplified Arabic" w:hint="cs"/>
          <w:sz w:val="28"/>
          <w:szCs w:val="28"/>
          <w:rtl/>
        </w:rPr>
        <w:t xml:space="preserve"> والإبقاء على المتطوعين في الجمعيات الأهلية السعودية لتحل محلها الفرضية البديلة والتي تنص على ما يلي:</w:t>
      </w:r>
    </w:p>
    <w:p w14:paraId="3EABA3DC" w14:textId="77777777" w:rsidR="00E83BAA" w:rsidRPr="007D6294" w:rsidRDefault="00E83BAA" w:rsidP="00E83BAA">
      <w:pPr>
        <w:bidi/>
        <w:spacing w:line="360" w:lineRule="auto"/>
        <w:jc w:val="both"/>
        <w:rPr>
          <w:rFonts w:ascii="Simplified Arabic" w:hAnsi="Simplified Arabic" w:cs="Simplified Arabic"/>
          <w:sz w:val="28"/>
          <w:szCs w:val="28"/>
          <w:rtl/>
        </w:rPr>
      </w:pPr>
    </w:p>
    <w:p w14:paraId="59BA05EA" w14:textId="77777777" w:rsidR="00E83BAA" w:rsidRPr="007D6294" w:rsidRDefault="00E83BAA" w:rsidP="00E83BAA">
      <w:pPr>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(توجد علاقة ذات دلالة إحصائية عند مستوى معنوية (</w:t>
      </w:r>
      <w:r w:rsidRPr="007D6294">
        <w:rPr>
          <w:rFonts w:ascii="Simplified Arabic" w:hAnsi="Simplified Arabic" w:cs="Simplified Arabic" w:hint="cs"/>
          <w:b/>
          <w:bCs/>
          <w:sz w:val="28"/>
          <w:szCs w:val="28"/>
        </w:rPr>
        <w:sym w:font="Symbol" w:char="F0B3"/>
      </w:r>
      <w:r w:rsidRPr="007D6294">
        <w:rPr>
          <w:rFonts w:ascii="Simplified Arabic" w:hAnsi="Simplified Arabic" w:cs="Simplified Arabic" w:hint="cs"/>
          <w:b/>
          <w:bCs/>
          <w:sz w:val="28"/>
          <w:szCs w:val="28"/>
        </w:rPr>
        <w:sym w:font="Symbol" w:char="F061"/>
      </w:r>
      <w:r w:rsidRPr="007D6294">
        <w:rPr>
          <w:rFonts w:ascii="Simplified Arabic" w:hAnsi="Simplified Arabic" w:cs="Simplified Arabic" w:hint="cs"/>
          <w:b/>
          <w:bCs/>
          <w:sz w:val="28"/>
          <w:szCs w:val="28"/>
          <w:rtl/>
        </w:rPr>
        <w:t xml:space="preserve"> 0.05) بين </w:t>
      </w:r>
      <w:r w:rsidRPr="003860FD">
        <w:rPr>
          <w:rFonts w:ascii="Simplified Arabic" w:hAnsi="Simplified Arabic" w:cs="Simplified Arabic"/>
          <w:b/>
          <w:bCs/>
          <w:sz w:val="28"/>
          <w:szCs w:val="28"/>
          <w:rtl/>
        </w:rPr>
        <w:t>بعد إدارة الاداء لممارسات إدارة الموارد البشرية</w:t>
      </w:r>
      <w:r w:rsidRPr="007D6294">
        <w:rPr>
          <w:rFonts w:ascii="Simplified Arabic" w:hAnsi="Simplified Arabic" w:cs="Simplified Arabic" w:hint="cs"/>
          <w:sz w:val="28"/>
          <w:szCs w:val="28"/>
          <w:rtl/>
        </w:rPr>
        <w:t xml:space="preserve"> </w:t>
      </w:r>
      <w:r w:rsidRPr="007D6294">
        <w:rPr>
          <w:rFonts w:ascii="Simplified Arabic" w:hAnsi="Simplified Arabic" w:cs="Simplified Arabic" w:hint="cs"/>
          <w:b/>
          <w:bCs/>
          <w:sz w:val="28"/>
          <w:szCs w:val="28"/>
          <w:rtl/>
        </w:rPr>
        <w:t>والإبقاء على المتطوعين في الجمعيات الأهلية السعودية).</w:t>
      </w:r>
    </w:p>
    <w:p w14:paraId="5081B76D" w14:textId="77777777" w:rsidR="00E83BAA" w:rsidRPr="007D6294" w:rsidRDefault="00E83BAA" w:rsidP="00E83BAA">
      <w:pPr>
        <w:bidi/>
        <w:spacing w:line="360" w:lineRule="auto"/>
        <w:jc w:val="both"/>
        <w:rPr>
          <w:rFonts w:ascii="Simplified Arabic" w:hAnsi="Simplified Arabic" w:cs="Simplified Arabic"/>
          <w:b/>
          <w:bCs/>
          <w:sz w:val="28"/>
          <w:szCs w:val="28"/>
          <w:rtl/>
        </w:rPr>
      </w:pPr>
    </w:p>
    <w:p w14:paraId="00BBF2E1" w14:textId="77777777" w:rsidR="00E83BAA" w:rsidRPr="007D6294" w:rsidRDefault="00E83BAA" w:rsidP="00E83BAA">
      <w:pPr>
        <w:bidi/>
        <w:spacing w:line="360" w:lineRule="auto"/>
        <w:jc w:val="both"/>
        <w:rPr>
          <w:rFonts w:ascii="Simplified Arabic" w:hAnsi="Simplified Arabic" w:cs="Simplified Arabic"/>
          <w:b/>
          <w:bCs/>
          <w:sz w:val="28"/>
          <w:szCs w:val="28"/>
          <w:highlight w:val="yellow"/>
          <w:rtl/>
        </w:rPr>
      </w:pPr>
      <w:r w:rsidRPr="007D6294">
        <w:rPr>
          <w:rFonts w:ascii="Simplified Arabic" w:hAnsi="Simplified Arabic" w:cs="Simplified Arabic" w:hint="cs"/>
          <w:b/>
          <w:bCs/>
          <w:sz w:val="28"/>
          <w:szCs w:val="28"/>
          <w:highlight w:val="yellow"/>
          <w:rtl/>
        </w:rPr>
        <w:t>4-3-3- اختبار الفرضية الفرعية الثالثة:</w:t>
      </w:r>
    </w:p>
    <w:p w14:paraId="45615716" w14:textId="77777777" w:rsidR="00E83BAA" w:rsidRPr="007D6294" w:rsidRDefault="00E83BAA" w:rsidP="00E83BAA">
      <w:pPr>
        <w:tabs>
          <w:tab w:val="left" w:pos="9949"/>
        </w:tabs>
        <w:bidi/>
        <w:spacing w:line="360" w:lineRule="auto"/>
        <w:jc w:val="both"/>
        <w:rPr>
          <w:rFonts w:ascii="Simplified Arabic" w:hAnsi="Simplified Arabic" w:cs="Simplified Arabic"/>
          <w:sz w:val="28"/>
          <w:szCs w:val="28"/>
          <w:highlight w:val="yellow"/>
          <w:rtl/>
          <w:lang w:bidi="ar-YE"/>
        </w:rPr>
      </w:pPr>
      <w:r w:rsidRPr="007D6294">
        <w:rPr>
          <w:rFonts w:ascii="Simplified Arabic" w:hAnsi="Simplified Arabic" w:cs="Simplified Arabic" w:hint="cs"/>
          <w:b/>
          <w:bCs/>
          <w:sz w:val="28"/>
          <w:szCs w:val="28"/>
          <w:highlight w:val="yellow"/>
          <w:rtl/>
          <w:lang w:bidi="ar-YE"/>
        </w:rPr>
        <w:t>نص الفرضية</w:t>
      </w:r>
      <w:r w:rsidRPr="007D6294">
        <w:rPr>
          <w:rFonts w:ascii="Simplified Arabic" w:hAnsi="Simplified Arabic" w:cs="Simplified Arabic" w:hint="cs"/>
          <w:sz w:val="28"/>
          <w:szCs w:val="28"/>
          <w:highlight w:val="yellow"/>
          <w:rtl/>
          <w:lang w:bidi="ar-YE"/>
        </w:rPr>
        <w:t>:</w:t>
      </w:r>
    </w:p>
    <w:p w14:paraId="4256CD6C" w14:textId="77777777" w:rsidR="00E83BAA" w:rsidRPr="007D6294" w:rsidRDefault="00E83BAA" w:rsidP="00E83BAA">
      <w:pPr>
        <w:tabs>
          <w:tab w:val="left" w:pos="9949"/>
        </w:tabs>
        <w:bidi/>
        <w:spacing w:line="360" w:lineRule="auto"/>
        <w:jc w:val="both"/>
        <w:rPr>
          <w:rFonts w:ascii="Simplified Arabic" w:hAnsi="Simplified Arabic" w:cs="Simplified Arabic"/>
          <w:sz w:val="28"/>
          <w:szCs w:val="28"/>
          <w:rtl/>
          <w:lang w:bidi="ar-YE"/>
        </w:rPr>
      </w:pPr>
      <w:r w:rsidRPr="007D6294">
        <w:rPr>
          <w:rFonts w:ascii="Simplified Arabic" w:hAnsi="Simplified Arabic" w:cs="Simplified Arabic" w:hint="cs"/>
          <w:sz w:val="28"/>
          <w:szCs w:val="28"/>
          <w:highlight w:val="yellow"/>
          <w:rtl/>
          <w:lang w:bidi="ar-YE"/>
        </w:rPr>
        <w:t xml:space="preserve"> </w:t>
      </w:r>
      <w:r w:rsidRPr="007D6294">
        <w:rPr>
          <w:rFonts w:ascii="Simplified Arabic" w:hAnsi="Simplified Arabic" w:cs="Simplified Arabic" w:hint="cs"/>
          <w:sz w:val="28"/>
          <w:szCs w:val="28"/>
          <w:highlight w:val="yellow"/>
          <w:rtl/>
        </w:rPr>
        <w:t>لا يوجد تأثير إيجابي ومعنوي للتمكين في الابقاء على المتطوعين بالجمعيات الاهلية السعودية.</w:t>
      </w:r>
      <w:r w:rsidRPr="007D6294">
        <w:rPr>
          <w:rFonts w:ascii="Simplified Arabic" w:hAnsi="Simplified Arabic" w:cs="Simplified Arabic" w:hint="cs"/>
          <w:sz w:val="28"/>
          <w:szCs w:val="28"/>
          <w:rtl/>
          <w:lang w:bidi="ar-YE"/>
        </w:rPr>
        <w:t xml:space="preserve">       </w:t>
      </w:r>
    </w:p>
    <w:p w14:paraId="171372CA" w14:textId="77777777" w:rsidR="00E83BAA" w:rsidRPr="007D6294" w:rsidRDefault="00E83BAA" w:rsidP="00E83BAA">
      <w:pPr>
        <w:tabs>
          <w:tab w:val="left" w:pos="9949"/>
        </w:tabs>
        <w:bidi/>
        <w:spacing w:line="360" w:lineRule="auto"/>
        <w:jc w:val="both"/>
        <w:rPr>
          <w:rFonts w:ascii="Simplified Arabic" w:hAnsi="Simplified Arabic" w:cs="Simplified Arabic"/>
          <w:sz w:val="28"/>
          <w:szCs w:val="28"/>
          <w:rtl/>
          <w:lang w:bidi="ar-YE"/>
        </w:rPr>
      </w:pPr>
      <w:r w:rsidRPr="007D6294">
        <w:rPr>
          <w:rFonts w:ascii="Simplified Arabic" w:hAnsi="Simplified Arabic" w:cs="Simplified Arabic" w:hint="cs"/>
          <w:sz w:val="28"/>
          <w:szCs w:val="28"/>
          <w:rtl/>
          <w:lang w:bidi="ar-YE"/>
        </w:rPr>
        <w:t xml:space="preserve">       كانت أهم نتائج تحليل الانحدار الخطي البسيط بين المتغير المستقل المتمثل في </w:t>
      </w:r>
      <w:r w:rsidRPr="003860FD">
        <w:rPr>
          <w:rFonts w:ascii="Simplified Arabic" w:hAnsi="Simplified Arabic" w:cs="Simplified Arabic"/>
          <w:sz w:val="28"/>
          <w:szCs w:val="28"/>
          <w:rtl/>
          <w:lang w:bidi="ar-YE"/>
        </w:rPr>
        <w:t xml:space="preserve">بعد </w:t>
      </w:r>
      <w:r>
        <w:rPr>
          <w:rFonts w:ascii="Simplified Arabic" w:hAnsi="Simplified Arabic" w:cs="Simplified Arabic" w:hint="cs"/>
          <w:sz w:val="28"/>
          <w:szCs w:val="28"/>
          <w:rtl/>
          <w:lang w:bidi="ar-YE"/>
        </w:rPr>
        <w:t>التمكين الاداري</w:t>
      </w:r>
      <w:r w:rsidRPr="003860FD">
        <w:rPr>
          <w:rFonts w:ascii="Simplified Arabic" w:hAnsi="Simplified Arabic" w:cs="Simplified Arabic"/>
          <w:sz w:val="28"/>
          <w:szCs w:val="28"/>
          <w:rtl/>
          <w:lang w:bidi="ar-YE"/>
        </w:rPr>
        <w:t xml:space="preserve"> لممارسات إدارة الموارد البشرية</w:t>
      </w:r>
      <w:r w:rsidRPr="007D6294">
        <w:rPr>
          <w:rFonts w:ascii="Simplified Arabic" w:hAnsi="Simplified Arabic" w:cs="Simplified Arabic" w:hint="cs"/>
          <w:sz w:val="28"/>
          <w:szCs w:val="28"/>
          <w:rtl/>
          <w:lang w:bidi="ar-YE"/>
        </w:rPr>
        <w:t xml:space="preserve"> في الهيكل والمتغير التابع المتمثل في الإبقاء على المتطوعين في الجمعيات الأهلية السعودية، وبالاستناد إلى البرنامج الإحصائي (</w:t>
      </w:r>
      <w:r w:rsidRPr="007D6294">
        <w:rPr>
          <w:rFonts w:ascii="Simplified Arabic" w:hAnsi="Simplified Arabic" w:cs="Simplified Arabic" w:hint="cs"/>
          <w:sz w:val="28"/>
          <w:szCs w:val="28"/>
          <w:lang w:bidi="ar-YE"/>
        </w:rPr>
        <w:t>SPSS</w:t>
      </w:r>
      <w:r w:rsidRPr="007D6294">
        <w:rPr>
          <w:rFonts w:ascii="Simplified Arabic" w:hAnsi="Simplified Arabic" w:cs="Simplified Arabic" w:hint="cs"/>
          <w:sz w:val="28"/>
          <w:szCs w:val="28"/>
          <w:rtl/>
          <w:lang w:bidi="ar-YE"/>
        </w:rPr>
        <w:t>) متضمنة في الجدول الآتي:</w:t>
      </w:r>
    </w:p>
    <w:p w14:paraId="60277EF4" w14:textId="77777777" w:rsidR="00E83BAA" w:rsidRPr="007D6294" w:rsidRDefault="00E83BAA" w:rsidP="00E83BAA">
      <w:pPr>
        <w:bidi/>
        <w:spacing w:line="360" w:lineRule="auto"/>
        <w:jc w:val="both"/>
        <w:rPr>
          <w:rFonts w:ascii="Simplified Arabic" w:hAnsi="Simplified Arabic" w:cs="Simplified Arabic"/>
          <w:b/>
          <w:bCs/>
          <w:sz w:val="28"/>
          <w:szCs w:val="28"/>
          <w:lang w:bidi="ar-YE"/>
        </w:rPr>
      </w:pPr>
      <w:r w:rsidRPr="007D6294">
        <w:rPr>
          <w:rFonts w:ascii="Simplified Arabic" w:hAnsi="Simplified Arabic" w:cs="Simplified Arabic" w:hint="cs"/>
          <w:b/>
          <w:bCs/>
          <w:sz w:val="28"/>
          <w:szCs w:val="28"/>
          <w:rtl/>
          <w:lang w:bidi="ar-YE"/>
        </w:rPr>
        <w:lastRenderedPageBreak/>
        <w:t xml:space="preserve">الجدول (4.12): نتائج الانحدار الخطي البسيط بين </w:t>
      </w:r>
      <w:r w:rsidRPr="007D6294">
        <w:rPr>
          <w:rFonts w:ascii="Simplified Arabic" w:hAnsi="Simplified Arabic" w:cs="Simplified Arabic" w:hint="cs"/>
          <w:b/>
          <w:bCs/>
          <w:sz w:val="28"/>
          <w:szCs w:val="28"/>
          <w:rtl/>
        </w:rPr>
        <w:t>المتغير المستقل "</w:t>
      </w:r>
      <w:r w:rsidRPr="007D6294">
        <w:rPr>
          <w:rFonts w:ascii="Simplified Arabic" w:hAnsi="Simplified Arabic" w:cs="Simplified Arabic" w:hint="cs"/>
          <w:b/>
          <w:bCs/>
          <w:sz w:val="28"/>
          <w:szCs w:val="28"/>
          <w:rtl/>
          <w:lang w:bidi="ar-YE"/>
        </w:rPr>
        <w:t xml:space="preserve"> </w:t>
      </w:r>
      <w:r w:rsidRPr="003860FD">
        <w:rPr>
          <w:rFonts w:ascii="Simplified Arabic" w:hAnsi="Simplified Arabic" w:cs="Simplified Arabic"/>
          <w:b/>
          <w:bCs/>
          <w:sz w:val="28"/>
          <w:szCs w:val="28"/>
          <w:rtl/>
          <w:lang w:bidi="ar-YE"/>
        </w:rPr>
        <w:t xml:space="preserve">بعد التمكين الاداري لممارسات إدارة الموارد البشرية </w:t>
      </w:r>
      <w:r w:rsidRPr="007D6294">
        <w:rPr>
          <w:rFonts w:ascii="Simplified Arabic" w:hAnsi="Simplified Arabic" w:cs="Simplified Arabic" w:hint="cs"/>
          <w:b/>
          <w:bCs/>
          <w:sz w:val="28"/>
          <w:szCs w:val="28"/>
          <w:rtl/>
          <w:lang w:bidi="ar-YE"/>
        </w:rPr>
        <w:t xml:space="preserve">" والمتغير التابع " الإبقاء على المتطوعين في الجمعيات الأهلية السعودية " </w:t>
      </w:r>
    </w:p>
    <w:tbl>
      <w:tblPr>
        <w:bidiVisual/>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0"/>
        <w:gridCol w:w="1013"/>
        <w:gridCol w:w="986"/>
        <w:gridCol w:w="1021"/>
        <w:gridCol w:w="1021"/>
        <w:gridCol w:w="1220"/>
        <w:gridCol w:w="1220"/>
        <w:gridCol w:w="997"/>
      </w:tblGrid>
      <w:tr w:rsidR="00E83BAA" w:rsidRPr="007D6294" w14:paraId="1C4B85F0" w14:textId="77777777" w:rsidTr="00B44B2E">
        <w:trPr>
          <w:trHeight w:val="487"/>
          <w:jc w:val="center"/>
        </w:trPr>
        <w:tc>
          <w:tcPr>
            <w:tcW w:w="1450" w:type="dxa"/>
            <w:vMerge w:val="restart"/>
            <w:vAlign w:val="center"/>
          </w:tcPr>
          <w:p w14:paraId="663E5318"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المتغيرات</w:t>
            </w:r>
          </w:p>
        </w:tc>
        <w:tc>
          <w:tcPr>
            <w:tcW w:w="7478" w:type="dxa"/>
            <w:gridSpan w:val="7"/>
            <w:vAlign w:val="center"/>
          </w:tcPr>
          <w:p w14:paraId="0006B49C"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الإبقاء على المتطوعين في الجمعيات الأهلية السعودية</w:t>
            </w:r>
          </w:p>
        </w:tc>
      </w:tr>
      <w:tr w:rsidR="00E83BAA" w:rsidRPr="007D6294" w14:paraId="0116CE52" w14:textId="77777777" w:rsidTr="00B44B2E">
        <w:trPr>
          <w:trHeight w:val="494"/>
          <w:jc w:val="center"/>
        </w:trPr>
        <w:tc>
          <w:tcPr>
            <w:tcW w:w="1450" w:type="dxa"/>
            <w:vMerge/>
            <w:vAlign w:val="center"/>
          </w:tcPr>
          <w:p w14:paraId="185E03AF"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p>
        </w:tc>
        <w:tc>
          <w:tcPr>
            <w:tcW w:w="1013" w:type="dxa"/>
            <w:vAlign w:val="center"/>
          </w:tcPr>
          <w:p w14:paraId="69C01A3A"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tl/>
              </w:rPr>
              <w:t>ثابت الانحدار</w:t>
            </w:r>
          </w:p>
        </w:tc>
        <w:tc>
          <w:tcPr>
            <w:tcW w:w="986" w:type="dxa"/>
            <w:vAlign w:val="center"/>
          </w:tcPr>
          <w:p w14:paraId="09BB121E"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معامل الانحدار</w:t>
            </w:r>
          </w:p>
          <w:p w14:paraId="68B2C3B7"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B</w:t>
            </w:r>
          </w:p>
        </w:tc>
        <w:tc>
          <w:tcPr>
            <w:tcW w:w="1021" w:type="dxa"/>
            <w:vAlign w:val="center"/>
          </w:tcPr>
          <w:p w14:paraId="2D0B33E0"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معامل ارتباط</w:t>
            </w:r>
          </w:p>
          <w:p w14:paraId="21D1DD89"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R</w:t>
            </w:r>
          </w:p>
        </w:tc>
        <w:tc>
          <w:tcPr>
            <w:tcW w:w="1021" w:type="dxa"/>
            <w:vAlign w:val="center"/>
          </w:tcPr>
          <w:p w14:paraId="0B2C9D5A"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معامل التحديد</w:t>
            </w:r>
          </w:p>
          <w:p w14:paraId="499D2B3C"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R²</w:t>
            </w:r>
          </w:p>
        </w:tc>
        <w:tc>
          <w:tcPr>
            <w:tcW w:w="1220" w:type="dxa"/>
            <w:vAlign w:val="center"/>
          </w:tcPr>
          <w:p w14:paraId="2D9076B6"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T</w:t>
            </w:r>
          </w:p>
          <w:p w14:paraId="1A26FCC3"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Pr>
              <w:t xml:space="preserve"> </w:t>
            </w:r>
            <w:r w:rsidRPr="007D6294">
              <w:rPr>
                <w:rFonts w:ascii="Simplified Arabic" w:hAnsi="Simplified Arabic" w:cs="Simplified Arabic" w:hint="cs"/>
                <w:b/>
                <w:bCs/>
                <w:sz w:val="28"/>
                <w:szCs w:val="28"/>
                <w:rtl/>
              </w:rPr>
              <w:t xml:space="preserve"> المحسوبة</w:t>
            </w:r>
          </w:p>
        </w:tc>
        <w:tc>
          <w:tcPr>
            <w:tcW w:w="1220" w:type="dxa"/>
            <w:vAlign w:val="center"/>
          </w:tcPr>
          <w:p w14:paraId="64BB73BE"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Pr>
              <w:t>F</w:t>
            </w:r>
          </w:p>
          <w:p w14:paraId="065434FE"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المحسوبة</w:t>
            </w:r>
          </w:p>
        </w:tc>
        <w:tc>
          <w:tcPr>
            <w:tcW w:w="997" w:type="dxa"/>
            <w:vAlign w:val="center"/>
          </w:tcPr>
          <w:p w14:paraId="67819624"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مستوى الدلالة</w:t>
            </w:r>
          </w:p>
          <w:p w14:paraId="7169C0D0"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sig</w:t>
            </w:r>
          </w:p>
        </w:tc>
      </w:tr>
      <w:tr w:rsidR="00E83BAA" w:rsidRPr="007D6294" w14:paraId="1E6B8FD9" w14:textId="77777777" w:rsidTr="00B44B2E">
        <w:trPr>
          <w:trHeight w:val="494"/>
          <w:jc w:val="center"/>
        </w:trPr>
        <w:tc>
          <w:tcPr>
            <w:tcW w:w="1450" w:type="dxa"/>
            <w:vAlign w:val="center"/>
          </w:tcPr>
          <w:p w14:paraId="62F5E2D9"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 xml:space="preserve">بعد </w:t>
            </w:r>
            <w:r>
              <w:rPr>
                <w:rFonts w:ascii="Simplified Arabic" w:hAnsi="Simplified Arabic" w:cs="Simplified Arabic" w:hint="cs"/>
                <w:b/>
                <w:bCs/>
                <w:sz w:val="28"/>
                <w:szCs w:val="28"/>
                <w:rtl/>
              </w:rPr>
              <w:t>التمكين</w:t>
            </w:r>
          </w:p>
        </w:tc>
        <w:tc>
          <w:tcPr>
            <w:tcW w:w="1013" w:type="dxa"/>
            <w:vAlign w:val="center"/>
          </w:tcPr>
          <w:p w14:paraId="0E0C8E7B"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2.688</w:t>
            </w:r>
          </w:p>
        </w:tc>
        <w:tc>
          <w:tcPr>
            <w:tcW w:w="986" w:type="dxa"/>
            <w:vAlign w:val="center"/>
          </w:tcPr>
          <w:p w14:paraId="12C2B5FD"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0.395</w:t>
            </w:r>
          </w:p>
        </w:tc>
        <w:tc>
          <w:tcPr>
            <w:tcW w:w="1021" w:type="dxa"/>
            <w:vAlign w:val="center"/>
          </w:tcPr>
          <w:p w14:paraId="52CC7251"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0.579</w:t>
            </w:r>
          </w:p>
        </w:tc>
        <w:tc>
          <w:tcPr>
            <w:tcW w:w="1021" w:type="dxa"/>
            <w:vAlign w:val="center"/>
          </w:tcPr>
          <w:p w14:paraId="084A6B3D"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0.335</w:t>
            </w:r>
          </w:p>
        </w:tc>
        <w:tc>
          <w:tcPr>
            <w:tcW w:w="1220" w:type="dxa"/>
            <w:vAlign w:val="center"/>
          </w:tcPr>
          <w:p w14:paraId="2A00C686"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5.898</w:t>
            </w:r>
          </w:p>
        </w:tc>
        <w:tc>
          <w:tcPr>
            <w:tcW w:w="1220" w:type="dxa"/>
            <w:vAlign w:val="center"/>
          </w:tcPr>
          <w:p w14:paraId="7ACCC177"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34.782</w:t>
            </w:r>
          </w:p>
        </w:tc>
        <w:tc>
          <w:tcPr>
            <w:tcW w:w="997" w:type="dxa"/>
            <w:vAlign w:val="center"/>
          </w:tcPr>
          <w:p w14:paraId="1C26FAAD"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0.000</w:t>
            </w:r>
          </w:p>
        </w:tc>
      </w:tr>
    </w:tbl>
    <w:p w14:paraId="1F7A38DF" w14:textId="1ED58758" w:rsidR="00E83BAA" w:rsidRPr="007D6294" w:rsidRDefault="00E83BAA" w:rsidP="00E83BAA">
      <w:pPr>
        <w:bidi/>
        <w:spacing w:line="360" w:lineRule="auto"/>
        <w:jc w:val="both"/>
        <w:rPr>
          <w:rFonts w:ascii="Simplified Arabic" w:hAnsi="Simplified Arabic" w:cs="Simplified Arabic"/>
          <w:sz w:val="28"/>
          <w:szCs w:val="28"/>
          <w:lang w:val="fr-FR"/>
        </w:rPr>
      </w:pPr>
      <w:r w:rsidRPr="007D6294">
        <w:rPr>
          <w:rFonts w:ascii="Simplified Arabic" w:hAnsi="Simplified Arabic" w:cs="Simplified Arabic" w:hint="cs"/>
          <w:sz w:val="28"/>
          <w:szCs w:val="28"/>
          <w:rtl/>
        </w:rPr>
        <w:t xml:space="preserve">  </w:t>
      </w:r>
    </w:p>
    <w:p w14:paraId="2EE48FF7" w14:textId="2D022BE2" w:rsidR="00E83BAA" w:rsidRPr="007D6294"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tl/>
        </w:rPr>
        <w:t xml:space="preserve">انطلاقاً من الجدول السابق يتبين لنا وجود علاقة ذات دلالة إحصائية(معنوية) بين </w:t>
      </w:r>
      <w:r w:rsidRPr="003860FD">
        <w:rPr>
          <w:rFonts w:ascii="Simplified Arabic" w:hAnsi="Simplified Arabic" w:cs="Simplified Arabic"/>
          <w:sz w:val="28"/>
          <w:szCs w:val="28"/>
          <w:rtl/>
        </w:rPr>
        <w:t>بعد التمكين الاداري لممارسات إدارة الموارد البشرية</w:t>
      </w:r>
      <w:r w:rsidRPr="007D6294">
        <w:rPr>
          <w:rFonts w:ascii="Simplified Arabic" w:hAnsi="Simplified Arabic" w:cs="Simplified Arabic" w:hint="cs"/>
          <w:sz w:val="28"/>
          <w:szCs w:val="28"/>
          <w:rtl/>
        </w:rPr>
        <w:t xml:space="preserve"> والإبقاء على المتطوعين في الجمعيات الأهلية السعودية خلال فترة الدراسة فقد بلغ معامل الانحدار (0.395)، وهذا يعني أن </w:t>
      </w:r>
      <w:r w:rsidRPr="003860FD">
        <w:rPr>
          <w:rFonts w:ascii="Simplified Arabic" w:hAnsi="Simplified Arabic" w:cs="Simplified Arabic"/>
          <w:sz w:val="28"/>
          <w:szCs w:val="28"/>
          <w:rtl/>
        </w:rPr>
        <w:t>بعد التمكين الاداري لممارسات إدارة الموارد البشرية</w:t>
      </w:r>
      <w:r w:rsidRPr="007D6294">
        <w:rPr>
          <w:rFonts w:ascii="Simplified Arabic" w:hAnsi="Simplified Arabic" w:cs="Simplified Arabic" w:hint="cs"/>
          <w:sz w:val="28"/>
          <w:szCs w:val="28"/>
          <w:rtl/>
        </w:rPr>
        <w:t xml:space="preserve"> في الأفراد لوحدها يساهم بنسبة (39%)، في الإبقاء على المتطوعين في الجمعيات الأهلية السعودية محل الدراسة  باستحداث برامج جديدة اكثر فاعلية </w:t>
      </w:r>
      <w:r>
        <w:rPr>
          <w:rFonts w:ascii="Simplified Arabic" w:hAnsi="Simplified Arabic" w:cs="Simplified Arabic" w:hint="cs"/>
          <w:sz w:val="28"/>
          <w:szCs w:val="28"/>
          <w:rtl/>
        </w:rPr>
        <w:t xml:space="preserve">تساعد علي سهولة وفاعلية التمكين الإداري بالجمعيات الاهلية </w:t>
      </w:r>
      <w:r w:rsidRPr="007D6294">
        <w:rPr>
          <w:rFonts w:ascii="Simplified Arabic" w:hAnsi="Simplified Arabic" w:cs="Simplified Arabic" w:hint="cs"/>
          <w:sz w:val="28"/>
          <w:szCs w:val="28"/>
          <w:rtl/>
        </w:rPr>
        <w:t>بافتراض ثبات العوامل الأخرى- وهذا الأثر ذو دلالة معنوية عند مستوى معنوية (5%)، أو أقل، أما القيمة (2.688) فتمثل مساهمة العوامل الأخرى مجتمعة في الإبقاء على المتطوعين في الجمعيات الأهلية السعودية.</w:t>
      </w:r>
    </w:p>
    <w:p w14:paraId="1173BF1D" w14:textId="77777777" w:rsidR="00E83BAA" w:rsidRPr="007D6294"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tl/>
        </w:rPr>
        <w:lastRenderedPageBreak/>
        <w:t xml:space="preserve">           أما القابلية التفسيرية للنموذج والمتمثلة في معامل التحديد</w:t>
      </w:r>
      <w:r w:rsidRPr="007D6294">
        <w:rPr>
          <w:rFonts w:ascii="Simplified Arabic" w:hAnsi="Simplified Arabic" w:cs="Simplified Arabic" w:hint="cs"/>
          <w:b/>
          <w:bCs/>
          <w:sz w:val="28"/>
          <w:szCs w:val="28"/>
          <w:lang w:bidi="ar-DZ"/>
        </w:rPr>
        <w:t xml:space="preserve"> R²</w:t>
      </w:r>
      <w:r w:rsidRPr="007D6294">
        <w:rPr>
          <w:rFonts w:ascii="Simplified Arabic" w:hAnsi="Simplified Arabic" w:cs="Simplified Arabic" w:hint="cs"/>
          <w:sz w:val="28"/>
          <w:szCs w:val="28"/>
          <w:rtl/>
        </w:rPr>
        <w:t xml:space="preserve">فقد بلغت (0.335)، وهذا يعني أن 33% من التغيرات التي حدثت على المتغير التابع – الإبقاء على المتطوعين في الجمعيات الأهلية السعودية خلال فترة الدراسة يعود سببها إلى </w:t>
      </w:r>
      <w:r w:rsidRPr="003860FD">
        <w:rPr>
          <w:rFonts w:ascii="Simplified Arabic" w:hAnsi="Simplified Arabic" w:cs="Simplified Arabic"/>
          <w:sz w:val="28"/>
          <w:szCs w:val="28"/>
          <w:rtl/>
        </w:rPr>
        <w:t xml:space="preserve">بعد التمكين الاداري لممارسات إدارة الموارد </w:t>
      </w:r>
      <w:r w:rsidRPr="00666EFA">
        <w:rPr>
          <w:rFonts w:ascii="Simplified Arabic" w:hAnsi="Simplified Arabic" w:cs="Simplified Arabic" w:hint="cs"/>
          <w:sz w:val="28"/>
          <w:szCs w:val="28"/>
          <w:rtl/>
        </w:rPr>
        <w:t>البشرية، وهذا ما أكدته قيمة معامل الارتباط بين المتغيرين الذي بلغ نحو (58%)، والتي تبين العلاقة الطردية القوية بين المتغيرين. وبمقارنة ما توصلت اليه الدراسة الحالية مع دراسة</w:t>
      </w:r>
      <w:r w:rsidRPr="00666EFA">
        <w:rPr>
          <w:rFonts w:ascii="Simplified Arabic" w:hAnsi="Simplified Arabic" w:cs="Simplified Arabic"/>
          <w:sz w:val="28"/>
          <w:szCs w:val="28"/>
          <w:rtl/>
        </w:rPr>
        <w:t xml:space="preserve"> (</w:t>
      </w:r>
      <w:r w:rsidRPr="00666EFA">
        <w:rPr>
          <w:rFonts w:ascii="Simplified Arabic" w:hAnsi="Simplified Arabic" w:cs="Simplified Arabic"/>
          <w:sz w:val="28"/>
          <w:szCs w:val="28"/>
        </w:rPr>
        <w:t>Alasia, 2022</w:t>
      </w:r>
      <w:r w:rsidRPr="00666EFA">
        <w:rPr>
          <w:rFonts w:ascii="Simplified Arabic" w:hAnsi="Simplified Arabic" w:cs="Simplified Arabic"/>
          <w:sz w:val="28"/>
          <w:szCs w:val="28"/>
          <w:rtl/>
        </w:rPr>
        <w:t xml:space="preserve">) </w:t>
      </w:r>
      <w:r w:rsidRPr="00666EFA">
        <w:rPr>
          <w:rFonts w:ascii="Simplified Arabic" w:hAnsi="Simplified Arabic" w:cs="Simplified Arabic" w:hint="cs"/>
          <w:sz w:val="28"/>
          <w:szCs w:val="28"/>
          <w:rtl/>
        </w:rPr>
        <w:t xml:space="preserve">حول واقع </w:t>
      </w:r>
      <w:r w:rsidRPr="00666EFA">
        <w:rPr>
          <w:rFonts w:ascii="Simplified Arabic" w:hAnsi="Simplified Arabic" w:cs="Simplified Arabic"/>
          <w:sz w:val="28"/>
          <w:szCs w:val="28"/>
          <w:rtl/>
        </w:rPr>
        <w:t>ممارسات الموارد البشرية</w:t>
      </w:r>
      <w:r w:rsidRPr="00666EFA">
        <w:rPr>
          <w:rFonts w:ascii="Simplified Arabic" w:hAnsi="Simplified Arabic" w:cs="Simplified Arabic" w:hint="cs"/>
          <w:sz w:val="28"/>
          <w:szCs w:val="28"/>
          <w:rtl/>
        </w:rPr>
        <w:t xml:space="preserve"> التي</w:t>
      </w:r>
      <w:r w:rsidRPr="00666EFA">
        <w:rPr>
          <w:rFonts w:ascii="Simplified Arabic" w:hAnsi="Simplified Arabic" w:cs="Simplified Arabic"/>
          <w:sz w:val="28"/>
          <w:szCs w:val="28"/>
          <w:rtl/>
        </w:rPr>
        <w:t xml:space="preserve"> تخضع لتأثير الجنس والعمر والتعليم وسنوات الخبرة لدى الموظفين. يتمتع تصميم العمل بأعلى مستوى من الوعي بين الموظفين</w:t>
      </w:r>
      <w:r w:rsidRPr="00666EFA">
        <w:rPr>
          <w:rFonts w:ascii="Simplified Arabic" w:hAnsi="Simplified Arabic" w:cs="Simplified Arabic" w:hint="cs"/>
          <w:sz w:val="28"/>
          <w:szCs w:val="28"/>
          <w:rtl/>
        </w:rPr>
        <w:t xml:space="preserve"> لإعداد العاملين لعملية التمكين الإداري. وأيضا دراسة (سلوى عبد التواب واخرون</w:t>
      </w:r>
      <w:r w:rsidRPr="00666EFA">
        <w:rPr>
          <w:rFonts w:ascii="Simplified Arabic" w:hAnsi="Simplified Arabic" w:cs="Simplified Arabic" w:hint="cs"/>
          <w:b/>
          <w:bCs/>
          <w:sz w:val="28"/>
          <w:szCs w:val="28"/>
          <w:rtl/>
        </w:rPr>
        <w:t xml:space="preserve"> </w:t>
      </w:r>
      <w:r w:rsidRPr="00666EFA">
        <w:rPr>
          <w:rFonts w:ascii="Simplified Arabic" w:hAnsi="Simplified Arabic" w:cs="Simplified Arabic" w:hint="cs"/>
          <w:sz w:val="28"/>
          <w:szCs w:val="28"/>
          <w:rtl/>
        </w:rPr>
        <w:t>،2024) والتي اكدت على دور</w:t>
      </w:r>
      <w:r w:rsidRPr="00666EFA">
        <w:rPr>
          <w:rFonts w:ascii="Simplified Arabic" w:hAnsi="Simplified Arabic" w:cs="Simplified Arabic"/>
          <w:sz w:val="28"/>
          <w:szCs w:val="28"/>
          <w:rtl/>
        </w:rPr>
        <w:t xml:space="preserve"> ممارسات إدارة الموارد البشرية القائمة على المعرفة وأثرها على البراعة التنظيمية</w:t>
      </w:r>
      <w:r w:rsidRPr="00666EFA">
        <w:rPr>
          <w:rFonts w:ascii="Simplified Arabic" w:hAnsi="Simplified Arabic" w:cs="Simplified Arabic" w:hint="cs"/>
          <w:sz w:val="28"/>
          <w:szCs w:val="28"/>
          <w:rtl/>
        </w:rPr>
        <w:t xml:space="preserve"> ح</w:t>
      </w:r>
      <w:r w:rsidRPr="00666EFA">
        <w:rPr>
          <w:rFonts w:ascii="Simplified Arabic" w:hAnsi="Simplified Arabic" w:cs="Simplified Arabic"/>
          <w:sz w:val="28"/>
          <w:szCs w:val="28"/>
          <w:rtl/>
        </w:rPr>
        <w:t>يث ظهر في الآونة الأخيرة اهتمام ملحوظ من قبل الباحثين بدراسة الجوانب المعرفية لإدارة الموارد البشرية وتحديد علاقتها بالعديد من المخرجات التنظيمية</w:t>
      </w:r>
      <w:r w:rsidRPr="00666EFA">
        <w:rPr>
          <w:rFonts w:ascii="Simplified Arabic" w:hAnsi="Simplified Arabic" w:cs="Simplified Arabic" w:hint="cs"/>
          <w:sz w:val="28"/>
          <w:szCs w:val="28"/>
          <w:rtl/>
        </w:rPr>
        <w:t>.</w:t>
      </w:r>
    </w:p>
    <w:p w14:paraId="207780D9" w14:textId="77777777" w:rsidR="00E83BAA" w:rsidRPr="007D6294" w:rsidRDefault="00E83BAA" w:rsidP="00E83BAA">
      <w:pPr>
        <w:bidi/>
        <w:spacing w:line="360" w:lineRule="auto"/>
        <w:jc w:val="both"/>
        <w:rPr>
          <w:rFonts w:ascii="Simplified Arabic" w:hAnsi="Simplified Arabic" w:cs="Simplified Arabic"/>
          <w:sz w:val="28"/>
          <w:szCs w:val="28"/>
          <w:lang w:val="fr-FR"/>
        </w:rPr>
      </w:pPr>
      <w:r w:rsidRPr="007D6294">
        <w:rPr>
          <w:rFonts w:ascii="Simplified Arabic" w:hAnsi="Simplified Arabic" w:cs="Simplified Arabic" w:hint="cs"/>
          <w:sz w:val="28"/>
          <w:szCs w:val="28"/>
          <w:rtl/>
        </w:rPr>
        <w:t xml:space="preserve">         وبهذه النتائج نرفض الفرضية الفرعية الثالثة والتي تنص على انه (لا توجد علاقة ذات دلالة إحصائية عند مستوى معنوية (</w:t>
      </w:r>
      <w:r w:rsidRPr="007D6294">
        <w:rPr>
          <w:rFonts w:ascii="Simplified Arabic" w:hAnsi="Simplified Arabic" w:cs="Simplified Arabic" w:hint="cs"/>
          <w:sz w:val="28"/>
          <w:szCs w:val="28"/>
          <w:lang w:val="fr-FR"/>
        </w:rPr>
        <w:sym w:font="Symbol" w:char="F0B3"/>
      </w:r>
      <w:r w:rsidRPr="007D6294">
        <w:rPr>
          <w:rFonts w:ascii="Simplified Arabic" w:hAnsi="Simplified Arabic" w:cs="Simplified Arabic" w:hint="cs"/>
          <w:sz w:val="28"/>
          <w:szCs w:val="28"/>
          <w:lang w:val="fr-FR"/>
        </w:rPr>
        <w:sym w:font="Symbol" w:char="F061"/>
      </w:r>
      <w:r w:rsidRPr="007D6294">
        <w:rPr>
          <w:rFonts w:ascii="Simplified Arabic" w:hAnsi="Simplified Arabic" w:cs="Simplified Arabic" w:hint="cs"/>
          <w:sz w:val="28"/>
          <w:szCs w:val="28"/>
          <w:rtl/>
        </w:rPr>
        <w:t xml:space="preserve"> 0.05) بين </w:t>
      </w:r>
      <w:r w:rsidRPr="003860FD">
        <w:rPr>
          <w:rFonts w:ascii="Simplified Arabic" w:hAnsi="Simplified Arabic" w:cs="Simplified Arabic"/>
          <w:sz w:val="28"/>
          <w:szCs w:val="28"/>
          <w:rtl/>
        </w:rPr>
        <w:t xml:space="preserve">بعد التمكين الاداري لممارسات إدارة الموارد البشرية </w:t>
      </w:r>
      <w:r w:rsidRPr="007D6294">
        <w:rPr>
          <w:rFonts w:ascii="Simplified Arabic" w:hAnsi="Simplified Arabic" w:cs="Simplified Arabic" w:hint="cs"/>
          <w:sz w:val="28"/>
          <w:szCs w:val="28"/>
          <w:rtl/>
        </w:rPr>
        <w:t>والإبقاء على المتطوعين في الجمعيات الأهلية السعودية)، لتحل محلها الفرضية البديلة والتي تنص على:</w:t>
      </w:r>
    </w:p>
    <w:p w14:paraId="2396B8FC" w14:textId="77777777" w:rsidR="00E83BAA" w:rsidRPr="007D6294" w:rsidRDefault="00E83BAA" w:rsidP="00E83BAA">
      <w:pPr>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(توجد علاقة ذات دلالة إحصائية عند مستوى معنوية (</w:t>
      </w:r>
      <w:r w:rsidRPr="007D6294">
        <w:rPr>
          <w:rFonts w:ascii="Simplified Arabic" w:hAnsi="Simplified Arabic" w:cs="Simplified Arabic" w:hint="cs"/>
          <w:b/>
          <w:bCs/>
          <w:sz w:val="28"/>
          <w:szCs w:val="28"/>
        </w:rPr>
        <w:sym w:font="Symbol" w:char="F0B3"/>
      </w:r>
      <w:r w:rsidRPr="007D6294">
        <w:rPr>
          <w:rFonts w:ascii="Simplified Arabic" w:hAnsi="Simplified Arabic" w:cs="Simplified Arabic" w:hint="cs"/>
          <w:b/>
          <w:bCs/>
          <w:sz w:val="28"/>
          <w:szCs w:val="28"/>
        </w:rPr>
        <w:sym w:font="Symbol" w:char="F061"/>
      </w:r>
      <w:r w:rsidRPr="007D6294">
        <w:rPr>
          <w:rFonts w:ascii="Simplified Arabic" w:hAnsi="Simplified Arabic" w:cs="Simplified Arabic" w:hint="cs"/>
          <w:b/>
          <w:bCs/>
          <w:sz w:val="28"/>
          <w:szCs w:val="28"/>
          <w:rtl/>
        </w:rPr>
        <w:t xml:space="preserve"> 0.05) بين </w:t>
      </w:r>
      <w:r w:rsidRPr="003860FD">
        <w:rPr>
          <w:rFonts w:ascii="Simplified Arabic" w:hAnsi="Simplified Arabic" w:cs="Simplified Arabic"/>
          <w:b/>
          <w:bCs/>
          <w:sz w:val="28"/>
          <w:szCs w:val="28"/>
          <w:rtl/>
        </w:rPr>
        <w:t>بعد التمكين الاداري لممارسات إدارة الموارد البشرية</w:t>
      </w:r>
      <w:r w:rsidRPr="007D6294">
        <w:rPr>
          <w:rFonts w:ascii="Simplified Arabic" w:hAnsi="Simplified Arabic" w:cs="Simplified Arabic" w:hint="cs"/>
          <w:b/>
          <w:bCs/>
          <w:sz w:val="28"/>
          <w:szCs w:val="28"/>
          <w:rtl/>
        </w:rPr>
        <w:t xml:space="preserve"> والإبقاء على المتطوعين في الجمعيات الأهلية السعودية).</w:t>
      </w:r>
    </w:p>
    <w:p w14:paraId="68435F34" w14:textId="77777777" w:rsidR="00E83BAA" w:rsidRPr="007D6294" w:rsidRDefault="00E83BAA" w:rsidP="00E83BAA">
      <w:pPr>
        <w:bidi/>
        <w:spacing w:line="360" w:lineRule="auto"/>
        <w:jc w:val="both"/>
        <w:rPr>
          <w:rFonts w:ascii="Simplified Arabic" w:hAnsi="Simplified Arabic" w:cs="Simplified Arabic"/>
          <w:b/>
          <w:bCs/>
          <w:sz w:val="28"/>
          <w:szCs w:val="28"/>
          <w:lang w:val="fr-FR"/>
        </w:rPr>
      </w:pPr>
      <w:r w:rsidRPr="007D6294">
        <w:rPr>
          <w:rFonts w:ascii="Simplified Arabic" w:hAnsi="Simplified Arabic" w:cs="Simplified Arabic" w:hint="cs"/>
          <w:sz w:val="28"/>
          <w:szCs w:val="28"/>
          <w:rtl/>
        </w:rPr>
        <w:t xml:space="preserve">         وبهذه النتائج نرفض الفرضية العامة والتي تنص على انه (لا توجد علاقة ذات دلالة إحصائية عند مستوى معنوية (</w:t>
      </w:r>
      <w:r w:rsidRPr="007D6294">
        <w:rPr>
          <w:rFonts w:ascii="Simplified Arabic" w:hAnsi="Simplified Arabic" w:cs="Simplified Arabic" w:hint="cs"/>
          <w:sz w:val="28"/>
          <w:szCs w:val="28"/>
          <w:lang w:val="fr-FR"/>
        </w:rPr>
        <w:sym w:font="Symbol" w:char="F0B3"/>
      </w:r>
      <w:r w:rsidRPr="007D6294">
        <w:rPr>
          <w:rFonts w:ascii="Simplified Arabic" w:hAnsi="Simplified Arabic" w:cs="Simplified Arabic" w:hint="cs"/>
          <w:sz w:val="28"/>
          <w:szCs w:val="28"/>
          <w:lang w:val="fr-FR"/>
        </w:rPr>
        <w:sym w:font="Symbol" w:char="F061"/>
      </w:r>
      <w:r w:rsidRPr="007D6294">
        <w:rPr>
          <w:rFonts w:ascii="Simplified Arabic" w:hAnsi="Simplified Arabic" w:cs="Simplified Arabic" w:hint="cs"/>
          <w:sz w:val="28"/>
          <w:szCs w:val="28"/>
          <w:rtl/>
        </w:rPr>
        <w:t xml:space="preserve"> 0.05) بين </w:t>
      </w:r>
      <w:r w:rsidRPr="00E524B8">
        <w:rPr>
          <w:rFonts w:ascii="Simplified Arabic" w:hAnsi="Simplified Arabic" w:cs="Simplified Arabic"/>
          <w:sz w:val="28"/>
          <w:szCs w:val="28"/>
          <w:rtl/>
        </w:rPr>
        <w:t xml:space="preserve">بعد التمكين الاداري لممارسات إدارة الموارد البشرية </w:t>
      </w:r>
      <w:r w:rsidRPr="007D6294">
        <w:rPr>
          <w:rFonts w:ascii="Simplified Arabic" w:hAnsi="Simplified Arabic" w:cs="Simplified Arabic" w:hint="cs"/>
          <w:sz w:val="28"/>
          <w:szCs w:val="28"/>
          <w:rtl/>
        </w:rPr>
        <w:t>الإبقاء على المتطوعين في الجمعيات الأهلية السعودية)، لتحل محلها الفرضية البديلة والتي تنص على:</w:t>
      </w:r>
    </w:p>
    <w:p w14:paraId="7BA84EEA" w14:textId="77777777" w:rsidR="00E83BAA" w:rsidRPr="007D6294" w:rsidRDefault="00E83BAA" w:rsidP="00E83BAA">
      <w:pPr>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lang w:bidi="ar-YE"/>
        </w:rPr>
        <w:lastRenderedPageBreak/>
        <w:t>(</w:t>
      </w:r>
      <w:r w:rsidRPr="007D6294">
        <w:rPr>
          <w:rFonts w:ascii="Simplified Arabic" w:hAnsi="Simplified Arabic" w:cs="Simplified Arabic" w:hint="cs"/>
          <w:b/>
          <w:bCs/>
          <w:sz w:val="28"/>
          <w:szCs w:val="28"/>
          <w:rtl/>
        </w:rPr>
        <w:t>توجد علاقة ذات دلالة إحصائية عند مستوى معنوية (</w:t>
      </w:r>
      <w:r w:rsidRPr="007D6294">
        <w:rPr>
          <w:rFonts w:ascii="Simplified Arabic" w:hAnsi="Simplified Arabic" w:cs="Simplified Arabic" w:hint="cs"/>
          <w:b/>
          <w:bCs/>
          <w:sz w:val="28"/>
          <w:szCs w:val="28"/>
          <w:lang w:val="fr-FR"/>
        </w:rPr>
        <w:sym w:font="Symbol" w:char="F0B3"/>
      </w:r>
      <w:r w:rsidRPr="007D6294">
        <w:rPr>
          <w:rFonts w:ascii="Simplified Arabic" w:hAnsi="Simplified Arabic" w:cs="Simplified Arabic" w:hint="cs"/>
          <w:b/>
          <w:bCs/>
          <w:sz w:val="28"/>
          <w:szCs w:val="28"/>
          <w:lang w:val="fr-FR"/>
        </w:rPr>
        <w:sym w:font="Symbol" w:char="F061"/>
      </w:r>
      <w:r w:rsidRPr="007D6294">
        <w:rPr>
          <w:rFonts w:ascii="Simplified Arabic" w:hAnsi="Simplified Arabic" w:cs="Simplified Arabic" w:hint="cs"/>
          <w:b/>
          <w:bCs/>
          <w:sz w:val="28"/>
          <w:szCs w:val="28"/>
          <w:rtl/>
        </w:rPr>
        <w:t xml:space="preserve"> 0.05) بين </w:t>
      </w:r>
      <w:r w:rsidRPr="00E524B8">
        <w:rPr>
          <w:rFonts w:ascii="Simplified Arabic" w:hAnsi="Simplified Arabic" w:cs="Simplified Arabic"/>
          <w:b/>
          <w:bCs/>
          <w:sz w:val="28"/>
          <w:szCs w:val="28"/>
          <w:rtl/>
        </w:rPr>
        <w:t xml:space="preserve">بعد التمكين الاداري لممارسات إدارة الموارد البشرية </w:t>
      </w:r>
      <w:r w:rsidRPr="007D6294">
        <w:rPr>
          <w:rFonts w:ascii="Simplified Arabic" w:hAnsi="Simplified Arabic" w:cs="Simplified Arabic" w:hint="cs"/>
          <w:b/>
          <w:bCs/>
          <w:sz w:val="28"/>
          <w:szCs w:val="28"/>
          <w:rtl/>
        </w:rPr>
        <w:t>والإبقاء على المتطوعين في الجمعيات الأهلية السعودية)</w:t>
      </w:r>
    </w:p>
    <w:p w14:paraId="02E85EF9" w14:textId="77777777" w:rsidR="00E83BAA" w:rsidRPr="007D6294" w:rsidRDefault="00E83BAA" w:rsidP="00E83BAA">
      <w:pPr>
        <w:jc w:val="both"/>
        <w:rPr>
          <w:rFonts w:ascii="Simplified Arabic" w:hAnsi="Simplified Arabic" w:cs="Simplified Arabic"/>
          <w:sz w:val="28"/>
          <w:szCs w:val="28"/>
        </w:rPr>
      </w:pPr>
    </w:p>
    <w:p w14:paraId="02AD1698" w14:textId="11B7932E" w:rsidR="00ED6D63" w:rsidRPr="00E83BAA" w:rsidRDefault="00ED6D63" w:rsidP="00ED6D63">
      <w:pPr>
        <w:bidi/>
        <w:spacing w:line="360" w:lineRule="auto"/>
        <w:jc w:val="both"/>
        <w:rPr>
          <w:rFonts w:ascii="Simplified Arabic" w:hAnsi="Simplified Arabic" w:cs="Simplified Arabic"/>
          <w:b/>
          <w:bCs/>
          <w:sz w:val="28"/>
          <w:szCs w:val="28"/>
          <w:rtl/>
          <w:lang w:bidi="ar-EG"/>
        </w:rPr>
      </w:pPr>
      <w:r w:rsidRPr="00E83BAA">
        <w:rPr>
          <w:rFonts w:ascii="Simplified Arabic" w:hAnsi="Simplified Arabic" w:cs="Simplified Arabic" w:hint="cs"/>
          <w:b/>
          <w:bCs/>
          <w:sz w:val="28"/>
          <w:szCs w:val="28"/>
          <w:rtl/>
          <w:lang w:bidi="ar-EG"/>
        </w:rPr>
        <w:t xml:space="preserve">ملخص الفصل الرابع </w:t>
      </w:r>
    </w:p>
    <w:p w14:paraId="2528A29E" w14:textId="55ECDC87" w:rsidR="00ED6D63" w:rsidRPr="00E83BAA" w:rsidRDefault="00ED6D63" w:rsidP="00ED6D63">
      <w:pPr>
        <w:bidi/>
        <w:spacing w:line="360" w:lineRule="auto"/>
        <w:jc w:val="both"/>
        <w:rPr>
          <w:rFonts w:ascii="Sakkal Majalla" w:hAnsi="Sakkal Majalla" w:cs="Sakkal Majalla"/>
          <w:b/>
          <w:bCs/>
          <w:sz w:val="32"/>
          <w:szCs w:val="32"/>
          <w:lang w:bidi="ar-EG"/>
        </w:rPr>
      </w:pPr>
      <w:r w:rsidRPr="00E83BAA">
        <w:rPr>
          <w:rFonts w:ascii="Sakkal Majalla" w:hAnsi="Sakkal Majalla" w:cs="Sakkal Majalla" w:hint="cs"/>
          <w:sz w:val="32"/>
          <w:szCs w:val="32"/>
          <w:rtl/>
          <w:lang w:bidi="ar-EG"/>
        </w:rPr>
        <w:t xml:space="preserve">جميع الأبعاد </w:t>
      </w:r>
      <w:r w:rsidR="00256129">
        <w:rPr>
          <w:rFonts w:ascii="Sakkal Majalla" w:hAnsi="Sakkal Majalla" w:cs="Sakkal Majalla" w:hint="cs"/>
          <w:sz w:val="32"/>
          <w:szCs w:val="32"/>
          <w:rtl/>
          <w:lang w:bidi="ar-EG"/>
        </w:rPr>
        <w:t>الثلاثة</w:t>
      </w:r>
      <w:r w:rsidRPr="00E83BAA">
        <w:rPr>
          <w:rFonts w:ascii="Sakkal Majalla" w:hAnsi="Sakkal Majalla" w:cs="Sakkal Majalla" w:hint="cs"/>
          <w:sz w:val="32"/>
          <w:szCs w:val="32"/>
          <w:rtl/>
          <w:lang w:bidi="ar-EG"/>
        </w:rPr>
        <w:t xml:space="preserve"> للمتغير المستقل "</w:t>
      </w:r>
      <w:r w:rsidR="00E83BAA" w:rsidRPr="00E83BAA">
        <w:rPr>
          <w:rFonts w:ascii="Sakkal Majalla" w:hAnsi="Sakkal Majalla" w:cs="Sakkal Majalla" w:hint="cs"/>
          <w:sz w:val="32"/>
          <w:szCs w:val="32"/>
          <w:rtl/>
          <w:lang w:bidi="ar-EG"/>
        </w:rPr>
        <w:t>ممارسات إدارة الموارد البشرية</w:t>
      </w:r>
      <w:r w:rsidRPr="00E83BAA">
        <w:rPr>
          <w:rFonts w:ascii="Sakkal Majalla" w:hAnsi="Sakkal Majalla" w:cs="Sakkal Majalla" w:hint="cs"/>
          <w:sz w:val="32"/>
          <w:szCs w:val="32"/>
          <w:rtl/>
          <w:lang w:bidi="ar-EG"/>
        </w:rPr>
        <w:t>" (المتمثلة في (</w:t>
      </w:r>
      <w:r w:rsidR="00E83BAA" w:rsidRPr="00E83BAA">
        <w:rPr>
          <w:rFonts w:ascii="Sakkal Majalla" w:hAnsi="Sakkal Majalla" w:cs="Sakkal Majalla" w:hint="cs"/>
          <w:sz w:val="32"/>
          <w:szCs w:val="32"/>
          <w:rtl/>
          <w:lang w:bidi="ar-EG"/>
        </w:rPr>
        <w:t>برامج التطوير والتدريب</w:t>
      </w:r>
      <w:r w:rsidRPr="00E83BAA">
        <w:rPr>
          <w:rFonts w:ascii="Sakkal Majalla" w:hAnsi="Sakkal Majalla" w:cs="Sakkal Majalla" w:hint="cs"/>
          <w:sz w:val="32"/>
          <w:szCs w:val="32"/>
          <w:rtl/>
          <w:lang w:bidi="ar-EG"/>
        </w:rPr>
        <w:t xml:space="preserve">، </w:t>
      </w:r>
      <w:r w:rsidR="00E83BAA" w:rsidRPr="00E83BAA">
        <w:rPr>
          <w:rFonts w:ascii="Sakkal Majalla" w:hAnsi="Sakkal Majalla" w:cs="Sakkal Majalla" w:hint="cs"/>
          <w:sz w:val="32"/>
          <w:szCs w:val="32"/>
          <w:rtl/>
          <w:lang w:bidi="ar-EG"/>
        </w:rPr>
        <w:t>إدارة الأداء، التمكين الاداري</w:t>
      </w:r>
      <w:r w:rsidRPr="00E83BAA">
        <w:rPr>
          <w:rFonts w:ascii="Sakkal Majalla" w:hAnsi="Sakkal Majalla" w:cs="Sakkal Majalla" w:hint="cs"/>
          <w:sz w:val="32"/>
          <w:szCs w:val="32"/>
          <w:rtl/>
          <w:lang w:bidi="ar-EG"/>
        </w:rPr>
        <w:t xml:space="preserve">) لها أثر ذو إيجابية ودالة إحصائيًا على </w:t>
      </w:r>
      <w:r w:rsidR="00E83BAA" w:rsidRPr="00E83BAA">
        <w:rPr>
          <w:rFonts w:ascii="Sakkal Majalla" w:hAnsi="Sakkal Majalla" w:cs="Sakkal Majalla"/>
          <w:sz w:val="32"/>
          <w:szCs w:val="32"/>
          <w:rtl/>
          <w:lang w:bidi="ar-EG"/>
        </w:rPr>
        <w:t>الإبقاء على متطوعي الجمعيات الأهلية السعودية</w:t>
      </w:r>
      <w:r w:rsidRPr="00E83BAA">
        <w:rPr>
          <w:rFonts w:ascii="Sakkal Majalla" w:hAnsi="Sakkal Majalla" w:cs="Sakkal Majalla" w:hint="cs"/>
          <w:sz w:val="32"/>
          <w:szCs w:val="32"/>
          <w:rtl/>
          <w:lang w:bidi="ar-EG"/>
        </w:rPr>
        <w:t xml:space="preserve">، هذا يعني أن زيادة الجهود المبذولة في كل بعد من أبعاد المتغير المستقل من المرجح أن تؤدي إلى تحسين </w:t>
      </w:r>
      <w:r w:rsidR="00E83BAA" w:rsidRPr="00E83BAA">
        <w:rPr>
          <w:rFonts w:ascii="Sakkal Majalla" w:hAnsi="Sakkal Majalla" w:cs="Sakkal Majalla"/>
          <w:sz w:val="32"/>
          <w:szCs w:val="32"/>
          <w:rtl/>
          <w:lang w:bidi="ar-EG"/>
        </w:rPr>
        <w:t xml:space="preserve">الإبقاء على متطوعي الجمعيات الأهلية السعودية </w:t>
      </w:r>
      <w:r w:rsidRPr="00E83BAA">
        <w:rPr>
          <w:rFonts w:ascii="Sakkal Majalla" w:hAnsi="Sakkal Majalla" w:cs="Sakkal Majalla" w:hint="cs"/>
          <w:sz w:val="32"/>
          <w:szCs w:val="32"/>
          <w:rtl/>
          <w:lang w:bidi="ar-EG"/>
        </w:rPr>
        <w:t>بما يتماشى مع مستهدفات رؤية المملكة 2030.</w:t>
      </w:r>
      <w:r w:rsidR="00E83BAA" w:rsidRPr="00E83BAA">
        <w:rPr>
          <w:rFonts w:ascii="Sakkal Majalla" w:hAnsi="Sakkal Majalla" w:cs="Sakkal Majalla" w:hint="cs"/>
          <w:sz w:val="32"/>
          <w:szCs w:val="32"/>
          <w:rtl/>
          <w:lang w:bidi="ar-EG"/>
        </w:rPr>
        <w:t xml:space="preserve"> بالدور المستقبلي للجمعيات الاهلية للقيام بدورها الريادي اقتصاديا واجتماعيا وبيئيا</w:t>
      </w:r>
      <w:r w:rsidRPr="00E83BAA">
        <w:rPr>
          <w:rFonts w:ascii="Sakkal Majalla" w:hAnsi="Sakkal Majalla" w:cs="Sakkal Majalla" w:hint="cs"/>
          <w:sz w:val="32"/>
          <w:szCs w:val="32"/>
          <w:rtl/>
          <w:lang w:bidi="ar-EG"/>
        </w:rPr>
        <w:t xml:space="preserve"> في الاجل المتوسط والبعيد المدى يبدو أن بعد </w:t>
      </w:r>
      <w:r w:rsidR="00E83BAA" w:rsidRPr="00E83BAA">
        <w:rPr>
          <w:rFonts w:ascii="Sakkal Majalla" w:hAnsi="Sakkal Majalla" w:cs="Sakkal Majalla" w:hint="cs"/>
          <w:sz w:val="32"/>
          <w:szCs w:val="32"/>
          <w:rtl/>
          <w:lang w:bidi="ar-EG"/>
        </w:rPr>
        <w:t>برامج التطوير والتدريب</w:t>
      </w:r>
      <w:r w:rsidRPr="00E83BAA">
        <w:rPr>
          <w:rFonts w:ascii="Sakkal Majalla" w:hAnsi="Sakkal Majalla" w:cs="Sakkal Majalla" w:hint="cs"/>
          <w:sz w:val="32"/>
          <w:szCs w:val="32"/>
          <w:rtl/>
          <w:lang w:bidi="ar-EG"/>
        </w:rPr>
        <w:t xml:space="preserve"> لها التأثير الإيجابي على </w:t>
      </w:r>
      <w:r w:rsidR="00E83BAA" w:rsidRPr="00E83BAA">
        <w:rPr>
          <w:rFonts w:ascii="Sakkal Majalla" w:hAnsi="Sakkal Majalla" w:cs="Sakkal Majalla"/>
          <w:sz w:val="32"/>
          <w:szCs w:val="32"/>
          <w:rtl/>
          <w:lang w:bidi="ar-EG"/>
        </w:rPr>
        <w:t xml:space="preserve">الإبقاء على متطوعي الجمعيات الأهلية السعودية </w:t>
      </w:r>
      <w:r w:rsidRPr="00E83BAA">
        <w:rPr>
          <w:rFonts w:ascii="Sakkal Majalla" w:hAnsi="Sakkal Majalla" w:cs="Sakkal Majalla" w:hint="cs"/>
          <w:sz w:val="32"/>
          <w:szCs w:val="32"/>
          <w:rtl/>
          <w:lang w:bidi="ar-EG"/>
        </w:rPr>
        <w:t xml:space="preserve">وايضا </w:t>
      </w:r>
      <w:r w:rsidR="00E83BAA" w:rsidRPr="00E83BAA">
        <w:rPr>
          <w:rFonts w:ascii="Sakkal Majalla" w:hAnsi="Sakkal Majalla" w:cs="Sakkal Majalla" w:hint="cs"/>
          <w:sz w:val="32"/>
          <w:szCs w:val="32"/>
          <w:rtl/>
          <w:lang w:bidi="ar-EG"/>
        </w:rPr>
        <w:t>إدارة الاداء</w:t>
      </w:r>
      <w:r w:rsidRPr="00E83BAA">
        <w:rPr>
          <w:rtl/>
        </w:rPr>
        <w:t xml:space="preserve"> </w:t>
      </w:r>
      <w:r w:rsidRPr="00E83BAA">
        <w:rPr>
          <w:rFonts w:ascii="Sakkal Majalla" w:hAnsi="Sakkal Majalla" w:cs="Sakkal Majalla"/>
          <w:sz w:val="32"/>
          <w:szCs w:val="32"/>
          <w:rtl/>
          <w:lang w:bidi="ar-EG"/>
        </w:rPr>
        <w:t xml:space="preserve">على </w:t>
      </w:r>
      <w:r w:rsidR="00E83BAA" w:rsidRPr="00E83BAA">
        <w:rPr>
          <w:rFonts w:ascii="Sakkal Majalla" w:hAnsi="Sakkal Majalla" w:cs="Sakkal Majalla"/>
          <w:sz w:val="32"/>
          <w:szCs w:val="32"/>
          <w:rtl/>
          <w:lang w:bidi="ar-EG"/>
        </w:rPr>
        <w:t xml:space="preserve">الإبقاء على متطوعي الجمعيات الأهلية السعودية </w:t>
      </w:r>
      <w:r w:rsidRPr="00E83BAA">
        <w:rPr>
          <w:rFonts w:ascii="Sakkal Majalla" w:hAnsi="Sakkal Majalla" w:cs="Sakkal Majalla" w:hint="cs"/>
          <w:sz w:val="32"/>
          <w:szCs w:val="32"/>
          <w:rtl/>
          <w:lang w:bidi="ar-EG"/>
        </w:rPr>
        <w:t>والتي تشكل نسق متكامل يمكننا أن نستنتج أن "</w:t>
      </w:r>
      <w:r w:rsidR="00E83BAA" w:rsidRPr="00E83BAA">
        <w:rPr>
          <w:rFonts w:ascii="Sakkal Majalla" w:hAnsi="Sakkal Majalla" w:cs="Sakkal Majalla" w:hint="cs"/>
          <w:sz w:val="32"/>
          <w:szCs w:val="32"/>
          <w:rtl/>
          <w:lang w:bidi="ar-EG"/>
        </w:rPr>
        <w:t>ممارسات إدارة الموارد المبشرية</w:t>
      </w:r>
      <w:r w:rsidRPr="00E83BAA">
        <w:rPr>
          <w:rFonts w:ascii="Sakkal Majalla" w:hAnsi="Sakkal Majalla" w:cs="Sakkal Majalla" w:hint="cs"/>
          <w:sz w:val="32"/>
          <w:szCs w:val="32"/>
          <w:rtl/>
          <w:lang w:bidi="ar-EG"/>
        </w:rPr>
        <w:t>" له تأثير ذو دلالة إحصائية على المتغير التابع "</w:t>
      </w:r>
      <w:r w:rsidRPr="00E83BAA">
        <w:rPr>
          <w:rFonts w:ascii="Sakkal Majalla" w:hAnsi="Sakkal Majalla" w:cs="Sakkal Majalla" w:hint="cs"/>
          <w:sz w:val="32"/>
          <w:szCs w:val="32"/>
          <w:rtl/>
        </w:rPr>
        <w:t xml:space="preserve"> </w:t>
      </w:r>
      <w:r w:rsidR="00E83BAA" w:rsidRPr="00E83BAA">
        <w:rPr>
          <w:rFonts w:ascii="Sakkal Majalla" w:hAnsi="Sakkal Majalla" w:cs="Sakkal Majalla"/>
          <w:sz w:val="32"/>
          <w:szCs w:val="32"/>
          <w:rtl/>
          <w:lang w:bidi="ar-EG"/>
        </w:rPr>
        <w:t xml:space="preserve">الإبقاء على متطوعي الجمعيات الأهلية السعودية </w:t>
      </w:r>
      <w:r w:rsidRPr="00E83BAA">
        <w:rPr>
          <w:rFonts w:ascii="Sakkal Majalla" w:hAnsi="Sakkal Majalla" w:cs="Sakkal Majalla" w:hint="cs"/>
          <w:sz w:val="32"/>
          <w:szCs w:val="32"/>
          <w:rtl/>
          <w:lang w:bidi="ar-EG"/>
        </w:rPr>
        <w:t xml:space="preserve">". </w:t>
      </w:r>
    </w:p>
    <w:p w14:paraId="401BC14D" w14:textId="77777777" w:rsidR="00ED6D63" w:rsidRDefault="00ED6D63" w:rsidP="00ED6D63">
      <w:pPr>
        <w:bidi/>
        <w:spacing w:line="360" w:lineRule="auto"/>
        <w:jc w:val="both"/>
        <w:rPr>
          <w:rFonts w:ascii="Simplified Arabic" w:hAnsi="Simplified Arabic" w:cs="Simplified Arabic"/>
          <w:b/>
          <w:bCs/>
          <w:sz w:val="28"/>
          <w:szCs w:val="28"/>
          <w:rtl/>
          <w:lang w:bidi="ar-EG"/>
        </w:rPr>
      </w:pPr>
    </w:p>
    <w:p w14:paraId="40AA52E5" w14:textId="77777777" w:rsidR="00975DE7" w:rsidRPr="00ED6D63" w:rsidRDefault="00975DE7" w:rsidP="00975DE7">
      <w:pPr>
        <w:bidi/>
        <w:spacing w:line="360" w:lineRule="auto"/>
        <w:jc w:val="both"/>
        <w:rPr>
          <w:rFonts w:ascii="Simplified Arabic" w:hAnsi="Simplified Arabic" w:cs="Simplified Arabic"/>
          <w:b/>
          <w:bCs/>
          <w:sz w:val="28"/>
          <w:szCs w:val="28"/>
          <w:rtl/>
          <w:lang w:bidi="ar-EG"/>
        </w:rPr>
      </w:pPr>
    </w:p>
    <w:p w14:paraId="3C1F35CB" w14:textId="77777777" w:rsidR="00ED6D63" w:rsidRDefault="00ED6D63" w:rsidP="00ED6D63">
      <w:pPr>
        <w:bidi/>
        <w:spacing w:line="360" w:lineRule="auto"/>
        <w:jc w:val="both"/>
        <w:rPr>
          <w:rFonts w:ascii="Simplified Arabic" w:hAnsi="Simplified Arabic" w:cs="Simplified Arabic"/>
          <w:b/>
          <w:bCs/>
          <w:sz w:val="28"/>
          <w:szCs w:val="28"/>
          <w:rtl/>
          <w:lang w:bidi="ar-EG"/>
        </w:rPr>
      </w:pPr>
    </w:p>
    <w:p w14:paraId="677BC363" w14:textId="77777777" w:rsidR="003D0D0F" w:rsidRPr="00FF7D8D" w:rsidRDefault="00EF6758">
      <w:pPr>
        <w:pStyle w:val="1"/>
        <w:bidi/>
        <w:spacing w:before="0" w:after="0" w:line="360" w:lineRule="auto"/>
        <w:jc w:val="both"/>
        <w:rPr>
          <w:rFonts w:ascii="Simplified Arabic" w:hAnsi="Simplified Arabic" w:cs="Simplified Arabic"/>
          <w:b/>
          <w:bCs/>
          <w:color w:val="auto"/>
          <w:sz w:val="32"/>
          <w:szCs w:val="32"/>
          <w:rtl/>
          <w:lang w:bidi="ar-EG"/>
        </w:rPr>
      </w:pPr>
      <w:bookmarkStart w:id="71" w:name="_Toc221311142"/>
      <w:bookmarkStart w:id="72" w:name="_Hlk213121494"/>
      <w:r w:rsidRPr="00FF7D8D">
        <w:rPr>
          <w:rFonts w:ascii="Simplified Arabic" w:hAnsi="Simplified Arabic" w:cs="Simplified Arabic" w:hint="cs"/>
          <w:b/>
          <w:bCs/>
          <w:color w:val="auto"/>
          <w:sz w:val="32"/>
          <w:szCs w:val="32"/>
          <w:rtl/>
          <w:lang w:bidi="ar-EG"/>
        </w:rPr>
        <w:lastRenderedPageBreak/>
        <w:t>المراجع:</w:t>
      </w:r>
      <w:bookmarkEnd w:id="71"/>
    </w:p>
    <w:p w14:paraId="1203962B" w14:textId="77777777" w:rsidR="003D0D0F" w:rsidRPr="003926AD" w:rsidRDefault="00EF6758" w:rsidP="003926AD">
      <w:pPr>
        <w:bidi/>
        <w:ind w:left="360"/>
        <w:rPr>
          <w:b/>
          <w:bCs/>
          <w:sz w:val="28"/>
          <w:szCs w:val="28"/>
          <w:lang w:bidi="ar-EG"/>
        </w:rPr>
      </w:pPr>
      <w:bookmarkStart w:id="73" w:name="_Hlk203141678"/>
      <w:r w:rsidRPr="003926AD">
        <w:rPr>
          <w:rFonts w:hint="cs"/>
          <w:b/>
          <w:bCs/>
          <w:sz w:val="28"/>
          <w:szCs w:val="28"/>
          <w:rtl/>
          <w:lang w:bidi="ar-EG"/>
        </w:rPr>
        <w:t>المراجع العربية</w:t>
      </w:r>
    </w:p>
    <w:p w14:paraId="43F17CB8" w14:textId="77777777" w:rsidR="003926AD" w:rsidRPr="003926AD" w:rsidRDefault="003926AD">
      <w:pPr>
        <w:pStyle w:val="a9"/>
        <w:numPr>
          <w:ilvl w:val="0"/>
          <w:numId w:val="35"/>
        </w:numPr>
        <w:bidi/>
        <w:jc w:val="both"/>
        <w:rPr>
          <w:rFonts w:ascii="Simplified Arabic" w:hAnsi="Simplified Arabic" w:cs="Simplified Arabic"/>
          <w:sz w:val="28"/>
          <w:szCs w:val="28"/>
          <w:rtl/>
        </w:rPr>
      </w:pPr>
      <w:r w:rsidRPr="003926AD">
        <w:rPr>
          <w:rFonts w:ascii="Simplified Arabic" w:hAnsi="Simplified Arabic" w:cs="Simplified Arabic" w:hint="cs"/>
          <w:sz w:val="28"/>
          <w:szCs w:val="28"/>
          <w:rtl/>
        </w:rPr>
        <w:t xml:space="preserve">احمد، نورة احمد يوسف (2020). استخدام المؤسسات التطوعية الامارتية لمواقع التواصل الاجتماعي في نشر ثقافة العمل التطوعي – دراسة تطبيقية على القائم بالاتصال، بحث منشور، مجلة بحوث العلاقات العامة، الشرق الاوسط، الوكالة العربية للعلاقات العامة، العدد 26 </w:t>
      </w:r>
    </w:p>
    <w:p w14:paraId="224A86B2" w14:textId="3C495EE0" w:rsidR="003926AD" w:rsidRPr="003926AD" w:rsidRDefault="003926AD">
      <w:pPr>
        <w:pStyle w:val="a9"/>
        <w:numPr>
          <w:ilvl w:val="0"/>
          <w:numId w:val="35"/>
        </w:numPr>
        <w:bidi/>
        <w:spacing w:line="259"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lang w:bidi="ar-EG"/>
        </w:rPr>
        <w:t>الجبوري، كريم، مروة جاسم، ندى اسماعيل، 2022، تأثير ممارسات إدارة الموارد البشرية الخضراء في الاداء الريادي _بحث ميداني في كيات جامعة بغداد، مجلة جامعة الانبار للعلوم الاقتصادية والادارية، المجلد4، العدد3، جامعة بغداد.</w:t>
      </w:r>
    </w:p>
    <w:p w14:paraId="201E2B10"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lang w:bidi="ar-EG"/>
        </w:rPr>
        <w:t>الشجبي، سعيد عوض عاشور،2019، دور التميز التنظيمي في تحسين جودة الخدمات في المنظمات الخدمية العاملة بمحافظة ظفار سلطنة عمان- دراسة في شركة الاتصالات العمانية (عم انتل)، مجلة اصول شرعية للأبحاث التخصصية، المجلد 5، العدد4، عمان.</w:t>
      </w:r>
    </w:p>
    <w:p w14:paraId="4066DAD5"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lang w:bidi="ar-EG"/>
        </w:rPr>
        <w:t>العثمان، منى شعبان،2020، التميز التنظيمي كمدخل لتفعيل المشاركة في إدارة المؤسسات الحكومية بمصر، المجلة التربوية، جامعة الفيوم، العدد77.</w:t>
      </w:r>
    </w:p>
    <w:p w14:paraId="44E5E4EF"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rtl/>
          <w:lang w:bidi="ar-EG"/>
        </w:rPr>
      </w:pPr>
      <w:r w:rsidRPr="003926AD">
        <w:rPr>
          <w:rFonts w:ascii="Simplified Arabic" w:hAnsi="Simplified Arabic" w:cs="Simplified Arabic" w:hint="cs"/>
          <w:sz w:val="28"/>
          <w:szCs w:val="28"/>
          <w:rtl/>
          <w:lang w:bidi="ar-EG"/>
        </w:rPr>
        <w:t>العرود، أحمد شاهر، (2018). "أثر ممارسات إدارة الموارد البشرية في تحسين الأداء المؤسسي</w:t>
      </w:r>
      <w:r w:rsidRPr="003926AD">
        <w:rPr>
          <w:rFonts w:ascii="Simplified Arabic" w:hAnsi="Simplified Arabic" w:cs="Simplified Arabic" w:hint="cs"/>
          <w:sz w:val="28"/>
          <w:szCs w:val="28"/>
          <w:lang w:bidi="ar-EG"/>
        </w:rPr>
        <w:t>:</w:t>
      </w:r>
      <w:r w:rsidRPr="003926AD">
        <w:rPr>
          <w:rFonts w:ascii="Simplified Arabic" w:hAnsi="Simplified Arabic" w:cs="Simplified Arabic" w:hint="cs"/>
          <w:sz w:val="28"/>
          <w:szCs w:val="28"/>
          <w:rtl/>
          <w:lang w:bidi="ar-EG"/>
        </w:rPr>
        <w:t xml:space="preserve"> دراسة ميدانية على شركات صناعة الأدوية الأردنية المدرجة في سوق عمان المالي" جامعة الإسراء الخاصة، الأردن.</w:t>
      </w:r>
    </w:p>
    <w:p w14:paraId="428C9092" w14:textId="69352E4B" w:rsidR="003926AD" w:rsidRPr="003926AD" w:rsidRDefault="003926AD">
      <w:pPr>
        <w:pStyle w:val="a9"/>
        <w:numPr>
          <w:ilvl w:val="0"/>
          <w:numId w:val="35"/>
        </w:numPr>
        <w:bidi/>
        <w:spacing w:line="276" w:lineRule="auto"/>
        <w:jc w:val="both"/>
        <w:rPr>
          <w:rFonts w:ascii="Simplified Arabic" w:hAnsi="Simplified Arabic" w:cs="Simplified Arabic"/>
          <w:sz w:val="28"/>
          <w:szCs w:val="28"/>
          <w:rtl/>
          <w:lang w:bidi="ar-EG"/>
        </w:rPr>
      </w:pPr>
      <w:r w:rsidRPr="003926AD">
        <w:rPr>
          <w:rFonts w:ascii="Simplified Arabic" w:hAnsi="Simplified Arabic" w:cs="Simplified Arabic" w:hint="cs"/>
          <w:sz w:val="28"/>
          <w:szCs w:val="28"/>
          <w:rtl/>
          <w:lang w:bidi="ar-EG"/>
        </w:rPr>
        <w:t xml:space="preserve">حماد، أبو </w:t>
      </w:r>
      <w:r w:rsidR="007D1436" w:rsidRPr="003926AD">
        <w:rPr>
          <w:rFonts w:ascii="Simplified Arabic" w:hAnsi="Simplified Arabic" w:cs="Simplified Arabic" w:hint="cs"/>
          <w:sz w:val="28"/>
          <w:szCs w:val="28"/>
          <w:rtl/>
          <w:lang w:bidi="ar-EG"/>
        </w:rPr>
        <w:t>الحسن</w:t>
      </w:r>
      <w:r w:rsidRPr="003926AD">
        <w:rPr>
          <w:rFonts w:ascii="Simplified Arabic" w:hAnsi="Simplified Arabic" w:cs="Simplified Arabic" w:hint="cs"/>
          <w:sz w:val="28"/>
          <w:szCs w:val="28"/>
          <w:rtl/>
          <w:lang w:bidi="ar-EG"/>
        </w:rPr>
        <w:t xml:space="preserve"> جمعة حامد، (2015). "أثر الإدارة الاستراتيجية للموارد البشرية على أداء العاملين: دراسة شيكان للتأمين المحدودة في الفترة من 2014-2008م"، رسالة ماجستير، جامعة أم درمان الإسلامية، السودان</w:t>
      </w:r>
      <w:r w:rsidRPr="003926AD">
        <w:rPr>
          <w:rFonts w:ascii="Simplified Arabic" w:hAnsi="Simplified Arabic" w:cs="Simplified Arabic" w:hint="cs"/>
          <w:sz w:val="28"/>
          <w:szCs w:val="28"/>
          <w:lang w:bidi="ar-EG"/>
        </w:rPr>
        <w:t>.</w:t>
      </w:r>
    </w:p>
    <w:p w14:paraId="25931286" w14:textId="77777777" w:rsidR="003926AD" w:rsidRPr="003926AD" w:rsidRDefault="003926AD">
      <w:pPr>
        <w:pStyle w:val="a9"/>
        <w:numPr>
          <w:ilvl w:val="0"/>
          <w:numId w:val="35"/>
        </w:numPr>
        <w:bidi/>
        <w:jc w:val="both"/>
        <w:rPr>
          <w:rFonts w:ascii="Simplified Arabic" w:hAnsi="Simplified Arabic" w:cs="Simplified Arabic"/>
          <w:sz w:val="28"/>
          <w:szCs w:val="28"/>
        </w:rPr>
      </w:pPr>
      <w:r w:rsidRPr="003926AD">
        <w:rPr>
          <w:rFonts w:ascii="Simplified Arabic" w:hAnsi="Simplified Arabic" w:cs="Simplified Arabic" w:hint="cs"/>
          <w:sz w:val="28"/>
          <w:szCs w:val="28"/>
          <w:rtl/>
        </w:rPr>
        <w:t>ياسين احمد (2017). العمل التطوعي الإلكتروني (الافتراضي) كما يدرك طلبة جامعة القدس وسبل تطويره، القدس، فلسطين، جامعة القدس، معد التنمية المستدامة</w:t>
      </w:r>
    </w:p>
    <w:p w14:paraId="163A5E39"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rtl/>
          <w:lang w:bidi="ar-EG"/>
        </w:rPr>
      </w:pPr>
      <w:r w:rsidRPr="003926AD">
        <w:rPr>
          <w:rFonts w:ascii="Simplified Arabic" w:hAnsi="Simplified Arabic" w:cs="Simplified Arabic" w:hint="cs"/>
          <w:sz w:val="28"/>
          <w:szCs w:val="28"/>
          <w:rtl/>
          <w:lang w:bidi="ar-EG"/>
        </w:rPr>
        <w:t>خيري، حسين علاء وغالي، حسين حريج، 2021، ممارسات إدارة الموارد البشرية الخضراء أدواتها في تحسين النجاح الريادي- بحث استطلاعي لعينة من الشركات الصناعية الغذائية، مجلة الإدارة والاقتصاد، المجلد 15، العدد40، جامعة كربلاء.</w:t>
      </w:r>
    </w:p>
    <w:p w14:paraId="583D6561"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lang w:bidi="ar-EG"/>
        </w:rPr>
        <w:lastRenderedPageBreak/>
        <w:t>زياني وايمان، دليل وعمر، حوتية،2022، ادارة الموارد البشرية الخضراء وأثرها في تنمية القطاع السياحي-حالة دراسة مديرية السياحة والصناعات التقليدية وادرار، كلية العلوم الاقتصادية والتجارية وعلوم التسيير، جامعه احمد تعلم-ادرار.</w:t>
      </w:r>
    </w:p>
    <w:p w14:paraId="46672EAD"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rPr>
        <w:t>سلمى (2019). المجتمع المدني والعمل التطوعي فى الجزائر – دراسة ميدانية على عينة من الجمعيات الخيرية بولاية سطيف، جامعة محمد لمين دباغين،</w:t>
      </w:r>
      <w:r w:rsidRPr="003926AD">
        <w:rPr>
          <w:rFonts w:ascii="Simplified Arabic" w:hAnsi="Simplified Arabic" w:cs="Simplified Arabic" w:hint="cs"/>
          <w:sz w:val="28"/>
          <w:szCs w:val="28"/>
        </w:rPr>
        <w:t xml:space="preserve"> </w:t>
      </w:r>
      <w:r w:rsidRPr="003926AD">
        <w:rPr>
          <w:rFonts w:ascii="Simplified Arabic" w:hAnsi="Simplified Arabic" w:cs="Simplified Arabic" w:hint="cs"/>
          <w:sz w:val="28"/>
          <w:szCs w:val="28"/>
          <w:rtl/>
        </w:rPr>
        <w:t>كلية العلوم الانسانية والاجتماعية</w:t>
      </w:r>
    </w:p>
    <w:p w14:paraId="7F768706" w14:textId="77777777" w:rsidR="003926AD" w:rsidRPr="003926AD" w:rsidRDefault="003926AD">
      <w:pPr>
        <w:pStyle w:val="a9"/>
        <w:numPr>
          <w:ilvl w:val="0"/>
          <w:numId w:val="35"/>
        </w:numPr>
        <w:bidi/>
        <w:spacing w:line="276" w:lineRule="auto"/>
        <w:jc w:val="both"/>
        <w:rPr>
          <w:rFonts w:ascii="Simplified Arabic" w:hAnsi="Simplified Arabic" w:cs="Simplified Arabic"/>
          <w:sz w:val="28"/>
          <w:szCs w:val="28"/>
          <w:rtl/>
          <w:lang w:bidi="ar-EG"/>
        </w:rPr>
      </w:pPr>
      <w:r w:rsidRPr="003926AD">
        <w:rPr>
          <w:rFonts w:ascii="Simplified Arabic" w:hAnsi="Simplified Arabic" w:cs="Simplified Arabic" w:hint="cs"/>
          <w:sz w:val="28"/>
          <w:szCs w:val="28"/>
          <w:rtl/>
          <w:lang w:bidi="ar-EG"/>
        </w:rPr>
        <w:t>صالم، بوبكر، ابراهيم، (2016). "معايير الأداء المهني للعلاقات العامة ودرجة الالتزام بها في المؤسسات الحكومية"، رسالة ماجستير، جامعة بنغازي.</w:t>
      </w:r>
    </w:p>
    <w:p w14:paraId="0126EBC4"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lang w:bidi="ar-EG"/>
        </w:rPr>
        <w:t>العازمي، منيرة جعيلان،2021، التميز التنظيمي التكيفي يتطلب الجودة الشاملة في كلية التربية للأساسية في الهيئة العامة للتعليم التطبيقي بدولة الكويت، مجلة الدراسات والبحوث التربوية، المجلد1، العدد2.</w:t>
      </w:r>
    </w:p>
    <w:p w14:paraId="4D2F77F9"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lang w:bidi="ar-EG"/>
        </w:rPr>
        <w:t>بابكر، كوشره محمد،2021، دور ممارسات إدارة الموارد البشرية الخضراء في التغذية الصحية الاستراتيجية _دراسة تحليلية في تطهير الاهلية في مدينة اربيل، مجلة العلوم الاقتصادية والادارية، المجلد 27، العدد126، جامعه صلاح الدين-اربيل.</w:t>
      </w:r>
    </w:p>
    <w:p w14:paraId="311A6706"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lang w:bidi="ar-EG"/>
        </w:rPr>
        <w:t>عبادي، عبد الرحمن، عمر. صالح، عمر. (2020). تأثير ممارسات إدارة الموارد البشرية والرضا الوظيفي على نية دوران الموظف. رسائل علوم الإدارة، 10 (3) ، 641-652</w:t>
      </w:r>
    </w:p>
    <w:p w14:paraId="5CEF0EC5"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lang w:bidi="ar-EG"/>
        </w:rPr>
        <w:t>عبد المجيد، علي عبد السلام،2021، تأثير ممارسات إدارة الموارد البشرية الخضراء في النجاح التنظيمي _بحث وصفي تحليلي في ديوان وزارة الصناعة العراقية، مجلة الجامعة العراقية، المجلد51، العدد2، الجامعة العراقية.</w:t>
      </w:r>
    </w:p>
    <w:p w14:paraId="5A16813E" w14:textId="77777777" w:rsidR="003926AD" w:rsidRPr="003926AD" w:rsidRDefault="003926AD">
      <w:pPr>
        <w:pStyle w:val="a9"/>
        <w:numPr>
          <w:ilvl w:val="0"/>
          <w:numId w:val="35"/>
        </w:numPr>
        <w:bidi/>
        <w:spacing w:line="276"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rPr>
        <w:t xml:space="preserve">فيروز (2017). "أثر ممارسات إدارة الموارد البشرية في بناء الميزة التنافسية للمؤسسات المتوسطة الجزائرية: دراسة ميدانية". في بعض المؤسسات بولاية سطيف. </w:t>
      </w:r>
    </w:p>
    <w:p w14:paraId="2C691405" w14:textId="77777777" w:rsidR="003926AD" w:rsidRPr="003926AD" w:rsidRDefault="003926AD">
      <w:pPr>
        <w:pStyle w:val="a9"/>
        <w:numPr>
          <w:ilvl w:val="0"/>
          <w:numId w:val="35"/>
        </w:numPr>
        <w:bidi/>
        <w:jc w:val="both"/>
        <w:rPr>
          <w:rFonts w:ascii="Simplified Arabic" w:hAnsi="Simplified Arabic" w:cs="Simplified Arabic"/>
          <w:sz w:val="28"/>
          <w:szCs w:val="28"/>
        </w:rPr>
      </w:pPr>
      <w:r w:rsidRPr="003926AD">
        <w:rPr>
          <w:rFonts w:ascii="Simplified Arabic" w:hAnsi="Simplified Arabic" w:cs="Simplified Arabic" w:hint="cs"/>
          <w:sz w:val="28"/>
          <w:szCs w:val="28"/>
          <w:rtl/>
        </w:rPr>
        <w:t>كمال، مند صالح على (2016). التشجيع الاسرى وعلاقة بأساليب المعاملة الوالدي وقلق الامتحان دراسة تطبيقية على طلاب وطالبات الشهادة الثانوية بمحلية كرى، رسالة دكتوراه غير منشورة، السودان،</w:t>
      </w:r>
      <w:r w:rsidRPr="003926AD">
        <w:rPr>
          <w:rFonts w:ascii="Simplified Arabic" w:hAnsi="Simplified Arabic" w:cs="Simplified Arabic" w:hint="cs"/>
          <w:sz w:val="28"/>
          <w:szCs w:val="28"/>
        </w:rPr>
        <w:t xml:space="preserve"> </w:t>
      </w:r>
      <w:r w:rsidRPr="003926AD">
        <w:rPr>
          <w:rFonts w:ascii="Simplified Arabic" w:hAnsi="Simplified Arabic" w:cs="Simplified Arabic" w:hint="cs"/>
          <w:sz w:val="28"/>
          <w:szCs w:val="28"/>
          <w:rtl/>
        </w:rPr>
        <w:t xml:space="preserve">جامعة ام درمان الاسلامية، كلية التربية عودة </w:t>
      </w:r>
    </w:p>
    <w:p w14:paraId="5631DE41" w14:textId="77777777" w:rsidR="003926AD" w:rsidRPr="003926AD" w:rsidRDefault="003926AD">
      <w:pPr>
        <w:pStyle w:val="a9"/>
        <w:numPr>
          <w:ilvl w:val="0"/>
          <w:numId w:val="35"/>
        </w:numPr>
        <w:bidi/>
        <w:jc w:val="both"/>
        <w:rPr>
          <w:rFonts w:ascii="Simplified Arabic" w:hAnsi="Simplified Arabic" w:cs="Simplified Arabic"/>
          <w:sz w:val="28"/>
          <w:szCs w:val="28"/>
        </w:rPr>
      </w:pPr>
      <w:r w:rsidRPr="003926AD">
        <w:rPr>
          <w:rFonts w:ascii="Simplified Arabic" w:hAnsi="Simplified Arabic" w:cs="Simplified Arabic" w:hint="cs"/>
          <w:sz w:val="28"/>
          <w:szCs w:val="28"/>
          <w:rtl/>
        </w:rPr>
        <w:t>محمد، عبد العزيز، حامد عبد العزيز (2018). دور الاعم التربوي في تفعيل ثقافة العمل التطوعي لدى طلاب المرحلة الثانوية "دراسة تحليله"، قسم اصول التربية، جامعة قناة السويس، كلية التربية</w:t>
      </w:r>
    </w:p>
    <w:p w14:paraId="522846AB" w14:textId="77777777" w:rsidR="003926AD" w:rsidRPr="003926AD" w:rsidRDefault="003926AD">
      <w:pPr>
        <w:pStyle w:val="a9"/>
        <w:numPr>
          <w:ilvl w:val="0"/>
          <w:numId w:val="35"/>
        </w:numPr>
        <w:bidi/>
        <w:jc w:val="both"/>
        <w:rPr>
          <w:rFonts w:ascii="Simplified Arabic" w:hAnsi="Simplified Arabic" w:cs="Simplified Arabic"/>
          <w:sz w:val="28"/>
          <w:szCs w:val="28"/>
        </w:rPr>
      </w:pPr>
      <w:r w:rsidRPr="003926AD">
        <w:rPr>
          <w:rFonts w:ascii="Simplified Arabic" w:hAnsi="Simplified Arabic" w:cs="Simplified Arabic" w:hint="cs"/>
          <w:sz w:val="28"/>
          <w:szCs w:val="28"/>
          <w:rtl/>
        </w:rPr>
        <w:lastRenderedPageBreak/>
        <w:t>نزال، عماد، حبش، جمال قاسم محمد (2015). التطوع الإلكتروني - وسيلة معززة للعمل التطوعي، مجلة الجامعة العربية الامريكية للبحوث، فلسطين، الجامعة العربية الامريكية – عمادة البحث العلمي، المجلد1، العدد1</w:t>
      </w:r>
    </w:p>
    <w:p w14:paraId="6E2BECE7" w14:textId="77777777" w:rsidR="003926AD" w:rsidRPr="003926AD" w:rsidRDefault="003926AD">
      <w:pPr>
        <w:pStyle w:val="a9"/>
        <w:numPr>
          <w:ilvl w:val="0"/>
          <w:numId w:val="35"/>
        </w:numPr>
        <w:bidi/>
        <w:jc w:val="both"/>
        <w:rPr>
          <w:rFonts w:ascii="Simplified Arabic" w:hAnsi="Simplified Arabic" w:cs="Simplified Arabic"/>
          <w:sz w:val="28"/>
          <w:szCs w:val="28"/>
          <w:rtl/>
          <w:lang w:bidi="ar-EG"/>
        </w:rPr>
      </w:pPr>
      <w:r w:rsidRPr="003926AD">
        <w:rPr>
          <w:rFonts w:ascii="Simplified Arabic" w:hAnsi="Simplified Arabic" w:cs="Simplified Arabic" w:hint="cs"/>
          <w:sz w:val="28"/>
          <w:szCs w:val="28"/>
          <w:rtl/>
        </w:rPr>
        <w:t>يوسف، نورة احمد (2021). استخدام الشباب الإماراتي لمواقع التواصل الاجتماعي في المجال التطوعي بحث منشور، المجلة العربي</w:t>
      </w:r>
    </w:p>
    <w:p w14:paraId="7F30E1DE" w14:textId="7BCE3708" w:rsidR="001D7670" w:rsidRPr="001D7670" w:rsidRDefault="001D7670" w:rsidP="001D7670">
      <w:pPr>
        <w:bidi/>
        <w:rPr>
          <w:b/>
          <w:bCs/>
          <w:sz w:val="28"/>
          <w:szCs w:val="28"/>
          <w:rtl/>
          <w:lang w:bidi="ar-EG"/>
        </w:rPr>
      </w:pPr>
      <w:r>
        <w:rPr>
          <w:rFonts w:hint="cs"/>
          <w:b/>
          <w:bCs/>
          <w:sz w:val="28"/>
          <w:szCs w:val="28"/>
          <w:rtl/>
          <w:lang w:bidi="ar-EG"/>
        </w:rPr>
        <w:t>المواقع الالكترونية</w:t>
      </w:r>
    </w:p>
    <w:p w14:paraId="2EA4A3FF" w14:textId="43AB1598" w:rsidR="003D0D0F" w:rsidRPr="00FF7D8D" w:rsidRDefault="00157714">
      <w:pPr>
        <w:pStyle w:val="13"/>
        <w:bidi/>
        <w:ind w:left="720" w:hanging="720"/>
        <w:rPr>
          <w:sz w:val="28"/>
          <w:szCs w:val="28"/>
        </w:rPr>
      </w:pPr>
      <w:r w:rsidRPr="00FF7D8D">
        <w:rPr>
          <w:rFonts w:hint="cs"/>
          <w:sz w:val="28"/>
          <w:szCs w:val="28"/>
          <w:rtl/>
        </w:rPr>
        <w:t>احمد،</w:t>
      </w:r>
      <w:r w:rsidRPr="00FF7D8D">
        <w:rPr>
          <w:sz w:val="28"/>
          <w:szCs w:val="28"/>
          <w:rtl/>
        </w:rPr>
        <w:t xml:space="preserve"> د. ث</w:t>
      </w:r>
      <w:r w:rsidRPr="00FF7D8D">
        <w:rPr>
          <w:sz w:val="28"/>
          <w:szCs w:val="28"/>
        </w:rPr>
        <w:t xml:space="preserve">. (2022). </w:t>
      </w:r>
      <w:r w:rsidRPr="00FF7D8D">
        <w:rPr>
          <w:sz w:val="28"/>
          <w:szCs w:val="28"/>
          <w:rtl/>
        </w:rPr>
        <w:t>آليات تحسين إدارة الموارد البشرية لتحقيق التميز المؤسسي بالجمعيات الأهلية</w:t>
      </w:r>
      <w:r w:rsidRPr="00FF7D8D">
        <w:rPr>
          <w:sz w:val="28"/>
          <w:szCs w:val="28"/>
        </w:rPr>
        <w:t>. Retrieved from https://jfss.journals.ekb.eg/article_145745.html</w:t>
      </w:r>
    </w:p>
    <w:p w14:paraId="7D344633" w14:textId="5D253AD3" w:rsidR="003D0D0F" w:rsidRPr="00FF7D8D" w:rsidRDefault="00157714">
      <w:pPr>
        <w:pStyle w:val="13"/>
        <w:bidi/>
        <w:ind w:left="720" w:hanging="720"/>
        <w:rPr>
          <w:sz w:val="28"/>
          <w:szCs w:val="28"/>
          <w:rtl/>
          <w:lang w:bidi="ar-EG"/>
        </w:rPr>
      </w:pPr>
      <w:r w:rsidRPr="00FF7D8D">
        <w:rPr>
          <w:rFonts w:hint="cs"/>
          <w:sz w:val="28"/>
          <w:szCs w:val="28"/>
          <w:rtl/>
        </w:rPr>
        <w:t>شو،</w:t>
      </w:r>
      <w:r w:rsidRPr="00FF7D8D">
        <w:rPr>
          <w:sz w:val="28"/>
          <w:szCs w:val="28"/>
          <w:rtl/>
        </w:rPr>
        <w:t xml:space="preserve"> ج</w:t>
      </w:r>
      <w:r w:rsidRPr="00FF7D8D">
        <w:rPr>
          <w:sz w:val="28"/>
          <w:szCs w:val="28"/>
        </w:rPr>
        <w:t xml:space="preserve">. (2024). </w:t>
      </w:r>
      <w:r w:rsidRPr="00FF7D8D">
        <w:rPr>
          <w:sz w:val="28"/>
          <w:szCs w:val="28"/>
          <w:rtl/>
        </w:rPr>
        <w:t>إدارة المتطوعين في المنظمات غير الربحية: تحليل ببليومتري</w:t>
      </w:r>
      <w:r w:rsidRPr="00FF7D8D">
        <w:rPr>
          <w:sz w:val="28"/>
          <w:szCs w:val="28"/>
        </w:rPr>
        <w:t>. Retrieved from https://journals.sagepub.com</w:t>
      </w:r>
    </w:p>
    <w:p w14:paraId="59760731" w14:textId="7ABEB770" w:rsidR="003D0D0F" w:rsidRPr="00FF7D8D" w:rsidRDefault="00157714" w:rsidP="001D7670">
      <w:pPr>
        <w:pStyle w:val="13"/>
        <w:bidi/>
        <w:ind w:left="720" w:hanging="720"/>
        <w:rPr>
          <w:sz w:val="28"/>
          <w:szCs w:val="28"/>
        </w:rPr>
      </w:pPr>
      <w:r w:rsidRPr="00FF7D8D">
        <w:rPr>
          <w:rFonts w:hint="cs"/>
          <w:sz w:val="28"/>
          <w:szCs w:val="28"/>
          <w:rtl/>
        </w:rPr>
        <w:t>علي،</w:t>
      </w:r>
      <w:r w:rsidRPr="00FF7D8D">
        <w:rPr>
          <w:sz w:val="28"/>
          <w:szCs w:val="28"/>
          <w:rtl/>
        </w:rPr>
        <w:t xml:space="preserve"> أ. م</w:t>
      </w:r>
      <w:r w:rsidRPr="00FF7D8D">
        <w:rPr>
          <w:sz w:val="28"/>
          <w:szCs w:val="28"/>
        </w:rPr>
        <w:t xml:space="preserve">. (2023). </w:t>
      </w:r>
      <w:r w:rsidRPr="00FF7D8D">
        <w:rPr>
          <w:sz w:val="28"/>
          <w:szCs w:val="28"/>
          <w:rtl/>
        </w:rPr>
        <w:t>دور الجمعيات الأهلية في التشجيع على التطوع الإلكتروني</w:t>
      </w:r>
      <w:r w:rsidRPr="00FF7D8D">
        <w:rPr>
          <w:sz w:val="28"/>
          <w:szCs w:val="28"/>
        </w:rPr>
        <w:t xml:space="preserve">. </w:t>
      </w:r>
      <w:r w:rsidRPr="00FF7D8D">
        <w:rPr>
          <w:i/>
          <w:iCs/>
          <w:sz w:val="28"/>
          <w:szCs w:val="28"/>
        </w:rPr>
        <w:t>62</w:t>
      </w:r>
      <w:r w:rsidRPr="00FF7D8D">
        <w:rPr>
          <w:sz w:val="28"/>
          <w:szCs w:val="28"/>
        </w:rPr>
        <w:t>(1). Retrieved from https://dss.journals.ekb.eg/article</w:t>
      </w:r>
    </w:p>
    <w:p w14:paraId="1FFEB599" w14:textId="16F0CEEC" w:rsidR="003D0D0F" w:rsidRPr="00FF7D8D" w:rsidRDefault="00157714">
      <w:pPr>
        <w:pStyle w:val="13"/>
        <w:bidi/>
        <w:ind w:left="720" w:hanging="720"/>
        <w:rPr>
          <w:sz w:val="28"/>
          <w:szCs w:val="28"/>
        </w:rPr>
      </w:pPr>
      <w:r w:rsidRPr="00FF7D8D">
        <w:rPr>
          <w:rFonts w:hint="cs"/>
          <w:sz w:val="28"/>
          <w:szCs w:val="28"/>
          <w:rtl/>
        </w:rPr>
        <w:t>محمد،</w:t>
      </w:r>
      <w:r w:rsidRPr="00FF7D8D">
        <w:rPr>
          <w:sz w:val="28"/>
          <w:szCs w:val="28"/>
          <w:rtl/>
        </w:rPr>
        <w:t xml:space="preserve"> ب</w:t>
      </w:r>
      <w:r w:rsidRPr="00FF7D8D">
        <w:rPr>
          <w:sz w:val="28"/>
          <w:szCs w:val="28"/>
        </w:rPr>
        <w:t xml:space="preserve">. (2018). </w:t>
      </w:r>
      <w:r w:rsidRPr="00FF7D8D">
        <w:rPr>
          <w:sz w:val="28"/>
          <w:szCs w:val="28"/>
          <w:rtl/>
        </w:rPr>
        <w:t>المدخل التسويقي في الاستقطاب و المحافظة على المتطوعين بمنظمات المجتمع المدني</w:t>
      </w:r>
      <w:r w:rsidRPr="00FF7D8D">
        <w:rPr>
          <w:sz w:val="28"/>
          <w:szCs w:val="28"/>
        </w:rPr>
        <w:t>. Retrieved from file:///C:/Users/bg/Downloads</w:t>
      </w:r>
    </w:p>
    <w:p w14:paraId="09897D69" w14:textId="77777777" w:rsidR="003D0D0F" w:rsidRPr="00FF7D8D" w:rsidRDefault="003D0D0F">
      <w:pPr>
        <w:bidi/>
        <w:rPr>
          <w:b/>
          <w:bCs/>
          <w:sz w:val="28"/>
          <w:szCs w:val="28"/>
          <w:rtl/>
          <w:lang w:bidi="ar-EG"/>
        </w:rPr>
      </w:pPr>
    </w:p>
    <w:p w14:paraId="7A9CDBEA" w14:textId="77777777" w:rsidR="003D0D0F" w:rsidRPr="00FF7D8D" w:rsidRDefault="00EF6758" w:rsidP="008C054B">
      <w:pPr>
        <w:pStyle w:val="a9"/>
        <w:numPr>
          <w:ilvl w:val="0"/>
          <w:numId w:val="22"/>
        </w:numPr>
        <w:bidi/>
        <w:spacing w:after="0" w:line="360" w:lineRule="auto"/>
        <w:rPr>
          <w:sz w:val="28"/>
          <w:szCs w:val="28"/>
          <w:rtl/>
          <w:lang w:bidi="ar-EG"/>
        </w:rPr>
      </w:pPr>
      <w:r w:rsidRPr="00FF7D8D">
        <w:rPr>
          <w:rFonts w:hint="cs"/>
          <w:b/>
          <w:bCs/>
          <w:sz w:val="28"/>
          <w:szCs w:val="28"/>
          <w:rtl/>
          <w:lang w:bidi="ar-EG"/>
        </w:rPr>
        <w:t xml:space="preserve">المراجع </w:t>
      </w:r>
      <w:r w:rsidRPr="00FF7D8D">
        <w:rPr>
          <w:rFonts w:hint="cs"/>
          <w:b/>
          <w:bCs/>
          <w:sz w:val="28"/>
          <w:szCs w:val="28"/>
          <w:rtl/>
          <w:lang w:bidi="ar-EG"/>
        </w:rPr>
        <w:t>الأجنبية</w:t>
      </w:r>
    </w:p>
    <w:sdt>
      <w:sdtPr>
        <w:rPr>
          <w:rFonts w:asciiTheme="minorHAnsi" w:eastAsiaTheme="minorHAnsi" w:hAnsiTheme="minorHAnsi" w:cstheme="minorBidi"/>
          <w:color w:val="auto"/>
          <w:sz w:val="28"/>
          <w:szCs w:val="28"/>
        </w:rPr>
        <w:id w:val="1372810397"/>
        <w:docPartObj>
          <w:docPartGallery w:val="AutoText"/>
        </w:docPartObj>
      </w:sdtPr>
      <w:sdtEndPr/>
      <w:sdtContent>
        <w:p w14:paraId="6EAD97BE" w14:textId="77777777" w:rsidR="003D0D0F" w:rsidRPr="00FF7D8D" w:rsidRDefault="003D0D0F">
          <w:pPr>
            <w:pStyle w:val="1"/>
            <w:spacing w:before="0"/>
            <w:rPr>
              <w:sz w:val="4"/>
              <w:szCs w:val="4"/>
            </w:rPr>
          </w:pPr>
        </w:p>
        <w:sdt>
          <w:sdtPr>
            <w:rPr>
              <w:sz w:val="28"/>
              <w:szCs w:val="28"/>
            </w:rPr>
            <w:id w:val="1749461478"/>
          </w:sdtPr>
          <w:sdtEndPr/>
          <w:sdtContent>
            <w:p w14:paraId="14A3380E" w14:textId="3A702790" w:rsidR="003D0D0F" w:rsidRPr="00FF7D8D" w:rsidRDefault="00EF6758">
              <w:pPr>
                <w:pStyle w:val="13"/>
                <w:numPr>
                  <w:ilvl w:val="0"/>
                  <w:numId w:val="34"/>
                </w:numPr>
                <w:rPr>
                  <w:kern w:val="0"/>
                  <w:sz w:val="28"/>
                  <w:szCs w:val="28"/>
                  <w14:ligatures w14:val="none"/>
                </w:rPr>
              </w:pPr>
              <w:r w:rsidRPr="00FF7D8D">
                <w:rPr>
                  <w:sz w:val="28"/>
                  <w:szCs w:val="28"/>
                </w:rPr>
                <w:fldChar w:fldCharType="begin"/>
              </w:r>
              <w:r w:rsidRPr="00FF7D8D">
                <w:rPr>
                  <w:sz w:val="28"/>
                  <w:szCs w:val="28"/>
                </w:rPr>
                <w:instrText xml:space="preserve"> BIBLIOGRAPHY </w:instrText>
              </w:r>
              <w:r w:rsidRPr="00FF7D8D">
                <w:rPr>
                  <w:sz w:val="28"/>
                  <w:szCs w:val="28"/>
                </w:rPr>
                <w:fldChar w:fldCharType="separate"/>
              </w:r>
              <w:r w:rsidRPr="00FF7D8D">
                <w:rPr>
                  <w:sz w:val="28"/>
                  <w:szCs w:val="28"/>
                </w:rPr>
                <w:t xml:space="preserve">Alsaif, T. (2022). Human Resources Practices in Non-profit Organizations: Evidence from the Kingdom of Saudi Arabia. </w:t>
              </w:r>
              <w:r w:rsidRPr="00FF7D8D">
                <w:rPr>
                  <w:i/>
                  <w:iCs/>
                  <w:sz w:val="28"/>
                  <w:szCs w:val="28"/>
                </w:rPr>
                <w:t>11</w:t>
              </w:r>
              <w:r w:rsidRPr="00FF7D8D">
                <w:rPr>
                  <w:sz w:val="28"/>
                  <w:szCs w:val="28"/>
                </w:rPr>
                <w:t>(54). Retrieved from https://amazoniainvestiga.info/index.</w:t>
              </w:r>
            </w:p>
            <w:p w14:paraId="54AA3771" w14:textId="77777777" w:rsidR="003D0D0F" w:rsidRPr="00FF7D8D" w:rsidRDefault="00EF6758">
              <w:pPr>
                <w:pStyle w:val="13"/>
                <w:numPr>
                  <w:ilvl w:val="0"/>
                  <w:numId w:val="34"/>
                </w:numPr>
                <w:rPr>
                  <w:sz w:val="28"/>
                  <w:szCs w:val="28"/>
                </w:rPr>
              </w:pPr>
              <w:r w:rsidRPr="00FF7D8D">
                <w:rPr>
                  <w:sz w:val="28"/>
                  <w:szCs w:val="28"/>
                </w:rPr>
                <w:t>Arokiasamy, L. (2024). Role of HRM Practices in Organi</w:t>
              </w:r>
              <w:r w:rsidRPr="00FF7D8D">
                <w:rPr>
                  <w:sz w:val="28"/>
                  <w:szCs w:val="28"/>
                </w:rPr>
                <w:t xml:space="preserve">zation Performance:. </w:t>
              </w:r>
              <w:r w:rsidRPr="00FF7D8D">
                <w:rPr>
                  <w:i/>
                  <w:iCs/>
                  <w:sz w:val="28"/>
                  <w:szCs w:val="28"/>
                </w:rPr>
                <w:t>16</w:t>
              </w:r>
              <w:r w:rsidRPr="00FF7D8D">
                <w:rPr>
                  <w:sz w:val="28"/>
                  <w:szCs w:val="28"/>
                </w:rPr>
                <w:t>(1). Retrieved from https://www.researchgate.net/publication/376145854_Role_of_HRM_Practices_in_Organization_Performance</w:t>
              </w:r>
            </w:p>
            <w:p w14:paraId="211DD965" w14:textId="77777777" w:rsidR="003D0D0F" w:rsidRPr="00FF7D8D" w:rsidRDefault="00EF6758">
              <w:pPr>
                <w:pStyle w:val="13"/>
                <w:numPr>
                  <w:ilvl w:val="0"/>
                  <w:numId w:val="34"/>
                </w:numPr>
                <w:rPr>
                  <w:sz w:val="28"/>
                  <w:szCs w:val="28"/>
                </w:rPr>
              </w:pPr>
              <w:r w:rsidRPr="00FF7D8D">
                <w:rPr>
                  <w:sz w:val="28"/>
                  <w:szCs w:val="28"/>
                </w:rPr>
                <w:t>Aslan, H. (2023). Advancing and sustaining volunteerism: Investigating the multifaceted challenges and obstacles</w:t>
              </w:r>
              <w:r w:rsidRPr="00FF7D8D">
                <w:rPr>
                  <w:sz w:val="28"/>
                  <w:szCs w:val="28"/>
                </w:rPr>
                <w:t xml:space="preserve"> to volunteer engagement. Retrieved from </w:t>
              </w:r>
              <w:r w:rsidRPr="00FF7D8D">
                <w:rPr>
                  <w:sz w:val="28"/>
                  <w:szCs w:val="28"/>
                </w:rPr>
                <w:lastRenderedPageBreak/>
                <w:t>https://www.researchgate.net/publication/374457414_Advancing_and_sustaining_volunteerism_Investigating_the_multifaceted_challenges_and_obstacles_to_volunteer_engagement</w:t>
              </w:r>
            </w:p>
            <w:p w14:paraId="1129CE63" w14:textId="77777777" w:rsidR="003D0D0F" w:rsidRPr="00FF7D8D" w:rsidRDefault="00EF6758">
              <w:pPr>
                <w:pStyle w:val="13"/>
                <w:numPr>
                  <w:ilvl w:val="0"/>
                  <w:numId w:val="34"/>
                </w:numPr>
                <w:rPr>
                  <w:sz w:val="28"/>
                  <w:szCs w:val="28"/>
                </w:rPr>
              </w:pPr>
              <w:r w:rsidRPr="00FF7D8D">
                <w:rPr>
                  <w:sz w:val="28"/>
                  <w:szCs w:val="28"/>
                </w:rPr>
                <w:t>Edeigba, J. (2022). Nonfinancial resource mana</w:t>
              </w:r>
              <w:r w:rsidRPr="00FF7D8D">
                <w:rPr>
                  <w:sz w:val="28"/>
                  <w:szCs w:val="28"/>
                </w:rPr>
                <w:t xml:space="preserve">gement: A qualitative study of retention and engagement in not-for-profit community fund management organisation. </w:t>
              </w:r>
              <w:r w:rsidRPr="00FF7D8D">
                <w:rPr>
                  <w:i/>
                  <w:iCs/>
                  <w:sz w:val="28"/>
                  <w:szCs w:val="28"/>
                </w:rPr>
                <w:t>27</w:t>
              </w:r>
              <w:r w:rsidRPr="00FF7D8D">
                <w:rPr>
                  <w:sz w:val="28"/>
                  <w:szCs w:val="28"/>
                </w:rPr>
                <w:t>(2). Retrieved from https://www.sciencedirect.com/science/article/pii/S1029313221000609</w:t>
              </w:r>
            </w:p>
            <w:p w14:paraId="0BDF6583" w14:textId="77777777" w:rsidR="003D0D0F" w:rsidRPr="00FF7D8D" w:rsidRDefault="00EF6758">
              <w:pPr>
                <w:pStyle w:val="13"/>
                <w:numPr>
                  <w:ilvl w:val="0"/>
                  <w:numId w:val="34"/>
                </w:numPr>
                <w:rPr>
                  <w:sz w:val="28"/>
                  <w:szCs w:val="28"/>
                </w:rPr>
              </w:pPr>
              <w:r w:rsidRPr="00FF7D8D">
                <w:rPr>
                  <w:sz w:val="28"/>
                  <w:szCs w:val="28"/>
                </w:rPr>
                <w:t>Faletehan, A. F. (2021). Called to volunteer and sta</w:t>
              </w:r>
              <w:r w:rsidRPr="00FF7D8D">
                <w:rPr>
                  <w:sz w:val="28"/>
                  <w:szCs w:val="28"/>
                </w:rPr>
                <w:t>y longer: the significance of work calling for volunteering motivation and retention. Retrieved from https://www.researchgate.net/publication/342768754_Called_to_volunteer_and_stay_longer_the_significance_of_work_calling_for_volunteering_motivation_and_ret</w:t>
              </w:r>
              <w:r w:rsidRPr="00FF7D8D">
                <w:rPr>
                  <w:sz w:val="28"/>
                  <w:szCs w:val="28"/>
                </w:rPr>
                <w:t>ention</w:t>
              </w:r>
            </w:p>
            <w:p w14:paraId="14461940" w14:textId="77777777" w:rsidR="003D0D0F" w:rsidRPr="00FF7D8D" w:rsidRDefault="00EF6758">
              <w:pPr>
                <w:pStyle w:val="13"/>
                <w:numPr>
                  <w:ilvl w:val="0"/>
                  <w:numId w:val="34"/>
                </w:numPr>
                <w:rPr>
                  <w:sz w:val="28"/>
                  <w:szCs w:val="28"/>
                </w:rPr>
              </w:pPr>
              <w:r w:rsidRPr="00FF7D8D">
                <w:rPr>
                  <w:sz w:val="28"/>
                  <w:szCs w:val="28"/>
                </w:rPr>
                <w:t>Fattah, R. I. (2024). The role of civil of society organization in achieving the requirements of sustainable development. Retrieved from https://mfes.journals.ekb.eg/article_368684.html?lang=en</w:t>
              </w:r>
            </w:p>
            <w:p w14:paraId="60436ABD" w14:textId="77777777" w:rsidR="003D0D0F" w:rsidRPr="00FF7D8D" w:rsidRDefault="00EF6758">
              <w:pPr>
                <w:pStyle w:val="13"/>
                <w:numPr>
                  <w:ilvl w:val="0"/>
                  <w:numId w:val="34"/>
                </w:numPr>
                <w:rPr>
                  <w:sz w:val="28"/>
                  <w:szCs w:val="28"/>
                </w:rPr>
              </w:pPr>
              <w:r w:rsidRPr="00FF7D8D">
                <w:rPr>
                  <w:sz w:val="28"/>
                  <w:szCs w:val="28"/>
                </w:rPr>
                <w:t>Fomude, A. H. (2020). The Impact of Human Resource Mana</w:t>
              </w:r>
              <w:r w:rsidRPr="00FF7D8D">
                <w:rPr>
                  <w:sz w:val="28"/>
                  <w:szCs w:val="28"/>
                </w:rPr>
                <w:t xml:space="preserve">gement (HRM) Practices on Graduate Volunteer Performance: A Case Study of Microfinance Institutions in Cameroon. </w:t>
              </w:r>
              <w:r w:rsidRPr="00FF7D8D">
                <w:rPr>
                  <w:i/>
                  <w:iCs/>
                  <w:sz w:val="28"/>
                  <w:szCs w:val="28"/>
                </w:rPr>
                <w:t>8</w:t>
              </w:r>
              <w:r w:rsidRPr="00FF7D8D">
                <w:rPr>
                  <w:sz w:val="28"/>
                  <w:szCs w:val="28"/>
                </w:rPr>
                <w:t>(5). Retrieved from https://www.scirp.org/journal/paperinformation?paperid=102882</w:t>
              </w:r>
            </w:p>
            <w:p w14:paraId="1562C13C" w14:textId="77777777" w:rsidR="003D0D0F" w:rsidRPr="00FF7D8D" w:rsidRDefault="00EF6758">
              <w:pPr>
                <w:pStyle w:val="13"/>
                <w:numPr>
                  <w:ilvl w:val="0"/>
                  <w:numId w:val="34"/>
                </w:numPr>
                <w:rPr>
                  <w:sz w:val="28"/>
                  <w:szCs w:val="28"/>
                </w:rPr>
              </w:pPr>
              <w:r w:rsidRPr="00FF7D8D">
                <w:rPr>
                  <w:sz w:val="28"/>
                  <w:szCs w:val="28"/>
                </w:rPr>
                <w:t>Hieu, V. M. (2020). Employee empowerment and empowering lead</w:t>
              </w:r>
              <w:r w:rsidRPr="00FF7D8D">
                <w:rPr>
                  <w:sz w:val="28"/>
                  <w:szCs w:val="28"/>
                </w:rPr>
                <w:t>ership: A literature review. Retrieved from https://www.researchgate.net/publication/344424946_Employee_empowerment_and_empowering_leadership_A_literature_review</w:t>
              </w:r>
            </w:p>
            <w:p w14:paraId="089BD5D8" w14:textId="77777777" w:rsidR="003D0D0F" w:rsidRPr="00FF7D8D" w:rsidRDefault="00EF6758">
              <w:pPr>
                <w:pStyle w:val="13"/>
                <w:numPr>
                  <w:ilvl w:val="0"/>
                  <w:numId w:val="34"/>
                </w:numPr>
                <w:rPr>
                  <w:sz w:val="28"/>
                  <w:szCs w:val="28"/>
                </w:rPr>
              </w:pPr>
              <w:r w:rsidRPr="00FF7D8D">
                <w:rPr>
                  <w:sz w:val="28"/>
                  <w:szCs w:val="28"/>
                </w:rPr>
                <w:t>Hieu, V. M. (2020). Employee empowerment and empowering leadership: A literature review. Retri</w:t>
              </w:r>
              <w:r w:rsidRPr="00FF7D8D">
                <w:rPr>
                  <w:sz w:val="28"/>
                  <w:szCs w:val="28"/>
                </w:rPr>
                <w:t>eved from https://www.researchgate.net/publication/344424946_Employee_empowerment_and_empowering_leadership_A_literature_review</w:t>
              </w:r>
            </w:p>
            <w:p w14:paraId="5D67780A" w14:textId="77777777" w:rsidR="003D0D0F" w:rsidRPr="00FF7D8D" w:rsidRDefault="00EF6758">
              <w:pPr>
                <w:pStyle w:val="13"/>
                <w:numPr>
                  <w:ilvl w:val="0"/>
                  <w:numId w:val="34"/>
                </w:numPr>
                <w:rPr>
                  <w:sz w:val="28"/>
                  <w:szCs w:val="28"/>
                </w:rPr>
              </w:pPr>
              <w:r w:rsidRPr="00FF7D8D">
                <w:rPr>
                  <w:sz w:val="28"/>
                  <w:szCs w:val="28"/>
                </w:rPr>
                <w:lastRenderedPageBreak/>
                <w:t>Mer, A. (2021). Human resource challenges in NGOs: need for sustainable HR practices. Retrieved from https://www.researchgate.ne</w:t>
              </w:r>
              <w:r w:rsidRPr="00FF7D8D">
                <w:rPr>
                  <w:sz w:val="28"/>
                  <w:szCs w:val="28"/>
                </w:rPr>
                <w:t>t/publication/355513539_Human_resource_challenges_in_NGOs_need_for_sustainable_HR_practices</w:t>
              </w:r>
            </w:p>
            <w:p w14:paraId="6574F6CA" w14:textId="77777777" w:rsidR="003D0D0F" w:rsidRPr="00FF7D8D" w:rsidRDefault="00EF6758">
              <w:pPr>
                <w:pStyle w:val="13"/>
                <w:numPr>
                  <w:ilvl w:val="0"/>
                  <w:numId w:val="34"/>
                </w:numPr>
                <w:rPr>
                  <w:sz w:val="28"/>
                  <w:szCs w:val="28"/>
                </w:rPr>
              </w:pPr>
              <w:r w:rsidRPr="00FF7D8D">
                <w:rPr>
                  <w:sz w:val="28"/>
                  <w:szCs w:val="28"/>
                </w:rPr>
                <w:t xml:space="preserve">Mokdad, A. A. (2025). Role of Civil Society and Non-Governmental Organizations in Addressing Developmental Disparities in the Middle East: Empowering Communities </w:t>
              </w:r>
              <w:r w:rsidRPr="00FF7D8D">
                <w:rPr>
                  <w:sz w:val="28"/>
                  <w:szCs w:val="28"/>
                </w:rPr>
                <w:t>for Sustainable Development. Retrieved from https://www.igi-global.com/chapter/role-of-civil-society-and-non-governmental-organizations-in-addressing-developmental-disparities-in-the-middle-east/361045</w:t>
              </w:r>
            </w:p>
            <w:p w14:paraId="532C9772" w14:textId="77777777" w:rsidR="003D0D0F" w:rsidRPr="00FF7D8D" w:rsidRDefault="00EF6758">
              <w:pPr>
                <w:pStyle w:val="13"/>
                <w:numPr>
                  <w:ilvl w:val="0"/>
                  <w:numId w:val="34"/>
                </w:numPr>
                <w:rPr>
                  <w:sz w:val="28"/>
                  <w:szCs w:val="28"/>
                </w:rPr>
              </w:pPr>
              <w:r w:rsidRPr="00FF7D8D">
                <w:rPr>
                  <w:sz w:val="28"/>
                  <w:szCs w:val="28"/>
                </w:rPr>
                <w:t>Ngah, N. S. (2021). Servant Leadership, Volunteer Rete</w:t>
              </w:r>
              <w:r w:rsidRPr="00FF7D8D">
                <w:rPr>
                  <w:sz w:val="28"/>
                  <w:szCs w:val="28"/>
                </w:rPr>
                <w:t xml:space="preserve">ntion, and Organizational Citizenship Behavior in Nonprofit Organizations: Examining the Mediating Role of Job Satisfaction. </w:t>
              </w:r>
              <w:r w:rsidRPr="00FF7D8D">
                <w:rPr>
                  <w:i/>
                  <w:iCs/>
                  <w:sz w:val="28"/>
                  <w:szCs w:val="28"/>
                </w:rPr>
                <w:t>51</w:t>
              </w:r>
              <w:r w:rsidRPr="00FF7D8D">
                <w:rPr>
                  <w:sz w:val="28"/>
                  <w:szCs w:val="28"/>
                </w:rPr>
                <w:t>(5). Retrieved from https://journals.sagepub.com/doi/full/10.1177/08997640211057409</w:t>
              </w:r>
            </w:p>
            <w:p w14:paraId="70BAD81D" w14:textId="77777777" w:rsidR="003D0D0F" w:rsidRPr="00FF7D8D" w:rsidRDefault="00EF6758">
              <w:pPr>
                <w:pStyle w:val="13"/>
                <w:numPr>
                  <w:ilvl w:val="0"/>
                  <w:numId w:val="34"/>
                </w:numPr>
                <w:rPr>
                  <w:sz w:val="28"/>
                  <w:szCs w:val="28"/>
                </w:rPr>
              </w:pPr>
              <w:r w:rsidRPr="00FF7D8D">
                <w:rPr>
                  <w:sz w:val="28"/>
                  <w:szCs w:val="28"/>
                </w:rPr>
                <w:t>Piatak, J. (2024). Volunteer Management: A St</w:t>
              </w:r>
              <w:r w:rsidRPr="00FF7D8D">
                <w:rPr>
                  <w:sz w:val="28"/>
                  <w:szCs w:val="28"/>
                </w:rPr>
                <w:t>rategic Approach. Retrieved from https://www.researchgate.net/publication/384919207_Volunteer_Management_A_Strategic_Approach</w:t>
              </w:r>
            </w:p>
            <w:p w14:paraId="4B01B95C" w14:textId="77777777" w:rsidR="003D0D0F" w:rsidRPr="00FF7D8D" w:rsidRDefault="00EF6758">
              <w:pPr>
                <w:pStyle w:val="13"/>
                <w:numPr>
                  <w:ilvl w:val="0"/>
                  <w:numId w:val="34"/>
                </w:numPr>
                <w:rPr>
                  <w:sz w:val="28"/>
                  <w:szCs w:val="28"/>
                </w:rPr>
              </w:pPr>
              <w:r w:rsidRPr="00FF7D8D">
                <w:rPr>
                  <w:sz w:val="28"/>
                  <w:szCs w:val="28"/>
                </w:rPr>
                <w:t>Schleicher, D. J. (2018). Putting the System Into Performance Management Systems: A Review and Agenda for Performance Management R</w:t>
              </w:r>
              <w:r w:rsidRPr="00FF7D8D">
                <w:rPr>
                  <w:sz w:val="28"/>
                  <w:szCs w:val="28"/>
                </w:rPr>
                <w:t>esearch. Retrieved from https://www.researchgate.net/publication/323040479_Putting_the_System_Into_Performance_Management_Systems_A_Review_and_Agenda_for_Performance_Management_Research</w:t>
              </w:r>
            </w:p>
            <w:p w14:paraId="1C30DCC2" w14:textId="77777777" w:rsidR="003D0D0F" w:rsidRPr="00FF7D8D" w:rsidRDefault="00EF6758">
              <w:pPr>
                <w:pStyle w:val="13"/>
                <w:numPr>
                  <w:ilvl w:val="0"/>
                  <w:numId w:val="34"/>
                </w:numPr>
                <w:rPr>
                  <w:sz w:val="28"/>
                  <w:szCs w:val="28"/>
                </w:rPr>
              </w:pPr>
              <w:r w:rsidRPr="00FF7D8D">
                <w:rPr>
                  <w:sz w:val="28"/>
                  <w:szCs w:val="28"/>
                </w:rPr>
                <w:t>Shehata, G. M. (2025). The impact of volunteer management practices on</w:t>
              </w:r>
              <w:r w:rsidRPr="00FF7D8D">
                <w:rPr>
                  <w:sz w:val="28"/>
                  <w:szCs w:val="28"/>
                </w:rPr>
                <w:t xml:space="preserve"> volunteer retention: the mediating role of volunteer motivation, An empirical study on volunteers in charities in Egypt. </w:t>
              </w:r>
              <w:r w:rsidRPr="00FF7D8D">
                <w:rPr>
                  <w:i/>
                  <w:iCs/>
                  <w:sz w:val="28"/>
                  <w:szCs w:val="28"/>
                </w:rPr>
                <w:t>5</w:t>
              </w:r>
              <w:r w:rsidRPr="00FF7D8D">
                <w:rPr>
                  <w:sz w:val="28"/>
                  <w:szCs w:val="28"/>
                </w:rPr>
                <w:t>(1). Retrieved from https://ajccr.journals.ekb.eg/article_419995_1aec04d11ea0c242b65aeb098ee5a4ba.pdf</w:t>
              </w:r>
            </w:p>
            <w:p w14:paraId="1991CC41" w14:textId="77777777" w:rsidR="003D0D0F" w:rsidRPr="00FF7D8D" w:rsidRDefault="00EF6758">
              <w:pPr>
                <w:pStyle w:val="13"/>
                <w:numPr>
                  <w:ilvl w:val="0"/>
                  <w:numId w:val="34"/>
                </w:numPr>
                <w:rPr>
                  <w:sz w:val="28"/>
                  <w:szCs w:val="28"/>
                </w:rPr>
              </w:pPr>
              <w:r w:rsidRPr="00FF7D8D">
                <w:rPr>
                  <w:sz w:val="28"/>
                  <w:szCs w:val="28"/>
                </w:rPr>
                <w:lastRenderedPageBreak/>
                <w:t>Sonar, A. (2023). Human Resourc</w:t>
              </w:r>
              <w:r w:rsidRPr="00FF7D8D">
                <w:rPr>
                  <w:sz w:val="28"/>
                  <w:szCs w:val="28"/>
                </w:rPr>
                <w:t>e (HR) Practices - A Comprehensive Review. Retrieved from https://www.researchgate.net/publication/376288125_Human_Resource_HR_Practices_-_A_Comprehensive_Review</w:t>
              </w:r>
            </w:p>
            <w:p w14:paraId="0955A1EC" w14:textId="77777777" w:rsidR="003D0D0F" w:rsidRPr="00FF7D8D" w:rsidRDefault="00EF6758">
              <w:pPr>
                <w:pStyle w:val="13"/>
                <w:numPr>
                  <w:ilvl w:val="0"/>
                  <w:numId w:val="34"/>
                </w:numPr>
                <w:rPr>
                  <w:sz w:val="28"/>
                  <w:szCs w:val="28"/>
                </w:rPr>
              </w:pPr>
              <w:r w:rsidRPr="00FF7D8D">
                <w:rPr>
                  <w:sz w:val="28"/>
                  <w:szCs w:val="28"/>
                </w:rPr>
                <w:t>Traeger, C. (2017). HR practices and volunteer engagement: the mediating role of empowerment a</w:t>
              </w:r>
              <w:r w:rsidRPr="00FF7D8D">
                <w:rPr>
                  <w:sz w:val="28"/>
                  <w:szCs w:val="28"/>
                </w:rPr>
                <w:t>nd identification. Retrieved from https://www.researchgate.net/publication/320787173_HR_practices_and_volunteer_engagement_the_mediating_role_of_empowerment_and_identification</w:t>
              </w:r>
            </w:p>
            <w:p w14:paraId="35319913" w14:textId="77777777" w:rsidR="003D0D0F" w:rsidRPr="00FF7D8D" w:rsidRDefault="00EF6758">
              <w:pPr>
                <w:pStyle w:val="13"/>
                <w:numPr>
                  <w:ilvl w:val="0"/>
                  <w:numId w:val="34"/>
                </w:numPr>
                <w:rPr>
                  <w:sz w:val="28"/>
                  <w:szCs w:val="28"/>
                </w:rPr>
              </w:pPr>
              <w:r w:rsidRPr="00FF7D8D">
                <w:rPr>
                  <w:sz w:val="28"/>
                  <w:szCs w:val="28"/>
                </w:rPr>
                <w:t>Walk, M. (2018). “Don't you want to stay?” The impact of training and recognitio</w:t>
              </w:r>
              <w:r w:rsidRPr="00FF7D8D">
                <w:rPr>
                  <w:sz w:val="28"/>
                  <w:szCs w:val="28"/>
                </w:rPr>
                <w:t>n as human resource practices on volunteer turnover. Retrieved from https://www.researchgate.net/publication/328708959_Don't_you_want_to_stay_The_impact_of_training_and_recognition_as_human_resource_practices_on_volunteer_turnover</w:t>
              </w:r>
            </w:p>
            <w:p w14:paraId="4ACA4C89" w14:textId="77777777" w:rsidR="003D0D0F" w:rsidRPr="00FF7D8D" w:rsidRDefault="00EF6758">
              <w:pPr>
                <w:pStyle w:val="13"/>
                <w:numPr>
                  <w:ilvl w:val="0"/>
                  <w:numId w:val="34"/>
                </w:numPr>
                <w:rPr>
                  <w:sz w:val="28"/>
                  <w:szCs w:val="28"/>
                </w:rPr>
              </w:pPr>
              <w:r w:rsidRPr="00FF7D8D">
                <w:rPr>
                  <w:sz w:val="28"/>
                  <w:szCs w:val="28"/>
                </w:rPr>
                <w:t>Walters, K. (2017). The I</w:t>
              </w:r>
              <w:r w:rsidRPr="00FF7D8D">
                <w:rPr>
                  <w:sz w:val="28"/>
                  <w:szCs w:val="28"/>
                </w:rPr>
                <w:t>mportance of Training and Development in Employee Performance and Evaluation. Retrieved from https://www.researchgate.net/publication/332537797_The_Importance_of_Training_and_Development_in_Employee_Performance_and_Evaluation</w:t>
              </w:r>
            </w:p>
            <w:p w14:paraId="4DE70D6B" w14:textId="77777777" w:rsidR="003D0D0F" w:rsidRPr="00FF7D8D" w:rsidRDefault="00EF6758">
              <w:pPr>
                <w:rPr>
                  <w:sz w:val="28"/>
                  <w:szCs w:val="28"/>
                </w:rPr>
              </w:pPr>
              <w:r w:rsidRPr="00FF7D8D">
                <w:rPr>
                  <w:b/>
                  <w:bCs/>
                  <w:sz w:val="28"/>
                  <w:szCs w:val="28"/>
                </w:rPr>
                <w:fldChar w:fldCharType="end"/>
              </w:r>
            </w:p>
          </w:sdtContent>
        </w:sdt>
      </w:sdtContent>
    </w:sdt>
    <w:bookmarkEnd w:id="72"/>
    <w:p w14:paraId="14F208AE" w14:textId="77777777" w:rsidR="002169E5" w:rsidRDefault="002169E5" w:rsidP="002169E5">
      <w:pPr>
        <w:tabs>
          <w:tab w:val="left" w:pos="7190"/>
        </w:tabs>
        <w:bidi/>
        <w:rPr>
          <w:rtl/>
          <w:lang w:bidi="ar-EG"/>
        </w:rPr>
      </w:pPr>
    </w:p>
    <w:p w14:paraId="552C751D" w14:textId="77777777" w:rsidR="002169E5" w:rsidRDefault="002169E5" w:rsidP="002169E5">
      <w:pPr>
        <w:tabs>
          <w:tab w:val="left" w:pos="7190"/>
        </w:tabs>
        <w:bidi/>
        <w:rPr>
          <w:rtl/>
          <w:lang w:bidi="ar-EG"/>
        </w:rPr>
      </w:pPr>
    </w:p>
    <w:p w14:paraId="0F987582" w14:textId="77777777" w:rsidR="002169E5" w:rsidRDefault="002169E5" w:rsidP="002169E5">
      <w:pPr>
        <w:tabs>
          <w:tab w:val="left" w:pos="7190"/>
        </w:tabs>
        <w:bidi/>
        <w:rPr>
          <w:rtl/>
          <w:lang w:bidi="ar-EG"/>
        </w:rPr>
      </w:pPr>
    </w:p>
    <w:p w14:paraId="7EA9F208" w14:textId="77777777" w:rsidR="002169E5" w:rsidRDefault="002169E5" w:rsidP="002169E5">
      <w:pPr>
        <w:tabs>
          <w:tab w:val="left" w:pos="7190"/>
        </w:tabs>
        <w:bidi/>
        <w:rPr>
          <w:rtl/>
          <w:lang w:bidi="ar-EG"/>
        </w:rPr>
      </w:pPr>
    </w:p>
    <w:p w14:paraId="010D4DB8" w14:textId="77777777" w:rsidR="002169E5" w:rsidRDefault="002169E5" w:rsidP="002169E5">
      <w:pPr>
        <w:tabs>
          <w:tab w:val="left" w:pos="7190"/>
        </w:tabs>
        <w:bidi/>
        <w:rPr>
          <w:rtl/>
          <w:lang w:bidi="ar-EG"/>
        </w:rPr>
      </w:pPr>
    </w:p>
    <w:p w14:paraId="2C36EF0A" w14:textId="58B70A27" w:rsidR="002169E5" w:rsidRPr="001D6C35" w:rsidRDefault="002169E5" w:rsidP="002169E5">
      <w:pPr>
        <w:tabs>
          <w:tab w:val="left" w:pos="7190"/>
        </w:tabs>
        <w:bidi/>
        <w:rPr>
          <w:rFonts w:ascii="Sakkal Majalla" w:hAnsi="Sakkal Majalla" w:cs="Sakkal Majalla"/>
          <w:b/>
          <w:bCs/>
          <w:color w:val="000000" w:themeColor="text1"/>
          <w:sz w:val="32"/>
          <w:szCs w:val="32"/>
          <w:rtl/>
          <w:lang w:bidi="ar-EG"/>
        </w:rPr>
      </w:pPr>
      <w:r w:rsidRPr="001D6C35">
        <w:rPr>
          <w:rFonts w:ascii="Sakkal Majalla" w:hAnsi="Sakkal Majalla" w:cs="Sakkal Majalla" w:hint="cs"/>
          <w:b/>
          <w:bCs/>
          <w:color w:val="000000" w:themeColor="text1"/>
          <w:sz w:val="32"/>
          <w:szCs w:val="32"/>
          <w:rtl/>
          <w:lang w:bidi="ar-EG"/>
        </w:rPr>
        <w:t xml:space="preserve">الملاحق </w:t>
      </w:r>
    </w:p>
    <w:p w14:paraId="527D25CD" w14:textId="77777777" w:rsidR="002169E5" w:rsidRPr="001D6C35" w:rsidRDefault="002169E5" w:rsidP="002169E5">
      <w:pPr>
        <w:bidi/>
        <w:spacing w:after="0" w:line="276" w:lineRule="auto"/>
        <w:rPr>
          <w:rFonts w:ascii="Sakkal Majalla" w:hAnsi="Sakkal Majalla" w:cs="Sakkal Majalla"/>
          <w:color w:val="000000" w:themeColor="text1"/>
          <w:rtl/>
        </w:rPr>
      </w:pPr>
      <w:r w:rsidRPr="001D6C35">
        <w:rPr>
          <w:rFonts w:ascii="Sakkal Majalla" w:hAnsi="Sakkal Majalla" w:cs="Sakkal Majalla" w:hint="cs"/>
          <w:color w:val="000000" w:themeColor="text1"/>
          <w:rtl/>
        </w:rPr>
        <w:t xml:space="preserve">جدول </w:t>
      </w:r>
      <w:r w:rsidRPr="001D6C35">
        <w:rPr>
          <w:rFonts w:ascii="Sakkal Majalla" w:hAnsi="Sakkal Majalla" w:cs="Sakkal Majalla"/>
          <w:color w:val="000000" w:themeColor="text1"/>
          <w:rtl/>
        </w:rPr>
        <w:t>(</w:t>
      </w:r>
      <w:r w:rsidRPr="001D6C35">
        <w:rPr>
          <w:rFonts w:ascii="Sakkal Majalla" w:hAnsi="Sakkal Majalla" w:cs="Sakkal Majalla" w:hint="cs"/>
          <w:color w:val="000000" w:themeColor="text1"/>
        </w:rPr>
        <w:t>Krejcie</w:t>
      </w:r>
      <w:r w:rsidRPr="001D6C35">
        <w:rPr>
          <w:rFonts w:ascii="Sakkal Majalla" w:hAnsi="Sakkal Majalla" w:cs="Sakkal Majalla"/>
          <w:color w:val="000000" w:themeColor="text1"/>
        </w:rPr>
        <w:t xml:space="preserve"> &amp; Morgan</w:t>
      </w:r>
      <w:r w:rsidRPr="001D6C35">
        <w:rPr>
          <w:rFonts w:ascii="Sakkal Majalla" w:hAnsi="Sakkal Majalla" w:cs="Sakkal Majalla" w:hint="cs"/>
          <w:color w:val="000000" w:themeColor="text1"/>
          <w:rtl/>
        </w:rPr>
        <w:t>)):</w:t>
      </w:r>
      <w:r w:rsidRPr="001D6C35">
        <w:rPr>
          <w:rFonts w:ascii="Sakkal Majalla" w:hAnsi="Sakkal Majalla" w:cs="Sakkal Majalla"/>
          <w:color w:val="000000" w:themeColor="text1"/>
          <w:rtl/>
        </w:rPr>
        <w:t xml:space="preserve"> جدول يبين حجم العينة المطلوب بمس</w:t>
      </w:r>
      <w:r>
        <w:rPr>
          <w:rFonts w:ascii="Sakkal Majalla" w:hAnsi="Sakkal Majalla" w:cs="Sakkal Majalla"/>
          <w:color w:val="000000" w:themeColor="text1"/>
          <w:rtl/>
        </w:rPr>
        <w:t>تــو</w:t>
      </w:r>
      <w:r w:rsidRPr="001D6C35">
        <w:rPr>
          <w:rFonts w:ascii="Sakkal Majalla" w:hAnsi="Sakkal Majalla" w:cs="Sakkal Majalla"/>
          <w:color w:val="000000" w:themeColor="text1"/>
          <w:rtl/>
        </w:rPr>
        <w:t xml:space="preserve">ى دلالة </w:t>
      </w:r>
      <w:r w:rsidRPr="001D6C35">
        <w:rPr>
          <w:rFonts w:ascii="Sakkal Majalla" w:hAnsi="Sakkal Majalla" w:cs="Sakkal Majalla" w:hint="cs"/>
          <w:color w:val="000000" w:themeColor="text1"/>
          <w:rtl/>
        </w:rPr>
        <w:t>(0.95)</w:t>
      </w:r>
      <w:r w:rsidRPr="001D6C35">
        <w:rPr>
          <w:rFonts w:ascii="Sakkal Majalla" w:hAnsi="Sakkal Majalla" w:cs="Sakkal Majalla"/>
          <w:color w:val="000000" w:themeColor="text1"/>
          <w:rtl/>
        </w:rPr>
        <w:t xml:space="preserve"> ونسبة خطا </w:t>
      </w:r>
      <w:r w:rsidRPr="001D6C35">
        <w:rPr>
          <w:rFonts w:ascii="Sakkal Majalla" w:hAnsi="Sakkal Majalla" w:cs="Sakkal Majalla" w:hint="cs"/>
          <w:color w:val="000000" w:themeColor="text1"/>
          <w:rtl/>
        </w:rPr>
        <w:t>(0.05)</w:t>
      </w:r>
    </w:p>
    <w:tbl>
      <w:tblPr>
        <w:bidiVisual/>
        <w:tblW w:w="8929" w:type="dxa"/>
        <w:jc w:val="center"/>
        <w:tblLook w:val="04A0" w:firstRow="1" w:lastRow="0" w:firstColumn="1" w:lastColumn="0" w:noHBand="0" w:noVBand="1"/>
      </w:tblPr>
      <w:tblGrid>
        <w:gridCol w:w="828"/>
        <w:gridCol w:w="1262"/>
        <w:gridCol w:w="564"/>
        <w:gridCol w:w="1467"/>
        <w:gridCol w:w="1262"/>
        <w:gridCol w:w="498"/>
        <w:gridCol w:w="1773"/>
        <w:gridCol w:w="1275"/>
      </w:tblGrid>
      <w:tr w:rsidR="002169E5" w:rsidRPr="001D6C35" w14:paraId="6EFC4FF7" w14:textId="77777777" w:rsidTr="002169E5">
        <w:trPr>
          <w:trHeight w:val="233"/>
          <w:jc w:val="center"/>
        </w:trPr>
        <w:tc>
          <w:tcPr>
            <w:tcW w:w="783"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26201B24" w14:textId="77777777" w:rsidR="002169E5" w:rsidRPr="001D6C35" w:rsidRDefault="002169E5" w:rsidP="00635C5E">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38BDFC9C" w14:textId="77777777" w:rsidR="002169E5" w:rsidRPr="001D6C35" w:rsidRDefault="002169E5" w:rsidP="00635C5E">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570"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6B90BFEA" w14:textId="77777777" w:rsidR="002169E5" w:rsidRPr="001D6C35" w:rsidRDefault="002169E5" w:rsidP="00635C5E">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b/>
                <w:bCs/>
                <w:color w:val="000000" w:themeColor="text1"/>
              </w:rPr>
              <w:t>|</w:t>
            </w:r>
          </w:p>
        </w:tc>
        <w:tc>
          <w:tcPr>
            <w:tcW w:w="1480"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2B1F6CA5" w14:textId="77777777" w:rsidR="002169E5" w:rsidRPr="001D6C35" w:rsidRDefault="002169E5" w:rsidP="00635C5E">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6F97BA80" w14:textId="77777777" w:rsidR="002169E5" w:rsidRPr="001D6C35" w:rsidRDefault="002169E5" w:rsidP="00635C5E">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498" w:type="dxa"/>
            <w:tcBorders>
              <w:top w:val="single" w:sz="4" w:space="0" w:color="auto"/>
              <w:left w:val="single" w:sz="4" w:space="0" w:color="auto"/>
              <w:bottom w:val="single" w:sz="4" w:space="0" w:color="auto"/>
              <w:right w:val="single" w:sz="4" w:space="0" w:color="auto"/>
            </w:tcBorders>
            <w:shd w:val="clear" w:color="auto" w:fill="C1E4F5" w:themeFill="accent1" w:themeFillTint="33"/>
            <w:noWrap/>
            <w:vAlign w:val="center"/>
            <w:hideMark/>
          </w:tcPr>
          <w:p w14:paraId="2ADAA20F" w14:textId="77777777" w:rsidR="002169E5" w:rsidRPr="001D6C35" w:rsidRDefault="002169E5" w:rsidP="00635C5E">
            <w:pPr>
              <w:spacing w:after="0" w:line="240" w:lineRule="auto"/>
              <w:jc w:val="center"/>
              <w:rPr>
                <w:rFonts w:ascii="Arial" w:eastAsia="Times New Roman" w:hAnsi="Arial" w:cs="Arial"/>
                <w:color w:val="000000" w:themeColor="text1"/>
              </w:rPr>
            </w:pPr>
          </w:p>
        </w:tc>
        <w:tc>
          <w:tcPr>
            <w:tcW w:w="1773"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2087E01C" w14:textId="77777777" w:rsidR="002169E5" w:rsidRPr="001D6C35" w:rsidRDefault="002169E5" w:rsidP="00635C5E">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17AD50AA" w14:textId="77777777" w:rsidR="002169E5" w:rsidRPr="001D6C35" w:rsidRDefault="002169E5" w:rsidP="00635C5E">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r>
      <w:tr w:rsidR="002169E5" w:rsidRPr="001D6C35" w14:paraId="12DD89D4"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6094982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F9D55A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11EBA077"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1777C2EF"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687E0C29"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46A569B8"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52D5961A"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1200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66EC509D"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291</w:t>
            </w:r>
          </w:p>
        </w:tc>
      </w:tr>
      <w:tr w:rsidR="002169E5" w:rsidRPr="001D6C35" w14:paraId="65CC6C5C"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57FD47F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lastRenderedPageBreak/>
              <w:t>15</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2ABF4A57"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793C380"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4ABFBB7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886FC3A"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144</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2D87018E"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2F537F2D"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1300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142ABFA"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297</w:t>
            </w:r>
          </w:p>
        </w:tc>
      </w:tr>
      <w:tr w:rsidR="002169E5" w:rsidRPr="001D6C35" w14:paraId="45DA1DA2"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6E65FDC1"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59C4CA60"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6D94A90D"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7B26524D"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08305A79"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148</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420B893B"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F9C7BE4"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1400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149C367"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302</w:t>
            </w:r>
          </w:p>
        </w:tc>
      </w:tr>
      <w:tr w:rsidR="002169E5" w:rsidRPr="001D6C35" w14:paraId="762FCF5A"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5BAFBA2C"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7F86208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579A75CB"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5BA5C0BD"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00E00441"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152</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2D0FF32D"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57F0DCB7"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E5035E1"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306</w:t>
            </w:r>
          </w:p>
        </w:tc>
      </w:tr>
      <w:tr w:rsidR="002169E5" w:rsidRPr="001D6C35" w14:paraId="03A132CB"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2332AF00"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6A705DDA"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3CD5FA4"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28DB028D"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74FDAB51"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155</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42A2494C"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66E2C0A6"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1600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24058A8E"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310</w:t>
            </w:r>
          </w:p>
        </w:tc>
      </w:tr>
      <w:tr w:rsidR="002169E5" w:rsidRPr="001D6C35" w14:paraId="57B8A76E"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5A265AF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35</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0C7D22B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37AA27B7"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15C271C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5F9367AF"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159</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34FD8B9A"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7DE1636A"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1700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AAFDCDB"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313</w:t>
            </w:r>
          </w:p>
        </w:tc>
      </w:tr>
      <w:tr w:rsidR="002169E5" w:rsidRPr="001D6C35" w14:paraId="490A291C"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61FC1A0D"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1F803E90"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15ECEBFD"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3D25FBF0"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753EF469"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162</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0B335244"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AE7A064"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1800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301042E"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317</w:t>
            </w:r>
          </w:p>
        </w:tc>
      </w:tr>
      <w:tr w:rsidR="002169E5" w:rsidRPr="001D6C35" w14:paraId="29038184"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25D7ED31"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45</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67B3385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6185E6CE"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68F44E51"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290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7F6D5F5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165</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21EEF48E"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6728B9BC"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1900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206A4C72"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320</w:t>
            </w:r>
          </w:p>
        </w:tc>
      </w:tr>
      <w:tr w:rsidR="002169E5" w:rsidRPr="001D6C35" w14:paraId="7F75159B"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068C5F1A"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52291A1F"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DDC0183"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4C32C7C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5327A258"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169</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328BDD84"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ABDD8BC"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20307E96"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322</w:t>
            </w:r>
          </w:p>
        </w:tc>
      </w:tr>
      <w:tr w:rsidR="002169E5" w:rsidRPr="001D6C35" w14:paraId="384E0327"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49CAE8B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084DEB9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30534A5C"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06586ABD"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09039ACC"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175</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6A56382F"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08B64622"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2200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53AD3EC6"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327</w:t>
            </w:r>
          </w:p>
        </w:tc>
      </w:tr>
      <w:tr w:rsidR="002169E5" w:rsidRPr="001D6C35" w14:paraId="19B13133"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23DBC51D"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4125AA20"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52</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5CFC5721"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57A76E18"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340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4D37782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181</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6408ECB8"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56E4169"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2400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1D02892"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331</w:t>
            </w:r>
          </w:p>
        </w:tc>
      </w:tr>
      <w:tr w:rsidR="002169E5" w:rsidRPr="001D6C35" w14:paraId="7F0E5A9F"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3DB921EE"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02578E57"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56</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3FC6224"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344DE44F"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2B3C846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186</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4BAFB410"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2E9BAB72"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2600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250D01E4"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335</w:t>
            </w:r>
          </w:p>
        </w:tc>
      </w:tr>
      <w:tr w:rsidR="002169E5" w:rsidRPr="001D6C35" w14:paraId="2DD1FE4C"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64B77AF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6DF49969"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59</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5BAE48E1"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482EC3C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380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451922D9"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191</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705AC734"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65991711"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2800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D16C6B6"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338</w:t>
            </w:r>
          </w:p>
        </w:tc>
      </w:tr>
      <w:tr w:rsidR="002169E5" w:rsidRPr="001D6C35" w14:paraId="1DCDADF2"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6C157CB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0F5DF018"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63</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21D06F02"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543F7299"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211C2D61"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196</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510594E4"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5E2DC093"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1C41A7C3"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341</w:t>
            </w:r>
          </w:p>
        </w:tc>
      </w:tr>
      <w:tr w:rsidR="002169E5" w:rsidRPr="001D6C35" w14:paraId="2938D591"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7696E90A"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1677137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66</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132157D"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296F602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420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0C7DEC8"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201</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7EBA5DBE"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EAB3FFA"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1AC240B3"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346</w:t>
            </w:r>
          </w:p>
        </w:tc>
      </w:tr>
      <w:tr w:rsidR="002169E5" w:rsidRPr="001D6C35" w14:paraId="50DEB56C"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0465DA8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527DC92E"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3E9BDCE0"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7C755E2E"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DAAFEA0"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205</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63F719F6"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19ABEA68"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734C4ACE"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351</w:t>
            </w:r>
          </w:p>
        </w:tc>
      </w:tr>
      <w:tr w:rsidR="002169E5" w:rsidRPr="001D6C35" w14:paraId="0459B8E0"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0AE2E25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D1262AC"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73</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560415F"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58B887A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460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A3980C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4B0DAA48"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664A6625"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4500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F3D790D"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354</w:t>
            </w:r>
          </w:p>
        </w:tc>
      </w:tr>
      <w:tr w:rsidR="002169E5" w:rsidRPr="001D6C35" w14:paraId="2B978D66"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011611FE"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46BCDB9F"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76</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56422BE4"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439AB9EC"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21DB626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214</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785A26A9"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58A122A"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0CE796F9"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357</w:t>
            </w:r>
          </w:p>
        </w:tc>
      </w:tr>
      <w:tr w:rsidR="002169E5" w:rsidRPr="001D6C35" w14:paraId="58B0B1CB"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70184BB5"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6F1D4DCC"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523E6C71"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3FD30318"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1D2A739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217</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00A1CA85"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59E2EF30"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6000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71FED7FB"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361</w:t>
            </w:r>
          </w:p>
        </w:tc>
      </w:tr>
      <w:tr w:rsidR="002169E5" w:rsidRPr="001D6C35" w14:paraId="7032C0FA"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0DA18B18"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0961E31A"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86</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B520596"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64ACF440"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5A233442"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226</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1398AF3B"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63872972"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534DF166"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364</w:t>
            </w:r>
          </w:p>
        </w:tc>
      </w:tr>
      <w:tr w:rsidR="002169E5" w:rsidRPr="001D6C35" w14:paraId="0CC6A5BC"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66221860"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450E07E5"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92</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4651C10B"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4967AF91"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29C72F1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234</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59661790"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CA2CE79"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8000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CD7C5A8"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367</w:t>
            </w:r>
          </w:p>
        </w:tc>
      </w:tr>
      <w:tr w:rsidR="002169E5" w:rsidRPr="001D6C35" w14:paraId="53EEA883"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3BD0DFC2"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5724F3BC"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97</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3FA76078"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132CA80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336AC2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242</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5376E999"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13EC6A7A"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9000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6FBD8044"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368</w:t>
            </w:r>
          </w:p>
        </w:tc>
      </w:tr>
      <w:tr w:rsidR="002169E5" w:rsidRPr="001D6C35" w14:paraId="3ADFE682"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05C3948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B25472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103</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20274351"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1D4E2AF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5AD3ADA2"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248</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05B90083"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25556135"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577EE9E5"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370</w:t>
            </w:r>
          </w:p>
        </w:tc>
      </w:tr>
      <w:tr w:rsidR="002169E5" w:rsidRPr="001D6C35" w14:paraId="1691F34B"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3A9AEDC8"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64A0E25A"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108</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B188897"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473CBFED"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009BD459"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254</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752E075C"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01DD5B00"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23F8B058"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375</w:t>
            </w:r>
          </w:p>
        </w:tc>
      </w:tr>
      <w:tr w:rsidR="002169E5" w:rsidRPr="001D6C35" w14:paraId="10A70D7B"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782F4E1F"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49D4FF3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113</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B4F8F84"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064166B7"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160E30F5"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3978DC81"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6CB00EDC"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937117F"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377</w:t>
            </w:r>
          </w:p>
        </w:tc>
      </w:tr>
      <w:tr w:rsidR="002169E5" w:rsidRPr="001D6C35" w14:paraId="38BEBB57"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73BCE11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0139B5A"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118</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B3B9280"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37702B4A"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65399A3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265</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6DDDEBC5"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75AAE2D1"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7CC6EAD"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379</w:t>
            </w:r>
          </w:p>
        </w:tc>
      </w:tr>
      <w:tr w:rsidR="002169E5" w:rsidRPr="001D6C35" w14:paraId="74056D6C"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0825BFF1"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2B413108"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123</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F02C762"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28A805BF"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50F12FB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269</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4FBFD286"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0CFC391F"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32816F4"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380</w:t>
            </w:r>
          </w:p>
        </w:tc>
      </w:tr>
      <w:tr w:rsidR="002169E5" w:rsidRPr="001D6C35" w14:paraId="0604D7DB"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0F43BFD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522B13C"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127</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EF60B63"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101F9E79"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280F42B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274</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6C7EB673"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542A496B"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754F8095"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381</w:t>
            </w:r>
          </w:p>
        </w:tc>
      </w:tr>
      <w:tr w:rsidR="002169E5" w:rsidRPr="001D6C35" w14:paraId="61AA0C65"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02D9ACA0"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73C0353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132</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2FC65693"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66F41CD7"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E03635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278</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23069E0E"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FEA4152"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75000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68D8D681"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382</w:t>
            </w:r>
          </w:p>
        </w:tc>
      </w:tr>
      <w:tr w:rsidR="002169E5" w:rsidRPr="001D6C35" w14:paraId="5A1AA49B"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53AA705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4CA541F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136</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AE000E2"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7E8ED6BC"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48D0D538"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285</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0E90A6FB"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5E62924B"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06934069"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384</w:t>
            </w:r>
          </w:p>
        </w:tc>
      </w:tr>
    </w:tbl>
    <w:p w14:paraId="4B29AB72" w14:textId="77777777" w:rsidR="002169E5" w:rsidRPr="001D6C35" w:rsidRDefault="002169E5" w:rsidP="002169E5">
      <w:pPr>
        <w:spacing w:after="0" w:line="276" w:lineRule="auto"/>
        <w:jc w:val="both"/>
        <w:rPr>
          <w:rFonts w:ascii="Sakkal Majalla" w:hAnsi="Sakkal Majalla" w:cs="Sakkal Majalla"/>
          <w:color w:val="000000" w:themeColor="text1"/>
          <w:sz w:val="32"/>
          <w:szCs w:val="32"/>
          <w:rtl/>
        </w:rPr>
      </w:pPr>
      <w:r w:rsidRPr="001D6C35">
        <w:rPr>
          <w:rFonts w:ascii="Sakkal Majalla" w:hAnsi="Sakkal Majalla" w:cs="Sakkal Majalla"/>
          <w:color w:val="000000" w:themeColor="text1"/>
        </w:rPr>
        <w:t>Krejcie &amp; Morgan in their 1970 article “Determining Sample Size for Research Activities” (Educational and Psychological Measurement, #30, pp. 607-610</w:t>
      </w:r>
      <w:r w:rsidRPr="001D6C35">
        <w:rPr>
          <w:rFonts w:ascii="Sakkal Majalla" w:hAnsi="Sakkal Majalla" w:cs="Sakkal Majalla"/>
          <w:color w:val="000000" w:themeColor="text1"/>
          <w:sz w:val="32"/>
          <w:szCs w:val="32"/>
        </w:rPr>
        <w:t>)</w:t>
      </w:r>
    </w:p>
    <w:p w14:paraId="18A305CA" w14:textId="77777777" w:rsidR="002169E5" w:rsidRDefault="002169E5" w:rsidP="002169E5">
      <w:pPr>
        <w:spacing w:line="360" w:lineRule="auto"/>
        <w:jc w:val="both"/>
        <w:rPr>
          <w:rFonts w:asciiTheme="majorBidi" w:hAnsiTheme="majorBidi" w:cstheme="majorBidi"/>
          <w:sz w:val="28"/>
          <w:szCs w:val="28"/>
          <w:rtl/>
          <w:lang w:bidi="ar-EG"/>
        </w:rPr>
      </w:pPr>
    </w:p>
    <w:p w14:paraId="33FAA00F" w14:textId="77777777" w:rsidR="003D0D0F" w:rsidRPr="00FF7D8D" w:rsidRDefault="003D0D0F">
      <w:pPr>
        <w:bidi/>
        <w:rPr>
          <w:rFonts w:ascii="Simplified Arabic" w:hAnsi="Simplified Arabic" w:cs="Simplified Arabic"/>
          <w:sz w:val="28"/>
          <w:szCs w:val="28"/>
          <w:rtl/>
          <w:lang w:bidi="ar-EG"/>
        </w:rPr>
      </w:pPr>
    </w:p>
    <w:p w14:paraId="33EE7B4B" w14:textId="1C59B21B" w:rsidR="00EA1CB7" w:rsidRPr="00500729" w:rsidRDefault="00EA1CB7" w:rsidP="00500729">
      <w:pPr>
        <w:bidi/>
        <w:spacing w:line="259" w:lineRule="auto"/>
        <w:jc w:val="both"/>
        <w:rPr>
          <w:rFonts w:ascii="Simplified Arabic" w:hAnsi="Simplified Arabic" w:cs="Simplified Arabic"/>
          <w:sz w:val="28"/>
          <w:szCs w:val="28"/>
          <w:rtl/>
          <w:lang w:bidi="ar-EG"/>
        </w:rPr>
      </w:pPr>
    </w:p>
    <w:bookmarkEnd w:id="73"/>
    <w:p w14:paraId="193270C9" w14:textId="77777777" w:rsidR="000F0031" w:rsidRPr="00EA1CB7" w:rsidRDefault="000F0031" w:rsidP="000F0031">
      <w:pPr>
        <w:bidi/>
        <w:rPr>
          <w:sz w:val="28"/>
          <w:szCs w:val="28"/>
          <w:rtl/>
          <w:lang w:bidi="ar-EG"/>
        </w:rPr>
      </w:pPr>
    </w:p>
    <w:sectPr w:rsidR="000F0031" w:rsidRPr="00EA1CB7" w:rsidSect="00692845">
      <w:footerReference w:type="default" r:id="rId14"/>
      <w:pgSz w:w="12240" w:h="15840" w:code="1"/>
      <w:pgMar w:top="1440" w:right="1758"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D59408" w14:textId="77777777" w:rsidR="00EF6758" w:rsidRDefault="00EF6758">
      <w:pPr>
        <w:spacing w:line="240" w:lineRule="auto"/>
      </w:pPr>
      <w:r>
        <w:separator/>
      </w:r>
    </w:p>
  </w:endnote>
  <w:endnote w:type="continuationSeparator" w:id="0">
    <w:p w14:paraId="7098C33D" w14:textId="77777777" w:rsidR="00EF6758" w:rsidRDefault="00EF67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kkal Majalla">
    <w:panose1 w:val="02000000000000000000"/>
    <w:charset w:val="B2"/>
    <w:family w:val="auto"/>
    <w:pitch w:val="variable"/>
    <w:sig w:usb0="A0002027" w:usb1="80000000" w:usb2="00000108" w:usb3="00000000" w:csb0="000000D3" w:csb1="00000000"/>
  </w:font>
  <w:font w:name="Simplified Arabic">
    <w:panose1 w:val="02020603050405020304"/>
    <w:charset w:val="B2"/>
    <w:family w:val="roman"/>
    <w:pitch w:val="variable"/>
    <w:sig w:usb0="00002003" w:usb1="80000000" w:usb2="00000008" w:usb3="00000000" w:csb0="00000041"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811700"/>
      <w:docPartObj>
        <w:docPartGallery w:val="AutoText"/>
      </w:docPartObj>
    </w:sdtPr>
    <w:sdtEndPr/>
    <w:sdtContent>
      <w:p w14:paraId="4FAE7362" w14:textId="1F7D8DAC" w:rsidR="003D0D0F" w:rsidRDefault="00EF6758">
        <w:pPr>
          <w:pStyle w:val="a3"/>
          <w:jc w:val="center"/>
        </w:pPr>
        <w:r>
          <w:fldChar w:fldCharType="begin"/>
        </w:r>
        <w:r>
          <w:instrText xml:space="preserve"> PAGE   \* MERGEFORMAT </w:instrText>
        </w:r>
        <w:r>
          <w:fldChar w:fldCharType="separate"/>
        </w:r>
        <w:r w:rsidR="005F7508">
          <w:rPr>
            <w:noProof/>
          </w:rPr>
          <w:t>29</w:t>
        </w:r>
        <w:r>
          <w:fldChar w:fldCharType="end"/>
        </w:r>
      </w:p>
    </w:sdtContent>
  </w:sdt>
  <w:p w14:paraId="728D4F3D" w14:textId="77777777" w:rsidR="003D0D0F" w:rsidRDefault="003D0D0F">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862198" w14:textId="77777777" w:rsidR="00EF6758" w:rsidRDefault="00EF6758">
      <w:pPr>
        <w:spacing w:after="0"/>
      </w:pPr>
      <w:r>
        <w:separator/>
      </w:r>
    </w:p>
  </w:footnote>
  <w:footnote w:type="continuationSeparator" w:id="0">
    <w:p w14:paraId="6878EA65" w14:textId="77777777" w:rsidR="00EF6758" w:rsidRDefault="00EF6758">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370BC"/>
    <w:multiLevelType w:val="multilevel"/>
    <w:tmpl w:val="010370B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12757A9"/>
    <w:multiLevelType w:val="hybridMultilevel"/>
    <w:tmpl w:val="6F48AFF6"/>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18142C"/>
    <w:multiLevelType w:val="hybridMultilevel"/>
    <w:tmpl w:val="75C2103A"/>
    <w:lvl w:ilvl="0" w:tplc="E68C2666">
      <w:numFmt w:val="bullet"/>
      <w:lvlText w:val="-"/>
      <w:lvlJc w:val="left"/>
      <w:pPr>
        <w:ind w:left="720" w:hanging="360"/>
      </w:pPr>
      <w:rPr>
        <w:rFonts w:ascii="Arial" w:eastAsia="Calibri" w:hAnsi="Arial" w:cs="Arial" w:hint="default"/>
      </w:rPr>
    </w:lvl>
    <w:lvl w:ilvl="1" w:tplc="FFFFFFFF">
      <w:start w:val="3"/>
      <w:numFmt w:val="bullet"/>
      <w:lvlText w:val="•"/>
      <w:lvlJc w:val="left"/>
      <w:pPr>
        <w:ind w:left="1800" w:hanging="720"/>
      </w:pPr>
      <w:rPr>
        <w:rFonts w:ascii="MS Mincho" w:eastAsia="MS Mincho" w:hAnsi="MS Mincho" w:cs="Sakkal Majalla" w:hint="eastAsi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3516469"/>
    <w:multiLevelType w:val="hybridMultilevel"/>
    <w:tmpl w:val="EFE6EDEA"/>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0463023A"/>
    <w:multiLevelType w:val="multilevel"/>
    <w:tmpl w:val="3558CA00"/>
    <w:lvl w:ilvl="0">
      <w:start w:val="1"/>
      <w:numFmt w:val="bullet"/>
      <w:lvlText w:val=""/>
      <w:lvlJc w:val="left"/>
      <w:pPr>
        <w:ind w:left="720" w:hanging="360"/>
      </w:pPr>
      <w:rPr>
        <w:rFonts w:ascii="Symbol" w:hAnsi="Symbol" w:hint="default"/>
        <w:b w:val="0"/>
        <w:i w:val="0"/>
        <w:strike w:val="0"/>
        <w:dstrike w:val="0"/>
        <w:color w:val="000000"/>
        <w:sz w:val="36"/>
        <w:szCs w:val="36"/>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7E7656D"/>
    <w:multiLevelType w:val="hybridMultilevel"/>
    <w:tmpl w:val="BDF0149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910491B"/>
    <w:multiLevelType w:val="hybridMultilevel"/>
    <w:tmpl w:val="6E645444"/>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09745EA2"/>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A883B54"/>
    <w:multiLevelType w:val="hybridMultilevel"/>
    <w:tmpl w:val="9572CCB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AF911ED"/>
    <w:multiLevelType w:val="hybridMultilevel"/>
    <w:tmpl w:val="7D0E060E"/>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111043CB"/>
    <w:multiLevelType w:val="hybridMultilevel"/>
    <w:tmpl w:val="053C4F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2306079"/>
    <w:multiLevelType w:val="multilevel"/>
    <w:tmpl w:val="1230607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15243AE5"/>
    <w:multiLevelType w:val="hybridMultilevel"/>
    <w:tmpl w:val="B0205E9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7D14F36"/>
    <w:multiLevelType w:val="hybridMultilevel"/>
    <w:tmpl w:val="0C30CD52"/>
    <w:lvl w:ilvl="0" w:tplc="96221192">
      <w:start w:val="1"/>
      <w:numFmt w:val="bullet"/>
      <w:lvlText w:val=""/>
      <w:lvlJc w:val="left"/>
      <w:pPr>
        <w:ind w:left="1800" w:hanging="360"/>
      </w:pPr>
      <w:rPr>
        <w:rFonts w:ascii="Symbol" w:hAnsi="Symbol" w:hint="default"/>
      </w:rPr>
    </w:lvl>
    <w:lvl w:ilvl="1" w:tplc="FFFFFFFF">
      <w:start w:val="1"/>
      <w:numFmt w:val="decimal"/>
      <w:lvlText w:val="%2)"/>
      <w:lvlJc w:val="left"/>
      <w:pPr>
        <w:ind w:left="2880" w:hanging="720"/>
      </w:pPr>
      <w:rPr>
        <w:rFonts w:hint="eastAsia"/>
      </w:rPr>
    </w:lvl>
    <w:lvl w:ilvl="2" w:tplc="FFFFFFFF">
      <w:start w:val="1"/>
      <w:numFmt w:val="decimal"/>
      <w:lvlText w:val="%3-"/>
      <w:lvlJc w:val="left"/>
      <w:pPr>
        <w:ind w:left="3420" w:hanging="360"/>
      </w:pPr>
      <w:rPr>
        <w:rFonts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4" w15:restartNumberingAfterBreak="0">
    <w:nsid w:val="18900DF0"/>
    <w:multiLevelType w:val="hybridMultilevel"/>
    <w:tmpl w:val="A49EF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BF7D4F"/>
    <w:multiLevelType w:val="hybridMultilevel"/>
    <w:tmpl w:val="53D0BD38"/>
    <w:lvl w:ilvl="0" w:tplc="FFFFFFFF">
      <w:start w:val="1"/>
      <w:numFmt w:val="decimal"/>
      <w:lvlText w:val="%1-"/>
      <w:lvlJc w:val="left"/>
      <w:pPr>
        <w:ind w:left="1080" w:hanging="720"/>
      </w:pPr>
      <w:rPr>
        <w:rFonts w:hint="default"/>
      </w:rPr>
    </w:lvl>
    <w:lvl w:ilvl="1" w:tplc="96221192">
      <w:start w:val="1"/>
      <w:numFmt w:val="bullet"/>
      <w:lvlText w:val=""/>
      <w:lvlJc w:val="left"/>
      <w:pPr>
        <w:ind w:left="36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D4920EE"/>
    <w:multiLevelType w:val="hybridMultilevel"/>
    <w:tmpl w:val="934C546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D7C554A"/>
    <w:multiLevelType w:val="multilevel"/>
    <w:tmpl w:val="1D7C554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E084EAA"/>
    <w:multiLevelType w:val="hybridMultilevel"/>
    <w:tmpl w:val="9E5A5130"/>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E235FE6"/>
    <w:multiLevelType w:val="multilevel"/>
    <w:tmpl w:val="1E235FE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1E736C08"/>
    <w:multiLevelType w:val="hybridMultilevel"/>
    <w:tmpl w:val="0F6AB1F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15E4DE1"/>
    <w:multiLevelType w:val="multilevel"/>
    <w:tmpl w:val="215E4DE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235C3E5E"/>
    <w:multiLevelType w:val="hybridMultilevel"/>
    <w:tmpl w:val="DBCA9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45E5117"/>
    <w:multiLevelType w:val="multilevel"/>
    <w:tmpl w:val="245E5117"/>
    <w:lvl w:ilvl="0">
      <w:numFmt w:val="bullet"/>
      <w:lvlText w:val="-"/>
      <w:lvlJc w:val="left"/>
      <w:pPr>
        <w:ind w:left="720" w:hanging="360"/>
      </w:pPr>
      <w:rPr>
        <w:rFonts w:ascii="Simplified Arabic" w:eastAsiaTheme="minorHAnsi"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9085EFF"/>
    <w:multiLevelType w:val="hybridMultilevel"/>
    <w:tmpl w:val="2DFCA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C2B2527"/>
    <w:multiLevelType w:val="multilevel"/>
    <w:tmpl w:val="2C2B2527"/>
    <w:lvl w:ilvl="0">
      <w:start w:val="1"/>
      <w:numFmt w:val="bullet"/>
      <w:lvlText w:val="•"/>
      <w:lvlJc w:val="left"/>
      <w:pPr>
        <w:ind w:left="720" w:hanging="360"/>
      </w:pPr>
      <w:rPr>
        <w:rFonts w:ascii="Arial" w:eastAsia="Arial" w:hAnsi="Arial" w:cs="Arial"/>
        <w:b w:val="0"/>
        <w:i w:val="0"/>
        <w:strike w:val="0"/>
        <w:dstrike w:val="0"/>
        <w:color w:val="000000"/>
        <w:sz w:val="36"/>
        <w:szCs w:val="36"/>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35D91653"/>
    <w:multiLevelType w:val="hybridMultilevel"/>
    <w:tmpl w:val="E5B27B6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8931E57"/>
    <w:multiLevelType w:val="multilevel"/>
    <w:tmpl w:val="38931E5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9" w15:restartNumberingAfterBreak="0">
    <w:nsid w:val="3AC2665A"/>
    <w:multiLevelType w:val="hybridMultilevel"/>
    <w:tmpl w:val="9718EC88"/>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CAE2930"/>
    <w:multiLevelType w:val="multilevel"/>
    <w:tmpl w:val="CD5CCE4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Simplified Arabic" w:eastAsia="Times New Roman" w:hAnsi="Simplified Arabic" w:cs="Simplified Arabic" w:hint="default"/>
      </w:rPr>
    </w:lvl>
    <w:lvl w:ilvl="2">
      <w:start w:val="1"/>
      <w:numFmt w:val="bullet"/>
      <w:lvlText w:val=""/>
      <w:lvlJc w:val="left"/>
      <w:pPr>
        <w:ind w:left="360" w:hanging="360"/>
      </w:pPr>
      <w:rPr>
        <w:rFonts w:ascii="Wingdings" w:hAnsi="Wingdings" w:hint="default"/>
      </w:rPr>
    </w:lvl>
    <w:lvl w:ilvl="3">
      <w:start w:val="1"/>
      <w:numFmt w:val="arabicAlpha"/>
      <w:lvlText w:val="%4-"/>
      <w:lvlJc w:val="left"/>
      <w:pPr>
        <w:ind w:left="360" w:hanging="360"/>
      </w:pPr>
      <w:rPr>
        <w:rFonts w:hint="default"/>
      </w:rPr>
    </w:lvl>
    <w:lvl w:ilvl="4">
      <w:start w:val="1"/>
      <w:numFmt w:val="decimal"/>
      <w:lvlText w:val="%5-"/>
      <w:lvlJc w:val="left"/>
      <w:pPr>
        <w:ind w:left="3600" w:hanging="360"/>
      </w:pPr>
      <w:rPr>
        <w:rFonts w:hint="default"/>
      </w:rPr>
    </w:lvl>
    <w:lvl w:ilvl="5">
      <w:start w:val="1"/>
      <w:numFmt w:val="bullet"/>
      <w:lvlText w:val=""/>
      <w:lvlJc w:val="left"/>
      <w:pPr>
        <w:ind w:left="4320" w:hanging="360"/>
      </w:pPr>
      <w:rPr>
        <w:rFonts w:ascii="Wingdings" w:eastAsiaTheme="minorHAnsi" w:hAnsi="Wingdings" w:cs="Simplified Arabic" w:hint="default"/>
        <w:sz w:val="32"/>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F722DFD"/>
    <w:multiLevelType w:val="hybridMultilevel"/>
    <w:tmpl w:val="17800FBC"/>
    <w:lvl w:ilvl="0" w:tplc="382EB6B0">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415C1EC9"/>
    <w:multiLevelType w:val="hybridMultilevel"/>
    <w:tmpl w:val="92206E9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43747042"/>
    <w:multiLevelType w:val="hybridMultilevel"/>
    <w:tmpl w:val="063A1B58"/>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45576E91"/>
    <w:multiLevelType w:val="multilevel"/>
    <w:tmpl w:val="45576E91"/>
    <w:lvl w:ilvl="0">
      <w:start w:val="1"/>
      <w:numFmt w:val="bullet"/>
      <w:lvlText w:val="•"/>
      <w:lvlJc w:val="left"/>
      <w:pPr>
        <w:ind w:left="720" w:hanging="360"/>
      </w:pPr>
      <w:rPr>
        <w:rFonts w:ascii="Arial" w:eastAsia="Arial" w:hAnsi="Arial" w:cs="Arial"/>
        <w:b w:val="0"/>
        <w:i w:val="0"/>
        <w:strike w:val="0"/>
        <w:dstrike w:val="0"/>
        <w:color w:val="000000"/>
        <w:sz w:val="36"/>
        <w:szCs w:val="36"/>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7943DFD"/>
    <w:multiLevelType w:val="multilevel"/>
    <w:tmpl w:val="47943DFD"/>
    <w:lvl w:ilvl="0">
      <w:start w:val="1"/>
      <w:numFmt w:val="bullet"/>
      <w:lvlText w:val=""/>
      <w:lvlJc w:val="left"/>
      <w:pPr>
        <w:tabs>
          <w:tab w:val="left" w:pos="360"/>
        </w:tabs>
        <w:ind w:left="360" w:hanging="360"/>
      </w:pPr>
      <w:rPr>
        <w:rFonts w:ascii="Symbol" w:hAnsi="Symbol" w:hint="default"/>
        <w:sz w:val="20"/>
      </w:rPr>
    </w:lvl>
    <w:lvl w:ilvl="1">
      <w:start w:val="1"/>
      <w:numFmt w:val="bullet"/>
      <w:lvlText w:val="o"/>
      <w:lvlJc w:val="left"/>
      <w:pPr>
        <w:tabs>
          <w:tab w:val="left" w:pos="1080"/>
        </w:tabs>
        <w:ind w:left="1080" w:hanging="360"/>
      </w:pPr>
      <w:rPr>
        <w:rFonts w:ascii="Courier New" w:hAnsi="Courier New" w:hint="default"/>
        <w:sz w:val="20"/>
      </w:rPr>
    </w:lvl>
    <w:lvl w:ilvl="2">
      <w:start w:val="1"/>
      <w:numFmt w:val="bullet"/>
      <w:lvlText w:val=""/>
      <w:lvlJc w:val="left"/>
      <w:pPr>
        <w:tabs>
          <w:tab w:val="left" w:pos="1800"/>
        </w:tabs>
        <w:ind w:left="1800" w:hanging="360"/>
      </w:pPr>
      <w:rPr>
        <w:rFonts w:ascii="Wingdings" w:hAnsi="Wingdings" w:hint="default"/>
        <w:sz w:val="20"/>
      </w:rPr>
    </w:lvl>
    <w:lvl w:ilvl="3">
      <w:start w:val="1"/>
      <w:numFmt w:val="bullet"/>
      <w:lvlText w:val=""/>
      <w:lvlJc w:val="left"/>
      <w:pPr>
        <w:tabs>
          <w:tab w:val="left" w:pos="2520"/>
        </w:tabs>
        <w:ind w:left="2520" w:hanging="360"/>
      </w:pPr>
      <w:rPr>
        <w:rFonts w:ascii="Wingdings" w:hAnsi="Wingdings" w:hint="default"/>
        <w:sz w:val="20"/>
      </w:rPr>
    </w:lvl>
    <w:lvl w:ilvl="4">
      <w:start w:val="1"/>
      <w:numFmt w:val="bullet"/>
      <w:lvlText w:val=""/>
      <w:lvlJc w:val="left"/>
      <w:pPr>
        <w:tabs>
          <w:tab w:val="left" w:pos="3240"/>
        </w:tabs>
        <w:ind w:left="3240" w:hanging="360"/>
      </w:pPr>
      <w:rPr>
        <w:rFonts w:ascii="Wingdings" w:hAnsi="Wingdings" w:hint="default"/>
        <w:sz w:val="20"/>
      </w:rPr>
    </w:lvl>
    <w:lvl w:ilvl="5">
      <w:start w:val="1"/>
      <w:numFmt w:val="bullet"/>
      <w:lvlText w:val=""/>
      <w:lvlJc w:val="left"/>
      <w:pPr>
        <w:tabs>
          <w:tab w:val="left" w:pos="3960"/>
        </w:tabs>
        <w:ind w:left="3960" w:hanging="360"/>
      </w:pPr>
      <w:rPr>
        <w:rFonts w:ascii="Wingdings" w:hAnsi="Wingdings" w:hint="default"/>
        <w:sz w:val="20"/>
      </w:rPr>
    </w:lvl>
    <w:lvl w:ilvl="6">
      <w:start w:val="1"/>
      <w:numFmt w:val="bullet"/>
      <w:lvlText w:val=""/>
      <w:lvlJc w:val="left"/>
      <w:pPr>
        <w:tabs>
          <w:tab w:val="left" w:pos="4680"/>
        </w:tabs>
        <w:ind w:left="4680" w:hanging="360"/>
      </w:pPr>
      <w:rPr>
        <w:rFonts w:ascii="Wingdings" w:hAnsi="Wingdings" w:hint="default"/>
        <w:sz w:val="20"/>
      </w:rPr>
    </w:lvl>
    <w:lvl w:ilvl="7">
      <w:start w:val="1"/>
      <w:numFmt w:val="bullet"/>
      <w:lvlText w:val=""/>
      <w:lvlJc w:val="left"/>
      <w:pPr>
        <w:tabs>
          <w:tab w:val="left" w:pos="5400"/>
        </w:tabs>
        <w:ind w:left="5400" w:hanging="360"/>
      </w:pPr>
      <w:rPr>
        <w:rFonts w:ascii="Wingdings" w:hAnsi="Wingdings" w:hint="default"/>
        <w:sz w:val="20"/>
      </w:rPr>
    </w:lvl>
    <w:lvl w:ilvl="8">
      <w:start w:val="1"/>
      <w:numFmt w:val="bullet"/>
      <w:lvlText w:val=""/>
      <w:lvlJc w:val="left"/>
      <w:pPr>
        <w:tabs>
          <w:tab w:val="left" w:pos="6120"/>
        </w:tabs>
        <w:ind w:left="6120" w:hanging="360"/>
      </w:pPr>
      <w:rPr>
        <w:rFonts w:ascii="Wingdings" w:hAnsi="Wingdings" w:hint="default"/>
        <w:sz w:val="20"/>
      </w:rPr>
    </w:lvl>
  </w:abstractNum>
  <w:abstractNum w:abstractNumId="37" w15:restartNumberingAfterBreak="0">
    <w:nsid w:val="49760A6B"/>
    <w:multiLevelType w:val="hybridMultilevel"/>
    <w:tmpl w:val="5A86400C"/>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8" w15:restartNumberingAfterBreak="0">
    <w:nsid w:val="4C146CC7"/>
    <w:multiLevelType w:val="multilevel"/>
    <w:tmpl w:val="4C146CC7"/>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9" w15:restartNumberingAfterBreak="0">
    <w:nsid w:val="4F0F2B1A"/>
    <w:multiLevelType w:val="multilevel"/>
    <w:tmpl w:val="4F0F2B1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0" w15:restartNumberingAfterBreak="0">
    <w:nsid w:val="566C2DB6"/>
    <w:multiLevelType w:val="hybridMultilevel"/>
    <w:tmpl w:val="B57E266E"/>
    <w:lvl w:ilvl="0" w:tplc="382EB6B0">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59D50A4A"/>
    <w:multiLevelType w:val="multilevel"/>
    <w:tmpl w:val="59D50A4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2" w15:restartNumberingAfterBreak="0">
    <w:nsid w:val="5CD17E17"/>
    <w:multiLevelType w:val="hybridMultilevel"/>
    <w:tmpl w:val="1C4E2126"/>
    <w:lvl w:ilvl="0" w:tplc="382EB6B0">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D170C5E"/>
    <w:multiLevelType w:val="multilevel"/>
    <w:tmpl w:val="5D170C5E"/>
    <w:lvl w:ilvl="0">
      <w:start w:val="1"/>
      <w:numFmt w:val="bullet"/>
      <w:lvlText w:val="•"/>
      <w:lvlJc w:val="left"/>
      <w:pPr>
        <w:ind w:left="720" w:hanging="360"/>
      </w:pPr>
      <w:rPr>
        <w:rFonts w:ascii="Arial" w:eastAsia="Arial" w:hAnsi="Arial" w:cs="Arial"/>
        <w:b w:val="0"/>
        <w:i w:val="0"/>
        <w:strike w:val="0"/>
        <w:dstrike w:val="0"/>
        <w:color w:val="000000"/>
        <w:sz w:val="36"/>
        <w:szCs w:val="36"/>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5D637ADB"/>
    <w:multiLevelType w:val="multilevel"/>
    <w:tmpl w:val="5D637ADB"/>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5" w15:restartNumberingAfterBreak="0">
    <w:nsid w:val="5E14770C"/>
    <w:multiLevelType w:val="hybridMultilevel"/>
    <w:tmpl w:val="9F5E4F3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5E6D5858"/>
    <w:multiLevelType w:val="multilevel"/>
    <w:tmpl w:val="5E6D585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7" w15:restartNumberingAfterBreak="0">
    <w:nsid w:val="62621527"/>
    <w:multiLevelType w:val="multilevel"/>
    <w:tmpl w:val="6262152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8" w15:restartNumberingAfterBreak="0">
    <w:nsid w:val="644449BA"/>
    <w:multiLevelType w:val="multilevel"/>
    <w:tmpl w:val="644449BA"/>
    <w:lvl w:ilvl="0">
      <w:start w:val="1"/>
      <w:numFmt w:val="decimal"/>
      <w:lvlText w:val="%1."/>
      <w:lvlJc w:val="left"/>
      <w:pPr>
        <w:ind w:left="720" w:hanging="360"/>
      </w:pPr>
      <w:rPr>
        <w:rFont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65E55017"/>
    <w:multiLevelType w:val="hybridMultilevel"/>
    <w:tmpl w:val="687A8F18"/>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7310ABD"/>
    <w:multiLevelType w:val="multilevel"/>
    <w:tmpl w:val="67310AB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1" w15:restartNumberingAfterBreak="0">
    <w:nsid w:val="6A662623"/>
    <w:multiLevelType w:val="hybridMultilevel"/>
    <w:tmpl w:val="E80EF2B8"/>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2" w15:restartNumberingAfterBreak="0">
    <w:nsid w:val="78F94A97"/>
    <w:multiLevelType w:val="multilevel"/>
    <w:tmpl w:val="78F94A9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3" w15:restartNumberingAfterBreak="0">
    <w:nsid w:val="7CF93DA5"/>
    <w:multiLevelType w:val="hybridMultilevel"/>
    <w:tmpl w:val="DB5E3C8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num w:numId="1">
    <w:abstractNumId w:val="7"/>
  </w:num>
  <w:num w:numId="2">
    <w:abstractNumId w:val="43"/>
  </w:num>
  <w:num w:numId="3">
    <w:abstractNumId w:val="48"/>
  </w:num>
  <w:num w:numId="4">
    <w:abstractNumId w:val="26"/>
  </w:num>
  <w:num w:numId="5">
    <w:abstractNumId w:val="44"/>
  </w:num>
  <w:num w:numId="6">
    <w:abstractNumId w:val="35"/>
  </w:num>
  <w:num w:numId="7">
    <w:abstractNumId w:val="47"/>
  </w:num>
  <w:num w:numId="8">
    <w:abstractNumId w:val="17"/>
  </w:num>
  <w:num w:numId="9">
    <w:abstractNumId w:val="36"/>
  </w:num>
  <w:num w:numId="10">
    <w:abstractNumId w:val="50"/>
  </w:num>
  <w:num w:numId="11">
    <w:abstractNumId w:val="46"/>
  </w:num>
  <w:num w:numId="12">
    <w:abstractNumId w:val="38"/>
  </w:num>
  <w:num w:numId="13">
    <w:abstractNumId w:val="11"/>
  </w:num>
  <w:num w:numId="14">
    <w:abstractNumId w:val="0"/>
  </w:num>
  <w:num w:numId="15">
    <w:abstractNumId w:val="31"/>
  </w:num>
  <w:num w:numId="16">
    <w:abstractNumId w:val="21"/>
  </w:num>
  <w:num w:numId="17">
    <w:abstractNumId w:val="52"/>
  </w:num>
  <w:num w:numId="18">
    <w:abstractNumId w:val="39"/>
  </w:num>
  <w:num w:numId="19">
    <w:abstractNumId w:val="19"/>
  </w:num>
  <w:num w:numId="20">
    <w:abstractNumId w:val="28"/>
  </w:num>
  <w:num w:numId="21">
    <w:abstractNumId w:val="41"/>
  </w:num>
  <w:num w:numId="22">
    <w:abstractNumId w:val="24"/>
  </w:num>
  <w:num w:numId="23">
    <w:abstractNumId w:val="29"/>
  </w:num>
  <w:num w:numId="24">
    <w:abstractNumId w:val="2"/>
  </w:num>
  <w:num w:numId="25">
    <w:abstractNumId w:val="49"/>
  </w:num>
  <w:num w:numId="26">
    <w:abstractNumId w:val="10"/>
  </w:num>
  <w:num w:numId="27">
    <w:abstractNumId w:val="18"/>
  </w:num>
  <w:num w:numId="28">
    <w:abstractNumId w:val="34"/>
  </w:num>
  <w:num w:numId="29">
    <w:abstractNumId w:val="1"/>
  </w:num>
  <w:num w:numId="30">
    <w:abstractNumId w:val="27"/>
  </w:num>
  <w:num w:numId="31">
    <w:abstractNumId w:val="32"/>
  </w:num>
  <w:num w:numId="32">
    <w:abstractNumId w:val="40"/>
  </w:num>
  <w:num w:numId="33">
    <w:abstractNumId w:val="42"/>
  </w:num>
  <w:num w:numId="34">
    <w:abstractNumId w:val="23"/>
  </w:num>
  <w:num w:numId="35">
    <w:abstractNumId w:val="25"/>
  </w:num>
  <w:num w:numId="36">
    <w:abstractNumId w:val="9"/>
  </w:num>
  <w:num w:numId="37">
    <w:abstractNumId w:val="13"/>
  </w:num>
  <w:num w:numId="38">
    <w:abstractNumId w:val="15"/>
  </w:num>
  <w:num w:numId="39">
    <w:abstractNumId w:val="37"/>
  </w:num>
  <w:num w:numId="40">
    <w:abstractNumId w:val="3"/>
  </w:num>
  <w:num w:numId="41">
    <w:abstractNumId w:val="4"/>
  </w:num>
  <w:num w:numId="42">
    <w:abstractNumId w:val="8"/>
  </w:num>
  <w:num w:numId="43">
    <w:abstractNumId w:val="5"/>
  </w:num>
  <w:num w:numId="44">
    <w:abstractNumId w:val="20"/>
  </w:num>
  <w:num w:numId="45">
    <w:abstractNumId w:val="33"/>
  </w:num>
  <w:num w:numId="46">
    <w:abstractNumId w:val="12"/>
  </w:num>
  <w:num w:numId="47">
    <w:abstractNumId w:val="16"/>
  </w:num>
  <w:num w:numId="48">
    <w:abstractNumId w:val="6"/>
  </w:num>
  <w:num w:numId="49">
    <w:abstractNumId w:val="45"/>
  </w:num>
  <w:num w:numId="50">
    <w:abstractNumId w:val="51"/>
  </w:num>
  <w:num w:numId="5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num>
  <w:num w:numId="53">
    <w:abstractNumId w:val="14"/>
  </w:num>
  <w:num w:numId="54">
    <w:abstractNumId w:val="2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F0A"/>
    <w:rsid w:val="00004102"/>
    <w:rsid w:val="00005729"/>
    <w:rsid w:val="00012E7E"/>
    <w:rsid w:val="00016993"/>
    <w:rsid w:val="000306AD"/>
    <w:rsid w:val="00032A5A"/>
    <w:rsid w:val="0004096E"/>
    <w:rsid w:val="00046547"/>
    <w:rsid w:val="00061305"/>
    <w:rsid w:val="00061F04"/>
    <w:rsid w:val="00075DDE"/>
    <w:rsid w:val="000820BA"/>
    <w:rsid w:val="00087243"/>
    <w:rsid w:val="000A4CA1"/>
    <w:rsid w:val="000A794F"/>
    <w:rsid w:val="000B23DB"/>
    <w:rsid w:val="000C51FE"/>
    <w:rsid w:val="000E69B0"/>
    <w:rsid w:val="000F0031"/>
    <w:rsid w:val="001058D9"/>
    <w:rsid w:val="00122D50"/>
    <w:rsid w:val="001400A3"/>
    <w:rsid w:val="00141D48"/>
    <w:rsid w:val="001471F3"/>
    <w:rsid w:val="00157714"/>
    <w:rsid w:val="00170579"/>
    <w:rsid w:val="0017679A"/>
    <w:rsid w:val="00177D84"/>
    <w:rsid w:val="00182B4B"/>
    <w:rsid w:val="001930C9"/>
    <w:rsid w:val="001C11FB"/>
    <w:rsid w:val="001C5B10"/>
    <w:rsid w:val="001C6939"/>
    <w:rsid w:val="001D0F1D"/>
    <w:rsid w:val="001D7670"/>
    <w:rsid w:val="001D7D36"/>
    <w:rsid w:val="001F4A96"/>
    <w:rsid w:val="001F7FFE"/>
    <w:rsid w:val="00200307"/>
    <w:rsid w:val="002026D5"/>
    <w:rsid w:val="0021067F"/>
    <w:rsid w:val="00212FA8"/>
    <w:rsid w:val="002169E5"/>
    <w:rsid w:val="002308CC"/>
    <w:rsid w:val="00230DFB"/>
    <w:rsid w:val="00235777"/>
    <w:rsid w:val="00245A02"/>
    <w:rsid w:val="00256129"/>
    <w:rsid w:val="00261DBA"/>
    <w:rsid w:val="002A1F61"/>
    <w:rsid w:val="002B54B0"/>
    <w:rsid w:val="002C3363"/>
    <w:rsid w:val="002D076D"/>
    <w:rsid w:val="002D5218"/>
    <w:rsid w:val="002E0F26"/>
    <w:rsid w:val="0030214F"/>
    <w:rsid w:val="003137A3"/>
    <w:rsid w:val="00335F30"/>
    <w:rsid w:val="003541B4"/>
    <w:rsid w:val="00365353"/>
    <w:rsid w:val="00376930"/>
    <w:rsid w:val="003926AD"/>
    <w:rsid w:val="003B73D4"/>
    <w:rsid w:val="003B7F3B"/>
    <w:rsid w:val="003D0D0F"/>
    <w:rsid w:val="003D7A77"/>
    <w:rsid w:val="003D7EE2"/>
    <w:rsid w:val="003E588D"/>
    <w:rsid w:val="00424D8C"/>
    <w:rsid w:val="0042647D"/>
    <w:rsid w:val="00436053"/>
    <w:rsid w:val="004503FD"/>
    <w:rsid w:val="004525DF"/>
    <w:rsid w:val="004548EE"/>
    <w:rsid w:val="0045526A"/>
    <w:rsid w:val="00457294"/>
    <w:rsid w:val="00464B05"/>
    <w:rsid w:val="0048624F"/>
    <w:rsid w:val="00490EF9"/>
    <w:rsid w:val="00493C9B"/>
    <w:rsid w:val="004B0792"/>
    <w:rsid w:val="004B1ABD"/>
    <w:rsid w:val="004B26DD"/>
    <w:rsid w:val="004B6C8B"/>
    <w:rsid w:val="004B73B2"/>
    <w:rsid w:val="004B7D44"/>
    <w:rsid w:val="004D3D59"/>
    <w:rsid w:val="004D5310"/>
    <w:rsid w:val="004D53CC"/>
    <w:rsid w:val="004E398F"/>
    <w:rsid w:val="004F6F7D"/>
    <w:rsid w:val="00500729"/>
    <w:rsid w:val="005079C0"/>
    <w:rsid w:val="00513653"/>
    <w:rsid w:val="00520BFC"/>
    <w:rsid w:val="00523E10"/>
    <w:rsid w:val="00571B79"/>
    <w:rsid w:val="00574301"/>
    <w:rsid w:val="00577556"/>
    <w:rsid w:val="005938C9"/>
    <w:rsid w:val="005B6BD4"/>
    <w:rsid w:val="005B6D19"/>
    <w:rsid w:val="005D2477"/>
    <w:rsid w:val="005D6584"/>
    <w:rsid w:val="005F7508"/>
    <w:rsid w:val="0060281E"/>
    <w:rsid w:val="00611920"/>
    <w:rsid w:val="00611BDE"/>
    <w:rsid w:val="0061521D"/>
    <w:rsid w:val="00633462"/>
    <w:rsid w:val="00643057"/>
    <w:rsid w:val="006621C1"/>
    <w:rsid w:val="00684061"/>
    <w:rsid w:val="00686E7A"/>
    <w:rsid w:val="00687BD5"/>
    <w:rsid w:val="00692845"/>
    <w:rsid w:val="006A1549"/>
    <w:rsid w:val="006B4B08"/>
    <w:rsid w:val="006C0694"/>
    <w:rsid w:val="006C121E"/>
    <w:rsid w:val="006C4E58"/>
    <w:rsid w:val="006C5E66"/>
    <w:rsid w:val="006C5FB5"/>
    <w:rsid w:val="006F5C6A"/>
    <w:rsid w:val="006F667D"/>
    <w:rsid w:val="00704E18"/>
    <w:rsid w:val="00710957"/>
    <w:rsid w:val="00710CB6"/>
    <w:rsid w:val="00740A2F"/>
    <w:rsid w:val="00741FE7"/>
    <w:rsid w:val="00746F0A"/>
    <w:rsid w:val="00750CB5"/>
    <w:rsid w:val="007A3C72"/>
    <w:rsid w:val="007A7432"/>
    <w:rsid w:val="007D0E6D"/>
    <w:rsid w:val="007D1436"/>
    <w:rsid w:val="00814063"/>
    <w:rsid w:val="008249D9"/>
    <w:rsid w:val="008318EC"/>
    <w:rsid w:val="00844E20"/>
    <w:rsid w:val="0086084D"/>
    <w:rsid w:val="00864063"/>
    <w:rsid w:val="00872B53"/>
    <w:rsid w:val="00873D2C"/>
    <w:rsid w:val="00876C3A"/>
    <w:rsid w:val="00890D28"/>
    <w:rsid w:val="0089113A"/>
    <w:rsid w:val="00894C05"/>
    <w:rsid w:val="008C054B"/>
    <w:rsid w:val="008C5B72"/>
    <w:rsid w:val="008D5951"/>
    <w:rsid w:val="008F0306"/>
    <w:rsid w:val="008F2528"/>
    <w:rsid w:val="008F6FF2"/>
    <w:rsid w:val="008F7DDD"/>
    <w:rsid w:val="00900DF0"/>
    <w:rsid w:val="0090477B"/>
    <w:rsid w:val="00904BD0"/>
    <w:rsid w:val="00906F3F"/>
    <w:rsid w:val="00923876"/>
    <w:rsid w:val="00936389"/>
    <w:rsid w:val="0094633B"/>
    <w:rsid w:val="00954A12"/>
    <w:rsid w:val="00975DE7"/>
    <w:rsid w:val="0098417B"/>
    <w:rsid w:val="009938D1"/>
    <w:rsid w:val="00997E19"/>
    <w:rsid w:val="009A278B"/>
    <w:rsid w:val="009B2B6B"/>
    <w:rsid w:val="009D42CE"/>
    <w:rsid w:val="009E4094"/>
    <w:rsid w:val="009F331F"/>
    <w:rsid w:val="00A00483"/>
    <w:rsid w:val="00A03A88"/>
    <w:rsid w:val="00A1392B"/>
    <w:rsid w:val="00A161F1"/>
    <w:rsid w:val="00A236B2"/>
    <w:rsid w:val="00A25A21"/>
    <w:rsid w:val="00A30BD0"/>
    <w:rsid w:val="00A40DE8"/>
    <w:rsid w:val="00A43506"/>
    <w:rsid w:val="00A629D6"/>
    <w:rsid w:val="00A67954"/>
    <w:rsid w:val="00A739AD"/>
    <w:rsid w:val="00A8652E"/>
    <w:rsid w:val="00A92276"/>
    <w:rsid w:val="00AA1D59"/>
    <w:rsid w:val="00AB6D2B"/>
    <w:rsid w:val="00AC4A85"/>
    <w:rsid w:val="00AC6660"/>
    <w:rsid w:val="00AC7CCF"/>
    <w:rsid w:val="00AE3DA0"/>
    <w:rsid w:val="00B01A23"/>
    <w:rsid w:val="00B3149D"/>
    <w:rsid w:val="00B365BB"/>
    <w:rsid w:val="00B40D66"/>
    <w:rsid w:val="00B530CA"/>
    <w:rsid w:val="00B644CD"/>
    <w:rsid w:val="00BA4592"/>
    <w:rsid w:val="00BA7C13"/>
    <w:rsid w:val="00BB2601"/>
    <w:rsid w:val="00BB507B"/>
    <w:rsid w:val="00BE40FA"/>
    <w:rsid w:val="00BE76F4"/>
    <w:rsid w:val="00BF1DB8"/>
    <w:rsid w:val="00C17191"/>
    <w:rsid w:val="00C203A5"/>
    <w:rsid w:val="00C40CA3"/>
    <w:rsid w:val="00C51E7A"/>
    <w:rsid w:val="00C525A0"/>
    <w:rsid w:val="00C53A57"/>
    <w:rsid w:val="00C53BD2"/>
    <w:rsid w:val="00C5480D"/>
    <w:rsid w:val="00C67B91"/>
    <w:rsid w:val="00C73D5F"/>
    <w:rsid w:val="00C75D71"/>
    <w:rsid w:val="00C84AA1"/>
    <w:rsid w:val="00C95C51"/>
    <w:rsid w:val="00CA3038"/>
    <w:rsid w:val="00CA4A3A"/>
    <w:rsid w:val="00CB0580"/>
    <w:rsid w:val="00CD25B9"/>
    <w:rsid w:val="00CD3D2B"/>
    <w:rsid w:val="00D05762"/>
    <w:rsid w:val="00D11316"/>
    <w:rsid w:val="00D148C9"/>
    <w:rsid w:val="00D15660"/>
    <w:rsid w:val="00D40892"/>
    <w:rsid w:val="00D41BB1"/>
    <w:rsid w:val="00D42FF1"/>
    <w:rsid w:val="00D4388D"/>
    <w:rsid w:val="00D4458F"/>
    <w:rsid w:val="00D85DF9"/>
    <w:rsid w:val="00DC4470"/>
    <w:rsid w:val="00DD53C0"/>
    <w:rsid w:val="00DD560D"/>
    <w:rsid w:val="00E10ECA"/>
    <w:rsid w:val="00E144B6"/>
    <w:rsid w:val="00E220CF"/>
    <w:rsid w:val="00E70530"/>
    <w:rsid w:val="00E71D92"/>
    <w:rsid w:val="00E80844"/>
    <w:rsid w:val="00E83BAA"/>
    <w:rsid w:val="00E8517A"/>
    <w:rsid w:val="00E862E2"/>
    <w:rsid w:val="00E96BE5"/>
    <w:rsid w:val="00EA1CB7"/>
    <w:rsid w:val="00EB0A96"/>
    <w:rsid w:val="00EB4B0D"/>
    <w:rsid w:val="00ED65C1"/>
    <w:rsid w:val="00ED6D63"/>
    <w:rsid w:val="00EF6758"/>
    <w:rsid w:val="00F04F4F"/>
    <w:rsid w:val="00F05781"/>
    <w:rsid w:val="00F11FF3"/>
    <w:rsid w:val="00F32D49"/>
    <w:rsid w:val="00F414CE"/>
    <w:rsid w:val="00F54A8F"/>
    <w:rsid w:val="00F66564"/>
    <w:rsid w:val="00F71BBC"/>
    <w:rsid w:val="00F7683F"/>
    <w:rsid w:val="00F76E83"/>
    <w:rsid w:val="00F8009F"/>
    <w:rsid w:val="00F9230B"/>
    <w:rsid w:val="00FB0FC8"/>
    <w:rsid w:val="00FB3CF1"/>
    <w:rsid w:val="00FF1BE0"/>
    <w:rsid w:val="00FF49E4"/>
    <w:rsid w:val="00FF7CC1"/>
    <w:rsid w:val="00FF7D8D"/>
    <w:rsid w:val="61E5713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22FCFFA"/>
  <w15:docId w15:val="{307BDB92-32EF-9C48-9D71-29EC66067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78" w:lineRule="auto"/>
    </w:pPr>
    <w:rPr>
      <w:kern w:val="2"/>
      <w:sz w:val="24"/>
      <w:szCs w:val="24"/>
      <w14:ligatures w14:val="standardContextual"/>
    </w:rPr>
  </w:style>
  <w:style w:type="paragraph" w:styleId="1">
    <w:name w:val="heading 1"/>
    <w:basedOn w:val="a"/>
    <w:next w:val="a"/>
    <w:link w:val="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9">
    <w:name w:val="heading 9"/>
    <w:basedOn w:val="a"/>
    <w:next w:val="a"/>
    <w:link w:val="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680"/>
        <w:tab w:val="right" w:pos="9360"/>
      </w:tabs>
      <w:spacing w:after="0" w:line="240" w:lineRule="auto"/>
    </w:pPr>
  </w:style>
  <w:style w:type="paragraph" w:styleId="a4">
    <w:name w:val="header"/>
    <w:basedOn w:val="a"/>
    <w:link w:val="Char0"/>
    <w:uiPriority w:val="99"/>
    <w:unhideWhenUsed/>
    <w:pPr>
      <w:tabs>
        <w:tab w:val="center" w:pos="4680"/>
        <w:tab w:val="right" w:pos="9360"/>
      </w:tabs>
      <w:spacing w:after="0" w:line="240" w:lineRule="auto"/>
    </w:pPr>
  </w:style>
  <w:style w:type="character" w:styleId="Hyperlink">
    <w:name w:val="Hyperlink"/>
    <w:basedOn w:val="a0"/>
    <w:uiPriority w:val="99"/>
    <w:unhideWhenUsed/>
    <w:rPr>
      <w:color w:val="467886" w:themeColor="hyperlink"/>
      <w:u w:val="single"/>
    </w:rPr>
  </w:style>
  <w:style w:type="paragraph" w:styleId="a5">
    <w:name w:val="Subtitle"/>
    <w:basedOn w:val="a"/>
    <w:next w:val="a"/>
    <w:link w:val="Char1"/>
    <w:uiPriority w:val="11"/>
    <w:qFormat/>
    <w:rPr>
      <w:rFonts w:eastAsiaTheme="majorEastAsia" w:cstheme="majorBidi"/>
      <w:color w:val="595959" w:themeColor="text1" w:themeTint="A6"/>
      <w:spacing w:val="15"/>
      <w:sz w:val="28"/>
      <w:szCs w:val="28"/>
    </w:rPr>
  </w:style>
  <w:style w:type="table" w:styleId="a6">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Char2"/>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10">
    <w:name w:val="toc 1"/>
    <w:basedOn w:val="a"/>
    <w:next w:val="a"/>
    <w:autoRedefine/>
    <w:uiPriority w:val="39"/>
    <w:unhideWhenUsed/>
    <w:rsid w:val="00AA1D59"/>
    <w:pPr>
      <w:tabs>
        <w:tab w:val="right" w:leader="dot" w:pos="9350"/>
      </w:tabs>
      <w:bidi/>
      <w:spacing w:after="100"/>
    </w:pPr>
    <w:rPr>
      <w:rFonts w:ascii="Sakkal Majalla" w:hAnsi="Sakkal Majalla" w:cs="Sakkal Majalla"/>
      <w:noProof/>
      <w:sz w:val="28"/>
      <w:szCs w:val="28"/>
      <w:lang w:bidi="ar-BH"/>
    </w:rPr>
  </w:style>
  <w:style w:type="character" w:customStyle="1" w:styleId="1Char">
    <w:name w:val="العنوان 1 Char"/>
    <w:basedOn w:val="a0"/>
    <w:link w:val="1"/>
    <w:uiPriority w:val="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Pr>
      <w:rFonts w:eastAsiaTheme="majorEastAsia" w:cstheme="majorBidi"/>
      <w:i/>
      <w:iCs/>
      <w:color w:val="0F4761" w:themeColor="accent1" w:themeShade="BF"/>
    </w:rPr>
  </w:style>
  <w:style w:type="character" w:customStyle="1" w:styleId="5Char">
    <w:name w:val="عنوان 5 Char"/>
    <w:basedOn w:val="a0"/>
    <w:link w:val="5"/>
    <w:uiPriority w:val="9"/>
    <w:semiHidden/>
    <w:rPr>
      <w:rFonts w:eastAsiaTheme="majorEastAsia" w:cstheme="majorBidi"/>
      <w:color w:val="0F4761" w:themeColor="accent1" w:themeShade="BF"/>
    </w:rPr>
  </w:style>
  <w:style w:type="character" w:customStyle="1" w:styleId="6Char">
    <w:name w:val="عنوان 6 Char"/>
    <w:basedOn w:val="a0"/>
    <w:link w:val="6"/>
    <w:uiPriority w:val="9"/>
    <w:semiHidden/>
    <w:rPr>
      <w:rFonts w:eastAsiaTheme="majorEastAsia" w:cstheme="majorBidi"/>
      <w:i/>
      <w:iCs/>
      <w:color w:val="595959" w:themeColor="text1" w:themeTint="A6"/>
    </w:rPr>
  </w:style>
  <w:style w:type="character" w:customStyle="1" w:styleId="7Char">
    <w:name w:val="عنوان 7 Char"/>
    <w:basedOn w:val="a0"/>
    <w:link w:val="7"/>
    <w:uiPriority w:val="9"/>
    <w:semiHidden/>
    <w:rPr>
      <w:rFonts w:eastAsiaTheme="majorEastAsia" w:cstheme="majorBidi"/>
      <w:color w:val="595959" w:themeColor="text1" w:themeTint="A6"/>
    </w:rPr>
  </w:style>
  <w:style w:type="character" w:customStyle="1" w:styleId="8Char">
    <w:name w:val="عنوان 8 Char"/>
    <w:basedOn w:val="a0"/>
    <w:link w:val="8"/>
    <w:uiPriority w:val="9"/>
    <w:semiHidden/>
    <w:rPr>
      <w:rFonts w:eastAsiaTheme="majorEastAsia" w:cstheme="majorBidi"/>
      <w:i/>
      <w:iCs/>
      <w:color w:val="262626" w:themeColor="text1" w:themeTint="D9"/>
    </w:rPr>
  </w:style>
  <w:style w:type="character" w:customStyle="1" w:styleId="9Char">
    <w:name w:val="عنوان 9 Char"/>
    <w:basedOn w:val="a0"/>
    <w:link w:val="9"/>
    <w:uiPriority w:val="9"/>
    <w:semiHidden/>
    <w:rPr>
      <w:rFonts w:eastAsiaTheme="majorEastAsia" w:cstheme="majorBidi"/>
      <w:color w:val="262626" w:themeColor="text1" w:themeTint="D9"/>
    </w:rPr>
  </w:style>
  <w:style w:type="character" w:customStyle="1" w:styleId="Char2">
    <w:name w:val="العنوان Char"/>
    <w:basedOn w:val="a0"/>
    <w:link w:val="a7"/>
    <w:uiPriority w:val="10"/>
    <w:rPr>
      <w:rFonts w:asciiTheme="majorHAnsi" w:eastAsiaTheme="majorEastAsia" w:hAnsiTheme="majorHAnsi" w:cstheme="majorBidi"/>
      <w:spacing w:val="-10"/>
      <w:kern w:val="28"/>
      <w:sz w:val="56"/>
      <w:szCs w:val="56"/>
    </w:rPr>
  </w:style>
  <w:style w:type="character" w:customStyle="1" w:styleId="Char1">
    <w:name w:val="عنوان فرعي Char"/>
    <w:basedOn w:val="a0"/>
    <w:link w:val="a5"/>
    <w:uiPriority w:val="11"/>
    <w:rPr>
      <w:rFonts w:eastAsiaTheme="majorEastAsia" w:cstheme="majorBidi"/>
      <w:color w:val="595959" w:themeColor="text1" w:themeTint="A6"/>
      <w:spacing w:val="15"/>
      <w:sz w:val="28"/>
      <w:szCs w:val="28"/>
    </w:rPr>
  </w:style>
  <w:style w:type="paragraph" w:styleId="a8">
    <w:name w:val="Quote"/>
    <w:basedOn w:val="a"/>
    <w:next w:val="a"/>
    <w:link w:val="Char3"/>
    <w:uiPriority w:val="29"/>
    <w:qFormat/>
    <w:pPr>
      <w:spacing w:before="160"/>
      <w:jc w:val="center"/>
    </w:pPr>
    <w:rPr>
      <w:i/>
      <w:iCs/>
      <w:color w:val="404040" w:themeColor="text1" w:themeTint="BF"/>
    </w:rPr>
  </w:style>
  <w:style w:type="character" w:customStyle="1" w:styleId="Char3">
    <w:name w:val="اقتباس Char"/>
    <w:basedOn w:val="a0"/>
    <w:link w:val="a8"/>
    <w:uiPriority w:val="29"/>
    <w:rPr>
      <w:i/>
      <w:iCs/>
      <w:color w:val="404040" w:themeColor="text1" w:themeTint="BF"/>
    </w:rPr>
  </w:style>
  <w:style w:type="paragraph" w:styleId="a9">
    <w:name w:val="List Paragraph"/>
    <w:aliases w:val="عنوان رئيسي,سرد الفقراتCxSpLast,List Paragraph1,NumberedList,النص"/>
    <w:basedOn w:val="a"/>
    <w:link w:val="Char4"/>
    <w:uiPriority w:val="34"/>
    <w:qFormat/>
    <w:pPr>
      <w:ind w:left="720"/>
      <w:contextualSpacing/>
    </w:pPr>
  </w:style>
  <w:style w:type="character" w:customStyle="1" w:styleId="11">
    <w:name w:val="تأكيد مكثف1"/>
    <w:basedOn w:val="a0"/>
    <w:uiPriority w:val="21"/>
    <w:qFormat/>
    <w:rPr>
      <w:i/>
      <w:iCs/>
      <w:color w:val="0F4761" w:themeColor="accent1" w:themeShade="BF"/>
    </w:rPr>
  </w:style>
  <w:style w:type="paragraph" w:styleId="aa">
    <w:name w:val="Intense Quote"/>
    <w:basedOn w:val="a"/>
    <w:next w:val="a"/>
    <w:link w:val="Char5"/>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5">
    <w:name w:val="اقتباس مكثف Char"/>
    <w:basedOn w:val="a0"/>
    <w:link w:val="aa"/>
    <w:uiPriority w:val="30"/>
    <w:rPr>
      <w:i/>
      <w:iCs/>
      <w:color w:val="0F4761" w:themeColor="accent1" w:themeShade="BF"/>
    </w:rPr>
  </w:style>
  <w:style w:type="character" w:customStyle="1" w:styleId="12">
    <w:name w:val="مرجع مكثف1"/>
    <w:basedOn w:val="a0"/>
    <w:uiPriority w:val="32"/>
    <w:qFormat/>
    <w:rPr>
      <w:b/>
      <w:bCs/>
      <w:smallCaps/>
      <w:color w:val="0F4761" w:themeColor="accent1" w:themeShade="BF"/>
      <w:spacing w:val="5"/>
    </w:rPr>
  </w:style>
  <w:style w:type="paragraph" w:customStyle="1" w:styleId="13">
    <w:name w:val="مراجع1"/>
    <w:basedOn w:val="a"/>
    <w:next w:val="a"/>
    <w:uiPriority w:val="37"/>
    <w:unhideWhenUsed/>
  </w:style>
  <w:style w:type="character" w:customStyle="1" w:styleId="Char0">
    <w:name w:val="رأس الصفحة Char"/>
    <w:basedOn w:val="a0"/>
    <w:link w:val="a4"/>
    <w:uiPriority w:val="99"/>
  </w:style>
  <w:style w:type="character" w:customStyle="1" w:styleId="Char">
    <w:name w:val="تذييل الصفحة Char"/>
    <w:basedOn w:val="a0"/>
    <w:link w:val="a3"/>
    <w:uiPriority w:val="99"/>
  </w:style>
  <w:style w:type="paragraph" w:customStyle="1" w:styleId="14">
    <w:name w:val="عنوان جدول المحتويات1"/>
    <w:basedOn w:val="1"/>
    <w:next w:val="a"/>
    <w:uiPriority w:val="39"/>
    <w:unhideWhenUsed/>
    <w:qFormat/>
    <w:pPr>
      <w:spacing w:before="240" w:after="0" w:line="259" w:lineRule="auto"/>
      <w:outlineLvl w:val="9"/>
    </w:pPr>
    <w:rPr>
      <w:kern w:val="0"/>
      <w:sz w:val="32"/>
      <w:szCs w:val="32"/>
      <w14:ligatures w14:val="none"/>
    </w:rPr>
  </w:style>
  <w:style w:type="character" w:customStyle="1" w:styleId="Char4">
    <w:name w:val=" سرد الفقرات Char"/>
    <w:aliases w:val="عنوان رئيسي Char,سرد الفقراتCxSpLast Char,List Paragraph1 Char,NumberedList Char,النص Char"/>
    <w:link w:val="a9"/>
    <w:uiPriority w:val="34"/>
    <w:rsid w:val="00046547"/>
    <w:rPr>
      <w:kern w:val="2"/>
      <w:sz w:val="24"/>
      <w:szCs w:val="24"/>
      <w14:ligatures w14:val="standardContextual"/>
    </w:rPr>
  </w:style>
  <w:style w:type="table" w:styleId="4-3">
    <w:name w:val="Grid Table 4 Accent 3"/>
    <w:basedOn w:val="a1"/>
    <w:uiPriority w:val="49"/>
    <w:rsid w:val="002169E5"/>
    <w:pPr>
      <w:widowControl w:val="0"/>
      <w:autoSpaceDE w:val="0"/>
      <w:autoSpaceDN w:val="0"/>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customStyle="1" w:styleId="GridTable4-Accent31">
    <w:name w:val="Grid Table 4 - Accent 31"/>
    <w:basedOn w:val="a1"/>
    <w:uiPriority w:val="49"/>
    <w:rsid w:val="00BA7C13"/>
    <w:pPr>
      <w:widowControl w:val="0"/>
      <w:autoSpaceDE w:val="0"/>
      <w:autoSpaceDN w:val="0"/>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عينة الدراسة حسب النوع</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ورقة3!$B$1</c:f>
              <c:strCache>
                <c:ptCount val="1"/>
                <c:pt idx="0">
                  <c:v>التكرار</c:v>
                </c:pt>
              </c:strCache>
            </c:strRef>
          </c:tx>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435-4E7A-8320-2F5F1235DE7A}"/>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435-4E7A-8320-2F5F1235DE7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ورقة3!$A$2:$A$3</c:f>
              <c:strCache>
                <c:ptCount val="2"/>
                <c:pt idx="0">
                  <c:v>عدد الذكور</c:v>
                </c:pt>
                <c:pt idx="1">
                  <c:v>عدد الاناث</c:v>
                </c:pt>
              </c:strCache>
            </c:strRef>
          </c:cat>
          <c:val>
            <c:numRef>
              <c:f>ورقة3!$B$2:$B$3</c:f>
              <c:numCache>
                <c:formatCode>General</c:formatCode>
                <c:ptCount val="2"/>
                <c:pt idx="0">
                  <c:v>85</c:v>
                </c:pt>
                <c:pt idx="1">
                  <c:v>15</c:v>
                </c:pt>
              </c:numCache>
            </c:numRef>
          </c:val>
          <c:extLst>
            <c:ext xmlns:c16="http://schemas.microsoft.com/office/drawing/2014/chart" uri="{C3380CC4-5D6E-409C-BE32-E72D297353CC}">
              <c16:uniqueId val="{00000004-1435-4E7A-8320-2F5F1235DE7A}"/>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عينة الدراسة حسب العمر</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814-4072-A8C0-6D2963773B2C}"/>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814-4072-A8C0-6D2963773B2C}"/>
              </c:ext>
            </c:extLst>
          </c:dPt>
          <c:dPt>
            <c:idx val="2"/>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814-4072-A8C0-6D2963773B2C}"/>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7814-4072-A8C0-6D2963773B2C}"/>
              </c:ext>
            </c:extLst>
          </c:dPt>
          <c:dPt>
            <c:idx val="4"/>
            <c:bubble3D val="0"/>
            <c:spPr>
              <a:solidFill>
                <a:schemeClr val="accent4">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7814-4072-A8C0-6D2963773B2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ورقة1!$A$3:$A$7</c:f>
              <c:strCache>
                <c:ptCount val="5"/>
                <c:pt idx="0">
                  <c:v>اقل من 25 سنة</c:v>
                </c:pt>
                <c:pt idx="1">
                  <c:v>من 25 الي 35 سنة</c:v>
                </c:pt>
                <c:pt idx="2">
                  <c:v>من 35 الي 50 سنة </c:v>
                </c:pt>
                <c:pt idx="3">
                  <c:v>من 50 الي 60 سنة </c:v>
                </c:pt>
                <c:pt idx="4">
                  <c:v>أكثر من 60 سنة </c:v>
                </c:pt>
              </c:strCache>
            </c:strRef>
          </c:cat>
          <c:val>
            <c:numRef>
              <c:f>ورقة1!$B$3:$B$7</c:f>
              <c:numCache>
                <c:formatCode>0%</c:formatCode>
                <c:ptCount val="5"/>
                <c:pt idx="0">
                  <c:v>0.1</c:v>
                </c:pt>
                <c:pt idx="1">
                  <c:v>0.1</c:v>
                </c:pt>
                <c:pt idx="2">
                  <c:v>0.4</c:v>
                </c:pt>
                <c:pt idx="3">
                  <c:v>0.3</c:v>
                </c:pt>
                <c:pt idx="4">
                  <c:v>0.1</c:v>
                </c:pt>
              </c:numCache>
            </c:numRef>
          </c:val>
          <c:extLst>
            <c:ext xmlns:c16="http://schemas.microsoft.com/office/drawing/2014/chart" uri="{C3380CC4-5D6E-409C-BE32-E72D297353CC}">
              <c16:uniqueId val="{0000000A-7814-4072-A8C0-6D2963773B2C}"/>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س</a:t>
            </a:r>
            <a:r>
              <a:rPr lang="ar-SA" sz="1800" b="1" i="0" u="none" strike="noStrike" kern="1200" baseline="0">
                <a:solidFill>
                  <a:sysClr val="windowText" lastClr="000000">
                    <a:lumMod val="75000"/>
                    <a:lumOff val="25000"/>
                  </a:sysClr>
                </a:solidFill>
                <a:latin typeface="+mn-lt"/>
                <a:ea typeface="+mn-ea"/>
                <a:cs typeface="+mn-cs"/>
              </a:rPr>
              <a:t>نو</a:t>
            </a:r>
            <a:r>
              <a:rPr lang="ar-SA"/>
              <a:t>ات الخبرة</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ورقة3!$B$17</c:f>
              <c:strCache>
                <c:ptCount val="1"/>
                <c:pt idx="0">
                  <c:v>التكرار</c:v>
                </c:pt>
              </c:strCache>
            </c:strRef>
          </c:tx>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090-4DAC-8E2C-1EC39B196281}"/>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090-4DAC-8E2C-1EC39B196281}"/>
              </c:ext>
            </c:extLst>
          </c:dPt>
          <c:dPt>
            <c:idx val="2"/>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6090-4DAC-8E2C-1EC39B196281}"/>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6090-4DAC-8E2C-1EC39B196281}"/>
              </c:ext>
            </c:extLst>
          </c:dPt>
          <c:dPt>
            <c:idx val="4"/>
            <c:bubble3D val="0"/>
            <c:spPr>
              <a:solidFill>
                <a:schemeClr val="accent4">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6090-4DAC-8E2C-1EC39B19628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ورقة3!$A$18:$A$22</c:f>
              <c:strCache>
                <c:ptCount val="5"/>
                <c:pt idx="0">
                  <c:v>اقل من 5 سنة</c:v>
                </c:pt>
                <c:pt idx="1">
                  <c:v>من 5 الي اقل من 10 سنة</c:v>
                </c:pt>
                <c:pt idx="2">
                  <c:v>من 10 الي اقل من 15 سنة </c:v>
                </c:pt>
                <c:pt idx="3">
                  <c:v>من 15 الي اقل من 20 سنة</c:v>
                </c:pt>
                <c:pt idx="4">
                  <c:v>من 20 سنة فأكثر</c:v>
                </c:pt>
              </c:strCache>
            </c:strRef>
          </c:cat>
          <c:val>
            <c:numRef>
              <c:f>ورقة3!$B$18:$B$22</c:f>
              <c:numCache>
                <c:formatCode>General</c:formatCode>
                <c:ptCount val="5"/>
                <c:pt idx="0">
                  <c:v>10</c:v>
                </c:pt>
                <c:pt idx="1">
                  <c:v>15</c:v>
                </c:pt>
                <c:pt idx="2">
                  <c:v>25</c:v>
                </c:pt>
                <c:pt idx="3">
                  <c:v>25</c:v>
                </c:pt>
                <c:pt idx="4">
                  <c:v>25</c:v>
                </c:pt>
              </c:numCache>
            </c:numRef>
          </c:val>
          <c:extLst>
            <c:ext xmlns:c16="http://schemas.microsoft.com/office/drawing/2014/chart" uri="{C3380CC4-5D6E-409C-BE32-E72D297353CC}">
              <c16:uniqueId val="{0000000A-6090-4DAC-8E2C-1EC39B196281}"/>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a:t>
            </a:r>
            <a:r>
              <a:rPr lang="ar-SA" sz="1800" b="1" i="0" u="none" strike="noStrike" kern="1200" baseline="0">
                <a:solidFill>
                  <a:sysClr val="windowText" lastClr="000000">
                    <a:lumMod val="75000"/>
                    <a:lumOff val="25000"/>
                  </a:sysClr>
                </a:solidFill>
                <a:latin typeface="+mn-lt"/>
                <a:ea typeface="+mn-ea"/>
                <a:cs typeface="+mn-cs"/>
              </a:rPr>
              <a:t>لم</a:t>
            </a:r>
            <a:r>
              <a:rPr lang="ar-SA"/>
              <a:t>ؤهل</a:t>
            </a:r>
            <a:r>
              <a:rPr lang="ar-SA" baseline="0"/>
              <a:t> ا</a:t>
            </a:r>
            <a:r>
              <a:rPr lang="ar-SA" sz="1800" b="1" i="0" u="none" strike="noStrike" kern="1200" baseline="0">
                <a:solidFill>
                  <a:sysClr val="windowText" lastClr="000000">
                    <a:lumMod val="75000"/>
                    <a:lumOff val="25000"/>
                  </a:sysClr>
                </a:solidFill>
                <a:latin typeface="+mn-lt"/>
                <a:ea typeface="+mn-ea"/>
                <a:cs typeface="+mn-cs"/>
              </a:rPr>
              <a:t>لعلمي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ورقة3!$B$25</c:f>
              <c:strCache>
                <c:ptCount val="1"/>
                <c:pt idx="0">
                  <c:v>التكرار</c:v>
                </c:pt>
              </c:strCache>
            </c:strRef>
          </c:tx>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FF0-4A68-B9CD-FCE7FEDDAA22}"/>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5FF0-4A68-B9CD-FCE7FEDDAA22}"/>
              </c:ext>
            </c:extLst>
          </c:dPt>
          <c:dPt>
            <c:idx val="2"/>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5FF0-4A68-B9CD-FCE7FEDDAA22}"/>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5FF0-4A68-B9CD-FCE7FEDDAA2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ورقة3!$A$26:$A$29</c:f>
              <c:strCache>
                <c:ptCount val="4"/>
                <c:pt idx="0">
                  <c:v>اقل من الجامعي</c:v>
                </c:pt>
                <c:pt idx="1">
                  <c:v>دبلوم متوسط</c:v>
                </c:pt>
                <c:pt idx="2">
                  <c:v>جامعي  </c:v>
                </c:pt>
                <c:pt idx="3">
                  <c:v>فوق الجامعي  </c:v>
                </c:pt>
              </c:strCache>
            </c:strRef>
          </c:cat>
          <c:val>
            <c:numRef>
              <c:f>ورقة3!$B$26:$B$29</c:f>
              <c:numCache>
                <c:formatCode>General</c:formatCode>
                <c:ptCount val="4"/>
                <c:pt idx="0">
                  <c:v>10</c:v>
                </c:pt>
                <c:pt idx="1">
                  <c:v>15</c:v>
                </c:pt>
                <c:pt idx="2">
                  <c:v>50</c:v>
                </c:pt>
                <c:pt idx="3">
                  <c:v>25</c:v>
                </c:pt>
              </c:numCache>
            </c:numRef>
          </c:val>
          <c:extLst>
            <c:ext xmlns:c16="http://schemas.microsoft.com/office/drawing/2014/chart" uri="{C3380CC4-5D6E-409C-BE32-E72D297353CC}">
              <c16:uniqueId val="{00000008-5FF0-4A68-B9CD-FCE7FEDDAA22}"/>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a:t>
            </a:r>
            <a:r>
              <a:rPr lang="ar-SA" sz="1800" b="1" i="0" u="none" strike="noStrike" kern="1200" baseline="0">
                <a:solidFill>
                  <a:sysClr val="windowText" lastClr="000000">
                    <a:lumMod val="75000"/>
                    <a:lumOff val="25000"/>
                  </a:sysClr>
                </a:solidFill>
                <a:latin typeface="+mn-lt"/>
                <a:ea typeface="+mn-ea"/>
                <a:cs typeface="+mn-cs"/>
              </a:rPr>
              <a:t>لمست</a:t>
            </a:r>
            <a:r>
              <a:rPr lang="ar-SA"/>
              <a:t>وى ا</a:t>
            </a:r>
            <a:r>
              <a:rPr lang="ar-SA" sz="1800" b="1" i="0" u="none" strike="noStrike" kern="1200" baseline="0">
                <a:solidFill>
                  <a:sysClr val="windowText" lastClr="000000">
                    <a:lumMod val="75000"/>
                    <a:lumOff val="25000"/>
                  </a:sysClr>
                </a:solidFill>
                <a:latin typeface="+mn-lt"/>
                <a:ea typeface="+mn-ea"/>
                <a:cs typeface="+mn-cs"/>
              </a:rPr>
              <a:t>لو</a:t>
            </a:r>
            <a:r>
              <a:rPr lang="ar-SA"/>
              <a:t>ظي</a:t>
            </a:r>
            <a:r>
              <a:rPr lang="ar-SA" sz="1800" b="1" i="0" u="none" strike="noStrike" kern="1200" baseline="0">
                <a:solidFill>
                  <a:sysClr val="windowText" lastClr="000000">
                    <a:lumMod val="75000"/>
                    <a:lumOff val="25000"/>
                  </a:sysClr>
                </a:solidFill>
                <a:latin typeface="+mn-lt"/>
                <a:ea typeface="+mn-ea"/>
                <a:cs typeface="+mn-cs"/>
              </a:rPr>
              <a:t>في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ورقة3!$B$31</c:f>
              <c:strCache>
                <c:ptCount val="1"/>
                <c:pt idx="0">
                  <c:v>التكرار</c:v>
                </c:pt>
              </c:strCache>
            </c:strRef>
          </c:tx>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042-4FAE-A081-F64AB6EB476F}"/>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042-4FAE-A081-F64AB6EB476F}"/>
              </c:ext>
            </c:extLst>
          </c:dPt>
          <c:dPt>
            <c:idx val="2"/>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042-4FAE-A081-F64AB6EB476F}"/>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2042-4FAE-A081-F64AB6EB476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ورقة3!$A$32:$A$35</c:f>
              <c:strCache>
                <c:ptCount val="4"/>
                <c:pt idx="0">
                  <c:v>إدارة عليا</c:v>
                </c:pt>
                <c:pt idx="1">
                  <c:v>إدارة متوسطة</c:v>
                </c:pt>
                <c:pt idx="2">
                  <c:v>إدارة فينة</c:v>
                </c:pt>
                <c:pt idx="3">
                  <c:v>إدارة تشغيلية</c:v>
                </c:pt>
              </c:strCache>
            </c:strRef>
          </c:cat>
          <c:val>
            <c:numRef>
              <c:f>ورقة3!$B$32:$B$35</c:f>
              <c:numCache>
                <c:formatCode>General</c:formatCode>
                <c:ptCount val="4"/>
                <c:pt idx="0">
                  <c:v>50</c:v>
                </c:pt>
                <c:pt idx="1">
                  <c:v>25</c:v>
                </c:pt>
                <c:pt idx="2">
                  <c:v>20</c:v>
                </c:pt>
                <c:pt idx="3">
                  <c:v>5</c:v>
                </c:pt>
              </c:numCache>
            </c:numRef>
          </c:val>
          <c:extLst>
            <c:ext xmlns:c16="http://schemas.microsoft.com/office/drawing/2014/chart" uri="{C3380CC4-5D6E-409C-BE32-E72D297353CC}">
              <c16:uniqueId val="{00000008-2042-4FAE-A081-F64AB6EB476F}"/>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علي23</b:Tag>
    <b:SourceType>JournalArticle</b:SourceType>
    <b:Guid>{0CE1E60B-BB19-492C-AC75-9915DA0FD9B4}</b:Guid>
    <b:Author>
      <b:Author>
        <b:NameList>
          <b:Person>
            <b:Last>علي</b:Last>
            <b:First>أسماء</b:First>
            <b:Middle>محمد أحمد حسين</b:Middle>
          </b:Person>
        </b:NameList>
      </b:Author>
    </b:Author>
    <b:Title>دور الجمعيات الأهلية في التشجيع على التطوع الإلكتروني</b:Title>
    <b:Year>2023</b:Year>
    <b:Volume>62</b:Volume>
    <b:Issue>1</b:Issue>
    <b:URL>https://dss.journals.ekb.eg/article_297068_f770266390f79a6fd02845dded856394.pdf</b:URL>
    <b:RefOrder>2</b:RefOrder>
  </b:Source>
  <b:Source>
    <b:Tag>شوج24</b:Tag>
    <b:SourceType>JournalArticle</b:SourceType>
    <b:Guid>{0C597FD4-5E65-4958-9476-73B69345701F}</b:Guid>
    <b:Author>
      <b:Author>
        <b:NameList>
          <b:Person>
            <b:Last>شو</b:Last>
            <b:First>جيايي</b:First>
          </b:Person>
        </b:NameList>
      </b:Author>
    </b:Author>
    <b:Title>إدارة المتطوعين في المنظمات غير الربحية: تحليل ببليومتري</b:Title>
    <b:Year>2024</b:Year>
    <b:URL>https://journals.sagepub.com/doi/10.1177/21582440241284244?icid=int.sj-full-text.similar-articles.4</b:URL>
    <b:RefOrder>4</b:RefOrder>
  </b:Source>
  <b:Source>
    <b:Tag>Son231</b:Tag>
    <b:SourceType>JournalArticle</b:SourceType>
    <b:Guid>{21779F5D-94C7-445B-88CA-417AFF5B8C9F}</b:Guid>
    <b:Author>
      <b:Author>
        <b:NameList>
          <b:Person>
            <b:Last>Sonar</b:Last>
            <b:First>Ashwini</b:First>
          </b:Person>
        </b:NameList>
      </b:Author>
    </b:Author>
    <b:Title>Human Resource (HR) Practices - A Comprehensive Review</b:Title>
    <b:Year>2023</b:Year>
    <b:URL>https://www.researchgate.net/publication/376288125_Human_Resource_HR_Practices_-_A_Comprehensive_Review</b:URL>
    <b:RefOrder>9</b:RefOrder>
  </b:Source>
  <b:Source>
    <b:Tag>Ede22</b:Tag>
    <b:SourceType>JournalArticle</b:SourceType>
    <b:Guid>{12F69687-7DD4-4378-AA0E-A83B921F2A7F}</b:Guid>
    <b:Author>
      <b:Author>
        <b:NameList>
          <b:Person>
            <b:Last>Edeigba</b:Last>
            <b:First>Jude</b:First>
          </b:Person>
        </b:NameList>
      </b:Author>
    </b:Author>
    <b:Title>Nonfinancial resource management: A qualitative study of retention and engagement in not-for-profit community fund management organisation</b:Title>
    <b:Year>2022</b:Year>
    <b:Volume>27</b:Volume>
    <b:Issue>2</b:Issue>
    <b:URL>https://www.sciencedirect.com/science/article/pii/S1029313221000609</b:URL>
    <b:RefOrder>10</b:RefOrder>
  </b:Source>
  <b:Source>
    <b:Tag>Wal17</b:Tag>
    <b:SourceType>JournalArticle</b:SourceType>
    <b:Guid>{61448276-F00F-4C5C-A76B-1F0663E6561A}</b:Guid>
    <b:Author>
      <b:Author>
        <b:NameList>
          <b:Person>
            <b:Last>Walters</b:Last>
            <b:First>Kelley</b:First>
          </b:Person>
        </b:NameList>
      </b:Author>
    </b:Author>
    <b:Title>The Importance of Training and Development in Employee Performance and Evaluation</b:Title>
    <b:Year>2017</b:Year>
    <b:URL>https://www.researchgate.net/publication/332537797_The_Importance_of_Training_and_Development_in_Employee_Performance_and_Evaluation</b:URL>
    <b:RefOrder>11</b:RefOrder>
  </b:Source>
  <b:Source>
    <b:Tag>Sch18</b:Tag>
    <b:SourceType>JournalArticle</b:SourceType>
    <b:Guid>{E91B65DA-9E02-4C95-A7C0-AF27015840F4}</b:Guid>
    <b:Author>
      <b:Author>
        <b:NameList>
          <b:Person>
            <b:Last>Schleicher</b:Last>
            <b:First>Deidra</b:First>
            <b:Middle>J.</b:Middle>
          </b:Person>
        </b:NameList>
      </b:Author>
    </b:Author>
    <b:Title>Putting the System Into Performance Management Systems: A Review and Agenda for Performance Management Research</b:Title>
    <b:Year>2018</b:Year>
    <b:URL>https://www.researchgate.net/publication/323040479_Putting_the_System_Into_Performance_Management_Systems_A_Review_and_Agenda_for_Performance_Management_Research</b:URL>
    <b:RefOrder>12</b:RefOrder>
  </b:Source>
  <b:Source>
    <b:Tag>Hie20</b:Tag>
    <b:SourceType>JournalArticle</b:SourceType>
    <b:Guid>{1B04AE2F-4617-44DB-A589-36C2E4218BA4}</b:Guid>
    <b:Author>
      <b:Author>
        <b:NameList>
          <b:Person>
            <b:Last>Hieu</b:Last>
            <b:First>Vu</b:First>
            <b:Middle>Minh</b:Middle>
          </b:Person>
        </b:NameList>
      </b:Author>
    </b:Author>
    <b:Title>Employee empowerment and empowering leadership: A literature review</b:Title>
    <b:Year>2020</b:Year>
    <b:URL>https://www.researchgate.net/publication/344424946_Employee_empowerment_and_empowering_leadership_A_literature_review</b:URL>
    <b:RefOrder>13</b:RefOrder>
  </b:Source>
  <b:Source>
    <b:Tag>Aro242</b:Tag>
    <b:SourceType>JournalArticle</b:SourceType>
    <b:Guid>{CA34CF9F-D981-4C10-B038-C7395D95ECA0}</b:Guid>
    <b:Author>
      <b:Author>
        <b:NameList>
          <b:Person>
            <b:Last>Arokiasamy</b:Last>
            <b:First>Lawrence</b:First>
          </b:Person>
        </b:NameList>
      </b:Author>
    </b:Author>
    <b:Title>Role of HRM Practices in Organization Performance:</b:Title>
    <b:Year>2024</b:Year>
    <b:Volume>16</b:Volume>
    <b:Issue>1</b:Issue>
    <b:URL>https://www.researchgate.net/publication/376145854_Role_of_HRM_Practices_in_Organization_Performance</b:URL>
    <b:RefOrder>14</b:RefOrder>
  </b:Source>
  <b:Source>
    <b:Tag>Tra17</b:Tag>
    <b:SourceType>JournalArticle</b:SourceType>
    <b:Guid>{78C414C7-69DA-4B29-9E8B-2821FDB7AA8B}</b:Guid>
    <b:Author>
      <b:Author>
        <b:NameList>
          <b:Person>
            <b:Last>Traeger</b:Last>
            <b:First>Charlotte</b:First>
          </b:Person>
        </b:NameList>
      </b:Author>
    </b:Author>
    <b:Title>HR practices and volunteer engagement: the mediating role of empowerment and identification</b:Title>
    <b:Year>2017</b:Year>
    <b:URL>https://www.researchgate.net/publication/320787173_HR_practices_and_volunteer_engagement_the_mediating_role_of_empowerment_and_identification</b:URL>
    <b:RefOrder>15</b:RefOrder>
  </b:Source>
  <b:Source>
    <b:Tag>Fal21</b:Tag>
    <b:SourceType>JournalArticle</b:SourceType>
    <b:Guid>{6D93A5F7-5E70-4BB4-A253-E8F8CFB7B835}</b:Guid>
    <b:Author>
      <b:Author>
        <b:NameList>
          <b:Person>
            <b:Last>Faletehan</b:Last>
            <b:First>Aun</b:First>
            <b:Middle>Falestien</b:Middle>
          </b:Person>
        </b:NameList>
      </b:Author>
    </b:Author>
    <b:Title>Called to volunteer and stay longer: the significance of work calling for volunteering motivation and retention</b:Title>
    <b:Year>2021</b:Year>
    <b:URL>https://www.researchgate.net/publication/342768754_Called_to_volunteer_and_stay_longer_the_significance_of_work_calling_for_volunteering_motivation_and_retention</b:URL>
    <b:RefOrder>16</b:RefOrder>
  </b:Source>
  <b:Source>
    <b:Tag>Pia24</b:Tag>
    <b:SourceType>JournalArticle</b:SourceType>
    <b:Guid>{2DDA07C7-E997-4398-B0C8-8E4B31D189C8}</b:Guid>
    <b:Author>
      <b:Author>
        <b:NameList>
          <b:Person>
            <b:Last>Piatak</b:Last>
            <b:First>Jaclyn</b:First>
          </b:Person>
        </b:NameList>
      </b:Author>
    </b:Author>
    <b:Title>Volunteer Management: A Strategic Approach</b:Title>
    <b:Year>2024</b:Year>
    <b:URL>https://www.researchgate.net/publication/384919207_Volunteer_Management_A_Strategic_Approach</b:URL>
    <b:RefOrder>17</b:RefOrder>
  </b:Source>
  <b:Source>
    <b:Tag>Fat24</b:Tag>
    <b:SourceType>JournalArticle</b:SourceType>
    <b:Guid>{16999DEE-91D5-4957-A7D9-639392751838}</b:Guid>
    <b:Author>
      <b:Author>
        <b:NameList>
          <b:Person>
            <b:Last>Fattah</b:Last>
            <b:First>Ramadan</b:First>
            <b:Middle>Ismail Abdel</b:Middle>
          </b:Person>
        </b:NameList>
      </b:Author>
    </b:Author>
    <b:Title>The role of civil of society organization in achieving the requirements of sustainable development</b:Title>
    <b:Year>2024</b:Year>
    <b:URL>https://mfes.journals.ekb.eg/article_368684.html?lang=en</b:URL>
    <b:RefOrder>18</b:RefOrder>
  </b:Source>
  <b:Source>
    <b:Tag>Mok25</b:Tag>
    <b:SourceType>JournalArticle</b:SourceType>
    <b:Guid>{83527C3D-00C1-4A4F-9FAC-5FFE400E15A1}</b:Guid>
    <b:Author>
      <b:Author>
        <b:NameList>
          <b:Person>
            <b:Last>Mokdad</b:Last>
            <b:First>Ali</b:First>
            <b:Middle>Al</b:Middle>
          </b:Person>
        </b:NameList>
      </b:Author>
    </b:Author>
    <b:Title>Role of Civil Society and Non-Governmental Organizations in Addressing Developmental Disparities in the Middle East: Empowering Communities for Sustainable Development</b:Title>
    <b:Year>2025</b:Year>
    <b:URL>https://www.igi-global.com/chapter/role-of-civil-society-and-non-governmental-organizations-in-addressing-developmental-disparities-in-the-middle-east/361045</b:URL>
    <b:RefOrder>19</b:RefOrder>
  </b:Source>
  <b:Source>
    <b:Tag>Mer21</b:Tag>
    <b:SourceType>JournalArticle</b:SourceType>
    <b:Guid>{4E327264-C2DD-4D07-8766-CD79763149EB}</b:Guid>
    <b:Author>
      <b:Author>
        <b:NameList>
          <b:Person>
            <b:Last>Mer</b:Last>
            <b:First>Akansha</b:First>
          </b:Person>
        </b:NameList>
      </b:Author>
    </b:Author>
    <b:Title>Human resource challenges in NGOs: need for sustainable HR practices</b:Title>
    <b:Year>2021</b:Year>
    <b:URL>https://www.researchgate.net/publication/355513539_Human_resource_challenges_in_NGOs_need_for_sustainable_HR_practices</b:URL>
    <b:RefOrder>20</b:RefOrder>
  </b:Source>
  <b:Source>
    <b:Tag>Wal18</b:Tag>
    <b:SourceType>JournalArticle</b:SourceType>
    <b:Guid>{A702E2A7-A925-4554-B4C0-D64E2188C915}</b:Guid>
    <b:Author>
      <b:Author>
        <b:NameList>
          <b:Person>
            <b:Last>Walk</b:Last>
            <b:First>Marlene</b:First>
          </b:Person>
        </b:NameList>
      </b:Author>
    </b:Author>
    <b:Title>“Don't you want to stay?” The impact of training and recognition as human resource practices on volunteer turnover</b:Title>
    <b:Year>2018</b:Year>
    <b:URL>https://www.researchgate.net/publication/328708959_Don't_you_want_to_stay_The_impact_of_training_and_recognition_as_human_resource_practices_on_volunteer_turnover</b:URL>
    <b:RefOrder>21</b:RefOrder>
  </b:Source>
  <b:Source>
    <b:Tag>Asl231</b:Tag>
    <b:SourceType>JournalArticle</b:SourceType>
    <b:Guid>{9CD16EF8-B97E-4FAE-929F-C47AD32C3DD8}</b:Guid>
    <b:Author>
      <b:Author>
        <b:NameList>
          <b:Person>
            <b:Last>Aslan</b:Last>
            <b:First>Harun</b:First>
          </b:Person>
        </b:NameList>
      </b:Author>
    </b:Author>
    <b:Title>Advancing and sustaining volunteerism: Investigating the multifaceted challenges and obstacles to volunteer engagement</b:Title>
    <b:Year>2023</b:Year>
    <b:URL>https://www.researchgate.net/publication/374457414_Advancing_and_sustaining_volunteerism_Investigating_the_multifaceted_challenges_and_obstacles_to_volunteer_engagement</b:URL>
    <b:RefOrder>22</b:RefOrder>
  </b:Source>
  <b:Source>
    <b:Tag>محم18</b:Tag>
    <b:SourceType>JournalArticle</b:SourceType>
    <b:Guid>{CABA652F-6654-4B9B-BA44-B582E49C57ED}</b:Guid>
    <b:Author>
      <b:Author>
        <b:NameList>
          <b:Person>
            <b:Last>محمد</b:Last>
            <b:First>بوشايبي</b:First>
          </b:Person>
        </b:NameList>
      </b:Author>
    </b:Author>
    <b:Title>المدخل التسويقي في الاستقطاب و المحافظة على المتطوعين بمنظمات المجتمع المدني</b:Title>
    <b:Year>2018</b:Year>
    <b:URL>file:///C:/Users/bg/Downloads/%D8%A7%D9%84%D9%85%D8%AF%D8%AE%D9%84-%D8%A7%D9%84%D8%AA%D8%B3%D9%88%D9%8A%D9%82%D9%8A-%D9%81%D9%8A-%D8%A7%D9%84%D8%A7%D8%B3%D8%AA%D9%82%D8%B7%D8%A7%D8%A8-%D9%88-%D8%A7%D9%84%D9%85%D8%AD%D8%A7%D9%81%D8%B8%D8%A9-%D8%B9%D9%84%D9</b:URL>
    <b:RefOrder>3</b:RefOrder>
  </b:Source>
  <b:Source>
    <b:Tag>الس221</b:Tag>
    <b:SourceType>JournalArticle</b:SourceType>
    <b:Guid>{87B3E8CA-A423-413F-80F4-166C4F28F808}</b:Guid>
    <b:Author>
      <b:Author>
        <b:NameList>
          <b:Person>
            <b:Last>Alsaif</b:Last>
            <b:First>Talal</b:First>
          </b:Person>
        </b:NameList>
      </b:Author>
    </b:Author>
    <b:Title>Human Resources Practices in Non-profit Organizations: Evidence from the Kingdom of Saudi Arabia</b:Title>
    <b:Year>2022</b:Year>
    <b:Volume>11</b:Volume>
    <b:Issue>54</b:Issue>
    <b:URL>https://amazoniainvestiga.info/index.php/amazonia/article/view/2036</b:URL>
    <b:RefOrder>5</b:RefOrder>
  </b:Source>
  <b:Source>
    <b:Tag>Fom20</b:Tag>
    <b:SourceType>JournalArticle</b:SourceType>
    <b:Guid>{D97D0EC7-B854-45CD-8C68-6A8CBDB30315}</b:Guid>
    <b:Author>
      <b:Author>
        <b:NameList>
          <b:Person>
            <b:Last>Fomude</b:Last>
            <b:First>Akwi</b:First>
            <b:Middle>Helene</b:Middle>
          </b:Person>
        </b:NameList>
      </b:Author>
    </b:Author>
    <b:Title>The Impact of Human Resource Management (HRM) Practices on Graduate Volunteer Performance: A Case Study of Microfinance Institutions in Cameroon</b:Title>
    <b:Year>2020</b:Year>
    <b:Volume>8</b:Volume>
    <b:Issue>5</b:Issue>
    <b:URL>https://www.scirp.org/journal/paperinformation?paperid=102882</b:URL>
    <b:RefOrder>6</b:RefOrder>
  </b:Source>
  <b:Source>
    <b:Tag>Nga21</b:Tag>
    <b:SourceType>JournalArticle</b:SourceType>
    <b:Guid>{448650CA-2D55-40EC-8915-76238A48031F}</b:Guid>
    <b:Author>
      <b:Author>
        <b:NameList>
          <b:Person>
            <b:Last>Ngah</b:Last>
            <b:First>Nor</b:First>
            <b:Middle>Syamaliah</b:Middle>
          </b:Person>
        </b:NameList>
      </b:Author>
    </b:Author>
    <b:Title>Servant Leadership, Volunteer Retention, and Organizational Citizenship Behavior in Nonprofit Organizations: Examining the Mediating Role of Job Satisfaction</b:Title>
    <b:Year>2021</b:Year>
    <b:URL>https://journals.sagepub.com/doi/full/10.1177/08997640211057409</b:URL>
    <b:Volume>51</b:Volume>
    <b:Issue>5</b:Issue>
    <b:RefOrder>7</b:RefOrder>
  </b:Source>
  <b:Source>
    <b:Tag>تشو20</b:Tag>
    <b:SourceType>JournalArticle</b:SourceType>
    <b:Guid>{4BCC400B-EC3C-43BE-BA99-97BEE6F20DBB}</b:Guid>
    <b:Author>
      <b:Author>
        <b:NameList>
          <b:Person>
            <b:Last>Hieu</b:Last>
            <b:First>Vu</b:First>
            <b:Middle>Minh</b:Middle>
          </b:Person>
        </b:NameList>
      </b:Author>
    </b:Author>
    <b:Title>Employee empowerment and empowering leadership: A literature review</b:Title>
    <b:Year>2020</b:Year>
    <b:URL>https://www.researchgate.net/publication/344424946_Employee_empowerment_and_empowering_leadership_A_literature_review</b:URL>
    <b:RefOrder>23</b:RefOrder>
  </b:Source>
  <b:Source>
    <b:Tag>احم22</b:Tag>
    <b:SourceType>JournalArticle</b:SourceType>
    <b:Guid>{C3A782EE-5E31-4727-869D-1DEBFA13D37C}</b:Guid>
    <b:Author>
      <b:Author>
        <b:NameList>
          <b:Person>
            <b:Last>احمد</b:Last>
            <b:First>دعاء</b:First>
            <b:Middle>ثروت</b:Middle>
          </b:Person>
        </b:NameList>
      </b:Author>
    </b:Author>
    <b:Title>آليات تحسين إدارة الموارد البشرية لتحقيق التميز المؤسسي بالجمعيات الأهلية</b:Title>
    <b:Year>2022</b:Year>
    <b:URL>https://jfss.journals.ekb.eg/article_145745.html</b:URL>
    <b:RefOrder>1</b:RefOrder>
  </b:Source>
  <b:Source>
    <b:Tag>She251</b:Tag>
    <b:SourceType>JournalArticle</b:SourceType>
    <b:Guid>{80EFA873-7059-4126-9673-9BA04C641D56}</b:Guid>
    <b:Author>
      <b:Author>
        <b:NameList>
          <b:Person>
            <b:Last>Shehata</b:Last>
            <b:First>Gamal</b:First>
            <b:Middle>Mohammed</b:Middle>
          </b:Person>
        </b:NameList>
      </b:Author>
    </b:Author>
    <b:Title>The impact of volunteer management practices on volunteer retention: the mediating role of volunteer motivation, An empirical study on volunteers in charities in Egypt</b:Title>
    <b:Year>2025</b:Year>
    <b:Volume>5</b:Volume>
    <b:Issue>1</b:Issue>
    <b:URL>https://ajccr.journals.ekb.eg/article_419995_1aec04d11ea0c242b65aeb098ee5a4ba.pdf</b:URL>
    <b:RefOrder>8</b:RefOrder>
  </b:Source>
</b:Sources>
</file>

<file path=customXml/itemProps1.xml><?xml version="1.0" encoding="utf-8"?>
<ds:datastoreItem xmlns:ds="http://schemas.openxmlformats.org/officeDocument/2006/customXml" ds:itemID="{4B53AE8C-7E46-46B5-9881-A3D4E629F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116</Pages>
  <Words>20307</Words>
  <Characters>115750</Characters>
  <Application>Microsoft Office Word</Application>
  <DocSecurity>0</DocSecurity>
  <Lines>964</Lines>
  <Paragraphs>271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DR.Amr Samy</dc:creator>
  <cp:lastModifiedBy>SSD</cp:lastModifiedBy>
  <cp:revision>2</cp:revision>
  <cp:lastPrinted>2026-03-07T02:55:00Z</cp:lastPrinted>
  <dcterms:created xsi:type="dcterms:W3CDTF">2026-07-02T04:09:00Z</dcterms:created>
  <dcterms:modified xsi:type="dcterms:W3CDTF">2026-07-02T04:09:00Z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e6626f429cdc092ad99147f3abd62e7365a7052f76d3d73e985215884710388f</vt:lpwstr>
  </property>
  <property fmtid="{D5CDD505-2E9C-101B-9397-08002B2CF9AE}" pid="3" name="KSOProductBuildVer">
    <vt:lpwstr>1033-12.2.0.20795</vt:lpwstr>
  </property>
  <property fmtid="{D5CDD505-2E9C-101B-9397-08002B2CF9AE}" pid="4" name="ICV">
    <vt:lpwstr>95C85DF8D5BA466ABFECA434CE4C9B31_12</vt:lpwstr>
  </property>
</Properties>
</file>