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67757" w14:textId="77777777" w:rsidR="00A75A3D" w:rsidRPr="00A75A3D" w:rsidRDefault="00A75A3D" w:rsidP="00A75A3D">
      <w:pPr>
        <w:jc w:val="right"/>
        <w:rPr>
          <w:rFonts w:ascii="Simplified Arabic" w:hAnsi="Simplified Arabic" w:cs="Simplified Arabic" w:hint="cs"/>
          <w:b/>
          <w:bCs/>
          <w:sz w:val="28"/>
          <w:szCs w:val="28"/>
          <w:lang w:bidi="ar-EG"/>
        </w:rPr>
      </w:pPr>
    </w:p>
    <w:p w14:paraId="18FD4A21" w14:textId="77777777" w:rsidR="00A75A3D" w:rsidRPr="00A75A3D" w:rsidRDefault="00A75A3D" w:rsidP="00A75A3D">
      <w:pPr>
        <w:jc w:val="right"/>
        <w:rPr>
          <w:rFonts w:ascii="Simplified Arabic" w:hAnsi="Simplified Arabic" w:cs="Simplified Arabic" w:hint="cs"/>
          <w:b/>
          <w:bCs/>
          <w:sz w:val="28"/>
          <w:szCs w:val="28"/>
          <w:rtl/>
          <w:lang w:bidi="ar-EG"/>
        </w:rPr>
      </w:pPr>
      <w:r w:rsidRPr="00A75A3D">
        <w:rPr>
          <w:rFonts w:ascii="Simplified Arabic" w:hAnsi="Simplified Arabic" w:cs="Simplified Arabic" w:hint="cs"/>
          <w:b/>
          <w:bCs/>
          <w:noProof/>
          <w:sz w:val="28"/>
          <w:szCs w:val="28"/>
        </w:rPr>
        <w:drawing>
          <wp:anchor distT="0" distB="0" distL="114300" distR="114300" simplePos="0" relativeHeight="251659264" behindDoc="0" locked="0" layoutInCell="1" allowOverlap="1" wp14:anchorId="49C1A142" wp14:editId="2454313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75A3D">
        <w:rPr>
          <w:rFonts w:ascii="Simplified Arabic" w:hAnsi="Simplified Arabic" w:cs="Simplified Arabic" w:hint="cs"/>
          <w:b/>
          <w:bCs/>
          <w:sz w:val="28"/>
          <w:szCs w:val="28"/>
          <w:lang w:bidi="ar-EG"/>
        </w:rPr>
        <w:t xml:space="preserve">    </w:t>
      </w:r>
      <w:r w:rsidRPr="00A75A3D">
        <w:rPr>
          <w:rFonts w:ascii="Simplified Arabic" w:hAnsi="Simplified Arabic" w:cs="Simplified Arabic" w:hint="cs"/>
          <w:b/>
          <w:bCs/>
          <w:sz w:val="28"/>
          <w:szCs w:val="28"/>
          <w:rtl/>
          <w:lang w:bidi="ar-EG"/>
        </w:rPr>
        <w:t xml:space="preserve">كلية الإدارة </w:t>
      </w:r>
    </w:p>
    <w:p w14:paraId="4811A1B0" w14:textId="77777777" w:rsidR="00A75A3D" w:rsidRPr="00A75A3D" w:rsidRDefault="00A75A3D" w:rsidP="00A75A3D">
      <w:pPr>
        <w:jc w:val="right"/>
        <w:rPr>
          <w:rFonts w:ascii="Simplified Arabic" w:hAnsi="Simplified Arabic" w:cs="Simplified Arabic" w:hint="cs"/>
          <w:sz w:val="28"/>
          <w:szCs w:val="28"/>
          <w:rtl/>
        </w:rPr>
      </w:pPr>
      <w:r w:rsidRPr="00A75A3D">
        <w:rPr>
          <w:rFonts w:ascii="Simplified Arabic" w:hAnsi="Simplified Arabic" w:cs="Simplified Arabic" w:hint="cs"/>
          <w:b/>
          <w:bCs/>
          <w:sz w:val="28"/>
          <w:szCs w:val="28"/>
          <w:rtl/>
        </w:rPr>
        <w:t xml:space="preserve">ماجستير إدارة الأعمال </w:t>
      </w:r>
    </w:p>
    <w:p w14:paraId="6774C4A3" w14:textId="77777777" w:rsidR="00A75A3D" w:rsidRPr="00A75A3D" w:rsidRDefault="00A75A3D" w:rsidP="00A75A3D">
      <w:pPr>
        <w:rPr>
          <w:rFonts w:ascii="Simplified Arabic" w:hAnsi="Simplified Arabic" w:cs="Simplified Arabic" w:hint="cs"/>
          <w:sz w:val="28"/>
          <w:szCs w:val="28"/>
          <w:rtl/>
          <w:lang w:bidi="ar-EG"/>
        </w:rPr>
      </w:pPr>
    </w:p>
    <w:p w14:paraId="05A88A0B" w14:textId="77777777" w:rsidR="00A75A3D" w:rsidRPr="00A75A3D" w:rsidRDefault="00A75A3D" w:rsidP="00A75A3D">
      <w:pPr>
        <w:rPr>
          <w:rFonts w:ascii="Simplified Arabic" w:hAnsi="Simplified Arabic" w:cs="Simplified Arabic" w:hint="cs"/>
          <w:sz w:val="28"/>
          <w:szCs w:val="28"/>
          <w:rtl/>
          <w:lang w:bidi="ar-EG"/>
        </w:rPr>
      </w:pPr>
    </w:p>
    <w:p w14:paraId="2DC47FE5" w14:textId="77777777" w:rsidR="00A75A3D" w:rsidRPr="00A75A3D" w:rsidRDefault="00A75A3D" w:rsidP="00A75A3D">
      <w:pPr>
        <w:rPr>
          <w:rFonts w:ascii="Simplified Arabic" w:hAnsi="Simplified Arabic" w:cs="Simplified Arabic" w:hint="cs"/>
          <w:sz w:val="28"/>
          <w:szCs w:val="28"/>
          <w:rtl/>
          <w:lang w:bidi="ar-EG"/>
        </w:rPr>
      </w:pPr>
    </w:p>
    <w:p w14:paraId="666B3AFF" w14:textId="77777777" w:rsidR="00A75A3D" w:rsidRPr="00A75A3D" w:rsidRDefault="00A75A3D" w:rsidP="00A75A3D">
      <w:pPr>
        <w:rPr>
          <w:rFonts w:ascii="Simplified Arabic" w:hAnsi="Simplified Arabic" w:cs="Simplified Arabic" w:hint="cs"/>
          <w:sz w:val="28"/>
          <w:szCs w:val="28"/>
          <w:rtl/>
          <w:lang w:bidi="ar-EG"/>
        </w:rPr>
      </w:pPr>
    </w:p>
    <w:p w14:paraId="3AC33B6D" w14:textId="77777777" w:rsidR="00A75A3D" w:rsidRPr="00A75A3D" w:rsidRDefault="00A75A3D" w:rsidP="00A75A3D">
      <w:pPr>
        <w:rPr>
          <w:rFonts w:ascii="Simplified Arabic" w:hAnsi="Simplified Arabic" w:cs="Simplified Arabic" w:hint="cs"/>
          <w:sz w:val="28"/>
          <w:szCs w:val="28"/>
          <w:rtl/>
          <w:lang w:bidi="ar-EG"/>
        </w:rPr>
      </w:pPr>
    </w:p>
    <w:p w14:paraId="6ECBA8ED" w14:textId="77777777" w:rsidR="00A75A3D" w:rsidRPr="00A75A3D" w:rsidRDefault="00A75A3D" w:rsidP="00A75A3D">
      <w:pPr>
        <w:jc w:val="center"/>
        <w:rPr>
          <w:rFonts w:ascii="Simplified Arabic" w:hAnsi="Simplified Arabic" w:cs="Simplified Arabic" w:hint="cs"/>
          <w:sz w:val="40"/>
          <w:szCs w:val="40"/>
          <w:rtl/>
          <w:lang w:bidi="ar-EG"/>
        </w:rPr>
      </w:pPr>
      <w:r w:rsidRPr="00A75A3D">
        <w:rPr>
          <w:rFonts w:ascii="Simplified Arabic" w:hAnsi="Simplified Arabic" w:cs="Simplified Arabic" w:hint="cs"/>
          <w:b/>
          <w:bCs/>
          <w:sz w:val="40"/>
          <w:szCs w:val="40"/>
          <w:rtl/>
          <w:lang w:bidi="ar-EG"/>
        </w:rPr>
        <w:t>تأثير دور الإدارة الإلكترونية في عملية اتخاذ القرار  دراسة تطبيقيه لأحدي شركات تقنية المعلومات في مدينة الرياض</w:t>
      </w:r>
    </w:p>
    <w:p w14:paraId="161C6E42" w14:textId="77777777" w:rsidR="00A75A3D" w:rsidRPr="00A75A3D" w:rsidRDefault="00A75A3D" w:rsidP="00A75A3D">
      <w:pPr>
        <w:rPr>
          <w:rFonts w:ascii="Simplified Arabic" w:hAnsi="Simplified Arabic" w:cs="Simplified Arabic" w:hint="cs"/>
          <w:b/>
          <w:bCs/>
          <w:sz w:val="28"/>
          <w:szCs w:val="28"/>
          <w:rtl/>
          <w:lang w:bidi="ar-EG"/>
        </w:rPr>
      </w:pPr>
    </w:p>
    <w:p w14:paraId="5BBE8B81" w14:textId="77777777" w:rsidR="00A75A3D" w:rsidRPr="00A75A3D" w:rsidRDefault="00A75A3D" w:rsidP="00A75A3D">
      <w:pPr>
        <w:rPr>
          <w:rFonts w:ascii="Simplified Arabic" w:hAnsi="Simplified Arabic" w:cs="Simplified Arabic" w:hint="cs"/>
          <w:b/>
          <w:bCs/>
          <w:sz w:val="28"/>
          <w:szCs w:val="28"/>
          <w:rtl/>
          <w:lang w:bidi="ar-EG"/>
        </w:rPr>
      </w:pPr>
    </w:p>
    <w:p w14:paraId="37FAB02D" w14:textId="77777777" w:rsidR="00A75A3D" w:rsidRPr="00A75A3D" w:rsidRDefault="00A75A3D" w:rsidP="00A75A3D">
      <w:pPr>
        <w:rPr>
          <w:rFonts w:ascii="Simplified Arabic" w:hAnsi="Simplified Arabic" w:cs="Simplified Arabic" w:hint="cs"/>
          <w:b/>
          <w:bCs/>
          <w:sz w:val="28"/>
          <w:szCs w:val="28"/>
          <w:rtl/>
          <w:lang w:bidi="ar-EG"/>
        </w:rPr>
      </w:pPr>
    </w:p>
    <w:p w14:paraId="27457FCC" w14:textId="77777777" w:rsidR="00A75A3D" w:rsidRPr="00A75A3D" w:rsidRDefault="00A75A3D" w:rsidP="00A75A3D">
      <w:pPr>
        <w:rPr>
          <w:rFonts w:ascii="Simplified Arabic" w:hAnsi="Simplified Arabic" w:cs="Simplified Arabic" w:hint="cs"/>
          <w:b/>
          <w:bCs/>
          <w:sz w:val="28"/>
          <w:szCs w:val="28"/>
          <w:rtl/>
          <w:lang w:bidi="ar-EG"/>
        </w:rPr>
      </w:pPr>
    </w:p>
    <w:p w14:paraId="30447998" w14:textId="77777777" w:rsidR="00A75A3D" w:rsidRPr="00A75A3D" w:rsidRDefault="00A75A3D" w:rsidP="00A75A3D">
      <w:pPr>
        <w:jc w:val="center"/>
        <w:rPr>
          <w:rFonts w:ascii="Simplified Arabic" w:hAnsi="Simplified Arabic" w:cs="Simplified Arabic" w:hint="cs"/>
          <w:b/>
          <w:bCs/>
          <w:sz w:val="28"/>
          <w:szCs w:val="28"/>
          <w:rtl/>
          <w:lang w:bidi="ar-EG"/>
        </w:rPr>
      </w:pPr>
      <w:r w:rsidRPr="00A75A3D">
        <w:rPr>
          <w:rFonts w:ascii="Simplified Arabic" w:hAnsi="Simplified Arabic" w:cs="Simplified Arabic" w:hint="cs"/>
          <w:b/>
          <w:bCs/>
          <w:sz w:val="28"/>
          <w:szCs w:val="28"/>
          <w:rtl/>
          <w:lang w:bidi="ar-EG"/>
        </w:rPr>
        <w:t>إعداد الطالب/</w:t>
      </w:r>
    </w:p>
    <w:p w14:paraId="4DF996CE" w14:textId="77777777" w:rsidR="00A75A3D" w:rsidRPr="00A75A3D" w:rsidRDefault="00A75A3D" w:rsidP="00A75A3D">
      <w:pPr>
        <w:jc w:val="center"/>
        <w:rPr>
          <w:rFonts w:ascii="Simplified Arabic" w:hAnsi="Simplified Arabic" w:cs="Simplified Arabic" w:hint="cs"/>
          <w:b/>
          <w:bCs/>
          <w:sz w:val="28"/>
          <w:szCs w:val="28"/>
          <w:rtl/>
          <w:lang w:bidi="ar-EG"/>
        </w:rPr>
      </w:pPr>
      <w:r w:rsidRPr="00A75A3D">
        <w:rPr>
          <w:rFonts w:ascii="Simplified Arabic" w:hAnsi="Simplified Arabic" w:cs="Simplified Arabic" w:hint="cs"/>
          <w:b/>
          <w:bCs/>
          <w:sz w:val="28"/>
          <w:szCs w:val="28"/>
          <w:rtl/>
          <w:lang w:bidi="ar-EG"/>
        </w:rPr>
        <w:t xml:space="preserve">غيث بن حسن سراج الدين مرغلاني </w:t>
      </w:r>
    </w:p>
    <w:p w14:paraId="7B1B4DD3" w14:textId="77777777" w:rsidR="00A75A3D" w:rsidRPr="00A75A3D" w:rsidRDefault="00A75A3D" w:rsidP="00A75A3D">
      <w:pPr>
        <w:jc w:val="center"/>
        <w:rPr>
          <w:rFonts w:ascii="Simplified Arabic" w:hAnsi="Simplified Arabic" w:cs="Simplified Arabic" w:hint="cs"/>
          <w:b/>
          <w:bCs/>
          <w:sz w:val="28"/>
          <w:szCs w:val="28"/>
          <w:rtl/>
          <w:lang w:bidi="ar-EG"/>
        </w:rPr>
      </w:pPr>
      <w:r w:rsidRPr="00A75A3D">
        <w:rPr>
          <w:rFonts w:ascii="Simplified Arabic" w:hAnsi="Simplified Arabic" w:cs="Simplified Arabic" w:hint="cs"/>
          <w:b/>
          <w:bCs/>
          <w:sz w:val="28"/>
          <w:szCs w:val="28"/>
          <w:rtl/>
          <w:lang w:bidi="ar-EG"/>
        </w:rPr>
        <w:t>٢٠٢١٢٠٠٥١٧</w:t>
      </w:r>
    </w:p>
    <w:p w14:paraId="6185948E" w14:textId="77777777" w:rsidR="00A75A3D" w:rsidRPr="00A75A3D" w:rsidRDefault="00A75A3D" w:rsidP="00A75A3D">
      <w:pPr>
        <w:jc w:val="center"/>
        <w:rPr>
          <w:rFonts w:ascii="Simplified Arabic" w:hAnsi="Simplified Arabic" w:cs="Simplified Arabic" w:hint="cs"/>
          <w:b/>
          <w:bCs/>
          <w:sz w:val="28"/>
          <w:szCs w:val="28"/>
          <w:rtl/>
          <w:lang w:bidi="ar-EG"/>
        </w:rPr>
      </w:pPr>
    </w:p>
    <w:p w14:paraId="5CA103FF" w14:textId="77777777" w:rsidR="00A75A3D" w:rsidRPr="00A75A3D" w:rsidRDefault="00A75A3D" w:rsidP="00A75A3D">
      <w:pPr>
        <w:jc w:val="center"/>
        <w:rPr>
          <w:rFonts w:ascii="Simplified Arabic" w:hAnsi="Simplified Arabic" w:cs="Simplified Arabic" w:hint="cs"/>
          <w:b/>
          <w:bCs/>
          <w:sz w:val="28"/>
          <w:szCs w:val="28"/>
          <w:rtl/>
          <w:lang w:bidi="ar-EG"/>
        </w:rPr>
      </w:pPr>
      <w:r w:rsidRPr="00A75A3D">
        <w:rPr>
          <w:rFonts w:ascii="Simplified Arabic" w:hAnsi="Simplified Arabic" w:cs="Simplified Arabic" w:hint="cs"/>
          <w:b/>
          <w:bCs/>
          <w:sz w:val="28"/>
          <w:szCs w:val="28"/>
          <w:rtl/>
          <w:lang w:bidi="ar-EG"/>
        </w:rPr>
        <w:t>إشراف/</w:t>
      </w:r>
    </w:p>
    <w:p w14:paraId="28232382" w14:textId="77777777" w:rsidR="00A75A3D" w:rsidRPr="00A75A3D" w:rsidRDefault="00A75A3D" w:rsidP="00A75A3D">
      <w:pPr>
        <w:jc w:val="center"/>
        <w:rPr>
          <w:rFonts w:ascii="Simplified Arabic" w:hAnsi="Simplified Arabic" w:cs="Simplified Arabic" w:hint="cs"/>
          <w:b/>
          <w:bCs/>
          <w:sz w:val="28"/>
          <w:szCs w:val="28"/>
          <w:rtl/>
          <w:lang w:bidi="ar-EG"/>
        </w:rPr>
      </w:pPr>
      <w:r w:rsidRPr="00A75A3D">
        <w:rPr>
          <w:rFonts w:ascii="Simplified Arabic" w:hAnsi="Simplified Arabic" w:cs="Simplified Arabic" w:hint="cs"/>
          <w:b/>
          <w:bCs/>
          <w:sz w:val="28"/>
          <w:szCs w:val="28"/>
          <w:rtl/>
          <w:lang w:bidi="ar-EG"/>
        </w:rPr>
        <w:t>د.الفيصل عبد الحميد</w:t>
      </w:r>
      <w:r w:rsidRPr="00A75A3D">
        <w:rPr>
          <w:rFonts w:ascii="Simplified Arabic" w:hAnsi="Simplified Arabic" w:cs="Simplified Arabic" w:hint="cs"/>
          <w:b/>
          <w:bCs/>
          <w:sz w:val="28"/>
          <w:szCs w:val="28"/>
          <w:rtl/>
          <w:lang w:bidi="ar-EG"/>
        </w:rPr>
        <w:br/>
        <w:t>د.فايز جراد</w:t>
      </w:r>
    </w:p>
    <w:p w14:paraId="6715EBD8" w14:textId="77777777" w:rsidR="00A75A3D" w:rsidRPr="00A75A3D" w:rsidRDefault="00A75A3D" w:rsidP="00A75A3D">
      <w:pPr>
        <w:rPr>
          <w:rFonts w:ascii="Simplified Arabic" w:hAnsi="Simplified Arabic" w:cs="Simplified Arabic" w:hint="cs"/>
          <w:b/>
          <w:bCs/>
          <w:sz w:val="28"/>
          <w:szCs w:val="28"/>
          <w:rtl/>
          <w:lang w:bidi="ar-EG"/>
        </w:rPr>
      </w:pPr>
    </w:p>
    <w:p w14:paraId="4F05B175" w14:textId="77777777" w:rsidR="00A75A3D" w:rsidRPr="00A75A3D" w:rsidRDefault="00A75A3D" w:rsidP="00A75A3D">
      <w:pPr>
        <w:jc w:val="center"/>
        <w:rPr>
          <w:rFonts w:ascii="Simplified Arabic" w:hAnsi="Simplified Arabic" w:cs="Simplified Arabic" w:hint="cs"/>
          <w:b/>
          <w:bCs/>
          <w:sz w:val="28"/>
          <w:szCs w:val="28"/>
          <w:rtl/>
          <w:lang w:bidi="ar-EG"/>
        </w:rPr>
      </w:pPr>
      <w:r w:rsidRPr="00A75A3D">
        <w:rPr>
          <w:rFonts w:ascii="Simplified Arabic" w:hAnsi="Simplified Arabic" w:cs="Simplified Arabic" w:hint="cs"/>
          <w:b/>
          <w:bCs/>
          <w:sz w:val="28"/>
          <w:szCs w:val="28"/>
          <w:rtl/>
          <w:lang w:bidi="ar-EG"/>
        </w:rPr>
        <w:t>العام الدراسي:</w:t>
      </w:r>
    </w:p>
    <w:p w14:paraId="2875B63D" w14:textId="77777777" w:rsidR="00A75A3D" w:rsidRPr="00A75A3D" w:rsidRDefault="00A75A3D" w:rsidP="00A75A3D">
      <w:pPr>
        <w:jc w:val="center"/>
        <w:rPr>
          <w:rFonts w:ascii="Simplified Arabic" w:hAnsi="Simplified Arabic" w:cs="Simplified Arabic" w:hint="cs"/>
          <w:b/>
          <w:bCs/>
          <w:sz w:val="28"/>
          <w:szCs w:val="28"/>
          <w:lang w:bidi="ar-EG"/>
        </w:rPr>
      </w:pPr>
      <w:r w:rsidRPr="00A75A3D">
        <w:rPr>
          <w:rFonts w:ascii="Simplified Arabic" w:hAnsi="Simplified Arabic" w:cs="Simplified Arabic" w:hint="cs"/>
          <w:b/>
          <w:bCs/>
          <w:sz w:val="28"/>
          <w:szCs w:val="28"/>
          <w:rtl/>
          <w:lang w:bidi="ar-EG"/>
        </w:rPr>
        <w:t>٢٠٢٥</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5"/>
        <w:gridCol w:w="4231"/>
      </w:tblGrid>
      <w:tr w:rsidR="00A75A3D" w:rsidRPr="00A75A3D" w14:paraId="49A3F4DE" w14:textId="77777777" w:rsidTr="00524934">
        <w:tc>
          <w:tcPr>
            <w:tcW w:w="5229" w:type="dxa"/>
          </w:tcPr>
          <w:p w14:paraId="46DD08BE" w14:textId="77777777" w:rsidR="00A75A3D" w:rsidRPr="00A75A3D" w:rsidRDefault="00A75A3D" w:rsidP="00524934">
            <w:pPr>
              <w:bidi/>
              <w:spacing w:line="360" w:lineRule="auto"/>
              <w:rPr>
                <w:rFonts w:ascii="Simplified Arabic" w:hAnsi="Simplified Arabic" w:cs="Simplified Arabic" w:hint="cs"/>
                <w:rtl/>
              </w:rPr>
            </w:pPr>
            <w:r w:rsidRPr="00A75A3D">
              <w:rPr>
                <w:rFonts w:ascii="Simplified Arabic" w:hAnsi="Simplified Arabic" w:cs="Simplified Arabic" w:hint="cs"/>
                <w:noProof/>
              </w:rPr>
              <w:lastRenderedPageBreak/>
              <w:drawing>
                <wp:inline distT="0" distB="0" distL="0" distR="0" wp14:anchorId="4CF14627" wp14:editId="5F1D15F7">
                  <wp:extent cx="2143125" cy="834390"/>
                  <wp:effectExtent l="0" t="0" r="9525" b="3810"/>
                  <wp:docPr id="135665657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361845" name="Picture 1" descr="A close-up of a logo&#10;&#10;Description automatically generated"/>
                          <pic:cNvPicPr/>
                        </pic:nvPicPr>
                        <pic:blipFill>
                          <a:blip r:embed="rId6"/>
                          <a:stretch>
                            <a:fillRect/>
                          </a:stretch>
                        </pic:blipFill>
                        <pic:spPr>
                          <a:xfrm>
                            <a:off x="0" y="0"/>
                            <a:ext cx="2143125" cy="834390"/>
                          </a:xfrm>
                          <a:prstGeom prst="rect">
                            <a:avLst/>
                          </a:prstGeom>
                        </pic:spPr>
                      </pic:pic>
                    </a:graphicData>
                  </a:graphic>
                </wp:inline>
              </w:drawing>
            </w:r>
          </w:p>
        </w:tc>
        <w:tc>
          <w:tcPr>
            <w:tcW w:w="5230" w:type="dxa"/>
          </w:tcPr>
          <w:p w14:paraId="28A53EE9" w14:textId="77777777" w:rsidR="00A75A3D" w:rsidRPr="00A75A3D" w:rsidRDefault="00A75A3D" w:rsidP="00524934">
            <w:pPr>
              <w:bidi/>
              <w:spacing w:line="360" w:lineRule="auto"/>
              <w:jc w:val="right"/>
              <w:rPr>
                <w:rFonts w:ascii="Simplified Arabic" w:hAnsi="Simplified Arabic" w:cs="Simplified Arabic" w:hint="cs"/>
                <w:b/>
                <w:bCs/>
              </w:rPr>
            </w:pPr>
            <w:r w:rsidRPr="00A75A3D">
              <w:rPr>
                <w:rFonts w:ascii="Simplified Arabic" w:hAnsi="Simplified Arabic" w:cs="Simplified Arabic" w:hint="cs"/>
                <w:b/>
                <w:bCs/>
              </w:rPr>
              <w:t xml:space="preserve">Midocean University </w:t>
            </w:r>
          </w:p>
          <w:p w14:paraId="666B3AF9" w14:textId="77777777" w:rsidR="00A75A3D" w:rsidRPr="00A75A3D" w:rsidRDefault="00A75A3D" w:rsidP="00524934">
            <w:pPr>
              <w:bidi/>
              <w:spacing w:line="360" w:lineRule="auto"/>
              <w:jc w:val="right"/>
              <w:rPr>
                <w:rFonts w:ascii="Simplified Arabic" w:hAnsi="Simplified Arabic" w:cs="Simplified Arabic" w:hint="cs"/>
                <w:b/>
                <w:bCs/>
              </w:rPr>
            </w:pPr>
            <w:proofErr w:type="gramStart"/>
            <w:r w:rsidRPr="00A75A3D">
              <w:rPr>
                <w:rFonts w:ascii="Simplified Arabic" w:hAnsi="Simplified Arabic" w:cs="Simplified Arabic" w:hint="cs"/>
                <w:b/>
                <w:bCs/>
              </w:rPr>
              <w:t>College  of</w:t>
            </w:r>
            <w:proofErr w:type="gramEnd"/>
            <w:r w:rsidRPr="00A75A3D">
              <w:rPr>
                <w:rFonts w:ascii="Simplified Arabic" w:hAnsi="Simplified Arabic" w:cs="Simplified Arabic" w:hint="cs"/>
                <w:b/>
                <w:bCs/>
              </w:rPr>
              <w:t xml:space="preserve"> Management </w:t>
            </w:r>
          </w:p>
          <w:p w14:paraId="3AC2437D" w14:textId="77777777" w:rsidR="00A75A3D" w:rsidRPr="00A75A3D" w:rsidRDefault="00A75A3D" w:rsidP="00524934">
            <w:pPr>
              <w:bidi/>
              <w:spacing w:line="360" w:lineRule="auto"/>
              <w:jc w:val="right"/>
              <w:rPr>
                <w:rFonts w:ascii="Simplified Arabic" w:hAnsi="Simplified Arabic" w:cs="Simplified Arabic" w:hint="cs"/>
                <w:rtl/>
              </w:rPr>
            </w:pPr>
            <w:proofErr w:type="gramStart"/>
            <w:r w:rsidRPr="00A75A3D">
              <w:rPr>
                <w:rFonts w:ascii="Simplified Arabic" w:hAnsi="Simplified Arabic" w:cs="Simplified Arabic" w:hint="cs"/>
                <w:b/>
                <w:bCs/>
              </w:rPr>
              <w:t>Business  Management</w:t>
            </w:r>
            <w:proofErr w:type="gramEnd"/>
            <w:r w:rsidRPr="00A75A3D">
              <w:rPr>
                <w:rFonts w:ascii="Simplified Arabic" w:hAnsi="Simplified Arabic" w:cs="Simplified Arabic" w:hint="cs"/>
                <w:b/>
                <w:bCs/>
              </w:rPr>
              <w:t xml:space="preserve"> / </w:t>
            </w:r>
            <w:proofErr w:type="gramStart"/>
            <w:r w:rsidRPr="00A75A3D">
              <w:rPr>
                <w:rFonts w:ascii="Simplified Arabic" w:hAnsi="Simplified Arabic" w:cs="Simplified Arabic" w:hint="cs"/>
                <w:b/>
                <w:bCs/>
              </w:rPr>
              <w:t>Master  Degree</w:t>
            </w:r>
            <w:proofErr w:type="gramEnd"/>
          </w:p>
        </w:tc>
      </w:tr>
    </w:tbl>
    <w:p w14:paraId="31F5B60D" w14:textId="77777777" w:rsidR="00A75A3D" w:rsidRPr="00A75A3D" w:rsidRDefault="00A75A3D" w:rsidP="00A75A3D">
      <w:pPr>
        <w:bidi/>
        <w:spacing w:line="360" w:lineRule="auto"/>
        <w:rPr>
          <w:rFonts w:ascii="Simplified Arabic" w:hAnsi="Simplified Arabic" w:cs="Simplified Arabic" w:hint="cs"/>
        </w:rPr>
      </w:pPr>
    </w:p>
    <w:p w14:paraId="3A55DC8D" w14:textId="77777777" w:rsidR="00A75A3D" w:rsidRPr="00A75A3D" w:rsidRDefault="00A75A3D" w:rsidP="00A75A3D">
      <w:pPr>
        <w:spacing w:line="360" w:lineRule="auto"/>
        <w:rPr>
          <w:rFonts w:ascii="Simplified Arabic" w:hAnsi="Simplified Arabic" w:cs="Simplified Arabic" w:hint="cs"/>
        </w:rPr>
      </w:pPr>
    </w:p>
    <w:p w14:paraId="0AFAE02C" w14:textId="77777777" w:rsidR="00A75A3D" w:rsidRPr="00A75A3D" w:rsidRDefault="00A75A3D" w:rsidP="00A75A3D">
      <w:pPr>
        <w:spacing w:line="360" w:lineRule="auto"/>
        <w:rPr>
          <w:rFonts w:ascii="Simplified Arabic" w:hAnsi="Simplified Arabic" w:cs="Simplified Arabic" w:hint="cs"/>
        </w:rPr>
      </w:pPr>
    </w:p>
    <w:p w14:paraId="5576AE62" w14:textId="77777777" w:rsidR="00A75A3D" w:rsidRPr="00A75A3D" w:rsidRDefault="00A75A3D" w:rsidP="00A75A3D">
      <w:pPr>
        <w:spacing w:line="360" w:lineRule="auto"/>
        <w:rPr>
          <w:rFonts w:ascii="Simplified Arabic" w:hAnsi="Simplified Arabic" w:cs="Simplified Arabic" w:hint="cs"/>
        </w:rPr>
      </w:pPr>
    </w:p>
    <w:p w14:paraId="450CBA7F" w14:textId="77777777" w:rsidR="00A75A3D" w:rsidRPr="00A75A3D" w:rsidRDefault="00A75A3D" w:rsidP="00A75A3D">
      <w:pPr>
        <w:spacing w:line="360" w:lineRule="auto"/>
        <w:rPr>
          <w:rFonts w:ascii="Simplified Arabic" w:hAnsi="Simplified Arabic" w:cs="Simplified Arabic" w:hint="cs"/>
        </w:rPr>
      </w:pPr>
    </w:p>
    <w:p w14:paraId="145B6C43" w14:textId="77777777" w:rsidR="00A75A3D" w:rsidRPr="00A75A3D" w:rsidRDefault="00A75A3D" w:rsidP="00A75A3D">
      <w:pPr>
        <w:spacing w:line="360" w:lineRule="auto"/>
        <w:rPr>
          <w:rFonts w:ascii="Simplified Arabic" w:hAnsi="Simplified Arabic" w:cs="Simplified Arabic" w:hint="cs"/>
        </w:rPr>
      </w:pPr>
    </w:p>
    <w:p w14:paraId="1254FCD1" w14:textId="77777777" w:rsidR="00A75A3D" w:rsidRPr="00A75A3D" w:rsidRDefault="00A75A3D" w:rsidP="00A75A3D">
      <w:pPr>
        <w:spacing w:line="360" w:lineRule="auto"/>
        <w:jc w:val="center"/>
        <w:rPr>
          <w:rStyle w:val="mediumtext1"/>
          <w:rFonts w:ascii="Simplified Arabic" w:hAnsi="Simplified Arabic" w:cs="Simplified Arabic" w:hint="cs"/>
          <w:b/>
          <w:bCs/>
          <w:shd w:val="clear" w:color="auto" w:fill="FFFFFF"/>
        </w:rPr>
      </w:pPr>
      <w:r w:rsidRPr="00A75A3D">
        <w:rPr>
          <w:rStyle w:val="mediumtext1"/>
          <w:rFonts w:ascii="Simplified Arabic" w:hAnsi="Simplified Arabic" w:cs="Simplified Arabic" w:hint="cs"/>
          <w:b/>
          <w:bCs/>
          <w:shd w:val="clear" w:color="auto" w:fill="FFFFFF"/>
        </w:rPr>
        <w:t>The Impact of the role of e-management on the decision-making process: an applied study of an information technology company in Riyadh.</w:t>
      </w:r>
    </w:p>
    <w:p w14:paraId="6A852BC0" w14:textId="77777777" w:rsidR="00A75A3D" w:rsidRPr="00A75A3D" w:rsidRDefault="00A75A3D" w:rsidP="00A75A3D">
      <w:pPr>
        <w:bidi/>
        <w:spacing w:line="360" w:lineRule="auto"/>
        <w:rPr>
          <w:rFonts w:ascii="Simplified Arabic" w:eastAsia="Calibri" w:hAnsi="Simplified Arabic" w:cs="Simplified Arabic" w:hint="cs"/>
          <w:rtl/>
        </w:rPr>
      </w:pPr>
    </w:p>
    <w:p w14:paraId="11EC43D6" w14:textId="77777777" w:rsidR="00A75A3D" w:rsidRPr="00A75A3D" w:rsidRDefault="00A75A3D" w:rsidP="00A75A3D">
      <w:pPr>
        <w:spacing w:line="360" w:lineRule="auto"/>
        <w:jc w:val="center"/>
        <w:rPr>
          <w:rFonts w:ascii="Simplified Arabic" w:eastAsia="Calibri" w:hAnsi="Simplified Arabic" w:cs="Simplified Arabic" w:hint="cs"/>
          <w:rtl/>
        </w:rPr>
      </w:pPr>
    </w:p>
    <w:p w14:paraId="2FF32F7A" w14:textId="77777777" w:rsidR="00A75A3D" w:rsidRPr="00A75A3D" w:rsidRDefault="00A75A3D" w:rsidP="00A75A3D">
      <w:pPr>
        <w:spacing w:line="360" w:lineRule="auto"/>
        <w:jc w:val="center"/>
        <w:rPr>
          <w:rFonts w:ascii="Simplified Arabic" w:eastAsia="Calibri" w:hAnsi="Simplified Arabic" w:cs="Simplified Arabic" w:hint="cs"/>
        </w:rPr>
      </w:pPr>
    </w:p>
    <w:p w14:paraId="1F7120C8" w14:textId="77777777" w:rsidR="00A75A3D" w:rsidRPr="00A75A3D" w:rsidRDefault="00A75A3D" w:rsidP="00A75A3D">
      <w:pPr>
        <w:spacing w:line="360" w:lineRule="auto"/>
        <w:jc w:val="center"/>
        <w:rPr>
          <w:rFonts w:ascii="Simplified Arabic" w:eastAsia="Calibri" w:hAnsi="Simplified Arabic" w:cs="Simplified Arabic" w:hint="cs"/>
          <w:b/>
          <w:bCs/>
        </w:rPr>
      </w:pPr>
      <w:r w:rsidRPr="00A75A3D">
        <w:rPr>
          <w:rFonts w:ascii="Simplified Arabic" w:eastAsia="Calibri" w:hAnsi="Simplified Arabic" w:cs="Simplified Arabic" w:hint="cs"/>
          <w:b/>
          <w:bCs/>
        </w:rPr>
        <w:t xml:space="preserve">Ghaith Hasan Marghalani </w:t>
      </w:r>
    </w:p>
    <w:p w14:paraId="52035ABE" w14:textId="77777777" w:rsidR="00A75A3D" w:rsidRPr="00A75A3D" w:rsidRDefault="00A75A3D" w:rsidP="00A75A3D">
      <w:pPr>
        <w:spacing w:line="360" w:lineRule="auto"/>
        <w:jc w:val="center"/>
        <w:rPr>
          <w:rFonts w:ascii="Simplified Arabic" w:eastAsia="Calibri" w:hAnsi="Simplified Arabic" w:cs="Simplified Arabic" w:hint="cs"/>
          <w:b/>
          <w:bCs/>
        </w:rPr>
      </w:pPr>
      <w:r w:rsidRPr="00A75A3D">
        <w:rPr>
          <w:rFonts w:ascii="Simplified Arabic" w:eastAsia="Calibri" w:hAnsi="Simplified Arabic" w:cs="Simplified Arabic" w:hint="cs"/>
          <w:b/>
          <w:bCs/>
        </w:rPr>
        <w:t>2021200517</w:t>
      </w:r>
    </w:p>
    <w:p w14:paraId="65BD0CCE" w14:textId="77777777" w:rsidR="00A75A3D" w:rsidRPr="00A75A3D" w:rsidRDefault="00A75A3D" w:rsidP="00A75A3D">
      <w:pPr>
        <w:spacing w:line="360" w:lineRule="auto"/>
        <w:rPr>
          <w:rFonts w:ascii="Simplified Arabic" w:eastAsia="Calibri" w:hAnsi="Simplified Arabic" w:cs="Simplified Arabic" w:hint="cs"/>
          <w:b/>
          <w:bCs/>
          <w:sz w:val="24"/>
          <w:szCs w:val="24"/>
        </w:rPr>
      </w:pPr>
    </w:p>
    <w:p w14:paraId="20A11640" w14:textId="77777777" w:rsidR="00A75A3D" w:rsidRPr="00A75A3D" w:rsidRDefault="00A75A3D" w:rsidP="00A75A3D">
      <w:pPr>
        <w:spacing w:line="360" w:lineRule="auto"/>
        <w:jc w:val="center"/>
        <w:rPr>
          <w:rFonts w:ascii="Simplified Arabic" w:hAnsi="Simplified Arabic" w:cs="Simplified Arabic" w:hint="cs"/>
          <w:b/>
          <w:bCs/>
          <w:sz w:val="24"/>
          <w:szCs w:val="24"/>
        </w:rPr>
      </w:pPr>
      <w:r w:rsidRPr="00A75A3D">
        <w:rPr>
          <w:rFonts w:ascii="Simplified Arabic" w:hAnsi="Simplified Arabic" w:cs="Simplified Arabic" w:hint="cs"/>
          <w:b/>
          <w:bCs/>
          <w:sz w:val="24"/>
          <w:szCs w:val="24"/>
        </w:rPr>
        <w:t xml:space="preserve">Supervision </w:t>
      </w:r>
    </w:p>
    <w:p w14:paraId="5EDF5FCD" w14:textId="77777777" w:rsidR="00A75A3D" w:rsidRPr="00A75A3D" w:rsidRDefault="00A75A3D" w:rsidP="00A75A3D">
      <w:pPr>
        <w:spacing w:line="360" w:lineRule="auto"/>
        <w:jc w:val="center"/>
        <w:rPr>
          <w:rFonts w:ascii="Simplified Arabic" w:eastAsia="Calibri" w:hAnsi="Simplified Arabic" w:cs="Simplified Arabic" w:hint="cs"/>
        </w:rPr>
      </w:pPr>
    </w:p>
    <w:p w14:paraId="3A6B3169" w14:textId="77777777" w:rsidR="00A75A3D" w:rsidRPr="00A75A3D" w:rsidRDefault="00A75A3D" w:rsidP="00A75A3D">
      <w:pPr>
        <w:spacing w:line="360" w:lineRule="auto"/>
        <w:jc w:val="center"/>
        <w:rPr>
          <w:rFonts w:ascii="Simplified Arabic" w:hAnsi="Simplified Arabic" w:cs="Simplified Arabic" w:hint="cs"/>
        </w:rPr>
      </w:pPr>
      <w:r w:rsidRPr="00A75A3D">
        <w:rPr>
          <w:rFonts w:ascii="Simplified Arabic" w:hAnsi="Simplified Arabic" w:cs="Simplified Arabic" w:hint="cs"/>
        </w:rPr>
        <w:t>Dr. Faisal Abdul Hamid</w:t>
      </w:r>
    </w:p>
    <w:p w14:paraId="3D535F3D" w14:textId="77777777" w:rsidR="00A75A3D" w:rsidRPr="00A75A3D" w:rsidRDefault="00A75A3D" w:rsidP="00A75A3D">
      <w:pPr>
        <w:spacing w:line="360" w:lineRule="auto"/>
        <w:jc w:val="center"/>
        <w:rPr>
          <w:rFonts w:ascii="Simplified Arabic" w:hAnsi="Simplified Arabic" w:cs="Simplified Arabic" w:hint="cs"/>
          <w:rtl/>
        </w:rPr>
      </w:pPr>
      <w:r w:rsidRPr="00A75A3D">
        <w:rPr>
          <w:rFonts w:ascii="Simplified Arabic" w:hAnsi="Simplified Arabic" w:cs="Simplified Arabic" w:hint="cs"/>
        </w:rPr>
        <w:t>Dr. Fayez Jarad</w:t>
      </w:r>
    </w:p>
    <w:p w14:paraId="427975AF" w14:textId="77777777" w:rsidR="00A75A3D" w:rsidRPr="00A75A3D" w:rsidRDefault="00A75A3D" w:rsidP="00A75A3D">
      <w:pPr>
        <w:spacing w:line="360" w:lineRule="auto"/>
        <w:jc w:val="center"/>
        <w:rPr>
          <w:rFonts w:ascii="Simplified Arabic" w:hAnsi="Simplified Arabic" w:cs="Simplified Arabic" w:hint="cs"/>
          <w:rtl/>
        </w:rPr>
      </w:pPr>
    </w:p>
    <w:p w14:paraId="48A4A233" w14:textId="77777777" w:rsidR="00A75A3D" w:rsidRPr="00A75A3D" w:rsidRDefault="00A75A3D" w:rsidP="00A75A3D">
      <w:pPr>
        <w:spacing w:line="360" w:lineRule="auto"/>
        <w:jc w:val="center"/>
        <w:rPr>
          <w:rFonts w:ascii="Simplified Arabic" w:hAnsi="Simplified Arabic" w:cs="Simplified Arabic" w:hint="cs"/>
          <w:rtl/>
        </w:rPr>
      </w:pPr>
    </w:p>
    <w:p w14:paraId="6EEF6062" w14:textId="77777777" w:rsidR="00A75A3D" w:rsidRPr="00A75A3D" w:rsidRDefault="00A75A3D" w:rsidP="00A75A3D">
      <w:pPr>
        <w:spacing w:line="360" w:lineRule="auto"/>
        <w:jc w:val="center"/>
        <w:rPr>
          <w:rFonts w:ascii="Simplified Arabic" w:hAnsi="Simplified Arabic" w:cs="Simplified Arabic" w:hint="cs"/>
          <w:rtl/>
        </w:rPr>
      </w:pPr>
    </w:p>
    <w:p w14:paraId="705171FB" w14:textId="77777777" w:rsidR="00A75A3D" w:rsidRPr="00A75A3D" w:rsidRDefault="00A75A3D" w:rsidP="00A75A3D">
      <w:pPr>
        <w:spacing w:line="360" w:lineRule="auto"/>
        <w:jc w:val="center"/>
        <w:rPr>
          <w:rFonts w:ascii="Simplified Arabic" w:hAnsi="Simplified Arabic" w:cs="Simplified Arabic" w:hint="cs"/>
          <w:rtl/>
        </w:rPr>
      </w:pPr>
    </w:p>
    <w:p w14:paraId="7F8E970D" w14:textId="77777777" w:rsidR="00A75A3D" w:rsidRPr="00A75A3D" w:rsidRDefault="00A75A3D" w:rsidP="00A75A3D">
      <w:pPr>
        <w:spacing w:line="360" w:lineRule="auto"/>
        <w:jc w:val="center"/>
        <w:rPr>
          <w:rFonts w:ascii="Simplified Arabic" w:hAnsi="Simplified Arabic" w:cs="Simplified Arabic" w:hint="cs"/>
          <w:rtl/>
        </w:rPr>
      </w:pPr>
    </w:p>
    <w:p w14:paraId="1C45CB15" w14:textId="77777777" w:rsidR="00A75A3D" w:rsidRPr="00A75A3D" w:rsidRDefault="00A75A3D" w:rsidP="00A75A3D">
      <w:pPr>
        <w:spacing w:line="360" w:lineRule="auto"/>
        <w:jc w:val="center"/>
        <w:rPr>
          <w:rFonts w:ascii="Simplified Arabic" w:hAnsi="Simplified Arabic" w:cs="Simplified Arabic" w:hint="cs"/>
        </w:rPr>
      </w:pPr>
    </w:p>
    <w:p w14:paraId="3C8C93C2" w14:textId="77777777" w:rsidR="00A75A3D" w:rsidRPr="00A75A3D" w:rsidRDefault="00A75A3D" w:rsidP="00A75A3D">
      <w:pPr>
        <w:bidi/>
        <w:spacing w:line="360" w:lineRule="auto"/>
        <w:jc w:val="center"/>
        <w:rPr>
          <w:rFonts w:ascii="Simplified Arabic" w:hAnsi="Simplified Arabic" w:cs="Simplified Arabic" w:hint="cs"/>
        </w:rPr>
      </w:pPr>
    </w:p>
    <w:p w14:paraId="780D5CFA" w14:textId="661002C6" w:rsidR="00A75A3D" w:rsidRPr="00A75A3D" w:rsidRDefault="00A75A3D" w:rsidP="00A75A3D">
      <w:pPr>
        <w:spacing w:line="360" w:lineRule="auto"/>
        <w:jc w:val="center"/>
        <w:rPr>
          <w:rFonts w:ascii="Simplified Arabic" w:hAnsi="Simplified Arabic" w:cs="Simplified Arabic"/>
          <w:lang w:val="en-US"/>
        </w:rPr>
      </w:pPr>
      <w:r>
        <w:rPr>
          <w:rFonts w:ascii="Simplified Arabic" w:hAnsi="Simplified Arabic" w:cs="Simplified Arabic"/>
          <w:lang w:val="en-US"/>
        </w:rPr>
        <w:t>2025</w:t>
      </w:r>
    </w:p>
    <w:p w14:paraId="33B4EB6A" w14:textId="77777777" w:rsidR="00A75A3D" w:rsidRPr="00A75A3D" w:rsidRDefault="00A75A3D" w:rsidP="00A75A3D">
      <w:pPr>
        <w:jc w:val="center"/>
        <w:rPr>
          <w:rFonts w:ascii="Simplified Arabic" w:hAnsi="Simplified Arabic" w:cs="Simplified Arabic" w:hint="cs"/>
          <w:rtl/>
        </w:rPr>
      </w:pPr>
    </w:p>
    <w:p w14:paraId="3EB82071" w14:textId="77777777" w:rsidR="00A75A3D" w:rsidRPr="00A75A3D" w:rsidRDefault="00A75A3D" w:rsidP="00A75A3D">
      <w:pPr>
        <w:jc w:val="center"/>
        <w:rPr>
          <w:rFonts w:ascii="Simplified Arabic" w:hAnsi="Simplified Arabic" w:cs="Simplified Arabic" w:hint="cs"/>
          <w:rtl/>
        </w:rPr>
      </w:pPr>
    </w:p>
    <w:p w14:paraId="38C16E36" w14:textId="77777777" w:rsidR="00A75A3D" w:rsidRPr="00A75A3D" w:rsidRDefault="00A75A3D" w:rsidP="00A75A3D">
      <w:pPr>
        <w:bidi/>
        <w:jc w:val="center"/>
        <w:rPr>
          <w:rFonts w:ascii="Simplified Arabic" w:hAnsi="Simplified Arabic" w:cs="Simplified Arabic" w:hint="cs"/>
          <w:b/>
          <w:bCs/>
          <w:sz w:val="28"/>
          <w:szCs w:val="28"/>
          <w:rtl/>
        </w:rPr>
      </w:pPr>
      <w:r w:rsidRPr="00A75A3D">
        <w:rPr>
          <w:rFonts w:ascii="Simplified Arabic" w:hAnsi="Simplified Arabic" w:cs="Simplified Arabic" w:hint="cs"/>
          <w:b/>
          <w:bCs/>
          <w:sz w:val="28"/>
          <w:szCs w:val="28"/>
          <w:rtl/>
        </w:rPr>
        <w:t xml:space="preserve">المحتويات </w:t>
      </w:r>
    </w:p>
    <w:p w14:paraId="6FADDB51" w14:textId="77777777" w:rsidR="00A75A3D" w:rsidRPr="00A75A3D" w:rsidRDefault="00A75A3D" w:rsidP="00A75A3D">
      <w:pPr>
        <w:bidi/>
        <w:outlineLvl w:val="0"/>
        <w:rPr>
          <w:rFonts w:ascii="Simplified Arabic" w:hAnsi="Simplified Arabic" w:cs="Simplified Arabic" w:hint="cs"/>
          <w:rtl/>
          <w:lang w:val="en-US"/>
        </w:rPr>
      </w:pPr>
    </w:p>
    <w:p w14:paraId="7BC39A20" w14:textId="77777777" w:rsidR="00A75A3D" w:rsidRPr="00A75A3D" w:rsidRDefault="00A75A3D" w:rsidP="00A75A3D">
      <w:pPr>
        <w:bidi/>
        <w:outlineLvl w:val="0"/>
        <w:rPr>
          <w:rFonts w:ascii="Simplified Arabic" w:hAnsi="Simplified Arabic" w:cs="Simplified Arabic" w:hint="cs"/>
          <w:rtl/>
          <w:lang w:val="en-US"/>
        </w:rPr>
      </w:pPr>
    </w:p>
    <w:p w14:paraId="19FCA674" w14:textId="77777777" w:rsidR="00A75A3D" w:rsidRPr="00A75A3D" w:rsidRDefault="00A75A3D" w:rsidP="00A75A3D">
      <w:pPr>
        <w:bidi/>
        <w:outlineLvl w:val="0"/>
        <w:rPr>
          <w:rFonts w:ascii="Simplified Arabic" w:hAnsi="Simplified Arabic" w:cs="Simplified Arabic" w:hint="cs"/>
          <w:rtl/>
          <w:lang w:val="en-US"/>
        </w:rPr>
      </w:pPr>
    </w:p>
    <w:p w14:paraId="0C8A681E" w14:textId="77777777" w:rsidR="00A75A3D" w:rsidRPr="00A75A3D" w:rsidRDefault="00A75A3D" w:rsidP="00A75A3D">
      <w:pPr>
        <w:bidi/>
        <w:outlineLvl w:val="0"/>
        <w:rPr>
          <w:rFonts w:ascii="Simplified Arabic" w:hAnsi="Simplified Arabic" w:cs="Simplified Arabic" w:hint="cs"/>
          <w:rtl/>
          <w:lang w:val="en-US"/>
        </w:rPr>
      </w:pPr>
    </w:p>
    <w:p w14:paraId="34C8EE50" w14:textId="77777777" w:rsidR="00A75A3D" w:rsidRPr="00A75A3D" w:rsidRDefault="00A75A3D" w:rsidP="00A75A3D">
      <w:pPr>
        <w:bidi/>
        <w:outlineLvl w:val="0"/>
        <w:rPr>
          <w:rFonts w:ascii="Simplified Arabic" w:hAnsi="Simplified Arabic" w:cs="Simplified Arabic" w:hint="cs"/>
          <w:rtl/>
          <w:lang w:val="en-US"/>
        </w:rPr>
      </w:pPr>
    </w:p>
    <w:p w14:paraId="1B6B3B5F" w14:textId="77777777" w:rsidR="00A75A3D" w:rsidRPr="00A75A3D" w:rsidRDefault="00A75A3D" w:rsidP="00A75A3D">
      <w:pPr>
        <w:bidi/>
        <w:outlineLvl w:val="0"/>
        <w:rPr>
          <w:rFonts w:ascii="Simplified Arabic" w:hAnsi="Simplified Arabic" w:cs="Simplified Arabic" w:hint="cs"/>
          <w:rtl/>
          <w:lang w:val="en-US"/>
        </w:rPr>
      </w:pPr>
    </w:p>
    <w:p w14:paraId="7BD169D9" w14:textId="77777777" w:rsidR="00A75A3D" w:rsidRPr="00A75A3D" w:rsidRDefault="00A75A3D" w:rsidP="00A75A3D">
      <w:pPr>
        <w:bidi/>
        <w:outlineLvl w:val="0"/>
        <w:rPr>
          <w:rFonts w:ascii="Simplified Arabic" w:hAnsi="Simplified Arabic" w:cs="Simplified Arabic" w:hint="cs"/>
          <w:rtl/>
          <w:lang w:val="en-US"/>
        </w:rPr>
      </w:pPr>
    </w:p>
    <w:p w14:paraId="2BD6AED5" w14:textId="77777777" w:rsidR="00A75A3D" w:rsidRPr="00A75A3D" w:rsidRDefault="00A75A3D" w:rsidP="00A75A3D">
      <w:pPr>
        <w:bidi/>
        <w:outlineLvl w:val="0"/>
        <w:rPr>
          <w:rFonts w:ascii="Simplified Arabic" w:hAnsi="Simplified Arabic" w:cs="Simplified Arabic" w:hint="cs"/>
          <w:rtl/>
          <w:lang w:val="en-US"/>
        </w:rPr>
      </w:pPr>
    </w:p>
    <w:p w14:paraId="65FDE4BD" w14:textId="77777777" w:rsidR="00A75A3D" w:rsidRPr="00A75A3D" w:rsidRDefault="00A75A3D" w:rsidP="00A75A3D">
      <w:pPr>
        <w:bidi/>
        <w:outlineLvl w:val="0"/>
        <w:rPr>
          <w:rFonts w:ascii="Simplified Arabic" w:hAnsi="Simplified Arabic" w:cs="Simplified Arabic" w:hint="cs"/>
          <w:rtl/>
          <w:lang w:val="en-US"/>
        </w:rPr>
      </w:pPr>
    </w:p>
    <w:p w14:paraId="583D0BD0" w14:textId="77777777" w:rsidR="00A75A3D" w:rsidRPr="00A75A3D" w:rsidRDefault="00A75A3D" w:rsidP="00A75A3D">
      <w:pPr>
        <w:bidi/>
        <w:outlineLvl w:val="0"/>
        <w:rPr>
          <w:rFonts w:ascii="Simplified Arabic" w:hAnsi="Simplified Arabic" w:cs="Simplified Arabic" w:hint="cs"/>
          <w:rtl/>
          <w:lang w:val="en-US"/>
        </w:rPr>
      </w:pPr>
    </w:p>
    <w:p w14:paraId="38FB0CA5" w14:textId="77777777" w:rsidR="00A75A3D" w:rsidRPr="00A75A3D" w:rsidRDefault="00A75A3D" w:rsidP="00A75A3D">
      <w:pPr>
        <w:bidi/>
        <w:outlineLvl w:val="0"/>
        <w:rPr>
          <w:rFonts w:ascii="Simplified Arabic" w:hAnsi="Simplified Arabic" w:cs="Simplified Arabic" w:hint="cs"/>
          <w:rtl/>
          <w:lang w:val="en-US"/>
        </w:rPr>
      </w:pPr>
    </w:p>
    <w:p w14:paraId="1220E6DE" w14:textId="77777777" w:rsidR="00A75A3D" w:rsidRPr="00A75A3D" w:rsidRDefault="00A75A3D" w:rsidP="00A75A3D">
      <w:pPr>
        <w:bidi/>
        <w:outlineLvl w:val="0"/>
        <w:rPr>
          <w:rFonts w:ascii="Simplified Arabic" w:hAnsi="Simplified Arabic" w:cs="Simplified Arabic" w:hint="cs"/>
          <w:rtl/>
          <w:lang w:val="en-US"/>
        </w:rPr>
      </w:pPr>
    </w:p>
    <w:p w14:paraId="13458CB9" w14:textId="77777777" w:rsidR="00A75A3D" w:rsidRPr="00A75A3D" w:rsidRDefault="00A75A3D" w:rsidP="00A75A3D">
      <w:pPr>
        <w:bidi/>
        <w:outlineLvl w:val="0"/>
        <w:rPr>
          <w:rFonts w:ascii="Simplified Arabic" w:hAnsi="Simplified Arabic" w:cs="Simplified Arabic" w:hint="cs"/>
          <w:rtl/>
          <w:lang w:val="en-US"/>
        </w:rPr>
      </w:pPr>
    </w:p>
    <w:p w14:paraId="6E343FEA" w14:textId="77777777" w:rsidR="00A75A3D" w:rsidRPr="00A75A3D" w:rsidRDefault="00A75A3D" w:rsidP="00A75A3D">
      <w:pPr>
        <w:bidi/>
        <w:outlineLvl w:val="0"/>
        <w:rPr>
          <w:rFonts w:ascii="Simplified Arabic" w:hAnsi="Simplified Arabic" w:cs="Simplified Arabic" w:hint="cs"/>
          <w:rtl/>
          <w:lang w:val="en-US"/>
        </w:rPr>
      </w:pPr>
    </w:p>
    <w:p w14:paraId="6584E260" w14:textId="77777777" w:rsidR="00A75A3D" w:rsidRPr="00A75A3D" w:rsidRDefault="00A75A3D" w:rsidP="00A75A3D">
      <w:pPr>
        <w:bidi/>
        <w:outlineLvl w:val="0"/>
        <w:rPr>
          <w:rFonts w:ascii="Simplified Arabic" w:hAnsi="Simplified Arabic" w:cs="Simplified Arabic" w:hint="cs"/>
          <w:rtl/>
          <w:lang w:val="en-US"/>
        </w:rPr>
      </w:pPr>
    </w:p>
    <w:p w14:paraId="4EAD53ED" w14:textId="77777777" w:rsidR="00A75A3D" w:rsidRPr="00A75A3D" w:rsidRDefault="00A75A3D" w:rsidP="00A75A3D">
      <w:pPr>
        <w:bidi/>
        <w:outlineLvl w:val="0"/>
        <w:rPr>
          <w:rFonts w:ascii="Simplified Arabic" w:hAnsi="Simplified Arabic" w:cs="Simplified Arabic" w:hint="cs"/>
          <w:rtl/>
          <w:lang w:val="en-US"/>
        </w:rPr>
      </w:pPr>
    </w:p>
    <w:p w14:paraId="6A797B1E" w14:textId="77777777" w:rsidR="00A75A3D" w:rsidRPr="00A75A3D" w:rsidRDefault="00A75A3D" w:rsidP="00A75A3D">
      <w:pPr>
        <w:bidi/>
        <w:outlineLvl w:val="0"/>
        <w:rPr>
          <w:rFonts w:ascii="Simplified Arabic" w:hAnsi="Simplified Arabic" w:cs="Simplified Arabic" w:hint="cs"/>
          <w:rtl/>
          <w:lang w:val="en-US"/>
        </w:rPr>
      </w:pPr>
    </w:p>
    <w:p w14:paraId="51752DCD" w14:textId="77777777" w:rsidR="00A75A3D" w:rsidRPr="00A75A3D" w:rsidRDefault="00A75A3D" w:rsidP="00A75A3D">
      <w:pPr>
        <w:bidi/>
        <w:outlineLvl w:val="0"/>
        <w:rPr>
          <w:rFonts w:ascii="Simplified Arabic" w:hAnsi="Simplified Arabic" w:cs="Simplified Arabic" w:hint="cs"/>
          <w:rtl/>
          <w:lang w:val="en-US"/>
        </w:rPr>
      </w:pPr>
    </w:p>
    <w:p w14:paraId="176AEDA3" w14:textId="77777777" w:rsidR="00A75A3D" w:rsidRPr="00A75A3D" w:rsidRDefault="00A75A3D" w:rsidP="00A75A3D">
      <w:pPr>
        <w:bidi/>
        <w:jc w:val="center"/>
        <w:rPr>
          <w:rFonts w:ascii="Simplified Arabic" w:hAnsi="Simplified Arabic" w:cs="Simplified Arabic" w:hint="cs"/>
          <w:b/>
          <w:bCs/>
          <w:sz w:val="28"/>
          <w:szCs w:val="28"/>
          <w:u w:val="single"/>
          <w:rtl/>
        </w:rPr>
      </w:pPr>
      <w:r w:rsidRPr="00A75A3D">
        <w:rPr>
          <w:rFonts w:ascii="Simplified Arabic" w:hAnsi="Simplified Arabic" w:cs="Simplified Arabic" w:hint="cs"/>
          <w:b/>
          <w:bCs/>
          <w:sz w:val="28"/>
          <w:szCs w:val="28"/>
          <w:u w:val="single"/>
          <w:rtl/>
        </w:rPr>
        <w:t>الشكر والتقدير</w:t>
      </w:r>
    </w:p>
    <w:p w14:paraId="7C2B49B9" w14:textId="77777777" w:rsidR="00A75A3D" w:rsidRPr="00A75A3D" w:rsidRDefault="00A75A3D" w:rsidP="00A75A3D">
      <w:pPr>
        <w:bidi/>
        <w:jc w:val="both"/>
        <w:rPr>
          <w:rFonts w:ascii="Simplified Arabic" w:hAnsi="Simplified Arabic" w:cs="Simplified Arabic" w:hint="cs"/>
          <w:b/>
          <w:bCs/>
          <w:sz w:val="28"/>
          <w:szCs w:val="28"/>
          <w:u w:val="single"/>
          <w:rtl/>
        </w:rPr>
      </w:pPr>
    </w:p>
    <w:p w14:paraId="23B8314D" w14:textId="77777777" w:rsidR="00A75A3D" w:rsidRPr="00A75A3D" w:rsidRDefault="00A75A3D" w:rsidP="00A75A3D">
      <w:pPr>
        <w:bidi/>
        <w:jc w:val="both"/>
        <w:rPr>
          <w:rFonts w:ascii="Simplified Arabic" w:hAnsi="Simplified Arabic" w:cs="Simplified Arabic" w:hint="cs"/>
          <w:sz w:val="28"/>
          <w:szCs w:val="28"/>
          <w:rtl/>
        </w:rPr>
      </w:pPr>
      <w:r w:rsidRPr="00A75A3D">
        <w:rPr>
          <w:rFonts w:ascii="Simplified Arabic" w:hAnsi="Simplified Arabic" w:cs="Simplified Arabic" w:hint="cs"/>
          <w:sz w:val="28"/>
          <w:szCs w:val="28"/>
          <w:rtl/>
        </w:rPr>
        <w:lastRenderedPageBreak/>
        <w:t xml:space="preserve">أود أن أعبر عن خالص امتناني وتقديري لجميع الأفراد في شركة </w:t>
      </w:r>
      <w:proofErr w:type="spellStart"/>
      <w:proofErr w:type="gramStart"/>
      <w:r w:rsidRPr="00A75A3D">
        <w:rPr>
          <w:rFonts w:ascii="Simplified Arabic" w:hAnsi="Simplified Arabic" w:cs="Simplified Arabic" w:hint="cs"/>
          <w:sz w:val="28"/>
          <w:szCs w:val="28"/>
          <w:rtl/>
        </w:rPr>
        <w:t>أيماكري</w:t>
      </w:r>
      <w:proofErr w:type="spellEnd"/>
      <w:r w:rsidRPr="00A75A3D">
        <w:rPr>
          <w:rFonts w:ascii="Simplified Arabic" w:hAnsi="Simplified Arabic" w:cs="Simplified Arabic" w:hint="cs"/>
          <w:sz w:val="28"/>
          <w:szCs w:val="28"/>
          <w:rtl/>
        </w:rPr>
        <w:t xml:space="preserve">  التي</w:t>
      </w:r>
      <w:proofErr w:type="gramEnd"/>
      <w:r w:rsidRPr="00A75A3D">
        <w:rPr>
          <w:rFonts w:ascii="Simplified Arabic" w:hAnsi="Simplified Arabic" w:cs="Simplified Arabic" w:hint="cs"/>
          <w:sz w:val="28"/>
          <w:szCs w:val="28"/>
          <w:rtl/>
        </w:rPr>
        <w:t xml:space="preserve"> ساهمت في إتمام هذا البحث</w:t>
      </w:r>
      <w:r w:rsidRPr="00A75A3D">
        <w:rPr>
          <w:rFonts w:ascii="Simplified Arabic" w:hAnsi="Simplified Arabic" w:cs="Simplified Arabic" w:hint="cs"/>
          <w:sz w:val="28"/>
          <w:szCs w:val="28"/>
          <w:lang w:val="en-US"/>
        </w:rPr>
        <w:t>.</w:t>
      </w:r>
    </w:p>
    <w:p w14:paraId="6C480A72" w14:textId="77777777" w:rsidR="00A75A3D" w:rsidRPr="00A75A3D" w:rsidRDefault="00A75A3D" w:rsidP="00A75A3D">
      <w:pPr>
        <w:bidi/>
        <w:jc w:val="both"/>
        <w:rPr>
          <w:rFonts w:ascii="Simplified Arabic" w:hAnsi="Simplified Arabic" w:cs="Simplified Arabic" w:hint="cs"/>
          <w:sz w:val="28"/>
          <w:szCs w:val="28"/>
          <w:rtl/>
        </w:rPr>
      </w:pPr>
      <w:r w:rsidRPr="00A75A3D">
        <w:rPr>
          <w:rFonts w:ascii="Simplified Arabic" w:hAnsi="Simplified Arabic" w:cs="Simplified Arabic" w:hint="cs"/>
          <w:sz w:val="28"/>
          <w:szCs w:val="28"/>
          <w:rtl/>
        </w:rPr>
        <w:t xml:space="preserve">أولاً، أتوجه بالشكر الجزيل إلى جامعة </w:t>
      </w:r>
      <w:proofErr w:type="spellStart"/>
      <w:r w:rsidRPr="00A75A3D">
        <w:rPr>
          <w:rFonts w:ascii="Simplified Arabic" w:hAnsi="Simplified Arabic" w:cs="Simplified Arabic" w:hint="cs"/>
          <w:sz w:val="28"/>
          <w:szCs w:val="28"/>
          <w:rtl/>
        </w:rPr>
        <w:t>ميدأوشن</w:t>
      </w:r>
      <w:proofErr w:type="spellEnd"/>
      <w:r w:rsidRPr="00A75A3D">
        <w:rPr>
          <w:rFonts w:ascii="Simplified Arabic" w:hAnsi="Simplified Arabic" w:cs="Simplified Arabic" w:hint="cs"/>
          <w:sz w:val="28"/>
          <w:szCs w:val="28"/>
          <w:rtl/>
        </w:rPr>
        <w:t xml:space="preserve"> التي اتاحت لي الفرصة للدراسة </w:t>
      </w:r>
      <w:proofErr w:type="gramStart"/>
      <w:r w:rsidRPr="00A75A3D">
        <w:rPr>
          <w:rFonts w:ascii="Simplified Arabic" w:hAnsi="Simplified Arabic" w:cs="Simplified Arabic" w:hint="cs"/>
          <w:sz w:val="28"/>
          <w:szCs w:val="28"/>
          <w:rtl/>
        </w:rPr>
        <w:t>و  مشرفي</w:t>
      </w:r>
      <w:proofErr w:type="gramEnd"/>
      <w:r w:rsidRPr="00A75A3D">
        <w:rPr>
          <w:rFonts w:ascii="Simplified Arabic" w:hAnsi="Simplified Arabic" w:cs="Simplified Arabic" w:hint="cs"/>
          <w:sz w:val="28"/>
          <w:szCs w:val="28"/>
          <w:rtl/>
        </w:rPr>
        <w:t xml:space="preserve"> الأكاديمي الذي لم يدخر جهدًا في تقديم الدعم والتوجيه طوال مراحل إعداد البحث. لقد كانت ملاحظاته ونصائحه القيمة دافعًا أساسيًا لإثراء هذا العمل الأكاديمي وتطويره</w:t>
      </w:r>
      <w:r w:rsidRPr="00A75A3D">
        <w:rPr>
          <w:rFonts w:ascii="Simplified Arabic" w:hAnsi="Simplified Arabic" w:cs="Simplified Arabic" w:hint="cs"/>
          <w:sz w:val="28"/>
          <w:szCs w:val="28"/>
          <w:lang w:val="en-US"/>
        </w:rPr>
        <w:t>.</w:t>
      </w:r>
    </w:p>
    <w:p w14:paraId="22C5AF74" w14:textId="77777777" w:rsidR="00A75A3D" w:rsidRPr="00A75A3D" w:rsidRDefault="00A75A3D" w:rsidP="00A75A3D">
      <w:pPr>
        <w:bidi/>
        <w:jc w:val="both"/>
        <w:rPr>
          <w:rFonts w:ascii="Simplified Arabic" w:hAnsi="Simplified Arabic" w:cs="Simplified Arabic" w:hint="cs"/>
          <w:sz w:val="28"/>
          <w:szCs w:val="28"/>
          <w:rtl/>
        </w:rPr>
      </w:pPr>
    </w:p>
    <w:p w14:paraId="14E8A82B" w14:textId="77777777" w:rsidR="00A75A3D" w:rsidRPr="00A75A3D" w:rsidRDefault="00A75A3D" w:rsidP="00A75A3D">
      <w:pPr>
        <w:bidi/>
        <w:jc w:val="both"/>
        <w:rPr>
          <w:rFonts w:ascii="Simplified Arabic" w:hAnsi="Simplified Arabic" w:cs="Simplified Arabic" w:hint="cs"/>
          <w:sz w:val="28"/>
          <w:szCs w:val="28"/>
          <w:rtl/>
        </w:rPr>
      </w:pPr>
      <w:r w:rsidRPr="00A75A3D">
        <w:rPr>
          <w:rFonts w:ascii="Simplified Arabic" w:hAnsi="Simplified Arabic" w:cs="Simplified Arabic" w:hint="cs"/>
          <w:sz w:val="28"/>
          <w:szCs w:val="28"/>
          <w:rtl/>
        </w:rPr>
        <w:t xml:space="preserve">كما أود أن أعرب عن عميق امتناني لإدارة شركة </w:t>
      </w:r>
      <w:proofErr w:type="spellStart"/>
      <w:r w:rsidRPr="00A75A3D">
        <w:rPr>
          <w:rFonts w:ascii="Simplified Arabic" w:hAnsi="Simplified Arabic" w:cs="Simplified Arabic" w:hint="cs"/>
          <w:sz w:val="28"/>
          <w:szCs w:val="28"/>
          <w:rtl/>
        </w:rPr>
        <w:t>إيماكري</w:t>
      </w:r>
      <w:proofErr w:type="spellEnd"/>
      <w:r w:rsidRPr="00A75A3D">
        <w:rPr>
          <w:rFonts w:ascii="Simplified Arabic" w:hAnsi="Simplified Arabic" w:cs="Simplified Arabic" w:hint="cs"/>
          <w:sz w:val="28"/>
          <w:szCs w:val="28"/>
          <w:rtl/>
        </w:rPr>
        <w:t xml:space="preserve"> وكافة موظفيها الذين قدموا لي المساعدة والمعلومات اللازمة لإنجاز هذا البحث. إن تعاونهم الكريم كان له الأثر الكبير في تحقيق أهداف الدراسة</w:t>
      </w:r>
      <w:r w:rsidRPr="00A75A3D">
        <w:rPr>
          <w:rFonts w:ascii="Simplified Arabic" w:hAnsi="Simplified Arabic" w:cs="Simplified Arabic" w:hint="cs"/>
          <w:sz w:val="28"/>
          <w:szCs w:val="28"/>
          <w:lang w:val="en-US"/>
        </w:rPr>
        <w:t>.</w:t>
      </w:r>
    </w:p>
    <w:p w14:paraId="3C8847D9" w14:textId="77777777" w:rsidR="00A75A3D" w:rsidRPr="00A75A3D" w:rsidRDefault="00A75A3D" w:rsidP="00A75A3D">
      <w:pPr>
        <w:bidi/>
        <w:jc w:val="both"/>
        <w:rPr>
          <w:rFonts w:ascii="Simplified Arabic" w:hAnsi="Simplified Arabic" w:cs="Simplified Arabic" w:hint="cs"/>
          <w:sz w:val="28"/>
          <w:szCs w:val="28"/>
          <w:rtl/>
        </w:rPr>
      </w:pPr>
    </w:p>
    <w:p w14:paraId="53391B95" w14:textId="77777777" w:rsidR="00A75A3D" w:rsidRPr="00A75A3D" w:rsidRDefault="00A75A3D" w:rsidP="00A75A3D">
      <w:pPr>
        <w:bidi/>
        <w:jc w:val="both"/>
        <w:rPr>
          <w:rFonts w:ascii="Simplified Arabic" w:hAnsi="Simplified Arabic" w:cs="Simplified Arabic" w:hint="cs"/>
          <w:sz w:val="28"/>
          <w:szCs w:val="28"/>
          <w:rtl/>
        </w:rPr>
      </w:pPr>
      <w:r w:rsidRPr="00A75A3D">
        <w:rPr>
          <w:rFonts w:ascii="Simplified Arabic" w:hAnsi="Simplified Arabic" w:cs="Simplified Arabic" w:hint="cs"/>
          <w:sz w:val="28"/>
          <w:szCs w:val="28"/>
          <w:rtl/>
        </w:rPr>
        <w:t xml:space="preserve">ولا يفوتني أن أشكر والدي و </w:t>
      </w:r>
      <w:proofErr w:type="gramStart"/>
      <w:r w:rsidRPr="00A75A3D">
        <w:rPr>
          <w:rFonts w:ascii="Simplified Arabic" w:hAnsi="Simplified Arabic" w:cs="Simplified Arabic" w:hint="cs"/>
          <w:sz w:val="28"/>
          <w:szCs w:val="28"/>
          <w:rtl/>
        </w:rPr>
        <w:t>والدتي  و</w:t>
      </w:r>
      <w:proofErr w:type="gramEnd"/>
      <w:r w:rsidRPr="00A75A3D">
        <w:rPr>
          <w:rFonts w:ascii="Simplified Arabic" w:hAnsi="Simplified Arabic" w:cs="Simplified Arabic" w:hint="cs"/>
          <w:sz w:val="28"/>
          <w:szCs w:val="28"/>
          <w:rtl/>
        </w:rPr>
        <w:t xml:space="preserve"> أخي الكبير زملائي وأصدقائي على دعمهم المتواصل وتشجيعهم لي خلال فترة البحث، فبفضل تواصلهم وتشجيعهم، استطعت التغلب على العديد من التحديات</w:t>
      </w:r>
      <w:r w:rsidRPr="00A75A3D">
        <w:rPr>
          <w:rFonts w:ascii="Simplified Arabic" w:hAnsi="Simplified Arabic" w:cs="Simplified Arabic" w:hint="cs"/>
          <w:sz w:val="28"/>
          <w:szCs w:val="28"/>
          <w:lang w:val="en-US"/>
        </w:rPr>
        <w:t>.</w:t>
      </w:r>
    </w:p>
    <w:p w14:paraId="50E41578" w14:textId="77777777" w:rsidR="00A75A3D" w:rsidRPr="00A75A3D" w:rsidRDefault="00A75A3D" w:rsidP="00A75A3D">
      <w:pPr>
        <w:bidi/>
        <w:jc w:val="both"/>
        <w:rPr>
          <w:rFonts w:ascii="Simplified Arabic" w:hAnsi="Simplified Arabic" w:cs="Simplified Arabic" w:hint="cs"/>
          <w:sz w:val="28"/>
          <w:szCs w:val="28"/>
          <w:rtl/>
        </w:rPr>
      </w:pPr>
      <w:r w:rsidRPr="00A75A3D">
        <w:rPr>
          <w:rFonts w:ascii="Simplified Arabic" w:hAnsi="Simplified Arabic" w:cs="Simplified Arabic" w:hint="cs"/>
          <w:sz w:val="28"/>
          <w:szCs w:val="28"/>
          <w:rtl/>
        </w:rPr>
        <w:t>وأخص بالشكر عائلتي العزيزة التي كانت دائماً مصدر قوة وإلهام لي، فدعمهم المعنوي وتحفيزهم المستمر كان له الدور الأكبر في إنجاز هذا العمل</w:t>
      </w:r>
      <w:r w:rsidRPr="00A75A3D">
        <w:rPr>
          <w:rFonts w:ascii="Simplified Arabic" w:hAnsi="Simplified Arabic" w:cs="Simplified Arabic" w:hint="cs"/>
          <w:sz w:val="28"/>
          <w:szCs w:val="28"/>
          <w:lang w:val="en-US"/>
        </w:rPr>
        <w:t>.</w:t>
      </w:r>
    </w:p>
    <w:p w14:paraId="59187D7A" w14:textId="77777777" w:rsidR="00A75A3D" w:rsidRPr="00A75A3D" w:rsidRDefault="00A75A3D" w:rsidP="00A75A3D">
      <w:pPr>
        <w:bidi/>
        <w:jc w:val="both"/>
        <w:rPr>
          <w:rFonts w:ascii="Simplified Arabic" w:hAnsi="Simplified Arabic" w:cs="Simplified Arabic" w:hint="cs"/>
          <w:sz w:val="28"/>
          <w:szCs w:val="28"/>
          <w:rtl/>
        </w:rPr>
      </w:pPr>
    </w:p>
    <w:p w14:paraId="1B9285D8" w14:textId="77777777" w:rsidR="00A75A3D" w:rsidRPr="00A75A3D" w:rsidRDefault="00A75A3D" w:rsidP="00A75A3D">
      <w:pPr>
        <w:bidi/>
        <w:jc w:val="both"/>
        <w:rPr>
          <w:rFonts w:ascii="Simplified Arabic" w:hAnsi="Simplified Arabic" w:cs="Simplified Arabic" w:hint="cs"/>
          <w:sz w:val="28"/>
          <w:szCs w:val="28"/>
          <w:rtl/>
        </w:rPr>
      </w:pPr>
      <w:r w:rsidRPr="00A75A3D">
        <w:rPr>
          <w:rFonts w:ascii="Simplified Arabic" w:hAnsi="Simplified Arabic" w:cs="Simplified Arabic" w:hint="cs"/>
          <w:sz w:val="28"/>
          <w:szCs w:val="28"/>
          <w:rtl/>
        </w:rPr>
        <w:t>وأخيراً، أتوجه بخالص التقدير لكل من ساهم بشكل مباشر أو غير مباشر في إنجاح هذا البحث. سائلًا الله أن يجعل هذا العمل إضافة علمية قيمة، وأن يكون له الأثر الإيجابي على المجتمع الأكاديمي والمهني</w:t>
      </w:r>
      <w:r w:rsidRPr="00A75A3D">
        <w:rPr>
          <w:rFonts w:ascii="Simplified Arabic" w:hAnsi="Simplified Arabic" w:cs="Simplified Arabic" w:hint="cs"/>
          <w:sz w:val="28"/>
          <w:szCs w:val="28"/>
          <w:lang w:val="en-US"/>
        </w:rPr>
        <w:t>.</w:t>
      </w:r>
    </w:p>
    <w:p w14:paraId="5F255EBF" w14:textId="77777777" w:rsidR="00A75A3D" w:rsidRPr="00A75A3D" w:rsidRDefault="00A75A3D" w:rsidP="00A75A3D">
      <w:pPr>
        <w:bidi/>
        <w:jc w:val="both"/>
        <w:rPr>
          <w:rFonts w:ascii="Simplified Arabic" w:hAnsi="Simplified Arabic" w:cs="Simplified Arabic" w:hint="cs"/>
          <w:sz w:val="28"/>
          <w:szCs w:val="28"/>
          <w:rtl/>
        </w:rPr>
      </w:pPr>
    </w:p>
    <w:p w14:paraId="37B0B6D4" w14:textId="77777777" w:rsidR="00A75A3D" w:rsidRPr="00A75A3D" w:rsidRDefault="00A75A3D" w:rsidP="00A75A3D">
      <w:pPr>
        <w:bidi/>
        <w:jc w:val="both"/>
        <w:rPr>
          <w:rFonts w:ascii="Simplified Arabic" w:hAnsi="Simplified Arabic" w:cs="Simplified Arabic" w:hint="cs"/>
          <w:b/>
          <w:bCs/>
          <w:sz w:val="28"/>
          <w:szCs w:val="28"/>
          <w:rtl/>
        </w:rPr>
      </w:pPr>
      <w:r w:rsidRPr="00A75A3D">
        <w:rPr>
          <w:rFonts w:ascii="Simplified Arabic" w:hAnsi="Simplified Arabic" w:cs="Simplified Arabic" w:hint="cs"/>
          <w:sz w:val="28"/>
          <w:szCs w:val="28"/>
          <w:rtl/>
        </w:rPr>
        <w:t>مع خالص الشكر والتقدير.</w:t>
      </w:r>
    </w:p>
    <w:p w14:paraId="1162BD02" w14:textId="77777777" w:rsidR="00A75A3D" w:rsidRPr="00A75A3D" w:rsidRDefault="00A75A3D" w:rsidP="00A75A3D">
      <w:pPr>
        <w:bidi/>
        <w:jc w:val="both"/>
        <w:rPr>
          <w:rFonts w:ascii="Simplified Arabic" w:hAnsi="Simplified Arabic" w:cs="Simplified Arabic" w:hint="cs"/>
          <w:b/>
          <w:bCs/>
          <w:sz w:val="28"/>
          <w:szCs w:val="28"/>
          <w:u w:val="single"/>
          <w:rtl/>
        </w:rPr>
      </w:pPr>
    </w:p>
    <w:p w14:paraId="13F9AEFA" w14:textId="77777777" w:rsidR="00A75A3D" w:rsidRPr="00A75A3D" w:rsidRDefault="00A75A3D" w:rsidP="00A75A3D">
      <w:pPr>
        <w:bidi/>
        <w:jc w:val="both"/>
        <w:rPr>
          <w:rFonts w:ascii="Simplified Arabic" w:hAnsi="Simplified Arabic" w:cs="Simplified Arabic" w:hint="cs"/>
          <w:sz w:val="28"/>
          <w:szCs w:val="28"/>
          <w:rtl/>
        </w:rPr>
      </w:pPr>
    </w:p>
    <w:p w14:paraId="6CBA579A" w14:textId="77777777" w:rsidR="00A75A3D" w:rsidRPr="00A75A3D" w:rsidRDefault="00A75A3D" w:rsidP="00A75A3D">
      <w:pPr>
        <w:bidi/>
        <w:jc w:val="both"/>
        <w:rPr>
          <w:rFonts w:ascii="Simplified Arabic" w:hAnsi="Simplified Arabic" w:cs="Simplified Arabic" w:hint="cs"/>
          <w:rtl/>
        </w:rPr>
      </w:pPr>
    </w:p>
    <w:p w14:paraId="43BFA448" w14:textId="77777777" w:rsidR="00A75A3D" w:rsidRPr="00A75A3D" w:rsidRDefault="00A75A3D" w:rsidP="00A75A3D">
      <w:pPr>
        <w:bidi/>
        <w:jc w:val="both"/>
        <w:rPr>
          <w:rFonts w:ascii="Simplified Arabic" w:hAnsi="Simplified Arabic" w:cs="Simplified Arabic" w:hint="cs"/>
          <w:rtl/>
        </w:rPr>
      </w:pPr>
    </w:p>
    <w:p w14:paraId="2A0E493B" w14:textId="77777777" w:rsidR="00A75A3D" w:rsidRPr="00A75A3D" w:rsidRDefault="00A75A3D" w:rsidP="00A75A3D">
      <w:pPr>
        <w:bidi/>
        <w:jc w:val="both"/>
        <w:rPr>
          <w:rFonts w:ascii="Simplified Arabic" w:hAnsi="Simplified Arabic" w:cs="Simplified Arabic" w:hint="cs"/>
          <w:rtl/>
        </w:rPr>
      </w:pPr>
    </w:p>
    <w:p w14:paraId="011C2591" w14:textId="77777777" w:rsidR="00A75A3D" w:rsidRPr="00A75A3D" w:rsidRDefault="00A75A3D" w:rsidP="00A75A3D">
      <w:pPr>
        <w:bidi/>
        <w:jc w:val="both"/>
        <w:rPr>
          <w:rFonts w:ascii="Simplified Arabic" w:hAnsi="Simplified Arabic" w:cs="Simplified Arabic" w:hint="cs"/>
          <w:rtl/>
        </w:rPr>
      </w:pPr>
    </w:p>
    <w:p w14:paraId="2FD9E9F1" w14:textId="77777777" w:rsidR="00A75A3D" w:rsidRPr="00A75A3D" w:rsidRDefault="00A75A3D" w:rsidP="00A75A3D">
      <w:pPr>
        <w:bidi/>
        <w:jc w:val="both"/>
        <w:rPr>
          <w:rFonts w:ascii="Simplified Arabic" w:hAnsi="Simplified Arabic" w:cs="Simplified Arabic" w:hint="cs"/>
          <w:rtl/>
        </w:rPr>
      </w:pPr>
    </w:p>
    <w:p w14:paraId="55F09A38" w14:textId="77777777" w:rsidR="00A75A3D" w:rsidRPr="00A75A3D" w:rsidRDefault="00A75A3D" w:rsidP="00A75A3D">
      <w:pPr>
        <w:bidi/>
        <w:jc w:val="both"/>
        <w:rPr>
          <w:rFonts w:ascii="Simplified Arabic" w:hAnsi="Simplified Arabic" w:cs="Simplified Arabic" w:hint="cs"/>
          <w:rtl/>
        </w:rPr>
      </w:pPr>
    </w:p>
    <w:p w14:paraId="0A592941" w14:textId="77777777" w:rsidR="00A75A3D" w:rsidRPr="00A75A3D" w:rsidRDefault="00A75A3D" w:rsidP="00A75A3D">
      <w:pPr>
        <w:bidi/>
        <w:jc w:val="both"/>
        <w:rPr>
          <w:rFonts w:ascii="Simplified Arabic" w:hAnsi="Simplified Arabic" w:cs="Simplified Arabic" w:hint="cs"/>
          <w:rtl/>
        </w:rPr>
      </w:pPr>
    </w:p>
    <w:p w14:paraId="199068C0" w14:textId="77777777" w:rsidR="00A75A3D" w:rsidRPr="00A75A3D" w:rsidRDefault="00A75A3D" w:rsidP="00A75A3D">
      <w:pPr>
        <w:bidi/>
        <w:jc w:val="both"/>
        <w:rPr>
          <w:rFonts w:ascii="Simplified Arabic" w:hAnsi="Simplified Arabic" w:cs="Simplified Arabic" w:hint="cs"/>
          <w:rtl/>
        </w:rPr>
      </w:pPr>
    </w:p>
    <w:p w14:paraId="540F41D3" w14:textId="77777777" w:rsidR="00A75A3D" w:rsidRPr="00A75A3D" w:rsidRDefault="00A75A3D" w:rsidP="00A75A3D">
      <w:pPr>
        <w:bidi/>
        <w:jc w:val="both"/>
        <w:rPr>
          <w:rFonts w:ascii="Simplified Arabic" w:hAnsi="Simplified Arabic" w:cs="Simplified Arabic" w:hint="cs"/>
          <w:rtl/>
        </w:rPr>
      </w:pPr>
    </w:p>
    <w:p w14:paraId="685D1EB5" w14:textId="77777777" w:rsidR="00A75A3D" w:rsidRPr="00A75A3D" w:rsidRDefault="00A75A3D" w:rsidP="00A75A3D">
      <w:pPr>
        <w:bidi/>
        <w:jc w:val="both"/>
        <w:rPr>
          <w:rFonts w:ascii="Simplified Arabic" w:hAnsi="Simplified Arabic" w:cs="Simplified Arabic" w:hint="cs"/>
          <w:rtl/>
        </w:rPr>
      </w:pPr>
    </w:p>
    <w:p w14:paraId="576FE489" w14:textId="77777777" w:rsidR="00A75A3D" w:rsidRPr="00A75A3D" w:rsidRDefault="00A75A3D" w:rsidP="00A75A3D">
      <w:pPr>
        <w:bidi/>
        <w:jc w:val="both"/>
        <w:rPr>
          <w:rFonts w:ascii="Simplified Arabic" w:hAnsi="Simplified Arabic" w:cs="Simplified Arabic" w:hint="cs"/>
          <w:rtl/>
        </w:rPr>
      </w:pPr>
    </w:p>
    <w:p w14:paraId="7A9F535A" w14:textId="77777777" w:rsidR="00A75A3D" w:rsidRPr="00A75A3D" w:rsidRDefault="00A75A3D" w:rsidP="00A75A3D">
      <w:pPr>
        <w:bidi/>
        <w:jc w:val="both"/>
        <w:rPr>
          <w:rFonts w:ascii="Simplified Arabic" w:hAnsi="Simplified Arabic" w:cs="Simplified Arabic" w:hint="cs"/>
          <w:rtl/>
        </w:rPr>
      </w:pPr>
    </w:p>
    <w:p w14:paraId="4D4DA000" w14:textId="77777777" w:rsidR="00A75A3D" w:rsidRPr="00A75A3D" w:rsidRDefault="00A75A3D" w:rsidP="00A75A3D">
      <w:pPr>
        <w:bidi/>
        <w:jc w:val="both"/>
        <w:rPr>
          <w:rFonts w:ascii="Simplified Arabic" w:hAnsi="Simplified Arabic" w:cs="Simplified Arabic" w:hint="cs"/>
          <w:rtl/>
        </w:rPr>
      </w:pPr>
    </w:p>
    <w:p w14:paraId="36000707" w14:textId="77777777" w:rsidR="00A75A3D" w:rsidRPr="00A75A3D" w:rsidRDefault="00A75A3D" w:rsidP="00A75A3D">
      <w:pPr>
        <w:bidi/>
        <w:jc w:val="both"/>
        <w:rPr>
          <w:rFonts w:ascii="Simplified Arabic" w:hAnsi="Simplified Arabic" w:cs="Simplified Arabic" w:hint="cs"/>
          <w:rtl/>
        </w:rPr>
      </w:pPr>
    </w:p>
    <w:p w14:paraId="3A1A6804" w14:textId="77777777" w:rsidR="00A75A3D" w:rsidRPr="00A75A3D" w:rsidRDefault="00A75A3D" w:rsidP="00A75A3D">
      <w:pPr>
        <w:bidi/>
        <w:jc w:val="both"/>
        <w:rPr>
          <w:rFonts w:ascii="Simplified Arabic" w:hAnsi="Simplified Arabic" w:cs="Simplified Arabic" w:hint="cs"/>
          <w:rtl/>
        </w:rPr>
      </w:pPr>
    </w:p>
    <w:p w14:paraId="22153E71" w14:textId="77777777" w:rsidR="00A75A3D" w:rsidRPr="00A75A3D" w:rsidRDefault="00A75A3D" w:rsidP="00A75A3D">
      <w:pPr>
        <w:bidi/>
        <w:jc w:val="both"/>
        <w:rPr>
          <w:rFonts w:ascii="Simplified Arabic" w:hAnsi="Simplified Arabic" w:cs="Simplified Arabic" w:hint="cs"/>
          <w:rtl/>
        </w:rPr>
      </w:pPr>
    </w:p>
    <w:p w14:paraId="2409387D" w14:textId="77777777" w:rsidR="00A75A3D" w:rsidRPr="00A75A3D" w:rsidRDefault="00A75A3D" w:rsidP="00A75A3D">
      <w:pPr>
        <w:bidi/>
        <w:jc w:val="both"/>
        <w:rPr>
          <w:rFonts w:ascii="Simplified Arabic" w:hAnsi="Simplified Arabic" w:cs="Simplified Arabic" w:hint="cs"/>
          <w:rtl/>
        </w:rPr>
      </w:pPr>
    </w:p>
    <w:p w14:paraId="10C8D92C" w14:textId="77777777" w:rsidR="00A75A3D" w:rsidRPr="00A75A3D" w:rsidRDefault="00A75A3D" w:rsidP="00A75A3D">
      <w:pPr>
        <w:bidi/>
        <w:jc w:val="both"/>
        <w:rPr>
          <w:rFonts w:ascii="Simplified Arabic" w:hAnsi="Simplified Arabic" w:cs="Simplified Arabic" w:hint="cs"/>
          <w:rtl/>
        </w:rPr>
      </w:pPr>
    </w:p>
    <w:p w14:paraId="04402496" w14:textId="77777777" w:rsidR="00A75A3D" w:rsidRPr="00A75A3D" w:rsidRDefault="00A75A3D" w:rsidP="00A75A3D">
      <w:pPr>
        <w:bidi/>
        <w:jc w:val="both"/>
        <w:rPr>
          <w:rFonts w:ascii="Simplified Arabic" w:hAnsi="Simplified Arabic" w:cs="Simplified Arabic" w:hint="cs"/>
          <w:rtl/>
        </w:rPr>
      </w:pPr>
    </w:p>
    <w:p w14:paraId="2BC8396D" w14:textId="77777777" w:rsidR="00A75A3D" w:rsidRPr="00A75A3D" w:rsidRDefault="00A75A3D" w:rsidP="00A75A3D">
      <w:pPr>
        <w:bidi/>
        <w:jc w:val="both"/>
        <w:rPr>
          <w:rFonts w:ascii="Simplified Arabic" w:hAnsi="Simplified Arabic" w:cs="Simplified Arabic" w:hint="cs"/>
          <w:rtl/>
        </w:rPr>
      </w:pPr>
    </w:p>
    <w:p w14:paraId="3B4FE782" w14:textId="77777777" w:rsidR="00A75A3D" w:rsidRPr="00A75A3D" w:rsidRDefault="00A75A3D" w:rsidP="00A75A3D">
      <w:pPr>
        <w:bidi/>
        <w:jc w:val="both"/>
        <w:rPr>
          <w:rFonts w:ascii="Simplified Arabic" w:hAnsi="Simplified Arabic" w:cs="Simplified Arabic" w:hint="cs"/>
          <w:rtl/>
        </w:rPr>
      </w:pPr>
    </w:p>
    <w:p w14:paraId="03714910" w14:textId="77777777" w:rsidR="00A75A3D" w:rsidRPr="00A75A3D" w:rsidRDefault="00A75A3D" w:rsidP="00A75A3D">
      <w:pPr>
        <w:bidi/>
        <w:jc w:val="both"/>
        <w:rPr>
          <w:rFonts w:ascii="Simplified Arabic" w:hAnsi="Simplified Arabic" w:cs="Simplified Arabic" w:hint="cs"/>
          <w:rtl/>
        </w:rPr>
      </w:pPr>
    </w:p>
    <w:p w14:paraId="2C0C8E54" w14:textId="77777777" w:rsidR="00A75A3D" w:rsidRPr="00A75A3D" w:rsidRDefault="00A75A3D" w:rsidP="00A75A3D">
      <w:pPr>
        <w:bidi/>
        <w:jc w:val="both"/>
        <w:rPr>
          <w:rFonts w:ascii="Simplified Arabic" w:hAnsi="Simplified Arabic" w:cs="Simplified Arabic" w:hint="cs"/>
          <w:rtl/>
        </w:rPr>
      </w:pPr>
    </w:p>
    <w:p w14:paraId="78BD0A19" w14:textId="77777777" w:rsidR="00A75A3D" w:rsidRPr="00A75A3D" w:rsidRDefault="00A75A3D" w:rsidP="00A75A3D">
      <w:pPr>
        <w:bidi/>
        <w:jc w:val="both"/>
        <w:rPr>
          <w:rFonts w:ascii="Simplified Arabic" w:hAnsi="Simplified Arabic" w:cs="Simplified Arabic" w:hint="cs"/>
          <w:rtl/>
        </w:rPr>
      </w:pPr>
    </w:p>
    <w:p w14:paraId="07395C45" w14:textId="77777777" w:rsidR="00A75A3D" w:rsidRPr="00A75A3D" w:rsidRDefault="00A75A3D" w:rsidP="00A75A3D">
      <w:pPr>
        <w:bidi/>
        <w:jc w:val="both"/>
        <w:rPr>
          <w:rFonts w:ascii="Simplified Arabic" w:hAnsi="Simplified Arabic" w:cs="Simplified Arabic" w:hint="cs"/>
          <w:rtl/>
        </w:rPr>
      </w:pPr>
    </w:p>
    <w:p w14:paraId="3E9567DB" w14:textId="77777777" w:rsidR="00A75A3D" w:rsidRPr="00A75A3D" w:rsidRDefault="00A75A3D" w:rsidP="00A75A3D">
      <w:pPr>
        <w:bidi/>
        <w:jc w:val="both"/>
        <w:rPr>
          <w:rFonts w:ascii="Simplified Arabic" w:hAnsi="Simplified Arabic" w:cs="Simplified Arabic" w:hint="cs"/>
          <w:rtl/>
        </w:rPr>
      </w:pPr>
    </w:p>
    <w:p w14:paraId="04BE1D85" w14:textId="77777777" w:rsidR="00A75A3D" w:rsidRPr="00A75A3D" w:rsidRDefault="00A75A3D" w:rsidP="00A75A3D">
      <w:pPr>
        <w:bidi/>
        <w:jc w:val="both"/>
        <w:rPr>
          <w:rFonts w:ascii="Simplified Arabic" w:hAnsi="Simplified Arabic" w:cs="Simplified Arabic" w:hint="cs"/>
          <w:rtl/>
        </w:rPr>
      </w:pPr>
    </w:p>
    <w:p w14:paraId="0C7F2C72" w14:textId="77777777" w:rsidR="00A75A3D" w:rsidRPr="00A75A3D" w:rsidRDefault="00A75A3D" w:rsidP="00A75A3D">
      <w:pPr>
        <w:bidi/>
        <w:jc w:val="both"/>
        <w:rPr>
          <w:rFonts w:ascii="Simplified Arabic" w:hAnsi="Simplified Arabic" w:cs="Simplified Arabic" w:hint="cs"/>
          <w:rtl/>
        </w:rPr>
      </w:pPr>
    </w:p>
    <w:p w14:paraId="05D8BC94" w14:textId="77777777" w:rsidR="00A75A3D" w:rsidRPr="00A75A3D" w:rsidRDefault="00A75A3D" w:rsidP="00A75A3D">
      <w:pPr>
        <w:bidi/>
        <w:jc w:val="both"/>
        <w:rPr>
          <w:rFonts w:ascii="Simplified Arabic" w:hAnsi="Simplified Arabic" w:cs="Simplified Arabic" w:hint="cs"/>
          <w:rtl/>
        </w:rPr>
      </w:pPr>
    </w:p>
    <w:p w14:paraId="66C71EDA" w14:textId="77777777" w:rsidR="00A75A3D" w:rsidRPr="00A75A3D" w:rsidRDefault="00A75A3D" w:rsidP="00A75A3D">
      <w:pPr>
        <w:bidi/>
        <w:jc w:val="both"/>
        <w:rPr>
          <w:rFonts w:ascii="Simplified Arabic" w:hAnsi="Simplified Arabic" w:cs="Simplified Arabic" w:hint="cs"/>
          <w:rtl/>
        </w:rPr>
      </w:pPr>
    </w:p>
    <w:p w14:paraId="7FF78E06" w14:textId="77777777" w:rsidR="00A75A3D" w:rsidRPr="00A75A3D" w:rsidRDefault="00A75A3D" w:rsidP="00A75A3D">
      <w:pPr>
        <w:bidi/>
        <w:jc w:val="both"/>
        <w:rPr>
          <w:rFonts w:ascii="Simplified Arabic" w:hAnsi="Simplified Arabic" w:cs="Simplified Arabic" w:hint="cs"/>
          <w:rtl/>
        </w:rPr>
      </w:pPr>
    </w:p>
    <w:p w14:paraId="57106D8C" w14:textId="77777777" w:rsidR="00A75A3D" w:rsidRPr="00A75A3D" w:rsidRDefault="00A75A3D" w:rsidP="00A75A3D">
      <w:pPr>
        <w:bidi/>
        <w:jc w:val="both"/>
        <w:rPr>
          <w:rFonts w:ascii="Simplified Arabic" w:hAnsi="Simplified Arabic" w:cs="Simplified Arabic" w:hint="cs"/>
          <w:rtl/>
        </w:rPr>
      </w:pPr>
    </w:p>
    <w:p w14:paraId="2C4766F5" w14:textId="77777777" w:rsidR="00A75A3D" w:rsidRPr="00A75A3D" w:rsidRDefault="00A75A3D" w:rsidP="00A75A3D">
      <w:pPr>
        <w:bidi/>
        <w:jc w:val="both"/>
        <w:rPr>
          <w:rFonts w:ascii="Simplified Arabic" w:hAnsi="Simplified Arabic" w:cs="Simplified Arabic" w:hint="cs"/>
          <w:rtl/>
        </w:rPr>
      </w:pPr>
    </w:p>
    <w:p w14:paraId="4A458957" w14:textId="77777777" w:rsidR="00A75A3D" w:rsidRPr="00A75A3D" w:rsidRDefault="00A75A3D" w:rsidP="00A75A3D">
      <w:pPr>
        <w:bidi/>
        <w:jc w:val="both"/>
        <w:rPr>
          <w:rFonts w:ascii="Simplified Arabic" w:hAnsi="Simplified Arabic" w:cs="Simplified Arabic" w:hint="cs"/>
          <w:rtl/>
        </w:rPr>
      </w:pPr>
    </w:p>
    <w:p w14:paraId="68B29B41" w14:textId="77777777" w:rsidR="00A75A3D" w:rsidRPr="00A75A3D" w:rsidRDefault="00A75A3D" w:rsidP="00A75A3D">
      <w:pPr>
        <w:bidi/>
        <w:jc w:val="both"/>
        <w:rPr>
          <w:rFonts w:ascii="Simplified Arabic" w:hAnsi="Simplified Arabic" w:cs="Simplified Arabic" w:hint="cs"/>
          <w:rtl/>
        </w:rPr>
      </w:pPr>
    </w:p>
    <w:p w14:paraId="26FB05D9" w14:textId="77777777" w:rsidR="00A75A3D" w:rsidRPr="00A75A3D" w:rsidRDefault="00A75A3D" w:rsidP="00A75A3D">
      <w:pPr>
        <w:bidi/>
        <w:jc w:val="both"/>
        <w:rPr>
          <w:rFonts w:ascii="Simplified Arabic" w:hAnsi="Simplified Arabic" w:cs="Simplified Arabic" w:hint="cs"/>
          <w:rtl/>
        </w:rPr>
      </w:pPr>
    </w:p>
    <w:p w14:paraId="071C2BA1" w14:textId="77777777" w:rsidR="00A75A3D" w:rsidRPr="00A75A3D" w:rsidRDefault="00A75A3D" w:rsidP="00A75A3D">
      <w:pPr>
        <w:bidi/>
        <w:jc w:val="both"/>
        <w:rPr>
          <w:rFonts w:ascii="Simplified Arabic" w:hAnsi="Simplified Arabic" w:cs="Simplified Arabic" w:hint="cs"/>
        </w:rPr>
      </w:pPr>
    </w:p>
    <w:p w14:paraId="5EC27223" w14:textId="77777777" w:rsidR="00A75A3D" w:rsidRPr="00A75A3D" w:rsidRDefault="00A75A3D" w:rsidP="00A75A3D">
      <w:pPr>
        <w:pStyle w:val="ListParagraph"/>
        <w:numPr>
          <w:ilvl w:val="0"/>
          <w:numId w:val="2"/>
        </w:numPr>
        <w:bidi/>
        <w:jc w:val="center"/>
        <w:rPr>
          <w:rFonts w:ascii="Simplified Arabic" w:hAnsi="Simplified Arabic" w:cs="Simplified Arabic" w:hint="cs"/>
          <w:b/>
          <w:bCs/>
          <w:sz w:val="32"/>
          <w:szCs w:val="32"/>
        </w:rPr>
      </w:pPr>
      <w:r w:rsidRPr="00A75A3D">
        <w:rPr>
          <w:rFonts w:ascii="Simplified Arabic" w:hAnsi="Simplified Arabic" w:cs="Simplified Arabic" w:hint="cs"/>
          <w:b/>
          <w:bCs/>
          <w:sz w:val="32"/>
          <w:szCs w:val="32"/>
          <w:rtl/>
        </w:rPr>
        <w:t>الفصل الأول</w:t>
      </w:r>
    </w:p>
    <w:p w14:paraId="64A1A0D3"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27A39F03"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4B180032"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72CC4A4A"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224AE7B4"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2EA7B0BE"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72344662"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5A7D03E1"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090AA655"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789BCB50"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0BD3C45C"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5620C07B"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41851E54"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2AE948B8"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52978A44"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1AA0413A"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10F2FE7A"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66FBA365"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5FA88B85" w14:textId="77777777" w:rsidR="00A75A3D" w:rsidRPr="00A75A3D" w:rsidRDefault="00A75A3D" w:rsidP="00A75A3D">
      <w:pPr>
        <w:pStyle w:val="ListParagraph"/>
        <w:bidi/>
        <w:ind w:left="1080"/>
        <w:jc w:val="both"/>
        <w:rPr>
          <w:rFonts w:ascii="Simplified Arabic" w:hAnsi="Simplified Arabic" w:cs="Simplified Arabic" w:hint="cs"/>
          <w:sz w:val="32"/>
          <w:szCs w:val="32"/>
          <w:rtl/>
        </w:rPr>
      </w:pPr>
    </w:p>
    <w:p w14:paraId="14714641" w14:textId="77777777" w:rsidR="00A75A3D" w:rsidRPr="00A75A3D" w:rsidRDefault="00A75A3D" w:rsidP="00A75A3D">
      <w:pPr>
        <w:pStyle w:val="ListParagraph"/>
        <w:bidi/>
        <w:ind w:left="1080"/>
        <w:jc w:val="both"/>
        <w:rPr>
          <w:rFonts w:ascii="Simplified Arabic" w:hAnsi="Simplified Arabic" w:cs="Simplified Arabic" w:hint="cs"/>
          <w:sz w:val="32"/>
          <w:szCs w:val="32"/>
        </w:rPr>
      </w:pPr>
    </w:p>
    <w:p w14:paraId="55194ED5" w14:textId="77777777" w:rsidR="00A75A3D" w:rsidRPr="00A75A3D" w:rsidRDefault="00A75A3D" w:rsidP="00A75A3D">
      <w:pPr>
        <w:pStyle w:val="ListParagraph"/>
        <w:numPr>
          <w:ilvl w:val="1"/>
          <w:numId w:val="2"/>
        </w:numPr>
        <w:bidi/>
        <w:spacing w:after="240"/>
        <w:jc w:val="both"/>
        <w:rPr>
          <w:rFonts w:ascii="Simplified Arabic" w:hAnsi="Simplified Arabic" w:cs="Simplified Arabic" w:hint="cs"/>
          <w:sz w:val="32"/>
          <w:szCs w:val="32"/>
          <w:rtl/>
        </w:rPr>
      </w:pPr>
      <w:r w:rsidRPr="00A75A3D">
        <w:rPr>
          <w:rFonts w:ascii="Simplified Arabic" w:hAnsi="Simplified Arabic" w:cs="Simplified Arabic" w:hint="cs"/>
          <w:b/>
          <w:bCs/>
          <w:sz w:val="28"/>
          <w:szCs w:val="28"/>
          <w:rtl/>
        </w:rPr>
        <w:t xml:space="preserve">المقدمة </w:t>
      </w:r>
    </w:p>
    <w:p w14:paraId="46F22A47" w14:textId="77777777" w:rsidR="00A75A3D" w:rsidRPr="00A75A3D" w:rsidRDefault="00A75A3D" w:rsidP="00A75A3D">
      <w:pPr>
        <w:pStyle w:val="NoSpacing"/>
        <w:bidi/>
        <w:spacing w:after="240" w:line="360" w:lineRule="auto"/>
        <w:ind w:firstLine="432"/>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t xml:space="preserve">لقد واجهت الإدارة في العصر الحديث حالة من التحدي نتيجة للثورة العلمية، والتكنولوجية في جميع الميادين؛ وما نجم عن ذلك من تعقد مهمات الإدارة ومتطلبات أدائها، وعليه فإن الوسائل التقليدية في اعتماد مجرد الخبرة الشخصية وأساليب </w:t>
      </w:r>
      <w:r w:rsidRPr="00A75A3D">
        <w:rPr>
          <w:rFonts w:ascii="Simplified Arabic" w:hAnsi="Simplified Arabic" w:cs="Simplified Arabic" w:hint="cs"/>
          <w:sz w:val="24"/>
          <w:szCs w:val="24"/>
          <w:rtl/>
          <w:lang w:val="en-US"/>
        </w:rPr>
        <w:lastRenderedPageBreak/>
        <w:t xml:space="preserve">التجربة والخطأ لم تعد قادرة على تحقيق أهداف المنظمة التي تستلزم قرارات سديدة في مجال الاستثمار الأمثل للموارد </w:t>
      </w:r>
      <w:proofErr w:type="gramStart"/>
      <w:r w:rsidRPr="00A75A3D">
        <w:rPr>
          <w:rFonts w:ascii="Simplified Arabic" w:hAnsi="Simplified Arabic" w:cs="Simplified Arabic" w:hint="cs"/>
          <w:sz w:val="24"/>
          <w:szCs w:val="24"/>
          <w:rtl/>
          <w:lang w:val="en-US"/>
        </w:rPr>
        <w:t>البشرية ،</w:t>
      </w:r>
      <w:proofErr w:type="gramEnd"/>
      <w:r w:rsidRPr="00A75A3D">
        <w:rPr>
          <w:rFonts w:ascii="Simplified Arabic" w:hAnsi="Simplified Arabic" w:cs="Simplified Arabic" w:hint="cs"/>
          <w:sz w:val="24"/>
          <w:szCs w:val="24"/>
          <w:rtl/>
          <w:lang w:val="en-US"/>
        </w:rPr>
        <w:t xml:space="preserve"> المادية والمالية </w:t>
      </w:r>
      <w:proofErr w:type="gramStart"/>
      <w:r w:rsidRPr="00A75A3D">
        <w:rPr>
          <w:rFonts w:ascii="Simplified Arabic" w:hAnsi="Simplified Arabic" w:cs="Simplified Arabic" w:hint="cs"/>
          <w:sz w:val="24"/>
          <w:szCs w:val="24"/>
          <w:rtl/>
          <w:lang w:val="en-US"/>
        </w:rPr>
        <w:t>المتاحة .</w:t>
      </w:r>
      <w:proofErr w:type="gramEnd"/>
      <w:r w:rsidRPr="00A75A3D">
        <w:rPr>
          <w:rFonts w:ascii="Simplified Arabic" w:hAnsi="Simplified Arabic" w:cs="Simplified Arabic" w:hint="cs"/>
          <w:sz w:val="24"/>
          <w:szCs w:val="24"/>
          <w:rtl/>
          <w:lang w:val="en-US"/>
        </w:rPr>
        <w:t xml:space="preserve"> إذ أن عملية اتخاذ القرار أصبحت جوهر العملية الإدارية، ووسيلتها الأساسية في تحقيق أهداف المنظمة ، حيث أنها تعتبر عاملاً مشتركاً بين كل الوظائف الإدارية (تخطيط ، تنظيم ، توجيه ورقابة) ، وتمتد إلى كل جوانب الهيكل التنظيمي للمنشأة ؛ وبالتالي تزداد أهمية هذه العملية بالنسبة لأهداف المؤسسة ، أوجه</w:t>
      </w:r>
      <w:r w:rsidRPr="00A75A3D">
        <w:rPr>
          <w:rFonts w:ascii="Simplified Arabic" w:hAnsi="Simplified Arabic" w:cs="Simplified Arabic" w:hint="cs"/>
          <w:sz w:val="24"/>
          <w:szCs w:val="24"/>
          <w:lang w:val="en-US"/>
        </w:rPr>
        <w:t xml:space="preserve"> </w:t>
      </w:r>
      <w:r w:rsidRPr="00A75A3D">
        <w:rPr>
          <w:rFonts w:ascii="Simplified Arabic" w:hAnsi="Simplified Arabic" w:cs="Simplified Arabic" w:hint="cs"/>
          <w:sz w:val="24"/>
          <w:szCs w:val="24"/>
          <w:rtl/>
          <w:lang w:val="en-US"/>
        </w:rPr>
        <w:t>أنشطتها، الحجم الذي وصلت إليه، رأسمالها ، وكذا العمليات التنفيذية العديدة التي تمارس داخلها ، ومن هنا بات حتمياً على المسيرين التركيز على أسس وأساليب اتخاذ القرارات ، وكذا أسس وإجراءات تنفيذ ما يصدرونه من قرارات</w:t>
      </w:r>
      <w:r w:rsidRPr="00A75A3D">
        <w:rPr>
          <w:rFonts w:ascii="Simplified Arabic" w:hAnsi="Simplified Arabic" w:cs="Simplified Arabic" w:hint="cs"/>
          <w:sz w:val="24"/>
          <w:szCs w:val="24"/>
          <w:lang w:val="en-US"/>
        </w:rPr>
        <w:t>.</w:t>
      </w:r>
    </w:p>
    <w:p w14:paraId="534CCB05" w14:textId="77777777" w:rsidR="00A75A3D" w:rsidRPr="00A75A3D" w:rsidRDefault="00A75A3D" w:rsidP="00A75A3D">
      <w:pPr>
        <w:pStyle w:val="NoSpacing"/>
        <w:bidi/>
        <w:spacing w:line="360" w:lineRule="auto"/>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t xml:space="preserve">إن التطور التكنولوجي الذي شهدته المنظمات في هذا العصر ، وكذا كبر حجم المؤسسات وتوسعها الجغرافي إلى مناطق متعددة وانتقالها إلى مرحلة تعدد الجنسية والعالمية وظهور مفاهيم الشمولية والعولمة ، وما صاحب ذلك من تعقد العلاقات شيئاً فشيئاً ، سواء بين أفراد المنظمة الواحدة أو بين المنظمة وغيرها ، كلها عوامل جعلت من مهمة اتخاذ القرارات في المؤسسة الحديثة أكثر صعوبة ، وزادت من عبء العمل والمسؤولية التي تتحملها ؛ فالتقدم التكنولوجي خلق نوعاً من التسارع في المحيط الاقتصادي وزاد من حدة المنافسة ، وأصبح عامل الوقت ذو أهمية بالغة مما خلق نوعاً من الضغط الذهني والعصبي وضغط المسؤولية على متخذي القرار . وبقدر ما تسارعت وتيرة التطورات التكنولوجية في مجال الإنتاج بقدر ما صاحبها تطور في وسائل وأساليب الاتصال ونقل المعلومات ، وبتزايد حدة المنافسة أصبحت المنظمات مجبرة على اتخاذ قرارات سريعة وفعالة حتى تتمكن من الاستمرار في التنافس والمحافظة على ميزتها السوقية ، مما يتطلب توفير معلومات حديثة ، دقيقة ومناسبة تزيد من فعالية القرارات وبالتالي من فعالية أداء المنظمات ؛ فتزويد الإدارات بالمعلومات الضرورية بالكمية والكيفية ، والنوعية المناسبة في الوقت المناسب وباستخدام قنوات اتصال مناسبة وبأقل تكلفة هو من أولى أولويات متخذ القرار اليوم . كما أن مواجهة الكم الهائل من البيانات والمعلومات المتداولة في المؤسسة جعل من الضروري اعتماد أنظمة معلومات تكفل السيطرة على هذا الحجم تخزيناً، معالجة ونشراً، بما يكفل توافر جميع البيانات والمعلومات لمختلف الأنظمة </w:t>
      </w:r>
      <w:proofErr w:type="gramStart"/>
      <w:r w:rsidRPr="00A75A3D">
        <w:rPr>
          <w:rFonts w:ascii="Simplified Arabic" w:hAnsi="Simplified Arabic" w:cs="Simplified Arabic" w:hint="cs"/>
          <w:sz w:val="24"/>
          <w:szCs w:val="24"/>
          <w:rtl/>
          <w:lang w:val="en-US"/>
        </w:rPr>
        <w:t>الفرعية ،</w:t>
      </w:r>
      <w:proofErr w:type="gramEnd"/>
      <w:r w:rsidRPr="00A75A3D">
        <w:rPr>
          <w:rFonts w:ascii="Simplified Arabic" w:hAnsi="Simplified Arabic" w:cs="Simplified Arabic" w:hint="cs"/>
          <w:sz w:val="24"/>
          <w:szCs w:val="24"/>
          <w:rtl/>
          <w:lang w:val="en-US"/>
        </w:rPr>
        <w:t xml:space="preserve"> ولمختلف المستويات الإدارية </w:t>
      </w:r>
      <w:proofErr w:type="gramStart"/>
      <w:r w:rsidRPr="00A75A3D">
        <w:rPr>
          <w:rFonts w:ascii="Simplified Arabic" w:hAnsi="Simplified Arabic" w:cs="Simplified Arabic" w:hint="cs"/>
          <w:sz w:val="24"/>
          <w:szCs w:val="24"/>
          <w:rtl/>
          <w:lang w:val="en-US"/>
        </w:rPr>
        <w:t>حتى  تستطيع</w:t>
      </w:r>
      <w:proofErr w:type="gramEnd"/>
      <w:r w:rsidRPr="00A75A3D">
        <w:rPr>
          <w:rFonts w:ascii="Simplified Arabic" w:hAnsi="Simplified Arabic" w:cs="Simplified Arabic" w:hint="cs"/>
          <w:sz w:val="24"/>
          <w:szCs w:val="24"/>
          <w:rtl/>
          <w:lang w:val="en-US"/>
        </w:rPr>
        <w:t xml:space="preserve"> تحسين أدائها وتزيد من فعالية </w:t>
      </w:r>
      <w:proofErr w:type="gramStart"/>
      <w:r w:rsidRPr="00A75A3D">
        <w:rPr>
          <w:rFonts w:ascii="Simplified Arabic" w:hAnsi="Simplified Arabic" w:cs="Simplified Arabic" w:hint="cs"/>
          <w:sz w:val="24"/>
          <w:szCs w:val="24"/>
          <w:rtl/>
          <w:lang w:val="en-US"/>
        </w:rPr>
        <w:t>قراراتها .</w:t>
      </w:r>
      <w:proofErr w:type="gramEnd"/>
      <w:r w:rsidRPr="00A75A3D">
        <w:rPr>
          <w:rFonts w:ascii="Simplified Arabic" w:hAnsi="Simplified Arabic" w:cs="Simplified Arabic" w:hint="cs"/>
          <w:sz w:val="24"/>
          <w:szCs w:val="24"/>
          <w:rtl/>
          <w:lang w:val="en-US"/>
        </w:rPr>
        <w:t xml:space="preserve"> وتتنوع هذه البيانات والمعلومات حسب نوع النشاط وحجمه والظروف المحيطة به، والبيئة التي يعمل </w:t>
      </w:r>
      <w:proofErr w:type="gramStart"/>
      <w:r w:rsidRPr="00A75A3D">
        <w:rPr>
          <w:rFonts w:ascii="Simplified Arabic" w:hAnsi="Simplified Arabic" w:cs="Simplified Arabic" w:hint="cs"/>
          <w:sz w:val="24"/>
          <w:szCs w:val="24"/>
          <w:rtl/>
          <w:lang w:val="en-US"/>
        </w:rPr>
        <w:t>فيها ،</w:t>
      </w:r>
      <w:proofErr w:type="gramEnd"/>
      <w:r w:rsidRPr="00A75A3D">
        <w:rPr>
          <w:rFonts w:ascii="Simplified Arabic" w:hAnsi="Simplified Arabic" w:cs="Simplified Arabic" w:hint="cs"/>
          <w:sz w:val="24"/>
          <w:szCs w:val="24"/>
          <w:rtl/>
          <w:lang w:val="en-US"/>
        </w:rPr>
        <w:t xml:space="preserve"> بحيث أصبح من المطلوب أن يتوافر لدى المدير القدر الملائم من الحقائق المتعلقة بالمنظمة التي يتولى </w:t>
      </w:r>
      <w:proofErr w:type="gramStart"/>
      <w:r w:rsidRPr="00A75A3D">
        <w:rPr>
          <w:rFonts w:ascii="Simplified Arabic" w:hAnsi="Simplified Arabic" w:cs="Simplified Arabic" w:hint="cs"/>
          <w:sz w:val="24"/>
          <w:szCs w:val="24"/>
          <w:rtl/>
          <w:lang w:val="en-US"/>
        </w:rPr>
        <w:t>إدارتها ،</w:t>
      </w:r>
      <w:proofErr w:type="gramEnd"/>
      <w:r w:rsidRPr="00A75A3D">
        <w:rPr>
          <w:rFonts w:ascii="Simplified Arabic" w:hAnsi="Simplified Arabic" w:cs="Simplified Arabic" w:hint="cs"/>
          <w:sz w:val="24"/>
          <w:szCs w:val="24"/>
          <w:rtl/>
          <w:lang w:val="en-US"/>
        </w:rPr>
        <w:t xml:space="preserve"> وعن غيرها من المنشآت التي تعمل في نفس المجال وتتنافس </w:t>
      </w:r>
      <w:proofErr w:type="gramStart"/>
      <w:r w:rsidRPr="00A75A3D">
        <w:rPr>
          <w:rFonts w:ascii="Simplified Arabic" w:hAnsi="Simplified Arabic" w:cs="Simplified Arabic" w:hint="cs"/>
          <w:sz w:val="24"/>
          <w:szCs w:val="24"/>
          <w:rtl/>
          <w:lang w:val="en-US"/>
        </w:rPr>
        <w:t>معها ،</w:t>
      </w:r>
      <w:proofErr w:type="gramEnd"/>
      <w:r w:rsidRPr="00A75A3D">
        <w:rPr>
          <w:rFonts w:ascii="Simplified Arabic" w:hAnsi="Simplified Arabic" w:cs="Simplified Arabic" w:hint="cs"/>
          <w:sz w:val="24"/>
          <w:szCs w:val="24"/>
          <w:rtl/>
          <w:lang w:val="en-US"/>
        </w:rPr>
        <w:t xml:space="preserve"> وربما لا ترتبط بها بصلة مباشرة لكن تدخل ضمن المحيط العام الذي تتعامل معه </w:t>
      </w:r>
      <w:proofErr w:type="gramStart"/>
      <w:r w:rsidRPr="00A75A3D">
        <w:rPr>
          <w:rFonts w:ascii="Simplified Arabic" w:hAnsi="Simplified Arabic" w:cs="Simplified Arabic" w:hint="cs"/>
          <w:sz w:val="24"/>
          <w:szCs w:val="24"/>
          <w:rtl/>
          <w:lang w:val="en-US"/>
        </w:rPr>
        <w:t>المنشأة ،</w:t>
      </w:r>
      <w:proofErr w:type="gramEnd"/>
      <w:r w:rsidRPr="00A75A3D">
        <w:rPr>
          <w:rFonts w:ascii="Simplified Arabic" w:hAnsi="Simplified Arabic" w:cs="Simplified Arabic" w:hint="cs"/>
          <w:sz w:val="24"/>
          <w:szCs w:val="24"/>
          <w:rtl/>
          <w:lang w:val="en-US"/>
        </w:rPr>
        <w:t xml:space="preserve"> كما يلزمه العديد من المعلومات والحقائق التي تيسر له اتخاذ القرارات الفعالة والكفاءة</w:t>
      </w:r>
      <w:r w:rsidRPr="00A75A3D">
        <w:rPr>
          <w:rFonts w:ascii="Simplified Arabic" w:hAnsi="Simplified Arabic" w:cs="Simplified Arabic" w:hint="cs"/>
          <w:sz w:val="24"/>
          <w:szCs w:val="24"/>
          <w:lang w:val="en-US"/>
        </w:rPr>
        <w:t>.</w:t>
      </w:r>
    </w:p>
    <w:p w14:paraId="441567DE" w14:textId="77777777" w:rsidR="00A75A3D" w:rsidRPr="00A75A3D" w:rsidRDefault="00A75A3D" w:rsidP="00A75A3D">
      <w:pPr>
        <w:pStyle w:val="NoSpacing"/>
        <w:bidi/>
        <w:spacing w:line="360" w:lineRule="auto"/>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lastRenderedPageBreak/>
        <w:t xml:space="preserve">ظهور الإدارة الإلكترونية كثمرة من ثمار التطور جعلت من الإدارة الإلكترونية تستخدم في اتخاذ القرارات (عبدلي </w:t>
      </w:r>
      <w:proofErr w:type="gramStart"/>
      <w:r w:rsidRPr="00A75A3D">
        <w:rPr>
          <w:rFonts w:ascii="Simplified Arabic" w:hAnsi="Simplified Arabic" w:cs="Simplified Arabic" w:hint="cs"/>
          <w:sz w:val="24"/>
          <w:szCs w:val="24"/>
          <w:rtl/>
          <w:lang w:val="en-US"/>
        </w:rPr>
        <w:t>اميرة,</w:t>
      </w:r>
      <w:proofErr w:type="gramEnd"/>
      <w:r w:rsidRPr="00A75A3D">
        <w:rPr>
          <w:rFonts w:ascii="Simplified Arabic" w:hAnsi="Simplified Arabic" w:cs="Simplified Arabic" w:hint="cs"/>
          <w:sz w:val="24"/>
          <w:szCs w:val="24"/>
          <w:rtl/>
          <w:lang w:val="en-US"/>
        </w:rPr>
        <w:t xml:space="preserve"> &amp; </w:t>
      </w:r>
      <w:proofErr w:type="spellStart"/>
      <w:r w:rsidRPr="00A75A3D">
        <w:rPr>
          <w:rFonts w:ascii="Simplified Arabic" w:hAnsi="Simplified Arabic" w:cs="Simplified Arabic" w:hint="cs"/>
          <w:sz w:val="24"/>
          <w:szCs w:val="24"/>
          <w:rtl/>
          <w:lang w:val="en-US"/>
        </w:rPr>
        <w:t>قداش</w:t>
      </w:r>
      <w:proofErr w:type="spellEnd"/>
      <w:r w:rsidRPr="00A75A3D">
        <w:rPr>
          <w:rFonts w:ascii="Simplified Arabic" w:hAnsi="Simplified Arabic" w:cs="Simplified Arabic" w:hint="cs"/>
          <w:sz w:val="24"/>
          <w:szCs w:val="24"/>
          <w:rtl/>
          <w:lang w:val="en-US"/>
        </w:rPr>
        <w:t xml:space="preserve"> شمامة. (2022)) فعملية اتخاذ القرارات الإدارية هي عملية أساسية في حياة أي تنظيم أو مؤسسة، حيث يقوم المديرون باتخاذ القرارات بشكل مستمر. تتغلغل هذه العملية في جميع جوانب الأعمال الداخلية للمنظمات، وتشمل قرارات كمية وصعبة تتعلق بوظائف التحليل، والتخطيط، والتنظيم، والقيادة، والرقابة. يعتبر التخطيط نشاطًا إداريًا يهدف إلى تحقيق الأهداف المحددة وتحديد المهام اللازمة لتحقيق تلك الأهداف وتخصيص الموارد المطلوبة لكل نوع من أنواع الأعمال. مما يجب على المدير الذي يشارك في أي نشاط من هذه الأنشطة أن يتخذ قرارات بشكل مستمر في إطار عملية </w:t>
      </w:r>
      <w:proofErr w:type="gramStart"/>
      <w:r w:rsidRPr="00A75A3D">
        <w:rPr>
          <w:rFonts w:ascii="Simplified Arabic" w:hAnsi="Simplified Arabic" w:cs="Simplified Arabic" w:hint="cs"/>
          <w:sz w:val="24"/>
          <w:szCs w:val="24"/>
          <w:rtl/>
          <w:lang w:val="en-US"/>
        </w:rPr>
        <w:t>التخطيط  (</w:t>
      </w:r>
      <w:proofErr w:type="gramEnd"/>
      <w:r w:rsidRPr="00A75A3D">
        <w:rPr>
          <w:rFonts w:ascii="Simplified Arabic" w:hAnsi="Simplified Arabic" w:cs="Simplified Arabic" w:hint="cs"/>
          <w:sz w:val="24"/>
          <w:szCs w:val="24"/>
          <w:rtl/>
          <w:lang w:val="en-US"/>
        </w:rPr>
        <w:t xml:space="preserve">د. عبد الباري درة. (1982)). </w:t>
      </w:r>
    </w:p>
    <w:p w14:paraId="043E7C74" w14:textId="77777777" w:rsidR="00A75A3D" w:rsidRPr="00A75A3D" w:rsidRDefault="00A75A3D" w:rsidP="00A75A3D">
      <w:pPr>
        <w:bidi/>
        <w:spacing w:line="360" w:lineRule="auto"/>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 xml:space="preserve">التطورات العلمية والتكنولوجية الحديثة ساهمت في ثورة المعلومات والتكنولوجيا، وأحدثت تغييرًا جذريًا في جميع المجالات. شهدت الأعمال تحولًا اقتصاديًا يتوافق مع متطلبات العصر، حيث أصبحت السرعة في الأعمال والتنافسية في الاستثمارات أساسيتين في النشاط الاقتصادي. تسارع التطور التكنولوجي وانتشار المعرفة أثر بشكل سريع ومتنامي، مما يعزز الأفكار الإبداعية والابتكارية والريادية. انتقل الاقتصاد التقليدي إلى الاقتصاد الرقمي، وأصبحت استدامة المشاريع واستمراريتها مرتبطة بأسلوب إدارتها واعتبار المشروع جزءًا من الكل في بيئة أعمال نشطة ومتغيرة باستمرار. في الظروف الحالية، أصبح مواكبة متطلبات العصر ضرورة ملحة ومستمرة، ويجب على أصحاب المشاريع التكيف والالتحاق بركب المشاريع المتطورة والناجحة في إطار منافسة شديدة. مواجهة التكنولوجيا في تطوير وتنمية اقتصاديات الدول وتوسيع المشاريع الاستثمارية استنادًا إلى التقنية الحديثة تساعد على خفض </w:t>
      </w:r>
      <w:proofErr w:type="gramStart"/>
      <w:r w:rsidRPr="00A75A3D">
        <w:rPr>
          <w:rFonts w:ascii="Simplified Arabic" w:eastAsia="Calibri" w:hAnsi="Simplified Arabic" w:cs="Simplified Arabic" w:hint="cs"/>
          <w:sz w:val="24"/>
          <w:szCs w:val="24"/>
          <w:rtl/>
          <w:lang w:val="en-US"/>
        </w:rPr>
        <w:t>التكاليف</w:t>
      </w:r>
      <w:proofErr w:type="gramEnd"/>
      <w:r w:rsidRPr="00A75A3D">
        <w:rPr>
          <w:rFonts w:ascii="Simplified Arabic" w:eastAsia="Calibri" w:hAnsi="Simplified Arabic" w:cs="Simplified Arabic" w:hint="cs"/>
          <w:sz w:val="24"/>
          <w:szCs w:val="24"/>
          <w:rtl/>
          <w:lang w:val="en-US"/>
        </w:rPr>
        <w:t xml:space="preserve"> وتحسين الإنتاجية والإدارة والتسويق. بالإضافة إلى ذلك، توفر التطورات التقنية فوائد مثل توفير الوقت والجهد، وتسهيل وصول منتجات وخدمات المؤسسة إلى مستوى عالٍ من </w:t>
      </w:r>
      <w:proofErr w:type="gramStart"/>
      <w:r w:rsidRPr="00A75A3D">
        <w:rPr>
          <w:rFonts w:ascii="Simplified Arabic" w:eastAsia="Calibri" w:hAnsi="Simplified Arabic" w:cs="Simplified Arabic" w:hint="cs"/>
          <w:sz w:val="24"/>
          <w:szCs w:val="24"/>
          <w:rtl/>
          <w:lang w:val="en-US"/>
        </w:rPr>
        <w:t>الرقمية.(</w:t>
      </w:r>
      <w:proofErr w:type="gramEnd"/>
      <w:r w:rsidRPr="00A75A3D">
        <w:rPr>
          <w:rFonts w:ascii="Simplified Arabic" w:hAnsi="Simplified Arabic" w:cs="Simplified Arabic" w:hint="cs"/>
          <w:color w:val="222222"/>
          <w:sz w:val="24"/>
          <w:szCs w:val="24"/>
          <w:shd w:val="clear" w:color="auto" w:fill="FFFFFF"/>
          <w:rtl/>
        </w:rPr>
        <w:t xml:space="preserve"> حسن </w:t>
      </w:r>
      <w:proofErr w:type="gramStart"/>
      <w:r w:rsidRPr="00A75A3D">
        <w:rPr>
          <w:rFonts w:ascii="Simplified Arabic" w:hAnsi="Simplified Arabic" w:cs="Simplified Arabic" w:hint="cs"/>
          <w:color w:val="222222"/>
          <w:sz w:val="24"/>
          <w:szCs w:val="24"/>
          <w:shd w:val="clear" w:color="auto" w:fill="FFFFFF"/>
          <w:rtl/>
        </w:rPr>
        <w:t>القرني</w:t>
      </w:r>
      <w:r w:rsidRPr="00A75A3D">
        <w:rPr>
          <w:rFonts w:ascii="Simplified Arabic" w:hAnsi="Simplified Arabic" w:cs="Simplified Arabic" w:hint="cs"/>
          <w:color w:val="222222"/>
          <w:sz w:val="24"/>
          <w:szCs w:val="24"/>
          <w:shd w:val="clear" w:color="auto" w:fill="FFFFFF"/>
        </w:rPr>
        <w:t>,</w:t>
      </w:r>
      <w:proofErr w:type="gramEnd"/>
      <w:r w:rsidRPr="00A75A3D">
        <w:rPr>
          <w:rFonts w:ascii="Simplified Arabic" w:hAnsi="Simplified Arabic" w:cs="Simplified Arabic" w:hint="cs"/>
          <w:color w:val="222222"/>
          <w:sz w:val="24"/>
          <w:szCs w:val="24"/>
          <w:shd w:val="clear" w:color="auto" w:fill="FFFFFF"/>
        </w:rPr>
        <w:t xml:space="preserve"> &amp; </w:t>
      </w:r>
      <w:r w:rsidRPr="00A75A3D">
        <w:rPr>
          <w:rFonts w:ascii="Simplified Arabic" w:hAnsi="Simplified Arabic" w:cs="Simplified Arabic" w:hint="cs"/>
          <w:color w:val="222222"/>
          <w:sz w:val="24"/>
          <w:szCs w:val="24"/>
          <w:shd w:val="clear" w:color="auto" w:fill="FFFFFF"/>
          <w:rtl/>
        </w:rPr>
        <w:t xml:space="preserve">عبد الله القحطاني. (2021)). </w:t>
      </w:r>
    </w:p>
    <w:p w14:paraId="6C392895" w14:textId="77777777" w:rsidR="00A75A3D" w:rsidRPr="00A75A3D" w:rsidRDefault="00A75A3D" w:rsidP="00A75A3D">
      <w:pPr>
        <w:pStyle w:val="Heading2"/>
        <w:bidi/>
        <w:spacing w:line="360" w:lineRule="auto"/>
        <w:ind w:left="576" w:hanging="576"/>
        <w:jc w:val="both"/>
        <w:rPr>
          <w:rFonts w:ascii="Simplified Arabic" w:hAnsi="Simplified Arabic" w:cs="Simplified Arabic" w:hint="cs"/>
          <w:sz w:val="22"/>
          <w:szCs w:val="22"/>
          <w:rtl/>
          <w:lang w:val="en-US"/>
        </w:rPr>
      </w:pPr>
      <w:bookmarkStart w:id="0" w:name="_Toc164105258"/>
      <w:r w:rsidRPr="00A75A3D">
        <w:rPr>
          <w:rFonts w:ascii="Simplified Arabic" w:hAnsi="Simplified Arabic" w:cs="Simplified Arabic" w:hint="cs"/>
          <w:rtl/>
          <w:lang w:val="en-US"/>
        </w:rPr>
        <w:t xml:space="preserve">مشكلة </w:t>
      </w:r>
      <w:proofErr w:type="gramStart"/>
      <w:r w:rsidRPr="00A75A3D">
        <w:rPr>
          <w:rFonts w:ascii="Simplified Arabic" w:hAnsi="Simplified Arabic" w:cs="Simplified Arabic" w:hint="cs"/>
          <w:rtl/>
          <w:lang w:val="en-US"/>
        </w:rPr>
        <w:t>الدراسة :</w:t>
      </w:r>
      <w:bookmarkEnd w:id="0"/>
      <w:proofErr w:type="gramEnd"/>
    </w:p>
    <w:p w14:paraId="67D6D00A" w14:textId="77777777" w:rsidR="00A75A3D" w:rsidRPr="00A75A3D" w:rsidRDefault="00A75A3D" w:rsidP="00A75A3D">
      <w:pPr>
        <w:bidi/>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 xml:space="preserve">مشكلة </w:t>
      </w:r>
      <w:proofErr w:type="gramStart"/>
      <w:r w:rsidRPr="00A75A3D">
        <w:rPr>
          <w:rFonts w:ascii="Simplified Arabic" w:eastAsia="Calibri" w:hAnsi="Simplified Arabic" w:cs="Simplified Arabic" w:hint="cs"/>
          <w:sz w:val="24"/>
          <w:szCs w:val="24"/>
          <w:rtl/>
          <w:lang w:val="en-US"/>
        </w:rPr>
        <w:t>الدراسة  هي</w:t>
      </w:r>
      <w:proofErr w:type="gramEnd"/>
      <w:r w:rsidRPr="00A75A3D">
        <w:rPr>
          <w:rFonts w:ascii="Simplified Arabic" w:eastAsia="Calibri" w:hAnsi="Simplified Arabic" w:cs="Simplified Arabic" w:hint="cs"/>
          <w:sz w:val="24"/>
          <w:szCs w:val="24"/>
          <w:rtl/>
          <w:lang w:val="en-US"/>
        </w:rPr>
        <w:t xml:space="preserve"> التعرف على أهمية الإدارة الإلكترونية في عملية اتخاذ القرارات ودورها في تسهيل هذه العملية. سنناقش العلاقة بين الإدارة الإلكترونية واتخاذ القرارات وكيفية تعزيز كفاءة وفعالية القرارات من خلال استخدام التكنولوجيا والأنظمة الإلكترونية. سنركز أيضًا على أهمية القرارات الفعالة في تحقيق التنمية الشاملة وتعزيز دور المنظمة و </w:t>
      </w:r>
      <w:proofErr w:type="gramStart"/>
      <w:r w:rsidRPr="00A75A3D">
        <w:rPr>
          <w:rFonts w:ascii="Simplified Arabic" w:eastAsia="Calibri" w:hAnsi="Simplified Arabic" w:cs="Simplified Arabic" w:hint="cs"/>
          <w:sz w:val="24"/>
          <w:szCs w:val="24"/>
          <w:rtl/>
          <w:lang w:val="en-US"/>
        </w:rPr>
        <w:t>الإدارات  ذات</w:t>
      </w:r>
      <w:proofErr w:type="gramEnd"/>
      <w:r w:rsidRPr="00A75A3D">
        <w:rPr>
          <w:rFonts w:ascii="Simplified Arabic" w:eastAsia="Calibri" w:hAnsi="Simplified Arabic" w:cs="Simplified Arabic" w:hint="cs"/>
          <w:sz w:val="24"/>
          <w:szCs w:val="24"/>
          <w:rtl/>
          <w:lang w:val="en-US"/>
        </w:rPr>
        <w:t xml:space="preserve"> العلاقة</w:t>
      </w:r>
      <w:r w:rsidRPr="00A75A3D">
        <w:rPr>
          <w:rFonts w:ascii="Simplified Arabic" w:eastAsia="Calibri" w:hAnsi="Simplified Arabic" w:cs="Simplified Arabic" w:hint="cs"/>
          <w:sz w:val="24"/>
          <w:szCs w:val="24"/>
          <w:lang w:val="en-US"/>
        </w:rPr>
        <w:t>.</w:t>
      </w:r>
    </w:p>
    <w:p w14:paraId="36F80FD6" w14:textId="77777777" w:rsidR="00A75A3D" w:rsidRPr="00A75A3D" w:rsidRDefault="00A75A3D" w:rsidP="00A75A3D">
      <w:pPr>
        <w:pStyle w:val="Heading2"/>
        <w:bidi/>
        <w:ind w:left="576" w:hanging="576"/>
        <w:jc w:val="both"/>
        <w:rPr>
          <w:rFonts w:ascii="Simplified Arabic" w:hAnsi="Simplified Arabic" w:cs="Simplified Arabic" w:hint="cs"/>
          <w:sz w:val="22"/>
          <w:szCs w:val="22"/>
          <w:lang w:val="en-US"/>
        </w:rPr>
      </w:pPr>
      <w:bookmarkStart w:id="1" w:name="_Toc164105259"/>
      <w:r w:rsidRPr="00A75A3D">
        <w:rPr>
          <w:rFonts w:ascii="Simplified Arabic" w:hAnsi="Simplified Arabic" w:cs="Simplified Arabic" w:hint="cs"/>
          <w:rtl/>
          <w:lang w:val="en-US"/>
        </w:rPr>
        <w:lastRenderedPageBreak/>
        <w:t>الفجوات النظرية</w:t>
      </w:r>
      <w:bookmarkEnd w:id="1"/>
    </w:p>
    <w:p w14:paraId="65845669" w14:textId="77777777" w:rsidR="00A75A3D" w:rsidRPr="00A75A3D" w:rsidRDefault="00A75A3D" w:rsidP="00A75A3D">
      <w:pPr>
        <w:bidi/>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الفجوات النظرية الموجودة في مجال دراسة الإدارة الإلكترونية وعملية اتخاذ القرارات. تشمل الفجوات نقص في الأبحاث السابقة، أو توجهات نظرية غير متناسبة مع التطبيق العملي، أو عدم وضوح نطاق التطبيق الفعلي للإدارة الإلكترونية. سنحاول تحليل هذه الفجوات واستكشاف الاحتياجات البحثية القائمة في هذا المجال</w:t>
      </w:r>
    </w:p>
    <w:p w14:paraId="20F3F9E6" w14:textId="77777777" w:rsidR="00A75A3D" w:rsidRPr="00A75A3D" w:rsidRDefault="00A75A3D" w:rsidP="00A75A3D">
      <w:pPr>
        <w:pStyle w:val="Heading2"/>
        <w:bidi/>
        <w:ind w:left="576" w:hanging="576"/>
        <w:jc w:val="both"/>
        <w:rPr>
          <w:rFonts w:ascii="Simplified Arabic" w:hAnsi="Simplified Arabic" w:cs="Simplified Arabic" w:hint="cs"/>
          <w:sz w:val="22"/>
          <w:szCs w:val="22"/>
          <w:rtl/>
          <w:lang w:val="en-US"/>
        </w:rPr>
      </w:pPr>
      <w:bookmarkStart w:id="2" w:name="_Toc164105260"/>
      <w:r w:rsidRPr="00A75A3D">
        <w:rPr>
          <w:rFonts w:ascii="Simplified Arabic" w:hAnsi="Simplified Arabic" w:cs="Simplified Arabic" w:hint="cs"/>
          <w:rtl/>
          <w:lang w:val="en-US"/>
        </w:rPr>
        <w:t>الفجوات العملية</w:t>
      </w:r>
      <w:bookmarkEnd w:id="2"/>
    </w:p>
    <w:p w14:paraId="4AC6BAC8" w14:textId="77777777" w:rsidR="00A75A3D" w:rsidRPr="00A75A3D" w:rsidRDefault="00A75A3D" w:rsidP="00A75A3D">
      <w:pPr>
        <w:bidi/>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 xml:space="preserve">الفجوات العملية التي تواجهها شركة </w:t>
      </w:r>
      <w:proofErr w:type="spellStart"/>
      <w:r w:rsidRPr="00A75A3D">
        <w:rPr>
          <w:rFonts w:ascii="Simplified Arabic" w:eastAsia="Calibri" w:hAnsi="Simplified Arabic" w:cs="Simplified Arabic" w:hint="cs"/>
          <w:sz w:val="24"/>
          <w:szCs w:val="24"/>
          <w:rtl/>
          <w:lang w:val="en-US"/>
        </w:rPr>
        <w:t>إيماكري</w:t>
      </w:r>
      <w:proofErr w:type="spellEnd"/>
      <w:r w:rsidRPr="00A75A3D">
        <w:rPr>
          <w:rFonts w:ascii="Simplified Arabic" w:eastAsia="Calibri" w:hAnsi="Simplified Arabic" w:cs="Simplified Arabic" w:hint="cs"/>
          <w:sz w:val="24"/>
          <w:szCs w:val="24"/>
          <w:rtl/>
          <w:lang w:val="en-US"/>
        </w:rPr>
        <w:t xml:space="preserve"> في مدينة الرياض في تطبيق الإدارة الإلكترونية واتخاذ القرارات. </w:t>
      </w:r>
      <w:proofErr w:type="gramStart"/>
      <w:r w:rsidRPr="00A75A3D">
        <w:rPr>
          <w:rFonts w:ascii="Simplified Arabic" w:eastAsia="Calibri" w:hAnsi="Simplified Arabic" w:cs="Simplified Arabic" w:hint="cs"/>
          <w:sz w:val="24"/>
          <w:szCs w:val="24"/>
          <w:rtl/>
          <w:lang w:val="en-US"/>
        </w:rPr>
        <w:t>و العوائق</w:t>
      </w:r>
      <w:proofErr w:type="gramEnd"/>
      <w:r w:rsidRPr="00A75A3D">
        <w:rPr>
          <w:rFonts w:ascii="Simplified Arabic" w:eastAsia="Calibri" w:hAnsi="Simplified Arabic" w:cs="Simplified Arabic" w:hint="cs"/>
          <w:sz w:val="24"/>
          <w:szCs w:val="24"/>
          <w:rtl/>
          <w:lang w:val="en-US"/>
        </w:rPr>
        <w:t xml:space="preserve"> التي تحول دون تحقيق الاستفادة الكاملة من تكنولوجيا المعلومات وأنظمة المعلومات في الشركة. يتشمل هذه العوائق قلة الموارد المادية والبشرية، أو قصور في البنية التحتية التقنية، أو عدم الاستفادة الكاملة من البرمجيات المتاحة. سنحاول تحليل هذه الفجوات واقتراح الحلول الممكنة لتعزيز تطبيق الإدارة الإلكترونية واتخاذ القرارات في الشركة</w:t>
      </w:r>
      <w:r w:rsidRPr="00A75A3D">
        <w:rPr>
          <w:rFonts w:ascii="Simplified Arabic" w:eastAsia="Calibri" w:hAnsi="Simplified Arabic" w:cs="Simplified Arabic" w:hint="cs"/>
          <w:sz w:val="24"/>
          <w:szCs w:val="24"/>
          <w:lang w:val="en-US"/>
        </w:rPr>
        <w:t>.</w:t>
      </w:r>
    </w:p>
    <w:p w14:paraId="44F85669" w14:textId="77777777" w:rsidR="00A75A3D" w:rsidRPr="00A75A3D" w:rsidRDefault="00A75A3D" w:rsidP="00A75A3D">
      <w:pPr>
        <w:bidi/>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 xml:space="preserve">مع الأخذ في الاعتبار أن هذه الدراسة تستند إلى حالة واحدة في شركة </w:t>
      </w:r>
      <w:proofErr w:type="spellStart"/>
      <w:r w:rsidRPr="00A75A3D">
        <w:rPr>
          <w:rFonts w:ascii="Simplified Arabic" w:eastAsia="Calibri" w:hAnsi="Simplified Arabic" w:cs="Simplified Arabic" w:hint="cs"/>
          <w:sz w:val="24"/>
          <w:szCs w:val="24"/>
          <w:rtl/>
          <w:lang w:val="en-US"/>
        </w:rPr>
        <w:t>إيماكري</w:t>
      </w:r>
      <w:proofErr w:type="spellEnd"/>
      <w:r w:rsidRPr="00A75A3D">
        <w:rPr>
          <w:rFonts w:ascii="Simplified Arabic" w:eastAsia="Calibri" w:hAnsi="Simplified Arabic" w:cs="Simplified Arabic" w:hint="cs"/>
          <w:sz w:val="24"/>
          <w:szCs w:val="24"/>
          <w:rtl/>
          <w:lang w:val="en-US"/>
        </w:rPr>
        <w:t xml:space="preserve"> في الرياض، يمكن أن توجد فجوات محددة تتعلق بتلك الحالة الخاصة. لذا، ينبغي إجراء دراسة معمقة لتحديد الفجوات الفعلية وتقديم الحلول المناسبة بناءً على تحليل الظروف والإشكاليات الخاصة بشركة </w:t>
      </w:r>
      <w:proofErr w:type="spellStart"/>
      <w:r w:rsidRPr="00A75A3D">
        <w:rPr>
          <w:rFonts w:ascii="Simplified Arabic" w:eastAsia="Calibri" w:hAnsi="Simplified Arabic" w:cs="Simplified Arabic" w:hint="cs"/>
          <w:sz w:val="24"/>
          <w:szCs w:val="24"/>
          <w:rtl/>
          <w:lang w:val="en-US"/>
        </w:rPr>
        <w:t>إيماكري</w:t>
      </w:r>
      <w:proofErr w:type="spellEnd"/>
      <w:r w:rsidRPr="00A75A3D">
        <w:rPr>
          <w:rFonts w:ascii="Simplified Arabic" w:eastAsia="Calibri" w:hAnsi="Simplified Arabic" w:cs="Simplified Arabic" w:hint="cs"/>
          <w:sz w:val="24"/>
          <w:szCs w:val="24"/>
          <w:rtl/>
          <w:lang w:val="en-US"/>
        </w:rPr>
        <w:t xml:space="preserve"> في الرياض</w:t>
      </w:r>
      <w:r w:rsidRPr="00A75A3D">
        <w:rPr>
          <w:rFonts w:ascii="Simplified Arabic" w:eastAsia="Calibri" w:hAnsi="Simplified Arabic" w:cs="Simplified Arabic" w:hint="cs"/>
          <w:sz w:val="24"/>
          <w:szCs w:val="24"/>
          <w:lang w:val="en-US"/>
        </w:rPr>
        <w:t>.</w:t>
      </w:r>
    </w:p>
    <w:p w14:paraId="0617C620" w14:textId="77777777" w:rsidR="00A75A3D" w:rsidRPr="00A75A3D" w:rsidRDefault="00A75A3D" w:rsidP="00A75A3D">
      <w:pPr>
        <w:bidi/>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 xml:space="preserve">والسؤال هنا ما هو دور الإدارة الإلكترونية في عملية </w:t>
      </w:r>
      <w:proofErr w:type="gramStart"/>
      <w:r w:rsidRPr="00A75A3D">
        <w:rPr>
          <w:rFonts w:ascii="Simplified Arabic" w:eastAsia="Calibri" w:hAnsi="Simplified Arabic" w:cs="Simplified Arabic" w:hint="cs"/>
          <w:sz w:val="24"/>
          <w:szCs w:val="24"/>
          <w:rtl/>
          <w:lang w:val="en-US"/>
        </w:rPr>
        <w:t>أتخاذ</w:t>
      </w:r>
      <w:proofErr w:type="gramEnd"/>
      <w:r w:rsidRPr="00A75A3D">
        <w:rPr>
          <w:rFonts w:ascii="Simplified Arabic" w:eastAsia="Calibri" w:hAnsi="Simplified Arabic" w:cs="Simplified Arabic" w:hint="cs"/>
          <w:sz w:val="24"/>
          <w:szCs w:val="24"/>
          <w:rtl/>
          <w:lang w:val="en-US"/>
        </w:rPr>
        <w:t xml:space="preserve"> القرار </w:t>
      </w:r>
      <w:proofErr w:type="gramStart"/>
      <w:r w:rsidRPr="00A75A3D">
        <w:rPr>
          <w:rFonts w:ascii="Simplified Arabic" w:eastAsia="Calibri" w:hAnsi="Simplified Arabic" w:cs="Simplified Arabic" w:hint="cs"/>
          <w:sz w:val="24"/>
          <w:szCs w:val="24"/>
          <w:rtl/>
          <w:lang w:val="en-US"/>
        </w:rPr>
        <w:t>و تعزيز</w:t>
      </w:r>
      <w:proofErr w:type="gramEnd"/>
      <w:r w:rsidRPr="00A75A3D">
        <w:rPr>
          <w:rFonts w:ascii="Simplified Arabic" w:eastAsia="Calibri" w:hAnsi="Simplified Arabic" w:cs="Simplified Arabic" w:hint="cs"/>
          <w:sz w:val="24"/>
          <w:szCs w:val="24"/>
          <w:rtl/>
          <w:lang w:val="en-US"/>
        </w:rPr>
        <w:t xml:space="preserve"> كفاءة الأعمال؟ </w:t>
      </w:r>
    </w:p>
    <w:p w14:paraId="59187425" w14:textId="77777777" w:rsidR="00A75A3D" w:rsidRPr="00A75A3D" w:rsidRDefault="00A75A3D" w:rsidP="00A75A3D">
      <w:pPr>
        <w:bidi/>
        <w:jc w:val="both"/>
        <w:rPr>
          <w:rFonts w:ascii="Simplified Arabic" w:eastAsia="Calibri" w:hAnsi="Simplified Arabic" w:cs="Simplified Arabic" w:hint="cs"/>
          <w:b/>
          <w:bCs/>
          <w:sz w:val="28"/>
          <w:szCs w:val="28"/>
          <w:lang w:val="en-US"/>
        </w:rPr>
      </w:pPr>
    </w:p>
    <w:p w14:paraId="1A2C83F7" w14:textId="77777777" w:rsidR="00A75A3D" w:rsidRPr="00A75A3D" w:rsidRDefault="00A75A3D" w:rsidP="00A75A3D">
      <w:pPr>
        <w:pStyle w:val="Heading2"/>
        <w:bidi/>
        <w:jc w:val="both"/>
        <w:rPr>
          <w:rFonts w:ascii="Simplified Arabic" w:hAnsi="Simplified Arabic" w:cs="Simplified Arabic" w:hint="cs"/>
          <w:sz w:val="28"/>
          <w:szCs w:val="28"/>
          <w:rtl/>
          <w:lang w:val="en-US"/>
        </w:rPr>
      </w:pPr>
      <w:bookmarkStart w:id="3" w:name="_Toc164105261"/>
      <w:r w:rsidRPr="00A75A3D">
        <w:rPr>
          <w:rFonts w:ascii="Simplified Arabic" w:hAnsi="Simplified Arabic" w:cs="Simplified Arabic" w:hint="cs"/>
          <w:sz w:val="28"/>
          <w:szCs w:val="28"/>
          <w:rtl/>
          <w:lang w:val="en-US"/>
        </w:rPr>
        <w:t xml:space="preserve">أهمية الدراسة </w:t>
      </w:r>
      <w:proofErr w:type="gramStart"/>
      <w:r w:rsidRPr="00A75A3D">
        <w:rPr>
          <w:rFonts w:ascii="Simplified Arabic" w:hAnsi="Simplified Arabic" w:cs="Simplified Arabic" w:hint="cs"/>
          <w:sz w:val="28"/>
          <w:szCs w:val="28"/>
          <w:rtl/>
          <w:lang w:val="en-US"/>
        </w:rPr>
        <w:t xml:space="preserve"> </w:t>
      </w:r>
      <w:r w:rsidRPr="00A75A3D">
        <w:rPr>
          <w:rFonts w:ascii="Simplified Arabic" w:hAnsi="Simplified Arabic" w:cs="Simplified Arabic" w:hint="cs"/>
          <w:sz w:val="28"/>
          <w:szCs w:val="28"/>
          <w:lang w:val="en-US"/>
        </w:rPr>
        <w:t xml:space="preserve"> :</w:t>
      </w:r>
      <w:bookmarkEnd w:id="3"/>
      <w:proofErr w:type="gramEnd"/>
    </w:p>
    <w:p w14:paraId="38CF4A03" w14:textId="77777777" w:rsidR="00A75A3D" w:rsidRPr="00A75A3D" w:rsidRDefault="00A75A3D" w:rsidP="00A75A3D">
      <w:pPr>
        <w:bidi/>
        <w:ind w:firstLine="432"/>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 xml:space="preserve">أهمية المعلومات في العصر الحالي، حيث أصبحت المعلومات تمثل عنصرًا حيويًا وموردًا استراتيجيًا يعتمد عليه المنظمات في اتخاذ القرارات والتكيف مع تحديات المنافسة في بيئة متغيرة بسرعة إذ </w:t>
      </w:r>
      <w:proofErr w:type="gramStart"/>
      <w:r w:rsidRPr="00A75A3D">
        <w:rPr>
          <w:rFonts w:ascii="Simplified Arabic" w:eastAsia="Calibri" w:hAnsi="Simplified Arabic" w:cs="Simplified Arabic" w:hint="cs"/>
          <w:sz w:val="24"/>
          <w:szCs w:val="24"/>
          <w:rtl/>
          <w:lang w:val="en-US"/>
        </w:rPr>
        <w:t>تشكل  عملية</w:t>
      </w:r>
      <w:proofErr w:type="gramEnd"/>
      <w:r w:rsidRPr="00A75A3D">
        <w:rPr>
          <w:rFonts w:ascii="Simplified Arabic" w:eastAsia="Calibri" w:hAnsi="Simplified Arabic" w:cs="Simplified Arabic" w:hint="cs"/>
          <w:sz w:val="24"/>
          <w:szCs w:val="24"/>
          <w:rtl/>
          <w:lang w:val="en-US"/>
        </w:rPr>
        <w:t xml:space="preserve"> اتخاذ القرارات في </w:t>
      </w:r>
      <w:proofErr w:type="gramStart"/>
      <w:r w:rsidRPr="00A75A3D">
        <w:rPr>
          <w:rFonts w:ascii="Simplified Arabic" w:eastAsia="Calibri" w:hAnsi="Simplified Arabic" w:cs="Simplified Arabic" w:hint="cs"/>
          <w:sz w:val="24"/>
          <w:szCs w:val="24"/>
          <w:rtl/>
          <w:lang w:val="en-US"/>
        </w:rPr>
        <w:t>الشركات  القرارات</w:t>
      </w:r>
      <w:proofErr w:type="gramEnd"/>
      <w:r w:rsidRPr="00A75A3D">
        <w:rPr>
          <w:rFonts w:ascii="Simplified Arabic" w:eastAsia="Calibri" w:hAnsi="Simplified Arabic" w:cs="Simplified Arabic" w:hint="cs"/>
          <w:sz w:val="24"/>
          <w:szCs w:val="24"/>
          <w:rtl/>
          <w:lang w:val="en-US"/>
        </w:rPr>
        <w:t xml:space="preserve"> جوهر العملية الإدارية والعامل الفعال الرئيسي كما </w:t>
      </w:r>
      <w:proofErr w:type="gramStart"/>
      <w:r w:rsidRPr="00A75A3D">
        <w:rPr>
          <w:rFonts w:ascii="Simplified Arabic" w:eastAsia="Calibri" w:hAnsi="Simplified Arabic" w:cs="Simplified Arabic" w:hint="cs"/>
          <w:sz w:val="24"/>
          <w:szCs w:val="24"/>
          <w:rtl/>
          <w:lang w:val="en-US"/>
        </w:rPr>
        <w:t>ان  تستخدم</w:t>
      </w:r>
      <w:proofErr w:type="gramEnd"/>
      <w:r w:rsidRPr="00A75A3D">
        <w:rPr>
          <w:rFonts w:ascii="Simplified Arabic" w:eastAsia="Calibri" w:hAnsi="Simplified Arabic" w:cs="Simplified Arabic" w:hint="cs"/>
          <w:sz w:val="24"/>
          <w:szCs w:val="24"/>
          <w:rtl/>
          <w:lang w:val="en-US"/>
        </w:rPr>
        <w:t xml:space="preserve">  التكنولوجيا والإدارة الإلكترونية لزيادة فعالية القرارات إضافة إلى أهمية الأمان والرقابة في إدارة المشاريع وتأثيرهما على فعالية القرارات وقدرة الشركة على المنافسة. </w:t>
      </w:r>
      <w:proofErr w:type="gramStart"/>
      <w:r w:rsidRPr="00A75A3D">
        <w:rPr>
          <w:rFonts w:ascii="Simplified Arabic" w:eastAsia="Calibri" w:hAnsi="Simplified Arabic" w:cs="Simplified Arabic" w:hint="cs"/>
          <w:sz w:val="24"/>
          <w:szCs w:val="24"/>
          <w:rtl/>
          <w:lang w:val="en-US"/>
        </w:rPr>
        <w:t>و يشكل</w:t>
      </w:r>
      <w:proofErr w:type="gramEnd"/>
      <w:r w:rsidRPr="00A75A3D">
        <w:rPr>
          <w:rFonts w:ascii="Simplified Arabic" w:eastAsia="Calibri" w:hAnsi="Simplified Arabic" w:cs="Simplified Arabic" w:hint="cs"/>
          <w:sz w:val="24"/>
          <w:szCs w:val="24"/>
          <w:rtl/>
          <w:lang w:val="en-US"/>
        </w:rPr>
        <w:t xml:space="preserve"> التواصل وتدفق المعلومات بين مختلف المستويات الإدارية والأقسام والمصالح في الشركة، ودور الاتصالات الفعالة في توضيح الصورة لاتخاذ القرارات بجودة وفعالية أفضل.</w:t>
      </w:r>
    </w:p>
    <w:p w14:paraId="0357202C" w14:textId="77777777" w:rsidR="00A75A3D" w:rsidRPr="00A75A3D" w:rsidRDefault="00A75A3D" w:rsidP="00A75A3D">
      <w:pPr>
        <w:bidi/>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 xml:space="preserve">محاولة عملية تطبق على شركة </w:t>
      </w:r>
      <w:proofErr w:type="spellStart"/>
      <w:r w:rsidRPr="00A75A3D">
        <w:rPr>
          <w:rFonts w:ascii="Simplified Arabic" w:eastAsia="Calibri" w:hAnsi="Simplified Arabic" w:cs="Simplified Arabic" w:hint="cs"/>
          <w:sz w:val="24"/>
          <w:szCs w:val="24"/>
          <w:rtl/>
          <w:lang w:val="en-US"/>
        </w:rPr>
        <w:t>إيماكري</w:t>
      </w:r>
      <w:proofErr w:type="spellEnd"/>
      <w:r w:rsidRPr="00A75A3D">
        <w:rPr>
          <w:rFonts w:ascii="Simplified Arabic" w:eastAsia="Calibri" w:hAnsi="Simplified Arabic" w:cs="Simplified Arabic" w:hint="cs"/>
          <w:sz w:val="24"/>
          <w:szCs w:val="24"/>
          <w:rtl/>
          <w:lang w:val="en-US"/>
        </w:rPr>
        <w:t xml:space="preserve"> في الرياض في هذا المجال لاستكشاف دور الإدارة الإلكترونية في عملية اتخاذ القرارات.</w:t>
      </w:r>
    </w:p>
    <w:p w14:paraId="4079EB9C" w14:textId="77777777" w:rsidR="00A75A3D" w:rsidRPr="00A75A3D" w:rsidRDefault="00A75A3D" w:rsidP="00A75A3D">
      <w:pPr>
        <w:pStyle w:val="Heading3"/>
        <w:bidi/>
        <w:jc w:val="both"/>
        <w:rPr>
          <w:rFonts w:ascii="Simplified Arabic" w:hAnsi="Simplified Arabic" w:cs="Simplified Arabic" w:hint="cs"/>
          <w:sz w:val="24"/>
          <w:szCs w:val="24"/>
          <w:lang w:val="en-US"/>
        </w:rPr>
      </w:pPr>
      <w:bookmarkStart w:id="4" w:name="_Toc164105262"/>
      <w:r w:rsidRPr="00A75A3D">
        <w:rPr>
          <w:rFonts w:ascii="Simplified Arabic" w:hAnsi="Simplified Arabic" w:cs="Simplified Arabic" w:hint="cs"/>
          <w:sz w:val="24"/>
          <w:szCs w:val="24"/>
          <w:rtl/>
          <w:lang w:val="en-US"/>
        </w:rPr>
        <w:t xml:space="preserve">أهمية </w:t>
      </w:r>
      <w:proofErr w:type="gramStart"/>
      <w:r w:rsidRPr="00A75A3D">
        <w:rPr>
          <w:rFonts w:ascii="Simplified Arabic" w:hAnsi="Simplified Arabic" w:cs="Simplified Arabic" w:hint="cs"/>
          <w:sz w:val="24"/>
          <w:szCs w:val="24"/>
          <w:rtl/>
          <w:lang w:val="en-US"/>
        </w:rPr>
        <w:t>علمية :</w:t>
      </w:r>
      <w:bookmarkEnd w:id="4"/>
      <w:proofErr w:type="gramEnd"/>
    </w:p>
    <w:p w14:paraId="20509F48" w14:textId="77777777" w:rsidR="00A75A3D" w:rsidRPr="00A75A3D" w:rsidRDefault="00A75A3D" w:rsidP="00A75A3D">
      <w:pPr>
        <w:bidi/>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 xml:space="preserve">بالتطبيق النظري وتحليل الفجوات النظرية الموجودة في مجال دراسة الإدارة الإلكترونية وعملية اتخاذ القرارات واستكشاف الاحتياجات البحثية القائمة وتعبئة الفجوات النظرية المتعلقة بتلك الحالة الخاصة في شركة </w:t>
      </w:r>
      <w:proofErr w:type="spellStart"/>
      <w:r w:rsidRPr="00A75A3D">
        <w:rPr>
          <w:rFonts w:ascii="Simplified Arabic" w:eastAsia="Calibri" w:hAnsi="Simplified Arabic" w:cs="Simplified Arabic" w:hint="cs"/>
          <w:sz w:val="24"/>
          <w:szCs w:val="24"/>
          <w:rtl/>
          <w:lang w:val="en-US"/>
        </w:rPr>
        <w:t>إيماكري</w:t>
      </w:r>
      <w:proofErr w:type="spellEnd"/>
      <w:r w:rsidRPr="00A75A3D">
        <w:rPr>
          <w:rFonts w:ascii="Simplified Arabic" w:eastAsia="Calibri" w:hAnsi="Simplified Arabic" w:cs="Simplified Arabic" w:hint="cs"/>
          <w:sz w:val="24"/>
          <w:szCs w:val="24"/>
          <w:rtl/>
          <w:lang w:val="en-US"/>
        </w:rPr>
        <w:t xml:space="preserve"> في الرياض. يلعب دور </w:t>
      </w:r>
      <w:r w:rsidRPr="00A75A3D">
        <w:rPr>
          <w:rFonts w:ascii="Simplified Arabic" w:eastAsia="Calibri" w:hAnsi="Simplified Arabic" w:cs="Simplified Arabic" w:hint="cs"/>
          <w:sz w:val="24"/>
          <w:szCs w:val="24"/>
          <w:rtl/>
          <w:lang w:val="en-US"/>
        </w:rPr>
        <w:lastRenderedPageBreak/>
        <w:t>وتوجيه الأبحاث المستقبلية في هذا المجال وتحقيق مزيد من التطور والتقدم في فهم دور الإدارة الإلكترونية في عملية اتخاذ القرارات وتحسينها.</w:t>
      </w:r>
    </w:p>
    <w:p w14:paraId="4FFB5E4E" w14:textId="77777777" w:rsidR="00A75A3D" w:rsidRPr="00A75A3D" w:rsidRDefault="00A75A3D" w:rsidP="00A75A3D">
      <w:pPr>
        <w:pStyle w:val="Heading3"/>
        <w:bidi/>
        <w:jc w:val="both"/>
        <w:rPr>
          <w:rFonts w:ascii="Simplified Arabic" w:hAnsi="Simplified Arabic" w:cs="Simplified Arabic" w:hint="cs"/>
          <w:b/>
          <w:bCs/>
          <w:sz w:val="22"/>
          <w:szCs w:val="22"/>
          <w:lang w:val="en-US"/>
        </w:rPr>
      </w:pPr>
      <w:bookmarkStart w:id="5" w:name="_Toc164105263"/>
      <w:r w:rsidRPr="00A75A3D">
        <w:rPr>
          <w:rFonts w:ascii="Simplified Arabic" w:hAnsi="Simplified Arabic" w:cs="Simplified Arabic" w:hint="cs"/>
          <w:b/>
          <w:bCs/>
          <w:sz w:val="24"/>
          <w:szCs w:val="24"/>
          <w:rtl/>
          <w:lang w:val="en-US"/>
        </w:rPr>
        <w:t>أهمية عملية:</w:t>
      </w:r>
      <w:bookmarkEnd w:id="5"/>
    </w:p>
    <w:p w14:paraId="795DA54F" w14:textId="77777777" w:rsidR="00A75A3D" w:rsidRPr="00A75A3D" w:rsidRDefault="00A75A3D" w:rsidP="00A75A3D">
      <w:pPr>
        <w:bidi/>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 xml:space="preserve">يتم تسليط الضوء على العوائق العملية التي تواجه شركة </w:t>
      </w:r>
      <w:proofErr w:type="spellStart"/>
      <w:r w:rsidRPr="00A75A3D">
        <w:rPr>
          <w:rFonts w:ascii="Simplified Arabic" w:eastAsia="Calibri" w:hAnsi="Simplified Arabic" w:cs="Simplified Arabic" w:hint="cs"/>
          <w:sz w:val="24"/>
          <w:szCs w:val="24"/>
          <w:rtl/>
          <w:lang w:val="en-US"/>
        </w:rPr>
        <w:t>إيماكري</w:t>
      </w:r>
      <w:proofErr w:type="spellEnd"/>
      <w:r w:rsidRPr="00A75A3D">
        <w:rPr>
          <w:rFonts w:ascii="Simplified Arabic" w:eastAsia="Calibri" w:hAnsi="Simplified Arabic" w:cs="Simplified Arabic" w:hint="cs"/>
          <w:sz w:val="24"/>
          <w:szCs w:val="24"/>
          <w:rtl/>
          <w:lang w:val="en-US"/>
        </w:rPr>
        <w:t xml:space="preserve"> في عملية اتخاذ القرارات وتحديد الاستراتيجيات للتغلب عليها. توفير معلومات قيمة للقادة والمديرين في الشركة لدعم عملية اتخاذ القرارات الفعالة وتحسين الأداء التنظيمي و تحقيق التحسينات في استخدام التكنولوجيا والإدارة الإلكترونية في عملية اتخاذ القرارات وزيادة فعاليتها كما أن توجيه الممارسات الأفضل وتوصيات عملية لتطوير وتحسين عملية اتخاذ القرارات في الشركة تحقيق المزيد من الشفافية والمساءلة في عملية اتخاذ القرارات من خلال استخدام الإدارة الإلكترونية وتكنولوجيا المعلومات و تعزيز القدرة التنافسية للشركة من خلال تحسين جودة القرارات وزيادة الاستجابة للتغيرات في البيئة العملية.</w:t>
      </w:r>
    </w:p>
    <w:p w14:paraId="189BB2C6" w14:textId="77777777" w:rsidR="00A75A3D" w:rsidRPr="00A75A3D" w:rsidRDefault="00A75A3D" w:rsidP="00A75A3D">
      <w:pPr>
        <w:bidi/>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باختصار، يتجلى الأهمية الكبيرة لهذه الدراسة في تعزيز فهمنا لدور الإدارة الإلكترونية في عملية اتخاذ القرارات وتحسينها، وتوفير المزيد من المعلومات القيمة للمنظمات في سبيل تعزيز أدائها وتحقيق المزيد من النجاح والتنافسية.</w:t>
      </w:r>
    </w:p>
    <w:p w14:paraId="28261F23" w14:textId="77777777" w:rsidR="00A75A3D" w:rsidRPr="00A75A3D" w:rsidRDefault="00A75A3D" w:rsidP="00A75A3D">
      <w:pPr>
        <w:pStyle w:val="Heading2"/>
        <w:bidi/>
        <w:jc w:val="both"/>
        <w:rPr>
          <w:rFonts w:ascii="Simplified Arabic" w:hAnsi="Simplified Arabic" w:cs="Simplified Arabic" w:hint="cs"/>
          <w:b/>
          <w:bCs/>
          <w:sz w:val="28"/>
          <w:szCs w:val="28"/>
          <w:rtl/>
          <w:lang w:val="en-US"/>
        </w:rPr>
      </w:pPr>
      <w:r w:rsidRPr="00A75A3D">
        <w:rPr>
          <w:rFonts w:ascii="Simplified Arabic" w:hAnsi="Simplified Arabic" w:cs="Simplified Arabic" w:hint="cs"/>
          <w:b/>
          <w:bCs/>
          <w:sz w:val="28"/>
          <w:szCs w:val="28"/>
          <w:rtl/>
          <w:lang w:val="en-US"/>
        </w:rPr>
        <w:t xml:space="preserve">تساؤلات الدراسة </w:t>
      </w:r>
    </w:p>
    <w:p w14:paraId="598546F3" w14:textId="77777777" w:rsidR="00A75A3D" w:rsidRPr="00A75A3D" w:rsidRDefault="00A75A3D" w:rsidP="00A75A3D">
      <w:pPr>
        <w:bidi/>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t xml:space="preserve">سؤال </w:t>
      </w:r>
      <w:proofErr w:type="gramStart"/>
      <w:r w:rsidRPr="00A75A3D">
        <w:rPr>
          <w:rFonts w:ascii="Simplified Arabic" w:hAnsi="Simplified Arabic" w:cs="Simplified Arabic" w:hint="cs"/>
          <w:sz w:val="24"/>
          <w:szCs w:val="24"/>
          <w:rtl/>
          <w:lang w:val="en-US"/>
        </w:rPr>
        <w:t>الدراسة  الرئيسي</w:t>
      </w:r>
      <w:proofErr w:type="gramEnd"/>
      <w:r w:rsidRPr="00A75A3D">
        <w:rPr>
          <w:rFonts w:ascii="Simplified Arabic" w:hAnsi="Simplified Arabic" w:cs="Simplified Arabic" w:hint="cs"/>
          <w:sz w:val="24"/>
          <w:szCs w:val="24"/>
          <w:rtl/>
          <w:lang w:val="en-US"/>
        </w:rPr>
        <w:t xml:space="preserve"> : ما هو دور الإدارة الإلكترونية في عملية </w:t>
      </w:r>
      <w:proofErr w:type="gramStart"/>
      <w:r w:rsidRPr="00A75A3D">
        <w:rPr>
          <w:rFonts w:ascii="Simplified Arabic" w:hAnsi="Simplified Arabic" w:cs="Simplified Arabic" w:hint="cs"/>
          <w:sz w:val="24"/>
          <w:szCs w:val="24"/>
          <w:rtl/>
          <w:lang w:val="en-US"/>
        </w:rPr>
        <w:t>أتخاذ</w:t>
      </w:r>
      <w:proofErr w:type="gramEnd"/>
      <w:r w:rsidRPr="00A75A3D">
        <w:rPr>
          <w:rFonts w:ascii="Simplified Arabic" w:hAnsi="Simplified Arabic" w:cs="Simplified Arabic" w:hint="cs"/>
          <w:sz w:val="24"/>
          <w:szCs w:val="24"/>
          <w:rtl/>
          <w:lang w:val="en-US"/>
        </w:rPr>
        <w:t xml:space="preserve"> القرار </w:t>
      </w:r>
      <w:proofErr w:type="gramStart"/>
      <w:r w:rsidRPr="00A75A3D">
        <w:rPr>
          <w:rFonts w:ascii="Simplified Arabic" w:hAnsi="Simplified Arabic" w:cs="Simplified Arabic" w:hint="cs"/>
          <w:sz w:val="24"/>
          <w:szCs w:val="24"/>
          <w:rtl/>
          <w:lang w:val="en-US"/>
        </w:rPr>
        <w:t>و تعزيز</w:t>
      </w:r>
      <w:proofErr w:type="gramEnd"/>
      <w:r w:rsidRPr="00A75A3D">
        <w:rPr>
          <w:rFonts w:ascii="Simplified Arabic" w:hAnsi="Simplified Arabic" w:cs="Simplified Arabic" w:hint="cs"/>
          <w:sz w:val="24"/>
          <w:szCs w:val="24"/>
          <w:rtl/>
          <w:lang w:val="en-US"/>
        </w:rPr>
        <w:t xml:space="preserve"> كفاءة الأعمال؟</w:t>
      </w:r>
    </w:p>
    <w:p w14:paraId="68FFABD2" w14:textId="77777777" w:rsidR="00A75A3D" w:rsidRPr="00A75A3D" w:rsidRDefault="00A75A3D" w:rsidP="00A75A3D">
      <w:pPr>
        <w:bidi/>
        <w:jc w:val="both"/>
        <w:rPr>
          <w:rFonts w:ascii="Simplified Arabic" w:hAnsi="Simplified Arabic" w:cs="Simplified Arabic" w:hint="cs"/>
          <w:color w:val="000000"/>
          <w:sz w:val="24"/>
          <w:szCs w:val="24"/>
        </w:rPr>
      </w:pPr>
      <w:r w:rsidRPr="00A75A3D">
        <w:rPr>
          <w:rFonts w:ascii="Simplified Arabic" w:hAnsi="Simplified Arabic" w:cs="Simplified Arabic" w:hint="cs"/>
          <w:color w:val="000000"/>
          <w:sz w:val="24"/>
          <w:szCs w:val="24"/>
          <w:rtl/>
        </w:rPr>
        <w:t xml:space="preserve">السؤال الفرعي </w:t>
      </w:r>
      <w:proofErr w:type="gramStart"/>
      <w:r w:rsidRPr="00A75A3D">
        <w:rPr>
          <w:rFonts w:ascii="Simplified Arabic" w:hAnsi="Simplified Arabic" w:cs="Simplified Arabic" w:hint="cs"/>
          <w:color w:val="000000"/>
          <w:sz w:val="24"/>
          <w:szCs w:val="24"/>
          <w:rtl/>
        </w:rPr>
        <w:t>1  :</w:t>
      </w:r>
      <w:proofErr w:type="gramEnd"/>
      <w:r w:rsidRPr="00A75A3D">
        <w:rPr>
          <w:rFonts w:ascii="Simplified Arabic" w:hAnsi="Simplified Arabic" w:cs="Simplified Arabic" w:hint="cs"/>
          <w:color w:val="000000"/>
          <w:sz w:val="24"/>
          <w:szCs w:val="24"/>
          <w:rtl/>
        </w:rPr>
        <w:t xml:space="preserve"> ما هو الوضع الراهن للإدارة الإلكترونية في </w:t>
      </w:r>
      <w:r w:rsidRPr="00A75A3D">
        <w:rPr>
          <w:rFonts w:ascii="Simplified Arabic" w:hAnsi="Simplified Arabic" w:cs="Simplified Arabic" w:hint="cs"/>
          <w:sz w:val="24"/>
          <w:szCs w:val="24"/>
          <w:rtl/>
          <w:lang w:val="en-US"/>
        </w:rPr>
        <w:t xml:space="preserve">شركة </w:t>
      </w:r>
      <w:proofErr w:type="spellStart"/>
      <w:r w:rsidRPr="00A75A3D">
        <w:rPr>
          <w:rFonts w:ascii="Simplified Arabic" w:hAnsi="Simplified Arabic" w:cs="Simplified Arabic" w:hint="cs"/>
          <w:sz w:val="24"/>
          <w:szCs w:val="24"/>
          <w:rtl/>
          <w:lang w:val="en-US"/>
        </w:rPr>
        <w:t>إيماكري</w:t>
      </w:r>
      <w:proofErr w:type="spellEnd"/>
      <w:r w:rsidRPr="00A75A3D">
        <w:rPr>
          <w:rFonts w:ascii="Simplified Arabic" w:hAnsi="Simplified Arabic" w:cs="Simplified Arabic" w:hint="cs"/>
          <w:sz w:val="24"/>
          <w:szCs w:val="24"/>
          <w:rtl/>
          <w:lang w:val="en-US"/>
        </w:rPr>
        <w:t xml:space="preserve"> في مدينة </w:t>
      </w:r>
      <w:proofErr w:type="gramStart"/>
      <w:r w:rsidRPr="00A75A3D">
        <w:rPr>
          <w:rFonts w:ascii="Simplified Arabic" w:hAnsi="Simplified Arabic" w:cs="Simplified Arabic" w:hint="cs"/>
          <w:sz w:val="24"/>
          <w:szCs w:val="24"/>
          <w:rtl/>
          <w:lang w:val="en-US"/>
        </w:rPr>
        <w:t xml:space="preserve">الرياض </w:t>
      </w:r>
      <w:r w:rsidRPr="00A75A3D">
        <w:rPr>
          <w:rFonts w:ascii="Simplified Arabic" w:hAnsi="Simplified Arabic" w:cs="Simplified Arabic" w:hint="cs"/>
          <w:color w:val="000000"/>
          <w:sz w:val="24"/>
          <w:szCs w:val="24"/>
          <w:rtl/>
        </w:rPr>
        <w:t>؟</w:t>
      </w:r>
      <w:proofErr w:type="gramEnd"/>
    </w:p>
    <w:p w14:paraId="336F856F" w14:textId="77777777" w:rsidR="00A75A3D" w:rsidRPr="00A75A3D" w:rsidRDefault="00A75A3D" w:rsidP="00A75A3D">
      <w:pPr>
        <w:bidi/>
        <w:jc w:val="both"/>
        <w:rPr>
          <w:rFonts w:ascii="Simplified Arabic" w:hAnsi="Simplified Arabic" w:cs="Simplified Arabic" w:hint="cs"/>
          <w:color w:val="000000"/>
          <w:sz w:val="24"/>
          <w:szCs w:val="24"/>
          <w:rtl/>
        </w:rPr>
      </w:pPr>
      <w:r w:rsidRPr="00A75A3D">
        <w:rPr>
          <w:rFonts w:ascii="Simplified Arabic" w:hAnsi="Simplified Arabic" w:cs="Simplified Arabic" w:hint="cs"/>
          <w:color w:val="000000"/>
          <w:sz w:val="24"/>
          <w:szCs w:val="24"/>
          <w:rtl/>
        </w:rPr>
        <w:t xml:space="preserve">السؤال الفرعي </w:t>
      </w:r>
      <w:proofErr w:type="gramStart"/>
      <w:r w:rsidRPr="00A75A3D">
        <w:rPr>
          <w:rFonts w:ascii="Simplified Arabic" w:hAnsi="Simplified Arabic" w:cs="Simplified Arabic" w:hint="cs"/>
          <w:color w:val="000000"/>
          <w:sz w:val="24"/>
          <w:szCs w:val="24"/>
          <w:rtl/>
        </w:rPr>
        <w:t>2 :</w:t>
      </w:r>
      <w:proofErr w:type="gramEnd"/>
      <w:r w:rsidRPr="00A75A3D">
        <w:rPr>
          <w:rFonts w:ascii="Simplified Arabic" w:hAnsi="Simplified Arabic" w:cs="Simplified Arabic" w:hint="cs"/>
          <w:color w:val="000000"/>
          <w:sz w:val="24"/>
          <w:szCs w:val="24"/>
          <w:rtl/>
        </w:rPr>
        <w:t xml:space="preserve"> ما هي المتطلبات اللازمة لتطبيق الإدارة الإلكترونية في </w:t>
      </w:r>
      <w:proofErr w:type="gramStart"/>
      <w:r w:rsidRPr="00A75A3D">
        <w:rPr>
          <w:rFonts w:ascii="Simplified Arabic" w:hAnsi="Simplified Arabic" w:cs="Simplified Arabic" w:hint="cs"/>
          <w:color w:val="000000"/>
          <w:sz w:val="24"/>
          <w:szCs w:val="24"/>
          <w:rtl/>
        </w:rPr>
        <w:t>الشركة ؟</w:t>
      </w:r>
      <w:proofErr w:type="gramEnd"/>
    </w:p>
    <w:p w14:paraId="585ECD9D" w14:textId="77777777" w:rsidR="00A75A3D" w:rsidRPr="00A75A3D" w:rsidRDefault="00A75A3D" w:rsidP="00A75A3D">
      <w:pPr>
        <w:bidi/>
        <w:jc w:val="both"/>
        <w:rPr>
          <w:rFonts w:ascii="Simplified Arabic" w:hAnsi="Simplified Arabic" w:cs="Simplified Arabic" w:hint="cs"/>
          <w:color w:val="000000"/>
          <w:sz w:val="24"/>
          <w:szCs w:val="24"/>
          <w:rtl/>
        </w:rPr>
      </w:pPr>
      <w:r w:rsidRPr="00A75A3D">
        <w:rPr>
          <w:rFonts w:ascii="Simplified Arabic" w:hAnsi="Simplified Arabic" w:cs="Simplified Arabic" w:hint="cs"/>
          <w:color w:val="000000"/>
          <w:sz w:val="24"/>
          <w:szCs w:val="24"/>
          <w:rtl/>
        </w:rPr>
        <w:t xml:space="preserve">السؤال الفرعي </w:t>
      </w:r>
      <w:proofErr w:type="gramStart"/>
      <w:r w:rsidRPr="00A75A3D">
        <w:rPr>
          <w:rFonts w:ascii="Simplified Arabic" w:hAnsi="Simplified Arabic" w:cs="Simplified Arabic" w:hint="cs"/>
          <w:color w:val="000000"/>
          <w:sz w:val="24"/>
          <w:szCs w:val="24"/>
          <w:rtl/>
        </w:rPr>
        <w:t>3 :ما</w:t>
      </w:r>
      <w:proofErr w:type="gramEnd"/>
      <w:r w:rsidRPr="00A75A3D">
        <w:rPr>
          <w:rFonts w:ascii="Simplified Arabic" w:hAnsi="Simplified Arabic" w:cs="Simplified Arabic" w:hint="cs"/>
          <w:color w:val="000000"/>
          <w:sz w:val="24"/>
          <w:szCs w:val="24"/>
          <w:rtl/>
        </w:rPr>
        <w:t xml:space="preserve"> مدى فعالية الإدارة الإلكترونية في عملية اتخاذ القرارات </w:t>
      </w:r>
      <w:proofErr w:type="gramStart"/>
      <w:r w:rsidRPr="00A75A3D">
        <w:rPr>
          <w:rFonts w:ascii="Simplified Arabic" w:hAnsi="Simplified Arabic" w:cs="Simplified Arabic" w:hint="cs"/>
          <w:color w:val="000000"/>
          <w:sz w:val="24"/>
          <w:szCs w:val="24"/>
          <w:rtl/>
        </w:rPr>
        <w:t>بالشركة ؟</w:t>
      </w:r>
      <w:proofErr w:type="gramEnd"/>
    </w:p>
    <w:p w14:paraId="4802D527" w14:textId="77777777" w:rsidR="00A75A3D" w:rsidRPr="00A75A3D" w:rsidRDefault="00A75A3D" w:rsidP="00A75A3D">
      <w:pPr>
        <w:bidi/>
        <w:jc w:val="both"/>
        <w:rPr>
          <w:rFonts w:ascii="Simplified Arabic" w:hAnsi="Simplified Arabic" w:cs="Simplified Arabic" w:hint="cs"/>
          <w:color w:val="000000"/>
          <w:sz w:val="24"/>
          <w:szCs w:val="24"/>
          <w:rtl/>
        </w:rPr>
      </w:pPr>
      <w:r w:rsidRPr="00A75A3D">
        <w:rPr>
          <w:rFonts w:ascii="Simplified Arabic" w:hAnsi="Simplified Arabic" w:cs="Simplified Arabic" w:hint="cs"/>
          <w:color w:val="000000"/>
          <w:sz w:val="24"/>
          <w:szCs w:val="24"/>
          <w:rtl/>
        </w:rPr>
        <w:t xml:space="preserve">السؤال الفرعي </w:t>
      </w:r>
      <w:proofErr w:type="gramStart"/>
      <w:r w:rsidRPr="00A75A3D">
        <w:rPr>
          <w:rFonts w:ascii="Simplified Arabic" w:hAnsi="Simplified Arabic" w:cs="Simplified Arabic" w:hint="cs"/>
          <w:color w:val="000000"/>
          <w:sz w:val="24"/>
          <w:szCs w:val="24"/>
          <w:rtl/>
        </w:rPr>
        <w:t>4 :ما</w:t>
      </w:r>
      <w:proofErr w:type="gramEnd"/>
      <w:r w:rsidRPr="00A75A3D">
        <w:rPr>
          <w:rFonts w:ascii="Simplified Arabic" w:hAnsi="Simplified Arabic" w:cs="Simplified Arabic" w:hint="cs"/>
          <w:color w:val="000000"/>
          <w:sz w:val="24"/>
          <w:szCs w:val="24"/>
          <w:rtl/>
        </w:rPr>
        <w:t xml:space="preserve"> هي أهم الإيجابيات والمزايا المترتبة على تطبيقات الإدارة الإلكترونية في دعم اتخاذ القرار؟</w:t>
      </w:r>
    </w:p>
    <w:p w14:paraId="2FB82032" w14:textId="77777777" w:rsidR="00A75A3D" w:rsidRPr="00A75A3D" w:rsidRDefault="00A75A3D" w:rsidP="00A75A3D">
      <w:pPr>
        <w:bidi/>
        <w:jc w:val="both"/>
        <w:rPr>
          <w:rFonts w:ascii="Simplified Arabic" w:hAnsi="Simplified Arabic" w:cs="Simplified Arabic" w:hint="cs"/>
          <w:color w:val="000000"/>
          <w:sz w:val="24"/>
          <w:szCs w:val="24"/>
          <w:rtl/>
        </w:rPr>
      </w:pPr>
      <w:r w:rsidRPr="00A75A3D">
        <w:rPr>
          <w:rFonts w:ascii="Simplified Arabic" w:hAnsi="Simplified Arabic" w:cs="Simplified Arabic" w:hint="cs"/>
          <w:color w:val="000000"/>
          <w:sz w:val="24"/>
          <w:szCs w:val="24"/>
          <w:rtl/>
        </w:rPr>
        <w:t xml:space="preserve">السؤال الفرعي </w:t>
      </w:r>
      <w:proofErr w:type="gramStart"/>
      <w:r w:rsidRPr="00A75A3D">
        <w:rPr>
          <w:rFonts w:ascii="Simplified Arabic" w:hAnsi="Simplified Arabic" w:cs="Simplified Arabic" w:hint="cs"/>
          <w:color w:val="000000"/>
          <w:sz w:val="24"/>
          <w:szCs w:val="24"/>
          <w:rtl/>
        </w:rPr>
        <w:t>5 :ما</w:t>
      </w:r>
      <w:proofErr w:type="gramEnd"/>
      <w:r w:rsidRPr="00A75A3D">
        <w:rPr>
          <w:rFonts w:ascii="Simplified Arabic" w:hAnsi="Simplified Arabic" w:cs="Simplified Arabic" w:hint="cs"/>
          <w:color w:val="000000"/>
          <w:sz w:val="24"/>
          <w:szCs w:val="24"/>
          <w:rtl/>
        </w:rPr>
        <w:t xml:space="preserve"> هي أهم المعوقات التي تحد من كفاءة الإدارة الإلكترونية في عملية اتخاذ </w:t>
      </w:r>
      <w:proofErr w:type="gramStart"/>
      <w:r w:rsidRPr="00A75A3D">
        <w:rPr>
          <w:rFonts w:ascii="Simplified Arabic" w:hAnsi="Simplified Arabic" w:cs="Simplified Arabic" w:hint="cs"/>
          <w:color w:val="000000"/>
          <w:sz w:val="24"/>
          <w:szCs w:val="24"/>
          <w:rtl/>
        </w:rPr>
        <w:t>القرارات ؟</w:t>
      </w:r>
      <w:proofErr w:type="gramEnd"/>
    </w:p>
    <w:p w14:paraId="45B7EEA3" w14:textId="77777777" w:rsidR="00A75A3D" w:rsidRPr="00A75A3D" w:rsidRDefault="00A75A3D" w:rsidP="00A75A3D">
      <w:pPr>
        <w:bidi/>
        <w:jc w:val="both"/>
        <w:rPr>
          <w:rFonts w:ascii="Simplified Arabic" w:hAnsi="Simplified Arabic" w:cs="Simplified Arabic" w:hint="cs"/>
          <w:color w:val="000000"/>
          <w:sz w:val="24"/>
          <w:szCs w:val="24"/>
        </w:rPr>
      </w:pPr>
      <w:r w:rsidRPr="00A75A3D">
        <w:rPr>
          <w:rFonts w:ascii="Simplified Arabic" w:hAnsi="Simplified Arabic" w:cs="Simplified Arabic" w:hint="cs"/>
          <w:color w:val="000000"/>
          <w:sz w:val="24"/>
          <w:szCs w:val="24"/>
          <w:rtl/>
        </w:rPr>
        <w:t xml:space="preserve">السؤال الفرعي </w:t>
      </w:r>
      <w:proofErr w:type="gramStart"/>
      <w:r w:rsidRPr="00A75A3D">
        <w:rPr>
          <w:rFonts w:ascii="Simplified Arabic" w:hAnsi="Simplified Arabic" w:cs="Simplified Arabic" w:hint="cs"/>
          <w:color w:val="000000"/>
          <w:sz w:val="24"/>
          <w:szCs w:val="24"/>
          <w:rtl/>
        </w:rPr>
        <w:t>6 :</w:t>
      </w:r>
      <w:proofErr w:type="gramEnd"/>
      <w:r w:rsidRPr="00A75A3D">
        <w:rPr>
          <w:rFonts w:ascii="Simplified Arabic" w:hAnsi="Simplified Arabic" w:cs="Simplified Arabic" w:hint="cs"/>
          <w:color w:val="000000"/>
          <w:sz w:val="24"/>
          <w:szCs w:val="24"/>
          <w:rtl/>
        </w:rPr>
        <w:t xml:space="preserve"> هل توجد فروق ذات دلالة إحصائية في إجابات أفراد عينة الدراسة عن محاور الدراسة تعزى إلى المتغيرات الشخصية لعينة </w:t>
      </w:r>
      <w:proofErr w:type="gramStart"/>
      <w:r w:rsidRPr="00A75A3D">
        <w:rPr>
          <w:rFonts w:ascii="Simplified Arabic" w:hAnsi="Simplified Arabic" w:cs="Simplified Arabic" w:hint="cs"/>
          <w:color w:val="000000"/>
          <w:sz w:val="24"/>
          <w:szCs w:val="24"/>
          <w:rtl/>
        </w:rPr>
        <w:t>الدراسة ؟</w:t>
      </w:r>
      <w:proofErr w:type="gramEnd"/>
    </w:p>
    <w:p w14:paraId="3C4AC034" w14:textId="77777777" w:rsidR="00A75A3D" w:rsidRPr="00A75A3D" w:rsidRDefault="00A75A3D" w:rsidP="00A75A3D">
      <w:pPr>
        <w:pStyle w:val="Heading2"/>
        <w:bidi/>
        <w:jc w:val="both"/>
        <w:rPr>
          <w:rFonts w:ascii="Simplified Arabic" w:hAnsi="Simplified Arabic" w:cs="Simplified Arabic" w:hint="cs"/>
          <w:b/>
          <w:bCs/>
          <w:sz w:val="22"/>
          <w:szCs w:val="22"/>
          <w:rtl/>
        </w:rPr>
      </w:pPr>
      <w:bookmarkStart w:id="6" w:name="_Toc164105265"/>
      <w:r w:rsidRPr="00A75A3D">
        <w:rPr>
          <w:rFonts w:ascii="Simplified Arabic" w:hAnsi="Simplified Arabic" w:cs="Simplified Arabic" w:hint="cs"/>
          <w:b/>
          <w:bCs/>
          <w:sz w:val="28"/>
          <w:szCs w:val="28"/>
          <w:rtl/>
        </w:rPr>
        <w:t>أهداف الدراسة</w:t>
      </w:r>
      <w:bookmarkEnd w:id="6"/>
      <w:r w:rsidRPr="00A75A3D">
        <w:rPr>
          <w:rFonts w:ascii="Simplified Arabic" w:hAnsi="Simplified Arabic" w:cs="Simplified Arabic" w:hint="cs"/>
          <w:b/>
          <w:bCs/>
          <w:sz w:val="28"/>
          <w:szCs w:val="28"/>
          <w:rtl/>
        </w:rPr>
        <w:t xml:space="preserve"> </w:t>
      </w:r>
    </w:p>
    <w:p w14:paraId="1ABC4E54" w14:textId="77777777" w:rsidR="00A75A3D" w:rsidRPr="00A75A3D" w:rsidRDefault="00A75A3D" w:rsidP="00A75A3D">
      <w:pPr>
        <w:bidi/>
        <w:jc w:val="both"/>
        <w:rPr>
          <w:rFonts w:ascii="Simplified Arabic" w:hAnsi="Simplified Arabic" w:cs="Simplified Arabic" w:hint="cs"/>
          <w:sz w:val="24"/>
          <w:szCs w:val="24"/>
        </w:rPr>
      </w:pPr>
      <w:r w:rsidRPr="00A75A3D">
        <w:rPr>
          <w:rFonts w:ascii="Simplified Arabic" w:hAnsi="Simplified Arabic" w:cs="Simplified Arabic" w:hint="cs"/>
          <w:sz w:val="24"/>
          <w:szCs w:val="24"/>
          <w:rtl/>
        </w:rPr>
        <w:t xml:space="preserve">تهدف هذه الدراسة </w:t>
      </w:r>
      <w:proofErr w:type="gramStart"/>
      <w:r w:rsidRPr="00A75A3D">
        <w:rPr>
          <w:rFonts w:ascii="Simplified Arabic" w:hAnsi="Simplified Arabic" w:cs="Simplified Arabic" w:hint="cs"/>
          <w:sz w:val="24"/>
          <w:szCs w:val="24"/>
          <w:rtl/>
        </w:rPr>
        <w:t>إلى :</w:t>
      </w:r>
      <w:proofErr w:type="gramEnd"/>
    </w:p>
    <w:p w14:paraId="4515B246" w14:textId="77777777" w:rsidR="00A75A3D" w:rsidRPr="00A75A3D" w:rsidRDefault="00A75A3D" w:rsidP="00A75A3D">
      <w:pPr>
        <w:bidi/>
        <w:jc w:val="both"/>
        <w:rPr>
          <w:rFonts w:ascii="Simplified Arabic" w:hAnsi="Simplified Arabic" w:cs="Simplified Arabic" w:hint="cs"/>
          <w:sz w:val="24"/>
          <w:szCs w:val="24"/>
          <w:rtl/>
        </w:rPr>
      </w:pPr>
      <w:r w:rsidRPr="00A75A3D">
        <w:rPr>
          <w:rFonts w:ascii="Simplified Arabic" w:hAnsi="Simplified Arabic" w:cs="Simplified Arabic" w:hint="cs"/>
          <w:sz w:val="24"/>
          <w:szCs w:val="24"/>
          <w:rtl/>
        </w:rPr>
        <w:t xml:space="preserve">التعرف على الوضع الراهن للإدارة الإلكترونية في </w:t>
      </w:r>
      <w:proofErr w:type="spellStart"/>
      <w:r w:rsidRPr="00A75A3D">
        <w:rPr>
          <w:rFonts w:ascii="Simplified Arabic" w:eastAsia="Calibri" w:hAnsi="Simplified Arabic" w:cs="Simplified Arabic" w:hint="cs"/>
          <w:sz w:val="24"/>
          <w:szCs w:val="24"/>
          <w:rtl/>
          <w:lang w:val="en-US"/>
        </w:rPr>
        <w:t>إيماكري</w:t>
      </w:r>
      <w:proofErr w:type="spellEnd"/>
      <w:r w:rsidRPr="00A75A3D">
        <w:rPr>
          <w:rFonts w:ascii="Simplified Arabic" w:eastAsia="Calibri" w:hAnsi="Simplified Arabic" w:cs="Simplified Arabic" w:hint="cs"/>
          <w:sz w:val="24"/>
          <w:szCs w:val="24"/>
          <w:rtl/>
          <w:lang w:val="en-US"/>
        </w:rPr>
        <w:t xml:space="preserve"> في مدينة الرياض</w:t>
      </w:r>
      <w:r w:rsidRPr="00A75A3D">
        <w:rPr>
          <w:rFonts w:ascii="Simplified Arabic" w:eastAsia="Calibri" w:hAnsi="Simplified Arabic" w:cs="Simplified Arabic" w:hint="cs"/>
          <w:sz w:val="24"/>
          <w:szCs w:val="24"/>
          <w:rtl/>
        </w:rPr>
        <w:t>.</w:t>
      </w:r>
    </w:p>
    <w:p w14:paraId="6C650563" w14:textId="77777777" w:rsidR="00A75A3D" w:rsidRPr="00A75A3D" w:rsidRDefault="00A75A3D" w:rsidP="00A75A3D">
      <w:pPr>
        <w:bidi/>
        <w:jc w:val="both"/>
        <w:rPr>
          <w:rFonts w:ascii="Simplified Arabic" w:hAnsi="Simplified Arabic" w:cs="Simplified Arabic" w:hint="cs"/>
          <w:sz w:val="24"/>
          <w:szCs w:val="24"/>
          <w:rtl/>
        </w:rPr>
      </w:pPr>
      <w:r w:rsidRPr="00A75A3D">
        <w:rPr>
          <w:rFonts w:ascii="Simplified Arabic" w:hAnsi="Simplified Arabic" w:cs="Simplified Arabic" w:hint="cs"/>
          <w:sz w:val="24"/>
          <w:szCs w:val="24"/>
          <w:rtl/>
        </w:rPr>
        <w:t>التعرف على المتطلبات اللازمة لتطبيق الإدارة الإلكترونية في الشركة.</w:t>
      </w:r>
    </w:p>
    <w:p w14:paraId="7A8C9E9F" w14:textId="77777777" w:rsidR="00A75A3D" w:rsidRPr="00A75A3D" w:rsidRDefault="00A75A3D" w:rsidP="00A75A3D">
      <w:pPr>
        <w:bidi/>
        <w:jc w:val="both"/>
        <w:rPr>
          <w:rFonts w:ascii="Simplified Arabic" w:hAnsi="Simplified Arabic" w:cs="Simplified Arabic" w:hint="cs"/>
          <w:sz w:val="24"/>
          <w:szCs w:val="24"/>
          <w:rtl/>
        </w:rPr>
      </w:pPr>
      <w:r w:rsidRPr="00A75A3D">
        <w:rPr>
          <w:rFonts w:ascii="Simplified Arabic" w:hAnsi="Simplified Arabic" w:cs="Simplified Arabic" w:hint="cs"/>
          <w:sz w:val="24"/>
          <w:szCs w:val="24"/>
          <w:rtl/>
        </w:rPr>
        <w:t>التعرف على مدى فعالية الإدارة الإلكترونية في عملية اتخاذ القرارات.</w:t>
      </w:r>
    </w:p>
    <w:p w14:paraId="7FAE3D1C" w14:textId="77777777" w:rsidR="00A75A3D" w:rsidRPr="00A75A3D" w:rsidRDefault="00A75A3D" w:rsidP="00A75A3D">
      <w:pPr>
        <w:bidi/>
        <w:jc w:val="both"/>
        <w:rPr>
          <w:rFonts w:ascii="Simplified Arabic" w:hAnsi="Simplified Arabic" w:cs="Simplified Arabic" w:hint="cs"/>
          <w:sz w:val="24"/>
          <w:szCs w:val="24"/>
          <w:rtl/>
        </w:rPr>
      </w:pPr>
      <w:r w:rsidRPr="00A75A3D">
        <w:rPr>
          <w:rFonts w:ascii="Simplified Arabic" w:hAnsi="Simplified Arabic" w:cs="Simplified Arabic" w:hint="cs"/>
          <w:sz w:val="24"/>
          <w:szCs w:val="24"/>
          <w:rtl/>
        </w:rPr>
        <w:t>التعرف على الإيجابيات والمزايا المترتبة على تطبيقات الإدارة الإلكترونية في دعم اتخاذ القرار.</w:t>
      </w:r>
    </w:p>
    <w:p w14:paraId="5A6B450B" w14:textId="77777777" w:rsidR="00A75A3D" w:rsidRPr="00A75A3D" w:rsidRDefault="00A75A3D" w:rsidP="00A75A3D">
      <w:pPr>
        <w:bidi/>
        <w:jc w:val="both"/>
        <w:rPr>
          <w:rFonts w:ascii="Simplified Arabic" w:hAnsi="Simplified Arabic" w:cs="Simplified Arabic" w:hint="cs"/>
          <w:sz w:val="24"/>
          <w:szCs w:val="24"/>
          <w:rtl/>
        </w:rPr>
      </w:pPr>
      <w:r w:rsidRPr="00A75A3D">
        <w:rPr>
          <w:rFonts w:ascii="Simplified Arabic" w:hAnsi="Simplified Arabic" w:cs="Simplified Arabic" w:hint="cs"/>
          <w:sz w:val="24"/>
          <w:szCs w:val="24"/>
          <w:rtl/>
        </w:rPr>
        <w:t>إبراز أهم المعوقات التي تحد من كفاءة الإدارة الإلكترونية في عملية اتخاذ القرارات.</w:t>
      </w:r>
    </w:p>
    <w:p w14:paraId="6044AA29" w14:textId="77777777" w:rsidR="00A75A3D" w:rsidRPr="00A75A3D" w:rsidRDefault="00A75A3D" w:rsidP="00A75A3D">
      <w:pPr>
        <w:bidi/>
        <w:jc w:val="both"/>
        <w:rPr>
          <w:rFonts w:ascii="Simplified Arabic" w:hAnsi="Simplified Arabic" w:cs="Simplified Arabic" w:hint="cs"/>
          <w:sz w:val="24"/>
          <w:szCs w:val="24"/>
          <w:rtl/>
        </w:rPr>
      </w:pPr>
      <w:r w:rsidRPr="00A75A3D">
        <w:rPr>
          <w:rFonts w:ascii="Simplified Arabic" w:hAnsi="Simplified Arabic" w:cs="Simplified Arabic" w:hint="cs"/>
          <w:sz w:val="24"/>
          <w:szCs w:val="24"/>
          <w:rtl/>
        </w:rPr>
        <w:t>استخلاص مدلولات ما يتم التوصل إليه من نتائج مع اقتراح بعض التوصيات والأبحاث المستقبلية حول موضوع الدراسة.</w:t>
      </w:r>
    </w:p>
    <w:p w14:paraId="4540C7B4" w14:textId="77777777" w:rsidR="00A75A3D" w:rsidRPr="00A75A3D" w:rsidRDefault="00A75A3D" w:rsidP="00A75A3D">
      <w:pPr>
        <w:pStyle w:val="Heading2"/>
        <w:bidi/>
        <w:jc w:val="both"/>
        <w:rPr>
          <w:rFonts w:ascii="Simplified Arabic" w:hAnsi="Simplified Arabic" w:cs="Simplified Arabic" w:hint="cs"/>
          <w:b/>
          <w:bCs/>
          <w:sz w:val="28"/>
          <w:szCs w:val="28"/>
        </w:rPr>
      </w:pPr>
      <w:bookmarkStart w:id="7" w:name="_Toc164105266"/>
      <w:r w:rsidRPr="00A75A3D">
        <w:rPr>
          <w:rFonts w:ascii="Simplified Arabic" w:hAnsi="Simplified Arabic" w:cs="Simplified Arabic" w:hint="cs"/>
          <w:b/>
          <w:bCs/>
          <w:sz w:val="28"/>
          <w:szCs w:val="28"/>
          <w:rtl/>
        </w:rPr>
        <w:lastRenderedPageBreak/>
        <w:t>فرضيات الدراسة</w:t>
      </w:r>
      <w:bookmarkEnd w:id="7"/>
      <w:r w:rsidRPr="00A75A3D">
        <w:rPr>
          <w:rFonts w:ascii="Simplified Arabic" w:hAnsi="Simplified Arabic" w:cs="Simplified Arabic" w:hint="cs"/>
          <w:b/>
          <w:bCs/>
          <w:sz w:val="28"/>
          <w:szCs w:val="28"/>
          <w:rtl/>
        </w:rPr>
        <w:t xml:space="preserve"> </w:t>
      </w:r>
    </w:p>
    <w:p w14:paraId="613A11F1" w14:textId="77777777" w:rsidR="00A75A3D" w:rsidRPr="00A75A3D" w:rsidRDefault="00A75A3D" w:rsidP="00A75A3D">
      <w:pPr>
        <w:bidi/>
        <w:jc w:val="both"/>
        <w:rPr>
          <w:rFonts w:ascii="Simplified Arabic" w:hAnsi="Simplified Arabic" w:cs="Simplified Arabic" w:hint="cs"/>
          <w:sz w:val="24"/>
          <w:szCs w:val="24"/>
        </w:rPr>
      </w:pPr>
      <w:r w:rsidRPr="00A75A3D">
        <w:rPr>
          <w:rFonts w:ascii="Simplified Arabic" w:hAnsi="Simplified Arabic" w:cs="Simplified Arabic" w:hint="cs"/>
          <w:sz w:val="24"/>
          <w:szCs w:val="24"/>
          <w:rtl/>
        </w:rPr>
        <w:t>على افتراض تحسين عملية اتخاذ القرارات الإدارية وزيادة فعاليتها وكفاءتها في الشركات</w:t>
      </w:r>
      <w:r w:rsidRPr="00A75A3D">
        <w:rPr>
          <w:rFonts w:ascii="Simplified Arabic" w:hAnsi="Simplified Arabic" w:cs="Simplified Arabic" w:hint="cs"/>
          <w:sz w:val="24"/>
          <w:szCs w:val="24"/>
        </w:rPr>
        <w:t>.</w:t>
      </w:r>
      <w:r w:rsidRPr="00A75A3D">
        <w:rPr>
          <w:rFonts w:ascii="Simplified Arabic" w:hAnsi="Simplified Arabic" w:cs="Simplified Arabic" w:hint="cs"/>
          <w:sz w:val="24"/>
          <w:szCs w:val="24"/>
          <w:rtl/>
        </w:rPr>
        <w:t xml:space="preserve"> تنطوي هذه الفرضية الرئيسة على الفرضيات الفرعية التالية</w:t>
      </w:r>
      <w:r w:rsidRPr="00A75A3D">
        <w:rPr>
          <w:rFonts w:ascii="Simplified Arabic" w:hAnsi="Simplified Arabic" w:cs="Simplified Arabic" w:hint="cs"/>
          <w:sz w:val="24"/>
          <w:szCs w:val="24"/>
        </w:rPr>
        <w:t>:</w:t>
      </w:r>
    </w:p>
    <w:p w14:paraId="0BCF2452" w14:textId="77777777" w:rsidR="00A75A3D" w:rsidRPr="00A75A3D" w:rsidRDefault="00A75A3D" w:rsidP="00A75A3D">
      <w:pPr>
        <w:bidi/>
        <w:jc w:val="both"/>
        <w:rPr>
          <w:rFonts w:ascii="Simplified Arabic" w:hAnsi="Simplified Arabic" w:cs="Simplified Arabic" w:hint="cs"/>
          <w:sz w:val="24"/>
          <w:szCs w:val="24"/>
        </w:rPr>
      </w:pPr>
      <w:r w:rsidRPr="00A75A3D">
        <w:rPr>
          <w:rFonts w:ascii="Simplified Arabic" w:hAnsi="Simplified Arabic" w:cs="Simplified Arabic" w:hint="cs"/>
          <w:sz w:val="24"/>
          <w:szCs w:val="24"/>
          <w:rtl/>
        </w:rPr>
        <w:t>تسهم أنظمة تكنولوجيا المعلومات وقواعد البيانات الإلكترونية في توفير المعلومات اللازمة بكم ونوعية أفضل لدعم عملية اتخاذ القرارات</w:t>
      </w:r>
      <w:r w:rsidRPr="00A75A3D">
        <w:rPr>
          <w:rFonts w:ascii="Simplified Arabic" w:hAnsi="Simplified Arabic" w:cs="Simplified Arabic" w:hint="cs"/>
          <w:sz w:val="24"/>
          <w:szCs w:val="24"/>
        </w:rPr>
        <w:t>.</w:t>
      </w:r>
    </w:p>
    <w:p w14:paraId="24B10222" w14:textId="77777777" w:rsidR="00A75A3D" w:rsidRPr="00A75A3D" w:rsidRDefault="00A75A3D" w:rsidP="00A75A3D">
      <w:pPr>
        <w:bidi/>
        <w:jc w:val="both"/>
        <w:rPr>
          <w:rFonts w:ascii="Simplified Arabic" w:hAnsi="Simplified Arabic" w:cs="Simplified Arabic" w:hint="cs"/>
          <w:sz w:val="24"/>
          <w:szCs w:val="24"/>
        </w:rPr>
      </w:pPr>
      <w:r w:rsidRPr="00A75A3D">
        <w:rPr>
          <w:rFonts w:ascii="Simplified Arabic" w:hAnsi="Simplified Arabic" w:cs="Simplified Arabic" w:hint="cs"/>
          <w:sz w:val="24"/>
          <w:szCs w:val="24"/>
          <w:rtl/>
        </w:rPr>
        <w:t>تساهم وسائل الاتصالات الإلكترونية في تسهيل وتحسين التواصل وتبادل المعلومات بسرعة وفعالية بين الإدارات والأقسام المختلفة داخل الشركة</w:t>
      </w:r>
      <w:r w:rsidRPr="00A75A3D">
        <w:rPr>
          <w:rFonts w:ascii="Simplified Arabic" w:hAnsi="Simplified Arabic" w:cs="Simplified Arabic" w:hint="cs"/>
          <w:sz w:val="24"/>
          <w:szCs w:val="24"/>
        </w:rPr>
        <w:t>.</w:t>
      </w:r>
    </w:p>
    <w:p w14:paraId="35AB8980" w14:textId="77777777" w:rsidR="00A75A3D" w:rsidRPr="00A75A3D" w:rsidRDefault="00A75A3D" w:rsidP="00A75A3D">
      <w:pPr>
        <w:bidi/>
        <w:jc w:val="both"/>
        <w:rPr>
          <w:rFonts w:ascii="Simplified Arabic" w:hAnsi="Simplified Arabic" w:cs="Simplified Arabic" w:hint="cs"/>
          <w:sz w:val="24"/>
          <w:szCs w:val="24"/>
        </w:rPr>
      </w:pPr>
      <w:r w:rsidRPr="00A75A3D">
        <w:rPr>
          <w:rFonts w:ascii="Simplified Arabic" w:hAnsi="Simplified Arabic" w:cs="Simplified Arabic" w:hint="cs"/>
          <w:sz w:val="24"/>
          <w:szCs w:val="24"/>
          <w:rtl/>
        </w:rPr>
        <w:t>تحقق الإدارة الإلكترونية مزيداً من الشفافية والمساءلة في عملية اتخاذ القرارات الإدارية</w:t>
      </w:r>
      <w:r w:rsidRPr="00A75A3D">
        <w:rPr>
          <w:rFonts w:ascii="Simplified Arabic" w:hAnsi="Simplified Arabic" w:cs="Simplified Arabic" w:hint="cs"/>
          <w:sz w:val="24"/>
          <w:szCs w:val="24"/>
        </w:rPr>
        <w:t>.</w:t>
      </w:r>
    </w:p>
    <w:p w14:paraId="10C6C15B" w14:textId="77777777" w:rsidR="00A75A3D" w:rsidRPr="00A75A3D" w:rsidRDefault="00A75A3D" w:rsidP="00A75A3D">
      <w:pPr>
        <w:bidi/>
        <w:jc w:val="both"/>
        <w:rPr>
          <w:rFonts w:ascii="Simplified Arabic" w:hAnsi="Simplified Arabic" w:cs="Simplified Arabic" w:hint="cs"/>
          <w:sz w:val="24"/>
          <w:szCs w:val="24"/>
        </w:rPr>
      </w:pPr>
      <w:r w:rsidRPr="00A75A3D">
        <w:rPr>
          <w:rFonts w:ascii="Simplified Arabic" w:hAnsi="Simplified Arabic" w:cs="Simplified Arabic" w:hint="cs"/>
          <w:sz w:val="24"/>
          <w:szCs w:val="24"/>
          <w:rtl/>
        </w:rPr>
        <w:t>تساعد أنظمة الإدارة الإلكترونية على اتخاذ قرارات سريعة ومرنة لمواجهة التغيرات السريعة في البيئة التنافسية</w:t>
      </w:r>
      <w:r w:rsidRPr="00A75A3D">
        <w:rPr>
          <w:rFonts w:ascii="Simplified Arabic" w:hAnsi="Simplified Arabic" w:cs="Simplified Arabic" w:hint="cs"/>
          <w:sz w:val="24"/>
          <w:szCs w:val="24"/>
        </w:rPr>
        <w:t>.</w:t>
      </w:r>
    </w:p>
    <w:p w14:paraId="33F468F8" w14:textId="77777777" w:rsidR="00A75A3D" w:rsidRPr="00A75A3D" w:rsidRDefault="00A75A3D" w:rsidP="00A75A3D">
      <w:pPr>
        <w:bidi/>
        <w:jc w:val="both"/>
        <w:rPr>
          <w:rFonts w:ascii="Simplified Arabic" w:hAnsi="Simplified Arabic" w:cs="Simplified Arabic" w:hint="cs"/>
          <w:sz w:val="24"/>
          <w:szCs w:val="24"/>
          <w:rtl/>
        </w:rPr>
      </w:pPr>
      <w:r w:rsidRPr="00A75A3D">
        <w:rPr>
          <w:rFonts w:ascii="Simplified Arabic" w:hAnsi="Simplified Arabic" w:cs="Simplified Arabic" w:hint="cs"/>
          <w:sz w:val="24"/>
          <w:szCs w:val="24"/>
          <w:rtl/>
        </w:rPr>
        <w:t>تعزز أنظمة الإدارة الإلكترونية مراقبة وتحكم أفضل في المشاريع والعمليات التشغيلية مما ينعكس إيجاباً على فعالية القرارات</w:t>
      </w:r>
      <w:r w:rsidRPr="00A75A3D">
        <w:rPr>
          <w:rFonts w:ascii="Simplified Arabic" w:hAnsi="Simplified Arabic" w:cs="Simplified Arabic" w:hint="cs"/>
          <w:sz w:val="24"/>
          <w:szCs w:val="24"/>
        </w:rPr>
        <w:t>.</w:t>
      </w:r>
    </w:p>
    <w:p w14:paraId="426BD2AD" w14:textId="77777777" w:rsidR="00A75A3D" w:rsidRPr="00A75A3D" w:rsidRDefault="00A75A3D" w:rsidP="00A75A3D">
      <w:pPr>
        <w:bidi/>
        <w:jc w:val="both"/>
        <w:rPr>
          <w:rFonts w:ascii="Simplified Arabic" w:hAnsi="Simplified Arabic" w:cs="Simplified Arabic" w:hint="cs"/>
          <w:sz w:val="24"/>
          <w:szCs w:val="24"/>
          <w:rtl/>
        </w:rPr>
      </w:pPr>
    </w:p>
    <w:p w14:paraId="291958B0" w14:textId="77777777" w:rsidR="00A75A3D" w:rsidRPr="00A75A3D" w:rsidRDefault="00A75A3D" w:rsidP="00A75A3D">
      <w:pPr>
        <w:bidi/>
        <w:rPr>
          <w:rFonts w:ascii="Simplified Arabic" w:hAnsi="Simplified Arabic" w:cs="Simplified Arabic" w:hint="cs"/>
          <w:sz w:val="24"/>
          <w:szCs w:val="24"/>
        </w:rPr>
      </w:pPr>
      <w:bookmarkStart w:id="8" w:name="_Toc164105267"/>
    </w:p>
    <w:p w14:paraId="4C6C2184" w14:textId="7E4A9B30" w:rsidR="00A75A3D" w:rsidRPr="00A75A3D" w:rsidRDefault="00A75A3D" w:rsidP="00A75A3D">
      <w:pPr>
        <w:pStyle w:val="Heading2"/>
        <w:bidi/>
        <w:jc w:val="both"/>
        <w:rPr>
          <w:rFonts w:ascii="Simplified Arabic" w:hAnsi="Simplified Arabic" w:cs="Simplified Arabic" w:hint="cs"/>
          <w:b/>
          <w:bCs/>
          <w:sz w:val="24"/>
          <w:szCs w:val="24"/>
          <w:rtl/>
        </w:rPr>
      </w:pPr>
      <w:proofErr w:type="gramStart"/>
      <w:r w:rsidRPr="00A75A3D">
        <w:rPr>
          <w:rFonts w:ascii="Simplified Arabic" w:hAnsi="Simplified Arabic" w:cs="Simplified Arabic" w:hint="cs"/>
          <w:b/>
          <w:bCs/>
          <w:sz w:val="24"/>
          <w:szCs w:val="24"/>
          <w:rtl/>
        </w:rPr>
        <w:t xml:space="preserve">نموذج  </w:t>
      </w:r>
      <w:bookmarkEnd w:id="8"/>
      <w:r w:rsidRPr="00A75A3D">
        <w:rPr>
          <w:rFonts w:ascii="Simplified Arabic" w:hAnsi="Simplified Arabic" w:cs="Simplified Arabic" w:hint="cs"/>
          <w:b/>
          <w:bCs/>
          <w:sz w:val="24"/>
          <w:szCs w:val="24"/>
        </w:rPr>
        <w:t>h</w:t>
      </w:r>
      <w:proofErr w:type="gramEnd"/>
      <w:r w:rsidRPr="00A75A3D">
        <w:rPr>
          <w:rFonts w:ascii="Simplified Arabic" w:hAnsi="Simplified Arabic" w:cs="Simplified Arabic" w:hint="cs"/>
          <w:b/>
          <w:bCs/>
          <w:sz w:val="24"/>
          <w:szCs w:val="24"/>
          <w:rtl/>
        </w:rPr>
        <w:t>الدراسة</w:t>
      </w:r>
      <w:r w:rsidRPr="00A75A3D">
        <w:rPr>
          <w:rFonts w:ascii="Simplified Arabic" w:hAnsi="Simplified Arabic" w:cs="Simplified Arabic" w:hint="cs"/>
          <w:b/>
          <w:bCs/>
          <w:sz w:val="24"/>
          <w:szCs w:val="24"/>
          <w:rtl/>
        </w:rPr>
        <w:t xml:space="preserve"> </w:t>
      </w:r>
    </w:p>
    <w:p w14:paraId="6B4EAD07" w14:textId="77777777" w:rsidR="00A75A3D" w:rsidRPr="00A75A3D" w:rsidRDefault="00A75A3D" w:rsidP="00A75A3D">
      <w:pPr>
        <w:bidi/>
        <w:jc w:val="both"/>
        <w:rPr>
          <w:rFonts w:ascii="Simplified Arabic" w:hAnsi="Simplified Arabic" w:cs="Simplified Arabic" w:hint="cs"/>
          <w:rtl/>
        </w:rPr>
      </w:pPr>
      <w:r w:rsidRPr="00A75A3D">
        <w:rPr>
          <w:rFonts w:ascii="Simplified Arabic" w:hAnsi="Simplified Arabic" w:cs="Simplified Arabic" w:hint="cs"/>
          <w:sz w:val="24"/>
          <w:szCs w:val="24"/>
          <w:rtl/>
        </w:rPr>
        <w:t xml:space="preserve">يهدف هذا النموذج لاختبار العلاقة بين استخدام تكنولوجيا المعلومات والاتصالات (المتغير المستقل) </w:t>
      </w:r>
      <w:r w:rsidRPr="00A75A3D">
        <w:rPr>
          <w:rFonts w:ascii="Simplified Arabic" w:hAnsi="Simplified Arabic" w:cs="Simplified Arabic" w:hint="cs"/>
          <w:rtl/>
        </w:rPr>
        <w:t>وجودة عملية اتخاذ القرارات الإدارية (المتغير التابع) في الشركات</w:t>
      </w:r>
      <w:r w:rsidRPr="00A75A3D">
        <w:rPr>
          <w:rFonts w:ascii="Simplified Arabic" w:hAnsi="Simplified Arabic" w:cs="Simplified Arabic" w:hint="cs"/>
        </w:rPr>
        <w:t>.</w:t>
      </w:r>
      <w:r w:rsidRPr="00A75A3D">
        <w:rPr>
          <w:rFonts w:ascii="Simplified Arabic" w:hAnsi="Simplified Arabic" w:cs="Simplified Arabic" w:hint="cs"/>
          <w:rtl/>
        </w:rPr>
        <w:t xml:space="preserve">  </w:t>
      </w:r>
    </w:p>
    <w:p w14:paraId="4450CAD9" w14:textId="3918B782" w:rsidR="00A75A3D" w:rsidRPr="00A75A3D" w:rsidRDefault="00A75A3D" w:rsidP="00A75A3D">
      <w:pPr>
        <w:pStyle w:val="ListParagraph"/>
        <w:bidi/>
        <w:ind w:left="360"/>
        <w:jc w:val="both"/>
        <w:rPr>
          <w:rFonts w:ascii="Simplified Arabic" w:hAnsi="Simplified Arabic" w:cs="Simplified Arabic" w:hint="cs"/>
        </w:rPr>
      </w:pPr>
    </w:p>
    <w:p w14:paraId="76755703" w14:textId="77777777" w:rsidR="00A75A3D" w:rsidRPr="00A75A3D" w:rsidRDefault="00A75A3D" w:rsidP="00A75A3D">
      <w:pPr>
        <w:pStyle w:val="ListParagraph"/>
        <w:bidi/>
        <w:ind w:left="360"/>
        <w:jc w:val="both"/>
        <w:rPr>
          <w:rFonts w:ascii="Simplified Arabic" w:hAnsi="Simplified Arabic" w:cs="Simplified Arabic" w:hint="cs"/>
        </w:rPr>
      </w:pPr>
    </w:p>
    <w:p w14:paraId="79B40D10" w14:textId="77777777" w:rsidR="00A75A3D" w:rsidRPr="00A75A3D" w:rsidRDefault="00A75A3D" w:rsidP="00A75A3D">
      <w:pPr>
        <w:pStyle w:val="ListParagraph"/>
        <w:bidi/>
        <w:ind w:left="360"/>
        <w:jc w:val="both"/>
        <w:rPr>
          <w:rFonts w:ascii="Simplified Arabic" w:hAnsi="Simplified Arabic" w:cs="Simplified Arabic" w:hint="cs"/>
        </w:rPr>
      </w:pPr>
    </w:p>
    <w:p w14:paraId="66595E4A" w14:textId="77777777" w:rsidR="00A75A3D" w:rsidRPr="00A75A3D" w:rsidRDefault="00A75A3D" w:rsidP="00A75A3D">
      <w:pPr>
        <w:pStyle w:val="ListParagraph"/>
        <w:bidi/>
        <w:ind w:left="360"/>
        <w:jc w:val="both"/>
        <w:rPr>
          <w:rFonts w:ascii="Simplified Arabic" w:hAnsi="Simplified Arabic" w:cs="Simplified Arabic" w:hint="cs"/>
        </w:rPr>
      </w:pPr>
    </w:p>
    <w:p w14:paraId="7B6FCD54" w14:textId="77777777" w:rsidR="00A75A3D" w:rsidRPr="00A75A3D" w:rsidRDefault="00A75A3D" w:rsidP="00A75A3D">
      <w:pPr>
        <w:pStyle w:val="ListParagraph"/>
        <w:bidi/>
        <w:ind w:left="360"/>
        <w:jc w:val="both"/>
        <w:rPr>
          <w:rFonts w:ascii="Simplified Arabic" w:hAnsi="Simplified Arabic" w:cs="Simplified Arabic" w:hint="cs"/>
        </w:rPr>
      </w:pPr>
    </w:p>
    <w:p w14:paraId="2876F068" w14:textId="77777777" w:rsidR="00A75A3D" w:rsidRPr="00A75A3D" w:rsidRDefault="00A75A3D" w:rsidP="00A75A3D">
      <w:pPr>
        <w:pStyle w:val="ListParagraph"/>
        <w:bidi/>
        <w:ind w:left="360"/>
        <w:jc w:val="both"/>
        <w:rPr>
          <w:rFonts w:ascii="Simplified Arabic" w:hAnsi="Simplified Arabic" w:cs="Simplified Arabic" w:hint="cs"/>
        </w:rPr>
      </w:pPr>
    </w:p>
    <w:p w14:paraId="4C3B8558" w14:textId="77777777" w:rsidR="00A75A3D" w:rsidRPr="00A75A3D" w:rsidRDefault="00A75A3D" w:rsidP="00A75A3D">
      <w:pPr>
        <w:pStyle w:val="ListParagraph"/>
        <w:bidi/>
        <w:ind w:left="360"/>
        <w:jc w:val="both"/>
        <w:rPr>
          <w:rFonts w:ascii="Simplified Arabic" w:hAnsi="Simplified Arabic" w:cs="Simplified Arabic" w:hint="cs"/>
        </w:rPr>
      </w:pPr>
    </w:p>
    <w:p w14:paraId="5B41E212" w14:textId="77777777" w:rsidR="00A75A3D" w:rsidRPr="00A75A3D" w:rsidRDefault="00A75A3D" w:rsidP="00A75A3D">
      <w:pPr>
        <w:pStyle w:val="ListParagraph"/>
        <w:bidi/>
        <w:ind w:left="360"/>
        <w:jc w:val="both"/>
        <w:rPr>
          <w:rFonts w:ascii="Simplified Arabic" w:hAnsi="Simplified Arabic" w:cs="Simplified Arabic" w:hint="cs"/>
        </w:rPr>
      </w:pPr>
    </w:p>
    <w:p w14:paraId="2B7EB67A" w14:textId="77777777" w:rsidR="00A75A3D" w:rsidRPr="00A75A3D" w:rsidRDefault="00A75A3D" w:rsidP="00A75A3D">
      <w:pPr>
        <w:pStyle w:val="ListParagraph"/>
        <w:bidi/>
        <w:ind w:left="360"/>
        <w:jc w:val="both"/>
        <w:rPr>
          <w:rFonts w:ascii="Simplified Arabic" w:hAnsi="Simplified Arabic" w:cs="Simplified Arabic" w:hint="cs"/>
        </w:rPr>
      </w:pPr>
    </w:p>
    <w:p w14:paraId="0C137294" w14:textId="77777777" w:rsidR="00A75A3D" w:rsidRPr="00A75A3D" w:rsidRDefault="00A75A3D" w:rsidP="00A75A3D">
      <w:pPr>
        <w:pStyle w:val="ListParagraph"/>
        <w:bidi/>
        <w:ind w:left="360"/>
        <w:jc w:val="both"/>
        <w:rPr>
          <w:rFonts w:ascii="Simplified Arabic" w:hAnsi="Simplified Arabic" w:cs="Simplified Arabic" w:hint="cs"/>
        </w:rPr>
      </w:pPr>
    </w:p>
    <w:p w14:paraId="079F2652" w14:textId="77777777" w:rsidR="00A75A3D" w:rsidRPr="00A75A3D" w:rsidRDefault="00A75A3D" w:rsidP="00A75A3D">
      <w:pPr>
        <w:pStyle w:val="ListParagraph"/>
        <w:bidi/>
        <w:ind w:left="360"/>
        <w:jc w:val="both"/>
        <w:rPr>
          <w:rFonts w:ascii="Simplified Arabic" w:hAnsi="Simplified Arabic" w:cs="Simplified Arabic" w:hint="cs"/>
        </w:rPr>
      </w:pPr>
    </w:p>
    <w:p w14:paraId="7F09325F" w14:textId="77777777" w:rsidR="00A75A3D" w:rsidRPr="00A75A3D" w:rsidRDefault="00A75A3D" w:rsidP="00A75A3D">
      <w:pPr>
        <w:pStyle w:val="ListParagraph"/>
        <w:bidi/>
        <w:ind w:left="360"/>
        <w:jc w:val="both"/>
        <w:rPr>
          <w:rFonts w:ascii="Simplified Arabic" w:hAnsi="Simplified Arabic" w:cs="Simplified Arabic" w:hint="cs"/>
        </w:rPr>
      </w:pPr>
    </w:p>
    <w:p w14:paraId="525FAB86" w14:textId="77777777" w:rsidR="00A75A3D" w:rsidRPr="00A75A3D" w:rsidRDefault="00A75A3D" w:rsidP="00A75A3D">
      <w:pPr>
        <w:pStyle w:val="ListParagraph"/>
        <w:bidi/>
        <w:ind w:left="360"/>
        <w:jc w:val="both"/>
        <w:rPr>
          <w:rFonts w:ascii="Simplified Arabic" w:hAnsi="Simplified Arabic" w:cs="Simplified Arabic" w:hint="cs"/>
        </w:rPr>
      </w:pPr>
    </w:p>
    <w:p w14:paraId="3DBBCDFF" w14:textId="77777777" w:rsidR="00A75A3D" w:rsidRPr="00A75A3D" w:rsidRDefault="00A75A3D" w:rsidP="00A75A3D">
      <w:pPr>
        <w:pStyle w:val="ListParagraph"/>
        <w:bidi/>
        <w:ind w:left="360"/>
        <w:jc w:val="both"/>
        <w:rPr>
          <w:rFonts w:ascii="Simplified Arabic" w:hAnsi="Simplified Arabic" w:cs="Simplified Arabic" w:hint="cs"/>
        </w:rPr>
      </w:pPr>
    </w:p>
    <w:p w14:paraId="2207086F" w14:textId="77777777" w:rsidR="00A75A3D" w:rsidRPr="00A75A3D" w:rsidRDefault="00A75A3D" w:rsidP="00A75A3D">
      <w:pPr>
        <w:pStyle w:val="ListParagraph"/>
        <w:bidi/>
        <w:ind w:left="360"/>
        <w:jc w:val="both"/>
        <w:rPr>
          <w:rFonts w:ascii="Simplified Arabic" w:hAnsi="Simplified Arabic" w:cs="Simplified Arabic" w:hint="cs"/>
        </w:rPr>
      </w:pPr>
    </w:p>
    <w:p w14:paraId="34A45C2F" w14:textId="77777777" w:rsidR="00A75A3D" w:rsidRPr="00A75A3D" w:rsidRDefault="00A75A3D" w:rsidP="00A75A3D">
      <w:pPr>
        <w:pStyle w:val="ListParagraph"/>
        <w:bidi/>
        <w:ind w:left="360"/>
        <w:jc w:val="both"/>
        <w:rPr>
          <w:rFonts w:ascii="Simplified Arabic" w:hAnsi="Simplified Arabic" w:cs="Simplified Arabic" w:hint="cs"/>
        </w:rPr>
      </w:pPr>
    </w:p>
    <w:p w14:paraId="3265D5C9" w14:textId="77777777" w:rsidR="00A75A3D" w:rsidRPr="00A75A3D" w:rsidRDefault="00A75A3D" w:rsidP="00A75A3D">
      <w:pPr>
        <w:pStyle w:val="ListParagraph"/>
        <w:bidi/>
        <w:ind w:left="360"/>
        <w:jc w:val="both"/>
        <w:rPr>
          <w:rFonts w:ascii="Simplified Arabic" w:hAnsi="Simplified Arabic" w:cs="Simplified Arabic" w:hint="cs"/>
        </w:rPr>
      </w:pPr>
    </w:p>
    <w:p w14:paraId="0242C777" w14:textId="77777777" w:rsidR="00A75A3D" w:rsidRPr="00A75A3D" w:rsidRDefault="00A75A3D" w:rsidP="00A75A3D">
      <w:pPr>
        <w:pStyle w:val="ListParagraph"/>
        <w:bidi/>
        <w:ind w:left="360"/>
        <w:jc w:val="both"/>
        <w:rPr>
          <w:rFonts w:ascii="Simplified Arabic" w:hAnsi="Simplified Arabic" w:cs="Simplified Arabic" w:hint="cs"/>
          <w:rtl/>
        </w:rPr>
      </w:pPr>
    </w:p>
    <w:p w14:paraId="254C020C"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6FF75C00"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7F915D70"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06BA920B"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3E816951"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05B2208C"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1D973F5A"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4E6624C7"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3F9DD244"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24984ABB"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01779B1D"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64865D55"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11B76FC2"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4547174E"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5355DD28"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20122EDC"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5817AE43"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17CDCC1B"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5EB4DF1D"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0E09D1AF"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5F94FDF4"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4332E2DF"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264BDE5A"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7B3BBD17"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32B019FA"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62DEC84B"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2DD4A837"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lang w:val="en-US"/>
        </w:rPr>
      </w:pPr>
    </w:p>
    <w:p w14:paraId="34549EDB" w14:textId="77777777" w:rsidR="00A75A3D" w:rsidRPr="00A75A3D" w:rsidRDefault="00A75A3D" w:rsidP="00A75A3D">
      <w:pPr>
        <w:bidi/>
        <w:spacing w:line="360" w:lineRule="auto"/>
        <w:jc w:val="both"/>
        <w:rPr>
          <w:rFonts w:ascii="Simplified Arabic" w:eastAsia="Calibri" w:hAnsi="Simplified Arabic" w:cs="Simplified Arabic" w:hint="cs"/>
          <w:b/>
          <w:bCs/>
          <w:sz w:val="24"/>
          <w:szCs w:val="24"/>
          <w:rtl/>
          <w:lang w:val="en-US"/>
        </w:rPr>
      </w:pPr>
    </w:p>
    <w:p w14:paraId="749C73E7" w14:textId="77777777" w:rsidR="00A75A3D" w:rsidRPr="00A75A3D" w:rsidRDefault="00A75A3D" w:rsidP="00A75A3D">
      <w:pPr>
        <w:pStyle w:val="Heading1"/>
        <w:numPr>
          <w:ilvl w:val="0"/>
          <w:numId w:val="2"/>
        </w:numPr>
        <w:bidi/>
        <w:ind w:left="720" w:firstLine="0"/>
        <w:jc w:val="center"/>
        <w:rPr>
          <w:rFonts w:ascii="Simplified Arabic" w:hAnsi="Simplified Arabic" w:cs="Simplified Arabic" w:hint="cs"/>
          <w:b/>
          <w:bCs/>
          <w:sz w:val="28"/>
          <w:szCs w:val="28"/>
          <w:lang w:val="en-US"/>
        </w:rPr>
      </w:pPr>
      <w:bookmarkStart w:id="9" w:name="_Toc164105270"/>
      <w:r w:rsidRPr="00A75A3D">
        <w:rPr>
          <w:rFonts w:ascii="Simplified Arabic" w:hAnsi="Simplified Arabic" w:cs="Simplified Arabic" w:hint="cs"/>
          <w:b/>
          <w:bCs/>
          <w:sz w:val="28"/>
          <w:szCs w:val="28"/>
          <w:rtl/>
          <w:lang w:val="en-US"/>
        </w:rPr>
        <w:t>الفصل الثاني</w:t>
      </w:r>
      <w:bookmarkEnd w:id="9"/>
    </w:p>
    <w:p w14:paraId="311757C9" w14:textId="77777777" w:rsidR="00A75A3D" w:rsidRPr="00A75A3D" w:rsidRDefault="00A75A3D" w:rsidP="00A75A3D">
      <w:pPr>
        <w:pStyle w:val="Heading1"/>
        <w:bidi/>
        <w:jc w:val="center"/>
        <w:rPr>
          <w:rFonts w:ascii="Simplified Arabic" w:eastAsia="Calibri" w:hAnsi="Simplified Arabic" w:cs="Simplified Arabic" w:hint="cs"/>
          <w:b/>
          <w:bCs/>
          <w:sz w:val="28"/>
          <w:szCs w:val="28"/>
          <w:rtl/>
          <w:lang w:val="en-US"/>
        </w:rPr>
      </w:pPr>
      <w:r w:rsidRPr="00A75A3D">
        <w:rPr>
          <w:rFonts w:ascii="Simplified Arabic" w:eastAsia="Calibri" w:hAnsi="Simplified Arabic" w:cs="Simplified Arabic" w:hint="cs"/>
          <w:b/>
          <w:bCs/>
          <w:sz w:val="28"/>
          <w:szCs w:val="28"/>
          <w:rtl/>
          <w:lang w:val="en-US"/>
        </w:rPr>
        <w:t xml:space="preserve">الدراسات السابقة </w:t>
      </w:r>
    </w:p>
    <w:p w14:paraId="678F7F07" w14:textId="77777777" w:rsidR="00A75A3D" w:rsidRPr="00A75A3D" w:rsidRDefault="00A75A3D" w:rsidP="00A75A3D">
      <w:pPr>
        <w:bidi/>
        <w:rPr>
          <w:rFonts w:ascii="Simplified Arabic" w:hAnsi="Simplified Arabic" w:cs="Simplified Arabic" w:hint="cs"/>
          <w:rtl/>
          <w:lang w:val="en-US"/>
        </w:rPr>
      </w:pPr>
    </w:p>
    <w:p w14:paraId="0709148D" w14:textId="77777777" w:rsidR="00A75A3D" w:rsidRPr="00A75A3D" w:rsidRDefault="00A75A3D" w:rsidP="00A75A3D">
      <w:pPr>
        <w:bidi/>
        <w:rPr>
          <w:rFonts w:ascii="Simplified Arabic" w:hAnsi="Simplified Arabic" w:cs="Simplified Arabic" w:hint="cs"/>
          <w:rtl/>
          <w:lang w:val="en-US"/>
        </w:rPr>
      </w:pPr>
    </w:p>
    <w:p w14:paraId="02661302" w14:textId="77777777" w:rsidR="00A75A3D" w:rsidRPr="00A75A3D" w:rsidRDefault="00A75A3D" w:rsidP="00A75A3D">
      <w:pPr>
        <w:bidi/>
        <w:rPr>
          <w:rFonts w:ascii="Simplified Arabic" w:hAnsi="Simplified Arabic" w:cs="Simplified Arabic" w:hint="cs"/>
          <w:rtl/>
          <w:lang w:val="en-US"/>
        </w:rPr>
      </w:pPr>
    </w:p>
    <w:p w14:paraId="20F3E688" w14:textId="77777777" w:rsidR="00A75A3D" w:rsidRPr="00A75A3D" w:rsidRDefault="00A75A3D" w:rsidP="00A75A3D">
      <w:pPr>
        <w:bidi/>
        <w:rPr>
          <w:rFonts w:ascii="Simplified Arabic" w:hAnsi="Simplified Arabic" w:cs="Simplified Arabic" w:hint="cs"/>
          <w:rtl/>
          <w:lang w:val="en-US"/>
        </w:rPr>
      </w:pPr>
    </w:p>
    <w:p w14:paraId="47DFA8BB" w14:textId="77777777" w:rsidR="00A75A3D" w:rsidRPr="00A75A3D" w:rsidRDefault="00A75A3D" w:rsidP="00A75A3D">
      <w:pPr>
        <w:bidi/>
        <w:rPr>
          <w:rFonts w:ascii="Simplified Arabic" w:hAnsi="Simplified Arabic" w:cs="Simplified Arabic" w:hint="cs"/>
          <w:rtl/>
          <w:lang w:val="en-US"/>
        </w:rPr>
      </w:pPr>
    </w:p>
    <w:p w14:paraId="6A58D6B0" w14:textId="77777777" w:rsidR="00A75A3D" w:rsidRPr="00A75A3D" w:rsidRDefault="00A75A3D" w:rsidP="00A75A3D">
      <w:pPr>
        <w:bidi/>
        <w:rPr>
          <w:rFonts w:ascii="Simplified Arabic" w:hAnsi="Simplified Arabic" w:cs="Simplified Arabic" w:hint="cs"/>
          <w:rtl/>
          <w:lang w:val="en-US"/>
        </w:rPr>
      </w:pPr>
    </w:p>
    <w:p w14:paraId="6D310616" w14:textId="77777777" w:rsidR="00A75A3D" w:rsidRPr="00A75A3D" w:rsidRDefault="00A75A3D" w:rsidP="00A75A3D">
      <w:pPr>
        <w:bidi/>
        <w:rPr>
          <w:rFonts w:ascii="Simplified Arabic" w:hAnsi="Simplified Arabic" w:cs="Simplified Arabic" w:hint="cs"/>
          <w:rtl/>
          <w:lang w:val="en-US"/>
        </w:rPr>
      </w:pPr>
    </w:p>
    <w:p w14:paraId="0CC36644" w14:textId="77777777" w:rsidR="00A75A3D" w:rsidRPr="00A75A3D" w:rsidRDefault="00A75A3D" w:rsidP="00A75A3D">
      <w:pPr>
        <w:bidi/>
        <w:rPr>
          <w:rFonts w:ascii="Simplified Arabic" w:hAnsi="Simplified Arabic" w:cs="Simplified Arabic" w:hint="cs"/>
          <w:rtl/>
          <w:lang w:val="en-US"/>
        </w:rPr>
      </w:pPr>
    </w:p>
    <w:p w14:paraId="3F370450" w14:textId="77777777" w:rsidR="00A75A3D" w:rsidRPr="00A75A3D" w:rsidRDefault="00A75A3D" w:rsidP="00A75A3D">
      <w:pPr>
        <w:bidi/>
        <w:rPr>
          <w:rFonts w:ascii="Simplified Arabic" w:hAnsi="Simplified Arabic" w:cs="Simplified Arabic" w:hint="cs"/>
          <w:rtl/>
          <w:lang w:val="en-US"/>
        </w:rPr>
      </w:pPr>
    </w:p>
    <w:p w14:paraId="3CAD4116" w14:textId="77777777" w:rsidR="00A75A3D" w:rsidRPr="00A75A3D" w:rsidRDefault="00A75A3D" w:rsidP="00A75A3D">
      <w:pPr>
        <w:bidi/>
        <w:rPr>
          <w:rFonts w:ascii="Simplified Arabic" w:hAnsi="Simplified Arabic" w:cs="Simplified Arabic" w:hint="cs"/>
          <w:rtl/>
          <w:lang w:val="en-US"/>
        </w:rPr>
      </w:pPr>
    </w:p>
    <w:p w14:paraId="5DA6C288" w14:textId="77777777" w:rsidR="00A75A3D" w:rsidRPr="00A75A3D" w:rsidRDefault="00A75A3D" w:rsidP="00A75A3D">
      <w:pPr>
        <w:bidi/>
        <w:rPr>
          <w:rFonts w:ascii="Simplified Arabic" w:hAnsi="Simplified Arabic" w:cs="Simplified Arabic" w:hint="cs"/>
          <w:rtl/>
          <w:lang w:val="en-US"/>
        </w:rPr>
      </w:pPr>
    </w:p>
    <w:p w14:paraId="6181B791" w14:textId="77777777" w:rsidR="00A75A3D" w:rsidRPr="00A75A3D" w:rsidRDefault="00A75A3D" w:rsidP="00A75A3D">
      <w:pPr>
        <w:bidi/>
        <w:rPr>
          <w:rFonts w:ascii="Simplified Arabic" w:hAnsi="Simplified Arabic" w:cs="Simplified Arabic" w:hint="cs"/>
          <w:rtl/>
          <w:lang w:val="en-US"/>
        </w:rPr>
      </w:pPr>
    </w:p>
    <w:p w14:paraId="486C1F8D" w14:textId="77777777" w:rsidR="00A75A3D" w:rsidRPr="00A75A3D" w:rsidRDefault="00A75A3D" w:rsidP="00A75A3D">
      <w:pPr>
        <w:bidi/>
        <w:rPr>
          <w:rFonts w:ascii="Simplified Arabic" w:hAnsi="Simplified Arabic" w:cs="Simplified Arabic" w:hint="cs"/>
          <w:rtl/>
          <w:lang w:val="en-US"/>
        </w:rPr>
      </w:pPr>
    </w:p>
    <w:p w14:paraId="770330F2" w14:textId="77777777" w:rsidR="00A75A3D" w:rsidRPr="00A75A3D" w:rsidRDefault="00A75A3D" w:rsidP="00A75A3D">
      <w:pPr>
        <w:bidi/>
        <w:rPr>
          <w:rFonts w:ascii="Simplified Arabic" w:hAnsi="Simplified Arabic" w:cs="Simplified Arabic" w:hint="cs"/>
          <w:rtl/>
          <w:lang w:val="en-US"/>
        </w:rPr>
      </w:pPr>
    </w:p>
    <w:p w14:paraId="5079B41E" w14:textId="77777777" w:rsidR="00A75A3D" w:rsidRPr="00A75A3D" w:rsidRDefault="00A75A3D" w:rsidP="00A75A3D">
      <w:pPr>
        <w:bidi/>
        <w:rPr>
          <w:rFonts w:ascii="Simplified Arabic" w:hAnsi="Simplified Arabic" w:cs="Simplified Arabic" w:hint="cs"/>
          <w:rtl/>
          <w:lang w:val="en-US"/>
        </w:rPr>
      </w:pPr>
    </w:p>
    <w:p w14:paraId="67FFB4A5" w14:textId="77777777" w:rsidR="00A75A3D" w:rsidRPr="00A75A3D" w:rsidRDefault="00A75A3D" w:rsidP="00A75A3D">
      <w:pPr>
        <w:bidi/>
        <w:rPr>
          <w:rFonts w:ascii="Simplified Arabic" w:hAnsi="Simplified Arabic" w:cs="Simplified Arabic" w:hint="cs"/>
          <w:rtl/>
          <w:lang w:val="en-US"/>
        </w:rPr>
      </w:pPr>
    </w:p>
    <w:p w14:paraId="57C1FE4C" w14:textId="77777777" w:rsidR="00A75A3D" w:rsidRPr="00A75A3D" w:rsidRDefault="00A75A3D" w:rsidP="00A75A3D">
      <w:pPr>
        <w:bidi/>
        <w:rPr>
          <w:rFonts w:ascii="Simplified Arabic" w:hAnsi="Simplified Arabic" w:cs="Simplified Arabic" w:hint="cs"/>
          <w:rtl/>
          <w:lang w:val="en-US"/>
        </w:rPr>
      </w:pPr>
    </w:p>
    <w:p w14:paraId="48459A14" w14:textId="77777777" w:rsidR="00A75A3D" w:rsidRPr="00A75A3D" w:rsidRDefault="00A75A3D" w:rsidP="00A75A3D">
      <w:pPr>
        <w:bidi/>
        <w:rPr>
          <w:rFonts w:ascii="Simplified Arabic" w:hAnsi="Simplified Arabic" w:cs="Simplified Arabic" w:hint="cs"/>
          <w:rtl/>
          <w:lang w:val="en-US"/>
        </w:rPr>
      </w:pPr>
    </w:p>
    <w:p w14:paraId="3134BD65" w14:textId="77777777" w:rsidR="00A75A3D" w:rsidRPr="00A75A3D" w:rsidRDefault="00A75A3D" w:rsidP="00A75A3D">
      <w:pPr>
        <w:bidi/>
        <w:rPr>
          <w:rFonts w:ascii="Simplified Arabic" w:hAnsi="Simplified Arabic" w:cs="Simplified Arabic" w:hint="cs"/>
          <w:rtl/>
          <w:lang w:val="en-US"/>
        </w:rPr>
      </w:pPr>
    </w:p>
    <w:p w14:paraId="4F529425" w14:textId="77777777" w:rsidR="00A75A3D" w:rsidRPr="00A75A3D" w:rsidRDefault="00A75A3D" w:rsidP="00A75A3D">
      <w:pPr>
        <w:bidi/>
        <w:rPr>
          <w:rFonts w:ascii="Simplified Arabic" w:hAnsi="Simplified Arabic" w:cs="Simplified Arabic" w:hint="cs"/>
          <w:rtl/>
          <w:lang w:val="en-US"/>
        </w:rPr>
      </w:pPr>
    </w:p>
    <w:p w14:paraId="2E0A4215" w14:textId="77777777" w:rsidR="00A75A3D" w:rsidRPr="00A75A3D" w:rsidRDefault="00A75A3D" w:rsidP="00A75A3D">
      <w:pPr>
        <w:bidi/>
        <w:rPr>
          <w:rFonts w:ascii="Simplified Arabic" w:hAnsi="Simplified Arabic" w:cs="Simplified Arabic" w:hint="cs"/>
          <w:rtl/>
          <w:lang w:val="en-US"/>
        </w:rPr>
      </w:pPr>
    </w:p>
    <w:p w14:paraId="5A95F605" w14:textId="77777777" w:rsidR="00A75A3D" w:rsidRPr="00A75A3D" w:rsidRDefault="00A75A3D" w:rsidP="00A75A3D">
      <w:pPr>
        <w:bidi/>
        <w:rPr>
          <w:rFonts w:ascii="Simplified Arabic" w:hAnsi="Simplified Arabic" w:cs="Simplified Arabic" w:hint="cs"/>
          <w:rtl/>
          <w:lang w:val="en-US"/>
        </w:rPr>
      </w:pPr>
    </w:p>
    <w:p w14:paraId="56A3FD1F" w14:textId="77777777" w:rsidR="00A75A3D" w:rsidRPr="00A75A3D" w:rsidRDefault="00A75A3D" w:rsidP="00A75A3D">
      <w:pPr>
        <w:pStyle w:val="Heading2"/>
        <w:bidi/>
        <w:spacing w:line="360" w:lineRule="auto"/>
        <w:jc w:val="both"/>
        <w:rPr>
          <w:rFonts w:ascii="Simplified Arabic" w:hAnsi="Simplified Arabic" w:cs="Simplified Arabic" w:hint="cs"/>
          <w:b/>
          <w:bCs/>
          <w:sz w:val="24"/>
          <w:szCs w:val="24"/>
          <w:lang w:val="en-US"/>
        </w:rPr>
      </w:pPr>
      <w:bookmarkStart w:id="10" w:name="_Toc164105272"/>
      <w:r w:rsidRPr="00A75A3D">
        <w:rPr>
          <w:rFonts w:ascii="Simplified Arabic" w:hAnsi="Simplified Arabic" w:cs="Simplified Arabic" w:hint="cs"/>
          <w:b/>
          <w:bCs/>
          <w:sz w:val="24"/>
          <w:szCs w:val="24"/>
          <w:rtl/>
          <w:lang w:val="en-US"/>
        </w:rPr>
        <w:t>مقدمة</w:t>
      </w:r>
      <w:bookmarkEnd w:id="10"/>
    </w:p>
    <w:p w14:paraId="6C32719D"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 xml:space="preserve">في عصر التكنولوجيا الحديثة، أصبحت الإدارة الإلكترونية أحد العوامل الرئيسية التي تؤثر في عملية اتخاذ القرار في المنظمات. تعتبر الإدارة الإلكترونية استخدام التكنولوجيا الحديثة والمنصات الإلكترونية لتحسين عمليات الإدارة واتخاذ القرارات. تتضمن الإدارة الإلكترونية العديد من الجوانب المهمة مثل التخطيط الإلكتروني، والتنظيم الإلكتروني، والتوجيه الإلكتروني، والرقابة الإلكترونية حيث </w:t>
      </w:r>
      <w:proofErr w:type="gramStart"/>
      <w:r w:rsidRPr="00A75A3D">
        <w:rPr>
          <w:rFonts w:ascii="Simplified Arabic" w:eastAsia="Calibri" w:hAnsi="Simplified Arabic" w:cs="Simplified Arabic" w:hint="cs"/>
          <w:sz w:val="24"/>
          <w:szCs w:val="24"/>
          <w:rtl/>
          <w:lang w:val="en-US"/>
        </w:rPr>
        <w:t>أن</w:t>
      </w:r>
      <w:proofErr w:type="gramEnd"/>
      <w:r w:rsidRPr="00A75A3D">
        <w:rPr>
          <w:rFonts w:ascii="Simplified Arabic" w:eastAsia="Calibri" w:hAnsi="Simplified Arabic" w:cs="Simplified Arabic" w:hint="cs"/>
          <w:sz w:val="24"/>
          <w:szCs w:val="24"/>
          <w:rtl/>
          <w:lang w:val="en-US"/>
        </w:rPr>
        <w:t xml:space="preserve"> التطور التقني الزم المؤسسات </w:t>
      </w:r>
      <w:proofErr w:type="gramStart"/>
      <w:r w:rsidRPr="00A75A3D">
        <w:rPr>
          <w:rFonts w:ascii="Simplified Arabic" w:eastAsia="Calibri" w:hAnsi="Simplified Arabic" w:cs="Simplified Arabic" w:hint="cs"/>
          <w:sz w:val="24"/>
          <w:szCs w:val="24"/>
          <w:rtl/>
          <w:lang w:val="en-US"/>
        </w:rPr>
        <w:t>و الشركات</w:t>
      </w:r>
      <w:proofErr w:type="gramEnd"/>
      <w:r w:rsidRPr="00A75A3D">
        <w:rPr>
          <w:rFonts w:ascii="Simplified Arabic" w:eastAsia="Calibri" w:hAnsi="Simplified Arabic" w:cs="Simplified Arabic" w:hint="cs"/>
          <w:sz w:val="24"/>
          <w:szCs w:val="24"/>
          <w:rtl/>
          <w:lang w:val="en-US"/>
        </w:rPr>
        <w:t xml:space="preserve"> ضرورة التعامل بديناميكية لتسريع إجراءات العمل (</w:t>
      </w:r>
      <w:proofErr w:type="gramStart"/>
      <w:r w:rsidRPr="00A75A3D">
        <w:rPr>
          <w:rFonts w:ascii="Simplified Arabic" w:eastAsia="Calibri" w:hAnsi="Simplified Arabic" w:cs="Simplified Arabic" w:hint="cs"/>
          <w:sz w:val="24"/>
          <w:szCs w:val="24"/>
          <w:rtl/>
          <w:lang w:val="en-US"/>
        </w:rPr>
        <w:t>لطرش ،</w:t>
      </w:r>
      <w:proofErr w:type="gramEnd"/>
      <w:r w:rsidRPr="00A75A3D">
        <w:rPr>
          <w:rFonts w:ascii="Simplified Arabic" w:eastAsia="Calibri" w:hAnsi="Simplified Arabic" w:cs="Simplified Arabic" w:hint="cs"/>
          <w:sz w:val="24"/>
          <w:szCs w:val="24"/>
          <w:rtl/>
          <w:lang w:val="en-US"/>
        </w:rPr>
        <w:t xml:space="preserve"> 2015</w:t>
      </w:r>
      <w:proofErr w:type="gramStart"/>
      <w:r w:rsidRPr="00A75A3D">
        <w:rPr>
          <w:rFonts w:ascii="Simplified Arabic" w:eastAsia="Calibri" w:hAnsi="Simplified Arabic" w:cs="Simplified Arabic" w:hint="cs"/>
          <w:sz w:val="24"/>
          <w:szCs w:val="24"/>
          <w:rtl/>
          <w:lang w:val="en-US"/>
        </w:rPr>
        <w:t>)  و</w:t>
      </w:r>
      <w:proofErr w:type="gramEnd"/>
      <w:r w:rsidRPr="00A75A3D">
        <w:rPr>
          <w:rFonts w:ascii="Simplified Arabic" w:eastAsia="Calibri" w:hAnsi="Simplified Arabic" w:cs="Simplified Arabic" w:hint="cs"/>
          <w:sz w:val="24"/>
          <w:szCs w:val="24"/>
          <w:rtl/>
          <w:lang w:val="en-US"/>
        </w:rPr>
        <w:t xml:space="preserve"> تعد فرصة للتحول </w:t>
      </w:r>
      <w:proofErr w:type="gramStart"/>
      <w:r w:rsidRPr="00A75A3D">
        <w:rPr>
          <w:rFonts w:ascii="Simplified Arabic" w:eastAsia="Calibri" w:hAnsi="Simplified Arabic" w:cs="Simplified Arabic" w:hint="cs"/>
          <w:sz w:val="24"/>
          <w:szCs w:val="24"/>
          <w:rtl/>
          <w:lang w:val="en-US"/>
        </w:rPr>
        <w:t>و المضي</w:t>
      </w:r>
      <w:proofErr w:type="gramEnd"/>
      <w:r w:rsidRPr="00A75A3D">
        <w:rPr>
          <w:rFonts w:ascii="Simplified Arabic" w:eastAsia="Calibri" w:hAnsi="Simplified Arabic" w:cs="Simplified Arabic" w:hint="cs"/>
          <w:sz w:val="24"/>
          <w:szCs w:val="24"/>
          <w:rtl/>
          <w:lang w:val="en-US"/>
        </w:rPr>
        <w:t xml:space="preserve"> قدما للتغيير (</w:t>
      </w:r>
      <w:r w:rsidRPr="00A75A3D">
        <w:rPr>
          <w:rFonts w:ascii="Simplified Arabic" w:hAnsi="Simplified Arabic" w:cs="Simplified Arabic" w:hint="cs"/>
          <w:color w:val="222222"/>
          <w:sz w:val="24"/>
          <w:szCs w:val="24"/>
          <w:shd w:val="clear" w:color="auto" w:fill="FFFFFF"/>
          <w:rtl/>
        </w:rPr>
        <w:t xml:space="preserve">فوزية بكر راشد </w:t>
      </w:r>
      <w:proofErr w:type="gramStart"/>
      <w:r w:rsidRPr="00A75A3D">
        <w:rPr>
          <w:rFonts w:ascii="Simplified Arabic" w:hAnsi="Simplified Arabic" w:cs="Simplified Arabic" w:hint="cs"/>
          <w:color w:val="222222"/>
          <w:sz w:val="24"/>
          <w:szCs w:val="24"/>
          <w:shd w:val="clear" w:color="auto" w:fill="FFFFFF"/>
          <w:rtl/>
        </w:rPr>
        <w:t>البكر,</w:t>
      </w:r>
      <w:proofErr w:type="gramEnd"/>
      <w:r w:rsidRPr="00A75A3D">
        <w:rPr>
          <w:rFonts w:ascii="Simplified Arabic" w:hAnsi="Simplified Arabic" w:cs="Simplified Arabic" w:hint="cs"/>
          <w:color w:val="222222"/>
          <w:sz w:val="24"/>
          <w:szCs w:val="24"/>
          <w:shd w:val="clear" w:color="auto" w:fill="FFFFFF"/>
          <w:rtl/>
        </w:rPr>
        <w:t xml:space="preserve"> فاطمة عبد الرحمن عبد الله </w:t>
      </w:r>
      <w:proofErr w:type="gramStart"/>
      <w:r w:rsidRPr="00A75A3D">
        <w:rPr>
          <w:rFonts w:ascii="Simplified Arabic" w:hAnsi="Simplified Arabic" w:cs="Simplified Arabic" w:hint="cs"/>
          <w:color w:val="222222"/>
          <w:sz w:val="24"/>
          <w:szCs w:val="24"/>
          <w:shd w:val="clear" w:color="auto" w:fill="FFFFFF"/>
          <w:rtl/>
        </w:rPr>
        <w:t>التميمي</w:t>
      </w:r>
      <w:r w:rsidRPr="00A75A3D">
        <w:rPr>
          <w:rFonts w:ascii="Simplified Arabic" w:hAnsi="Simplified Arabic" w:cs="Simplified Arabic" w:hint="cs"/>
          <w:color w:val="222222"/>
          <w:sz w:val="24"/>
          <w:szCs w:val="24"/>
          <w:shd w:val="clear" w:color="auto" w:fill="FFFFFF"/>
        </w:rPr>
        <w:t>,</w:t>
      </w:r>
      <w:proofErr w:type="gramEnd"/>
      <w:r w:rsidRPr="00A75A3D">
        <w:rPr>
          <w:rFonts w:ascii="Simplified Arabic" w:hAnsi="Simplified Arabic" w:cs="Simplified Arabic" w:hint="cs"/>
          <w:color w:val="222222"/>
          <w:sz w:val="24"/>
          <w:szCs w:val="24"/>
          <w:shd w:val="clear" w:color="auto" w:fill="FFFFFF"/>
        </w:rPr>
        <w:t xml:space="preserve"> &amp; </w:t>
      </w:r>
      <w:r w:rsidRPr="00A75A3D">
        <w:rPr>
          <w:rFonts w:ascii="Simplified Arabic" w:hAnsi="Simplified Arabic" w:cs="Simplified Arabic" w:hint="cs"/>
          <w:color w:val="222222"/>
          <w:sz w:val="24"/>
          <w:szCs w:val="24"/>
          <w:shd w:val="clear" w:color="auto" w:fill="FFFFFF"/>
          <w:rtl/>
        </w:rPr>
        <w:t xml:space="preserve">هدى سالم حمد السالم، </w:t>
      </w:r>
      <w:proofErr w:type="gramStart"/>
      <w:r w:rsidRPr="00A75A3D">
        <w:rPr>
          <w:rFonts w:ascii="Simplified Arabic" w:hAnsi="Simplified Arabic" w:cs="Simplified Arabic" w:hint="cs"/>
          <w:color w:val="222222"/>
          <w:sz w:val="24"/>
          <w:szCs w:val="24"/>
          <w:shd w:val="clear" w:color="auto" w:fill="FFFFFF"/>
          <w:rtl/>
        </w:rPr>
        <w:t>2021 )</w:t>
      </w:r>
      <w:proofErr w:type="gramEnd"/>
    </w:p>
    <w:p w14:paraId="663D8EB1"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سنقدم لمحة موجزة عن محتويات الفصل النظري الذي يستكشف دور الإدارة الإلكترونية وتأثيرها في عملية اتخاذ القرار. سنقوم بشرح أهمية مراجعة الأدبيات الموجودة في هذا المجال، وذلك لتوضيح الأبحاث السابقة والنظريات المتعلقة بموضوع الإدارة الإلكترونية وتأثيرها على عملية اتخاذ القرار</w:t>
      </w:r>
      <w:r w:rsidRPr="00A75A3D">
        <w:rPr>
          <w:rFonts w:ascii="Simplified Arabic" w:eastAsia="Calibri" w:hAnsi="Simplified Arabic" w:cs="Simplified Arabic" w:hint="cs"/>
          <w:sz w:val="24"/>
          <w:szCs w:val="24"/>
          <w:lang w:val="en-US"/>
        </w:rPr>
        <w:t>.</w:t>
      </w:r>
    </w:p>
    <w:p w14:paraId="6298037A"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يتمثل الهدف الرئيسي لمراجعة الأدبيات الموجودة في فهم الأبحاث السابقة التي تتناول دور الإدارة الإلكترونية وتأثيرها في عملية اتخاذ القرار. من خلال استعراض الأدبيات الموجودة، سنكون قادرين على تحليل الأنظمة والنظريات المستخدمة في الدراسات السابقة وتحديد الفراغات الموجودة في الأبحاث الحالية</w:t>
      </w:r>
      <w:r w:rsidRPr="00A75A3D">
        <w:rPr>
          <w:rFonts w:ascii="Simplified Arabic" w:eastAsia="Calibri" w:hAnsi="Simplified Arabic" w:cs="Simplified Arabic" w:hint="cs"/>
          <w:sz w:val="24"/>
          <w:szCs w:val="24"/>
          <w:lang w:val="en-US"/>
        </w:rPr>
        <w:t>.</w:t>
      </w:r>
    </w:p>
    <w:p w14:paraId="7CCA3DBA"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يُركز هذا الفصل على استعراض الأدبيات ذات الصلة بدور الإدارة الإلكترونية وتأثيرها في عملية اتخاذ القرار. سيتناول الفصل التعريف بمفهوم الإدارة الإلكترونية وأبعادها، ومراجعة نظريات صنع القرار ذات الصلة، وتحديد العوامل التي تؤثر على فعالية عملية اتخاذ القرار في ظل بيئة إلكترونية. كما سيتضمن الفصل تحليلًا نقديًا للدراسات والأبحاث السابقة حول تأثير الإدارة الإلكترونية على عملية اتخاذ القرار، مع التركيز على نتائج الدراسات التي أجريت خلال السنوات الخمس الأخيرة.</w:t>
      </w:r>
    </w:p>
    <w:p w14:paraId="75AF03AD" w14:textId="77777777" w:rsidR="00A75A3D" w:rsidRPr="00A75A3D" w:rsidRDefault="00A75A3D" w:rsidP="00A75A3D">
      <w:pPr>
        <w:bidi/>
        <w:spacing w:line="360" w:lineRule="auto"/>
        <w:jc w:val="both"/>
        <w:rPr>
          <w:rFonts w:ascii="Simplified Arabic" w:eastAsia="Calibri" w:hAnsi="Simplified Arabic" w:cs="Simplified Arabic" w:hint="cs"/>
          <w:sz w:val="24"/>
          <w:szCs w:val="24"/>
          <w:lang w:val="en-US"/>
        </w:rPr>
      </w:pPr>
      <w:r w:rsidRPr="00A75A3D">
        <w:rPr>
          <w:rFonts w:ascii="Simplified Arabic" w:eastAsia="Calibri" w:hAnsi="Simplified Arabic" w:cs="Simplified Arabic" w:hint="cs"/>
          <w:sz w:val="24"/>
          <w:szCs w:val="24"/>
          <w:rtl/>
          <w:lang w:val="en-US"/>
        </w:rPr>
        <w:t>باختصار، سيساعدنا هذا الفصل النظري في فهم دور الإدارة الإلكترونية وتأثيرها في عملية اتخاذ القرار من خلال تحليل الأدبيات الموجودة وتوجيه البحث الحالي. سيتم دمج النظريات والمفاهيم الموجودة ذات الصلة بموضوع الدراسة لتوفير فهم شامل لدور الإدارة الإلكترونية وتأثيرها في عمليات اتخاذ القرار في البيئات التجارية المعاصرة</w:t>
      </w:r>
      <w:r w:rsidRPr="00A75A3D">
        <w:rPr>
          <w:rFonts w:ascii="Simplified Arabic" w:eastAsia="Calibri" w:hAnsi="Simplified Arabic" w:cs="Simplified Arabic" w:hint="cs"/>
          <w:sz w:val="24"/>
          <w:szCs w:val="24"/>
          <w:lang w:val="en-US"/>
        </w:rPr>
        <w:t>.</w:t>
      </w:r>
    </w:p>
    <w:p w14:paraId="562CEE78" w14:textId="77777777" w:rsidR="00A75A3D" w:rsidRPr="00A75A3D" w:rsidRDefault="00A75A3D" w:rsidP="00A75A3D">
      <w:pPr>
        <w:pStyle w:val="Heading2"/>
        <w:bidi/>
        <w:spacing w:line="360" w:lineRule="auto"/>
        <w:jc w:val="both"/>
        <w:rPr>
          <w:rFonts w:ascii="Simplified Arabic" w:hAnsi="Simplified Arabic" w:cs="Simplified Arabic" w:hint="cs"/>
          <w:b/>
          <w:bCs/>
          <w:sz w:val="24"/>
          <w:szCs w:val="24"/>
          <w:lang w:val="en-US"/>
        </w:rPr>
      </w:pPr>
      <w:bookmarkStart w:id="11" w:name="_Toc164105273"/>
      <w:r w:rsidRPr="00A75A3D">
        <w:rPr>
          <w:rFonts w:ascii="Simplified Arabic" w:hAnsi="Simplified Arabic" w:cs="Simplified Arabic" w:hint="cs"/>
          <w:b/>
          <w:bCs/>
          <w:sz w:val="24"/>
          <w:szCs w:val="24"/>
          <w:rtl/>
          <w:lang w:val="en-US"/>
        </w:rPr>
        <w:lastRenderedPageBreak/>
        <w:t xml:space="preserve"> المتغير التابع - الإدارة الإلكترونية</w:t>
      </w:r>
      <w:bookmarkEnd w:id="11"/>
    </w:p>
    <w:p w14:paraId="14C55DB8"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تأثر تعريف الإدارة الإلكترونية باستخدام تقنيات المعلومات، والمميزات التي توفرها من حيث السرعة والدقة وتقليل استخدام الأوراق إلى أدنى حد ممكن</w:t>
      </w:r>
      <w:r w:rsidRPr="00A75A3D">
        <w:rPr>
          <w:rFonts w:ascii="Simplified Arabic" w:eastAsia="Calibri" w:hAnsi="Simplified Arabic" w:cs="Simplified Arabic" w:hint="cs"/>
          <w:sz w:val="24"/>
          <w:szCs w:val="24"/>
          <w:lang w:val="en-US"/>
        </w:rPr>
        <w:t>.</w:t>
      </w:r>
      <w:r w:rsidRPr="00A75A3D">
        <w:rPr>
          <w:rFonts w:ascii="Simplified Arabic" w:eastAsia="Calibri" w:hAnsi="Simplified Arabic" w:cs="Simplified Arabic" w:hint="cs"/>
          <w:sz w:val="24"/>
          <w:szCs w:val="24"/>
          <w:rtl/>
          <w:lang w:val="en-US"/>
        </w:rPr>
        <w:t xml:space="preserve"> إن الإدارة الرقمية تحتوي على جميع مبادئ الإدارة العامة من تخطيط وتنظيم وتحفيز ورقابة، إلا أنها تتميز بقدرتها على تخليق المعرفة بصورة مستمرة توظيفها من أجل تحقيق الأهداف معتمدة في ذلك على تطوير البنية المعلوماتية داخل المنظمات بصورة متكاملة تحقق الرؤية ومن ثم أداء الأعمال (</w:t>
      </w:r>
      <w:proofErr w:type="gramStart"/>
      <w:r w:rsidRPr="00A75A3D">
        <w:rPr>
          <w:rFonts w:ascii="Simplified Arabic" w:eastAsia="Calibri" w:hAnsi="Simplified Arabic" w:cs="Simplified Arabic" w:hint="cs"/>
          <w:sz w:val="24"/>
          <w:szCs w:val="24"/>
          <w:rtl/>
          <w:lang w:val="en-US"/>
        </w:rPr>
        <w:t>أحمد ،</w:t>
      </w:r>
      <w:proofErr w:type="gramEnd"/>
      <w:r w:rsidRPr="00A75A3D">
        <w:rPr>
          <w:rFonts w:ascii="Simplified Arabic" w:eastAsia="Calibri" w:hAnsi="Simplified Arabic" w:cs="Simplified Arabic" w:hint="cs"/>
          <w:sz w:val="24"/>
          <w:szCs w:val="24"/>
          <w:rtl/>
          <w:lang w:val="en-US"/>
        </w:rPr>
        <w:t xml:space="preserve"> 2024).</w:t>
      </w:r>
    </w:p>
    <w:p w14:paraId="72A91370"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وقد عرفها بشير (</w:t>
      </w:r>
      <w:proofErr w:type="gramStart"/>
      <w:r w:rsidRPr="00A75A3D">
        <w:rPr>
          <w:rFonts w:ascii="Simplified Arabic" w:eastAsia="Calibri" w:hAnsi="Simplified Arabic" w:cs="Simplified Arabic" w:hint="cs"/>
          <w:sz w:val="24"/>
          <w:szCs w:val="24"/>
          <w:rtl/>
          <w:lang w:val="en-US"/>
        </w:rPr>
        <w:t>2023 )</w:t>
      </w:r>
      <w:proofErr w:type="gramEnd"/>
      <w:r w:rsidRPr="00A75A3D">
        <w:rPr>
          <w:rFonts w:ascii="Simplified Arabic" w:eastAsia="Calibri" w:hAnsi="Simplified Arabic" w:cs="Simplified Arabic" w:hint="cs"/>
          <w:sz w:val="24"/>
          <w:szCs w:val="24"/>
          <w:rtl/>
          <w:lang w:val="en-US"/>
        </w:rPr>
        <w:t xml:space="preserve"> بأنها " تعرف بأنها "عملية ميكنة جميع مهام وأنشطة المؤسسات الإدارية بالاعتماد على جميع تقنيات المعلومات الضرورية، للوصول إلى تحقيق أهداف الإدارة الجديدة في تقليل استخدام الورق وتبسيط الإجراءات والقضاء على الروتين والإنجاز السريع والدقيق للمهام والمعاملات لتكون كل إدارة جاهزة لربطها بالحكومة الإلكترونية </w:t>
      </w:r>
      <w:proofErr w:type="gramStart"/>
      <w:r w:rsidRPr="00A75A3D">
        <w:rPr>
          <w:rFonts w:ascii="Simplified Arabic" w:eastAsia="Calibri" w:hAnsi="Simplified Arabic" w:cs="Simplified Arabic" w:hint="cs"/>
          <w:sz w:val="24"/>
          <w:szCs w:val="24"/>
          <w:rtl/>
          <w:lang w:val="en-US"/>
        </w:rPr>
        <w:t>لاحقا.(بشير ،</w:t>
      </w:r>
      <w:proofErr w:type="gramEnd"/>
      <w:r w:rsidRPr="00A75A3D">
        <w:rPr>
          <w:rFonts w:ascii="Simplified Arabic" w:eastAsia="Calibri" w:hAnsi="Simplified Arabic" w:cs="Simplified Arabic" w:hint="cs"/>
          <w:sz w:val="24"/>
          <w:szCs w:val="24"/>
          <w:rtl/>
          <w:lang w:val="en-US"/>
        </w:rPr>
        <w:t xml:space="preserve"> </w:t>
      </w:r>
      <w:proofErr w:type="gramStart"/>
      <w:r w:rsidRPr="00A75A3D">
        <w:rPr>
          <w:rFonts w:ascii="Simplified Arabic" w:eastAsia="Calibri" w:hAnsi="Simplified Arabic" w:cs="Simplified Arabic" w:hint="cs"/>
          <w:sz w:val="24"/>
          <w:szCs w:val="24"/>
          <w:rtl/>
          <w:lang w:val="en-US"/>
        </w:rPr>
        <w:t>2023 )</w:t>
      </w:r>
      <w:proofErr w:type="gramEnd"/>
      <w:r w:rsidRPr="00A75A3D">
        <w:rPr>
          <w:rFonts w:ascii="Simplified Arabic" w:eastAsia="Calibri" w:hAnsi="Simplified Arabic" w:cs="Simplified Arabic" w:hint="cs"/>
          <w:sz w:val="24"/>
          <w:szCs w:val="24"/>
          <w:rtl/>
          <w:lang w:val="en-US"/>
        </w:rPr>
        <w:t xml:space="preserve"> </w:t>
      </w:r>
    </w:p>
    <w:p w14:paraId="5B5BA759"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ويعرفها البنك الدولي بأنها: " مصطلح حديث يشير إلى استخدام تكنولوجيا المعلومات والاتصالات من أجل زيادة كفاءة وفعالية وشفافية ومساءلة الحكومة فيما تقدمه من خدمات إلى المواطن ومجتمع الأعمال وتمكينهم من المعلومات بما يدعم كافة النظم الإجرائية الحكومية</w:t>
      </w:r>
      <w:r w:rsidRPr="00A75A3D">
        <w:rPr>
          <w:rFonts w:ascii="Simplified Arabic" w:eastAsia="Calibri" w:hAnsi="Simplified Arabic" w:cs="Simplified Arabic" w:hint="cs"/>
          <w:sz w:val="24"/>
          <w:szCs w:val="24"/>
          <w:lang w:val="en-US"/>
        </w:rPr>
        <w:t xml:space="preserve"> </w:t>
      </w:r>
      <w:proofErr w:type="gramStart"/>
      <w:r w:rsidRPr="00A75A3D">
        <w:rPr>
          <w:rFonts w:ascii="Simplified Arabic" w:eastAsia="Calibri" w:hAnsi="Simplified Arabic" w:cs="Simplified Arabic" w:hint="cs"/>
          <w:sz w:val="24"/>
          <w:szCs w:val="24"/>
          <w:lang w:val="en-US"/>
        </w:rPr>
        <w:t>".</w:t>
      </w:r>
      <w:r w:rsidRPr="00A75A3D">
        <w:rPr>
          <w:rFonts w:ascii="Simplified Arabic" w:eastAsia="Calibri" w:hAnsi="Simplified Arabic" w:cs="Simplified Arabic" w:hint="cs"/>
          <w:sz w:val="24"/>
          <w:szCs w:val="24"/>
          <w:rtl/>
          <w:lang w:val="en-US"/>
        </w:rPr>
        <w:t>(حميميد ،</w:t>
      </w:r>
      <w:proofErr w:type="gramEnd"/>
      <w:r w:rsidRPr="00A75A3D">
        <w:rPr>
          <w:rFonts w:ascii="Simplified Arabic" w:eastAsia="Calibri" w:hAnsi="Simplified Arabic" w:cs="Simplified Arabic" w:hint="cs"/>
          <w:sz w:val="24"/>
          <w:szCs w:val="24"/>
          <w:rtl/>
          <w:lang w:val="en-US"/>
        </w:rPr>
        <w:t xml:space="preserve"> </w:t>
      </w:r>
      <w:proofErr w:type="gramStart"/>
      <w:r w:rsidRPr="00A75A3D">
        <w:rPr>
          <w:rFonts w:ascii="Simplified Arabic" w:eastAsia="Calibri" w:hAnsi="Simplified Arabic" w:cs="Simplified Arabic" w:hint="cs"/>
          <w:sz w:val="24"/>
          <w:szCs w:val="24"/>
          <w:rtl/>
          <w:lang w:val="en-US"/>
        </w:rPr>
        <w:t>2023 )</w:t>
      </w:r>
      <w:proofErr w:type="gramEnd"/>
      <w:r w:rsidRPr="00A75A3D">
        <w:rPr>
          <w:rFonts w:ascii="Simplified Arabic" w:eastAsia="Calibri" w:hAnsi="Simplified Arabic" w:cs="Simplified Arabic" w:hint="cs"/>
          <w:sz w:val="24"/>
          <w:szCs w:val="24"/>
          <w:rtl/>
          <w:lang w:val="en-US"/>
        </w:rPr>
        <w:t xml:space="preserve"> </w:t>
      </w:r>
    </w:p>
    <w:p w14:paraId="662FDE51"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proofErr w:type="gramStart"/>
      <w:r w:rsidRPr="00A75A3D">
        <w:rPr>
          <w:rFonts w:ascii="Simplified Arabic" w:eastAsia="Calibri" w:hAnsi="Simplified Arabic" w:cs="Simplified Arabic" w:hint="cs"/>
          <w:sz w:val="24"/>
          <w:szCs w:val="24"/>
          <w:rtl/>
          <w:lang w:val="en-US"/>
        </w:rPr>
        <w:t>و عرف</w:t>
      </w:r>
      <w:proofErr w:type="gramEnd"/>
      <w:r w:rsidRPr="00A75A3D">
        <w:rPr>
          <w:rFonts w:ascii="Simplified Arabic" w:eastAsia="Calibri" w:hAnsi="Simplified Arabic" w:cs="Simplified Arabic" w:hint="cs"/>
          <w:sz w:val="24"/>
          <w:szCs w:val="24"/>
          <w:rtl/>
          <w:lang w:val="en-US"/>
        </w:rPr>
        <w:t xml:space="preserve"> برهان (</w:t>
      </w:r>
      <w:proofErr w:type="gramStart"/>
      <w:r w:rsidRPr="00A75A3D">
        <w:rPr>
          <w:rFonts w:ascii="Simplified Arabic" w:eastAsia="Calibri" w:hAnsi="Simplified Arabic" w:cs="Simplified Arabic" w:hint="cs"/>
          <w:sz w:val="24"/>
          <w:szCs w:val="24"/>
          <w:rtl/>
          <w:lang w:val="en-US"/>
        </w:rPr>
        <w:t>2021 )</w:t>
      </w:r>
      <w:proofErr w:type="gramEnd"/>
      <w:r w:rsidRPr="00A75A3D">
        <w:rPr>
          <w:rFonts w:ascii="Simplified Arabic" w:eastAsia="Calibri" w:hAnsi="Simplified Arabic" w:cs="Simplified Arabic" w:hint="cs"/>
          <w:sz w:val="24"/>
          <w:szCs w:val="24"/>
          <w:rtl/>
          <w:lang w:val="en-US"/>
        </w:rPr>
        <w:t xml:space="preserve">  الإدارة الإلكترونية على أنها منظومة إلكترونية متكاملة تهدف إلى تحويل العمل الإداري العادي من إدارة يدوية إلى إدارة باستخدام تكنولوجيا المعلومات والاتصال وذلك بالاعتماد على نظم معلوماتية قوية تساعد في اتخاذ القرار الإداري بأسرع وقت وبأقل تكاليف.</w:t>
      </w:r>
      <w:proofErr w:type="gramStart"/>
      <w:r w:rsidRPr="00A75A3D">
        <w:rPr>
          <w:rFonts w:ascii="Simplified Arabic" w:eastAsia="Calibri" w:hAnsi="Simplified Arabic" w:cs="Simplified Arabic" w:hint="cs"/>
          <w:sz w:val="24"/>
          <w:szCs w:val="24"/>
          <w:lang w:val="en-US"/>
        </w:rPr>
        <w:t>".</w:t>
      </w:r>
      <w:r w:rsidRPr="00A75A3D">
        <w:rPr>
          <w:rFonts w:ascii="Simplified Arabic" w:eastAsia="Calibri" w:hAnsi="Simplified Arabic" w:cs="Simplified Arabic" w:hint="cs"/>
          <w:sz w:val="24"/>
          <w:szCs w:val="24"/>
          <w:rtl/>
          <w:lang w:val="en-US"/>
        </w:rPr>
        <w:t>(برهان ،</w:t>
      </w:r>
      <w:proofErr w:type="gramEnd"/>
      <w:r w:rsidRPr="00A75A3D">
        <w:rPr>
          <w:rFonts w:ascii="Simplified Arabic" w:eastAsia="Calibri" w:hAnsi="Simplified Arabic" w:cs="Simplified Arabic" w:hint="cs"/>
          <w:sz w:val="24"/>
          <w:szCs w:val="24"/>
          <w:rtl/>
          <w:lang w:val="en-US"/>
        </w:rPr>
        <w:t xml:space="preserve"> 2021) </w:t>
      </w:r>
    </w:p>
    <w:p w14:paraId="5570B339"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proofErr w:type="gramStart"/>
      <w:r w:rsidRPr="00A75A3D">
        <w:rPr>
          <w:rFonts w:ascii="Simplified Arabic" w:eastAsia="Calibri" w:hAnsi="Simplified Arabic" w:cs="Simplified Arabic" w:hint="cs"/>
          <w:sz w:val="24"/>
          <w:szCs w:val="24"/>
          <w:rtl/>
          <w:lang w:val="en-US"/>
        </w:rPr>
        <w:t>و يمكن</w:t>
      </w:r>
      <w:proofErr w:type="gramEnd"/>
      <w:r w:rsidRPr="00A75A3D">
        <w:rPr>
          <w:rFonts w:ascii="Simplified Arabic" w:eastAsia="Calibri" w:hAnsi="Simplified Arabic" w:cs="Simplified Arabic" w:hint="cs"/>
          <w:sz w:val="24"/>
          <w:szCs w:val="24"/>
          <w:rtl/>
          <w:lang w:val="en-US"/>
        </w:rPr>
        <w:t xml:space="preserve"> القول </w:t>
      </w:r>
      <w:proofErr w:type="gramStart"/>
      <w:r w:rsidRPr="00A75A3D">
        <w:rPr>
          <w:rFonts w:ascii="Simplified Arabic" w:eastAsia="Calibri" w:hAnsi="Simplified Arabic" w:cs="Simplified Arabic" w:hint="cs"/>
          <w:sz w:val="24"/>
          <w:szCs w:val="24"/>
          <w:rtl/>
          <w:lang w:val="en-US"/>
        </w:rPr>
        <w:t>أن</w:t>
      </w:r>
      <w:proofErr w:type="gramEnd"/>
      <w:r w:rsidRPr="00A75A3D">
        <w:rPr>
          <w:rFonts w:ascii="Simplified Arabic" w:eastAsia="Calibri" w:hAnsi="Simplified Arabic" w:cs="Simplified Arabic" w:hint="cs"/>
          <w:sz w:val="24"/>
          <w:szCs w:val="24"/>
          <w:rtl/>
          <w:lang w:val="en-US"/>
        </w:rPr>
        <w:t xml:space="preserve"> الإدارة الإلكترونية تشير إلى استخدام التقنيات الرقمية والأدوات لدعم وتعزيز إدارة المؤسسات أو المشاريع أو العمليات في العصر الرقمي. يشمل ذلك استخدام مختلف البرامج والتطبيقات والمنصات عبر الإنترنت لتسهيل التواصل، والتعاون، واتخاذ القرارات، وتحليل البيانات في سياق إداري. الإدارة الإلكترونية تنطوي على استغلال الفعّال لتقنيات المعلومات والاتصالات لتبسيط العمليات، وتحسين الكفاءة، وتحقيق الأهداف الاستراتيجية في عالم متصل وسريع التطور. تشمل مجالات الإدارة الإلكترونية مجموعة واسعة من الأنشطة مثل إدارة الفرق الافتراضية، وإدارة المشاريع عبر الإنترنت، وتحليل البيانات الرقمية، والقيادة عن بُعد، وغيرها. تؤكد مفهوم الإدارة الإلكترونية على القوة الحاسمة للتكنولوجيا في إعادة صياغة الممارسات الإدارية التقليدية والتكيف مع متطلبات التطور المستمرة في المشهد الأعمال المعاصر</w:t>
      </w:r>
      <w:r w:rsidRPr="00A75A3D">
        <w:rPr>
          <w:rFonts w:ascii="Simplified Arabic" w:eastAsia="Calibri" w:hAnsi="Simplified Arabic" w:cs="Simplified Arabic" w:hint="cs"/>
          <w:sz w:val="24"/>
          <w:szCs w:val="24"/>
          <w:lang w:val="en-US"/>
        </w:rPr>
        <w:t>.</w:t>
      </w:r>
    </w:p>
    <w:p w14:paraId="5F987DD4" w14:textId="77777777" w:rsidR="00A75A3D" w:rsidRPr="00A75A3D" w:rsidRDefault="00A75A3D" w:rsidP="00A75A3D">
      <w:p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من خلال المفاهيم السابقة للإدارة الإلكترونية يرى الباحث أنها تنطوي على</w:t>
      </w:r>
      <w:r w:rsidRPr="00A75A3D">
        <w:rPr>
          <w:rFonts w:ascii="Simplified Arabic" w:eastAsia="Calibri" w:hAnsi="Simplified Arabic" w:cs="Simplified Arabic" w:hint="cs"/>
          <w:sz w:val="24"/>
          <w:szCs w:val="24"/>
          <w:lang w:val="en-US"/>
        </w:rPr>
        <w:t>:</w:t>
      </w:r>
    </w:p>
    <w:p w14:paraId="78200BF9" w14:textId="77777777" w:rsidR="00A75A3D" w:rsidRPr="00A75A3D" w:rsidRDefault="00A75A3D" w:rsidP="00A75A3D">
      <w:pPr>
        <w:pStyle w:val="ListParagraph"/>
        <w:numPr>
          <w:ilvl w:val="0"/>
          <w:numId w:val="3"/>
        </w:num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lastRenderedPageBreak/>
        <w:t>استخدام تكنولوجيا المعلومات والاتصالات في الإدارة</w:t>
      </w:r>
      <w:r w:rsidRPr="00A75A3D">
        <w:rPr>
          <w:rFonts w:ascii="Simplified Arabic" w:eastAsia="Calibri" w:hAnsi="Simplified Arabic" w:cs="Simplified Arabic" w:hint="cs"/>
          <w:sz w:val="24"/>
          <w:szCs w:val="24"/>
          <w:lang w:val="en-US"/>
        </w:rPr>
        <w:t>.</w:t>
      </w:r>
    </w:p>
    <w:p w14:paraId="0078471F" w14:textId="77777777" w:rsidR="00A75A3D" w:rsidRPr="00A75A3D" w:rsidRDefault="00A75A3D" w:rsidP="00A75A3D">
      <w:pPr>
        <w:pStyle w:val="ListParagraph"/>
        <w:numPr>
          <w:ilvl w:val="0"/>
          <w:numId w:val="3"/>
        </w:num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ربط تكنولوجيا المعلومات بمهام ومسؤوليات الجهاز الإداري</w:t>
      </w:r>
      <w:r w:rsidRPr="00A75A3D">
        <w:rPr>
          <w:rFonts w:ascii="Simplified Arabic" w:eastAsia="Calibri" w:hAnsi="Simplified Arabic" w:cs="Simplified Arabic" w:hint="cs"/>
          <w:sz w:val="24"/>
          <w:szCs w:val="24"/>
          <w:lang w:val="en-US"/>
        </w:rPr>
        <w:t>.</w:t>
      </w:r>
    </w:p>
    <w:p w14:paraId="214D26E3" w14:textId="77777777" w:rsidR="00A75A3D" w:rsidRPr="00A75A3D" w:rsidRDefault="00A75A3D" w:rsidP="00A75A3D">
      <w:pPr>
        <w:pStyle w:val="ListParagraph"/>
        <w:numPr>
          <w:ilvl w:val="0"/>
          <w:numId w:val="3"/>
        </w:num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تحسين وتطوير العمليات الإدارية داخل المنظمات</w:t>
      </w:r>
      <w:r w:rsidRPr="00A75A3D">
        <w:rPr>
          <w:rFonts w:ascii="Simplified Arabic" w:eastAsia="Calibri" w:hAnsi="Simplified Arabic" w:cs="Simplified Arabic" w:hint="cs"/>
          <w:sz w:val="24"/>
          <w:szCs w:val="24"/>
          <w:lang w:val="en-US"/>
        </w:rPr>
        <w:t>.</w:t>
      </w:r>
    </w:p>
    <w:p w14:paraId="27D995E7" w14:textId="77777777" w:rsidR="00A75A3D" w:rsidRPr="00A75A3D" w:rsidRDefault="00A75A3D" w:rsidP="00A75A3D">
      <w:pPr>
        <w:pStyle w:val="ListParagraph"/>
        <w:numPr>
          <w:ilvl w:val="0"/>
          <w:numId w:val="3"/>
        </w:num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 xml:space="preserve">تطوير وميكنة كافة النشاطات </w:t>
      </w:r>
      <w:proofErr w:type="gramStart"/>
      <w:r w:rsidRPr="00A75A3D">
        <w:rPr>
          <w:rFonts w:ascii="Simplified Arabic" w:eastAsia="Calibri" w:hAnsi="Simplified Arabic" w:cs="Simplified Arabic" w:hint="cs"/>
          <w:sz w:val="24"/>
          <w:szCs w:val="24"/>
          <w:rtl/>
          <w:lang w:val="en-US"/>
        </w:rPr>
        <w:t>الإدارية ،</w:t>
      </w:r>
      <w:proofErr w:type="gramEnd"/>
      <w:r w:rsidRPr="00A75A3D">
        <w:rPr>
          <w:rFonts w:ascii="Simplified Arabic" w:eastAsia="Calibri" w:hAnsi="Simplified Arabic" w:cs="Simplified Arabic" w:hint="cs"/>
          <w:sz w:val="24"/>
          <w:szCs w:val="24"/>
          <w:rtl/>
          <w:lang w:val="en-US"/>
        </w:rPr>
        <w:t xml:space="preserve"> وتبسيط </w:t>
      </w:r>
      <w:proofErr w:type="gramStart"/>
      <w:r w:rsidRPr="00A75A3D">
        <w:rPr>
          <w:rFonts w:ascii="Simplified Arabic" w:eastAsia="Calibri" w:hAnsi="Simplified Arabic" w:cs="Simplified Arabic" w:hint="cs"/>
          <w:sz w:val="24"/>
          <w:szCs w:val="24"/>
          <w:rtl/>
          <w:lang w:val="en-US"/>
        </w:rPr>
        <w:t>الإجراءات ،</w:t>
      </w:r>
      <w:proofErr w:type="gramEnd"/>
      <w:r w:rsidRPr="00A75A3D">
        <w:rPr>
          <w:rFonts w:ascii="Simplified Arabic" w:eastAsia="Calibri" w:hAnsi="Simplified Arabic" w:cs="Simplified Arabic" w:hint="cs"/>
          <w:sz w:val="24"/>
          <w:szCs w:val="24"/>
          <w:rtl/>
          <w:lang w:val="en-US"/>
        </w:rPr>
        <w:t xml:space="preserve"> وسرعة وكفاءة إنجاز المعاملات</w:t>
      </w:r>
      <w:r w:rsidRPr="00A75A3D">
        <w:rPr>
          <w:rFonts w:ascii="Simplified Arabic" w:eastAsia="Calibri" w:hAnsi="Simplified Arabic" w:cs="Simplified Arabic" w:hint="cs"/>
          <w:sz w:val="24"/>
          <w:szCs w:val="24"/>
          <w:lang w:val="en-US"/>
        </w:rPr>
        <w:t>.</w:t>
      </w:r>
    </w:p>
    <w:p w14:paraId="6158902D" w14:textId="77777777" w:rsidR="00A75A3D" w:rsidRPr="00A75A3D" w:rsidRDefault="00A75A3D" w:rsidP="00A75A3D">
      <w:pPr>
        <w:pStyle w:val="ListParagraph"/>
        <w:numPr>
          <w:ilvl w:val="0"/>
          <w:numId w:val="3"/>
        </w:num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توفير الوقت والجهد والتكلفة والاستخدام الآمن</w:t>
      </w:r>
      <w:r w:rsidRPr="00A75A3D">
        <w:rPr>
          <w:rFonts w:ascii="Simplified Arabic" w:eastAsia="Calibri" w:hAnsi="Simplified Arabic" w:cs="Simplified Arabic" w:hint="cs"/>
          <w:sz w:val="24"/>
          <w:szCs w:val="24"/>
          <w:lang w:val="en-US"/>
        </w:rPr>
        <w:t>.</w:t>
      </w:r>
    </w:p>
    <w:p w14:paraId="1D9FFAF5" w14:textId="77777777" w:rsidR="00A75A3D" w:rsidRPr="00A75A3D" w:rsidRDefault="00A75A3D" w:rsidP="00A75A3D">
      <w:pPr>
        <w:pStyle w:val="ListParagraph"/>
        <w:numPr>
          <w:ilvl w:val="0"/>
          <w:numId w:val="3"/>
        </w:numPr>
        <w:bidi/>
        <w:spacing w:line="360" w:lineRule="auto"/>
        <w:jc w:val="both"/>
        <w:rPr>
          <w:rFonts w:ascii="Simplified Arabic" w:eastAsia="Calibri" w:hAnsi="Simplified Arabic" w:cs="Simplified Arabic" w:hint="cs"/>
          <w:sz w:val="24"/>
          <w:szCs w:val="24"/>
          <w:rtl/>
          <w:lang w:val="en-US"/>
        </w:rPr>
      </w:pPr>
      <w:r w:rsidRPr="00A75A3D">
        <w:rPr>
          <w:rFonts w:ascii="Simplified Arabic" w:eastAsia="Calibri" w:hAnsi="Simplified Arabic" w:cs="Simplified Arabic" w:hint="cs"/>
          <w:sz w:val="24"/>
          <w:szCs w:val="24"/>
          <w:rtl/>
          <w:lang w:val="en-US"/>
        </w:rPr>
        <w:t>السرعة والكفاءة في تحقيق أهداف المنظمات الإدارية</w:t>
      </w:r>
      <w:r w:rsidRPr="00A75A3D">
        <w:rPr>
          <w:rFonts w:ascii="Simplified Arabic" w:eastAsia="Calibri" w:hAnsi="Simplified Arabic" w:cs="Simplified Arabic" w:hint="cs"/>
          <w:sz w:val="24"/>
          <w:szCs w:val="24"/>
          <w:lang w:val="en-US"/>
        </w:rPr>
        <w:t>.</w:t>
      </w:r>
    </w:p>
    <w:p w14:paraId="1D6B5AC1"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rtl/>
          <w:lang w:val="en-US"/>
        </w:rPr>
      </w:pPr>
      <w:bookmarkStart w:id="12" w:name="_Toc164105274"/>
      <w:r w:rsidRPr="00A75A3D">
        <w:rPr>
          <w:rFonts w:ascii="Simplified Arabic" w:hAnsi="Simplified Arabic" w:cs="Simplified Arabic" w:hint="cs"/>
          <w:b/>
          <w:bCs/>
          <w:sz w:val="24"/>
          <w:szCs w:val="24"/>
          <w:rtl/>
          <w:lang w:val="en-US"/>
        </w:rPr>
        <w:t>تطور الإدارة الإلكترونية</w:t>
      </w:r>
      <w:bookmarkEnd w:id="12"/>
      <w:r w:rsidRPr="00A75A3D">
        <w:rPr>
          <w:rFonts w:ascii="Simplified Arabic" w:hAnsi="Simplified Arabic" w:cs="Simplified Arabic" w:hint="cs"/>
          <w:b/>
          <w:bCs/>
          <w:sz w:val="24"/>
          <w:szCs w:val="24"/>
          <w:rtl/>
          <w:lang w:val="en-US"/>
        </w:rPr>
        <w:t xml:space="preserve"> </w:t>
      </w:r>
    </w:p>
    <w:p w14:paraId="3A85581C"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تتبع التطورات التاريخية للإدارة الإلكترونية إلى الأيام الأولى للإنترنت عندما بدأت الشركات في اعتماد التكنولوجيا الرقمية لمختلف المهام التنظيمية. يمكن ربط ظهور الإدارة الإلكترونية بالتقدمات في تقنيات المعلومات والاتصالات التي مكنت الشركات من تبسيط عملياتها، وتعزيز قنوات الاتصال، وتحسين عمليات اتخاذ القرارات. ومع انتقال الشركات من الممارسات الإدارية التقليدية إلى المنصات الرقمية، تطور مفهوم الإدارة الإلكترونية ليشمل مجموعة واسعة من الأدوات والاستراتيجيات التي تهدف إلى تحسين الكفاءة التنظيمية في العصر الرقمي</w:t>
      </w:r>
      <w:r w:rsidRPr="00A75A3D">
        <w:rPr>
          <w:rFonts w:ascii="Simplified Arabic" w:eastAsia="Times New Roman" w:hAnsi="Simplified Arabic" w:cs="Simplified Arabic" w:hint="cs"/>
          <w:color w:val="000000"/>
          <w:sz w:val="24"/>
          <w:szCs w:val="24"/>
          <w:lang w:val="en-US"/>
        </w:rPr>
        <w:t>.</w:t>
      </w:r>
    </w:p>
    <w:p w14:paraId="2891F447"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
    <w:p w14:paraId="025513E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تمثل التطور من الإدارة التقليدية إلى الإدارة الإلكترونية تحولًا هامًا في الممارسات التنظيمية، حيث تعتمد الإدارة التقليدية بشكل كبير على الهياكل الهرمية، واتخاذ القرارات من الأعلى لأسفل، والعمليات التي تعتمد على الأوراق. بالمقابل، تستفيد الإدارة الإلكترونية من التقنيات الرقمية لتبسيط العمليات، وتعزيز الاتصال، وزيادة الكفاءة. يسمح هذا التحول بتحليل البيانات في الوقت الفعلي، والتعاون عن بُعد، وإدارة الفرق الافتراضية. يتطلب الانتقال من الإدارة التقليدية إلى الإدارة الإلكترونية إعادة تقييم أساسي لثقافة المؤسسة، وأدوار الموظفين، وعمليات العمل. وباعتماد المؤسسات للإدارة الإلكترونية، يتعين عليها التكيف مع نهج أكثر دينامية وسرعة يؤكد على الابتكار والقدرة على التكيف والتعلم المستمر. من خلال دمج مبادئ الإدارة الإلكترونية، يمكن للشركات البقاء ذات أهمية في المشهد السريع التطور والمدفوع بالتكنولوجيا للسوق العالمية في الوقت الحالي وخلق ميزة تنافسية</w:t>
      </w:r>
      <w:r w:rsidRPr="00A75A3D">
        <w:rPr>
          <w:rFonts w:ascii="Simplified Arabic" w:eastAsia="Times New Roman" w:hAnsi="Simplified Arabic" w:cs="Simplified Arabic" w:hint="cs"/>
          <w:color w:val="000000"/>
          <w:sz w:val="24"/>
          <w:szCs w:val="24"/>
          <w:lang w:val="en-US"/>
        </w:rPr>
        <w:t>.</w:t>
      </w:r>
    </w:p>
    <w:p w14:paraId="14EA0D31"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
    <w:p w14:paraId="7208DD14"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lastRenderedPageBreak/>
        <w:t>أما بالنسبة للمحطات الرئيسية في تاريخ الإدارة الإلكترونية، فقد شكلت نشأة نظم تخطيط موارد المؤسسة</w:t>
      </w:r>
      <w:r w:rsidRPr="00A75A3D">
        <w:rPr>
          <w:rFonts w:ascii="Simplified Arabic" w:eastAsia="Times New Roman" w:hAnsi="Simplified Arabic" w:cs="Simplified Arabic" w:hint="cs"/>
          <w:color w:val="000000"/>
          <w:sz w:val="24"/>
          <w:szCs w:val="24"/>
          <w:lang w:val="en-US"/>
        </w:rPr>
        <w:t xml:space="preserve"> (ERP) </w:t>
      </w:r>
      <w:r w:rsidRPr="00A75A3D">
        <w:rPr>
          <w:rFonts w:ascii="Simplified Arabic" w:eastAsia="Times New Roman" w:hAnsi="Simplified Arabic" w:cs="Simplified Arabic" w:hint="cs"/>
          <w:color w:val="000000"/>
          <w:sz w:val="24"/>
          <w:szCs w:val="24"/>
          <w:rtl/>
          <w:lang w:val="en-US"/>
        </w:rPr>
        <w:t>في التسعينات تقدمًا كبيرًا في تبسيط عمليات الأعمال من خلال التكامل التقني. كما شهدت هذه الفترة ارتفاعاً في نظم إدارة علاقات العملاء</w:t>
      </w:r>
      <w:r w:rsidRPr="00A75A3D">
        <w:rPr>
          <w:rFonts w:ascii="Simplified Arabic" w:eastAsia="Times New Roman" w:hAnsi="Simplified Arabic" w:cs="Simplified Arabic" w:hint="cs"/>
          <w:color w:val="000000"/>
          <w:sz w:val="24"/>
          <w:szCs w:val="24"/>
          <w:lang w:val="en-US"/>
        </w:rPr>
        <w:t xml:space="preserve"> (CRM)</w:t>
      </w:r>
      <w:r w:rsidRPr="00A75A3D">
        <w:rPr>
          <w:rFonts w:ascii="Simplified Arabic" w:eastAsia="Times New Roman" w:hAnsi="Simplified Arabic" w:cs="Simplified Arabic" w:hint="cs"/>
          <w:color w:val="000000"/>
          <w:sz w:val="24"/>
          <w:szCs w:val="24"/>
          <w:rtl/>
          <w:lang w:val="en-US"/>
        </w:rPr>
        <w:t>، مما عزز تفاعلات العملاء واستراتيجيات الاحتفاظ بهم. في أوائل الألفية الجديدة، شهدنا اعتماد تكنولوجيا الحوسبة السحابية على نطاق واسع، مما سمح بالوصول عن بُعد إلى تطبيقات الأعمال وتخزين البيانات. علاوة على ذلك، قدم تطوير أدوات الذكاء الاصطناعي</w:t>
      </w:r>
      <w:r w:rsidRPr="00A75A3D">
        <w:rPr>
          <w:rFonts w:ascii="Simplified Arabic" w:eastAsia="Times New Roman" w:hAnsi="Simplified Arabic" w:cs="Simplified Arabic" w:hint="cs"/>
          <w:color w:val="000000"/>
          <w:sz w:val="24"/>
          <w:szCs w:val="24"/>
          <w:lang w:val="en-US"/>
        </w:rPr>
        <w:t xml:space="preserve"> (BI) </w:t>
      </w:r>
      <w:r w:rsidRPr="00A75A3D">
        <w:rPr>
          <w:rFonts w:ascii="Simplified Arabic" w:eastAsia="Times New Roman" w:hAnsi="Simplified Arabic" w:cs="Simplified Arabic" w:hint="cs"/>
          <w:color w:val="000000"/>
          <w:sz w:val="24"/>
          <w:szCs w:val="24"/>
          <w:rtl/>
          <w:lang w:val="en-US"/>
        </w:rPr>
        <w:t>للمؤسسات القدرة على اتخاذ قرارات مبنية على البيانات للتخطيط الاستراتيجي. تؤكد هذه المحطات الرئيسية التحول نحو ممارسات الإدارة التي تدفعها التكنولوجيا والتي غيرت طريقة عمل الشركات في العصر الرقمي، مع التركيز على الكفاءة والتعاون والابتكار</w:t>
      </w:r>
      <w:r w:rsidRPr="00A75A3D">
        <w:rPr>
          <w:rFonts w:ascii="Simplified Arabic" w:eastAsia="Times New Roman" w:hAnsi="Simplified Arabic" w:cs="Simplified Arabic" w:hint="cs"/>
          <w:color w:val="000000"/>
          <w:sz w:val="24"/>
          <w:szCs w:val="24"/>
          <w:lang w:val="en-US"/>
        </w:rPr>
        <w:t>.</w:t>
      </w:r>
    </w:p>
    <w:p w14:paraId="591635A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u w:val="single"/>
          <w:rtl/>
          <w:lang w:val="en-US"/>
        </w:rPr>
      </w:pPr>
      <w:r w:rsidRPr="00A75A3D">
        <w:rPr>
          <w:rFonts w:ascii="Simplified Arabic" w:eastAsia="Times New Roman" w:hAnsi="Simplified Arabic" w:cs="Simplified Arabic" w:hint="cs"/>
          <w:color w:val="000000"/>
          <w:sz w:val="24"/>
          <w:szCs w:val="24"/>
          <w:rtl/>
          <w:lang w:val="en-US"/>
        </w:rPr>
        <w:t xml:space="preserve">أما بالنسبة لتأثير التكنولوجيا على ممارسات الإدارة في سياق الإدارة الإلكترونية، فإنه يكون عميقًا ومتعدد الجوانب. من خلال دمج الأدوات والمنصات الرقمية، يمكن للمديرين تعزيز الاتصال </w:t>
      </w:r>
      <w:proofErr w:type="gramStart"/>
      <w:r w:rsidRPr="00A75A3D">
        <w:rPr>
          <w:rFonts w:ascii="Simplified Arabic" w:eastAsia="Times New Roman" w:hAnsi="Simplified Arabic" w:cs="Simplified Arabic" w:hint="cs"/>
          <w:color w:val="000000"/>
          <w:sz w:val="24"/>
          <w:szCs w:val="24"/>
          <w:rtl/>
          <w:lang w:val="en-US"/>
        </w:rPr>
        <w:t>والتعاون</w:t>
      </w:r>
      <w:r w:rsidRPr="00A75A3D">
        <w:rPr>
          <w:rFonts w:ascii="Simplified Arabic" w:eastAsia="Times New Roman" w:hAnsi="Simplified Arabic" w:cs="Simplified Arabic" w:hint="cs"/>
          <w:color w:val="000000"/>
          <w:sz w:val="24"/>
          <w:szCs w:val="24"/>
          <w:u w:val="single"/>
          <w:rtl/>
          <w:lang w:val="en-US"/>
        </w:rPr>
        <w:t xml:space="preserve"> .</w:t>
      </w:r>
      <w:proofErr w:type="gramEnd"/>
    </w:p>
    <w:p w14:paraId="441575BA"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تطورت الإدارة الإلكترونية على مر السنوات لتصبح أحد المجالات الحيوية في المجال الإداري. تعكس هذه التطورات التغيرات التكنولوجية السريعة والتحولات في الأساليب الإدارية. توجد عدة ابعاد ونظريات تعزز فهمنا للإدارة الإلكترونية وتساهم في تطورها المستمر</w:t>
      </w:r>
      <w:r w:rsidRPr="00A75A3D">
        <w:rPr>
          <w:rFonts w:ascii="Simplified Arabic" w:eastAsia="Times New Roman" w:hAnsi="Simplified Arabic" w:cs="Simplified Arabic" w:hint="cs"/>
          <w:color w:val="000000"/>
          <w:sz w:val="24"/>
          <w:szCs w:val="24"/>
          <w:lang w:val="en-US"/>
        </w:rPr>
        <w:t>.</w:t>
      </w:r>
    </w:p>
    <w:p w14:paraId="0652388A"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أولاً، نجد الابعاد الرئيسية للإدارة الإلكترونية</w:t>
      </w:r>
      <w:r w:rsidRPr="00A75A3D">
        <w:rPr>
          <w:rFonts w:ascii="Simplified Arabic" w:eastAsia="Times New Roman" w:hAnsi="Simplified Arabic" w:cs="Simplified Arabic" w:hint="cs"/>
          <w:color w:val="000000"/>
          <w:sz w:val="24"/>
          <w:szCs w:val="24"/>
          <w:lang w:val="en-US"/>
        </w:rPr>
        <w:t>:</w:t>
      </w:r>
    </w:p>
    <w:p w14:paraId="1B4FC30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-الابعاد التقنية: تركز على استخدام التكنولوجيا الحديثة والمنصات الإلكترونية في عمليات الإدارة. تشمل هذه الابعاد استخدام البرمجيات، والتطبيقات الإلكترونية، وأنظمة إدارة المحتوى لتحقيق الكفاءة وتحسين العمليات</w:t>
      </w:r>
      <w:r w:rsidRPr="00A75A3D">
        <w:rPr>
          <w:rFonts w:ascii="Simplified Arabic" w:eastAsia="Times New Roman" w:hAnsi="Simplified Arabic" w:cs="Simplified Arabic" w:hint="cs"/>
          <w:color w:val="000000"/>
          <w:sz w:val="24"/>
          <w:szCs w:val="24"/>
          <w:lang w:val="en-US"/>
        </w:rPr>
        <w:t>.</w:t>
      </w:r>
    </w:p>
    <w:p w14:paraId="5DFA970C"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-الابعاد المؤسسية: تركز على تأثير الإدارة الإلكترونية على هيكل المنظمة وتنظيم العمليات الداخلية. تشمل هذه الابعاد استخدام أنظمة إدارة العلاقات مع العملاء، وأدوات التواصل الإلكتروني لتحسين التنظيم والتعاون</w:t>
      </w:r>
      <w:r w:rsidRPr="00A75A3D">
        <w:rPr>
          <w:rFonts w:ascii="Simplified Arabic" w:eastAsia="Times New Roman" w:hAnsi="Simplified Arabic" w:cs="Simplified Arabic" w:hint="cs"/>
          <w:color w:val="000000"/>
          <w:sz w:val="24"/>
          <w:szCs w:val="24"/>
          <w:lang w:val="en-US"/>
        </w:rPr>
        <w:t>.</w:t>
      </w:r>
    </w:p>
    <w:p w14:paraId="71819294"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-الابعاد الاجتماعية: تركز على تأثير الإدارة الإلكترونية على التواصل والتفاعل بين أفراد المنظمة والعملاء. تشمل هذه الابعاد استخدام وسائل التواصل الاجتماعي وأدوات التفاعل الإلكتروني لتحسين العلاقات وزيادة مشاركة المعلومات</w:t>
      </w:r>
      <w:r w:rsidRPr="00A75A3D">
        <w:rPr>
          <w:rFonts w:ascii="Simplified Arabic" w:eastAsia="Times New Roman" w:hAnsi="Simplified Arabic" w:cs="Simplified Arabic" w:hint="cs"/>
          <w:color w:val="000000"/>
          <w:sz w:val="24"/>
          <w:szCs w:val="24"/>
          <w:lang w:val="en-US"/>
        </w:rPr>
        <w:t>.</w:t>
      </w:r>
    </w:p>
    <w:p w14:paraId="12E13533"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
    <w:p w14:paraId="64C29B8C"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ثانياً، نجد النظريات المهمة في مجال الإدارة الإلكترونية</w:t>
      </w:r>
      <w:r w:rsidRPr="00A75A3D">
        <w:rPr>
          <w:rFonts w:ascii="Simplified Arabic" w:eastAsia="Times New Roman" w:hAnsi="Simplified Arabic" w:cs="Simplified Arabic" w:hint="cs"/>
          <w:color w:val="000000"/>
          <w:sz w:val="24"/>
          <w:szCs w:val="24"/>
          <w:lang w:val="en-US"/>
        </w:rPr>
        <w:t>:</w:t>
      </w:r>
    </w:p>
    <w:p w14:paraId="18D648A4"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-نظرية التحول الرقمي: تركز على تأثير التحول الرقمي في المنظمات وكيفية تكييفها مع التغيرات التكنولوجية. تعزز هذه النظرية استخدام التكنولوجيا الرقمية لتحسين العمليات وتحقيق التنافسية</w:t>
      </w:r>
      <w:r w:rsidRPr="00A75A3D">
        <w:rPr>
          <w:rFonts w:ascii="Simplified Arabic" w:eastAsia="Times New Roman" w:hAnsi="Simplified Arabic" w:cs="Simplified Arabic" w:hint="cs"/>
          <w:color w:val="000000"/>
          <w:sz w:val="24"/>
          <w:szCs w:val="24"/>
          <w:lang w:val="en-US"/>
        </w:rPr>
        <w:t>.</w:t>
      </w:r>
    </w:p>
    <w:p w14:paraId="6FAD7BF0"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lastRenderedPageBreak/>
        <w:t>-نظرية القيادة الإلكترونية: تركز على دور القيادة في تحقيق الإدارة الإلكترونية الفعالة. تعزز هذه النظرية أهمية قيادة المنظمة في تبني التكنولوجيا الرقمية وتحقيق التغيير اللازم لتحسين الأداء</w:t>
      </w:r>
      <w:r w:rsidRPr="00A75A3D">
        <w:rPr>
          <w:rFonts w:ascii="Simplified Arabic" w:eastAsia="Times New Roman" w:hAnsi="Simplified Arabic" w:cs="Simplified Arabic" w:hint="cs"/>
          <w:color w:val="000000"/>
          <w:sz w:val="24"/>
          <w:szCs w:val="24"/>
          <w:lang w:val="en-US"/>
        </w:rPr>
        <w:t>.</w:t>
      </w:r>
    </w:p>
    <w:p w14:paraId="6D78A783"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-نظرية الابتكار الإلكتروني: تركز على كيفية استخدام التكنولوجيا الإلكترونية لتطوير وتنفيذ الابتكارات في المنظمات. تعزز هذه النظرية أهمية استخدام الأدوات الإلكترونية في تحسين العمليات وتطوير الأفكار الجديدة.</w:t>
      </w:r>
    </w:p>
    <w:p w14:paraId="48BF3A0F" w14:textId="77777777" w:rsidR="00A75A3D" w:rsidRPr="00A75A3D" w:rsidRDefault="00A75A3D" w:rsidP="00A75A3D">
      <w:pPr>
        <w:bidi/>
        <w:spacing w:line="360" w:lineRule="auto"/>
        <w:jc w:val="both"/>
        <w:rPr>
          <w:rFonts w:ascii="Simplified Arabic" w:eastAsia="Times New Roman" w:hAnsi="Simplified Arabic" w:cs="Simplified Arabic" w:hint="cs"/>
          <w:b/>
          <w:bCs/>
          <w:color w:val="000000"/>
          <w:sz w:val="24"/>
          <w:szCs w:val="24"/>
          <w:rtl/>
          <w:lang w:val="en-US"/>
        </w:rPr>
      </w:pPr>
    </w:p>
    <w:p w14:paraId="6B2339D2" w14:textId="77777777" w:rsidR="00A75A3D" w:rsidRPr="00A75A3D" w:rsidRDefault="00A75A3D" w:rsidP="00A75A3D">
      <w:pPr>
        <w:bidi/>
        <w:spacing w:line="360" w:lineRule="auto"/>
        <w:jc w:val="both"/>
        <w:rPr>
          <w:rFonts w:ascii="Simplified Arabic" w:eastAsia="Times New Roman" w:hAnsi="Simplified Arabic" w:cs="Simplified Arabic" w:hint="cs"/>
          <w:b/>
          <w:bCs/>
          <w:color w:val="000000"/>
          <w:sz w:val="24"/>
          <w:szCs w:val="24"/>
          <w:rtl/>
          <w:lang w:val="en-US"/>
        </w:rPr>
      </w:pPr>
    </w:p>
    <w:p w14:paraId="416E2E77" w14:textId="77777777" w:rsidR="00A75A3D" w:rsidRPr="00A75A3D" w:rsidRDefault="00A75A3D" w:rsidP="00A75A3D">
      <w:pPr>
        <w:bidi/>
        <w:spacing w:line="360" w:lineRule="auto"/>
        <w:jc w:val="both"/>
        <w:rPr>
          <w:rFonts w:ascii="Simplified Arabic" w:eastAsia="Times New Roman" w:hAnsi="Simplified Arabic" w:cs="Simplified Arabic" w:hint="cs"/>
          <w:b/>
          <w:bCs/>
          <w:color w:val="000000"/>
          <w:sz w:val="24"/>
          <w:szCs w:val="24"/>
          <w:rtl/>
          <w:lang w:val="en-US"/>
        </w:rPr>
      </w:pPr>
    </w:p>
    <w:p w14:paraId="3AF96AC4"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13" w:name="_Toc164105275"/>
      <w:r w:rsidRPr="00A75A3D">
        <w:rPr>
          <w:rFonts w:ascii="Simplified Arabic" w:hAnsi="Simplified Arabic" w:cs="Simplified Arabic" w:hint="cs"/>
          <w:b/>
          <w:bCs/>
          <w:sz w:val="24"/>
          <w:szCs w:val="24"/>
          <w:rtl/>
          <w:lang w:val="en-US"/>
        </w:rPr>
        <w:t>الأطر النظرية في الإدارة الإلكترونية</w:t>
      </w:r>
      <w:bookmarkEnd w:id="13"/>
    </w:p>
    <w:p w14:paraId="0D81AB63"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الأطر النظرية في الإدارة الإلكترونية تلعب دورًا حاسمًا في توجيه البحث وفهم التفاعلات المعقدة داخل أنظمة الإدارة الإلكترونية. تقدم مختلف النظريات المنظورية مثل اقتصاديات تكلفة المعاملات، ونظرية الوكالة، والرؤية المستندة إلى الموارد رؤى قيمة في عمليات اتخاذ القرار، وسلوك المؤسسات، والإدارة الاستراتيجية في سياق الإدارة الإلكترونية. تركز اقتصاديات تكلفة المعاملات على تقليل التكاليف التي ترتبط بإجراء أنشطة الأعمال عبر الإنترنت، بينما تؤكد نظرية الوكالة على العلاقة بين الرئيس والوكيل وتوحيد المصالح بين أصحاب المصلحة. تؤكد الرؤية المستندة إلى الموارد على أهمية الموارد والقدرات الداخلية في تحقيق الميزة التنافسية في العصر الرقمي. تقدم هذه الأطر النظرية فهمًا شاملاً للتحديات والفرص في الإدارة الإلكترونية، مساهمة في تطوير استراتيجيات فعالة لتحول الأعمال الرقمية والابتكار.</w:t>
      </w:r>
    </w:p>
    <w:p w14:paraId="4298A1B2"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7480145C"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14" w:name="_Toc164105276"/>
      <w:r w:rsidRPr="00A75A3D">
        <w:rPr>
          <w:rFonts w:ascii="Simplified Arabic" w:hAnsi="Simplified Arabic" w:cs="Simplified Arabic" w:hint="cs"/>
          <w:b/>
          <w:bCs/>
          <w:sz w:val="24"/>
          <w:szCs w:val="24"/>
          <w:rtl/>
          <w:lang w:val="en-US"/>
        </w:rPr>
        <w:t>تطبيق نظريات الإدارة الكلاسيكية على الإدارة الإلكترونية</w:t>
      </w:r>
      <w:bookmarkEnd w:id="14"/>
    </w:p>
    <w:p w14:paraId="709A006F"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تعتبر النظريات الإدارية الكلاسيكية، مثل تلك التي اقترحها تايلور </w:t>
      </w:r>
      <w:proofErr w:type="spellStart"/>
      <w:r w:rsidRPr="00A75A3D">
        <w:rPr>
          <w:rFonts w:ascii="Simplified Arabic" w:eastAsia="Times New Roman" w:hAnsi="Simplified Arabic" w:cs="Simplified Arabic" w:hint="cs"/>
          <w:color w:val="000000"/>
          <w:sz w:val="24"/>
          <w:szCs w:val="24"/>
          <w:rtl/>
          <w:lang w:val="en-US"/>
        </w:rPr>
        <w:t>وفايول</w:t>
      </w:r>
      <w:proofErr w:type="spellEnd"/>
      <w:r w:rsidRPr="00A75A3D">
        <w:rPr>
          <w:rFonts w:ascii="Simplified Arabic" w:eastAsia="Times New Roman" w:hAnsi="Simplified Arabic" w:cs="Simplified Arabic" w:hint="cs"/>
          <w:color w:val="000000"/>
          <w:sz w:val="24"/>
          <w:szCs w:val="24"/>
          <w:rtl/>
          <w:lang w:val="en-US"/>
        </w:rPr>
        <w:t xml:space="preserve"> </w:t>
      </w:r>
      <w:proofErr w:type="spellStart"/>
      <w:r w:rsidRPr="00A75A3D">
        <w:rPr>
          <w:rFonts w:ascii="Simplified Arabic" w:eastAsia="Times New Roman" w:hAnsi="Simplified Arabic" w:cs="Simplified Arabic" w:hint="cs"/>
          <w:color w:val="000000"/>
          <w:sz w:val="24"/>
          <w:szCs w:val="24"/>
          <w:rtl/>
          <w:lang w:val="en-US"/>
        </w:rPr>
        <w:t>وفيبر</w:t>
      </w:r>
      <w:proofErr w:type="spellEnd"/>
      <w:r w:rsidRPr="00A75A3D">
        <w:rPr>
          <w:rFonts w:ascii="Simplified Arabic" w:eastAsia="Times New Roman" w:hAnsi="Simplified Arabic" w:cs="Simplified Arabic" w:hint="cs"/>
          <w:color w:val="000000"/>
          <w:sz w:val="24"/>
          <w:szCs w:val="24"/>
          <w:rtl/>
          <w:lang w:val="en-US"/>
        </w:rPr>
        <w:t xml:space="preserve">، أساسية في فهم الهياكل والاستراتيجيات التنظيمية. مع ظهور الإدارة الإلكترونية في العصر الرقمي، تم تكييف هذه النظريات التقليدية لتتناسب مع متطلبات العصر الحديث. على سبيل المثال، تم تطبيق مبادئ الإدارة العلمية لتايلور لتحسين العمليات التشغيلية في المنصات عبر الإنترنت، بينما تستخدم مبادئ الإدارة الإدارية </w:t>
      </w:r>
      <w:proofErr w:type="spellStart"/>
      <w:r w:rsidRPr="00A75A3D">
        <w:rPr>
          <w:rFonts w:ascii="Simplified Arabic" w:eastAsia="Times New Roman" w:hAnsi="Simplified Arabic" w:cs="Simplified Arabic" w:hint="cs"/>
          <w:color w:val="000000"/>
          <w:sz w:val="24"/>
          <w:szCs w:val="24"/>
          <w:rtl/>
          <w:lang w:val="en-US"/>
        </w:rPr>
        <w:t>لفايول</w:t>
      </w:r>
      <w:proofErr w:type="spellEnd"/>
      <w:r w:rsidRPr="00A75A3D">
        <w:rPr>
          <w:rFonts w:ascii="Simplified Arabic" w:eastAsia="Times New Roman" w:hAnsi="Simplified Arabic" w:cs="Simplified Arabic" w:hint="cs"/>
          <w:color w:val="000000"/>
          <w:sz w:val="24"/>
          <w:szCs w:val="24"/>
          <w:rtl/>
          <w:lang w:val="en-US"/>
        </w:rPr>
        <w:t xml:space="preserve"> لتبسيط الاتصال واتخاذ القرارات في الفرق الافتراضية. بالإضافة إلى ذلك، تم تعديل النهج البيروقراطي </w:t>
      </w:r>
      <w:proofErr w:type="spellStart"/>
      <w:r w:rsidRPr="00A75A3D">
        <w:rPr>
          <w:rFonts w:ascii="Simplified Arabic" w:eastAsia="Times New Roman" w:hAnsi="Simplified Arabic" w:cs="Simplified Arabic" w:hint="cs"/>
          <w:color w:val="000000"/>
          <w:sz w:val="24"/>
          <w:szCs w:val="24"/>
          <w:rtl/>
          <w:lang w:val="en-US"/>
        </w:rPr>
        <w:t>لفيبر</w:t>
      </w:r>
      <w:proofErr w:type="spellEnd"/>
      <w:r w:rsidRPr="00A75A3D">
        <w:rPr>
          <w:rFonts w:ascii="Simplified Arabic" w:eastAsia="Times New Roman" w:hAnsi="Simplified Arabic" w:cs="Simplified Arabic" w:hint="cs"/>
          <w:color w:val="000000"/>
          <w:sz w:val="24"/>
          <w:szCs w:val="24"/>
          <w:rtl/>
          <w:lang w:val="en-US"/>
        </w:rPr>
        <w:t xml:space="preserve"> لاستيعاب المرونة والسرعة المطلوبة في إعدادات الإدارة الإلكترونية. من خلال دمج نظريات </w:t>
      </w:r>
      <w:r w:rsidRPr="00A75A3D">
        <w:rPr>
          <w:rFonts w:ascii="Simplified Arabic" w:eastAsia="Times New Roman" w:hAnsi="Simplified Arabic" w:cs="Simplified Arabic" w:hint="cs"/>
          <w:color w:val="000000"/>
          <w:sz w:val="24"/>
          <w:szCs w:val="24"/>
          <w:rtl/>
          <w:lang w:val="en-US"/>
        </w:rPr>
        <w:lastRenderedPageBreak/>
        <w:t>الإدارة الكلاسيكية في ممارسات الإدارة الإلكترونية، يمكن للمؤسسات الاستفادة من أساس نظري متين مع اعتماد الطبيعة الديناميكية للبيئات الرقمية. يضمن هذا التكيف استراتيجية إدارية أكثر فعالية وكفاءة في العصر الرقمي.</w:t>
      </w:r>
    </w:p>
    <w:p w14:paraId="5F0F9BA2"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74D272AF"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15" w:name="_Toc164105277"/>
      <w:r w:rsidRPr="00A75A3D">
        <w:rPr>
          <w:rFonts w:ascii="Simplified Arabic" w:hAnsi="Simplified Arabic" w:cs="Simplified Arabic" w:hint="cs"/>
          <w:b/>
          <w:bCs/>
          <w:sz w:val="24"/>
          <w:szCs w:val="24"/>
          <w:rtl/>
          <w:lang w:val="en-US"/>
        </w:rPr>
        <w:t>النظريات المعاصرة في الإدارة الإلكترونية</w:t>
      </w:r>
      <w:bookmarkEnd w:id="15"/>
    </w:p>
    <w:p w14:paraId="4886A5C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تطورت النظريات المعاصرة في الإدارة الإلكترونية لمعالجة الطبيعة الديناميكية والمعقدة للعصر الرقمي. أحد المفاهيم المهمة في هذا السياق هو نظرية الرؤية المستندة إلى الموارد (</w:t>
      </w:r>
      <w:r w:rsidRPr="00A75A3D">
        <w:rPr>
          <w:rFonts w:ascii="Simplified Arabic" w:eastAsia="Times New Roman" w:hAnsi="Simplified Arabic" w:cs="Simplified Arabic" w:hint="cs"/>
          <w:color w:val="000000"/>
          <w:sz w:val="24"/>
          <w:szCs w:val="24"/>
          <w:lang w:val="en-US"/>
        </w:rPr>
        <w:t>RBV</w:t>
      </w:r>
      <w:r w:rsidRPr="00A75A3D">
        <w:rPr>
          <w:rFonts w:ascii="Simplified Arabic" w:eastAsia="Times New Roman" w:hAnsi="Simplified Arabic" w:cs="Simplified Arabic" w:hint="cs"/>
          <w:color w:val="000000"/>
          <w:sz w:val="24"/>
          <w:szCs w:val="24"/>
          <w:rtl/>
          <w:lang w:val="en-US"/>
        </w:rPr>
        <w:t xml:space="preserve">)، التي تركز على كيفية يمكن للمؤسسات الاستفادة من مواردها للحصول على ميزات تنافسية مستدامة. نظرية شبكات التواصل الاجتماعي هي نظرية أخرى أساسية في الإدارة الإلكترونية، حيث تؤكد على أهمية العلاقات والتفاعلات داخل هيكل الشبكة في تحقيق أهداف التنظيم. علاوة على ذلك، تسلط نظرية الرؤية المستندة إلى المعرفة الضوء على أهمية إنشاء المعرفة ونشرها واستخدامها في تعزيز الأداء التنظيمي في العصر </w:t>
      </w:r>
      <w:proofErr w:type="gramStart"/>
      <w:r w:rsidRPr="00A75A3D">
        <w:rPr>
          <w:rFonts w:ascii="Simplified Arabic" w:eastAsia="Times New Roman" w:hAnsi="Simplified Arabic" w:cs="Simplified Arabic" w:hint="cs"/>
          <w:color w:val="000000"/>
          <w:sz w:val="24"/>
          <w:szCs w:val="24"/>
          <w:rtl/>
          <w:lang w:val="en-US"/>
        </w:rPr>
        <w:t>الرقمي ،</w:t>
      </w:r>
      <w:proofErr w:type="gramEnd"/>
      <w:r w:rsidRPr="00A75A3D">
        <w:rPr>
          <w:rFonts w:ascii="Simplified Arabic" w:eastAsia="Times New Roman" w:hAnsi="Simplified Arabic" w:cs="Simplified Arabic" w:hint="cs"/>
          <w:color w:val="000000"/>
          <w:sz w:val="24"/>
          <w:szCs w:val="24"/>
          <w:rtl/>
          <w:lang w:val="en-US"/>
        </w:rPr>
        <w:t xml:space="preserve"> </w:t>
      </w:r>
      <w:proofErr w:type="gramStart"/>
      <w:r w:rsidRPr="00A75A3D">
        <w:rPr>
          <w:rFonts w:ascii="Simplified Arabic" w:eastAsia="Times New Roman" w:hAnsi="Simplified Arabic" w:cs="Simplified Arabic" w:hint="cs"/>
          <w:color w:val="000000"/>
          <w:sz w:val="24"/>
          <w:szCs w:val="24"/>
          <w:rtl/>
          <w:lang w:val="en-US"/>
        </w:rPr>
        <w:t>و توفر</w:t>
      </w:r>
      <w:proofErr w:type="gramEnd"/>
      <w:r w:rsidRPr="00A75A3D">
        <w:rPr>
          <w:rFonts w:ascii="Simplified Arabic" w:eastAsia="Times New Roman" w:hAnsi="Simplified Arabic" w:cs="Simplified Arabic" w:hint="cs"/>
          <w:color w:val="000000"/>
          <w:sz w:val="24"/>
          <w:szCs w:val="24"/>
          <w:rtl/>
          <w:lang w:val="en-US"/>
        </w:rPr>
        <w:t xml:space="preserve"> هذه النظريات مجتمعة إطارًا شاملا.</w:t>
      </w:r>
    </w:p>
    <w:p w14:paraId="70937778"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rtl/>
          <w:lang w:val="en-US"/>
        </w:rPr>
      </w:pPr>
      <w:bookmarkStart w:id="16" w:name="_Toc164105278"/>
      <w:r w:rsidRPr="00A75A3D">
        <w:rPr>
          <w:rFonts w:ascii="Simplified Arabic" w:hAnsi="Simplified Arabic" w:cs="Simplified Arabic" w:hint="cs"/>
          <w:b/>
          <w:bCs/>
          <w:sz w:val="24"/>
          <w:szCs w:val="24"/>
          <w:rtl/>
          <w:lang w:val="en-US"/>
        </w:rPr>
        <w:t>إدارة الأعمال الإلكترونية والهيكل التنظيمي</w:t>
      </w:r>
      <w:bookmarkEnd w:id="16"/>
    </w:p>
    <w:p w14:paraId="645B3A2A"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تلعب إدارة الأعمال الإلكترونية دورًا حاسمًا في تشكيل الهيكل التنظيمي للشركات الحديثة. فقد أدى دمج التكنولوجيا الرقمية والمنصات العبر الإنترنت إلى تغيرات كبيرة في كيفية إدارة وتنظيم المؤسسات. هذا التحول نحو إدارة الأعمال الإلكترونية قد سمح بزيادة المرونة والاتصال الفعال وتيسير العمليات داخل الشركات. استخدام الأدوات عبر الإنترنت لاتخاذ القرارات والتعاون وإدارة المشاريع أصبح أمرًا ضروريًا لضمان سير الأعمال بسلاسة في البيئة الديناميكية الحالية. بالإضافة إلى ذلك، فإن تطبيق ممارسات إدارة الأعمال الإلكترونية لديه القدرة على تعزيز إنتاجية الموظفين والتشجيع والأداء التنظيمي العام. من خلال استغلال المنصات الرقمية بفعالية، يمكن للمؤسسات التكيف مع التغيرات في ظروف السوق، وتحسين خدمة العملاء، والبقاء تنافسية في المشهد الأعمال الذي يتطور بسرعة. (المجلس الوطني للبحوث وآخرون، 1997-05-02)</w:t>
      </w:r>
      <w:r w:rsidRPr="00A75A3D">
        <w:rPr>
          <w:rFonts w:ascii="Simplified Arabic" w:eastAsia="Times New Roman" w:hAnsi="Simplified Arabic" w:cs="Simplified Arabic" w:hint="cs"/>
          <w:color w:val="000000"/>
          <w:sz w:val="24"/>
          <w:szCs w:val="24"/>
          <w:lang w:val="en-US"/>
        </w:rPr>
        <w:t>.</w:t>
      </w:r>
    </w:p>
    <w:p w14:paraId="1AD35BF7"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rtl/>
          <w:lang w:val="en-US"/>
        </w:rPr>
      </w:pPr>
      <w:bookmarkStart w:id="17" w:name="_Toc164105279"/>
      <w:r w:rsidRPr="00A75A3D">
        <w:rPr>
          <w:rFonts w:ascii="Simplified Arabic" w:hAnsi="Simplified Arabic" w:cs="Simplified Arabic" w:hint="cs"/>
          <w:b/>
          <w:bCs/>
          <w:sz w:val="24"/>
          <w:szCs w:val="24"/>
          <w:rtl/>
          <w:lang w:val="en-US"/>
        </w:rPr>
        <w:t>الإدارة الإلكترونية واتخاذ القرارات</w:t>
      </w:r>
      <w:bookmarkEnd w:id="17"/>
    </w:p>
    <w:p w14:paraId="397BCC20"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تلعب الإدارة الإلكترونية دوراً حاسماً في عمليات اتخاذ القرارات داخل المؤسسات. مع ظهور التكنولوجيا، توفر الإدارة الإلكترونية مجموعة متنوعة من الأدوات والمنصات لتسهيل التواصل والتعاون الفعال بين أعضاء الفريق. يمكن لتكامل أنظمة الإدارة الإلكترونية تمكين تحليل البيانات في الوقت الحقيقي، مما يؤدي بدوره إلى اتخاذ قرارات مستنيرة. من خلال </w:t>
      </w:r>
      <w:r w:rsidRPr="00A75A3D">
        <w:rPr>
          <w:rFonts w:ascii="Simplified Arabic" w:eastAsia="Times New Roman" w:hAnsi="Simplified Arabic" w:cs="Simplified Arabic" w:hint="cs"/>
          <w:color w:val="000000"/>
          <w:sz w:val="24"/>
          <w:szCs w:val="24"/>
          <w:rtl/>
          <w:lang w:val="en-US"/>
        </w:rPr>
        <w:lastRenderedPageBreak/>
        <w:t xml:space="preserve">استخدام هذه الأنظمة، يمكن للمديرين الوصول إلى رؤى مستندة إلى البيانات لدعم التخطيط الاستراتيجي والكفاءة التشغيلية. من خلال استغلال قوة إدارة الإلكترونية، يمكن للمؤسسات تبسيط عملياتها، وتحسين الإنتاجية، وتعزيز الأداء العام. القدرة على اتخاذ قرارات قائمة على البيانات لا تعزز فقط جودة اتخاذ القرارات، بل تعزز أيضًا القدرة التنافسية في بيئة الأعمال السريعة الخطى الحالية. مع استمرار المؤسسات في اعتماد التحول الرقمي، تصبح الإدارة الإلكترونية أكثر أهمية في توجيه القرارات الاستراتيجية وضمان نجاح المؤسسة. (روبرت </w:t>
      </w:r>
      <w:proofErr w:type="spellStart"/>
      <w:r w:rsidRPr="00A75A3D">
        <w:rPr>
          <w:rFonts w:ascii="Simplified Arabic" w:eastAsia="Times New Roman" w:hAnsi="Simplified Arabic" w:cs="Simplified Arabic" w:hint="cs"/>
          <w:color w:val="000000"/>
          <w:sz w:val="24"/>
          <w:szCs w:val="24"/>
          <w:rtl/>
          <w:lang w:val="en-US"/>
        </w:rPr>
        <w:t>بارينو</w:t>
      </w:r>
      <w:proofErr w:type="spellEnd"/>
      <w:r w:rsidRPr="00A75A3D">
        <w:rPr>
          <w:rFonts w:ascii="Simplified Arabic" w:eastAsia="Times New Roman" w:hAnsi="Simplified Arabic" w:cs="Simplified Arabic" w:hint="cs"/>
          <w:color w:val="000000"/>
          <w:sz w:val="24"/>
          <w:szCs w:val="24"/>
          <w:rtl/>
          <w:lang w:val="en-US"/>
        </w:rPr>
        <w:t xml:space="preserve"> وآخرون، 2013)</w:t>
      </w:r>
      <w:r w:rsidRPr="00A75A3D">
        <w:rPr>
          <w:rFonts w:ascii="Simplified Arabic" w:eastAsia="Times New Roman" w:hAnsi="Simplified Arabic" w:cs="Simplified Arabic" w:hint="cs"/>
          <w:color w:val="000000"/>
          <w:sz w:val="24"/>
          <w:szCs w:val="24"/>
          <w:lang w:val="en-US"/>
        </w:rPr>
        <w:t>.</w:t>
      </w:r>
    </w:p>
    <w:p w14:paraId="5D52C6B5"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18" w:name="_Toc164105280"/>
      <w:r w:rsidRPr="00A75A3D">
        <w:rPr>
          <w:rFonts w:ascii="Simplified Arabic" w:hAnsi="Simplified Arabic" w:cs="Simplified Arabic" w:hint="cs"/>
          <w:b/>
          <w:bCs/>
          <w:sz w:val="24"/>
          <w:szCs w:val="24"/>
          <w:rtl/>
          <w:lang w:val="en-US"/>
        </w:rPr>
        <w:t>الإدارة الإلكترونية والاتصالات</w:t>
      </w:r>
      <w:bookmarkEnd w:id="18"/>
    </w:p>
    <w:p w14:paraId="4B9DFAD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الاتصالات </w:t>
      </w:r>
      <w:proofErr w:type="gramStart"/>
      <w:r w:rsidRPr="00A75A3D">
        <w:rPr>
          <w:rFonts w:ascii="Simplified Arabic" w:eastAsia="Times New Roman" w:hAnsi="Simplified Arabic" w:cs="Simplified Arabic" w:hint="cs"/>
          <w:color w:val="000000"/>
          <w:sz w:val="24"/>
          <w:szCs w:val="24"/>
          <w:rtl/>
          <w:lang w:val="en-US"/>
        </w:rPr>
        <w:t>في  الإدارة</w:t>
      </w:r>
      <w:proofErr w:type="gramEnd"/>
      <w:r w:rsidRPr="00A75A3D">
        <w:rPr>
          <w:rFonts w:ascii="Simplified Arabic" w:eastAsia="Times New Roman" w:hAnsi="Simplified Arabic" w:cs="Simplified Arabic" w:hint="cs"/>
          <w:color w:val="000000"/>
          <w:sz w:val="24"/>
          <w:szCs w:val="24"/>
          <w:rtl/>
          <w:lang w:val="en-US"/>
        </w:rPr>
        <w:t xml:space="preserve"> الإلكترونية، هي جانب حاسم في مجال ممارسات الأعمال الحديثة، </w:t>
      </w:r>
      <w:proofErr w:type="gramStart"/>
      <w:r w:rsidRPr="00A75A3D">
        <w:rPr>
          <w:rFonts w:ascii="Simplified Arabic" w:eastAsia="Times New Roman" w:hAnsi="Simplified Arabic" w:cs="Simplified Arabic" w:hint="cs"/>
          <w:color w:val="000000"/>
          <w:sz w:val="24"/>
          <w:szCs w:val="24"/>
          <w:rtl/>
          <w:lang w:val="en-US"/>
        </w:rPr>
        <w:t>و تعتبر</w:t>
      </w:r>
      <w:proofErr w:type="gramEnd"/>
      <w:r w:rsidRPr="00A75A3D">
        <w:rPr>
          <w:rFonts w:ascii="Simplified Arabic" w:eastAsia="Times New Roman" w:hAnsi="Simplified Arabic" w:cs="Simplified Arabic" w:hint="cs"/>
          <w:color w:val="000000"/>
          <w:sz w:val="24"/>
          <w:szCs w:val="24"/>
          <w:rtl/>
          <w:lang w:val="en-US"/>
        </w:rPr>
        <w:t xml:space="preserve"> مجموعة متنوعة من الأدوات والاستراتيجيات عبر الإنترنت المستخدمة لتيسير التواصل وتسهيل عمليات الإدارة. في سياق الفرق الافتراضية، تلعب الأدوات الفعالة للإدارة الإلكترونية دوراً حيوياً في تنسيق المهام ومشاركة المعلومات وتعزيز التعاون بين أعضاء الفريق المتواجدين في مناطق جغرافية مختلفة </w:t>
      </w:r>
      <w:proofErr w:type="gramStart"/>
      <w:r w:rsidRPr="00A75A3D">
        <w:rPr>
          <w:rFonts w:ascii="Simplified Arabic" w:eastAsia="Times New Roman" w:hAnsi="Simplified Arabic" w:cs="Simplified Arabic" w:hint="cs"/>
          <w:color w:val="000000"/>
          <w:sz w:val="24"/>
          <w:szCs w:val="24"/>
          <w:rtl/>
          <w:lang w:val="en-US"/>
        </w:rPr>
        <w:t>مما  يمكن</w:t>
      </w:r>
      <w:proofErr w:type="gramEnd"/>
      <w:r w:rsidRPr="00A75A3D">
        <w:rPr>
          <w:rFonts w:ascii="Simplified Arabic" w:eastAsia="Times New Roman" w:hAnsi="Simplified Arabic" w:cs="Simplified Arabic" w:hint="cs"/>
          <w:color w:val="000000"/>
          <w:sz w:val="24"/>
          <w:szCs w:val="24"/>
          <w:rtl/>
          <w:lang w:val="en-US"/>
        </w:rPr>
        <w:t xml:space="preserve"> للمدراء أن يراقبوا المشاريع بسهولة ويضمنوا كفاءة الفريق عن طريق استخدام منصات مثل برامج إدارة المشاريع وأدوات المؤتمرات عبر الفيديو وأنظمة التخزين القائمة على السحابة. وعلاوة على ذلك، تعزز أدوات الإدارة الإلكترونية التواصل من خلال توفير الرسائل الفورية وتكامل البريد الإلكتروني وإمكانيات الاجتماعات الافتراضية، مما يقلل من حواجز الاتصال التي غالباً ما </w:t>
      </w:r>
      <w:proofErr w:type="spellStart"/>
      <w:r w:rsidRPr="00A75A3D">
        <w:rPr>
          <w:rFonts w:ascii="Simplified Arabic" w:eastAsia="Times New Roman" w:hAnsi="Simplified Arabic" w:cs="Simplified Arabic" w:hint="cs"/>
          <w:color w:val="000000"/>
          <w:sz w:val="24"/>
          <w:szCs w:val="24"/>
          <w:rtl/>
          <w:lang w:val="en-US"/>
        </w:rPr>
        <w:t>يواجهها</w:t>
      </w:r>
      <w:proofErr w:type="spellEnd"/>
      <w:r w:rsidRPr="00A75A3D">
        <w:rPr>
          <w:rFonts w:ascii="Simplified Arabic" w:eastAsia="Times New Roman" w:hAnsi="Simplified Arabic" w:cs="Simplified Arabic" w:hint="cs"/>
          <w:color w:val="000000"/>
          <w:sz w:val="24"/>
          <w:szCs w:val="24"/>
          <w:rtl/>
          <w:lang w:val="en-US"/>
        </w:rPr>
        <w:t xml:space="preserve"> الأشخاص في بيئات العمل التقليدية. من خلال استغلال قوة التكنولوجيا، يمكن للمؤسسات تحسين عملياتها وزيادة الإنتاجية العامة في المشهد الأعمال الرقمي المتزايد. (</w:t>
      </w:r>
      <w:r w:rsidRPr="00A75A3D">
        <w:rPr>
          <w:rFonts w:ascii="Simplified Arabic" w:eastAsia="Times New Roman" w:hAnsi="Simplified Arabic" w:cs="Simplified Arabic" w:hint="cs"/>
          <w:color w:val="000000"/>
          <w:sz w:val="24"/>
          <w:szCs w:val="24"/>
          <w:lang w:val="en-US"/>
        </w:rPr>
        <w:t>Joy Chia</w:t>
      </w:r>
      <w:r w:rsidRPr="00A75A3D">
        <w:rPr>
          <w:rFonts w:ascii="Simplified Arabic" w:eastAsia="Times New Roman" w:hAnsi="Simplified Arabic" w:cs="Simplified Arabic" w:hint="cs"/>
          <w:color w:val="000000"/>
          <w:sz w:val="24"/>
          <w:szCs w:val="24"/>
          <w:rtl/>
          <w:lang w:val="en-US"/>
        </w:rPr>
        <w:t xml:space="preserve"> وآخرون، 2013).</w:t>
      </w:r>
    </w:p>
    <w:p w14:paraId="06AD42A8"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19" w:name="_Toc164105281"/>
      <w:r w:rsidRPr="00A75A3D">
        <w:rPr>
          <w:rFonts w:ascii="Simplified Arabic" w:hAnsi="Simplified Arabic" w:cs="Simplified Arabic" w:hint="cs"/>
          <w:b/>
          <w:bCs/>
          <w:sz w:val="24"/>
          <w:szCs w:val="24"/>
          <w:rtl/>
          <w:lang w:val="en-US"/>
        </w:rPr>
        <w:t>الإدارة الإلكترونية وإدارة الموارد البشرية</w:t>
      </w:r>
      <w:bookmarkEnd w:id="19"/>
    </w:p>
    <w:p w14:paraId="3FE2E91E"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تلعب الإدارة الإلكترونية، وبشكل خاص في سياق إدارة الموارد </w:t>
      </w:r>
      <w:proofErr w:type="gramStart"/>
      <w:r w:rsidRPr="00A75A3D">
        <w:rPr>
          <w:rFonts w:ascii="Simplified Arabic" w:eastAsia="Times New Roman" w:hAnsi="Simplified Arabic" w:cs="Simplified Arabic" w:hint="cs"/>
          <w:color w:val="000000"/>
          <w:sz w:val="24"/>
          <w:szCs w:val="24"/>
          <w:rtl/>
          <w:lang w:val="en-US"/>
        </w:rPr>
        <w:t>البشرية  دورًا</w:t>
      </w:r>
      <w:proofErr w:type="gramEnd"/>
      <w:r w:rsidRPr="00A75A3D">
        <w:rPr>
          <w:rFonts w:ascii="Simplified Arabic" w:eastAsia="Times New Roman" w:hAnsi="Simplified Arabic" w:cs="Simplified Arabic" w:hint="cs"/>
          <w:color w:val="000000"/>
          <w:sz w:val="24"/>
          <w:szCs w:val="24"/>
          <w:rtl/>
          <w:lang w:val="en-US"/>
        </w:rPr>
        <w:t xml:space="preserve"> حاسمًا في المؤسسات الحديثة. فقد قامت تكنولوجيا المعلومات بتحويل ممارسات إدارة الموارد البشرية التقليدية بشكل كبير من خلال أدوات ومنصات الإدارة </w:t>
      </w:r>
      <w:proofErr w:type="gramStart"/>
      <w:r w:rsidRPr="00A75A3D">
        <w:rPr>
          <w:rFonts w:ascii="Simplified Arabic" w:eastAsia="Times New Roman" w:hAnsi="Simplified Arabic" w:cs="Simplified Arabic" w:hint="cs"/>
          <w:color w:val="000000"/>
          <w:sz w:val="24"/>
          <w:szCs w:val="24"/>
          <w:rtl/>
          <w:lang w:val="en-US"/>
        </w:rPr>
        <w:t>الإلكترونية  التي</w:t>
      </w:r>
      <w:proofErr w:type="gramEnd"/>
      <w:r w:rsidRPr="00A75A3D">
        <w:rPr>
          <w:rFonts w:ascii="Simplified Arabic" w:eastAsia="Times New Roman" w:hAnsi="Simplified Arabic" w:cs="Simplified Arabic" w:hint="cs"/>
          <w:color w:val="000000"/>
          <w:sz w:val="24"/>
          <w:szCs w:val="24"/>
          <w:rtl/>
          <w:lang w:val="en-US"/>
        </w:rPr>
        <w:t xml:space="preserve"> يمكن للمؤسسات تبسيط عمليات التوظيف وبرامج التدريب وتقييم الأداء والتواصل مع الموظفين.</w:t>
      </w:r>
    </w:p>
    <w:p w14:paraId="7F1605A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إن هذا التحول نحو نهج إدارة الموارد البشرية المُرَقَّمة لا يحسن فقط الكفاءة، ولكنه أيضًا يوفر تحليلات البيانات في الوقت الحقيقي لاتخاذ القرارات المستنيرة. من خلال استغلال أنظمة الإدارة الإلكترونية، يمكن لإدارات الموارد البشرية أن تحقق توافقًا أفضل بين أهداف المؤسسة واستراتيجيات تطوير الموظفين، معززةً ثقافة التعلم المستمر والنمو. علاوة على ذلك، تسهم </w:t>
      </w:r>
      <w:r w:rsidRPr="00A75A3D">
        <w:rPr>
          <w:rFonts w:ascii="Simplified Arabic" w:eastAsia="Times New Roman" w:hAnsi="Simplified Arabic" w:cs="Simplified Arabic" w:hint="cs"/>
          <w:color w:val="000000"/>
          <w:sz w:val="24"/>
          <w:szCs w:val="24"/>
          <w:rtl/>
          <w:lang w:val="en-US"/>
        </w:rPr>
        <w:lastRenderedPageBreak/>
        <w:t xml:space="preserve">هذه الأدوات الرقمية في تيسير قدرات العمل عن بُعد، مما يعزز المرونة ويحسن توازن العمل والحياة للموظفين. بشكل عام، فإن التآزر بين الإدارة الإلكترونية وإدارة الموارد البشرية أمر حيوي للمؤسسات الساعية للتكيف مع ديناميات بيئة العمل المتطورة في العصر الرقمي. (ن. </w:t>
      </w:r>
      <w:proofErr w:type="spellStart"/>
      <w:r w:rsidRPr="00A75A3D">
        <w:rPr>
          <w:rFonts w:ascii="Simplified Arabic" w:eastAsia="Times New Roman" w:hAnsi="Simplified Arabic" w:cs="Simplified Arabic" w:hint="cs"/>
          <w:color w:val="000000"/>
          <w:sz w:val="24"/>
          <w:szCs w:val="24"/>
          <w:rtl/>
          <w:lang w:val="en-US"/>
        </w:rPr>
        <w:t>كليموفسكي</w:t>
      </w:r>
      <w:proofErr w:type="spellEnd"/>
      <w:r w:rsidRPr="00A75A3D">
        <w:rPr>
          <w:rFonts w:ascii="Simplified Arabic" w:eastAsia="Times New Roman" w:hAnsi="Simplified Arabic" w:cs="Simplified Arabic" w:hint="cs"/>
          <w:color w:val="000000"/>
          <w:sz w:val="24"/>
          <w:szCs w:val="24"/>
          <w:rtl/>
          <w:lang w:val="en-US"/>
        </w:rPr>
        <w:t xml:space="preserve"> وآخرون، 2023).</w:t>
      </w:r>
    </w:p>
    <w:p w14:paraId="0AE4BFA1"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0" w:name="_Toc164105282"/>
      <w:r w:rsidRPr="00A75A3D">
        <w:rPr>
          <w:rFonts w:ascii="Simplified Arabic" w:hAnsi="Simplified Arabic" w:cs="Simplified Arabic" w:hint="cs"/>
          <w:b/>
          <w:bCs/>
          <w:sz w:val="24"/>
          <w:szCs w:val="24"/>
          <w:rtl/>
          <w:lang w:val="en-US"/>
        </w:rPr>
        <w:t>إدارة الأعمال الإلكترونية وإدارة التغيير</w:t>
      </w:r>
      <w:bookmarkEnd w:id="20"/>
    </w:p>
    <w:p w14:paraId="049827AF"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تلعب إدارة الأعمال الإلكترونية وإدارة التغيير أدوارًا حاسمة في تشكيل نجاح المؤسسات في العصر الرقمي. مع اعتماد الشركات بشكل متزايد على التكنولوجيا لتبسيط العمليات وتعزيز الكفاءة، يصبح القدرة على إدارة التغيير بفعالية أمرًا حيويًا. تتضمن إدارة الأعمال الإلكترونية استغلال أنظمة وأدوات إلكترونية لتسهيل عمليات الاتصال والتعاون واتخاذ القرارات داخل المؤسسة. غالبًا ما يستدعي هذا التحول تنفيذ تقنيات جديدة وإعادة هيكلة سير العمل وزرع ثقافة تتبنى الابتكار الرقمي.</w:t>
      </w:r>
    </w:p>
    <w:p w14:paraId="5C370DC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تساعد ممارسات إدارة التغيير في التوجيه خلال هذه الانتقالات من خلال معالجة المقاومة وتعزيز مشاركة الموظفين وتوحيد أهداف المؤسسة مع التقدم التكنولوجي. من خلال دمج استراتيجيات الأعمال الإلكترونية مع إطارات إدارة التغيير، يمكن للمؤسسات التنقل في تعقيدات التحول الرقمي مع ضمان تزويد الموظفين بالمهارات والموارد اللازمة للتكيف مع تطور المشهد التكنولوجي. (مونا جامي بور وآخرون، 2020).</w:t>
      </w:r>
    </w:p>
    <w:p w14:paraId="4718AE1D"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1" w:name="_Toc164105283"/>
      <w:r w:rsidRPr="00A75A3D">
        <w:rPr>
          <w:rFonts w:ascii="Simplified Arabic" w:hAnsi="Simplified Arabic" w:cs="Simplified Arabic" w:hint="cs"/>
          <w:b/>
          <w:bCs/>
          <w:sz w:val="24"/>
          <w:szCs w:val="24"/>
          <w:rtl/>
          <w:lang w:val="en-US"/>
        </w:rPr>
        <w:t>إدارة الأعمال الإلكترونية والقيادة</w:t>
      </w:r>
      <w:bookmarkEnd w:id="21"/>
    </w:p>
    <w:p w14:paraId="56930233"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في مجال إدارة الأعمال الإلكترونية والقيادة، المتغير الرئيسي الذي يجب مراعاته هو دور التواصل. التواصل الفعال في إدارة الأعمال الإلكترونية أمر بالغ الأهمية لتعزيز التعاون ومشاركة المعلومات وتوجيه أفراد الفريق. أظهرت الأبحاث أن التواصل الواضح والمتزامن يمكن أن يعزز ارتباط الموظفين ويحسن الإنتاجية ويعزز ثقافة المؤسسة (</w:t>
      </w:r>
      <w:r w:rsidRPr="00A75A3D">
        <w:rPr>
          <w:rFonts w:ascii="Simplified Arabic" w:eastAsia="Times New Roman" w:hAnsi="Simplified Arabic" w:cs="Simplified Arabic" w:hint="cs"/>
          <w:color w:val="000000"/>
          <w:sz w:val="24"/>
          <w:szCs w:val="24"/>
          <w:lang w:val="en-US"/>
        </w:rPr>
        <w:t xml:space="preserve">I. V. </w:t>
      </w:r>
      <w:proofErr w:type="spellStart"/>
      <w:r w:rsidRPr="00A75A3D">
        <w:rPr>
          <w:rFonts w:ascii="Simplified Arabic" w:eastAsia="Times New Roman" w:hAnsi="Simplified Arabic" w:cs="Simplified Arabic" w:hint="cs"/>
          <w:color w:val="000000"/>
          <w:sz w:val="24"/>
          <w:szCs w:val="24"/>
          <w:lang w:val="en-US"/>
        </w:rPr>
        <w:t>Gaivoronska</w:t>
      </w:r>
      <w:proofErr w:type="spellEnd"/>
      <w:r w:rsidRPr="00A75A3D">
        <w:rPr>
          <w:rFonts w:ascii="Simplified Arabic" w:eastAsia="Times New Roman" w:hAnsi="Simplified Arabic" w:cs="Simplified Arabic" w:hint="cs"/>
          <w:color w:val="000000"/>
          <w:sz w:val="24"/>
          <w:szCs w:val="24"/>
          <w:rtl/>
          <w:lang w:val="en-US"/>
        </w:rPr>
        <w:t xml:space="preserve"> وآخرون، 2023). يشمل هذا المتغير قنوات التواصل مثل البريد الإلكتروني ومؤتمرات الفيديو وأدوات إدارة المشاريع، بالإضافة إلى النغمة والأسلوب المستخدم في الرسائل. فهم كيفية عمل التواصل في سياق إدارة الأعمال الإلكترونية أمر أساسي بالنسبة للقادة للاستفادة من التكنولوجيا بكفاءة وقيادة الفرق عن بُعد بنجاح. من خلال استكشاف تعقيدات التواصل في إدارة الأعمال الإلكترونية، يمكن للمؤسسات تعزيز بيئة عمل ملائمة تعزز الابتكار والإبداع والقدرة على التكيف في العصر الرقمي.</w:t>
      </w:r>
      <w:bookmarkStart w:id="22" w:name="_Toc164105284"/>
    </w:p>
    <w:p w14:paraId="58EAF013" w14:textId="0AF7916F"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hAnsi="Simplified Arabic" w:cs="Simplified Arabic" w:hint="cs"/>
          <w:b/>
          <w:bCs/>
          <w:sz w:val="24"/>
          <w:szCs w:val="24"/>
          <w:rtl/>
          <w:lang w:val="en-US"/>
        </w:rPr>
        <w:t>إدارة الأعمال الإلكترونية والثقافة التنظيمية</w:t>
      </w:r>
      <w:bookmarkEnd w:id="22"/>
    </w:p>
    <w:p w14:paraId="4808EAC2"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lastRenderedPageBreak/>
        <w:t>تلعب الثقافة التنظيمية دورًا حاسمًا في تشكيل نجاح وفعالية الاستراتيجيات الرقمية وتشمل الثقافة التنظيمية القيم والمعتقدات والقواعد المشتركة التي توجه السلوك وعمليات اتخاذ القرار داخل المؤسسة فعند تنفيذ ممارسات إدارة الأعمال الإلكترونية، فإن الثقافة التنظيمية القوية تتبنى الابتكار والتعاون والقدرة على التكيف أمر بالغ الأهمية للنمو المستدام والميزة التنافسية. أظهرت الأبحاث أن المؤسسات التي تتمتع بثقافة تنظيمية إيجابية أكثر قدرة على اعتماد واستغلال التكنولوجيا الرقمية بفعالية لتعزيز التواصل وتبسيط العمليات وتعزيز الأداء الشامل (</w:t>
      </w:r>
      <w:r w:rsidRPr="00A75A3D">
        <w:rPr>
          <w:rFonts w:ascii="Simplified Arabic" w:eastAsia="Times New Roman" w:hAnsi="Simplified Arabic" w:cs="Simplified Arabic" w:hint="cs"/>
          <w:color w:val="000000"/>
          <w:sz w:val="24"/>
          <w:szCs w:val="24"/>
          <w:lang w:val="en-US"/>
        </w:rPr>
        <w:t>Araceli de Los Ríos-Berjillos</w:t>
      </w:r>
      <w:r w:rsidRPr="00A75A3D">
        <w:rPr>
          <w:rFonts w:ascii="Simplified Arabic" w:eastAsia="Times New Roman" w:hAnsi="Simplified Arabic" w:cs="Simplified Arabic" w:hint="cs"/>
          <w:color w:val="000000"/>
          <w:sz w:val="24"/>
          <w:szCs w:val="24"/>
          <w:rtl/>
          <w:lang w:val="en-US"/>
        </w:rPr>
        <w:t xml:space="preserve"> وآخرون، 2023). لذلك، فإن فهم كيف تؤثر إدارة الأعمال الإلكترونية على الثقافة التنظيمية وكيف يمكن أن تتأثر بالثقافة التنظيمية أمر ضروري للشركات التي تهدف إلى التطور في عصر الرقمي الحالي.</w:t>
      </w:r>
    </w:p>
    <w:p w14:paraId="1922F6DC"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3" w:name="_Toc164105285"/>
      <w:r w:rsidRPr="00A75A3D">
        <w:rPr>
          <w:rFonts w:ascii="Simplified Arabic" w:hAnsi="Simplified Arabic" w:cs="Simplified Arabic" w:hint="cs"/>
          <w:b/>
          <w:bCs/>
          <w:sz w:val="24"/>
          <w:szCs w:val="24"/>
          <w:rtl/>
          <w:lang w:val="en-US"/>
        </w:rPr>
        <w:t>إدارة الأعمال الإلكترونية والأخلاقيات</w:t>
      </w:r>
      <w:bookmarkEnd w:id="23"/>
    </w:p>
    <w:p w14:paraId="6D651C5A"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تعد إدارة الأعمال الإلكترونية والأخلاقيات عنصرين أساسيين في عصر الرقمي الحالي، حيث يتقاطع التكنولوجيا مع الممارسات التنظيمية. يعتبر الحفاظ على المعايير الأخلاقية في إدارة الأعمال الإلكترونية أمرًا بالغ الأهمية للحفاظ على المصداقية والثقة والاحترام في العالم الرقمي. يمكن لتنفيذ المبادئ الأخلاقية والسياسات في إدارة الأعمال الإلكترونية ضمان معاملة عادلة للموظفين، وحماية البيانات الحساسة، وتعزيز الشفافية في عمليات اتخاذ القرار. علاوة على ذلك، يمكن أن تؤدي الاعتبارات الأخلاقية في إدارة الأعمال الإلكترونية إلى تحسين المسؤولية الاجتماعية للشركات وعلاقات أصحاب المصلحة. من خلال دمج المبادئ الأخلاقية في ممارسات إدارة الأعمال الإلكترونية، يمكن للمؤسسات التقليل من المخاطر المرتبطة بالسلوك غير الأخلاقي، مثل انتهاكات الخصوصية أو الهجمات السيبرانية، وتعزيز سمعتها في المشهد الرقمي. لذا، فإن تعزيز ثقافة الأخلاق في إدارة الأعمال الإلكترونية أمر ضروري لعمليات الأعمال المستدامة والمسؤولة. (</w:t>
      </w:r>
      <w:r w:rsidRPr="00A75A3D">
        <w:rPr>
          <w:rFonts w:ascii="Simplified Arabic" w:eastAsia="Times New Roman" w:hAnsi="Simplified Arabic" w:cs="Simplified Arabic" w:hint="cs"/>
          <w:color w:val="000000"/>
          <w:sz w:val="24"/>
          <w:szCs w:val="24"/>
          <w:lang w:val="en-US"/>
        </w:rPr>
        <w:t>Araceli de Los Ríos-Berjillos</w:t>
      </w:r>
      <w:r w:rsidRPr="00A75A3D">
        <w:rPr>
          <w:rFonts w:ascii="Simplified Arabic" w:eastAsia="Times New Roman" w:hAnsi="Simplified Arabic" w:cs="Simplified Arabic" w:hint="cs"/>
          <w:color w:val="000000"/>
          <w:sz w:val="24"/>
          <w:szCs w:val="24"/>
          <w:rtl/>
          <w:lang w:val="en-US"/>
        </w:rPr>
        <w:t xml:space="preserve"> وآخرون، 2023).</w:t>
      </w:r>
    </w:p>
    <w:p w14:paraId="5AFD9F01"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4" w:name="_Toc164105286"/>
      <w:r w:rsidRPr="00A75A3D">
        <w:rPr>
          <w:rFonts w:ascii="Simplified Arabic" w:hAnsi="Simplified Arabic" w:cs="Simplified Arabic" w:hint="cs"/>
          <w:b/>
          <w:bCs/>
          <w:sz w:val="24"/>
          <w:szCs w:val="24"/>
          <w:rtl/>
          <w:lang w:val="en-US"/>
        </w:rPr>
        <w:t>إدارة الأعمال الإلكترونية والعولمة</w:t>
      </w:r>
      <w:bookmarkEnd w:id="24"/>
    </w:p>
    <w:p w14:paraId="4EC9E25F"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ظهور إدارة الأعمال الإلكترونية في سياق العولمة قد غير بشكل كبير طريقة عمل المؤسسات على نطاق عالمي. مع التطورات السريعة في التكنولوجيا وزيادة ترابط الاقتصادات، أصبحت الشركات قادرة على إدارة عملياتها ومواردها واتصالاتها بكفاءة عبر الإنترنت. لقد سمح هذا التحول نحو إدارة الأعمال الإلكترونية بشكل لا يمكن إنكاره للمؤسسات بتبسيط عملياتها وتعزيز الكفاءة والتكيف مع متطلبات السوق العالمية المتغيرة باستمرار. كما يشير (</w:t>
      </w:r>
      <w:r w:rsidRPr="00A75A3D">
        <w:rPr>
          <w:rFonts w:ascii="Simplified Arabic" w:eastAsia="Times New Roman" w:hAnsi="Simplified Arabic" w:cs="Simplified Arabic" w:hint="cs"/>
          <w:color w:val="000000"/>
          <w:sz w:val="24"/>
          <w:szCs w:val="24"/>
          <w:lang w:val="en-US"/>
        </w:rPr>
        <w:t>M. Sein-</w:t>
      </w:r>
      <w:proofErr w:type="spellStart"/>
      <w:r w:rsidRPr="00A75A3D">
        <w:rPr>
          <w:rFonts w:ascii="Simplified Arabic" w:eastAsia="Times New Roman" w:hAnsi="Simplified Arabic" w:cs="Simplified Arabic" w:hint="cs"/>
          <w:color w:val="000000"/>
          <w:sz w:val="24"/>
          <w:szCs w:val="24"/>
          <w:lang w:val="en-US"/>
        </w:rPr>
        <w:t>Echaluce</w:t>
      </w:r>
      <w:proofErr w:type="spellEnd"/>
      <w:r w:rsidRPr="00A75A3D">
        <w:rPr>
          <w:rFonts w:ascii="Simplified Arabic" w:eastAsia="Times New Roman" w:hAnsi="Simplified Arabic" w:cs="Simplified Arabic" w:hint="cs"/>
          <w:color w:val="000000"/>
          <w:sz w:val="24"/>
          <w:szCs w:val="24"/>
          <w:rtl/>
          <w:lang w:val="en-US"/>
        </w:rPr>
        <w:t xml:space="preserve"> وآخرون، </w:t>
      </w:r>
      <w:r w:rsidRPr="00A75A3D">
        <w:rPr>
          <w:rFonts w:ascii="Simplified Arabic" w:eastAsia="Times New Roman" w:hAnsi="Simplified Arabic" w:cs="Simplified Arabic" w:hint="cs"/>
          <w:color w:val="000000"/>
          <w:sz w:val="24"/>
          <w:szCs w:val="24"/>
          <w:rtl/>
          <w:lang w:val="en-US"/>
        </w:rPr>
        <w:lastRenderedPageBreak/>
        <w:t>2017)، فإن دمج الأدوات والمنصات الرقمية في الممارسات الإدارية التقليدية لم يحدث ثورة فقط في طريقة عمل الشركات، بل أيضًا فتح مجموعة واسعة من الفرص للنمو والتوسع متجاوزة الحدود الجغرافية. من خلال استغلال قوة إدارة الأعمال الإلكترونية في عالم متعدد الثقافات، يمكن للمؤسسات أن تبقى تنافسية وتزدهر في سوق يتسم بالديناميكية المتزايدة والترابط المتزايد.</w:t>
      </w:r>
    </w:p>
    <w:p w14:paraId="31FE3DC4"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5" w:name="_Toc164105287"/>
      <w:r w:rsidRPr="00A75A3D">
        <w:rPr>
          <w:rFonts w:ascii="Simplified Arabic" w:hAnsi="Simplified Arabic" w:cs="Simplified Arabic" w:hint="cs"/>
          <w:b/>
          <w:bCs/>
          <w:sz w:val="24"/>
          <w:szCs w:val="24"/>
          <w:rtl/>
          <w:lang w:val="en-US"/>
        </w:rPr>
        <w:t>إدارة الأعمال الإلكترونية والابتكار</w:t>
      </w:r>
      <w:bookmarkEnd w:id="25"/>
    </w:p>
    <w:p w14:paraId="0194473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roofErr w:type="gramStart"/>
      <w:r w:rsidRPr="00A75A3D">
        <w:rPr>
          <w:rFonts w:ascii="Simplified Arabic" w:eastAsia="Times New Roman" w:hAnsi="Simplified Arabic" w:cs="Simplified Arabic" w:hint="cs"/>
          <w:color w:val="000000"/>
          <w:sz w:val="24"/>
          <w:szCs w:val="24"/>
          <w:rtl/>
          <w:lang w:val="en-US"/>
        </w:rPr>
        <w:t>إن  القدرة</w:t>
      </w:r>
      <w:proofErr w:type="gramEnd"/>
      <w:r w:rsidRPr="00A75A3D">
        <w:rPr>
          <w:rFonts w:ascii="Simplified Arabic" w:eastAsia="Times New Roman" w:hAnsi="Simplified Arabic" w:cs="Simplified Arabic" w:hint="cs"/>
          <w:color w:val="000000"/>
          <w:sz w:val="24"/>
          <w:szCs w:val="24"/>
          <w:rtl/>
          <w:lang w:val="en-US"/>
        </w:rPr>
        <w:t xml:space="preserve"> على استغلال التكنولوجيا لدفع التغيير التنظيمي وتعزيز الإبداع أمر بالغ الأهمية في بيئة الأعمال المتطورة بسرعة في الوقت الحالي. مع ظهور المنصات والأدوات الرقمية، تركز الشركات بشكل متزايد على استغلال الابتكار للبقاء تنافسية. تشمل استراتيجيات إدارة الأعمال الإلكترونية مجموعة واسعة من الممارسات التي تهدف إلى تحسين العمليات وتعزيز التواصل وتعزيز ثقافة التحسين المستمر. من خلال دمج التكنولوجيات المبتكرة والحلول الرقمية، يمكن للمؤسسات تبسيط العمليات وتحسين تجارب العملاء وتحقيق نمو مستدام. تشير الأبحاث (</w:t>
      </w:r>
      <w:r w:rsidRPr="00A75A3D">
        <w:rPr>
          <w:rFonts w:ascii="Simplified Arabic" w:eastAsia="Times New Roman" w:hAnsi="Simplified Arabic" w:cs="Simplified Arabic" w:hint="cs"/>
          <w:color w:val="000000"/>
          <w:sz w:val="24"/>
          <w:szCs w:val="24"/>
          <w:lang w:val="en-US"/>
        </w:rPr>
        <w:t xml:space="preserve">N. </w:t>
      </w:r>
      <w:proofErr w:type="spellStart"/>
      <w:r w:rsidRPr="00A75A3D">
        <w:rPr>
          <w:rFonts w:ascii="Simplified Arabic" w:eastAsia="Times New Roman" w:hAnsi="Simplified Arabic" w:cs="Simplified Arabic" w:hint="cs"/>
          <w:color w:val="000000"/>
          <w:sz w:val="24"/>
          <w:szCs w:val="24"/>
          <w:lang w:val="en-US"/>
        </w:rPr>
        <w:t>Klimovskikh</w:t>
      </w:r>
      <w:proofErr w:type="spellEnd"/>
      <w:r w:rsidRPr="00A75A3D">
        <w:rPr>
          <w:rFonts w:ascii="Simplified Arabic" w:eastAsia="Times New Roman" w:hAnsi="Simplified Arabic" w:cs="Simplified Arabic" w:hint="cs"/>
          <w:color w:val="000000"/>
          <w:sz w:val="24"/>
          <w:szCs w:val="24"/>
          <w:rtl/>
          <w:lang w:val="en-US"/>
        </w:rPr>
        <w:t xml:space="preserve"> وآخرون، 2023) إلى أن ممارسات إدارة الأعمال الإلكترونية الناجحة تتميز بالقيادة القوية والمواءمة الاستراتيجية واستعدادها لاستقبال التغيير. اعتناق الابتكار في العصر الرقمي ليس مجرد </w:t>
      </w:r>
      <w:proofErr w:type="gramStart"/>
      <w:r w:rsidRPr="00A75A3D">
        <w:rPr>
          <w:rFonts w:ascii="Simplified Arabic" w:eastAsia="Times New Roman" w:hAnsi="Simplified Arabic" w:cs="Simplified Arabic" w:hint="cs"/>
          <w:color w:val="000000"/>
          <w:sz w:val="24"/>
          <w:szCs w:val="24"/>
          <w:rtl/>
          <w:lang w:val="en-US"/>
        </w:rPr>
        <w:t>خيار</w:t>
      </w:r>
      <w:proofErr w:type="gramEnd"/>
      <w:r w:rsidRPr="00A75A3D">
        <w:rPr>
          <w:rFonts w:ascii="Simplified Arabic" w:eastAsia="Times New Roman" w:hAnsi="Simplified Arabic" w:cs="Simplified Arabic" w:hint="cs"/>
          <w:color w:val="000000"/>
          <w:sz w:val="24"/>
          <w:szCs w:val="24"/>
          <w:rtl/>
          <w:lang w:val="en-US"/>
        </w:rPr>
        <w:t xml:space="preserve"> بل ضرورة للمؤسسات التي تسعى للنجاح في مشهد الأعمال والتكنولوجيا الدائم التغيير.</w:t>
      </w:r>
    </w:p>
    <w:p w14:paraId="307CFFF8"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6" w:name="_Toc164105288"/>
      <w:r w:rsidRPr="00A75A3D">
        <w:rPr>
          <w:rFonts w:ascii="Simplified Arabic" w:hAnsi="Simplified Arabic" w:cs="Simplified Arabic" w:hint="cs"/>
          <w:b/>
          <w:bCs/>
          <w:sz w:val="24"/>
          <w:szCs w:val="24"/>
          <w:rtl/>
          <w:lang w:val="en-US"/>
        </w:rPr>
        <w:t>إدارة الأعمال الإلكترونية وإدارة علاقات العملاء (</w:t>
      </w:r>
      <w:r w:rsidRPr="00A75A3D">
        <w:rPr>
          <w:rFonts w:ascii="Simplified Arabic" w:hAnsi="Simplified Arabic" w:cs="Simplified Arabic" w:hint="cs"/>
          <w:b/>
          <w:bCs/>
          <w:sz w:val="24"/>
          <w:szCs w:val="24"/>
          <w:lang w:val="en-US"/>
        </w:rPr>
        <w:t>CRM</w:t>
      </w:r>
      <w:r w:rsidRPr="00A75A3D">
        <w:rPr>
          <w:rFonts w:ascii="Simplified Arabic" w:hAnsi="Simplified Arabic" w:cs="Simplified Arabic" w:hint="cs"/>
          <w:b/>
          <w:bCs/>
          <w:sz w:val="24"/>
          <w:szCs w:val="24"/>
          <w:rtl/>
          <w:lang w:val="en-US"/>
        </w:rPr>
        <w:t>)</w:t>
      </w:r>
      <w:bookmarkEnd w:id="26"/>
    </w:p>
    <w:p w14:paraId="467491A7"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إدارة الأعمال الإلكترونية وإدارة علاقات العملاء (</w:t>
      </w:r>
      <w:r w:rsidRPr="00A75A3D">
        <w:rPr>
          <w:rFonts w:ascii="Simplified Arabic" w:eastAsia="Times New Roman" w:hAnsi="Simplified Arabic" w:cs="Simplified Arabic" w:hint="cs"/>
          <w:color w:val="000000"/>
          <w:sz w:val="24"/>
          <w:szCs w:val="24"/>
          <w:lang w:val="en-US"/>
        </w:rPr>
        <w:t>CRM</w:t>
      </w:r>
      <w:r w:rsidRPr="00A75A3D">
        <w:rPr>
          <w:rFonts w:ascii="Simplified Arabic" w:eastAsia="Times New Roman" w:hAnsi="Simplified Arabic" w:cs="Simplified Arabic" w:hint="cs"/>
          <w:color w:val="000000"/>
          <w:sz w:val="24"/>
          <w:szCs w:val="24"/>
          <w:rtl/>
          <w:lang w:val="en-US"/>
        </w:rPr>
        <w:t xml:space="preserve">) هما عنصران أساسيان في عمليات الأعمال الحديثة، وخاصة في العصر الرقمي. تشير إدارة الأعمال الإلكترونية إلى استخدام المنصات والتقنيات الإلكترونية لتبسيط العمليات التنظيمية وتعزيز التواصل وتحقيق الكفاءة. في هذا السياق، تركز إدارة علاقات العملاء على تعزيز وصيانة العلاقات مع العملاء من خلال التفاعلات المخصصة وتحليل البيانات واستراتيجيات التسويق المستهدفة. يتيح الاندماج السلس لإدارة علاقات العملاء داخل أنظمة إدارة الأعمال الإلكترونية للشركات فهم احتياجات العملاء وتفضيلاتهم وسلوكياتهم بشكل أفضل، مما يؤدي إلى تحسين رضا العملاء وولائهم. من خلال تحسين هذه الأدوات الرقمية، يمكن للشركات بناء علاقات طويلة الأمد مع قاعدة عملائها، مما يدفع في نهاية المطاف النمو والربحية. لذلك، فإن التآزر بين إدارة الأعمال الإلكترونية وإدارة علاقات العملاء </w:t>
      </w:r>
      <w:r w:rsidRPr="00A75A3D">
        <w:rPr>
          <w:rFonts w:ascii="Simplified Arabic" w:eastAsia="Times New Roman" w:hAnsi="Simplified Arabic" w:cs="Simplified Arabic" w:hint="cs"/>
          <w:color w:val="000000"/>
          <w:sz w:val="24"/>
          <w:szCs w:val="24"/>
          <w:rtl/>
          <w:lang w:val="en-US"/>
        </w:rPr>
        <w:lastRenderedPageBreak/>
        <w:t>أمر أساسي في ممارسات الأعمال المعاصرة، مما يمكن الشركات من التكيف مع التطورات المستمرة في المشهد الرقمي وتلبية تطلعات المستهلكين المتغيرة بفعالية. (</w:t>
      </w:r>
      <w:r w:rsidRPr="00A75A3D">
        <w:rPr>
          <w:rFonts w:ascii="Simplified Arabic" w:eastAsia="Times New Roman" w:hAnsi="Simplified Arabic" w:cs="Simplified Arabic" w:hint="cs"/>
          <w:color w:val="000000"/>
          <w:sz w:val="24"/>
          <w:szCs w:val="24"/>
          <w:lang w:val="en-US"/>
        </w:rPr>
        <w:t>Emi Sita Eriana</w:t>
      </w:r>
      <w:r w:rsidRPr="00A75A3D">
        <w:rPr>
          <w:rFonts w:ascii="Simplified Arabic" w:eastAsia="Times New Roman" w:hAnsi="Simplified Arabic" w:cs="Simplified Arabic" w:hint="cs"/>
          <w:color w:val="000000"/>
          <w:sz w:val="24"/>
          <w:szCs w:val="24"/>
          <w:rtl/>
          <w:lang w:val="en-US"/>
        </w:rPr>
        <w:t xml:space="preserve"> وآخرون، 2022).</w:t>
      </w:r>
    </w:p>
    <w:p w14:paraId="0104A0BB"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7" w:name="_Toc164105289"/>
      <w:r w:rsidRPr="00A75A3D">
        <w:rPr>
          <w:rFonts w:ascii="Simplified Arabic" w:hAnsi="Simplified Arabic" w:cs="Simplified Arabic" w:hint="cs"/>
          <w:b/>
          <w:bCs/>
          <w:sz w:val="24"/>
          <w:szCs w:val="24"/>
          <w:rtl/>
          <w:lang w:val="en-US"/>
        </w:rPr>
        <w:t>إدارة الأعمال الإلكترونية وإدارة سلسلة التوريد</w:t>
      </w:r>
      <w:bookmarkEnd w:id="27"/>
    </w:p>
    <w:p w14:paraId="2996D4C4"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يلعب التكامل بين إدارة الأعمال الإلكترونية وإدارة سلسلة التوريد دورًا حاسمًا في تعزيز الكفاءة والتنافسية. إدارة الأعمال الإلكترونية، التي تنطوي على استخدام تكنولوجيا المعلومات لتحسين العمليات التنظيمية، مرتبطة بشكل وثيق بإدارة سلسلة التوريد، التي تركز على تنسيق الأنشطة المشاركة في توصيل المنتج أو الخدمة إلى العميل النهائي. يمكن أن يؤدي التفاعل السلس بين هاتين الجوانب إلى تحسين عملية اتخاذ القرار، وتقليل التكاليف، وتبسيط العمليات في جميع أنحاء سلسلة التوريد. من خلال استغلال أدوات إدارة الأعمال الإلكترونية مثل تحليل البيانات والحوسبة السحابية والتشغيل التلقائي، يمكن للشركات الحصول على رؤى فورية في عمليات سلسلة التوريد الخاصة بها، وتحديد العقبات، وإجراء تعديلات مرنة لتلبية متطلبات العملاء. فهم الديناميات المعقدة بين إدارة الأعمال الإلكترونية وإدارة سلسلة التوريد أمر ضروري للمؤسسات التي تهدف إلى البقاء في المقدمة في المشهد العملي المتطور بسرعة في الوقت الحالي. (</w:t>
      </w:r>
      <w:r w:rsidRPr="00A75A3D">
        <w:rPr>
          <w:rFonts w:ascii="Simplified Arabic" w:eastAsia="Times New Roman" w:hAnsi="Simplified Arabic" w:cs="Simplified Arabic" w:hint="cs"/>
          <w:color w:val="000000"/>
          <w:sz w:val="24"/>
          <w:szCs w:val="24"/>
          <w:lang w:val="en-US"/>
        </w:rPr>
        <w:t>Oliver Meier</w:t>
      </w:r>
      <w:r w:rsidRPr="00A75A3D">
        <w:rPr>
          <w:rFonts w:ascii="Simplified Arabic" w:eastAsia="Times New Roman" w:hAnsi="Simplified Arabic" w:cs="Simplified Arabic" w:hint="cs"/>
          <w:color w:val="000000"/>
          <w:sz w:val="24"/>
          <w:szCs w:val="24"/>
          <w:rtl/>
          <w:lang w:val="en-US"/>
        </w:rPr>
        <w:t xml:space="preserve"> وآخرون، 2023).</w:t>
      </w:r>
    </w:p>
    <w:p w14:paraId="1A6D2AD7"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28" w:name="_Toc164105290"/>
      <w:r w:rsidRPr="00A75A3D">
        <w:rPr>
          <w:rFonts w:ascii="Simplified Arabic" w:hAnsi="Simplified Arabic" w:cs="Simplified Arabic" w:hint="cs"/>
          <w:b/>
          <w:bCs/>
          <w:sz w:val="24"/>
          <w:szCs w:val="24"/>
          <w:rtl/>
          <w:lang w:val="en-US"/>
        </w:rPr>
        <w:t>إدارة الأعمال الإلكترونية وإدارة المالية</w:t>
      </w:r>
      <w:bookmarkEnd w:id="28"/>
    </w:p>
    <w:p w14:paraId="69112B98"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تلعب الإدارة المالية دورًا حاسمًا في ضمان استخدام الموارد بفعالية في البيئات الرقمية. يتيح التكامل بين مبادئ المالية وممارسات إدارة الأعمال الإلكترونية للمؤسسات تبسيط الميزانيات والتنبؤات وتحليلات المالية لاتخاذ قرارات مستنيرة في المشهد الرقمي. من خلال استغلال أدوات إدارة الأعمال الإلكترونية، مثل البرمجيات المالية والمنصات، يمكن للشركات تحسين العمليات المالية، ومتابعة الأداء المالي، وتعزيز آليات التقارير المالية. يتيح هذا التآزر بين إدارة الأعمال الإلكترونية وإدارة المالية للشركات تحقيق الكفاءة التشغيلية وتقليل التكاليف وتحسين النتائج المالية في البيئات الرقمية. بشكل عام، يسهم الجمع المنسجم بين إدارة الأعمال الإلكترونية وإدارة المالية في تيسير النهج الاستراتيجي لإدارة الموارد المالية في عصر الرقمية المتطورة باستمرار. (</w:t>
      </w:r>
      <w:proofErr w:type="spellStart"/>
      <w:r w:rsidRPr="00A75A3D">
        <w:rPr>
          <w:rFonts w:ascii="Simplified Arabic" w:eastAsia="Times New Roman" w:hAnsi="Simplified Arabic" w:cs="Simplified Arabic" w:hint="cs"/>
          <w:color w:val="000000"/>
          <w:sz w:val="24"/>
          <w:szCs w:val="24"/>
          <w:lang w:val="en-US"/>
        </w:rPr>
        <w:t>Oritsegbubemi</w:t>
      </w:r>
      <w:proofErr w:type="spellEnd"/>
      <w:r w:rsidRPr="00A75A3D">
        <w:rPr>
          <w:rFonts w:ascii="Simplified Arabic" w:eastAsia="Times New Roman" w:hAnsi="Simplified Arabic" w:cs="Simplified Arabic" w:hint="cs"/>
          <w:color w:val="000000"/>
          <w:sz w:val="24"/>
          <w:szCs w:val="24"/>
          <w:lang w:val="en-US"/>
        </w:rPr>
        <w:t xml:space="preserve"> </w:t>
      </w:r>
      <w:bookmarkStart w:id="29" w:name="_Hlk162015142"/>
      <w:r w:rsidRPr="00A75A3D">
        <w:rPr>
          <w:rFonts w:ascii="Simplified Arabic" w:eastAsia="Times New Roman" w:hAnsi="Simplified Arabic" w:cs="Simplified Arabic" w:hint="cs"/>
          <w:color w:val="000000"/>
          <w:sz w:val="24"/>
          <w:szCs w:val="24"/>
          <w:lang w:val="en-US"/>
        </w:rPr>
        <w:t xml:space="preserve">Kehinde </w:t>
      </w:r>
      <w:bookmarkEnd w:id="29"/>
      <w:r w:rsidRPr="00A75A3D">
        <w:rPr>
          <w:rFonts w:ascii="Simplified Arabic" w:eastAsia="Times New Roman" w:hAnsi="Simplified Arabic" w:cs="Simplified Arabic" w:hint="cs"/>
          <w:color w:val="000000"/>
          <w:sz w:val="24"/>
          <w:szCs w:val="24"/>
          <w:lang w:val="en-US"/>
        </w:rPr>
        <w:t>Natufe</w:t>
      </w:r>
      <w:r w:rsidRPr="00A75A3D">
        <w:rPr>
          <w:rFonts w:ascii="Simplified Arabic" w:eastAsia="Times New Roman" w:hAnsi="Simplified Arabic" w:cs="Simplified Arabic" w:hint="cs"/>
          <w:color w:val="000000"/>
          <w:sz w:val="24"/>
          <w:szCs w:val="24"/>
          <w:rtl/>
          <w:lang w:val="en-US"/>
        </w:rPr>
        <w:t xml:space="preserve"> وآخرون، 2023).</w:t>
      </w:r>
    </w:p>
    <w:p w14:paraId="52C2523A"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0" w:name="_Toc164105291"/>
      <w:r w:rsidRPr="00A75A3D">
        <w:rPr>
          <w:rFonts w:ascii="Simplified Arabic" w:hAnsi="Simplified Arabic" w:cs="Simplified Arabic" w:hint="cs"/>
          <w:b/>
          <w:bCs/>
          <w:sz w:val="24"/>
          <w:szCs w:val="24"/>
          <w:rtl/>
          <w:lang w:val="en-US"/>
        </w:rPr>
        <w:t>إدارة الأعمال الإلكترونية وإدارة المشاريع</w:t>
      </w:r>
      <w:bookmarkEnd w:id="30"/>
    </w:p>
    <w:p w14:paraId="03D961C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أصبح التكامل بين أدوات إدارة الأعمال الإلكترونية واستراتيجياتها أمرًا أساسيًا لتعزيز الكفاءة والفاعلية. يتناول القسم السابع عشر إدارة الأعمال الإلكترونية وإدارة المشاريع كيف يمكن لنظم الإدارة الإلكترونية أن تحدث ثورة في تنفيذ المشاريع وتنسيقها </w:t>
      </w:r>
      <w:r w:rsidRPr="00A75A3D">
        <w:rPr>
          <w:rFonts w:ascii="Simplified Arabic" w:eastAsia="Times New Roman" w:hAnsi="Simplified Arabic" w:cs="Simplified Arabic" w:hint="cs"/>
          <w:color w:val="000000"/>
          <w:sz w:val="24"/>
          <w:szCs w:val="24"/>
          <w:rtl/>
          <w:lang w:val="en-US"/>
        </w:rPr>
        <w:lastRenderedPageBreak/>
        <w:t>ورصدها. مع ظهور منصات إدارة المشاريع المستندة إلى السحابة، يمكن للفرق التعاون في الوقت الحقيقي، والوصول إلى بيانات المشروع عن بُعد، وتبسيط التواصل. تتضمن بعض الجوانب الرئيسية المغطاة في هذا القسم استخدام برامج إدارة المشاريع عبر الإنترنت، وقنوات الاتصال الرقمية، وأدوات التعاون الافتراضي للفرق. من خلال تطبيق مبادئ إدارة الأعمال الإلكترونية، يمكن لمديري المشاريع توزيع الموارد بشكل أفضل، وتتبع التقدم، وضمان التسليم في الوقت المناسب لمعالم المشروع. يفتح التآزر بين إدارة الأعمال الإلكترونية وإدارة المشاريع آفاقًا جديدة لتحسين نتائج المشاريع في المشهد الرقمي المترابط في الوقت الحاضر. (</w:t>
      </w:r>
      <w:proofErr w:type="spellStart"/>
      <w:r w:rsidRPr="00A75A3D">
        <w:rPr>
          <w:rFonts w:ascii="Simplified Arabic" w:eastAsia="Times New Roman" w:hAnsi="Simplified Arabic" w:cs="Simplified Arabic" w:hint="cs"/>
          <w:color w:val="000000"/>
          <w:sz w:val="24"/>
          <w:szCs w:val="24"/>
          <w:lang w:val="en-US"/>
        </w:rPr>
        <w:t>Xiaohu</w:t>
      </w:r>
      <w:proofErr w:type="spellEnd"/>
      <w:r w:rsidRPr="00A75A3D">
        <w:rPr>
          <w:rFonts w:ascii="Simplified Arabic" w:eastAsia="Times New Roman" w:hAnsi="Simplified Arabic" w:cs="Simplified Arabic" w:hint="cs"/>
          <w:color w:val="000000"/>
          <w:sz w:val="24"/>
          <w:szCs w:val="24"/>
          <w:lang w:val="en-US"/>
        </w:rPr>
        <w:t xml:space="preserve"> Wang</w:t>
      </w:r>
      <w:r w:rsidRPr="00A75A3D">
        <w:rPr>
          <w:rFonts w:ascii="Simplified Arabic" w:eastAsia="Times New Roman" w:hAnsi="Simplified Arabic" w:cs="Simplified Arabic" w:hint="cs"/>
          <w:color w:val="000000"/>
          <w:sz w:val="24"/>
          <w:szCs w:val="24"/>
          <w:rtl/>
          <w:lang w:val="en-US"/>
        </w:rPr>
        <w:t xml:space="preserve"> وآخرون، 2022).</w:t>
      </w:r>
    </w:p>
    <w:p w14:paraId="4589AA13"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1" w:name="_Toc164105292"/>
      <w:r w:rsidRPr="00A75A3D">
        <w:rPr>
          <w:rFonts w:ascii="Simplified Arabic" w:hAnsi="Simplified Arabic" w:cs="Simplified Arabic" w:hint="cs"/>
          <w:b/>
          <w:bCs/>
          <w:sz w:val="24"/>
          <w:szCs w:val="24"/>
          <w:rtl/>
          <w:lang w:val="en-US"/>
        </w:rPr>
        <w:t>إدارة الأعمال الإلكترونية والتسويق</w:t>
      </w:r>
      <w:bookmarkEnd w:id="31"/>
    </w:p>
    <w:p w14:paraId="4D4E6202"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أصبحت إدارة الأعمال الإلكترونية والتسويق عناصر أساسية في استراتيجيات الأعمال الحديثة. تشير إدارة الأعمال الإلكترونية إلى استخدام الأدوات والتقنيات الإلكترونية لإدارة المهام والعمليات التنظيمية بكفاءة. في مجال التسويق، تلعب إدارة الأعمال الإلكترونية دورًا حاسمًا في جذب العملاء، وتعزيز العلامة التجارية، وتحليل السوق. من خلال استغلال ممارسات إدارة الأعمال الإلكترونية، يمكن للشركات تعزيز وجودها عبر الإنترنت، والتفاعل مع العملاء في الوقت الحقيقي، وتخصيص استراتيجيات التسويق بناءً على الرؤى المستمدة من البيانات. يمكن أن يؤدي التكامل السلس بين إدارة الأعمال الإلكترونية واستراتيجيات التسويق إلى زيادة رؤية العلامة التجارية، وولاء العملاء، والربحية. بالإضافة إلى ذلك، تمكن إدارة الأعمال الإلكترونية الشركات من تبسيط العمليات الداخلية، والتعاون مع الفرق البعيدة، والتكيف مع المشهد الرقمي المتغير. بشكل عام، يعد التآزر بين إدارة الأعمال الإلكترونية والتسويق أمرًا أساسيًا في دفع نجاح المؤسسات في العصر الرقمي. (</w:t>
      </w:r>
      <w:proofErr w:type="spellStart"/>
      <w:r w:rsidRPr="00A75A3D">
        <w:rPr>
          <w:rFonts w:ascii="Simplified Arabic" w:eastAsia="Times New Roman" w:hAnsi="Simplified Arabic" w:cs="Simplified Arabic" w:hint="cs"/>
          <w:color w:val="000000"/>
          <w:sz w:val="24"/>
          <w:szCs w:val="24"/>
          <w:lang w:val="en-US"/>
        </w:rPr>
        <w:t>Kalogiannidis</w:t>
      </w:r>
      <w:proofErr w:type="spellEnd"/>
      <w:r w:rsidRPr="00A75A3D">
        <w:rPr>
          <w:rFonts w:ascii="Simplified Arabic" w:eastAsia="Times New Roman" w:hAnsi="Simplified Arabic" w:cs="Simplified Arabic" w:hint="cs"/>
          <w:color w:val="000000"/>
          <w:sz w:val="24"/>
          <w:szCs w:val="24"/>
          <w:lang w:val="en-US"/>
        </w:rPr>
        <w:t xml:space="preserve"> Stavros</w:t>
      </w:r>
      <w:r w:rsidRPr="00A75A3D">
        <w:rPr>
          <w:rFonts w:ascii="Simplified Arabic" w:eastAsia="Times New Roman" w:hAnsi="Simplified Arabic" w:cs="Simplified Arabic" w:hint="cs"/>
          <w:color w:val="000000"/>
          <w:sz w:val="24"/>
          <w:szCs w:val="24"/>
          <w:rtl/>
          <w:lang w:val="en-US"/>
        </w:rPr>
        <w:t xml:space="preserve"> وآخرون، 2022).</w:t>
      </w:r>
    </w:p>
    <w:p w14:paraId="5312CF07"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2" w:name="_Toc164105293"/>
      <w:r w:rsidRPr="00A75A3D">
        <w:rPr>
          <w:rFonts w:ascii="Simplified Arabic" w:hAnsi="Simplified Arabic" w:cs="Simplified Arabic" w:hint="cs"/>
          <w:b/>
          <w:bCs/>
          <w:sz w:val="24"/>
          <w:szCs w:val="24"/>
          <w:rtl/>
          <w:lang w:val="en-US"/>
        </w:rPr>
        <w:t>إدارة الأعمال الإلكترونية والقضايا القانونية</w:t>
      </w:r>
      <w:bookmarkEnd w:id="32"/>
    </w:p>
    <w:p w14:paraId="139D1364"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roofErr w:type="gramStart"/>
      <w:r w:rsidRPr="00A75A3D">
        <w:rPr>
          <w:rFonts w:ascii="Simplified Arabic" w:eastAsia="Times New Roman" w:hAnsi="Simplified Arabic" w:cs="Simplified Arabic" w:hint="cs"/>
          <w:color w:val="000000"/>
          <w:sz w:val="24"/>
          <w:szCs w:val="24"/>
          <w:rtl/>
          <w:lang w:val="en-US"/>
        </w:rPr>
        <w:t>تشكل  القضايا</w:t>
      </w:r>
      <w:proofErr w:type="gramEnd"/>
      <w:r w:rsidRPr="00A75A3D">
        <w:rPr>
          <w:rFonts w:ascii="Simplified Arabic" w:eastAsia="Times New Roman" w:hAnsi="Simplified Arabic" w:cs="Simplified Arabic" w:hint="cs"/>
          <w:color w:val="000000"/>
          <w:sz w:val="24"/>
          <w:szCs w:val="24"/>
          <w:rtl/>
          <w:lang w:val="en-US"/>
        </w:rPr>
        <w:t xml:space="preserve"> القانونية دورًا حاسمًا في تشكيل الممارسات والاستراتيجيات التنظيمية. أحد القلق الرئيسي هو خصوصية البيانات والأمان، حيث تقوم الشركات بجمع وتخزين كميات ضخمة من المعلومات الحساسة عبر الإنترنت. يعد ضمان الامتثال للوائح مثل قانون حماية البيانات العامة (</w:t>
      </w:r>
      <w:r w:rsidRPr="00A75A3D">
        <w:rPr>
          <w:rFonts w:ascii="Simplified Arabic" w:eastAsia="Times New Roman" w:hAnsi="Simplified Arabic" w:cs="Simplified Arabic" w:hint="cs"/>
          <w:color w:val="000000"/>
          <w:sz w:val="24"/>
          <w:szCs w:val="24"/>
          <w:lang w:val="en-US"/>
        </w:rPr>
        <w:t>GDPR</w:t>
      </w:r>
      <w:r w:rsidRPr="00A75A3D">
        <w:rPr>
          <w:rFonts w:ascii="Simplified Arabic" w:eastAsia="Times New Roman" w:hAnsi="Simplified Arabic" w:cs="Simplified Arabic" w:hint="cs"/>
          <w:color w:val="000000"/>
          <w:sz w:val="24"/>
          <w:szCs w:val="24"/>
          <w:rtl/>
          <w:lang w:val="en-US"/>
        </w:rPr>
        <w:t xml:space="preserve">) أمرًا بالغ الأهمية لتجنب العواقب القانونية. بالإضافة إلى ذلك، يجب إدارة حقوق الملكية الفكرية بعناية لحماية الابتكارات والإبداعات في المجال الرقمي. يمكن لتنفيذ الأطر القانونية الفعالة في إطار ممارسات إدارة الأعمال الإلكترونية، ليس فقط التخفيف من المخاطر، ولكن أيضًا تعزيز الثقة مع أصحاب </w:t>
      </w:r>
      <w:r w:rsidRPr="00A75A3D">
        <w:rPr>
          <w:rFonts w:ascii="Simplified Arabic" w:eastAsia="Times New Roman" w:hAnsi="Simplified Arabic" w:cs="Simplified Arabic" w:hint="cs"/>
          <w:color w:val="000000"/>
          <w:sz w:val="24"/>
          <w:szCs w:val="24"/>
          <w:rtl/>
          <w:lang w:val="en-US"/>
        </w:rPr>
        <w:lastRenderedPageBreak/>
        <w:t xml:space="preserve">المصلحة. من خلال دمج الاعتبارات القانونية في استراتيجيات إدارة الأعمال الإلكترونية، يمكن للمؤسسات التنقل في المشهد المعقد للعمليات عبر الإنترنت مع الحفاظ على المعايير الأخلاقية والقانونية. تقييمات المخاطر الشاملة </w:t>
      </w:r>
      <w:proofErr w:type="spellStart"/>
      <w:r w:rsidRPr="00A75A3D">
        <w:rPr>
          <w:rFonts w:ascii="Simplified Arabic" w:eastAsia="Times New Roman" w:hAnsi="Simplified Arabic" w:cs="Simplified Arabic" w:hint="cs"/>
          <w:color w:val="000000"/>
          <w:sz w:val="24"/>
          <w:szCs w:val="24"/>
          <w:rtl/>
          <w:lang w:val="en-US"/>
        </w:rPr>
        <w:t>والتدقيقات</w:t>
      </w:r>
      <w:proofErr w:type="spellEnd"/>
      <w:r w:rsidRPr="00A75A3D">
        <w:rPr>
          <w:rFonts w:ascii="Simplified Arabic" w:eastAsia="Times New Roman" w:hAnsi="Simplified Arabic" w:cs="Simplified Arabic" w:hint="cs"/>
          <w:color w:val="000000"/>
          <w:sz w:val="24"/>
          <w:szCs w:val="24"/>
          <w:rtl/>
          <w:lang w:val="en-US"/>
        </w:rPr>
        <w:t xml:space="preserve"> الدورية ضرورية للحفاظ على الامتثال القانوني في البيئة الرقمية المتطورة باستمرار. (</w:t>
      </w:r>
      <w:r w:rsidRPr="00A75A3D">
        <w:rPr>
          <w:rFonts w:ascii="Simplified Arabic" w:eastAsia="Times New Roman" w:hAnsi="Simplified Arabic" w:cs="Simplified Arabic" w:hint="cs"/>
          <w:color w:val="000000"/>
          <w:sz w:val="24"/>
          <w:szCs w:val="24"/>
          <w:lang w:val="en-US"/>
        </w:rPr>
        <w:t xml:space="preserve">G. </w:t>
      </w:r>
      <w:bookmarkStart w:id="33" w:name="_Hlk162015265"/>
      <w:r w:rsidRPr="00A75A3D">
        <w:rPr>
          <w:rFonts w:ascii="Simplified Arabic" w:eastAsia="Times New Roman" w:hAnsi="Simplified Arabic" w:cs="Simplified Arabic" w:hint="cs"/>
          <w:color w:val="000000"/>
          <w:sz w:val="24"/>
          <w:szCs w:val="24"/>
          <w:lang w:val="en-US"/>
        </w:rPr>
        <w:t>Ilyassova</w:t>
      </w:r>
      <w:r w:rsidRPr="00A75A3D">
        <w:rPr>
          <w:rFonts w:ascii="Simplified Arabic" w:eastAsia="Times New Roman" w:hAnsi="Simplified Arabic" w:cs="Simplified Arabic" w:hint="cs"/>
          <w:color w:val="000000"/>
          <w:sz w:val="24"/>
          <w:szCs w:val="24"/>
          <w:rtl/>
          <w:lang w:val="en-US"/>
        </w:rPr>
        <w:t xml:space="preserve"> </w:t>
      </w:r>
      <w:bookmarkEnd w:id="33"/>
      <w:r w:rsidRPr="00A75A3D">
        <w:rPr>
          <w:rFonts w:ascii="Simplified Arabic" w:eastAsia="Times New Roman" w:hAnsi="Simplified Arabic" w:cs="Simplified Arabic" w:hint="cs"/>
          <w:color w:val="000000"/>
          <w:sz w:val="24"/>
          <w:szCs w:val="24"/>
          <w:rtl/>
          <w:lang w:val="en-US"/>
        </w:rPr>
        <w:t>وآخرون، 2020).</w:t>
      </w:r>
    </w:p>
    <w:p w14:paraId="0BFDA09F"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rtl/>
          <w:lang w:val="en-US"/>
        </w:rPr>
      </w:pPr>
      <w:bookmarkStart w:id="34" w:name="_Toc164105294"/>
      <w:r w:rsidRPr="00A75A3D">
        <w:rPr>
          <w:rFonts w:ascii="Simplified Arabic" w:hAnsi="Simplified Arabic" w:cs="Simplified Arabic" w:hint="cs"/>
          <w:b/>
          <w:bCs/>
          <w:sz w:val="24"/>
          <w:szCs w:val="24"/>
          <w:rtl/>
          <w:lang w:val="en-US"/>
        </w:rPr>
        <w:t>إدارة الأعمال الإلكترونية والاستدامة</w:t>
      </w:r>
      <w:bookmarkEnd w:id="34"/>
      <w:r w:rsidRPr="00A75A3D">
        <w:rPr>
          <w:rFonts w:ascii="Simplified Arabic" w:hAnsi="Simplified Arabic" w:cs="Simplified Arabic" w:hint="cs"/>
          <w:b/>
          <w:bCs/>
          <w:sz w:val="24"/>
          <w:szCs w:val="24"/>
          <w:rtl/>
          <w:lang w:val="en-US"/>
        </w:rPr>
        <w:t xml:space="preserve"> </w:t>
      </w:r>
    </w:p>
    <w:p w14:paraId="1C07BD92"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إدارة الأعمال الإلكترونية والاستدامة هما مفاهيم مترابطة تحمل أهمية كبيرة في منظر الأعمال الحالي. تشير إدارة الأعمال الإلكترونية إلى استخدام التكنولوجيا الإلكترونية في إدارة العمليات التجارية بكفاءة وفعالية. عند تطبيقها في سياق الاستدامة، تلعب إدارة الأعمال الإلكترونية دورًا حاسمًا في تعزيز الممارسات الصديقة للبيئة، وتحسين استغلال الموارد، والمسؤولية الاجتماعية للشركات. من خلال تنفيذ استراتيجيات إدارة الأعمال الإلكترونية، يمكن للمؤسسات تقليل استخدام الورق، واستهلاك الطاقة، وانبعاثات الكربون، مما يسهم في مستقبل أكثر استدامة. يتوافق هذا التكامل بين التكنولوجيا والاستدامة مع التركيز العالمي المتزايد على الحفاظ على البيئة والممارسات التجارية الأخلاقية. من خلال العلاقة </w:t>
      </w:r>
      <w:proofErr w:type="spellStart"/>
      <w:r w:rsidRPr="00A75A3D">
        <w:rPr>
          <w:rFonts w:ascii="Simplified Arabic" w:eastAsia="Times New Roman" w:hAnsi="Simplified Arabic" w:cs="Simplified Arabic" w:hint="cs"/>
          <w:color w:val="000000"/>
          <w:sz w:val="24"/>
          <w:szCs w:val="24"/>
          <w:rtl/>
          <w:lang w:val="en-US"/>
        </w:rPr>
        <w:t>التآزرية</w:t>
      </w:r>
      <w:proofErr w:type="spellEnd"/>
      <w:r w:rsidRPr="00A75A3D">
        <w:rPr>
          <w:rFonts w:ascii="Simplified Arabic" w:eastAsia="Times New Roman" w:hAnsi="Simplified Arabic" w:cs="Simplified Arabic" w:hint="cs"/>
          <w:color w:val="000000"/>
          <w:sz w:val="24"/>
          <w:szCs w:val="24"/>
          <w:rtl/>
          <w:lang w:val="en-US"/>
        </w:rPr>
        <w:t xml:space="preserve"> بين إدارة الأعمال الإلكترونية والاستدامة، يمكن للشركات أن تعزز كفاءتها التشغيلية وتفي بمسؤولياتها البيئية والاجتماعية بطريقة مسؤولة. (</w:t>
      </w:r>
      <w:r w:rsidRPr="00A75A3D">
        <w:rPr>
          <w:rFonts w:ascii="Simplified Arabic" w:eastAsia="Times New Roman" w:hAnsi="Simplified Arabic" w:cs="Simplified Arabic" w:hint="cs"/>
          <w:color w:val="000000"/>
          <w:sz w:val="24"/>
          <w:szCs w:val="24"/>
          <w:lang w:val="en-US"/>
        </w:rPr>
        <w:t>Minelle E. Silva</w:t>
      </w:r>
      <w:r w:rsidRPr="00A75A3D">
        <w:rPr>
          <w:rFonts w:ascii="Simplified Arabic" w:eastAsia="Times New Roman" w:hAnsi="Simplified Arabic" w:cs="Simplified Arabic" w:hint="cs"/>
          <w:color w:val="000000"/>
          <w:sz w:val="24"/>
          <w:szCs w:val="24"/>
          <w:rtl/>
          <w:lang w:val="en-US"/>
        </w:rPr>
        <w:t xml:space="preserve"> وآخرون، 2022)</w:t>
      </w:r>
    </w:p>
    <w:p w14:paraId="70003A4A"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5" w:name="_Toc164105295"/>
      <w:r w:rsidRPr="00A75A3D">
        <w:rPr>
          <w:rFonts w:ascii="Simplified Arabic" w:hAnsi="Simplified Arabic" w:cs="Simplified Arabic" w:hint="cs"/>
          <w:b/>
          <w:bCs/>
          <w:sz w:val="24"/>
          <w:szCs w:val="24"/>
          <w:rtl/>
          <w:lang w:val="en-US"/>
        </w:rPr>
        <w:t>إدارة الأعمال الإلكترونية وقياس الأداء</w:t>
      </w:r>
      <w:bookmarkEnd w:id="35"/>
    </w:p>
    <w:p w14:paraId="53C9282F"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يستمر المشهد الرقمي في التطور بسرعة </w:t>
      </w:r>
      <w:proofErr w:type="gramStart"/>
      <w:r w:rsidRPr="00A75A3D">
        <w:rPr>
          <w:rFonts w:ascii="Simplified Arabic" w:eastAsia="Times New Roman" w:hAnsi="Simplified Arabic" w:cs="Simplified Arabic" w:hint="cs"/>
          <w:color w:val="000000"/>
          <w:sz w:val="24"/>
          <w:szCs w:val="24"/>
          <w:rtl/>
          <w:lang w:val="en-US"/>
        </w:rPr>
        <w:t>و تشير</w:t>
      </w:r>
      <w:proofErr w:type="gramEnd"/>
      <w:r w:rsidRPr="00A75A3D">
        <w:rPr>
          <w:rFonts w:ascii="Simplified Arabic" w:eastAsia="Times New Roman" w:hAnsi="Simplified Arabic" w:cs="Simplified Arabic" w:hint="cs"/>
          <w:color w:val="000000"/>
          <w:sz w:val="24"/>
          <w:szCs w:val="24"/>
          <w:rtl/>
          <w:lang w:val="en-US"/>
        </w:rPr>
        <w:t xml:space="preserve"> إدارة الأعمال الإلكترونية إلى الاستخدام الاستراتيجي للأدوات والتقنيات الرقمية لتعزيز أداء المؤسسة وتحقيق الأهداف بكفاءة. من ناحية أخرى، ينطوي قياس الأداء على تتبع وتقييم المؤشرات الأساسية لتقييم فعالية استراتيجيات إدارة الأعمال الإلكترونية. من خلال دمج ممارسات إدارة الأعمال الإلكترونية وتقنيات قياس الأداء، يمكن للمؤسسات الحصول على رؤى قيمة حول عملياتها، وتحديد المجالات التي تحتاج إلى تحسين، واتخاذ قرارات مستنيرة لدفع النجاح. من خلال استغلال تحليلات البيانات وأدوات المراقبة في الوقت الحقيقي، يمكن للمديرين تحسين العمليات، وتعزيز تجارب العملاء، والبقاء في مقدمة المنافسين في بيئة الأعمال التنافسية الحالية. بشكل عام، يعد التآزر بين إدارة الأعمال الإلكترونية وقياس الأداء ضروريًا لنمو المؤسسات واستدامتها في العصر الرقمي. (</w:t>
      </w:r>
      <w:r w:rsidRPr="00A75A3D">
        <w:rPr>
          <w:rFonts w:ascii="Simplified Arabic" w:eastAsia="Times New Roman" w:hAnsi="Simplified Arabic" w:cs="Simplified Arabic" w:hint="cs"/>
          <w:color w:val="000000"/>
          <w:sz w:val="24"/>
          <w:szCs w:val="24"/>
          <w:lang w:val="en-US"/>
        </w:rPr>
        <w:t>Dayanis García-Hurtado</w:t>
      </w:r>
      <w:r w:rsidRPr="00A75A3D">
        <w:rPr>
          <w:rFonts w:ascii="Simplified Arabic" w:eastAsia="Times New Roman" w:hAnsi="Simplified Arabic" w:cs="Simplified Arabic" w:hint="cs"/>
          <w:color w:val="000000"/>
          <w:sz w:val="24"/>
          <w:szCs w:val="24"/>
          <w:rtl/>
          <w:lang w:val="en-US"/>
        </w:rPr>
        <w:t xml:space="preserve"> وآخرون، 2022).</w:t>
      </w:r>
    </w:p>
    <w:p w14:paraId="6717844A"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6" w:name="_Toc164105296"/>
      <w:r w:rsidRPr="00A75A3D">
        <w:rPr>
          <w:rFonts w:ascii="Simplified Arabic" w:hAnsi="Simplified Arabic" w:cs="Simplified Arabic" w:hint="cs"/>
          <w:b/>
          <w:bCs/>
          <w:sz w:val="24"/>
          <w:szCs w:val="24"/>
          <w:rtl/>
          <w:lang w:val="en-US"/>
        </w:rPr>
        <w:lastRenderedPageBreak/>
        <w:t>إدارة الأعمال الإلكترونية ونظم المعلومات</w:t>
      </w:r>
      <w:bookmarkEnd w:id="36"/>
    </w:p>
    <w:p w14:paraId="0C3AF655"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roofErr w:type="gramStart"/>
      <w:r w:rsidRPr="00A75A3D">
        <w:rPr>
          <w:rFonts w:ascii="Simplified Arabic" w:eastAsia="Times New Roman" w:hAnsi="Simplified Arabic" w:cs="Simplified Arabic" w:hint="cs"/>
          <w:color w:val="000000"/>
          <w:sz w:val="24"/>
          <w:szCs w:val="24"/>
          <w:rtl/>
          <w:lang w:val="en-US"/>
        </w:rPr>
        <w:t>تشكل  إدارة</w:t>
      </w:r>
      <w:proofErr w:type="gramEnd"/>
      <w:r w:rsidRPr="00A75A3D">
        <w:rPr>
          <w:rFonts w:ascii="Simplified Arabic" w:eastAsia="Times New Roman" w:hAnsi="Simplified Arabic" w:cs="Simplified Arabic" w:hint="cs"/>
          <w:color w:val="000000"/>
          <w:sz w:val="24"/>
          <w:szCs w:val="24"/>
          <w:rtl/>
          <w:lang w:val="en-US"/>
        </w:rPr>
        <w:t xml:space="preserve"> الأعمال الإلكترونية ونظم المعلومات (</w:t>
      </w:r>
      <w:r w:rsidRPr="00A75A3D">
        <w:rPr>
          <w:rFonts w:ascii="Simplified Arabic" w:eastAsia="Times New Roman" w:hAnsi="Simplified Arabic" w:cs="Simplified Arabic" w:hint="cs"/>
          <w:color w:val="000000"/>
          <w:sz w:val="24"/>
          <w:szCs w:val="24"/>
          <w:lang w:val="en-US"/>
        </w:rPr>
        <w:t>IS</w:t>
      </w:r>
      <w:r w:rsidRPr="00A75A3D">
        <w:rPr>
          <w:rFonts w:ascii="Simplified Arabic" w:eastAsia="Times New Roman" w:hAnsi="Simplified Arabic" w:cs="Simplified Arabic" w:hint="cs"/>
          <w:color w:val="000000"/>
          <w:sz w:val="24"/>
          <w:szCs w:val="24"/>
          <w:rtl/>
          <w:lang w:val="en-US"/>
        </w:rPr>
        <w:t>) دورًا حاسمًا في المؤسسات الحديثة من خلال تسهيل عملية اتخاذ القرارات الفعالة والاتصال وإدارة البيانات. تعد نظم المعلومات أدوات رئيسية في إدارة الموارد بكفاءة، وتعزيز العمليات التشغيلية، وزيادة الإنتاجية. لقد سمحت تكامل إدارة الأعمال الإلكترونية ونظم المعلومات للشركات بتبسيط العمليات، وتحسين خدمة العملاء، والتكيف مع ديناميات السوق المتغيرة بسرعة. مع الاعتماد المتزايد على التكنولوجيا في بيئة الأعمال الحالية، فإن فهم تفاصيل إدارة الأعمال الإلكترونية ونظم المعلومات ضروري لكي تظل المؤسسات تنافسية ومبتكرة. يمكن أن يؤدي استخدام هذه النظم بفعالية إلى تحسين التخطيط الاستراتيجي، واتخاذ قرارات أفضل، وتعزيز أداء المؤسسة. لذلك، فإن دراسة العلاقة بين إدارة الأعمال الإلكترونية ونظم المعلومات ضرورية للشركات التي ترغب في استغلال التكنولوجيا لتحقيق النمو والنجاح المستدام. (</w:t>
      </w:r>
      <w:r w:rsidRPr="00A75A3D">
        <w:rPr>
          <w:rFonts w:ascii="Simplified Arabic" w:eastAsia="Times New Roman" w:hAnsi="Simplified Arabic" w:cs="Simplified Arabic" w:hint="cs"/>
          <w:color w:val="000000"/>
          <w:sz w:val="24"/>
          <w:szCs w:val="24"/>
          <w:lang w:val="en-US"/>
        </w:rPr>
        <w:t xml:space="preserve">O. </w:t>
      </w:r>
      <w:proofErr w:type="spellStart"/>
      <w:r w:rsidRPr="00A75A3D">
        <w:rPr>
          <w:rFonts w:ascii="Simplified Arabic" w:eastAsia="Times New Roman" w:hAnsi="Simplified Arabic" w:cs="Simplified Arabic" w:hint="cs"/>
          <w:color w:val="000000"/>
          <w:sz w:val="24"/>
          <w:szCs w:val="24"/>
          <w:lang w:val="en-US"/>
        </w:rPr>
        <w:t>Arogundade</w:t>
      </w:r>
      <w:proofErr w:type="spellEnd"/>
      <w:r w:rsidRPr="00A75A3D">
        <w:rPr>
          <w:rFonts w:ascii="Simplified Arabic" w:eastAsia="Times New Roman" w:hAnsi="Simplified Arabic" w:cs="Simplified Arabic" w:hint="cs"/>
          <w:color w:val="000000"/>
          <w:sz w:val="24"/>
          <w:szCs w:val="24"/>
          <w:rtl/>
          <w:lang w:val="en-US"/>
        </w:rPr>
        <w:t xml:space="preserve"> وآخرون، 2020).</w:t>
      </w:r>
    </w:p>
    <w:p w14:paraId="4D08E07D"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7" w:name="_Toc164105297"/>
      <w:r w:rsidRPr="00A75A3D">
        <w:rPr>
          <w:rFonts w:ascii="Simplified Arabic" w:hAnsi="Simplified Arabic" w:cs="Simplified Arabic" w:hint="cs"/>
          <w:b/>
          <w:bCs/>
          <w:sz w:val="24"/>
          <w:szCs w:val="24"/>
          <w:rtl/>
          <w:lang w:val="en-US"/>
        </w:rPr>
        <w:t>إدارة الأعمال الإلكترونية واعتماد التكنولوجيا</w:t>
      </w:r>
      <w:bookmarkEnd w:id="37"/>
    </w:p>
    <w:p w14:paraId="6898EB6E"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تواجه المؤسسات التحدي في دمج التكنولوجيا الجديدة بفعالية في عملياتها للبقاء تنافسية في العصر الرقمي. يمتلك اعتماد التكنولوجيا في ممارسات الإدارة القدرة على تبسيط العمليات، وتحسين الاتصال، وتعزيز عمليات اتخاذ القرار. تؤثر عوامل متعددة على نجاح تطبيق أدوات إدارة الأعمال الإلكترونية، بما في ذلك الثقافة التنظيمية ودعم القيادة وتدريب الموظفين. وعلاوة على ذلك، يعتمد معدل اعتماد التكنولوجيا على متغيرات مثل الفائدة المدركة، وسهولة الاستخدام، والتوافق، والظروف المساعدة داخل المؤسسة. فهم هذه المتغيرات أمر بالغ الأهمية بالنسبة للمؤسسات التي تهدف إلى استغلال التكنولوجيا بفعالية لتحسين الأداء والكفاءة. من خلال دراسة كل متغير بشكل شامل، يمكن للمؤسسات تطوير نهج استراتيجي يتوافق مع اعتماد التكنولوجيا مع احتياجاتها وأهدافها الفريدة، مما يؤدي في النهاية إلى تعظيم فوائد ممارسات إدارة الأعمال الإلكترونية. (</w:t>
      </w:r>
      <w:r w:rsidRPr="00A75A3D">
        <w:rPr>
          <w:rFonts w:ascii="Simplified Arabic" w:eastAsia="Times New Roman" w:hAnsi="Simplified Arabic" w:cs="Simplified Arabic" w:hint="cs"/>
          <w:color w:val="000000"/>
          <w:sz w:val="24"/>
          <w:szCs w:val="24"/>
          <w:lang w:val="en-US"/>
        </w:rPr>
        <w:t>Samer Aqel AbuAkel</w:t>
      </w:r>
      <w:r w:rsidRPr="00A75A3D">
        <w:rPr>
          <w:rFonts w:ascii="Simplified Arabic" w:eastAsia="Times New Roman" w:hAnsi="Simplified Arabic" w:cs="Simplified Arabic" w:hint="cs"/>
          <w:color w:val="000000"/>
          <w:sz w:val="24"/>
          <w:szCs w:val="24"/>
          <w:rtl/>
          <w:lang w:val="en-US"/>
        </w:rPr>
        <w:t xml:space="preserve"> وآخرون، 2023).</w:t>
      </w:r>
    </w:p>
    <w:p w14:paraId="4D8CDADD"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8" w:name="_Toc164105298"/>
      <w:r w:rsidRPr="00A75A3D">
        <w:rPr>
          <w:rFonts w:ascii="Simplified Arabic" w:hAnsi="Simplified Arabic" w:cs="Simplified Arabic" w:hint="cs"/>
          <w:b/>
          <w:bCs/>
          <w:sz w:val="24"/>
          <w:szCs w:val="24"/>
          <w:rtl/>
          <w:lang w:val="en-US"/>
        </w:rPr>
        <w:t>إدارة الأعمال الإلكترونية وإعادة هندسة عمليات الأعمال</w:t>
      </w:r>
      <w:bookmarkEnd w:id="38"/>
    </w:p>
    <w:p w14:paraId="2FB52C73"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roofErr w:type="gramStart"/>
      <w:r w:rsidRPr="00A75A3D">
        <w:rPr>
          <w:rFonts w:ascii="Simplified Arabic" w:eastAsia="Times New Roman" w:hAnsi="Simplified Arabic" w:cs="Simplified Arabic" w:hint="cs"/>
          <w:color w:val="000000"/>
          <w:sz w:val="24"/>
          <w:szCs w:val="24"/>
          <w:rtl/>
          <w:lang w:val="en-US"/>
        </w:rPr>
        <w:t>تتماشى  إدارة</w:t>
      </w:r>
      <w:proofErr w:type="gramEnd"/>
      <w:r w:rsidRPr="00A75A3D">
        <w:rPr>
          <w:rFonts w:ascii="Simplified Arabic" w:eastAsia="Times New Roman" w:hAnsi="Simplified Arabic" w:cs="Simplified Arabic" w:hint="cs"/>
          <w:color w:val="000000"/>
          <w:sz w:val="24"/>
          <w:szCs w:val="24"/>
          <w:rtl/>
          <w:lang w:val="en-US"/>
        </w:rPr>
        <w:t xml:space="preserve"> الأعمال الإلكترونية، جنبًا إلى جنب مع إعادة هندسة عمليات الأعمال (</w:t>
      </w:r>
      <w:r w:rsidRPr="00A75A3D">
        <w:rPr>
          <w:rFonts w:ascii="Simplified Arabic" w:eastAsia="Times New Roman" w:hAnsi="Simplified Arabic" w:cs="Simplified Arabic" w:hint="cs"/>
          <w:color w:val="000000"/>
          <w:sz w:val="24"/>
          <w:szCs w:val="24"/>
          <w:lang w:val="en-US"/>
        </w:rPr>
        <w:t>BPR</w:t>
      </w:r>
      <w:r w:rsidRPr="00A75A3D">
        <w:rPr>
          <w:rFonts w:ascii="Simplified Arabic" w:eastAsia="Times New Roman" w:hAnsi="Simplified Arabic" w:cs="Simplified Arabic" w:hint="cs"/>
          <w:color w:val="000000"/>
          <w:sz w:val="24"/>
          <w:szCs w:val="24"/>
          <w:rtl/>
          <w:lang w:val="en-US"/>
        </w:rPr>
        <w:t xml:space="preserve">)، دورًا حاسمًا في تعزيز كفاءة وفعالية المؤسسات. تهدف المبادرات الثنائية بين إدارة الأعمال الإلكترونية وإعادة هندسة عمليات الأعمال إلى استغلال قوة التكنولوجيا لتبسيط عمليات الأعمال وتحقيق ميزة تنافسية. من خلال تطبيق الأدوات والاستراتيجيات الرقمية، يمكن للمؤسسات </w:t>
      </w:r>
      <w:r w:rsidRPr="00A75A3D">
        <w:rPr>
          <w:rFonts w:ascii="Simplified Arabic" w:eastAsia="Times New Roman" w:hAnsi="Simplified Arabic" w:cs="Simplified Arabic" w:hint="cs"/>
          <w:color w:val="000000"/>
          <w:sz w:val="24"/>
          <w:szCs w:val="24"/>
          <w:rtl/>
          <w:lang w:val="en-US"/>
        </w:rPr>
        <w:lastRenderedPageBreak/>
        <w:t>تحسين عملياتها، وتقليل التكاليف، وتحسين رضا العملاء. ممارسات إدارة الأعمال الإلكترونية، عندما تتكامل مع منهجيات إعادة هندسة عمليات الأعمال، تسهل التحول المؤسسي من خلال القضاء على المهام الزائدة، وتوتير سير العمل، وتسريع عمليات اتخاذ القرار. من خلال اعتماد التكنولوجيا المبتكرة وإعادة هندسة عمليات الأعمال، يمكن للشركات التكيف مع المشهد السوقي المتغير وتحقيق النمو المستدام في العصر الرقمي. يتيح تجمع مبادئ إدارة الأعمال الإلكترونية وإطارات إعادة هندسة عمليات الأعمال للمؤسسات البقاء رشيقة ومستجيبة وتنافسية في بيئة الأعمال المتطورة باستمرار، مما يمهد الطريق للنجاح في العصر الرقمي. (</w:t>
      </w:r>
      <w:r w:rsidRPr="00A75A3D">
        <w:rPr>
          <w:rFonts w:ascii="Simplified Arabic" w:eastAsia="Times New Roman" w:hAnsi="Simplified Arabic" w:cs="Simplified Arabic" w:hint="cs"/>
          <w:color w:val="000000"/>
          <w:sz w:val="24"/>
          <w:szCs w:val="24"/>
          <w:lang w:val="en-US"/>
        </w:rPr>
        <w:t xml:space="preserve">Caleb Odhiambo </w:t>
      </w:r>
      <w:proofErr w:type="spellStart"/>
      <w:r w:rsidRPr="00A75A3D">
        <w:rPr>
          <w:rFonts w:ascii="Simplified Arabic" w:eastAsia="Times New Roman" w:hAnsi="Simplified Arabic" w:cs="Simplified Arabic" w:hint="cs"/>
          <w:color w:val="000000"/>
          <w:sz w:val="24"/>
          <w:szCs w:val="24"/>
          <w:lang w:val="en-US"/>
        </w:rPr>
        <w:t>Onjure</w:t>
      </w:r>
      <w:proofErr w:type="spellEnd"/>
      <w:r w:rsidRPr="00A75A3D">
        <w:rPr>
          <w:rFonts w:ascii="Simplified Arabic" w:eastAsia="Times New Roman" w:hAnsi="Simplified Arabic" w:cs="Simplified Arabic" w:hint="cs"/>
          <w:color w:val="000000"/>
          <w:sz w:val="24"/>
          <w:szCs w:val="24"/>
          <w:rtl/>
          <w:lang w:val="en-US"/>
        </w:rPr>
        <w:t xml:space="preserve"> وآخرون، 2018).</w:t>
      </w:r>
    </w:p>
    <w:p w14:paraId="5476FB49"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39" w:name="_Toc164105299"/>
      <w:r w:rsidRPr="00A75A3D">
        <w:rPr>
          <w:rFonts w:ascii="Simplified Arabic" w:hAnsi="Simplified Arabic" w:cs="Simplified Arabic" w:hint="cs"/>
          <w:b/>
          <w:bCs/>
          <w:sz w:val="24"/>
          <w:szCs w:val="24"/>
          <w:rtl/>
          <w:lang w:val="en-US"/>
        </w:rPr>
        <w:t>إدارة الأعمال الإلكترونية والميزة التنافسية</w:t>
      </w:r>
      <w:bookmarkEnd w:id="39"/>
    </w:p>
    <w:p w14:paraId="7393129B"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roofErr w:type="gramStart"/>
      <w:r w:rsidRPr="00A75A3D">
        <w:rPr>
          <w:rFonts w:ascii="Simplified Arabic" w:eastAsia="Times New Roman" w:hAnsi="Simplified Arabic" w:cs="Simplified Arabic" w:hint="cs"/>
          <w:color w:val="000000"/>
          <w:sz w:val="24"/>
          <w:szCs w:val="24"/>
          <w:rtl/>
          <w:lang w:val="en-US"/>
        </w:rPr>
        <w:t>تمثل  إدارة</w:t>
      </w:r>
      <w:proofErr w:type="gramEnd"/>
      <w:r w:rsidRPr="00A75A3D">
        <w:rPr>
          <w:rFonts w:ascii="Simplified Arabic" w:eastAsia="Times New Roman" w:hAnsi="Simplified Arabic" w:cs="Simplified Arabic" w:hint="cs"/>
          <w:color w:val="000000"/>
          <w:sz w:val="24"/>
          <w:szCs w:val="24"/>
          <w:rtl/>
          <w:lang w:val="en-US"/>
        </w:rPr>
        <w:t xml:space="preserve"> الأعمال الإلكترونية دورًا حاسمًا في تشكيل الميزة التنافسية للمؤسسات في العصر الرقمي الحالي. مع الاعتماد المتزايد على التكنولوجيا الرقمية لإدارة مختلف عمليات الأعمال، تحصل الشركات التي تستغل بفعالية ممارسات إدارة الأعمال الإلكترونية على ميزة تنافسية على نظرائها. تشير الأبحاث إلى أن إدارة الأعمال الإلكترونية تمكن المؤسسات من تبسيط العمليات وتعزيز الاتصال وتحسين عمليات اتخاذ القرار (</w:t>
      </w:r>
      <w:r w:rsidRPr="00A75A3D">
        <w:rPr>
          <w:rFonts w:ascii="Simplified Arabic" w:eastAsia="Times New Roman" w:hAnsi="Simplified Arabic" w:cs="Simplified Arabic" w:hint="cs"/>
          <w:color w:val="000000"/>
          <w:sz w:val="24"/>
          <w:szCs w:val="24"/>
          <w:lang w:val="en-US"/>
        </w:rPr>
        <w:t>R. Silitonga</w:t>
      </w:r>
      <w:r w:rsidRPr="00A75A3D">
        <w:rPr>
          <w:rFonts w:ascii="Simplified Arabic" w:eastAsia="Times New Roman" w:hAnsi="Simplified Arabic" w:cs="Simplified Arabic" w:hint="cs"/>
          <w:color w:val="000000"/>
          <w:sz w:val="24"/>
          <w:szCs w:val="24"/>
          <w:rtl/>
          <w:lang w:val="en-US"/>
        </w:rPr>
        <w:t xml:space="preserve"> وآخرون، 2023). من خلال دمج استراتيجيات إدارة الأعمال الإلكترونية، مثل الحوسبة السحابية وتحليل البيانات وأدوات التعاون الرقمية، يمكن للشركات تحسين كفاءتها، والابتكار بسرعة، والتكيف مع التغيرات في ظروف السوق بشكل أكثر فعالية. بالإضافة إلى ذلك، تسهل إدارة الأعمال الإلكترونية قدرات العمل عن بعد، مما يزيد من المرونة والرشاقة داخل المؤسسات. في نهاية المطاف، يمكن للشركات التي تتبنى ممارسات إدارة الأعمال الإلكترونية تحقيق </w:t>
      </w:r>
      <w:proofErr w:type="spellStart"/>
      <w:r w:rsidRPr="00A75A3D">
        <w:rPr>
          <w:rFonts w:ascii="Simplified Arabic" w:eastAsia="Times New Roman" w:hAnsi="Simplified Arabic" w:cs="Simplified Arabic" w:hint="cs"/>
          <w:color w:val="000000"/>
          <w:sz w:val="24"/>
          <w:szCs w:val="24"/>
          <w:rtl/>
          <w:lang w:val="en-US"/>
        </w:rPr>
        <w:t>توفيرات</w:t>
      </w:r>
      <w:proofErr w:type="spellEnd"/>
      <w:r w:rsidRPr="00A75A3D">
        <w:rPr>
          <w:rFonts w:ascii="Simplified Arabic" w:eastAsia="Times New Roman" w:hAnsi="Simplified Arabic" w:cs="Simplified Arabic" w:hint="cs"/>
          <w:color w:val="000000"/>
          <w:sz w:val="24"/>
          <w:szCs w:val="24"/>
          <w:rtl/>
          <w:lang w:val="en-US"/>
        </w:rPr>
        <w:t xml:space="preserve"> في التكاليف وتحسين الإنتاجية وتحسين رضا العملاء، مما يؤدي إلى ميزة تنافسية مستدامة في السوق.</w:t>
      </w:r>
    </w:p>
    <w:p w14:paraId="6C3DC482"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18A8A757"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0" w:name="_Toc164105300"/>
      <w:r w:rsidRPr="00A75A3D">
        <w:rPr>
          <w:rFonts w:ascii="Simplified Arabic" w:hAnsi="Simplified Arabic" w:cs="Simplified Arabic" w:hint="cs"/>
          <w:b/>
          <w:bCs/>
          <w:sz w:val="24"/>
          <w:szCs w:val="24"/>
          <w:rtl/>
          <w:lang w:val="en-US"/>
        </w:rPr>
        <w:t>إدارة الأعمال الإلكترونية والتخطيط الاستراتيجي</w:t>
      </w:r>
      <w:bookmarkEnd w:id="40"/>
    </w:p>
    <w:p w14:paraId="19286EA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إدارة الأعمال الإلكترونية والتخطيط الاستراتيجي، في سياق بيئات الأعمال الحديثة، هما مفاهيم مترابطة تلعب دورًا حاسمًا في نجاح المؤسسات. تشير إدارة الأعمال الإلكترونية إلى استخدام التكنولوجيا الإلكترونية لإدارة العمليات التجارية بكفاءة، بينما ينطوي التخطيط الاستراتيجي على وضع الأهداف واتخاذ القرارات لتحقيقها. أصبح دمج إدارة الأعمال الإلكترونية في عمليات التخطيط الاستراتيجي أمرًا أكثر أهمية في عصر الرقمي الحالي. من خلال استغلال أدوات إدارة الأعمال الإلكترونية </w:t>
      </w:r>
      <w:r w:rsidRPr="00A75A3D">
        <w:rPr>
          <w:rFonts w:ascii="Simplified Arabic" w:eastAsia="Times New Roman" w:hAnsi="Simplified Arabic" w:cs="Simplified Arabic" w:hint="cs"/>
          <w:color w:val="000000"/>
          <w:sz w:val="24"/>
          <w:szCs w:val="24"/>
          <w:rtl/>
          <w:lang w:val="en-US"/>
        </w:rPr>
        <w:lastRenderedPageBreak/>
        <w:t>وتحليل البيانات والبيانات، يمكن للمؤسسات اتخاذ قرارات استراتيجية مستنيرة، وتحسين توزيع الموارد، وتعزيز الأداء العام. تمكن هذه العلاقة التكاملية بين إدارة الأعمال الإلكترونية والتخطيط الاستراتيجي الشركات من التكيف مع ظروف السوق المتغيرة بسرعة واكتساب ميزة تنافسية. من خلال دراسة شاملة للمتغيرات مثل اعتماد التكنولوجيا وتكامل البيانات وعمليات اتخاذ القرار، يمكن للباحثين فهم بشكل أفضل كيفية تأثير إدارة الأعمال الإلكترونية على نتائج التخطيط الاستراتيجي (</w:t>
      </w:r>
      <w:r w:rsidRPr="00A75A3D">
        <w:rPr>
          <w:rFonts w:ascii="Simplified Arabic" w:eastAsia="Times New Roman" w:hAnsi="Simplified Arabic" w:cs="Simplified Arabic" w:hint="cs"/>
          <w:color w:val="000000"/>
          <w:sz w:val="24"/>
          <w:szCs w:val="24"/>
          <w:lang w:val="en-US"/>
        </w:rPr>
        <w:t>Leonidas G. Anthopoulos</w:t>
      </w:r>
      <w:r w:rsidRPr="00A75A3D">
        <w:rPr>
          <w:rFonts w:ascii="Simplified Arabic" w:eastAsia="Times New Roman" w:hAnsi="Simplified Arabic" w:cs="Simplified Arabic" w:hint="cs"/>
          <w:color w:val="000000"/>
          <w:sz w:val="24"/>
          <w:szCs w:val="24"/>
          <w:rtl/>
          <w:lang w:val="en-US"/>
        </w:rPr>
        <w:t xml:space="preserve"> وآخرون، 2013).</w:t>
      </w:r>
    </w:p>
    <w:p w14:paraId="3F2AB3EC"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1" w:name="_Toc164105301"/>
      <w:r w:rsidRPr="00A75A3D">
        <w:rPr>
          <w:rFonts w:ascii="Simplified Arabic" w:hAnsi="Simplified Arabic" w:cs="Simplified Arabic" w:hint="cs"/>
          <w:b/>
          <w:bCs/>
          <w:sz w:val="24"/>
          <w:szCs w:val="24"/>
          <w:rtl/>
          <w:lang w:val="en-US"/>
        </w:rPr>
        <w:t>إدارة الأعمال الإلكترونية وإدارة المخاطر</w:t>
      </w:r>
      <w:bookmarkEnd w:id="41"/>
    </w:p>
    <w:p w14:paraId="64452CB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إدارة الأعمال الإلكترونية وإدارة المخاطر مترابطتان حيث يقدم الواقع الرقمي </w:t>
      </w:r>
      <w:proofErr w:type="gramStart"/>
      <w:r w:rsidRPr="00A75A3D">
        <w:rPr>
          <w:rFonts w:ascii="Simplified Arabic" w:eastAsia="Times New Roman" w:hAnsi="Simplified Arabic" w:cs="Simplified Arabic" w:hint="cs"/>
          <w:color w:val="000000"/>
          <w:sz w:val="24"/>
          <w:szCs w:val="24"/>
          <w:rtl/>
          <w:lang w:val="en-US"/>
        </w:rPr>
        <w:t>مخاطر</w:t>
      </w:r>
      <w:proofErr w:type="gramEnd"/>
      <w:r w:rsidRPr="00A75A3D">
        <w:rPr>
          <w:rFonts w:ascii="Simplified Arabic" w:eastAsia="Times New Roman" w:hAnsi="Simplified Arabic" w:cs="Simplified Arabic" w:hint="cs"/>
          <w:color w:val="000000"/>
          <w:sz w:val="24"/>
          <w:szCs w:val="24"/>
          <w:rtl/>
          <w:lang w:val="en-US"/>
        </w:rPr>
        <w:t xml:space="preserve"> جديدة يجب إدارتها بكفاءة لضمان نجاح وأمان الشركات. مع ازدياد التهديدات السيبرانية وانتهاكات البيانات، فإن استراتيجيات إدارة الأعمال الإلكترونية الفعالة ضرورية لتحديد وتقييم وتخفيف المخاطر في البيئة الافتراضية. تشمل هذه الاستراتيجيات ليس فقط الحلول </w:t>
      </w:r>
      <w:proofErr w:type="gramStart"/>
      <w:r w:rsidRPr="00A75A3D">
        <w:rPr>
          <w:rFonts w:ascii="Simplified Arabic" w:eastAsia="Times New Roman" w:hAnsi="Simplified Arabic" w:cs="Simplified Arabic" w:hint="cs"/>
          <w:color w:val="000000"/>
          <w:sz w:val="24"/>
          <w:szCs w:val="24"/>
          <w:rtl/>
          <w:lang w:val="en-US"/>
        </w:rPr>
        <w:t>التكنولوجية</w:t>
      </w:r>
      <w:proofErr w:type="gramEnd"/>
      <w:r w:rsidRPr="00A75A3D">
        <w:rPr>
          <w:rFonts w:ascii="Simplified Arabic" w:eastAsia="Times New Roman" w:hAnsi="Simplified Arabic" w:cs="Simplified Arabic" w:hint="cs"/>
          <w:color w:val="000000"/>
          <w:sz w:val="24"/>
          <w:szCs w:val="24"/>
          <w:rtl/>
          <w:lang w:val="en-US"/>
        </w:rPr>
        <w:t xml:space="preserve"> ولكن أيضًا السياسات والإجراءات التنظيمية لحماية المعلومات الحساسة ومنع الخسائر المحتملة. من خلال دمج ممارسات إدارة المخاطر في إطارات إدارة الأعمال الإلكترونية، يمكن للشركات تعزيز ثقافة تحديد واستجابة المخاطر بشكل استباقي، مما يعزز مرونتها في مواجهة التهديدات الرقمية. لذلك، فإن فهم الديناميات بين إدارة الأعمال الإلكترونية وإدارة المخاطر ضروري للمؤسسات الحديثة التي تتنقل في تعقيدات العصر الرقمي. (</w:t>
      </w:r>
      <w:r w:rsidRPr="00A75A3D">
        <w:rPr>
          <w:rFonts w:ascii="Simplified Arabic" w:eastAsia="Times New Roman" w:hAnsi="Simplified Arabic" w:cs="Simplified Arabic" w:hint="cs"/>
          <w:color w:val="000000"/>
          <w:sz w:val="24"/>
          <w:szCs w:val="24"/>
          <w:lang w:val="en-US"/>
        </w:rPr>
        <w:t>P. Ward</w:t>
      </w:r>
      <w:r w:rsidRPr="00A75A3D">
        <w:rPr>
          <w:rFonts w:ascii="Simplified Arabic" w:eastAsia="Times New Roman" w:hAnsi="Simplified Arabic" w:cs="Simplified Arabic" w:hint="cs"/>
          <w:color w:val="000000"/>
          <w:sz w:val="24"/>
          <w:szCs w:val="24"/>
          <w:rtl/>
          <w:lang w:val="en-US"/>
        </w:rPr>
        <w:t xml:space="preserve"> وآخرون، 2022).</w:t>
      </w:r>
    </w:p>
    <w:p w14:paraId="4CD23DDA"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389BC351"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2" w:name="_Toc164105302"/>
      <w:r w:rsidRPr="00A75A3D">
        <w:rPr>
          <w:rFonts w:ascii="Simplified Arabic" w:hAnsi="Simplified Arabic" w:cs="Simplified Arabic" w:hint="cs"/>
          <w:b/>
          <w:bCs/>
          <w:sz w:val="24"/>
          <w:szCs w:val="24"/>
          <w:rtl/>
          <w:lang w:val="en-US"/>
        </w:rPr>
        <w:t>إدارة الأعمال الإلكترونية وإدارة المعرفة</w:t>
      </w:r>
      <w:bookmarkEnd w:id="42"/>
    </w:p>
    <w:p w14:paraId="4AA0BC36"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أصبحت إدارة الأعمال الإلكترونية وإدارة المعرفة مترابطتين في المؤسسات الحديثة حيث غيرت التكنولوجيا الرقمية طرق الوصول والمشاركة في المعلومات. تركز إدارة الأعمال الإلكترونية على استغلال الأدوات والمنصات الإلكترونية لتبسيط العمليات وتعزيز الاتصال وتحسين عمليات اتخاذ القرار. من ناحية أخرى، تتعامل إدارة المعرفة مع أسر الحصول وتخزين ونشر المعرفة التنظيمية لتحسين الأداء. تتقاطع هاتين </w:t>
      </w:r>
      <w:proofErr w:type="gramStart"/>
      <w:r w:rsidRPr="00A75A3D">
        <w:rPr>
          <w:rFonts w:ascii="Simplified Arabic" w:eastAsia="Times New Roman" w:hAnsi="Simplified Arabic" w:cs="Simplified Arabic" w:hint="cs"/>
          <w:color w:val="000000"/>
          <w:sz w:val="24"/>
          <w:szCs w:val="24"/>
          <w:rtl/>
          <w:lang w:val="en-US"/>
        </w:rPr>
        <w:t>المفهومين  من</w:t>
      </w:r>
      <w:proofErr w:type="gramEnd"/>
      <w:r w:rsidRPr="00A75A3D">
        <w:rPr>
          <w:rFonts w:ascii="Simplified Arabic" w:eastAsia="Times New Roman" w:hAnsi="Simplified Arabic" w:cs="Simplified Arabic" w:hint="cs"/>
          <w:color w:val="000000"/>
          <w:sz w:val="24"/>
          <w:szCs w:val="24"/>
          <w:rtl/>
          <w:lang w:val="en-US"/>
        </w:rPr>
        <w:t xml:space="preserve"> خلال الاستخدام الفعال لأنظمة البيانات والمعلومات لدعم إنشاء المعرفة ومشاركتها بين الموظفين. يمكن لممارسات إدارة الأعمال الإلكترونية الفعالة تسهيل إدارة المعرفة عن طريق توفير الموظفين بالأدوات والموارد اللازمة للتعاون والابتكار والوصول إلى المعلومات الحاسمة في الوقت الحقيقي. </w:t>
      </w:r>
      <w:r w:rsidRPr="00A75A3D">
        <w:rPr>
          <w:rFonts w:ascii="Simplified Arabic" w:eastAsia="Times New Roman" w:hAnsi="Simplified Arabic" w:cs="Simplified Arabic" w:hint="cs"/>
          <w:color w:val="000000"/>
          <w:sz w:val="24"/>
          <w:szCs w:val="24"/>
          <w:rtl/>
          <w:lang w:val="en-US"/>
        </w:rPr>
        <w:lastRenderedPageBreak/>
        <w:t>من خلال دمج استراتيجيات إدارة الأعمال الإلكترونية وإدارة المعرفة، يمكن للمؤسسات تعزيز ثقافة التعلم المستمر والتحسين مع البقاء تنافسية في بيئات العمل الديناميكية. (</w:t>
      </w:r>
      <w:proofErr w:type="spellStart"/>
      <w:r w:rsidRPr="00A75A3D">
        <w:rPr>
          <w:rFonts w:ascii="Simplified Arabic" w:eastAsia="Times New Roman" w:hAnsi="Simplified Arabic" w:cs="Simplified Arabic" w:hint="cs"/>
          <w:color w:val="000000"/>
          <w:sz w:val="24"/>
          <w:szCs w:val="24"/>
          <w:rtl/>
          <w:lang w:val="en-US"/>
        </w:rPr>
        <w:t>ميلتياديس</w:t>
      </w:r>
      <w:proofErr w:type="spellEnd"/>
      <w:r w:rsidRPr="00A75A3D">
        <w:rPr>
          <w:rFonts w:ascii="Simplified Arabic" w:eastAsia="Times New Roman" w:hAnsi="Simplified Arabic" w:cs="Simplified Arabic" w:hint="cs"/>
          <w:color w:val="000000"/>
          <w:sz w:val="24"/>
          <w:szCs w:val="24"/>
          <w:rtl/>
          <w:lang w:val="en-US"/>
        </w:rPr>
        <w:t xml:space="preserve"> د. </w:t>
      </w:r>
      <w:proofErr w:type="gramStart"/>
      <w:r w:rsidRPr="00A75A3D">
        <w:rPr>
          <w:rFonts w:ascii="Simplified Arabic" w:eastAsia="Times New Roman" w:hAnsi="Simplified Arabic" w:cs="Simplified Arabic" w:hint="cs"/>
          <w:color w:val="000000"/>
          <w:sz w:val="24"/>
          <w:szCs w:val="24"/>
          <w:rtl/>
          <w:lang w:val="en-US"/>
        </w:rPr>
        <w:t>ليتراس</w:t>
      </w:r>
      <w:proofErr w:type="gramEnd"/>
      <w:r w:rsidRPr="00A75A3D">
        <w:rPr>
          <w:rFonts w:ascii="Simplified Arabic" w:eastAsia="Times New Roman" w:hAnsi="Simplified Arabic" w:cs="Simplified Arabic" w:hint="cs"/>
          <w:color w:val="000000"/>
          <w:sz w:val="24"/>
          <w:szCs w:val="24"/>
          <w:rtl/>
          <w:lang w:val="en-US"/>
        </w:rPr>
        <w:t>، 2013).</w:t>
      </w:r>
    </w:p>
    <w:p w14:paraId="13614FE4"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1742A35D"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3" w:name="_Toc164105303"/>
      <w:r w:rsidRPr="00A75A3D">
        <w:rPr>
          <w:rFonts w:ascii="Simplified Arabic" w:hAnsi="Simplified Arabic" w:cs="Simplified Arabic" w:hint="cs"/>
          <w:b/>
          <w:bCs/>
          <w:sz w:val="24"/>
          <w:szCs w:val="24"/>
          <w:rtl/>
          <w:lang w:val="en-US"/>
        </w:rPr>
        <w:t>إدارة الأعمال الإلكترونية والحوكمة الإلكترونية</w:t>
      </w:r>
      <w:bookmarkEnd w:id="43"/>
    </w:p>
    <w:p w14:paraId="7281EFD6"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تضمن إدارة الأعمال الإلكترونية باعتبارها تخصصًا استخدام التكنولوجيا الرقمية لإدارة موارد وعمليات المؤسسة بكفاءة وفعالية. في مجال الحوكمة الإلكترونية، يمتد هذا المفهوم إلى استخدام الأنظمة الإلكترونية في القطاع العام لتعزيز تقديم الخدمات والشفافية ومشاركة المواطنين. لتحقيق إدارة الأعمال الإلكترونية والحوكمة الإلكترونية الفعالة، يجب أخذ عدة عوامل حاسمة في الاعتبار. تشمل هذه العوامل البنية التحتية التكنولوجية، وأمان البيانات، ومشاركة أصحاب المصلحة، وإطارات السياسات، والامتثال التنظيمي. علاوة على ذلك، فإن إنشاء قنوات اتصال واضحة، وتعزيز التعاون بين الإدارات، وتعزيز ثقافة الابتكار هي مكونات أساسية لهذه التحول الرقمي. فيما يتنقل المنظمات في تعقيدات إدارة الأعمال الإلكترونية والحوكمة الإلكترونية، فإن الاستفادة من الأبحاث المتعددة التخصصات وأفضل الممارسات هو أمر ضروري لتحقيق نتائج ناجحة. من خلال مواءمة وجهات النظر النظرية مع التنفيذ العملي، يمكن لاستراتيجيات إدارة الأعمال الإلكترونية أن تدفع بكفاءة المؤسسات وتعزز الحوكمة المحورة حول المواطن. (سري إيفا </w:t>
      </w:r>
      <w:proofErr w:type="spellStart"/>
      <w:r w:rsidRPr="00A75A3D">
        <w:rPr>
          <w:rFonts w:ascii="Simplified Arabic" w:eastAsia="Times New Roman" w:hAnsi="Simplified Arabic" w:cs="Simplified Arabic" w:hint="cs"/>
          <w:color w:val="000000"/>
          <w:sz w:val="24"/>
          <w:szCs w:val="24"/>
          <w:rtl/>
          <w:lang w:val="en-US"/>
        </w:rPr>
        <w:t>ميسلاواتي</w:t>
      </w:r>
      <w:proofErr w:type="spellEnd"/>
      <w:r w:rsidRPr="00A75A3D">
        <w:rPr>
          <w:rFonts w:ascii="Simplified Arabic" w:eastAsia="Times New Roman" w:hAnsi="Simplified Arabic" w:cs="Simplified Arabic" w:hint="cs"/>
          <w:color w:val="000000"/>
          <w:sz w:val="24"/>
          <w:szCs w:val="24"/>
          <w:rtl/>
          <w:lang w:val="en-US"/>
        </w:rPr>
        <w:t xml:space="preserve"> وآخرون، 2022).</w:t>
      </w:r>
    </w:p>
    <w:p w14:paraId="7DDAE8C3"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
    <w:p w14:paraId="522082FD" w14:textId="77777777" w:rsidR="00A75A3D" w:rsidRPr="00A75A3D" w:rsidRDefault="00A75A3D" w:rsidP="00A75A3D">
      <w:pPr>
        <w:pStyle w:val="Heading2"/>
        <w:bidi/>
        <w:spacing w:line="360" w:lineRule="auto"/>
        <w:jc w:val="both"/>
        <w:rPr>
          <w:rFonts w:ascii="Simplified Arabic" w:hAnsi="Simplified Arabic" w:cs="Simplified Arabic" w:hint="cs"/>
          <w:b/>
          <w:bCs/>
          <w:sz w:val="24"/>
          <w:szCs w:val="24"/>
          <w:rtl/>
          <w:lang w:val="en-US"/>
        </w:rPr>
      </w:pPr>
      <w:bookmarkStart w:id="44" w:name="_Toc164105304"/>
      <w:r w:rsidRPr="00A75A3D">
        <w:rPr>
          <w:rFonts w:ascii="Simplified Arabic" w:hAnsi="Simplified Arabic" w:cs="Simplified Arabic" w:hint="cs"/>
          <w:b/>
          <w:bCs/>
          <w:sz w:val="24"/>
          <w:szCs w:val="24"/>
          <w:rtl/>
          <w:lang w:val="en-US"/>
        </w:rPr>
        <w:t xml:space="preserve">المتغير </w:t>
      </w:r>
      <w:proofErr w:type="gramStart"/>
      <w:r w:rsidRPr="00A75A3D">
        <w:rPr>
          <w:rFonts w:ascii="Simplified Arabic" w:hAnsi="Simplified Arabic" w:cs="Simplified Arabic" w:hint="cs"/>
          <w:b/>
          <w:bCs/>
          <w:sz w:val="24"/>
          <w:szCs w:val="24"/>
          <w:rtl/>
          <w:lang w:val="en-US"/>
        </w:rPr>
        <w:t>المستقل  -</w:t>
      </w:r>
      <w:proofErr w:type="gramEnd"/>
      <w:r w:rsidRPr="00A75A3D">
        <w:rPr>
          <w:rFonts w:ascii="Simplified Arabic" w:hAnsi="Simplified Arabic" w:cs="Simplified Arabic" w:hint="cs"/>
          <w:b/>
          <w:bCs/>
          <w:sz w:val="24"/>
          <w:szCs w:val="24"/>
          <w:rtl/>
          <w:lang w:val="en-US"/>
        </w:rPr>
        <w:t xml:space="preserve"> </w:t>
      </w:r>
      <w:proofErr w:type="spellStart"/>
      <w:r w:rsidRPr="00A75A3D">
        <w:rPr>
          <w:rFonts w:ascii="Simplified Arabic" w:hAnsi="Simplified Arabic" w:cs="Simplified Arabic" w:hint="cs"/>
          <w:b/>
          <w:bCs/>
          <w:sz w:val="24"/>
          <w:szCs w:val="24"/>
          <w:rtl/>
          <w:lang w:val="en-US"/>
        </w:rPr>
        <w:t>إتخاذ</w:t>
      </w:r>
      <w:proofErr w:type="spellEnd"/>
      <w:r w:rsidRPr="00A75A3D">
        <w:rPr>
          <w:rFonts w:ascii="Simplified Arabic" w:hAnsi="Simplified Arabic" w:cs="Simplified Arabic" w:hint="cs"/>
          <w:b/>
          <w:bCs/>
          <w:sz w:val="24"/>
          <w:szCs w:val="24"/>
          <w:rtl/>
          <w:lang w:val="en-US"/>
        </w:rPr>
        <w:t xml:space="preserve"> القرار</w:t>
      </w:r>
      <w:bookmarkEnd w:id="44"/>
      <w:r w:rsidRPr="00A75A3D">
        <w:rPr>
          <w:rFonts w:ascii="Simplified Arabic" w:hAnsi="Simplified Arabic" w:cs="Simplified Arabic" w:hint="cs"/>
          <w:b/>
          <w:bCs/>
          <w:sz w:val="24"/>
          <w:szCs w:val="24"/>
          <w:rtl/>
          <w:lang w:val="en-US"/>
        </w:rPr>
        <w:t xml:space="preserve"> </w:t>
      </w:r>
    </w:p>
    <w:p w14:paraId="444E1161"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5" w:name="_Toc164105305"/>
      <w:r w:rsidRPr="00A75A3D">
        <w:rPr>
          <w:rFonts w:ascii="Simplified Arabic" w:hAnsi="Simplified Arabic" w:cs="Simplified Arabic" w:hint="cs"/>
          <w:b/>
          <w:bCs/>
          <w:sz w:val="24"/>
          <w:szCs w:val="24"/>
          <w:rtl/>
          <w:lang w:val="en-US"/>
        </w:rPr>
        <w:t>تعريف اتخاذ القرار</w:t>
      </w:r>
      <w:bookmarkEnd w:id="45"/>
    </w:p>
    <w:p w14:paraId="01FD9E8B"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اتخاذ القرار هو عملية أساسية تقوم فيها الأفراد أو المجموعات باختيار مسار العمل من بين عدة بدائل. في جوهرها، ينطوي على اتخاذ الاختيارات بعد تقييم خيارات مختلفة بناءً على مجموعة من المعايير أو الأهداف. يمكن اعتبار اتخاذ القرار عملية معرفية تنطوي على التفكير النقدي، ووزن الجوانب الإيجابية والسلبية، والنظر في النتائج المحتملة المختلفة. إنه أمر أساسي في جميع جوانب الحياة، من القرارات الشخصية إلى استراتيجيات الأعمال، وهو عنصر رئيسي في إدارة المؤسسات. يمكن أن يختلف عملية اتخاذ القرار تبعًا للوضع والسياق والأفراد المعنيين. يمكن أن تؤثر عوامل مثل القيود الزمنية </w:t>
      </w:r>
      <w:r w:rsidRPr="00A75A3D">
        <w:rPr>
          <w:rFonts w:ascii="Simplified Arabic" w:eastAsia="Times New Roman" w:hAnsi="Simplified Arabic" w:cs="Simplified Arabic" w:hint="cs"/>
          <w:color w:val="000000"/>
          <w:sz w:val="24"/>
          <w:szCs w:val="24"/>
          <w:rtl/>
          <w:lang w:val="en-US"/>
        </w:rPr>
        <w:lastRenderedPageBreak/>
        <w:t xml:space="preserve">والمعلومات المتاحة وتعقيد القرار في العملية والنتيجة. فهم اتخاذ القرار أمر بالغ الأهمية لتحسين النتائج وضمان عمليات حل </w:t>
      </w:r>
      <w:proofErr w:type="spellStart"/>
      <w:r w:rsidRPr="00A75A3D">
        <w:rPr>
          <w:rFonts w:ascii="Simplified Arabic" w:eastAsia="Times New Roman" w:hAnsi="Simplified Arabic" w:cs="Simplified Arabic" w:hint="cs"/>
          <w:color w:val="000000"/>
          <w:sz w:val="24"/>
          <w:szCs w:val="24"/>
          <w:rtl/>
          <w:lang w:val="en-US"/>
        </w:rPr>
        <w:t>المشكلسواء</w:t>
      </w:r>
      <w:proofErr w:type="spellEnd"/>
      <w:r w:rsidRPr="00A75A3D">
        <w:rPr>
          <w:rFonts w:ascii="Simplified Arabic" w:eastAsia="Times New Roman" w:hAnsi="Simplified Arabic" w:cs="Simplified Arabic" w:hint="cs"/>
          <w:color w:val="000000"/>
          <w:sz w:val="24"/>
          <w:szCs w:val="24"/>
          <w:rtl/>
          <w:lang w:val="en-US"/>
        </w:rPr>
        <w:t xml:space="preserve"> في الإعدادات المختلفة.</w:t>
      </w:r>
    </w:p>
    <w:p w14:paraId="79B7E7F9"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6" w:name="_Toc164105306"/>
      <w:r w:rsidRPr="00A75A3D">
        <w:rPr>
          <w:rFonts w:ascii="Simplified Arabic" w:hAnsi="Simplified Arabic" w:cs="Simplified Arabic" w:hint="cs"/>
          <w:b/>
          <w:bCs/>
          <w:sz w:val="24"/>
          <w:szCs w:val="24"/>
          <w:rtl/>
          <w:lang w:val="en-US"/>
        </w:rPr>
        <w:t>أهمية اتخاذ القرار في مجالات متنوعة</w:t>
      </w:r>
      <w:bookmarkEnd w:id="46"/>
    </w:p>
    <w:p w14:paraId="1F4B457B"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يلعب اتخاذ القرار دورًا كبيرًا في مجالات متنوعة مثل الأعمال التجارية والرعاية الصحية والتعليم. في مجال الأعمال التجارية، يمكن أن يؤدي اتخاذ القرار الفعال إلى زيادة الأرباح وتحسين الكفاءة والحصول على ميزة تنافسية في السوق. أن أهمية اتخاذ القرار الاستراتيجي في تحقيق أهداف المؤسسة على المدى الطويل. في قطاع الرعاية الصحية محمة </w:t>
      </w:r>
      <w:proofErr w:type="gramStart"/>
      <w:r w:rsidRPr="00A75A3D">
        <w:rPr>
          <w:rFonts w:ascii="Simplified Arabic" w:eastAsia="Times New Roman" w:hAnsi="Simplified Arabic" w:cs="Simplified Arabic" w:hint="cs"/>
          <w:color w:val="000000"/>
          <w:sz w:val="24"/>
          <w:szCs w:val="24"/>
          <w:rtl/>
          <w:lang w:val="en-US"/>
        </w:rPr>
        <w:t>حيث  تؤثر</w:t>
      </w:r>
      <w:proofErr w:type="gramEnd"/>
      <w:r w:rsidRPr="00A75A3D">
        <w:rPr>
          <w:rFonts w:ascii="Simplified Arabic" w:eastAsia="Times New Roman" w:hAnsi="Simplified Arabic" w:cs="Simplified Arabic" w:hint="cs"/>
          <w:color w:val="000000"/>
          <w:sz w:val="24"/>
          <w:szCs w:val="24"/>
          <w:rtl/>
          <w:lang w:val="en-US"/>
        </w:rPr>
        <w:t xml:space="preserve"> القرارات التي يتخذها الفريق الطبي على نتائج المرضى وتوزيع الموارد وجودة الرعاية العامة </w:t>
      </w:r>
      <w:proofErr w:type="gramStart"/>
      <w:r w:rsidRPr="00A75A3D">
        <w:rPr>
          <w:rFonts w:ascii="Simplified Arabic" w:eastAsia="Times New Roman" w:hAnsi="Simplified Arabic" w:cs="Simplified Arabic" w:hint="cs"/>
          <w:color w:val="000000"/>
          <w:sz w:val="24"/>
          <w:szCs w:val="24"/>
          <w:rtl/>
          <w:lang w:val="en-US"/>
        </w:rPr>
        <w:t>و  يعتمد</w:t>
      </w:r>
      <w:proofErr w:type="gramEnd"/>
      <w:r w:rsidRPr="00A75A3D">
        <w:rPr>
          <w:rFonts w:ascii="Simplified Arabic" w:eastAsia="Times New Roman" w:hAnsi="Simplified Arabic" w:cs="Simplified Arabic" w:hint="cs"/>
          <w:color w:val="000000"/>
          <w:sz w:val="24"/>
          <w:szCs w:val="24"/>
          <w:rtl/>
          <w:lang w:val="en-US"/>
        </w:rPr>
        <w:t xml:space="preserve"> التعليم أيضًا على اتخاذ القرار لتعزيز نتائج تعلم الطلاب وتطوير المناهج الدراسية ونجاح المؤسسة. كل مجال يتطلب تعاملًا فريدًا.</w:t>
      </w:r>
    </w:p>
    <w:p w14:paraId="25B53A0E"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يتضمن هذا </w:t>
      </w:r>
      <w:proofErr w:type="gramStart"/>
      <w:r w:rsidRPr="00A75A3D">
        <w:rPr>
          <w:rFonts w:ascii="Simplified Arabic" w:eastAsia="Times New Roman" w:hAnsi="Simplified Arabic" w:cs="Simplified Arabic" w:hint="cs"/>
          <w:color w:val="000000"/>
          <w:sz w:val="24"/>
          <w:szCs w:val="24"/>
          <w:rtl/>
          <w:lang w:val="en-US"/>
        </w:rPr>
        <w:t>البحث  حول</w:t>
      </w:r>
      <w:proofErr w:type="gramEnd"/>
      <w:r w:rsidRPr="00A75A3D">
        <w:rPr>
          <w:rFonts w:ascii="Simplified Arabic" w:eastAsia="Times New Roman" w:hAnsi="Simplified Arabic" w:cs="Simplified Arabic" w:hint="cs"/>
          <w:color w:val="000000"/>
          <w:sz w:val="24"/>
          <w:szCs w:val="24"/>
          <w:rtl/>
          <w:lang w:val="en-US"/>
        </w:rPr>
        <w:t xml:space="preserve"> اتخاذ القرار نظرة شاملة للمتغيرات المدروسة في سياق إدارة الأعمال الإلكترونية. يتم تخصيص قسم فرعي مخصص لكل متغير يوفر استكشافًا مفصلاً لتعريفه ودراسته. يتم شرح </w:t>
      </w:r>
      <w:proofErr w:type="spellStart"/>
      <w:r w:rsidRPr="00A75A3D">
        <w:rPr>
          <w:rFonts w:ascii="Simplified Arabic" w:eastAsia="Times New Roman" w:hAnsi="Simplified Arabic" w:cs="Simplified Arabic" w:hint="cs"/>
          <w:color w:val="000000"/>
          <w:sz w:val="24"/>
          <w:szCs w:val="24"/>
          <w:rtl/>
          <w:lang w:val="en-US"/>
        </w:rPr>
        <w:t>المنظوريات</w:t>
      </w:r>
      <w:proofErr w:type="spellEnd"/>
      <w:r w:rsidRPr="00A75A3D">
        <w:rPr>
          <w:rFonts w:ascii="Simplified Arabic" w:eastAsia="Times New Roman" w:hAnsi="Simplified Arabic" w:cs="Simplified Arabic" w:hint="cs"/>
          <w:color w:val="000000"/>
          <w:sz w:val="24"/>
          <w:szCs w:val="24"/>
          <w:rtl/>
          <w:lang w:val="en-US"/>
        </w:rPr>
        <w:t xml:space="preserve"> النظرية التي توجه تقييم كل متغير بشكل موسع، مما يسلط الضوء على دمج النظريات والمفاهيم القائمة ذات الصلة بالدراسة. يضمن هذا النهج المنهجي أن التحليل يكون منهجيًا، مما يسمح بفهم عميق لكيفية تفاعل هذه المتغيرات داخل مجال إدارة الأعمال الإلكترونية. من خلال الغوص في تفاصيل كل متغير على حدة، يهدف هذا المقال إلى تقديم رؤية شاملة لعمليات اتخاذ القرار في إدارة الأعمال الإلكترونية، وتقديم رؤى يمكن أن تكون قيمة للممارسين والباحثين على حد سواء. (بيتر تشين وآخرون، 2011-12-15).</w:t>
      </w:r>
    </w:p>
    <w:p w14:paraId="3480F1AB"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7" w:name="_Toc164105307"/>
      <w:r w:rsidRPr="00A75A3D">
        <w:rPr>
          <w:rFonts w:ascii="Simplified Arabic" w:hAnsi="Simplified Arabic" w:cs="Simplified Arabic" w:hint="cs"/>
          <w:b/>
          <w:bCs/>
          <w:sz w:val="24"/>
          <w:szCs w:val="24"/>
          <w:rtl/>
          <w:lang w:val="en-US"/>
        </w:rPr>
        <w:t>المنظورات التاريخية حول اتخاذ القرارات</w:t>
      </w:r>
      <w:bookmarkEnd w:id="47"/>
    </w:p>
    <w:p w14:paraId="51C40B01"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المنظورات التاريخية حول اتخاذ القرارات لعبت دورًا حاسمًا في تشكيل فهمنا لكيفية قيام الأفراد والمؤسسات بالاختيارات. من العمل الرائد لهربرت سيمون فيما يتعلق بالعقلانية المحدودة إلى نموذج كارنيجي لاتخاذ القرارات، قدم العديد من العلماء إسهاماتهم في هذا المجال. يعترف مفهوم سيمون للعقلانية المحدودة بأن صانعي القرار محدودون في قدرتهم على معالجة المعلومات وغالبًا ما يعتمدون على الخصائص التربوية أو الاختصارات (ديفيد لويس شيفر، 2012). من ناحية أخرى، يؤكد نموذج كارنيجي على دور الهيكل التنظيمي وعمليات اتخاذ القرار التشاركية في تشكيل النتائج. تسلط هذه المنظورات التاريخية الضوء على تعقيد وطبيعة العديد من عمليات اتخاذ القرارات، مما يؤكد ضرورة فهم متعدد الأوجه للعوامل المؤثرة في </w:t>
      </w:r>
      <w:r w:rsidRPr="00A75A3D">
        <w:rPr>
          <w:rFonts w:ascii="Simplified Arabic" w:eastAsia="Times New Roman" w:hAnsi="Simplified Arabic" w:cs="Simplified Arabic" w:hint="cs"/>
          <w:color w:val="000000"/>
          <w:sz w:val="24"/>
          <w:szCs w:val="24"/>
          <w:rtl/>
          <w:lang w:val="en-US"/>
        </w:rPr>
        <w:lastRenderedPageBreak/>
        <w:t>الاختيارات. من خلال دراسة هذه المنظورات السابقة، يمكننا الاستفادة من رؤى قيمة حول أسس نظرية القرار ووضع الأسس للبحوث المستقبلية في هذا المجال.</w:t>
      </w:r>
    </w:p>
    <w:p w14:paraId="68E7160E"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8" w:name="_Toc164105308"/>
      <w:r w:rsidRPr="00A75A3D">
        <w:rPr>
          <w:rFonts w:ascii="Simplified Arabic" w:hAnsi="Simplified Arabic" w:cs="Simplified Arabic" w:hint="cs"/>
          <w:b/>
          <w:bCs/>
          <w:sz w:val="24"/>
          <w:szCs w:val="24"/>
          <w:rtl/>
          <w:lang w:val="en-US"/>
        </w:rPr>
        <w:t>النظريات والنماذج المبكرة</w:t>
      </w:r>
      <w:bookmarkEnd w:id="48"/>
    </w:p>
    <w:p w14:paraId="0445F81F"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قد وضعت النظريات والنماذج المبكرة لاتخاذ القرار الأسس لفهم العملية المعقدة لكيفية اتخاذ الأفراد للقرارات. أحد هذه النماذج هو النموذج العقلاني لاتخاذ القرارات، الذي يفترض أن يجب اتخاذ القرارات عن طريق موازنة العديد من البدائل واختيار تلك التي تحقق أعلى فائدة متوقعة. يفترض هذا النموذج أن الأفراد لديهم معلومات كاملة ويمكنهم تقييم عواقب كل اختيار بدقة. ومع ذلك، تعترف النظريات اللاحقة، مثل نموذج العقلانية المحدودة لهربرت سيمون، بأن الأفراد لديهم قيود معرفية تمنعهم من معالجة جميع المعلومات المتاحة، مما يؤدي إلى تحقيق نتائج مقبولة بدلاً من تحقيق أفضل نتائج ممكنة. لقد أثرت هذه النظريات المبكرة على البحث المعاصرة حول اتخاذ القرارات، مما يبرز أهمية </w:t>
      </w:r>
      <w:proofErr w:type="spellStart"/>
      <w:r w:rsidRPr="00A75A3D">
        <w:rPr>
          <w:rFonts w:ascii="Simplified Arabic" w:eastAsia="Times New Roman" w:hAnsi="Simplified Arabic" w:cs="Simplified Arabic" w:hint="cs"/>
          <w:color w:val="000000"/>
          <w:sz w:val="24"/>
          <w:szCs w:val="24"/>
          <w:rtl/>
          <w:lang w:val="en-US"/>
        </w:rPr>
        <w:t>الانحيازات</w:t>
      </w:r>
      <w:proofErr w:type="spellEnd"/>
      <w:r w:rsidRPr="00A75A3D">
        <w:rPr>
          <w:rFonts w:ascii="Simplified Arabic" w:eastAsia="Times New Roman" w:hAnsi="Simplified Arabic" w:cs="Simplified Arabic" w:hint="cs"/>
          <w:color w:val="000000"/>
          <w:sz w:val="24"/>
          <w:szCs w:val="24"/>
          <w:rtl/>
          <w:lang w:val="en-US"/>
        </w:rPr>
        <w:t xml:space="preserve"> المعرفية والعواطف والعوامل البيئية في تشكيل الاختيارات.</w:t>
      </w:r>
    </w:p>
    <w:p w14:paraId="0B4C795C"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49" w:name="_Toc164105309"/>
      <w:r w:rsidRPr="00A75A3D">
        <w:rPr>
          <w:rFonts w:ascii="Simplified Arabic" w:hAnsi="Simplified Arabic" w:cs="Simplified Arabic" w:hint="cs"/>
          <w:b/>
          <w:bCs/>
          <w:sz w:val="24"/>
          <w:szCs w:val="24"/>
          <w:rtl/>
          <w:lang w:val="en-US"/>
        </w:rPr>
        <w:t>تطوّر مفاهيم اتخاذ القرار</w:t>
      </w:r>
      <w:bookmarkEnd w:id="49"/>
    </w:p>
    <w:p w14:paraId="0FD86576"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تطور مفاهيم اتخاذ القرار كان محور اهتمام في مجالات مختلفة، بما في ذلك علم النفس والإدارة والاقتصاد. على مر الزمن، تحولت نماذج اتخاذ القرار من النهج العقلاني البحت، مثل نظرية الفائدة المتوقعة، إلى منظورات أكثر تعقيدًا تأخذ في الاعتبار </w:t>
      </w:r>
      <w:proofErr w:type="spellStart"/>
      <w:r w:rsidRPr="00A75A3D">
        <w:rPr>
          <w:rFonts w:ascii="Simplified Arabic" w:eastAsia="Times New Roman" w:hAnsi="Simplified Arabic" w:cs="Simplified Arabic" w:hint="cs"/>
          <w:color w:val="000000"/>
          <w:sz w:val="24"/>
          <w:szCs w:val="24"/>
          <w:rtl/>
          <w:lang w:val="en-US"/>
        </w:rPr>
        <w:t>الانحيازات</w:t>
      </w:r>
      <w:proofErr w:type="spellEnd"/>
      <w:r w:rsidRPr="00A75A3D">
        <w:rPr>
          <w:rFonts w:ascii="Simplified Arabic" w:eastAsia="Times New Roman" w:hAnsi="Simplified Arabic" w:cs="Simplified Arabic" w:hint="cs"/>
          <w:color w:val="000000"/>
          <w:sz w:val="24"/>
          <w:szCs w:val="24"/>
          <w:rtl/>
          <w:lang w:val="en-US"/>
        </w:rPr>
        <w:t xml:space="preserve"> المعرفية والخصائص التربوية (بيتر </w:t>
      </w:r>
      <w:proofErr w:type="spellStart"/>
      <w:r w:rsidRPr="00A75A3D">
        <w:rPr>
          <w:rFonts w:ascii="Simplified Arabic" w:eastAsia="Times New Roman" w:hAnsi="Simplified Arabic" w:cs="Simplified Arabic" w:hint="cs"/>
          <w:color w:val="000000"/>
          <w:sz w:val="24"/>
          <w:szCs w:val="24"/>
          <w:rtl/>
          <w:lang w:val="en-US"/>
        </w:rPr>
        <w:t>هامرشتاين</w:t>
      </w:r>
      <w:proofErr w:type="spellEnd"/>
      <w:r w:rsidRPr="00A75A3D">
        <w:rPr>
          <w:rFonts w:ascii="Simplified Arabic" w:eastAsia="Times New Roman" w:hAnsi="Simplified Arabic" w:cs="Simplified Arabic" w:hint="cs"/>
          <w:color w:val="000000"/>
          <w:sz w:val="24"/>
          <w:szCs w:val="24"/>
          <w:rtl/>
          <w:lang w:val="en-US"/>
        </w:rPr>
        <w:t xml:space="preserve"> وآخرون، 2012-11-30). لقد أدرك الاعتراف بالعقلانية المحدودة لصانعي القرار إلى تطور الاقتصاد السلوكي واستكشاف كيفية اتخاذ الأفراد للقرارات في بيئات معقدة وغير مؤكدة. كما لعبت علم النفس الإدراكي دورًا كبيرًا في فهم العمليات الكامنة في اتخاذ القرار، مشيرة إلى أهمية العوامل مثل الانتباه والذاكرة والإدراك. لقد فتحت هذه الجهود المتعددة التخصصات الباب أمام إطارات أكثر شمولًا لاتخاذ القرارات تجمع بين العناصر العقلانية وغير العقلانية، مما يوفر فهمًا أعمق لكيفية اتخاذ الاختيارات في سياقات العالم الحقيقي.</w:t>
      </w:r>
    </w:p>
    <w:p w14:paraId="7BB92BB1"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50" w:name="_Toc164105310"/>
      <w:r w:rsidRPr="00A75A3D">
        <w:rPr>
          <w:rFonts w:ascii="Simplified Arabic" w:hAnsi="Simplified Arabic" w:cs="Simplified Arabic" w:hint="cs"/>
          <w:b/>
          <w:bCs/>
          <w:sz w:val="24"/>
          <w:szCs w:val="24"/>
          <w:rtl/>
          <w:lang w:val="en-US"/>
        </w:rPr>
        <w:t>تأثير المنظورات التاريخية على اتخاذ القرارات الحديثة</w:t>
      </w:r>
      <w:bookmarkEnd w:id="50"/>
    </w:p>
    <w:p w14:paraId="09CE1E9D"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تلعب المنظورات التاريخية دورًا كبيرًا في تشكيل عمليات اتخاذ القرار الحديثة في مجالات مختلفة. من خلال دراسة الأحداث الماضية والقرارات التي اتخذت استجابة لها، يمكن للأفراد والمؤسسات الحصول على رؤى قيمة حول ما يعمل وما لا يعمل، </w:t>
      </w:r>
      <w:r w:rsidRPr="00A75A3D">
        <w:rPr>
          <w:rFonts w:ascii="Simplified Arabic" w:eastAsia="Times New Roman" w:hAnsi="Simplified Arabic" w:cs="Simplified Arabic" w:hint="cs"/>
          <w:color w:val="000000"/>
          <w:sz w:val="24"/>
          <w:szCs w:val="24"/>
          <w:rtl/>
          <w:lang w:val="en-US"/>
        </w:rPr>
        <w:lastRenderedPageBreak/>
        <w:t xml:space="preserve">ولماذا. تساعد هذه الدروس التاريخية في توجيه اتخاذ القرارات في الوقت الحاضر من خلال توفير سياق لفهم النتائج المحتملة لخيارات مختلفة. </w:t>
      </w:r>
    </w:p>
    <w:p w14:paraId="43792382"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51" w:name="_Toc164105311"/>
      <w:r w:rsidRPr="00A75A3D">
        <w:rPr>
          <w:rFonts w:ascii="Simplified Arabic" w:hAnsi="Simplified Arabic" w:cs="Simplified Arabic" w:hint="cs"/>
          <w:b/>
          <w:bCs/>
          <w:sz w:val="24"/>
          <w:szCs w:val="24"/>
          <w:rtl/>
          <w:lang w:val="en-US"/>
        </w:rPr>
        <w:t>عملية اتخاذ القرارات</w:t>
      </w:r>
      <w:bookmarkEnd w:id="51"/>
    </w:p>
    <w:p w14:paraId="19540E17"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عملية اتخاذ القرارات هي جانب حاسم في مجالات مختلفة، بما في ذلك الأعمال التجارية والرعاية الصحية والسياسة. تتضمن هذه العملية سلسلة من الخطوات التي يقوم بها الأفراد أو المجموعات لاختيار أفضل سيناريو للعمل بين البدائل المتعددة. تبدأ العملية عادة بتحديد المشكلة أو الفرصة، ثم يليها جمع المعلومات ذات الصلة وتقييم الخيارات واتخاذ القرار، وأخيرًا تنفيذ ومراقبة الحل المختار. يمكن أن تؤثر عوامل مختلفة على اتخاذ القرارات، مثل القيم الشخصية والتجارب السابقة </w:t>
      </w:r>
      <w:proofErr w:type="spellStart"/>
      <w:r w:rsidRPr="00A75A3D">
        <w:rPr>
          <w:rFonts w:ascii="Simplified Arabic" w:eastAsia="Times New Roman" w:hAnsi="Simplified Arabic" w:cs="Simplified Arabic" w:hint="cs"/>
          <w:color w:val="000000"/>
          <w:sz w:val="24"/>
          <w:szCs w:val="24"/>
          <w:rtl/>
          <w:lang w:val="en-US"/>
        </w:rPr>
        <w:t>والانحيازات</w:t>
      </w:r>
      <w:proofErr w:type="spellEnd"/>
      <w:r w:rsidRPr="00A75A3D">
        <w:rPr>
          <w:rFonts w:ascii="Simplified Arabic" w:eastAsia="Times New Roman" w:hAnsi="Simplified Arabic" w:cs="Simplified Arabic" w:hint="cs"/>
          <w:color w:val="000000"/>
          <w:sz w:val="24"/>
          <w:szCs w:val="24"/>
          <w:rtl/>
          <w:lang w:val="en-US"/>
        </w:rPr>
        <w:t xml:space="preserve"> الإدراكية والقيود البيئية. تعقيد عمليات اتخاذ القرار غالبًا ما يتطلب نهجًا منهجيًا يضمن نتائج فعالة. من خلال فهم المراحل المختلفة والعوامل المشاركة في اتخاذ القرار، يمكن للأفراد والمنظمات تحسين قدرتهم على اتخاذ الخيارات المعرفية والاستراتيجية.</w:t>
      </w:r>
    </w:p>
    <w:p w14:paraId="48AD565B"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3CD6BE45"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52" w:name="_Toc164105312"/>
      <w:r w:rsidRPr="00A75A3D">
        <w:rPr>
          <w:rFonts w:ascii="Simplified Arabic" w:hAnsi="Simplified Arabic" w:cs="Simplified Arabic" w:hint="cs"/>
          <w:b/>
          <w:bCs/>
          <w:sz w:val="24"/>
          <w:szCs w:val="24"/>
          <w:rtl/>
          <w:lang w:val="en-US"/>
        </w:rPr>
        <w:t>تحديد المشكلة</w:t>
      </w:r>
      <w:bookmarkEnd w:id="52"/>
    </w:p>
    <w:p w14:paraId="154E356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تحديد المشكلة الأساسية هو الخطوة الأولى الحاسمة في عملية اتخاذ القرار. يتضمن ذلك التعرف على المسألة أو التحدي الذي يحتاج إلى حل، وكذلك فهم آثار الحلول المحتملة. في سياق إدارة المشاريع الإلكترونية، تلعب المتغيرات مثل رضا الموظفين والبنية التحتية التكنولوجية وبروتوكولات الاتصال دورًا هامًا في تشكيل الكفاءة التنظيمية. يتطلب كل متغير فرعًا مكرسًا يعرف بخصائصه الفريدة وتأثيره على عمليات اتخاذ القرار. من خلال تعريف وشرح هذه المتغيرات بعناية، يمكن للباحثين تطوير فهم شامل للقضايا المعروضة. </w:t>
      </w:r>
    </w:p>
    <w:p w14:paraId="7463B68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305EAB38"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53" w:name="_Toc164105313"/>
      <w:r w:rsidRPr="00A75A3D">
        <w:rPr>
          <w:rFonts w:ascii="Simplified Arabic" w:hAnsi="Simplified Arabic" w:cs="Simplified Arabic" w:hint="cs"/>
          <w:b/>
          <w:bCs/>
          <w:sz w:val="24"/>
          <w:szCs w:val="24"/>
          <w:rtl/>
          <w:lang w:val="en-US"/>
        </w:rPr>
        <w:t>إنشاء البدائل</w:t>
      </w:r>
      <w:bookmarkEnd w:id="53"/>
    </w:p>
    <w:p w14:paraId="3ADB4A27"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r w:rsidRPr="00A75A3D">
        <w:rPr>
          <w:rFonts w:ascii="Simplified Arabic" w:eastAsia="Times New Roman" w:hAnsi="Simplified Arabic" w:cs="Simplified Arabic" w:hint="cs"/>
          <w:color w:val="000000"/>
          <w:sz w:val="24"/>
          <w:szCs w:val="24"/>
          <w:rtl/>
          <w:lang w:val="en-US"/>
        </w:rPr>
        <w:t xml:space="preserve">في عملية اتخاذ القرار، إنشاء البدائل هو خطوة حاسمة تتضمن تحديد وتقييم مسارات العمل المختلفة للتعامل مع مسألة أو فرصة معينة. تتطلب هذه الخطوة الإبداع والتفكير النقدي وفهمًا عميقًا للمشكلة المطروحة. من خلال استكشاف البدائل المختلفة، يمكن لاتخاذ القرارات أن يأخذوا في الاعتبار المخاطر والفوائد المحتملة المرتبطة بكل خيار قبل اتخاذ القرار </w:t>
      </w:r>
      <w:r w:rsidRPr="00A75A3D">
        <w:rPr>
          <w:rFonts w:ascii="Simplified Arabic" w:eastAsia="Times New Roman" w:hAnsi="Simplified Arabic" w:cs="Simplified Arabic" w:hint="cs"/>
          <w:color w:val="000000"/>
          <w:sz w:val="24"/>
          <w:szCs w:val="24"/>
          <w:rtl/>
          <w:lang w:val="en-US"/>
        </w:rPr>
        <w:lastRenderedPageBreak/>
        <w:t xml:space="preserve">النهائي. إن إنشاء البدائل يسمح بتقييم شامل لمشهد اتخاذ القرار ويمكن للأفراد اختيار الحل الأنسب الذي يتوافق مع أهدافهم ومبادئهم. </w:t>
      </w:r>
    </w:p>
    <w:p w14:paraId="09B8869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lang w:val="en-US"/>
        </w:rPr>
      </w:pPr>
    </w:p>
    <w:p w14:paraId="0710598D" w14:textId="77777777" w:rsidR="00A75A3D" w:rsidRPr="00A75A3D" w:rsidRDefault="00A75A3D" w:rsidP="00A75A3D">
      <w:pPr>
        <w:pStyle w:val="Heading3"/>
        <w:bidi/>
        <w:spacing w:line="360" w:lineRule="auto"/>
        <w:jc w:val="both"/>
        <w:rPr>
          <w:rFonts w:ascii="Simplified Arabic" w:hAnsi="Simplified Arabic" w:cs="Simplified Arabic" w:hint="cs"/>
          <w:b/>
          <w:bCs/>
          <w:sz w:val="24"/>
          <w:szCs w:val="24"/>
          <w:lang w:val="en-US"/>
        </w:rPr>
      </w:pPr>
      <w:bookmarkStart w:id="54" w:name="_Toc164105314"/>
      <w:r w:rsidRPr="00A75A3D">
        <w:rPr>
          <w:rFonts w:ascii="Simplified Arabic" w:hAnsi="Simplified Arabic" w:cs="Simplified Arabic" w:hint="cs"/>
          <w:b/>
          <w:bCs/>
          <w:sz w:val="24"/>
          <w:szCs w:val="24"/>
          <w:rtl/>
          <w:lang w:val="en-US"/>
        </w:rPr>
        <w:t>اختيار أفضل بديل</w:t>
      </w:r>
      <w:bookmarkEnd w:id="54"/>
    </w:p>
    <w:p w14:paraId="19483205"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r w:rsidRPr="00A75A3D">
        <w:rPr>
          <w:rFonts w:ascii="Simplified Arabic" w:eastAsia="Times New Roman" w:hAnsi="Simplified Arabic" w:cs="Simplified Arabic" w:hint="cs"/>
          <w:color w:val="000000"/>
          <w:sz w:val="24"/>
          <w:szCs w:val="24"/>
          <w:rtl/>
          <w:lang w:val="en-US"/>
        </w:rPr>
        <w:t xml:space="preserve">عندما يتعلق الأمر باختيار أفضل بديل في عمليات اتخاذ القرار، فمن الضروري أن نأخذ في الاعتبار عوامل مختلفة لاتخاذ قرار مستنير. أولاً وقبل كل شيء، من الأمر الحاسم تقييم كل بديل وفقًا لمعايير محددة تم تحديدها مسبقًا. يشمل ذلك تقدير الفوائد والتكاليف والمخاطر والنتائج المحتملة لكل خيار. بالإضافة إلى ذلك، من الضروري تحليل الأثر المحتمل لكل بديل على الأطراف المعنية المختلفة وعلى المنظمة ككل لاتخاذ قرار متوازن. علاوة على ذلك، يمكن أن توفر استخدام أدوات اتخاذ القرار مثل المصفوفات القرارية وتحليل الفوائد والتكاليف وتحليل </w:t>
      </w:r>
      <w:r w:rsidRPr="00A75A3D">
        <w:rPr>
          <w:rFonts w:ascii="Simplified Arabic" w:eastAsia="Times New Roman" w:hAnsi="Simplified Arabic" w:cs="Simplified Arabic" w:hint="cs"/>
          <w:color w:val="000000"/>
          <w:sz w:val="24"/>
          <w:szCs w:val="24"/>
          <w:lang w:val="en-US"/>
        </w:rPr>
        <w:t>SWOT</w:t>
      </w:r>
      <w:r w:rsidRPr="00A75A3D">
        <w:rPr>
          <w:rFonts w:ascii="Simplified Arabic" w:eastAsia="Times New Roman" w:hAnsi="Simplified Arabic" w:cs="Simplified Arabic" w:hint="cs"/>
          <w:color w:val="000000"/>
          <w:sz w:val="24"/>
          <w:szCs w:val="24"/>
          <w:rtl/>
          <w:lang w:val="en-US"/>
        </w:rPr>
        <w:t xml:space="preserve"> نهجًا منهجيًا لتقييم البدائل بشكل موضوعي. عن طريق تقييم هذه الجوانب بعناية، يمكن لاتخاذ القرارات أن يحددوا البديل الأنسب الذي يتوافق مع أهداف ومبادئ المنظمة، مما يؤدي إلى نتائج فعالة في عملية اتخاذ القرار. (د. </w:t>
      </w:r>
      <w:proofErr w:type="spellStart"/>
      <w:r w:rsidRPr="00A75A3D">
        <w:rPr>
          <w:rFonts w:ascii="Simplified Arabic" w:eastAsia="Times New Roman" w:hAnsi="Simplified Arabic" w:cs="Simplified Arabic" w:hint="cs"/>
          <w:color w:val="000000"/>
          <w:sz w:val="24"/>
          <w:szCs w:val="24"/>
          <w:rtl/>
          <w:lang w:val="en-US"/>
        </w:rPr>
        <w:t>شيلبش</w:t>
      </w:r>
      <w:proofErr w:type="spellEnd"/>
      <w:r w:rsidRPr="00A75A3D">
        <w:rPr>
          <w:rFonts w:ascii="Simplified Arabic" w:eastAsia="Times New Roman" w:hAnsi="Simplified Arabic" w:cs="Simplified Arabic" w:hint="cs"/>
          <w:color w:val="000000"/>
          <w:sz w:val="24"/>
          <w:szCs w:val="24"/>
          <w:rtl/>
          <w:lang w:val="en-US"/>
        </w:rPr>
        <w:t xml:space="preserve"> سي. رانا، 2023-06-13).</w:t>
      </w:r>
    </w:p>
    <w:p w14:paraId="01B39B59" w14:textId="77777777" w:rsidR="00A75A3D" w:rsidRPr="00A75A3D" w:rsidRDefault="00A75A3D" w:rsidP="00A75A3D">
      <w:pPr>
        <w:bidi/>
        <w:spacing w:line="360" w:lineRule="auto"/>
        <w:jc w:val="both"/>
        <w:rPr>
          <w:rFonts w:ascii="Simplified Arabic" w:eastAsia="Times New Roman" w:hAnsi="Simplified Arabic" w:cs="Simplified Arabic" w:hint="cs"/>
          <w:color w:val="000000"/>
          <w:sz w:val="24"/>
          <w:szCs w:val="24"/>
          <w:rtl/>
          <w:lang w:val="en-US"/>
        </w:rPr>
      </w:pPr>
    </w:p>
    <w:p w14:paraId="625B5B47" w14:textId="77777777" w:rsidR="00A75A3D" w:rsidRPr="00A75A3D" w:rsidRDefault="00A75A3D" w:rsidP="00A75A3D">
      <w:pPr>
        <w:pStyle w:val="Heading2"/>
        <w:bidi/>
        <w:spacing w:line="360" w:lineRule="auto"/>
        <w:jc w:val="both"/>
        <w:rPr>
          <w:rFonts w:ascii="Simplified Arabic" w:hAnsi="Simplified Arabic" w:cs="Simplified Arabic" w:hint="cs"/>
          <w:b/>
          <w:bCs/>
          <w:sz w:val="24"/>
          <w:szCs w:val="24"/>
          <w:rtl/>
          <w:lang w:val="en-US"/>
        </w:rPr>
      </w:pPr>
      <w:bookmarkStart w:id="55" w:name="_Toc164105315"/>
      <w:r w:rsidRPr="00A75A3D">
        <w:rPr>
          <w:rFonts w:ascii="Simplified Arabic" w:hAnsi="Simplified Arabic" w:cs="Simplified Arabic" w:hint="cs"/>
          <w:b/>
          <w:bCs/>
          <w:sz w:val="24"/>
          <w:szCs w:val="24"/>
          <w:rtl/>
          <w:lang w:val="en-US"/>
        </w:rPr>
        <w:t>العلاقة بين متغيرات البحث</w:t>
      </w:r>
      <w:bookmarkEnd w:id="55"/>
      <w:r w:rsidRPr="00A75A3D">
        <w:rPr>
          <w:rFonts w:ascii="Simplified Arabic" w:hAnsi="Simplified Arabic" w:cs="Simplified Arabic" w:hint="cs"/>
          <w:b/>
          <w:bCs/>
          <w:sz w:val="24"/>
          <w:szCs w:val="24"/>
          <w:rtl/>
          <w:lang w:val="en-US"/>
        </w:rPr>
        <w:t xml:space="preserve"> </w:t>
      </w:r>
    </w:p>
    <w:p w14:paraId="65C9AA9B" w14:textId="77777777" w:rsidR="00A75A3D" w:rsidRPr="00A75A3D" w:rsidRDefault="00A75A3D" w:rsidP="00A75A3D">
      <w:pPr>
        <w:bidi/>
        <w:spacing w:line="360" w:lineRule="auto"/>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t xml:space="preserve">فهم العلاقة المعقدة بين الإدارة واتخاذ القرارات أمر بالغ الأهمية لنجاح المؤسسات. يتمحور اتخاذ القرارات الفعالة في صميم المسؤوليات الإدارية، حيث يؤثر على كل جانب من جوانب عمليات الأعمال في الشركة، بدءًا من توزيع الموارد إلى التخطيط الاستراتيجي. يجب أن يكون لدى المديرين المهارات اللازمة لاتخاذ قرارات سريعة ومستنيرة تتوافق مع أهداف ومبادئ المؤسسة. من خلال فهم كيفية تأثير ممارسات الإدارة على عملية اتخاذ القرارات، يمكن للقادة تعزيز قدرتهم على تحقيق نتائج إيجابية لفرق العمل وأصحاب المصلحة. أظهرت الأبحاث أن هناك علاقة قوية بين الإدارة الفعالة وممارسات اتخاذ القرار السليمة، مما يؤكد ضرورة للمديرين لتطوير مهاراتهم في اتخاذ القرارات بشكل مستمر للتعامل بنجاح مع البيئات التجارية المعقدة. لذلك، فإن التعرف على واستغلال العلاقة المتبادلة بين الإدارة واتخاذ القرارات أمر بالغ الأهمية لإيجاد ميزة تنافسية مستدامة في سوق الأعمال الديناميكية الحالية. (ألفريدو خافيير بيريز </w:t>
      </w:r>
      <w:proofErr w:type="spellStart"/>
      <w:r w:rsidRPr="00A75A3D">
        <w:rPr>
          <w:rFonts w:ascii="Simplified Arabic" w:hAnsi="Simplified Arabic" w:cs="Simplified Arabic" w:hint="cs"/>
          <w:sz w:val="24"/>
          <w:szCs w:val="24"/>
          <w:rtl/>
          <w:lang w:val="en-US"/>
        </w:rPr>
        <w:t>غامبوا</w:t>
      </w:r>
      <w:proofErr w:type="spellEnd"/>
      <w:r w:rsidRPr="00A75A3D">
        <w:rPr>
          <w:rFonts w:ascii="Simplified Arabic" w:hAnsi="Simplified Arabic" w:cs="Simplified Arabic" w:hint="cs"/>
          <w:sz w:val="24"/>
          <w:szCs w:val="24"/>
          <w:rtl/>
          <w:lang w:val="en-US"/>
        </w:rPr>
        <w:t xml:space="preserve"> وآخرون، 2023).</w:t>
      </w:r>
    </w:p>
    <w:p w14:paraId="04A2D7CD" w14:textId="77777777" w:rsidR="00A75A3D" w:rsidRPr="00A75A3D" w:rsidRDefault="00A75A3D" w:rsidP="00A75A3D">
      <w:pPr>
        <w:pStyle w:val="Heading3"/>
        <w:bidi/>
        <w:spacing w:line="360" w:lineRule="auto"/>
        <w:jc w:val="both"/>
        <w:rPr>
          <w:rFonts w:ascii="Simplified Arabic" w:hAnsi="Simplified Arabic" w:cs="Simplified Arabic" w:hint="cs"/>
          <w:b/>
          <w:bCs/>
          <w:color w:val="auto"/>
          <w:sz w:val="24"/>
          <w:szCs w:val="24"/>
          <w:lang w:val="en-US"/>
        </w:rPr>
      </w:pPr>
      <w:bookmarkStart w:id="56" w:name="_Toc164105316"/>
      <w:r w:rsidRPr="00A75A3D">
        <w:rPr>
          <w:rFonts w:ascii="Simplified Arabic" w:hAnsi="Simplified Arabic" w:cs="Simplified Arabic" w:hint="cs"/>
          <w:b/>
          <w:bCs/>
          <w:color w:val="auto"/>
          <w:sz w:val="24"/>
          <w:szCs w:val="24"/>
          <w:rtl/>
          <w:lang w:val="en-US"/>
        </w:rPr>
        <w:lastRenderedPageBreak/>
        <w:t>دور الإدارة في عملية اتخاذ القرارات</w:t>
      </w:r>
      <w:bookmarkEnd w:id="56"/>
    </w:p>
    <w:p w14:paraId="763D7EA1" w14:textId="77777777" w:rsidR="00A75A3D" w:rsidRPr="00A75A3D" w:rsidRDefault="00A75A3D" w:rsidP="00A75A3D">
      <w:pPr>
        <w:pStyle w:val="Heading4"/>
        <w:bidi/>
        <w:spacing w:line="360" w:lineRule="auto"/>
        <w:jc w:val="both"/>
        <w:rPr>
          <w:rFonts w:ascii="Simplified Arabic" w:hAnsi="Simplified Arabic" w:cs="Simplified Arabic" w:hint="cs"/>
          <w:b/>
          <w:bCs/>
          <w:color w:val="auto"/>
          <w:lang w:val="en-US"/>
        </w:rPr>
      </w:pPr>
      <w:r w:rsidRPr="00A75A3D">
        <w:rPr>
          <w:rFonts w:ascii="Simplified Arabic" w:hAnsi="Simplified Arabic" w:cs="Simplified Arabic" w:hint="cs"/>
          <w:b/>
          <w:bCs/>
          <w:color w:val="auto"/>
          <w:rtl/>
          <w:lang w:val="en-US"/>
        </w:rPr>
        <w:t>تحديد الأهداف والغايات</w:t>
      </w:r>
    </w:p>
    <w:p w14:paraId="302FD84E"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r w:rsidRPr="00A75A3D">
        <w:rPr>
          <w:rFonts w:ascii="Simplified Arabic" w:hAnsi="Simplified Arabic" w:cs="Simplified Arabic" w:hint="cs"/>
          <w:sz w:val="24"/>
          <w:szCs w:val="24"/>
          <w:rtl/>
          <w:lang w:val="en-US"/>
        </w:rPr>
        <w:t>تحديد الأهداف والغايات هو جانب أساسي في عملية اتخاذ القرارات الفعالة في إطار الإدارة. عن طريق تحديد الأهداف بوضوح، سواء كانت قصيرة الأمد أو طويلة الأمد، يمكن للمؤسسات أن توفر شعورًا بالاتجاه والغرض لأفعالها. بالمقابل، تعمل الغايات كأهداف قابلة للقياس تساعد في تقييم التقدم نحو تحقيق تلك الأهداف. إن عملية تحديد الأهداف والغايات ضرورية لضمان أن جميع القرارات المتخذة تتوافق مع الرؤية الشاملة للمؤسسة، مما يعزز الكفاءة والإنتاجية.                 وفقًا لـ (م. خليل زاده وآخرون، 2024)، فقد تم ربط تحديد الأهداف والغايات بزيادة الدافعية والانخراط لدى الموظفين، حيث يكون الأفراد أكثر اندفاعًا نحو الغرض المشترك. لذا، في سياق الإدارة واتخاذ القرارات، يلعب تحديد الأهداف والغايات دورًا حاسمًا في توجيه أفعال واستراتيجيات المؤسسة.</w:t>
      </w:r>
    </w:p>
    <w:p w14:paraId="3689FEE1" w14:textId="77777777" w:rsidR="00A75A3D" w:rsidRPr="00A75A3D" w:rsidRDefault="00A75A3D" w:rsidP="00A75A3D">
      <w:pPr>
        <w:pStyle w:val="Heading4"/>
        <w:bidi/>
        <w:jc w:val="both"/>
        <w:rPr>
          <w:rFonts w:ascii="Simplified Arabic" w:hAnsi="Simplified Arabic" w:cs="Simplified Arabic" w:hint="cs"/>
          <w:b/>
          <w:bCs/>
          <w:color w:val="auto"/>
          <w:lang w:val="en-US"/>
        </w:rPr>
      </w:pPr>
      <w:r w:rsidRPr="00A75A3D">
        <w:rPr>
          <w:rFonts w:ascii="Simplified Arabic" w:hAnsi="Simplified Arabic" w:cs="Simplified Arabic" w:hint="cs"/>
          <w:b/>
          <w:bCs/>
          <w:color w:val="auto"/>
          <w:rtl/>
          <w:lang w:val="en-US"/>
        </w:rPr>
        <w:t>توزيع الموارد</w:t>
      </w:r>
    </w:p>
    <w:p w14:paraId="6703CFB5"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r w:rsidRPr="00A75A3D">
        <w:rPr>
          <w:rFonts w:ascii="Simplified Arabic" w:hAnsi="Simplified Arabic" w:cs="Simplified Arabic" w:hint="cs"/>
          <w:sz w:val="24"/>
          <w:szCs w:val="24"/>
          <w:rtl/>
          <w:lang w:val="en-US"/>
        </w:rPr>
        <w:t xml:space="preserve">توزيع الموارد بفعالية هو جانب حيوي في اتخاذ القرارات في الإدارة. يجب على صناع القرار توزيع الموارد مثل الوقت والمال والقوى العاملة بشكل استراتيجي لتحقيق أهداف المؤسسة بكفاءة. من خلال توزيع الموارد بعناية، يمكن للمديرين تعظيم الإنتاجية وتقليل الهدر وتعزيز الأداء العام. أظهرت الدراسات أن توزيع الموارد يلعب دورًا كبيرًا في التأثير على نتائج المؤسسات (إ. </w:t>
      </w:r>
      <w:proofErr w:type="spellStart"/>
      <w:r w:rsidRPr="00A75A3D">
        <w:rPr>
          <w:rFonts w:ascii="Simplified Arabic" w:hAnsi="Simplified Arabic" w:cs="Simplified Arabic" w:hint="cs"/>
          <w:sz w:val="24"/>
          <w:szCs w:val="24"/>
          <w:rtl/>
          <w:lang w:val="en-US"/>
        </w:rPr>
        <w:t>ثلاسينوس</w:t>
      </w:r>
      <w:proofErr w:type="spellEnd"/>
      <w:r w:rsidRPr="00A75A3D">
        <w:rPr>
          <w:rFonts w:ascii="Simplified Arabic" w:hAnsi="Simplified Arabic" w:cs="Simplified Arabic" w:hint="cs"/>
          <w:sz w:val="24"/>
          <w:szCs w:val="24"/>
          <w:rtl/>
          <w:lang w:val="en-US"/>
        </w:rPr>
        <w:t xml:space="preserve"> وآخرون، 2023). من الضروري أن يتم النظر في عوامل مختلفة، بما في ذلك متطلبات المشروع وقيود الميزانية ومهارات الموظفين عند اتخاذ قرار بشأن كيفية توزيع الموارد. بالإضافة إلى ذلك، فإن رصد وضبط عملية توزيع الموارد بشكل مستمر ضروري للتكيف مع التغيرات المحيطة وضمان النتائج المثلى. في النهاية، فإن توزيع الموارد بفعالية ضروري لاتخاذ القرارات </w:t>
      </w:r>
      <w:proofErr w:type="spellStart"/>
      <w:r w:rsidRPr="00A75A3D">
        <w:rPr>
          <w:rFonts w:ascii="Simplified Arabic" w:hAnsi="Simplified Arabic" w:cs="Simplified Arabic" w:hint="cs"/>
          <w:sz w:val="24"/>
          <w:szCs w:val="24"/>
          <w:rtl/>
          <w:lang w:val="en-US"/>
        </w:rPr>
        <w:t>الناجحفي</w:t>
      </w:r>
      <w:proofErr w:type="spellEnd"/>
      <w:r w:rsidRPr="00A75A3D">
        <w:rPr>
          <w:rFonts w:ascii="Simplified Arabic" w:hAnsi="Simplified Arabic" w:cs="Simplified Arabic" w:hint="cs"/>
          <w:sz w:val="24"/>
          <w:szCs w:val="24"/>
          <w:rtl/>
          <w:lang w:val="en-US"/>
        </w:rPr>
        <w:t xml:space="preserve"> الإدارة وتحقيق النجاح المؤسسي في بيئة الأعمال التنافسية الحالية.</w:t>
      </w:r>
    </w:p>
    <w:p w14:paraId="18444805" w14:textId="77777777" w:rsidR="00A75A3D" w:rsidRPr="00A75A3D" w:rsidRDefault="00A75A3D" w:rsidP="00A75A3D">
      <w:pPr>
        <w:pStyle w:val="Heading4"/>
        <w:bidi/>
        <w:jc w:val="both"/>
        <w:rPr>
          <w:rFonts w:ascii="Simplified Arabic" w:hAnsi="Simplified Arabic" w:cs="Simplified Arabic" w:hint="cs"/>
          <w:b/>
          <w:bCs/>
          <w:color w:val="auto"/>
          <w:lang w:val="en-US"/>
        </w:rPr>
      </w:pPr>
      <w:r w:rsidRPr="00A75A3D">
        <w:rPr>
          <w:rFonts w:ascii="Simplified Arabic" w:hAnsi="Simplified Arabic" w:cs="Simplified Arabic" w:hint="cs"/>
          <w:b/>
          <w:bCs/>
          <w:color w:val="auto"/>
          <w:rtl/>
          <w:lang w:val="en-US"/>
        </w:rPr>
        <w:t>توفير الإرشاد والتوجيه</w:t>
      </w:r>
    </w:p>
    <w:p w14:paraId="0E8BA590" w14:textId="77777777" w:rsidR="00A75A3D" w:rsidRPr="00A75A3D" w:rsidRDefault="00A75A3D" w:rsidP="00A75A3D">
      <w:pPr>
        <w:bidi/>
        <w:spacing w:line="360" w:lineRule="auto"/>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t>توفير الإرشاد والتوجيه هو جانب حاسم في اتخاذ القرارات الفعالة في إطار الإدارة. عندما يقدم القادة توجيهًا وتوجيهًا واضحًا، يكون لدى الموظفين الأدوات اللازمة لاتخاذ قرارات مستنيرة تتوافق مع أهداف المؤسسة (</w:t>
      </w:r>
      <w:proofErr w:type="spellStart"/>
      <w:r w:rsidRPr="00A75A3D">
        <w:rPr>
          <w:rFonts w:ascii="Simplified Arabic" w:hAnsi="Simplified Arabic" w:cs="Simplified Arabic" w:hint="cs"/>
          <w:sz w:val="24"/>
          <w:szCs w:val="24"/>
          <w:lang w:val="en-US"/>
        </w:rPr>
        <w:t>Chaoyi</w:t>
      </w:r>
      <w:proofErr w:type="spellEnd"/>
      <w:r w:rsidRPr="00A75A3D">
        <w:rPr>
          <w:rFonts w:ascii="Simplified Arabic" w:hAnsi="Simplified Arabic" w:cs="Simplified Arabic" w:hint="cs"/>
          <w:sz w:val="24"/>
          <w:szCs w:val="24"/>
          <w:lang w:val="en-US"/>
        </w:rPr>
        <w:t xml:space="preserve"> Wei</w:t>
      </w:r>
      <w:r w:rsidRPr="00A75A3D">
        <w:rPr>
          <w:rFonts w:ascii="Simplified Arabic" w:hAnsi="Simplified Arabic" w:cs="Simplified Arabic" w:hint="cs"/>
          <w:sz w:val="24"/>
          <w:szCs w:val="24"/>
          <w:rtl/>
          <w:lang w:val="en-US"/>
        </w:rPr>
        <w:t xml:space="preserve">، 2024). يساعد الإرشاد على توضيح التوقعات وتبسيط العمليات وتعزيز الثقة في قدرة اتخاذ القرارات. من خلال تقديم التوجيه، يمكن للمديرين أن يمنحوا فرقهم القدرة على التعامل مع الحالات غير المؤكدة بمزيد من الوضوح والهدف، مما يسهم في تحسين الأداء العام والإنتاجية. علاوة على ذلك، يمكن أن يكون الإرشاد أساسًا للتواصل الفعال داخل المؤسسة، مما يضمن أن جميع أصحاب </w:t>
      </w:r>
      <w:r w:rsidRPr="00A75A3D">
        <w:rPr>
          <w:rFonts w:ascii="Simplified Arabic" w:hAnsi="Simplified Arabic" w:cs="Simplified Arabic" w:hint="cs"/>
          <w:sz w:val="24"/>
          <w:szCs w:val="24"/>
          <w:rtl/>
          <w:lang w:val="en-US"/>
        </w:rPr>
        <w:lastRenderedPageBreak/>
        <w:t>المصلحة على نفس الصفحة فيما يتعلق بالأهداف والاستراتيجيات. بالتالي، فإنه من المهم أن يقدم المديرون بنشاط الإرشاد والتوجيه لإنشاء بيئة اتخاذ قرارات متماسكة وفعالة داخل مكان العمل.</w:t>
      </w:r>
    </w:p>
    <w:p w14:paraId="1E5B2C34" w14:textId="77777777" w:rsidR="00A75A3D" w:rsidRPr="00A75A3D" w:rsidRDefault="00A75A3D" w:rsidP="00A75A3D">
      <w:pPr>
        <w:bidi/>
        <w:spacing w:line="360" w:lineRule="auto"/>
        <w:jc w:val="both"/>
        <w:rPr>
          <w:rFonts w:ascii="Simplified Arabic" w:hAnsi="Simplified Arabic" w:cs="Simplified Arabic" w:hint="cs"/>
          <w:sz w:val="24"/>
          <w:szCs w:val="24"/>
          <w:rtl/>
          <w:lang w:val="en-US"/>
        </w:rPr>
      </w:pPr>
    </w:p>
    <w:p w14:paraId="2ABB84C8" w14:textId="77777777" w:rsidR="00A75A3D" w:rsidRPr="00A75A3D" w:rsidRDefault="00A75A3D" w:rsidP="00A75A3D">
      <w:pPr>
        <w:bidi/>
        <w:spacing w:line="360" w:lineRule="auto"/>
        <w:jc w:val="both"/>
        <w:rPr>
          <w:rFonts w:ascii="Simplified Arabic" w:hAnsi="Simplified Arabic" w:cs="Simplified Arabic" w:hint="cs"/>
          <w:b/>
          <w:bCs/>
          <w:sz w:val="24"/>
          <w:szCs w:val="24"/>
          <w:lang w:val="en-US"/>
        </w:rPr>
      </w:pPr>
      <w:r w:rsidRPr="00A75A3D">
        <w:rPr>
          <w:rFonts w:ascii="Simplified Arabic" w:hAnsi="Simplified Arabic" w:cs="Simplified Arabic" w:hint="cs"/>
          <w:b/>
          <w:bCs/>
          <w:sz w:val="24"/>
          <w:szCs w:val="24"/>
          <w:rtl/>
          <w:lang w:val="en-US"/>
        </w:rPr>
        <w:t>ملخص لأهمية العلاقة بين الإدارة واتخاذ القرار:</w:t>
      </w:r>
    </w:p>
    <w:p w14:paraId="76E1C7D7"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r w:rsidRPr="00A75A3D">
        <w:rPr>
          <w:rFonts w:ascii="Simplified Arabic" w:hAnsi="Simplified Arabic" w:cs="Simplified Arabic" w:hint="cs"/>
          <w:sz w:val="24"/>
          <w:szCs w:val="24"/>
          <w:rtl/>
          <w:lang w:val="en-US"/>
        </w:rPr>
        <w:t>العلاقة بين الإدارة واتخاذ القرارات ذات أهمية بالغة لنجاح أي منظمة. يعتبر اتخاذ القرارات الفعالة في صميم ممارسات الإدارة الجيدة، حيث يؤثر مباشرة على استراتيجية المؤسسة وعملياتها وأدائها العام. يجب على المديرين اتخاذ القرارات استنادًا إلى المعلومات المتاحة وتحليل البيانات وأهداف المؤسسة لضمان التوافق مع الاتجاه الاستراتيجي. تتطلب هذه العلاقة وجود قنوات اتصال واضحة وقيادة قوية والقدرة على التكيف مع التغيرات. من خلال تعزيز بيئة تعاونية حيث يكون اتخاذ القرارات شفافًا ومستندًا إلى معلومات موثوقة، يمكن للإدارة أن تدفع بالابتكار وتوجه المؤسسة نحو أهدافها. فهم أهمية هذه العلاقة أمر بالغ الأهمية للمديرين للتعامل بنجاح مع البيئات العمل المعقدة وقيادة فرقهم نحو تحقيق النمو المستدام. (</w:t>
      </w:r>
      <w:proofErr w:type="spellStart"/>
      <w:r w:rsidRPr="00A75A3D">
        <w:rPr>
          <w:rFonts w:ascii="Simplified Arabic" w:hAnsi="Simplified Arabic" w:cs="Simplified Arabic" w:hint="cs"/>
          <w:sz w:val="24"/>
          <w:szCs w:val="24"/>
          <w:rtl/>
          <w:lang w:val="en-US"/>
        </w:rPr>
        <w:t>فاسيليس</w:t>
      </w:r>
      <w:proofErr w:type="spellEnd"/>
      <w:r w:rsidRPr="00A75A3D">
        <w:rPr>
          <w:rFonts w:ascii="Simplified Arabic" w:hAnsi="Simplified Arabic" w:cs="Simplified Arabic" w:hint="cs"/>
          <w:sz w:val="24"/>
          <w:szCs w:val="24"/>
          <w:rtl/>
          <w:lang w:val="en-US"/>
        </w:rPr>
        <w:t xml:space="preserve"> </w:t>
      </w:r>
      <w:proofErr w:type="spellStart"/>
      <w:r w:rsidRPr="00A75A3D">
        <w:rPr>
          <w:rFonts w:ascii="Simplified Arabic" w:hAnsi="Simplified Arabic" w:cs="Simplified Arabic" w:hint="cs"/>
          <w:sz w:val="24"/>
          <w:szCs w:val="24"/>
          <w:rtl/>
          <w:lang w:val="en-US"/>
        </w:rPr>
        <w:t>باباداكيس</w:t>
      </w:r>
      <w:proofErr w:type="spellEnd"/>
      <w:r w:rsidRPr="00A75A3D">
        <w:rPr>
          <w:rFonts w:ascii="Simplified Arabic" w:hAnsi="Simplified Arabic" w:cs="Simplified Arabic" w:hint="cs"/>
          <w:sz w:val="24"/>
          <w:szCs w:val="24"/>
          <w:rtl/>
          <w:lang w:val="en-US"/>
        </w:rPr>
        <w:t xml:space="preserve"> وآخرون، 2012-12-06).</w:t>
      </w:r>
    </w:p>
    <w:p w14:paraId="4EBC857B" w14:textId="77777777" w:rsidR="00A75A3D" w:rsidRPr="00A75A3D" w:rsidRDefault="00A75A3D" w:rsidP="00A75A3D">
      <w:pPr>
        <w:bidi/>
        <w:spacing w:line="360" w:lineRule="auto"/>
        <w:jc w:val="both"/>
        <w:rPr>
          <w:rFonts w:ascii="Simplified Arabic" w:hAnsi="Simplified Arabic" w:cs="Simplified Arabic" w:hint="cs"/>
          <w:sz w:val="24"/>
          <w:szCs w:val="24"/>
          <w:rtl/>
          <w:lang w:val="en-US"/>
        </w:rPr>
      </w:pPr>
    </w:p>
    <w:p w14:paraId="31599B9F"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r w:rsidRPr="00A75A3D">
        <w:rPr>
          <w:rFonts w:ascii="Simplified Arabic" w:hAnsi="Simplified Arabic" w:cs="Simplified Arabic" w:hint="cs"/>
          <w:sz w:val="24"/>
          <w:szCs w:val="24"/>
          <w:rtl/>
          <w:lang w:val="en-US"/>
        </w:rPr>
        <w:t>فيما يتعلق بالعلاقة بين الإدارة وعمليات اتخاذ القرارات.. تؤكد الأبحاث (</w:t>
      </w:r>
      <w:proofErr w:type="spellStart"/>
      <w:r w:rsidRPr="00A75A3D">
        <w:rPr>
          <w:rFonts w:ascii="Simplified Arabic" w:hAnsi="Simplified Arabic" w:cs="Simplified Arabic" w:hint="cs"/>
          <w:sz w:val="24"/>
          <w:szCs w:val="24"/>
          <w:rtl/>
          <w:lang w:val="en-US"/>
        </w:rPr>
        <w:t>جينج</w:t>
      </w:r>
      <w:proofErr w:type="spellEnd"/>
      <w:r w:rsidRPr="00A75A3D">
        <w:rPr>
          <w:rFonts w:ascii="Simplified Arabic" w:hAnsi="Simplified Arabic" w:cs="Simplified Arabic" w:hint="cs"/>
          <w:sz w:val="24"/>
          <w:szCs w:val="24"/>
          <w:rtl/>
          <w:lang w:val="en-US"/>
        </w:rPr>
        <w:t>-</w:t>
      </w:r>
      <w:proofErr w:type="gramStart"/>
      <w:r w:rsidRPr="00A75A3D">
        <w:rPr>
          <w:rFonts w:ascii="Simplified Arabic" w:hAnsi="Simplified Arabic" w:cs="Simplified Arabic" w:hint="cs"/>
          <w:sz w:val="24"/>
          <w:szCs w:val="24"/>
          <w:rtl/>
          <w:lang w:val="en-US"/>
        </w:rPr>
        <w:t>وين</w:t>
      </w:r>
      <w:proofErr w:type="gramEnd"/>
      <w:r w:rsidRPr="00A75A3D">
        <w:rPr>
          <w:rFonts w:ascii="Simplified Arabic" w:hAnsi="Simplified Arabic" w:cs="Simplified Arabic" w:hint="cs"/>
          <w:sz w:val="24"/>
          <w:szCs w:val="24"/>
          <w:rtl/>
          <w:lang w:val="en-US"/>
        </w:rPr>
        <w:t xml:space="preserve"> هوانغ وآخرون، 2023) على أهمية التواصل الواضح والقيادة الاستراتيجية والعمل الجماعي المتماسك في تعزيز نتائج اتخاذ القرارات. بالإضافة إلى ذلك، يؤكد الأدب دور الذكاء العاطفي والوعي الوضعي وتقييم المخاطر في تشكيل القرارات الإدارية. تشير هذه النتائج إلى أن الممارسات الإدارية الناجحة تلعب دورًا حاسمًا في خلق بيئة مناسبة لعمليات اتخاذ القرارات السليمة. وعلاوة على ذلك، </w:t>
      </w:r>
      <w:proofErr w:type="gramStart"/>
      <w:r w:rsidRPr="00A75A3D">
        <w:rPr>
          <w:rFonts w:ascii="Simplified Arabic" w:hAnsi="Simplified Arabic" w:cs="Simplified Arabic" w:hint="cs"/>
          <w:sz w:val="24"/>
          <w:szCs w:val="24"/>
          <w:rtl/>
          <w:lang w:val="en-US"/>
        </w:rPr>
        <w:t>يؤكد  البحث</w:t>
      </w:r>
      <w:proofErr w:type="gramEnd"/>
      <w:r w:rsidRPr="00A75A3D">
        <w:rPr>
          <w:rFonts w:ascii="Simplified Arabic" w:hAnsi="Simplified Arabic" w:cs="Simplified Arabic" w:hint="cs"/>
          <w:sz w:val="24"/>
          <w:szCs w:val="24"/>
          <w:rtl/>
          <w:lang w:val="en-US"/>
        </w:rPr>
        <w:t xml:space="preserve"> على ضرورة التقييم المستمر وتكييف النهج الإداري لتحسيب حدوث فعالية في اتخاذ القرارات. بشكل عام، يؤكد تجميع النتائج الرئيسية على أثر الإدارة الكفؤة في ديناميكيات اتخاذ القرارات داخل البيئات التنظيمية.</w:t>
      </w:r>
    </w:p>
    <w:p w14:paraId="55B3F7BB" w14:textId="77777777" w:rsidR="00A75A3D" w:rsidRPr="00A75A3D" w:rsidRDefault="00A75A3D" w:rsidP="00A75A3D">
      <w:pPr>
        <w:bidi/>
        <w:spacing w:line="360" w:lineRule="auto"/>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t xml:space="preserve">تعد العلاقة بين الإدارة واتخاذ القرارات جانبًا حاسمًا في نجاح المؤسسات. تضمن الإدارة الفعالة أن القرارات تتوافق مع أهداف ومبادئ المؤسسة، مما يؤدي إلى زيادة الإنتاجية والكفاءة. ومن ناحية أخرى، يؤثر اتخاذ القرارات على الاتجاه والأداء العام للمؤسسة. من خلال فحص العلاقة بين هاتين العوامل، يمكن للباحثين الحصول على رؤى حول كيفية اتخاذ المديرين للقرارات، والعوامل المؤثرة في تلك القرارات، وكيفية تحسين عمليات اتخاذ القرارات لتحقيق نتائج أفضل. من الضروري التعمق في العلاقات بين متغيرات الأبحاث لفهم الديناميكيات المعقدة التي تحدث داخل المؤسسات وتحديد مجالات البحث والتحسين </w:t>
      </w:r>
      <w:r w:rsidRPr="00A75A3D">
        <w:rPr>
          <w:rFonts w:ascii="Simplified Arabic" w:hAnsi="Simplified Arabic" w:cs="Simplified Arabic" w:hint="cs"/>
          <w:sz w:val="24"/>
          <w:szCs w:val="24"/>
          <w:rtl/>
          <w:lang w:val="en-US"/>
        </w:rPr>
        <w:lastRenderedPageBreak/>
        <w:t>المستقبلية. من خلال استكشاف هذه العلاقات بشكل مستمر، يمكن للعلماء المساهمة في تطوير ممارسات إدارية واستراتيجيات اتخاذ قرارات فعالة.</w:t>
      </w:r>
    </w:p>
    <w:p w14:paraId="74339A05" w14:textId="77777777" w:rsidR="00A75A3D" w:rsidRPr="00A75A3D" w:rsidRDefault="00A75A3D" w:rsidP="00A75A3D">
      <w:pPr>
        <w:pStyle w:val="Heading2"/>
        <w:bidi/>
        <w:jc w:val="both"/>
        <w:rPr>
          <w:rFonts w:ascii="Simplified Arabic" w:hAnsi="Simplified Arabic" w:cs="Simplified Arabic" w:hint="cs"/>
          <w:b/>
          <w:bCs/>
          <w:sz w:val="24"/>
          <w:szCs w:val="24"/>
          <w:rtl/>
          <w:lang w:val="en-US"/>
        </w:rPr>
      </w:pPr>
      <w:bookmarkStart w:id="57" w:name="_Toc164105317"/>
      <w:r w:rsidRPr="00A75A3D">
        <w:rPr>
          <w:rFonts w:ascii="Simplified Arabic" w:hAnsi="Simplified Arabic" w:cs="Simplified Arabic" w:hint="cs"/>
          <w:b/>
          <w:bCs/>
          <w:sz w:val="24"/>
          <w:szCs w:val="24"/>
          <w:rtl/>
          <w:lang w:val="en-US"/>
        </w:rPr>
        <w:t>خاتمة</w:t>
      </w:r>
      <w:bookmarkEnd w:id="57"/>
      <w:r w:rsidRPr="00A75A3D">
        <w:rPr>
          <w:rFonts w:ascii="Simplified Arabic" w:hAnsi="Simplified Arabic" w:cs="Simplified Arabic" w:hint="cs"/>
          <w:b/>
          <w:bCs/>
          <w:sz w:val="24"/>
          <w:szCs w:val="24"/>
          <w:rtl/>
          <w:lang w:val="en-US"/>
        </w:rPr>
        <w:t xml:space="preserve"> </w:t>
      </w:r>
    </w:p>
    <w:p w14:paraId="7AA8B0E4"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r w:rsidRPr="00A75A3D">
        <w:rPr>
          <w:rFonts w:ascii="Simplified Arabic" w:hAnsi="Simplified Arabic" w:cs="Simplified Arabic" w:hint="cs"/>
          <w:sz w:val="24"/>
          <w:szCs w:val="24"/>
          <w:rtl/>
          <w:lang w:val="en-US"/>
        </w:rPr>
        <w:t xml:space="preserve">في </w:t>
      </w:r>
      <w:proofErr w:type="gramStart"/>
      <w:r w:rsidRPr="00A75A3D">
        <w:rPr>
          <w:rFonts w:ascii="Simplified Arabic" w:hAnsi="Simplified Arabic" w:cs="Simplified Arabic" w:hint="cs"/>
          <w:sz w:val="24"/>
          <w:szCs w:val="24"/>
          <w:rtl/>
          <w:lang w:val="en-US"/>
        </w:rPr>
        <w:t>الختام ،</w:t>
      </w:r>
      <w:proofErr w:type="gramEnd"/>
      <w:r w:rsidRPr="00A75A3D">
        <w:rPr>
          <w:rFonts w:ascii="Simplified Arabic" w:hAnsi="Simplified Arabic" w:cs="Simplified Arabic" w:hint="cs"/>
          <w:sz w:val="24"/>
          <w:szCs w:val="24"/>
          <w:rtl/>
          <w:lang w:val="en-US"/>
        </w:rPr>
        <w:t xml:space="preserve"> أصبح تنفيذ إدارة الإلكترونية في المؤسسات أمرًا ضروريًا لتعزيز الكفاءة والإنتاجية والقدرة على التكيف في عالم الرقمية السريع الحالي. من خلال دمج تكنولوجيا المعلومات والاتصالات (</w:t>
      </w:r>
      <w:r w:rsidRPr="00A75A3D">
        <w:rPr>
          <w:rFonts w:ascii="Simplified Arabic" w:hAnsi="Simplified Arabic" w:cs="Simplified Arabic" w:hint="cs"/>
          <w:sz w:val="24"/>
          <w:szCs w:val="24"/>
          <w:lang w:val="en-US"/>
        </w:rPr>
        <w:t>ICT</w:t>
      </w:r>
      <w:r w:rsidRPr="00A75A3D">
        <w:rPr>
          <w:rFonts w:ascii="Simplified Arabic" w:hAnsi="Simplified Arabic" w:cs="Simplified Arabic" w:hint="cs"/>
          <w:sz w:val="24"/>
          <w:szCs w:val="24"/>
          <w:rtl/>
          <w:lang w:val="en-US"/>
        </w:rPr>
        <w:t xml:space="preserve">) وعمليات اتخاذ القرار الاستراتيجية </w:t>
      </w:r>
      <w:proofErr w:type="gramStart"/>
      <w:r w:rsidRPr="00A75A3D">
        <w:rPr>
          <w:rFonts w:ascii="Simplified Arabic" w:hAnsi="Simplified Arabic" w:cs="Simplified Arabic" w:hint="cs"/>
          <w:sz w:val="24"/>
          <w:szCs w:val="24"/>
          <w:rtl/>
          <w:lang w:val="en-US"/>
        </w:rPr>
        <w:t>تتيح  الإدارة</w:t>
      </w:r>
      <w:proofErr w:type="gramEnd"/>
      <w:r w:rsidRPr="00A75A3D">
        <w:rPr>
          <w:rFonts w:ascii="Simplified Arabic" w:hAnsi="Simplified Arabic" w:cs="Simplified Arabic" w:hint="cs"/>
          <w:sz w:val="24"/>
          <w:szCs w:val="24"/>
          <w:rtl/>
          <w:lang w:val="en-US"/>
        </w:rPr>
        <w:t xml:space="preserve"> الإلكترونية للشركات تبسيط العمليات وتعزيز التواصل وتمكين الموظفين من الأداء بكفاءة أكبر. تشمل المتغيرات الرئيسية التي تؤثر على نجاح استراتيجيات إدارة الإلكترونية البنية التحتية التكنولوجية وثقافة المؤسسة وأنماط القيادة وممارسات إدارة التغيير. من خلال معالجة هذه المتغيرات بشكل </w:t>
      </w:r>
      <w:proofErr w:type="gramStart"/>
      <w:r w:rsidRPr="00A75A3D">
        <w:rPr>
          <w:rFonts w:ascii="Simplified Arabic" w:hAnsi="Simplified Arabic" w:cs="Simplified Arabic" w:hint="cs"/>
          <w:sz w:val="24"/>
          <w:szCs w:val="24"/>
          <w:rtl/>
          <w:lang w:val="en-US"/>
        </w:rPr>
        <w:t>منهجي ،</w:t>
      </w:r>
      <w:proofErr w:type="gramEnd"/>
      <w:r w:rsidRPr="00A75A3D">
        <w:rPr>
          <w:rFonts w:ascii="Simplified Arabic" w:hAnsi="Simplified Arabic" w:cs="Simplified Arabic" w:hint="cs"/>
          <w:sz w:val="24"/>
          <w:szCs w:val="24"/>
          <w:rtl/>
          <w:lang w:val="en-US"/>
        </w:rPr>
        <w:t xml:space="preserve"> يمكن للمؤسسات تحسين مبادرات إدارة الإلكترونية لديها وتحقيق ميزات تنافسية مستدامة. ومع </w:t>
      </w:r>
      <w:proofErr w:type="gramStart"/>
      <w:r w:rsidRPr="00A75A3D">
        <w:rPr>
          <w:rFonts w:ascii="Simplified Arabic" w:hAnsi="Simplified Arabic" w:cs="Simplified Arabic" w:hint="cs"/>
          <w:sz w:val="24"/>
          <w:szCs w:val="24"/>
          <w:rtl/>
          <w:lang w:val="en-US"/>
        </w:rPr>
        <w:t>ذلك ،</w:t>
      </w:r>
      <w:proofErr w:type="gramEnd"/>
      <w:r w:rsidRPr="00A75A3D">
        <w:rPr>
          <w:rFonts w:ascii="Simplified Arabic" w:hAnsi="Simplified Arabic" w:cs="Simplified Arabic" w:hint="cs"/>
          <w:sz w:val="24"/>
          <w:szCs w:val="24"/>
          <w:rtl/>
          <w:lang w:val="en-US"/>
        </w:rPr>
        <w:t xml:space="preserve"> يتعين إجراء مزيد من البحوث لاستكشاف التفاعلات والمتآزرات المحددة بين هذه المتغيرات من أجل تطوير إطارات شاملة لتنفيذ إدارة الإلكترونية الناجحة في مجموعة متنوعة من الصناعات والسياقات. اعتماد مبادئ إدارة الإلكترونية واستغلال الأدوات الرقمية ضروري للمؤسسات التي تسعى للنجاح في العصر الرقمي. (إ. </w:t>
      </w:r>
      <w:proofErr w:type="spellStart"/>
      <w:r w:rsidRPr="00A75A3D">
        <w:rPr>
          <w:rFonts w:ascii="Simplified Arabic" w:hAnsi="Simplified Arabic" w:cs="Simplified Arabic" w:hint="cs"/>
          <w:sz w:val="24"/>
          <w:szCs w:val="24"/>
          <w:rtl/>
          <w:lang w:val="en-US"/>
        </w:rPr>
        <w:t>ماسينجي</w:t>
      </w:r>
      <w:proofErr w:type="spellEnd"/>
      <w:r w:rsidRPr="00A75A3D">
        <w:rPr>
          <w:rFonts w:ascii="Simplified Arabic" w:hAnsi="Simplified Arabic" w:cs="Simplified Arabic" w:hint="cs"/>
          <w:sz w:val="24"/>
          <w:szCs w:val="24"/>
          <w:rtl/>
          <w:lang w:val="en-US"/>
        </w:rPr>
        <w:t xml:space="preserve"> </w:t>
      </w:r>
      <w:proofErr w:type="gramStart"/>
      <w:r w:rsidRPr="00A75A3D">
        <w:rPr>
          <w:rFonts w:ascii="Simplified Arabic" w:hAnsi="Simplified Arabic" w:cs="Simplified Arabic" w:hint="cs"/>
          <w:sz w:val="24"/>
          <w:szCs w:val="24"/>
          <w:rtl/>
          <w:lang w:val="en-US"/>
        </w:rPr>
        <w:t>وآخرين ،</w:t>
      </w:r>
      <w:proofErr w:type="gramEnd"/>
      <w:r w:rsidRPr="00A75A3D">
        <w:rPr>
          <w:rFonts w:ascii="Simplified Arabic" w:hAnsi="Simplified Arabic" w:cs="Simplified Arabic" w:hint="cs"/>
          <w:sz w:val="24"/>
          <w:szCs w:val="24"/>
          <w:rtl/>
          <w:lang w:val="en-US"/>
        </w:rPr>
        <w:t xml:space="preserve"> 2023).</w:t>
      </w:r>
    </w:p>
    <w:p w14:paraId="34971D6E"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roofErr w:type="gramStart"/>
      <w:r w:rsidRPr="00A75A3D">
        <w:rPr>
          <w:rFonts w:ascii="Simplified Arabic" w:hAnsi="Simplified Arabic" w:cs="Simplified Arabic" w:hint="cs"/>
          <w:sz w:val="24"/>
          <w:szCs w:val="24"/>
          <w:rtl/>
          <w:lang w:val="en-US"/>
        </w:rPr>
        <w:t>وأما  عن</w:t>
      </w:r>
      <w:proofErr w:type="gramEnd"/>
      <w:r w:rsidRPr="00A75A3D">
        <w:rPr>
          <w:rFonts w:ascii="Simplified Arabic" w:hAnsi="Simplified Arabic" w:cs="Simplified Arabic" w:hint="cs"/>
          <w:sz w:val="24"/>
          <w:szCs w:val="24"/>
          <w:rtl/>
          <w:lang w:val="en-US"/>
        </w:rPr>
        <w:t xml:space="preserve">  عملية اتخاذ القرار في إدارة إلكترونية معقدة ومتعددة </w:t>
      </w:r>
      <w:proofErr w:type="gramStart"/>
      <w:r w:rsidRPr="00A75A3D">
        <w:rPr>
          <w:rFonts w:ascii="Simplified Arabic" w:hAnsi="Simplified Arabic" w:cs="Simplified Arabic" w:hint="cs"/>
          <w:sz w:val="24"/>
          <w:szCs w:val="24"/>
          <w:rtl/>
          <w:lang w:val="en-US"/>
        </w:rPr>
        <w:t>الجوانب ،</w:t>
      </w:r>
      <w:proofErr w:type="gramEnd"/>
      <w:r w:rsidRPr="00A75A3D">
        <w:rPr>
          <w:rFonts w:ascii="Simplified Arabic" w:hAnsi="Simplified Arabic" w:cs="Simplified Arabic" w:hint="cs"/>
          <w:sz w:val="24"/>
          <w:szCs w:val="24"/>
          <w:rtl/>
          <w:lang w:val="en-US"/>
        </w:rPr>
        <w:t xml:space="preserve"> وتتطلب تحليلًا متأنيًا لمتغيرات مختلفة. كما تم مناقشته في هذا </w:t>
      </w:r>
      <w:proofErr w:type="gramStart"/>
      <w:r w:rsidRPr="00A75A3D">
        <w:rPr>
          <w:rFonts w:ascii="Simplified Arabic" w:hAnsi="Simplified Arabic" w:cs="Simplified Arabic" w:hint="cs"/>
          <w:sz w:val="24"/>
          <w:szCs w:val="24"/>
          <w:rtl/>
          <w:lang w:val="en-US"/>
        </w:rPr>
        <w:t>البحث  ،</w:t>
      </w:r>
      <w:proofErr w:type="gramEnd"/>
      <w:r w:rsidRPr="00A75A3D">
        <w:rPr>
          <w:rFonts w:ascii="Simplified Arabic" w:hAnsi="Simplified Arabic" w:cs="Simplified Arabic" w:hint="cs"/>
          <w:sz w:val="24"/>
          <w:szCs w:val="24"/>
          <w:rtl/>
          <w:lang w:val="en-US"/>
        </w:rPr>
        <w:t xml:space="preserve"> فإن تحديد وفهم هذه المتغيرات أمر بالغ الأهمية لاتخاذ قرارات فعالة في إطار إدارة الإلكترونية. كل </w:t>
      </w:r>
      <w:proofErr w:type="gramStart"/>
      <w:r w:rsidRPr="00A75A3D">
        <w:rPr>
          <w:rFonts w:ascii="Simplified Arabic" w:hAnsi="Simplified Arabic" w:cs="Simplified Arabic" w:hint="cs"/>
          <w:sz w:val="24"/>
          <w:szCs w:val="24"/>
          <w:rtl/>
          <w:lang w:val="en-US"/>
        </w:rPr>
        <w:t>متغير ،</w:t>
      </w:r>
      <w:proofErr w:type="gramEnd"/>
      <w:r w:rsidRPr="00A75A3D">
        <w:rPr>
          <w:rFonts w:ascii="Simplified Arabic" w:hAnsi="Simplified Arabic" w:cs="Simplified Arabic" w:hint="cs"/>
          <w:sz w:val="24"/>
          <w:szCs w:val="24"/>
          <w:rtl/>
          <w:lang w:val="en-US"/>
        </w:rPr>
        <w:t xml:space="preserve"> مثل التطورات التكنولوجية أو ثقافة المؤسسة أو اتجاهات </w:t>
      </w:r>
      <w:proofErr w:type="gramStart"/>
      <w:r w:rsidRPr="00A75A3D">
        <w:rPr>
          <w:rFonts w:ascii="Simplified Arabic" w:hAnsi="Simplified Arabic" w:cs="Simplified Arabic" w:hint="cs"/>
          <w:sz w:val="24"/>
          <w:szCs w:val="24"/>
          <w:rtl/>
          <w:lang w:val="en-US"/>
        </w:rPr>
        <w:t>السوق ،</w:t>
      </w:r>
      <w:proofErr w:type="gramEnd"/>
      <w:r w:rsidRPr="00A75A3D">
        <w:rPr>
          <w:rFonts w:ascii="Simplified Arabic" w:hAnsi="Simplified Arabic" w:cs="Simplified Arabic" w:hint="cs"/>
          <w:sz w:val="24"/>
          <w:szCs w:val="24"/>
          <w:rtl/>
          <w:lang w:val="en-US"/>
        </w:rPr>
        <w:t xml:space="preserve"> يلعب دورًا كبيرًا في تشكيل عملية اتخاذ القرار. من خلال تخصيص أقسام فرعية لكل </w:t>
      </w:r>
      <w:proofErr w:type="gramStart"/>
      <w:r w:rsidRPr="00A75A3D">
        <w:rPr>
          <w:rFonts w:ascii="Simplified Arabic" w:hAnsi="Simplified Arabic" w:cs="Simplified Arabic" w:hint="cs"/>
          <w:sz w:val="24"/>
          <w:szCs w:val="24"/>
          <w:rtl/>
          <w:lang w:val="en-US"/>
        </w:rPr>
        <w:t>متغير ،</w:t>
      </w:r>
      <w:proofErr w:type="gramEnd"/>
      <w:r w:rsidRPr="00A75A3D">
        <w:rPr>
          <w:rFonts w:ascii="Simplified Arabic" w:hAnsi="Simplified Arabic" w:cs="Simplified Arabic" w:hint="cs"/>
          <w:sz w:val="24"/>
          <w:szCs w:val="24"/>
          <w:rtl/>
          <w:lang w:val="en-US"/>
        </w:rPr>
        <w:t xml:space="preserve"> وتعريف وشرح </w:t>
      </w:r>
      <w:proofErr w:type="gramStart"/>
      <w:r w:rsidRPr="00A75A3D">
        <w:rPr>
          <w:rFonts w:ascii="Simplified Arabic" w:hAnsi="Simplified Arabic" w:cs="Simplified Arabic" w:hint="cs"/>
          <w:sz w:val="24"/>
          <w:szCs w:val="24"/>
          <w:rtl/>
          <w:lang w:val="en-US"/>
        </w:rPr>
        <w:t>أهميتها ،</w:t>
      </w:r>
      <w:proofErr w:type="gramEnd"/>
      <w:r w:rsidRPr="00A75A3D">
        <w:rPr>
          <w:rFonts w:ascii="Simplified Arabic" w:hAnsi="Simplified Arabic" w:cs="Simplified Arabic" w:hint="cs"/>
          <w:sz w:val="24"/>
          <w:szCs w:val="24"/>
          <w:rtl/>
          <w:lang w:val="en-US"/>
        </w:rPr>
        <w:t xml:space="preserve"> ودمج وجهات النظر النظرية ذات </w:t>
      </w:r>
      <w:proofErr w:type="gramStart"/>
      <w:r w:rsidRPr="00A75A3D">
        <w:rPr>
          <w:rFonts w:ascii="Simplified Arabic" w:hAnsi="Simplified Arabic" w:cs="Simplified Arabic" w:hint="cs"/>
          <w:sz w:val="24"/>
          <w:szCs w:val="24"/>
          <w:rtl/>
          <w:lang w:val="en-US"/>
        </w:rPr>
        <w:t>الصلة ،</w:t>
      </w:r>
      <w:proofErr w:type="gramEnd"/>
      <w:r w:rsidRPr="00A75A3D">
        <w:rPr>
          <w:rFonts w:ascii="Simplified Arabic" w:hAnsi="Simplified Arabic" w:cs="Simplified Arabic" w:hint="cs"/>
          <w:sz w:val="24"/>
          <w:szCs w:val="24"/>
          <w:rtl/>
          <w:lang w:val="en-US"/>
        </w:rPr>
        <w:t xml:space="preserve"> يمكن للباحثين الحصول على فهم شامل للديناميات المتداولة في عملية اتخاذ القرار حيث أصبح تنفيذ الإدارة الإلكترونية في المؤسسات أمرًا أساسيًا لتعزيز الكفاءة والإنتاجية والقدرة على التكيف في عالم الرقمية السريع الحالي. من خلال دمج تكنولوجيا المعلومات والاتصالات (</w:t>
      </w:r>
      <w:r w:rsidRPr="00A75A3D">
        <w:rPr>
          <w:rFonts w:ascii="Simplified Arabic" w:hAnsi="Simplified Arabic" w:cs="Simplified Arabic" w:hint="cs"/>
          <w:sz w:val="24"/>
          <w:szCs w:val="24"/>
          <w:lang w:val="en-US"/>
        </w:rPr>
        <w:t>ICT</w:t>
      </w:r>
      <w:r w:rsidRPr="00A75A3D">
        <w:rPr>
          <w:rFonts w:ascii="Simplified Arabic" w:hAnsi="Simplified Arabic" w:cs="Simplified Arabic" w:hint="cs"/>
          <w:sz w:val="24"/>
          <w:szCs w:val="24"/>
          <w:rtl/>
          <w:lang w:val="en-US"/>
        </w:rPr>
        <w:t xml:space="preserve">) وعمليات اتخاذ القرار الاستراتيجية، تمكن إدارة الإلكترونية الشركات من تحسين العمليات وتعزيز التواصل وتمكين الموظفين لتحقيق أداء أفضل. تشمل المتغيرات الرئيسية التي تؤثر على نجاح استراتيجيات إدارة الإلكترونية البنية التحتية التكنولوجية وثقافة المؤسسة وأساليب القيادة وممارسات إدارة التغيير. من خلال التعامل مع هذه المتغيرات بشكل منهجي، يمكن للمؤسسات تحسين مبادرات إدارة الإلكترونية لديها وتحقيق ميزة تنافسية مستدامة. ومع ذلك، يحتاج المزيد من البحث إلى استكشاف التفاعلات والتآزر بين هذه المتغيرات لتطوير إطارات شاملة لتنفيذ إدارة الإلكترونية </w:t>
      </w:r>
      <w:r w:rsidRPr="00A75A3D">
        <w:rPr>
          <w:rFonts w:ascii="Simplified Arabic" w:hAnsi="Simplified Arabic" w:cs="Simplified Arabic" w:hint="cs"/>
          <w:sz w:val="24"/>
          <w:szCs w:val="24"/>
          <w:rtl/>
          <w:lang w:val="en-US"/>
        </w:rPr>
        <w:lastRenderedPageBreak/>
        <w:t xml:space="preserve">بنجاح في مجموعة متنوعة من الصناعات والسياقات. اعتماد مبادئ إدارة الإلكترونية واستغلال الأدوات الرقمية ضروري للمؤسسات التي تسعى للنجاح في العصر الرقمي. (إ. </w:t>
      </w:r>
      <w:proofErr w:type="spellStart"/>
      <w:r w:rsidRPr="00A75A3D">
        <w:rPr>
          <w:rFonts w:ascii="Simplified Arabic" w:hAnsi="Simplified Arabic" w:cs="Simplified Arabic" w:hint="cs"/>
          <w:sz w:val="24"/>
          <w:szCs w:val="24"/>
          <w:rtl/>
          <w:lang w:val="en-US"/>
        </w:rPr>
        <w:t>ماسينجي</w:t>
      </w:r>
      <w:proofErr w:type="spellEnd"/>
      <w:r w:rsidRPr="00A75A3D">
        <w:rPr>
          <w:rFonts w:ascii="Simplified Arabic" w:hAnsi="Simplified Arabic" w:cs="Simplified Arabic" w:hint="cs"/>
          <w:sz w:val="24"/>
          <w:szCs w:val="24"/>
          <w:rtl/>
          <w:lang w:val="en-US"/>
        </w:rPr>
        <w:t xml:space="preserve"> وآخرون، 2023).</w:t>
      </w:r>
    </w:p>
    <w:p w14:paraId="2450CF84"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4B35CA87" w14:textId="77777777" w:rsidR="00A75A3D" w:rsidRPr="00A75A3D" w:rsidRDefault="00A75A3D" w:rsidP="00A75A3D">
      <w:pPr>
        <w:bidi/>
        <w:spacing w:line="360" w:lineRule="auto"/>
        <w:jc w:val="both"/>
        <w:rPr>
          <w:rFonts w:ascii="Simplified Arabic" w:hAnsi="Simplified Arabic" w:cs="Simplified Arabic" w:hint="cs"/>
          <w:sz w:val="24"/>
          <w:szCs w:val="24"/>
          <w:rtl/>
          <w:lang w:val="en-US"/>
        </w:rPr>
      </w:pPr>
      <w:r w:rsidRPr="00A75A3D">
        <w:rPr>
          <w:rFonts w:ascii="Simplified Arabic" w:hAnsi="Simplified Arabic" w:cs="Simplified Arabic" w:hint="cs"/>
          <w:sz w:val="24"/>
          <w:szCs w:val="24"/>
          <w:rtl/>
          <w:lang w:val="en-US"/>
        </w:rPr>
        <w:t>في الختام، إن عملية اتخاذ القرار في إدارة الإلكترونية معقدة ومتعددة الجوانب، وتتطلب تحليلًا متأنيًا لمتغيرات مختلفة. كما تم مناقشته ع سابقا، فإن تحديد وفهم هذه المتغيرات أمر بالغ الأهمية لاتخاذ قرارات فعالة في إطار إدارة إلكترونية. كما يلعب كل متغير، مثل التطورات التكنولوجية أو ثقافة المؤسسة أو اتجاهات السوق، دورًا هامًا في تشكيل عملية اتخاذ القرار. من خلال تخصيص أقسام فرعية لكل متغير، وتعريف وشرح أهميته.</w:t>
      </w:r>
    </w:p>
    <w:p w14:paraId="69A77322"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57F8D43D"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7FF30FC8"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2AB173E1"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74B73AC1"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3455EAE9"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5F21BC97"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2C4CE5CB"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1D1856AB" w14:textId="77777777" w:rsidR="00A75A3D" w:rsidRPr="00A75A3D" w:rsidRDefault="00A75A3D" w:rsidP="00A75A3D">
      <w:pPr>
        <w:bidi/>
        <w:spacing w:line="360" w:lineRule="auto"/>
        <w:jc w:val="both"/>
        <w:rPr>
          <w:rFonts w:ascii="Simplified Arabic" w:hAnsi="Simplified Arabic" w:cs="Simplified Arabic" w:hint="cs"/>
          <w:sz w:val="24"/>
          <w:szCs w:val="24"/>
          <w:lang w:val="en-US"/>
        </w:rPr>
      </w:pPr>
    </w:p>
    <w:p w14:paraId="6FB6B1AD" w14:textId="77777777" w:rsidR="00A75A3D" w:rsidRPr="00A75A3D" w:rsidRDefault="00A75A3D">
      <w:pPr>
        <w:rPr>
          <w:rFonts w:ascii="Simplified Arabic" w:hAnsi="Simplified Arabic" w:cs="Simplified Arabic" w:hint="cs"/>
          <w:lang w:val="en-US"/>
        </w:rPr>
      </w:pPr>
    </w:p>
    <w:sectPr w:rsidR="00A75A3D" w:rsidRPr="00A75A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F1E81"/>
    <w:multiLevelType w:val="multilevel"/>
    <w:tmpl w:val="0409001F"/>
    <w:numStyleLink w:val="Style1"/>
  </w:abstractNum>
  <w:abstractNum w:abstractNumId="1" w15:restartNumberingAfterBreak="0">
    <w:nsid w:val="4BE9727F"/>
    <w:multiLevelType w:val="hybridMultilevel"/>
    <w:tmpl w:val="A3CC3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AC7B0D"/>
    <w:multiLevelType w:val="multilevel"/>
    <w:tmpl w:val="0409001F"/>
    <w:styleLink w:val="Style1"/>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792" w:hanging="792"/>
      </w:pPr>
    </w:lvl>
    <w:lvl w:ilvl="5">
      <w:start w:val="1"/>
      <w:numFmt w:val="decimal"/>
      <w:lvlText w:val="%1.%2.%3.%4.%5.%6."/>
      <w:lvlJc w:val="left"/>
      <w:pPr>
        <w:ind w:left="936" w:hanging="936"/>
      </w:pPr>
    </w:lvl>
    <w:lvl w:ilvl="6">
      <w:start w:val="1"/>
      <w:numFmt w:val="decimal"/>
      <w:lvlText w:val="%1.%2.%3.%4.%5.%6.%7."/>
      <w:lvlJc w:val="left"/>
      <w:pPr>
        <w:ind w:left="108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705414">
    <w:abstractNumId w:val="2"/>
  </w:num>
  <w:num w:numId="2" w16cid:durableId="755051443">
    <w:abstractNumId w:val="0"/>
  </w:num>
  <w:num w:numId="3" w16cid:durableId="1558737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A3D"/>
    <w:rsid w:val="00A75A3D"/>
    <w:rsid w:val="00D853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C38D2"/>
  <w15:chartTrackingRefBased/>
  <w15:docId w15:val="{E3D57770-7BEC-BC49-A666-3A996A1C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A3D"/>
    <w:pPr>
      <w:spacing w:after="0" w:line="276"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A75A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5A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5A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75A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75A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A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A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A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A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A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5A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A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A3D"/>
    <w:rPr>
      <w:rFonts w:eastAsiaTheme="majorEastAsia" w:cstheme="majorBidi"/>
      <w:color w:val="272727" w:themeColor="text1" w:themeTint="D8"/>
    </w:rPr>
  </w:style>
  <w:style w:type="paragraph" w:styleId="Title">
    <w:name w:val="Title"/>
    <w:basedOn w:val="Normal"/>
    <w:next w:val="Normal"/>
    <w:link w:val="TitleChar"/>
    <w:uiPriority w:val="10"/>
    <w:qFormat/>
    <w:rsid w:val="00A75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A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A3D"/>
    <w:pPr>
      <w:spacing w:before="160"/>
      <w:jc w:val="center"/>
    </w:pPr>
    <w:rPr>
      <w:i/>
      <w:iCs/>
      <w:color w:val="404040" w:themeColor="text1" w:themeTint="BF"/>
    </w:rPr>
  </w:style>
  <w:style w:type="character" w:customStyle="1" w:styleId="QuoteChar">
    <w:name w:val="Quote Char"/>
    <w:basedOn w:val="DefaultParagraphFont"/>
    <w:link w:val="Quote"/>
    <w:uiPriority w:val="29"/>
    <w:rsid w:val="00A75A3D"/>
    <w:rPr>
      <w:i/>
      <w:iCs/>
      <w:color w:val="404040" w:themeColor="text1" w:themeTint="BF"/>
    </w:rPr>
  </w:style>
  <w:style w:type="paragraph" w:styleId="ListParagraph">
    <w:name w:val="List Paragraph"/>
    <w:basedOn w:val="Normal"/>
    <w:uiPriority w:val="34"/>
    <w:qFormat/>
    <w:rsid w:val="00A75A3D"/>
    <w:pPr>
      <w:ind w:left="720"/>
      <w:contextualSpacing/>
    </w:pPr>
  </w:style>
  <w:style w:type="character" w:styleId="IntenseEmphasis">
    <w:name w:val="Intense Emphasis"/>
    <w:basedOn w:val="DefaultParagraphFont"/>
    <w:uiPriority w:val="21"/>
    <w:qFormat/>
    <w:rsid w:val="00A75A3D"/>
    <w:rPr>
      <w:i/>
      <w:iCs/>
      <w:color w:val="0F4761" w:themeColor="accent1" w:themeShade="BF"/>
    </w:rPr>
  </w:style>
  <w:style w:type="paragraph" w:styleId="IntenseQuote">
    <w:name w:val="Intense Quote"/>
    <w:basedOn w:val="Normal"/>
    <w:next w:val="Normal"/>
    <w:link w:val="IntenseQuoteChar"/>
    <w:uiPriority w:val="30"/>
    <w:qFormat/>
    <w:rsid w:val="00A75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A3D"/>
    <w:rPr>
      <w:i/>
      <w:iCs/>
      <w:color w:val="0F4761" w:themeColor="accent1" w:themeShade="BF"/>
    </w:rPr>
  </w:style>
  <w:style w:type="character" w:styleId="IntenseReference">
    <w:name w:val="Intense Reference"/>
    <w:basedOn w:val="DefaultParagraphFont"/>
    <w:uiPriority w:val="32"/>
    <w:qFormat/>
    <w:rsid w:val="00A75A3D"/>
    <w:rPr>
      <w:b/>
      <w:bCs/>
      <w:smallCaps/>
      <w:color w:val="0F4761" w:themeColor="accent1" w:themeShade="BF"/>
      <w:spacing w:val="5"/>
    </w:rPr>
  </w:style>
  <w:style w:type="table" w:styleId="TableGrid">
    <w:name w:val="Table Grid"/>
    <w:basedOn w:val="TableNormal"/>
    <w:rsid w:val="00A75A3D"/>
    <w:pPr>
      <w:spacing w:after="0" w:line="240" w:lineRule="auto"/>
    </w:pPr>
    <w:rPr>
      <w:rFonts w:ascii="Arial" w:eastAsia="Arial" w:hAnsi="Arial"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1">
    <w:name w:val="medium_text1"/>
    <w:basedOn w:val="DefaultParagraphFont"/>
    <w:rsid w:val="00A75A3D"/>
    <w:rPr>
      <w:sz w:val="32"/>
      <w:szCs w:val="32"/>
    </w:rPr>
  </w:style>
  <w:style w:type="paragraph" w:styleId="NoSpacing">
    <w:name w:val="No Spacing"/>
    <w:uiPriority w:val="1"/>
    <w:qFormat/>
    <w:rsid w:val="00A75A3D"/>
    <w:pPr>
      <w:spacing w:after="0" w:line="240" w:lineRule="auto"/>
    </w:pPr>
    <w:rPr>
      <w:rFonts w:ascii="Arial" w:eastAsia="Arial" w:hAnsi="Arial" w:cs="Arial"/>
      <w:kern w:val="0"/>
      <w:sz w:val="22"/>
      <w:szCs w:val="22"/>
      <w14:ligatures w14:val="none"/>
    </w:rPr>
  </w:style>
  <w:style w:type="numbering" w:customStyle="1" w:styleId="Style1">
    <w:name w:val="Style1"/>
    <w:uiPriority w:val="99"/>
    <w:rsid w:val="00A75A3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38</Pages>
  <Words>9215</Words>
  <Characters>52529</Characters>
  <Application>Microsoft Office Word</Application>
  <DocSecurity>0</DocSecurity>
  <Lines>437</Lines>
  <Paragraphs>123</Paragraphs>
  <ScaleCrop>false</ScaleCrop>
  <Company/>
  <LinksUpToDate>false</LinksUpToDate>
  <CharactersWithSpaces>61621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ghaith mar</dc:creator>
  <cp:keywords/>
  <dc:description/>
  <cp:lastModifiedBy>ghaith mar</cp:lastModifiedBy>
  <cp:revision>1</cp:revision>
  <dcterms:created xsi:type="dcterms:W3CDTF">2025-10-24T11:19:00Z</dcterms:created>
  <dcterms:modified xsi:type="dcterms:W3CDTF">2025-10-24T11:26:00Z</dcterms:modified>
</cp:coreProperties>
</file>