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0240" w:rsidRDefault="00040240" w:rsidP="00040240">
      <w:pPr>
        <w:bidi/>
      </w:pPr>
      <w:bookmarkStart w:id="0" w:name="_GoBack"/>
      <w:bookmarkEnd w:id="0"/>
      <w:r>
        <w:rPr>
          <w:rFonts w:ascii="Times New Roman" w:hAnsi="Times New Roman" w:cs="Times New Roman"/>
          <w:noProof/>
          <w:sz w:val="20"/>
          <w:szCs w:val="20"/>
        </w:rPr>
        <w:drawing>
          <wp:inline distT="0" distB="0" distL="0" distR="0" wp14:anchorId="122E96A8" wp14:editId="205663E7">
            <wp:extent cx="1701800" cy="7473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01800" cy="747395"/>
                    </a:xfrm>
                    <a:prstGeom prst="rect">
                      <a:avLst/>
                    </a:prstGeom>
                    <a:noFill/>
                    <a:ln>
                      <a:noFill/>
                    </a:ln>
                  </pic:spPr>
                </pic:pic>
              </a:graphicData>
            </a:graphic>
          </wp:inline>
        </w:drawing>
      </w:r>
    </w:p>
    <w:p w:rsidR="00040240" w:rsidRDefault="00040240" w:rsidP="00040240">
      <w:pPr>
        <w:jc w:val="center"/>
        <w:rPr>
          <w:rtl/>
        </w:rPr>
      </w:pPr>
    </w:p>
    <w:p w:rsidR="00040240" w:rsidRPr="00D05232" w:rsidRDefault="00040240" w:rsidP="00040240">
      <w:pPr>
        <w:jc w:val="center"/>
        <w:rPr>
          <w:rFonts w:asciiTheme="minorBidi" w:hAnsiTheme="minorBidi"/>
          <w:sz w:val="36"/>
          <w:szCs w:val="36"/>
        </w:rPr>
      </w:pPr>
    </w:p>
    <w:p w:rsidR="00040240" w:rsidRPr="00D05232" w:rsidRDefault="00040240" w:rsidP="00040240">
      <w:pPr>
        <w:spacing w:line="240" w:lineRule="auto"/>
        <w:jc w:val="center"/>
        <w:rPr>
          <w:rFonts w:asciiTheme="minorBidi" w:hAnsiTheme="minorBidi"/>
          <w:b/>
          <w:bCs/>
          <w:sz w:val="36"/>
          <w:szCs w:val="36"/>
        </w:rPr>
      </w:pPr>
      <w:r w:rsidRPr="00D05232">
        <w:rPr>
          <w:rFonts w:asciiTheme="minorBidi" w:hAnsiTheme="minorBidi"/>
          <w:b/>
          <w:bCs/>
          <w:sz w:val="36"/>
          <w:szCs w:val="36"/>
        </w:rPr>
        <w:t>The impact of sleep deprivation on risk-taking behaviors and its correlation to the quality of life among nurses in the healthcare sector</w:t>
      </w:r>
    </w:p>
    <w:p w:rsidR="00040240" w:rsidRPr="00D05232" w:rsidRDefault="00040240" w:rsidP="00040240">
      <w:pPr>
        <w:rPr>
          <w:rFonts w:asciiTheme="minorBidi" w:hAnsiTheme="minorBidi"/>
          <w:sz w:val="36"/>
          <w:szCs w:val="36"/>
        </w:rPr>
      </w:pPr>
    </w:p>
    <w:p w:rsidR="00040240" w:rsidRPr="00D05232" w:rsidRDefault="00040240" w:rsidP="00040240">
      <w:pPr>
        <w:jc w:val="center"/>
        <w:rPr>
          <w:rFonts w:asciiTheme="minorBidi" w:hAnsiTheme="minorBidi"/>
          <w:sz w:val="36"/>
          <w:szCs w:val="36"/>
          <w:rtl/>
        </w:rPr>
      </w:pPr>
      <w:r w:rsidRPr="00D05232">
        <w:rPr>
          <w:rFonts w:asciiTheme="minorBidi" w:hAnsiTheme="minorBidi"/>
          <w:sz w:val="36"/>
          <w:szCs w:val="36"/>
          <w:rtl/>
        </w:rPr>
        <w:t>تأثير الحرمان من النوم على سلوكيات المخاطرة و علاقته بجودة حياة الممرضين و الممرضات في مجال القطاع الصحي</w:t>
      </w:r>
    </w:p>
    <w:p w:rsidR="00040240" w:rsidRPr="00D05232" w:rsidRDefault="00040240" w:rsidP="00040240">
      <w:pPr>
        <w:jc w:val="center"/>
        <w:rPr>
          <w:rFonts w:asciiTheme="minorBidi" w:hAnsiTheme="minorBidi"/>
          <w:b/>
          <w:bCs/>
          <w:sz w:val="36"/>
          <w:szCs w:val="36"/>
        </w:rPr>
      </w:pPr>
      <w:r w:rsidRPr="00D05232">
        <w:rPr>
          <w:rFonts w:asciiTheme="minorBidi" w:hAnsiTheme="minorBidi"/>
          <w:b/>
          <w:bCs/>
          <w:sz w:val="36"/>
          <w:szCs w:val="36"/>
          <w:rtl/>
        </w:rPr>
        <w:t>إعداد</w:t>
      </w:r>
    </w:p>
    <w:p w:rsidR="00040240" w:rsidRPr="00D05232" w:rsidRDefault="00040240" w:rsidP="00040240">
      <w:pPr>
        <w:jc w:val="center"/>
        <w:rPr>
          <w:rFonts w:asciiTheme="minorBidi" w:hAnsiTheme="minorBidi"/>
          <w:sz w:val="36"/>
          <w:szCs w:val="36"/>
        </w:rPr>
      </w:pPr>
      <w:r w:rsidRPr="00D05232">
        <w:rPr>
          <w:rFonts w:asciiTheme="minorBidi" w:hAnsiTheme="minorBidi"/>
          <w:sz w:val="36"/>
          <w:szCs w:val="36"/>
          <w:rtl/>
        </w:rPr>
        <w:t>الطالب/</w:t>
      </w:r>
      <w:r w:rsidRPr="00632C02">
        <w:rPr>
          <w:rFonts w:asciiTheme="minorBidi" w:hAnsiTheme="minorBidi" w:cs="Arial"/>
          <w:sz w:val="36"/>
          <w:szCs w:val="36"/>
          <w:rtl/>
        </w:rPr>
        <w:t>فريال العمري</w:t>
      </w:r>
      <w:r w:rsidRPr="00D05232">
        <w:rPr>
          <w:rFonts w:asciiTheme="minorBidi" w:hAnsiTheme="minorBidi"/>
          <w:sz w:val="36"/>
          <w:szCs w:val="36"/>
          <w:rtl/>
        </w:rPr>
        <w:t xml:space="preserve"> </w:t>
      </w:r>
    </w:p>
    <w:p w:rsidR="00040240" w:rsidRPr="00D05232" w:rsidRDefault="00040240" w:rsidP="00040240">
      <w:pPr>
        <w:jc w:val="center"/>
        <w:rPr>
          <w:rFonts w:asciiTheme="minorBidi" w:hAnsiTheme="minorBidi"/>
          <w:sz w:val="36"/>
          <w:szCs w:val="36"/>
        </w:rPr>
      </w:pPr>
      <w:r w:rsidRPr="00D05232">
        <w:rPr>
          <w:rFonts w:asciiTheme="minorBidi" w:hAnsiTheme="minorBidi"/>
          <w:sz w:val="36"/>
          <w:szCs w:val="36"/>
          <w:rtl/>
        </w:rPr>
        <w:t>الرقم الأكاديمي/</w:t>
      </w:r>
      <w:r w:rsidRPr="00632C02">
        <w:rPr>
          <w:rFonts w:asciiTheme="minorBidi" w:hAnsiTheme="minorBidi" w:cs="Arial"/>
          <w:sz w:val="36"/>
          <w:szCs w:val="36"/>
          <w:rtl/>
        </w:rPr>
        <w:t>241002173</w:t>
      </w:r>
      <w:r w:rsidRPr="00D05232">
        <w:rPr>
          <w:rFonts w:asciiTheme="minorBidi" w:hAnsiTheme="minorBidi"/>
          <w:sz w:val="36"/>
          <w:szCs w:val="36"/>
          <w:rtl/>
        </w:rPr>
        <w:t xml:space="preserve"> </w:t>
      </w:r>
    </w:p>
    <w:p w:rsidR="00040240" w:rsidRPr="00D05232" w:rsidRDefault="00040240" w:rsidP="00040240">
      <w:pPr>
        <w:jc w:val="center"/>
        <w:rPr>
          <w:rFonts w:asciiTheme="minorBidi" w:hAnsiTheme="minorBidi"/>
          <w:b/>
          <w:bCs/>
          <w:sz w:val="36"/>
          <w:szCs w:val="36"/>
          <w:rtl/>
        </w:rPr>
      </w:pPr>
      <w:r w:rsidRPr="00D05232">
        <w:rPr>
          <w:rFonts w:asciiTheme="minorBidi" w:hAnsiTheme="minorBidi"/>
          <w:b/>
          <w:bCs/>
          <w:sz w:val="36"/>
          <w:szCs w:val="36"/>
          <w:rtl/>
        </w:rPr>
        <w:t xml:space="preserve">اشراف </w:t>
      </w:r>
    </w:p>
    <w:p w:rsidR="00040240" w:rsidRPr="00D05232" w:rsidRDefault="00040240" w:rsidP="00040240">
      <w:pPr>
        <w:jc w:val="center"/>
        <w:rPr>
          <w:rFonts w:asciiTheme="minorBidi" w:hAnsiTheme="minorBidi"/>
          <w:sz w:val="36"/>
          <w:szCs w:val="36"/>
          <w:rtl/>
        </w:rPr>
      </w:pPr>
    </w:p>
    <w:p w:rsidR="00040240" w:rsidRPr="00D05232" w:rsidRDefault="00040240" w:rsidP="00040240">
      <w:pPr>
        <w:jc w:val="center"/>
        <w:rPr>
          <w:rFonts w:asciiTheme="minorBidi" w:hAnsiTheme="minorBidi"/>
          <w:sz w:val="36"/>
          <w:szCs w:val="36"/>
        </w:rPr>
      </w:pPr>
      <w:r w:rsidRPr="00D05232">
        <w:rPr>
          <w:rFonts w:asciiTheme="minorBidi" w:hAnsiTheme="minorBidi"/>
          <w:sz w:val="36"/>
          <w:szCs w:val="36"/>
          <w:rtl/>
        </w:rPr>
        <w:t xml:space="preserve">الدكتور/ </w:t>
      </w:r>
      <w:r w:rsidRPr="00632C02">
        <w:rPr>
          <w:rFonts w:asciiTheme="minorBidi" w:hAnsiTheme="minorBidi" w:cs="Arial"/>
          <w:sz w:val="36"/>
          <w:szCs w:val="36"/>
          <w:rtl/>
        </w:rPr>
        <w:t>فيصل عبدالحميد</w:t>
      </w:r>
      <w:r>
        <w:rPr>
          <w:rFonts w:asciiTheme="minorBidi" w:hAnsiTheme="minorBidi"/>
          <w:sz w:val="36"/>
          <w:szCs w:val="36"/>
          <w:rtl/>
        </w:rPr>
        <w:t xml:space="preserve">              </w:t>
      </w:r>
      <w:r w:rsidRPr="00D05232">
        <w:rPr>
          <w:rFonts w:asciiTheme="minorBidi" w:hAnsiTheme="minorBidi"/>
          <w:sz w:val="36"/>
          <w:szCs w:val="36"/>
          <w:rtl/>
        </w:rPr>
        <w:t xml:space="preserve">     الدكتور/ </w:t>
      </w:r>
      <w:r w:rsidRPr="00632C02">
        <w:rPr>
          <w:rFonts w:asciiTheme="minorBidi" w:hAnsiTheme="minorBidi" w:cs="Arial"/>
          <w:sz w:val="36"/>
          <w:szCs w:val="36"/>
          <w:rtl/>
        </w:rPr>
        <w:t>فايز الجراد</w:t>
      </w:r>
    </w:p>
    <w:p w:rsidR="00040240" w:rsidRPr="00D05232" w:rsidRDefault="00040240" w:rsidP="00040240">
      <w:pPr>
        <w:jc w:val="center"/>
        <w:rPr>
          <w:rFonts w:asciiTheme="minorBidi" w:hAnsiTheme="minorBidi"/>
          <w:sz w:val="36"/>
          <w:szCs w:val="36"/>
        </w:rPr>
      </w:pPr>
      <w:r>
        <w:rPr>
          <w:rFonts w:asciiTheme="minorBidi" w:hAnsiTheme="minorBidi"/>
          <w:sz w:val="36"/>
          <w:szCs w:val="36"/>
          <w:rtl/>
        </w:rPr>
        <w:t>العام الد</w:t>
      </w:r>
      <w:r w:rsidRPr="00D05232">
        <w:rPr>
          <w:rFonts w:asciiTheme="minorBidi" w:hAnsiTheme="minorBidi"/>
          <w:sz w:val="36"/>
          <w:szCs w:val="36"/>
          <w:rtl/>
        </w:rPr>
        <w:t>راسي</w:t>
      </w:r>
    </w:p>
    <w:p w:rsidR="00040240" w:rsidRPr="00632C02" w:rsidRDefault="00040240" w:rsidP="00040240">
      <w:pPr>
        <w:bidi/>
        <w:jc w:val="center"/>
        <w:rPr>
          <w:b/>
          <w:bCs/>
          <w:sz w:val="36"/>
          <w:szCs w:val="36"/>
          <w:rtl/>
        </w:rPr>
      </w:pPr>
      <w:r w:rsidRPr="00632C02">
        <w:rPr>
          <w:rFonts w:hint="cs"/>
          <w:b/>
          <w:bCs/>
          <w:sz w:val="36"/>
          <w:szCs w:val="36"/>
          <w:rtl/>
        </w:rPr>
        <w:t>2025</w:t>
      </w:r>
    </w:p>
    <w:p w:rsidR="00040240" w:rsidRDefault="00040240" w:rsidP="00040240">
      <w:pPr>
        <w:bidi/>
        <w:jc w:val="center"/>
        <w:rPr>
          <w:rtl/>
        </w:rPr>
      </w:pPr>
    </w:p>
    <w:p w:rsidR="00040240" w:rsidRDefault="00040240" w:rsidP="00040240">
      <w:pPr>
        <w:bidi/>
        <w:jc w:val="center"/>
        <w:rPr>
          <w:rtl/>
        </w:rPr>
      </w:pPr>
    </w:p>
    <w:p w:rsidR="00040240" w:rsidRDefault="00040240" w:rsidP="00040240">
      <w:pPr>
        <w:bidi/>
        <w:jc w:val="center"/>
        <w:rPr>
          <w:rtl/>
        </w:rPr>
      </w:pPr>
    </w:p>
    <w:p w:rsidR="00040240" w:rsidRDefault="00040240" w:rsidP="00040240">
      <w:pPr>
        <w:bidi/>
        <w:jc w:val="center"/>
        <w:rPr>
          <w:rtl/>
        </w:rPr>
      </w:pPr>
    </w:p>
    <w:p w:rsidR="00040240" w:rsidRDefault="00040240" w:rsidP="00040240">
      <w:pPr>
        <w:bidi/>
        <w:jc w:val="center"/>
        <w:rPr>
          <w:rtl/>
        </w:rPr>
      </w:pPr>
    </w:p>
    <w:p w:rsidR="00040240" w:rsidRDefault="00040240" w:rsidP="00040240">
      <w:pPr>
        <w:bidi/>
        <w:jc w:val="center"/>
        <w:rPr>
          <w:rtl/>
        </w:rPr>
      </w:pPr>
    </w:p>
    <w:p w:rsidR="00040240" w:rsidRDefault="00040240" w:rsidP="00040240">
      <w:pPr>
        <w:bidi/>
        <w:jc w:val="center"/>
        <w:rPr>
          <w:rtl/>
        </w:rPr>
      </w:pPr>
    </w:p>
    <w:p w:rsidR="00040240" w:rsidRDefault="00040240" w:rsidP="00040240">
      <w:pPr>
        <w:bidi/>
        <w:jc w:val="center"/>
        <w:rPr>
          <w:rtl/>
        </w:rPr>
      </w:pPr>
    </w:p>
    <w:p w:rsidR="00040240" w:rsidRDefault="00040240" w:rsidP="00040240">
      <w:pPr>
        <w:bidi/>
        <w:jc w:val="center"/>
        <w:rPr>
          <w:rtl/>
        </w:rPr>
      </w:pPr>
    </w:p>
    <w:p w:rsidR="00040240" w:rsidRDefault="00040240" w:rsidP="00040240">
      <w:pPr>
        <w:bidi/>
        <w:jc w:val="center"/>
        <w:rPr>
          <w:rtl/>
        </w:rPr>
      </w:pPr>
    </w:p>
    <w:p w:rsidR="00040240" w:rsidRDefault="00040240" w:rsidP="00040240">
      <w:pPr>
        <w:bidi/>
        <w:jc w:val="center"/>
        <w:rPr>
          <w:rtl/>
        </w:rPr>
      </w:pPr>
    </w:p>
    <w:p w:rsidR="00040240" w:rsidRDefault="00040240" w:rsidP="00040240">
      <w:pPr>
        <w:bidi/>
        <w:jc w:val="center"/>
        <w:rPr>
          <w:rtl/>
        </w:rPr>
      </w:pPr>
    </w:p>
    <w:p w:rsidR="00040240" w:rsidRDefault="00040240" w:rsidP="00040240">
      <w:pPr>
        <w:bidi/>
        <w:jc w:val="center"/>
      </w:pPr>
      <w:r>
        <w:rPr>
          <w:rFonts w:cs="Arial"/>
          <w:noProof/>
          <w:rtl/>
        </w:rPr>
        <w:drawing>
          <wp:inline distT="0" distB="0" distL="0" distR="0" wp14:anchorId="2A58E3E9" wp14:editId="2F2C2F92">
            <wp:extent cx="4604273" cy="3431689"/>
            <wp:effectExtent l="0" t="0" r="6350" b="0"/>
            <wp:docPr id="2" name="Picture 2" descr="C:\Users\MK\Desktop\ن.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K\Desktop\ن.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10256" cy="3436148"/>
                    </a:xfrm>
                    <a:prstGeom prst="rect">
                      <a:avLst/>
                    </a:prstGeom>
                    <a:noFill/>
                    <a:ln>
                      <a:noFill/>
                    </a:ln>
                  </pic:spPr>
                </pic:pic>
              </a:graphicData>
            </a:graphic>
          </wp:inline>
        </w:drawing>
      </w:r>
    </w:p>
    <w:p w:rsidR="00040240" w:rsidRDefault="00040240" w:rsidP="00040240">
      <w:pPr>
        <w:bidi/>
        <w:jc w:val="center"/>
      </w:pPr>
    </w:p>
    <w:p w:rsidR="00040240" w:rsidRDefault="00040240" w:rsidP="00040240">
      <w:pPr>
        <w:bidi/>
        <w:jc w:val="center"/>
      </w:pPr>
    </w:p>
    <w:p w:rsidR="00040240" w:rsidRDefault="00040240" w:rsidP="00040240">
      <w:pPr>
        <w:bidi/>
        <w:jc w:val="center"/>
        <w:rPr>
          <w:rtl/>
        </w:rPr>
      </w:pPr>
    </w:p>
    <w:p w:rsidR="00040240" w:rsidRDefault="00040240" w:rsidP="00040240">
      <w:pPr>
        <w:bidi/>
        <w:jc w:val="center"/>
        <w:rPr>
          <w:rtl/>
        </w:rPr>
      </w:pPr>
    </w:p>
    <w:p w:rsidR="00040240" w:rsidRDefault="00040240" w:rsidP="00040240">
      <w:pPr>
        <w:bidi/>
        <w:jc w:val="center"/>
        <w:rPr>
          <w:rtl/>
        </w:rPr>
      </w:pPr>
    </w:p>
    <w:p w:rsidR="00040240" w:rsidRDefault="00040240" w:rsidP="00040240">
      <w:pPr>
        <w:bidi/>
        <w:jc w:val="center"/>
        <w:rPr>
          <w:rtl/>
        </w:rPr>
      </w:pPr>
    </w:p>
    <w:p w:rsidR="00040240" w:rsidRDefault="00040240" w:rsidP="00040240">
      <w:pPr>
        <w:bidi/>
        <w:jc w:val="center"/>
        <w:rPr>
          <w:rtl/>
        </w:rPr>
      </w:pPr>
    </w:p>
    <w:p w:rsidR="00040240" w:rsidRDefault="00040240" w:rsidP="00040240">
      <w:pPr>
        <w:bidi/>
        <w:jc w:val="center"/>
        <w:rPr>
          <w:rtl/>
        </w:rPr>
      </w:pPr>
    </w:p>
    <w:p w:rsidR="00040240" w:rsidRDefault="00040240" w:rsidP="00040240">
      <w:pPr>
        <w:bidi/>
        <w:jc w:val="center"/>
        <w:rPr>
          <w:rtl/>
        </w:rPr>
      </w:pPr>
    </w:p>
    <w:p w:rsidR="00040240" w:rsidRDefault="00040240" w:rsidP="00040240">
      <w:pPr>
        <w:bidi/>
        <w:jc w:val="center"/>
        <w:rPr>
          <w:rtl/>
        </w:rPr>
      </w:pPr>
    </w:p>
    <w:p w:rsidR="00040240" w:rsidRDefault="00040240" w:rsidP="00040240">
      <w:pPr>
        <w:bidi/>
        <w:jc w:val="center"/>
        <w:rPr>
          <w:rtl/>
        </w:rPr>
      </w:pPr>
    </w:p>
    <w:p w:rsidR="00040240" w:rsidRDefault="00040240" w:rsidP="00040240">
      <w:pPr>
        <w:bidi/>
        <w:jc w:val="center"/>
        <w:rPr>
          <w:rtl/>
        </w:rPr>
      </w:pPr>
    </w:p>
    <w:p w:rsidR="00040240" w:rsidRPr="00D05232" w:rsidRDefault="00040240" w:rsidP="00040240">
      <w:pPr>
        <w:bidi/>
        <w:jc w:val="both"/>
        <w:rPr>
          <w:sz w:val="36"/>
          <w:szCs w:val="36"/>
          <w:rtl/>
        </w:rPr>
      </w:pPr>
    </w:p>
    <w:p w:rsidR="00040240" w:rsidRPr="00D05232" w:rsidRDefault="00040240" w:rsidP="00040240">
      <w:pPr>
        <w:bidi/>
        <w:jc w:val="both"/>
        <w:rPr>
          <w:sz w:val="36"/>
          <w:szCs w:val="36"/>
          <w:rtl/>
        </w:rPr>
      </w:pPr>
    </w:p>
    <w:p w:rsidR="00040240" w:rsidRPr="00D05232" w:rsidRDefault="00040240" w:rsidP="00040240">
      <w:pPr>
        <w:bidi/>
        <w:jc w:val="center"/>
        <w:rPr>
          <w:b/>
          <w:bCs/>
          <w:sz w:val="36"/>
          <w:szCs w:val="36"/>
        </w:rPr>
      </w:pPr>
      <w:r w:rsidRPr="00D05232">
        <w:rPr>
          <w:rFonts w:cs="Arial"/>
          <w:b/>
          <w:bCs/>
          <w:sz w:val="36"/>
          <w:szCs w:val="36"/>
          <w:rtl/>
        </w:rPr>
        <w:t>حقوق الطباعة</w:t>
      </w:r>
    </w:p>
    <w:p w:rsidR="00040240" w:rsidRPr="00D05232" w:rsidRDefault="00040240" w:rsidP="00040240">
      <w:pPr>
        <w:bidi/>
        <w:jc w:val="both"/>
        <w:rPr>
          <w:sz w:val="36"/>
          <w:szCs w:val="36"/>
        </w:rPr>
      </w:pPr>
      <w:r w:rsidRPr="00D05232">
        <w:rPr>
          <w:rFonts w:cs="Arial"/>
          <w:sz w:val="36"/>
          <w:szCs w:val="36"/>
          <w:rtl/>
        </w:rPr>
        <w:t>حقوق الطباعة تمتلكها جامعة ميدأوشن. حيث إن جميع المواد والمحتويات الواردة في هذا البحث هي</w:t>
      </w:r>
      <w:r w:rsidRPr="00D05232">
        <w:rPr>
          <w:rFonts w:hint="cs"/>
          <w:sz w:val="36"/>
          <w:szCs w:val="36"/>
          <w:rtl/>
        </w:rPr>
        <w:t xml:space="preserve"> </w:t>
      </w:r>
      <w:r w:rsidRPr="00D05232">
        <w:rPr>
          <w:rFonts w:cs="Arial"/>
          <w:sz w:val="36"/>
          <w:szCs w:val="36"/>
          <w:rtl/>
        </w:rPr>
        <w:t xml:space="preserve">ملك للجامعة، ولا يجوز استخدامها أو إعادة نشرها أو توزيعها بدون إذن مسبق </w:t>
      </w:r>
      <w:r w:rsidRPr="00D05232">
        <w:rPr>
          <w:rFonts w:cs="Arial" w:hint="cs"/>
          <w:sz w:val="36"/>
          <w:szCs w:val="36"/>
          <w:rtl/>
        </w:rPr>
        <w:t>من جامعة ميدأوشن</w:t>
      </w:r>
    </w:p>
    <w:p w:rsidR="00040240" w:rsidRPr="00D05232" w:rsidRDefault="00040240" w:rsidP="00040240">
      <w:pPr>
        <w:bidi/>
        <w:jc w:val="right"/>
        <w:rPr>
          <w:rFonts w:cs="Arial"/>
          <w:b/>
          <w:bCs/>
          <w:sz w:val="36"/>
          <w:szCs w:val="36"/>
          <w:rtl/>
        </w:rPr>
      </w:pPr>
      <w:r w:rsidRPr="00D05232">
        <w:rPr>
          <w:rFonts w:cs="Arial"/>
          <w:b/>
          <w:bCs/>
          <w:sz w:val="36"/>
          <w:szCs w:val="36"/>
          <w:rtl/>
        </w:rPr>
        <w:t>الباحث</w:t>
      </w:r>
    </w:p>
    <w:p w:rsidR="00040240" w:rsidRDefault="00040240" w:rsidP="00040240">
      <w:pPr>
        <w:bidi/>
        <w:jc w:val="both"/>
        <w:rPr>
          <w:sz w:val="36"/>
          <w:szCs w:val="36"/>
          <w:rtl/>
        </w:rPr>
      </w:pPr>
    </w:p>
    <w:p w:rsidR="00040240" w:rsidRDefault="00040240" w:rsidP="00040240">
      <w:pPr>
        <w:bidi/>
        <w:jc w:val="both"/>
        <w:rPr>
          <w:sz w:val="36"/>
          <w:szCs w:val="36"/>
          <w:rtl/>
        </w:rPr>
      </w:pPr>
    </w:p>
    <w:p w:rsidR="00040240" w:rsidRDefault="00040240" w:rsidP="00040240">
      <w:pPr>
        <w:bidi/>
        <w:jc w:val="both"/>
        <w:rPr>
          <w:sz w:val="36"/>
          <w:szCs w:val="36"/>
          <w:rtl/>
        </w:rPr>
      </w:pPr>
    </w:p>
    <w:p w:rsidR="00040240" w:rsidRDefault="00040240" w:rsidP="00040240">
      <w:pPr>
        <w:bidi/>
        <w:jc w:val="both"/>
        <w:rPr>
          <w:sz w:val="36"/>
          <w:szCs w:val="36"/>
          <w:rtl/>
        </w:rPr>
      </w:pPr>
    </w:p>
    <w:p w:rsidR="00040240" w:rsidRDefault="00040240" w:rsidP="00040240">
      <w:pPr>
        <w:bidi/>
        <w:jc w:val="both"/>
        <w:rPr>
          <w:sz w:val="36"/>
          <w:szCs w:val="36"/>
          <w:rtl/>
        </w:rPr>
      </w:pPr>
    </w:p>
    <w:p w:rsidR="00040240" w:rsidRDefault="00040240" w:rsidP="00040240">
      <w:pPr>
        <w:bidi/>
        <w:jc w:val="both"/>
        <w:rPr>
          <w:sz w:val="36"/>
          <w:szCs w:val="36"/>
          <w:rtl/>
        </w:rPr>
      </w:pPr>
    </w:p>
    <w:p w:rsidR="00040240" w:rsidRDefault="00040240" w:rsidP="00040240">
      <w:pPr>
        <w:bidi/>
        <w:jc w:val="both"/>
        <w:rPr>
          <w:sz w:val="36"/>
          <w:szCs w:val="36"/>
          <w:rtl/>
        </w:rPr>
      </w:pPr>
    </w:p>
    <w:p w:rsidR="00040240" w:rsidRDefault="00040240" w:rsidP="00040240">
      <w:pPr>
        <w:bidi/>
        <w:jc w:val="both"/>
        <w:rPr>
          <w:sz w:val="36"/>
          <w:szCs w:val="36"/>
          <w:rtl/>
        </w:rPr>
      </w:pPr>
    </w:p>
    <w:p w:rsidR="00040240" w:rsidRDefault="00040240" w:rsidP="00040240">
      <w:pPr>
        <w:bidi/>
        <w:jc w:val="both"/>
        <w:rPr>
          <w:sz w:val="36"/>
          <w:szCs w:val="36"/>
          <w:rtl/>
        </w:rPr>
      </w:pPr>
    </w:p>
    <w:p w:rsidR="00040240" w:rsidRDefault="00040240" w:rsidP="00040240">
      <w:pPr>
        <w:bidi/>
        <w:jc w:val="both"/>
        <w:rPr>
          <w:sz w:val="36"/>
          <w:szCs w:val="36"/>
          <w:rtl/>
        </w:rPr>
      </w:pPr>
    </w:p>
    <w:p w:rsidR="00040240" w:rsidRDefault="00040240" w:rsidP="00040240">
      <w:pPr>
        <w:bidi/>
        <w:jc w:val="center"/>
        <w:rPr>
          <w:sz w:val="36"/>
          <w:szCs w:val="36"/>
          <w:rtl/>
        </w:rPr>
      </w:pPr>
      <w:r>
        <w:rPr>
          <w:rFonts w:cs="Arial"/>
          <w:noProof/>
          <w:sz w:val="36"/>
          <w:szCs w:val="36"/>
          <w:rtl/>
        </w:rPr>
        <w:drawing>
          <wp:inline distT="0" distB="0" distL="0" distR="0" wp14:anchorId="3DFA64F4" wp14:editId="49FFBD0E">
            <wp:extent cx="2689225" cy="1699895"/>
            <wp:effectExtent l="0" t="0" r="0" b="0"/>
            <wp:docPr id="3" name="Picture 3" descr="C:\Users\MK\Desktop\بلا عنوان.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K\Desktop\بلا عنوان.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9225" cy="1699895"/>
                    </a:xfrm>
                    <a:prstGeom prst="rect">
                      <a:avLst/>
                    </a:prstGeom>
                    <a:noFill/>
                    <a:ln>
                      <a:noFill/>
                    </a:ln>
                  </pic:spPr>
                </pic:pic>
              </a:graphicData>
            </a:graphic>
          </wp:inline>
        </w:drawing>
      </w:r>
    </w:p>
    <w:p w:rsidR="00040240" w:rsidRDefault="00040240" w:rsidP="00040240">
      <w:pPr>
        <w:bidi/>
        <w:jc w:val="both"/>
        <w:rPr>
          <w:sz w:val="36"/>
          <w:szCs w:val="36"/>
          <w:rtl/>
        </w:rPr>
      </w:pPr>
    </w:p>
    <w:p w:rsidR="00040240" w:rsidRPr="00D05232" w:rsidRDefault="00040240" w:rsidP="00040240">
      <w:pPr>
        <w:bidi/>
        <w:jc w:val="center"/>
        <w:rPr>
          <w:sz w:val="36"/>
          <w:szCs w:val="36"/>
          <w:rtl/>
        </w:rPr>
      </w:pPr>
      <w:r w:rsidRPr="00D05232">
        <w:rPr>
          <w:rFonts w:cs="Arial"/>
          <w:sz w:val="36"/>
          <w:szCs w:val="36"/>
          <w:rtl/>
        </w:rPr>
        <w:t>هذا العمل إهداء لوالدي الكرام، الذين كانا لي بمثابة النبراس والداعم الأكبر في حياتي. إلى والدتي الحنونة، التي غرست فّي حب العلم والمعرفة، وإلى والدي العزيز، الذي</w:t>
      </w:r>
    </w:p>
    <w:p w:rsidR="00040240" w:rsidRPr="00D05232" w:rsidRDefault="00040240" w:rsidP="00040240">
      <w:pPr>
        <w:bidi/>
        <w:jc w:val="center"/>
        <w:rPr>
          <w:sz w:val="36"/>
          <w:szCs w:val="36"/>
          <w:rtl/>
        </w:rPr>
      </w:pPr>
      <w:r w:rsidRPr="00D05232">
        <w:rPr>
          <w:rFonts w:cs="Arial"/>
          <w:sz w:val="36"/>
          <w:szCs w:val="36"/>
          <w:rtl/>
        </w:rPr>
        <w:t>علمني قوة الإرادة والمثابرة</w:t>
      </w:r>
      <w:r w:rsidRPr="00D05232">
        <w:rPr>
          <w:sz w:val="36"/>
          <w:szCs w:val="36"/>
        </w:rPr>
        <w:t>.</w:t>
      </w:r>
    </w:p>
    <w:p w:rsidR="00040240" w:rsidRPr="00D05232" w:rsidRDefault="00040240" w:rsidP="00040240">
      <w:pPr>
        <w:bidi/>
        <w:jc w:val="center"/>
        <w:rPr>
          <w:sz w:val="36"/>
          <w:szCs w:val="36"/>
          <w:rtl/>
        </w:rPr>
      </w:pPr>
      <w:r w:rsidRPr="00D05232">
        <w:rPr>
          <w:rFonts w:cs="Arial"/>
          <w:sz w:val="36"/>
          <w:szCs w:val="36"/>
          <w:rtl/>
        </w:rPr>
        <w:t>إلى أساتذتي الأفاضل، الذين لم يبخلوا عليّ بعلمهم وتوجيهاتهم. كان لخبرتهم وإرشاداتهم الأثر الكبير في إنجاز هذا العمل</w:t>
      </w:r>
      <w:r w:rsidRPr="00D05232">
        <w:rPr>
          <w:sz w:val="36"/>
          <w:szCs w:val="36"/>
        </w:rPr>
        <w:t>.</w:t>
      </w:r>
    </w:p>
    <w:p w:rsidR="00040240" w:rsidRPr="00D05232" w:rsidRDefault="00040240" w:rsidP="00040240">
      <w:pPr>
        <w:bidi/>
        <w:jc w:val="center"/>
        <w:rPr>
          <w:sz w:val="36"/>
          <w:szCs w:val="36"/>
          <w:rtl/>
        </w:rPr>
      </w:pPr>
      <w:r w:rsidRPr="00D05232">
        <w:rPr>
          <w:rFonts w:cs="Arial"/>
          <w:sz w:val="36"/>
          <w:szCs w:val="36"/>
          <w:rtl/>
        </w:rPr>
        <w:t>إلى زملائي وأصدقائي الأعزاء، الذين شاركوني التحديات والنجاحات، أهدي هذا العمل تعبيًرا عن شكري وامتناني لكل دعمهم وتشجيعهم</w:t>
      </w:r>
      <w:r w:rsidRPr="00D05232">
        <w:rPr>
          <w:sz w:val="36"/>
          <w:szCs w:val="36"/>
        </w:rPr>
        <w:t>.</w:t>
      </w:r>
    </w:p>
    <w:p w:rsidR="00040240" w:rsidRDefault="00040240" w:rsidP="00040240">
      <w:pPr>
        <w:bidi/>
        <w:jc w:val="center"/>
        <w:rPr>
          <w:rFonts w:cs="Arial"/>
          <w:sz w:val="36"/>
          <w:szCs w:val="36"/>
          <w:rtl/>
        </w:rPr>
      </w:pPr>
      <w:r w:rsidRPr="00D05232">
        <w:rPr>
          <w:rFonts w:cs="Arial"/>
          <w:sz w:val="36"/>
          <w:szCs w:val="36"/>
          <w:rtl/>
        </w:rPr>
        <w:t>وأخيًرا، أهد هذا العمل إلى كل من أسهم في دعمّي وتشجيعي، سائلا الله أن يكون هذا الإنجاز بداية لمزيد من النجاحات والتقدم</w:t>
      </w:r>
    </w:p>
    <w:p w:rsidR="00040240" w:rsidRDefault="00040240" w:rsidP="00040240">
      <w:pPr>
        <w:bidi/>
        <w:jc w:val="center"/>
        <w:rPr>
          <w:rFonts w:cs="Arial"/>
          <w:sz w:val="36"/>
          <w:szCs w:val="36"/>
          <w:rtl/>
        </w:rPr>
      </w:pPr>
    </w:p>
    <w:p w:rsidR="00040240" w:rsidRDefault="00040240" w:rsidP="00040240">
      <w:pPr>
        <w:bidi/>
        <w:jc w:val="center"/>
        <w:rPr>
          <w:rFonts w:cs="Arial"/>
          <w:sz w:val="36"/>
          <w:szCs w:val="36"/>
          <w:rtl/>
        </w:rPr>
      </w:pPr>
    </w:p>
    <w:p w:rsidR="00040240" w:rsidRDefault="00040240" w:rsidP="00040240">
      <w:pPr>
        <w:bidi/>
        <w:jc w:val="center"/>
        <w:rPr>
          <w:sz w:val="36"/>
          <w:szCs w:val="36"/>
          <w:rtl/>
        </w:rPr>
      </w:pPr>
      <w:r>
        <w:rPr>
          <w:rFonts w:cs="Arial"/>
          <w:noProof/>
          <w:sz w:val="36"/>
          <w:szCs w:val="36"/>
          <w:rtl/>
        </w:rPr>
        <w:lastRenderedPageBreak/>
        <w:drawing>
          <wp:inline distT="0" distB="0" distL="0" distR="0" wp14:anchorId="4636AC6A" wp14:editId="3A813FB1">
            <wp:extent cx="2005338" cy="1301675"/>
            <wp:effectExtent l="0" t="0" r="0" b="0"/>
            <wp:docPr id="4" name="Picture 4" descr="C:\Users\MK\Desktop\بلا.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K\Desktop\بلا.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1924" cy="1305950"/>
                    </a:xfrm>
                    <a:prstGeom prst="rect">
                      <a:avLst/>
                    </a:prstGeom>
                    <a:noFill/>
                    <a:ln>
                      <a:noFill/>
                    </a:ln>
                  </pic:spPr>
                </pic:pic>
              </a:graphicData>
            </a:graphic>
          </wp:inline>
        </w:drawing>
      </w:r>
    </w:p>
    <w:p w:rsidR="00040240" w:rsidRDefault="00040240" w:rsidP="00040240">
      <w:pPr>
        <w:bidi/>
        <w:spacing w:line="360" w:lineRule="auto"/>
        <w:jc w:val="center"/>
        <w:rPr>
          <w:rFonts w:asciiTheme="minorBidi" w:hAnsiTheme="minorBidi"/>
          <w:sz w:val="36"/>
          <w:szCs w:val="36"/>
          <w:rtl/>
        </w:rPr>
      </w:pPr>
      <w:r w:rsidRPr="00324EF8">
        <w:rPr>
          <w:rFonts w:asciiTheme="minorBidi" w:hAnsiTheme="minorBidi"/>
          <w:sz w:val="36"/>
          <w:szCs w:val="36"/>
          <w:rtl/>
        </w:rPr>
        <w:t>أتقدم بخالص الشكر لكل من ساهم في هذا البحث. أولًا وقبل كل شيء، الحمد لله رب العالمين. ثم لعائلتي وأصدقائي على دعمهم وتفهمهم خلال هذه الفترة العصيبة من مسيرتي الأكاديمية؛ فإيمانكم بقدراتي كان دائمًا مصدر إلهامي. كما أود أن أتقدم بجزيل الشكر لجامعة ميد</w:t>
      </w:r>
      <w:r>
        <w:rPr>
          <w:rFonts w:asciiTheme="minorBidi" w:hAnsiTheme="minorBidi" w:hint="cs"/>
          <w:sz w:val="36"/>
          <w:szCs w:val="36"/>
          <w:rtl/>
        </w:rPr>
        <w:t>أوشن</w:t>
      </w:r>
      <w:r w:rsidRPr="00324EF8">
        <w:rPr>
          <w:rFonts w:asciiTheme="minorBidi" w:hAnsiTheme="minorBidi"/>
          <w:sz w:val="36"/>
          <w:szCs w:val="36"/>
          <w:rtl/>
        </w:rPr>
        <w:t xml:space="preserve"> على توفيرها البيئة الأكاديمية والدعم اللازمين لإتمام هذا البحث؛ فقد كانت الموارد والمرافق التي وفرتها الجامعة بالغة الأهمية لإنجاز هذا المسار. كما أتقدم بخالص الشكر لمشرفيّ</w:t>
      </w:r>
      <w:r>
        <w:rPr>
          <w:rFonts w:asciiTheme="minorBidi" w:hAnsiTheme="minorBidi" w:hint="cs"/>
          <w:sz w:val="36"/>
          <w:szCs w:val="36"/>
          <w:rtl/>
        </w:rPr>
        <w:t xml:space="preserve"> الدكتور.........</w:t>
      </w:r>
      <w:r w:rsidRPr="00324EF8">
        <w:rPr>
          <w:rFonts w:asciiTheme="minorBidi" w:hAnsiTheme="minorBidi"/>
          <w:sz w:val="36"/>
          <w:szCs w:val="36"/>
          <w:rtl/>
        </w:rPr>
        <w:t xml:space="preserve">، والدكتور </w:t>
      </w:r>
      <w:r>
        <w:rPr>
          <w:rFonts w:asciiTheme="minorBidi" w:hAnsiTheme="minorBidi" w:hint="cs"/>
          <w:sz w:val="36"/>
          <w:szCs w:val="36"/>
          <w:rtl/>
        </w:rPr>
        <w:t>.........</w:t>
      </w:r>
      <w:r w:rsidRPr="00324EF8">
        <w:rPr>
          <w:rFonts w:asciiTheme="minorBidi" w:hAnsiTheme="minorBidi"/>
          <w:sz w:val="36"/>
          <w:szCs w:val="36"/>
          <w:rtl/>
        </w:rPr>
        <w:t>، على نصائحهما القيّمة ونقدهما الثاقب ودعمهما المتواصل طوال عملية البحث؛ فقد ساهمت خبرتهما بشكل كبير في تحديد مسار هذه الدراسة وجودتها. كما أتقدم بالشكر الجزيل للأطباء الذين خضعوا لمراجعة الأقران على المساعدة والتعاون الذي تلقيته منهم في إجراء استبياني، وكذلك في عينة البحث؛ فقد أثرى انفتاحهم على مشاركة المعلومات والخبرات بحثي بعمق. شكرًا للمجتمع الأكاديمي، وللمؤلفين الذين شكلت أعمالهم ركيزة هذا البحث، والذين كانت مساهماتهم قيّمة في صياغة الإطار النظري والمنهجية. وأخيرًا، أقدّر تفهم وصبر كل من ساعدني، بشكل مباشر أو غير مباشر، في إتمام هذا البحث، وهذا النجاح شهادة على الجهود الجماعية المبذولة من قبل الجميع؛ وأنا ممتنٌّ جدًا لمساهمة كل فرد منهم.</w:t>
      </w:r>
    </w:p>
    <w:p w:rsidR="00040240" w:rsidRDefault="00040240" w:rsidP="00040240">
      <w:pPr>
        <w:bidi/>
        <w:spacing w:line="360" w:lineRule="auto"/>
        <w:jc w:val="center"/>
        <w:rPr>
          <w:rFonts w:asciiTheme="minorBidi" w:hAnsiTheme="minorBidi"/>
          <w:sz w:val="36"/>
          <w:szCs w:val="36"/>
          <w:rtl/>
        </w:rPr>
      </w:pPr>
    </w:p>
    <w:p w:rsidR="00040240" w:rsidRPr="00FD043E" w:rsidRDefault="00040240" w:rsidP="00040240">
      <w:pPr>
        <w:bidi/>
        <w:spacing w:line="360" w:lineRule="auto"/>
        <w:jc w:val="center"/>
        <w:rPr>
          <w:rFonts w:asciiTheme="minorBidi" w:hAnsiTheme="minorBidi"/>
          <w:b/>
          <w:bCs/>
          <w:sz w:val="36"/>
          <w:szCs w:val="36"/>
          <w:rtl/>
        </w:rPr>
      </w:pPr>
      <w:r w:rsidRPr="00FD043E">
        <w:rPr>
          <w:rFonts w:asciiTheme="minorBidi" w:hAnsiTheme="minorBidi" w:hint="cs"/>
          <w:b/>
          <w:bCs/>
          <w:color w:val="FF0000"/>
          <w:sz w:val="36"/>
          <w:szCs w:val="36"/>
          <w:rtl/>
        </w:rPr>
        <w:lastRenderedPageBreak/>
        <w:t>المستخلص</w:t>
      </w:r>
      <w:r w:rsidRPr="00FD043E">
        <w:rPr>
          <w:rFonts w:asciiTheme="minorBidi" w:hAnsiTheme="minorBidi" w:hint="cs"/>
          <w:b/>
          <w:bCs/>
          <w:sz w:val="36"/>
          <w:szCs w:val="36"/>
          <w:rtl/>
        </w:rPr>
        <w:t xml:space="preserve"> </w:t>
      </w:r>
    </w:p>
    <w:p w:rsidR="00040240" w:rsidRPr="00884613" w:rsidRDefault="00040240" w:rsidP="00040240">
      <w:pPr>
        <w:bidi/>
        <w:spacing w:line="360" w:lineRule="auto"/>
        <w:jc w:val="both"/>
        <w:rPr>
          <w:rFonts w:asciiTheme="minorBidi" w:hAnsiTheme="minorBidi"/>
          <w:sz w:val="36"/>
          <w:szCs w:val="36"/>
          <w:rtl/>
        </w:rPr>
      </w:pPr>
      <w:r w:rsidRPr="00884613">
        <w:rPr>
          <w:rFonts w:asciiTheme="minorBidi" w:hAnsiTheme="minorBidi" w:cs="Arial"/>
          <w:b/>
          <w:bCs/>
          <w:sz w:val="36"/>
          <w:szCs w:val="36"/>
          <w:rtl/>
        </w:rPr>
        <w:t>الخلفية:</w:t>
      </w:r>
      <w:r w:rsidRPr="00884613">
        <w:rPr>
          <w:rFonts w:asciiTheme="minorBidi" w:hAnsiTheme="minorBidi" w:cs="Arial"/>
          <w:sz w:val="36"/>
          <w:szCs w:val="36"/>
          <w:rtl/>
        </w:rPr>
        <w:t xml:space="preserve"> يُعدّ الحرمان من النوم مصدر قلق شائع بين جميع المهنيين الطبيين، وخاصةً بين الممرضين، وهو ما يرتبط غالبًا بتفشي السلوكيات الخطرة، وضعف الأداء الإدراكي، وانخفاض جودة الحياة. لذا، من المهم دراسة هذه الارتباطات من أجل تهيئة بيئة صحية أكثر أمانًا لجميع المهنيين وضمان صحة مقدمي الرعاية</w:t>
      </w:r>
      <w:r w:rsidRPr="00884613">
        <w:rPr>
          <w:rFonts w:asciiTheme="minorBidi" w:hAnsiTheme="minorBidi"/>
          <w:sz w:val="36"/>
          <w:szCs w:val="36"/>
        </w:rPr>
        <w:t>.</w:t>
      </w:r>
    </w:p>
    <w:p w:rsidR="00040240" w:rsidRPr="00884613" w:rsidRDefault="00040240" w:rsidP="00040240">
      <w:pPr>
        <w:bidi/>
        <w:spacing w:line="360" w:lineRule="auto"/>
        <w:jc w:val="both"/>
        <w:rPr>
          <w:rFonts w:asciiTheme="minorBidi" w:hAnsiTheme="minorBidi"/>
          <w:sz w:val="36"/>
          <w:szCs w:val="36"/>
          <w:rtl/>
        </w:rPr>
      </w:pPr>
      <w:r w:rsidRPr="00884613">
        <w:rPr>
          <w:rFonts w:asciiTheme="minorBidi" w:hAnsiTheme="minorBidi" w:cs="Arial"/>
          <w:b/>
          <w:bCs/>
          <w:sz w:val="36"/>
          <w:szCs w:val="36"/>
          <w:rtl/>
        </w:rPr>
        <w:t>الهدف:</w:t>
      </w:r>
      <w:r w:rsidRPr="00884613">
        <w:rPr>
          <w:rFonts w:asciiTheme="minorBidi" w:hAnsiTheme="minorBidi" w:cs="Arial"/>
          <w:sz w:val="36"/>
          <w:szCs w:val="36"/>
          <w:rtl/>
        </w:rPr>
        <w:t xml:space="preserve"> هدفت الدراسة إلى تقييم أثر الحرمان من النوم على السلوكيات الخطرة، وبالتالي كشف العلاقة المتبادلة مع جودة الحياة العامة بين الممرضين في قطاع الرعاية الصحية</w:t>
      </w:r>
      <w:r w:rsidRPr="00884613">
        <w:rPr>
          <w:rFonts w:asciiTheme="minorBidi" w:hAnsiTheme="minorBidi"/>
          <w:sz w:val="36"/>
          <w:szCs w:val="36"/>
        </w:rPr>
        <w:t>.</w:t>
      </w:r>
    </w:p>
    <w:p w:rsidR="00040240" w:rsidRPr="00884613" w:rsidRDefault="00040240" w:rsidP="00040240">
      <w:pPr>
        <w:bidi/>
        <w:spacing w:line="360" w:lineRule="auto"/>
        <w:jc w:val="both"/>
        <w:rPr>
          <w:rFonts w:asciiTheme="minorBidi" w:hAnsiTheme="minorBidi"/>
          <w:sz w:val="36"/>
          <w:szCs w:val="36"/>
          <w:rtl/>
        </w:rPr>
      </w:pPr>
      <w:r w:rsidRPr="00884613">
        <w:rPr>
          <w:rFonts w:asciiTheme="minorBidi" w:hAnsiTheme="minorBidi" w:cs="Arial"/>
          <w:sz w:val="36"/>
          <w:szCs w:val="36"/>
          <w:rtl/>
        </w:rPr>
        <w:t>المنهجية: تم اعتماد المنهج التحليلي الوصفي، حيث أُرسلت استبيانات إلكترونيًا لجمع بيانات من 100 ممرض وممرضة حول نومهم وسلوكهم الخطر وجودة حياتهم. قيّم الاستبيان أربعة جوانب: عدة متغيرات ديموغرافية، وعادات النوم، وسلوك المخاطرة، وجودة الحياة. استُخدم برنامج</w:t>
      </w:r>
      <w:r w:rsidRPr="00884613">
        <w:rPr>
          <w:rFonts w:asciiTheme="minorBidi" w:hAnsiTheme="minorBidi"/>
          <w:sz w:val="36"/>
          <w:szCs w:val="36"/>
        </w:rPr>
        <w:t xml:space="preserve"> SPSS </w:t>
      </w:r>
      <w:r w:rsidRPr="00884613">
        <w:rPr>
          <w:rFonts w:asciiTheme="minorBidi" w:hAnsiTheme="minorBidi" w:cs="Arial"/>
          <w:sz w:val="36"/>
          <w:szCs w:val="36"/>
          <w:rtl/>
        </w:rPr>
        <w:t>للتحليل الإحصائي لإيجاد العلاقات بين هذه المتغيرات</w:t>
      </w:r>
      <w:r w:rsidRPr="00884613">
        <w:rPr>
          <w:rFonts w:asciiTheme="minorBidi" w:hAnsiTheme="minorBidi"/>
          <w:sz w:val="36"/>
          <w:szCs w:val="36"/>
        </w:rPr>
        <w:t>.</w:t>
      </w:r>
    </w:p>
    <w:p w:rsidR="00040240" w:rsidRPr="00884613" w:rsidRDefault="00040240" w:rsidP="00040240">
      <w:pPr>
        <w:bidi/>
        <w:spacing w:line="360" w:lineRule="auto"/>
        <w:jc w:val="both"/>
        <w:rPr>
          <w:rFonts w:asciiTheme="minorBidi" w:hAnsiTheme="minorBidi"/>
          <w:sz w:val="36"/>
          <w:szCs w:val="36"/>
          <w:rtl/>
        </w:rPr>
      </w:pPr>
      <w:r w:rsidRPr="00884613">
        <w:rPr>
          <w:rFonts w:asciiTheme="minorBidi" w:hAnsiTheme="minorBidi" w:cs="Arial"/>
          <w:b/>
          <w:bCs/>
          <w:sz w:val="36"/>
          <w:szCs w:val="36"/>
          <w:rtl/>
        </w:rPr>
        <w:t>النتائج:</w:t>
      </w:r>
      <w:r w:rsidRPr="00884613">
        <w:rPr>
          <w:rFonts w:asciiTheme="minorBidi" w:hAnsiTheme="minorBidi" w:cs="Arial"/>
          <w:sz w:val="36"/>
          <w:szCs w:val="36"/>
          <w:rtl/>
        </w:rPr>
        <w:t xml:space="preserve"> أفاد معظم المشاركين (51%) بأنهم ينامون لمدة تتراوح بين 4 و6 ساعات، بينما أفاد ما يقرب من 73% منهم بنمط نوم رديء الجودة. وُجدت سلوكيات محفوفة بالمخاطر في الغالب، حيث أشارت الإجابات إلى أن 35% من الممرضين والممرضات الممارسين لم يُخاطروا قط في العمل، بينما أفاد 51% بأنهم ينخرطون أحيانًا في سلوكيات تُهدد الصحة. وأظهر تقييم جودة </w:t>
      </w:r>
      <w:r w:rsidRPr="00884613">
        <w:rPr>
          <w:rFonts w:asciiTheme="minorBidi" w:hAnsiTheme="minorBidi" w:cs="Arial"/>
          <w:sz w:val="36"/>
          <w:szCs w:val="36"/>
          <w:rtl/>
        </w:rPr>
        <w:lastRenderedPageBreak/>
        <w:t>الحياة أن 47% قيّموا جودة حياتهم بأنها جيدة، بينما أفاد 38% بأن الحرمان من النوم أثّر بشكل خطير على أدائهم اليومي. وُجدت علاقات ذات دلالة إحصائية بين مدة النوم وبعض السلوكيات المحفوفة بالمخاطر، وجميع قياسات جودة الحياة المتعلقة بالصحة</w:t>
      </w:r>
      <w:r w:rsidRPr="00884613">
        <w:rPr>
          <w:rFonts w:asciiTheme="minorBidi" w:hAnsiTheme="minorBidi"/>
          <w:sz w:val="36"/>
          <w:szCs w:val="36"/>
        </w:rPr>
        <w:t>.</w:t>
      </w:r>
    </w:p>
    <w:p w:rsidR="00040240" w:rsidRPr="00884613" w:rsidRDefault="00040240" w:rsidP="00040240">
      <w:pPr>
        <w:bidi/>
        <w:spacing w:line="360" w:lineRule="auto"/>
        <w:jc w:val="both"/>
        <w:rPr>
          <w:rFonts w:asciiTheme="minorBidi" w:hAnsiTheme="minorBidi"/>
          <w:sz w:val="36"/>
          <w:szCs w:val="36"/>
          <w:rtl/>
        </w:rPr>
      </w:pPr>
      <w:r w:rsidRPr="00884613">
        <w:rPr>
          <w:rFonts w:asciiTheme="minorBidi" w:hAnsiTheme="minorBidi" w:cs="Arial"/>
          <w:b/>
          <w:bCs/>
          <w:sz w:val="36"/>
          <w:szCs w:val="36"/>
          <w:rtl/>
        </w:rPr>
        <w:t>الخلاصة:</w:t>
      </w:r>
      <w:r w:rsidRPr="00884613">
        <w:rPr>
          <w:rFonts w:asciiTheme="minorBidi" w:hAnsiTheme="minorBidi" w:cs="Arial"/>
          <w:sz w:val="36"/>
          <w:szCs w:val="36"/>
          <w:rtl/>
        </w:rPr>
        <w:t xml:space="preserve"> خلصت الدراسة إلى أن قلة النوم ترتبط ارتباطًا وثيقًا بالسلوكيات المحفوفة بالمخاطر لدى العاملين في مجال الرعاية الصحية، وبالتالي تؤثر سلبًا على جودة حياتهم. وهذا يؤكد الحاجة إلى برنامج تدخل فوري لتحسين جودة النوم لدى الممرضين والممرضات لتحسين أدائهم في مهنتهم وصحتهم</w:t>
      </w:r>
      <w:r w:rsidRPr="00884613">
        <w:rPr>
          <w:rFonts w:asciiTheme="minorBidi" w:hAnsiTheme="minorBidi"/>
          <w:sz w:val="36"/>
          <w:szCs w:val="36"/>
        </w:rPr>
        <w:t>.</w:t>
      </w:r>
    </w:p>
    <w:p w:rsidR="00040240" w:rsidRDefault="00040240" w:rsidP="00040240">
      <w:pPr>
        <w:bidi/>
        <w:spacing w:line="360" w:lineRule="auto"/>
        <w:jc w:val="both"/>
        <w:rPr>
          <w:rFonts w:asciiTheme="minorBidi" w:hAnsiTheme="minorBidi"/>
          <w:sz w:val="36"/>
          <w:szCs w:val="36"/>
          <w:rtl/>
        </w:rPr>
      </w:pPr>
      <w:r w:rsidRPr="00884613">
        <w:rPr>
          <w:rFonts w:asciiTheme="minorBidi" w:hAnsiTheme="minorBidi" w:cs="Arial"/>
          <w:b/>
          <w:bCs/>
          <w:sz w:val="36"/>
          <w:szCs w:val="36"/>
          <w:rtl/>
        </w:rPr>
        <w:t>الكلمات المفتاحية</w:t>
      </w:r>
      <w:r w:rsidRPr="00884613">
        <w:rPr>
          <w:rFonts w:asciiTheme="minorBidi" w:hAnsiTheme="minorBidi" w:cs="Arial"/>
          <w:sz w:val="36"/>
          <w:szCs w:val="36"/>
          <w:rtl/>
        </w:rPr>
        <w:t>: الحرمان من النوم، السلوكيات المحفوفة بالمخاطر، جودة الحياة، العاملون في مجال الرعاية الصحية، التمريض.</w:t>
      </w:r>
    </w:p>
    <w:p w:rsidR="00040240" w:rsidRDefault="00040240" w:rsidP="00040240">
      <w:pPr>
        <w:bidi/>
        <w:spacing w:line="360" w:lineRule="auto"/>
        <w:jc w:val="center"/>
        <w:rPr>
          <w:rFonts w:asciiTheme="minorBidi" w:hAnsiTheme="minorBidi"/>
          <w:sz w:val="36"/>
          <w:szCs w:val="36"/>
          <w:rtl/>
        </w:rPr>
      </w:pPr>
    </w:p>
    <w:p w:rsidR="00040240" w:rsidRDefault="00040240" w:rsidP="00040240">
      <w:pPr>
        <w:bidi/>
        <w:spacing w:line="360" w:lineRule="auto"/>
        <w:jc w:val="center"/>
        <w:rPr>
          <w:rFonts w:asciiTheme="minorBidi" w:hAnsiTheme="minorBidi"/>
          <w:sz w:val="36"/>
          <w:szCs w:val="36"/>
          <w:rtl/>
        </w:rPr>
      </w:pPr>
    </w:p>
    <w:p w:rsidR="00040240" w:rsidRDefault="00040240" w:rsidP="00040240">
      <w:pPr>
        <w:bidi/>
        <w:spacing w:line="360" w:lineRule="auto"/>
        <w:jc w:val="center"/>
        <w:rPr>
          <w:rFonts w:asciiTheme="minorBidi" w:hAnsiTheme="minorBidi"/>
          <w:sz w:val="36"/>
          <w:szCs w:val="36"/>
          <w:rtl/>
        </w:rPr>
      </w:pPr>
    </w:p>
    <w:p w:rsidR="00040240" w:rsidRDefault="00040240" w:rsidP="00040240">
      <w:pPr>
        <w:bidi/>
        <w:spacing w:line="360" w:lineRule="auto"/>
        <w:jc w:val="center"/>
        <w:rPr>
          <w:rFonts w:asciiTheme="minorBidi" w:hAnsiTheme="minorBidi"/>
          <w:sz w:val="36"/>
          <w:szCs w:val="36"/>
          <w:rtl/>
        </w:rPr>
      </w:pPr>
    </w:p>
    <w:p w:rsidR="00040240" w:rsidRDefault="00040240" w:rsidP="00040240">
      <w:pPr>
        <w:bidi/>
        <w:spacing w:line="360" w:lineRule="auto"/>
        <w:jc w:val="center"/>
        <w:rPr>
          <w:rFonts w:asciiTheme="minorBidi" w:hAnsiTheme="minorBidi"/>
          <w:sz w:val="36"/>
          <w:szCs w:val="36"/>
          <w:rtl/>
        </w:rPr>
      </w:pPr>
    </w:p>
    <w:p w:rsidR="00040240" w:rsidRDefault="00040240" w:rsidP="00040240">
      <w:pPr>
        <w:bidi/>
        <w:spacing w:line="360" w:lineRule="auto"/>
        <w:jc w:val="center"/>
        <w:rPr>
          <w:rFonts w:asciiTheme="minorBidi" w:hAnsiTheme="minorBidi"/>
          <w:sz w:val="36"/>
          <w:szCs w:val="36"/>
          <w:rtl/>
        </w:rPr>
      </w:pPr>
    </w:p>
    <w:p w:rsidR="00040240" w:rsidRDefault="00040240" w:rsidP="00040240">
      <w:pPr>
        <w:bidi/>
        <w:spacing w:line="360" w:lineRule="auto"/>
        <w:jc w:val="center"/>
        <w:rPr>
          <w:rFonts w:asciiTheme="minorBidi" w:hAnsiTheme="minorBidi"/>
          <w:sz w:val="36"/>
          <w:szCs w:val="36"/>
          <w:rtl/>
        </w:rPr>
      </w:pPr>
    </w:p>
    <w:p w:rsidR="00040240" w:rsidRPr="00FD043E" w:rsidRDefault="00040240" w:rsidP="00040240">
      <w:pPr>
        <w:bidi/>
        <w:spacing w:line="360" w:lineRule="auto"/>
        <w:jc w:val="center"/>
        <w:rPr>
          <w:rFonts w:asciiTheme="minorBidi" w:hAnsiTheme="minorBidi"/>
          <w:b/>
          <w:bCs/>
          <w:color w:val="FF0000"/>
          <w:sz w:val="36"/>
          <w:szCs w:val="36"/>
        </w:rPr>
      </w:pPr>
      <w:r w:rsidRPr="00FD043E">
        <w:rPr>
          <w:rFonts w:asciiTheme="minorBidi" w:hAnsiTheme="minorBidi" w:hint="cs"/>
          <w:b/>
          <w:bCs/>
          <w:color w:val="FF0000"/>
          <w:sz w:val="36"/>
          <w:szCs w:val="36"/>
          <w:rtl/>
        </w:rPr>
        <w:lastRenderedPageBreak/>
        <w:t xml:space="preserve">قائمة المحتويات </w:t>
      </w:r>
    </w:p>
    <w:tbl>
      <w:tblPr>
        <w:tblStyle w:val="TableGrid"/>
        <w:bidiVisual/>
        <w:tblW w:w="0" w:type="auto"/>
        <w:tblLook w:val="04A0" w:firstRow="1" w:lastRow="0" w:firstColumn="1" w:lastColumn="0" w:noHBand="0" w:noVBand="1"/>
      </w:tblPr>
      <w:tblGrid>
        <w:gridCol w:w="6768"/>
        <w:gridCol w:w="2088"/>
      </w:tblGrid>
      <w:tr w:rsidR="00040240" w:rsidTr="0060107A">
        <w:tc>
          <w:tcPr>
            <w:tcW w:w="6768" w:type="dxa"/>
          </w:tcPr>
          <w:p w:rsidR="00040240" w:rsidRDefault="00040240" w:rsidP="0060107A">
            <w:pPr>
              <w:bidi/>
              <w:jc w:val="center"/>
              <w:rPr>
                <w:rFonts w:asciiTheme="minorBidi" w:hAnsiTheme="minorBidi"/>
                <w:sz w:val="36"/>
                <w:szCs w:val="36"/>
                <w:rtl/>
              </w:rPr>
            </w:pPr>
            <w:r>
              <w:rPr>
                <w:rFonts w:asciiTheme="minorBidi" w:hAnsiTheme="minorBidi" w:hint="cs"/>
                <w:sz w:val="36"/>
                <w:szCs w:val="36"/>
                <w:rtl/>
              </w:rPr>
              <w:t xml:space="preserve">المحتوي </w:t>
            </w:r>
          </w:p>
        </w:tc>
        <w:tc>
          <w:tcPr>
            <w:tcW w:w="2088" w:type="dxa"/>
          </w:tcPr>
          <w:p w:rsidR="00040240" w:rsidRDefault="00040240" w:rsidP="0060107A">
            <w:pPr>
              <w:bidi/>
              <w:jc w:val="center"/>
              <w:rPr>
                <w:rFonts w:asciiTheme="minorBidi" w:hAnsiTheme="minorBidi"/>
                <w:sz w:val="36"/>
                <w:szCs w:val="36"/>
                <w:rtl/>
              </w:rPr>
            </w:pPr>
            <w:r>
              <w:rPr>
                <w:rFonts w:asciiTheme="minorBidi" w:hAnsiTheme="minorBidi" w:hint="cs"/>
                <w:sz w:val="36"/>
                <w:szCs w:val="36"/>
                <w:rtl/>
              </w:rPr>
              <w:t>رقم الصفحة</w:t>
            </w:r>
          </w:p>
        </w:tc>
      </w:tr>
      <w:tr w:rsidR="00040240" w:rsidTr="0060107A">
        <w:tc>
          <w:tcPr>
            <w:tcW w:w="6768" w:type="dxa"/>
          </w:tcPr>
          <w:p w:rsidR="00040240" w:rsidRDefault="00040240" w:rsidP="0060107A">
            <w:pPr>
              <w:bidi/>
              <w:rPr>
                <w:rFonts w:asciiTheme="minorBidi" w:hAnsiTheme="minorBidi"/>
                <w:sz w:val="36"/>
                <w:szCs w:val="36"/>
                <w:rtl/>
              </w:rPr>
            </w:pPr>
            <w:r w:rsidRPr="00191CCC">
              <w:rPr>
                <w:rFonts w:asciiTheme="minorBidi" w:hAnsiTheme="minorBidi" w:cs="Arial"/>
                <w:sz w:val="36"/>
                <w:szCs w:val="36"/>
                <w:rtl/>
              </w:rPr>
              <w:t>الفصل الأول</w:t>
            </w:r>
            <w:r>
              <w:rPr>
                <w:rFonts w:asciiTheme="minorBidi" w:hAnsiTheme="minorBidi" w:hint="cs"/>
                <w:sz w:val="36"/>
                <w:szCs w:val="36"/>
                <w:rtl/>
              </w:rPr>
              <w:t>:</w:t>
            </w:r>
            <w:r w:rsidRPr="00191CCC">
              <w:rPr>
                <w:rFonts w:asciiTheme="minorBidi" w:hAnsiTheme="minorBidi" w:cs="Arial"/>
                <w:sz w:val="36"/>
                <w:szCs w:val="36"/>
                <w:rtl/>
              </w:rPr>
              <w:t xml:space="preserve"> الإطار العام للدراسة</w:t>
            </w:r>
          </w:p>
        </w:tc>
        <w:tc>
          <w:tcPr>
            <w:tcW w:w="2088" w:type="dxa"/>
          </w:tcPr>
          <w:p w:rsidR="00040240" w:rsidRDefault="00040240" w:rsidP="0060107A">
            <w:pPr>
              <w:bidi/>
              <w:jc w:val="center"/>
              <w:rPr>
                <w:rFonts w:asciiTheme="minorBidi" w:hAnsiTheme="minorBidi"/>
                <w:sz w:val="36"/>
                <w:szCs w:val="36"/>
                <w:rtl/>
              </w:rPr>
            </w:pPr>
            <w:r>
              <w:rPr>
                <w:rFonts w:asciiTheme="minorBidi" w:hAnsiTheme="minorBidi" w:hint="cs"/>
                <w:sz w:val="36"/>
                <w:szCs w:val="36"/>
                <w:rtl/>
              </w:rPr>
              <w:t>11</w:t>
            </w:r>
          </w:p>
        </w:tc>
      </w:tr>
      <w:tr w:rsidR="00040240" w:rsidTr="0060107A">
        <w:tc>
          <w:tcPr>
            <w:tcW w:w="6768" w:type="dxa"/>
          </w:tcPr>
          <w:p w:rsidR="00040240" w:rsidRPr="00191CCC" w:rsidRDefault="00040240" w:rsidP="0060107A">
            <w:pPr>
              <w:bidi/>
              <w:rPr>
                <w:rFonts w:asciiTheme="minorBidi" w:hAnsiTheme="minorBidi"/>
                <w:sz w:val="36"/>
                <w:szCs w:val="36"/>
                <w:rtl/>
              </w:rPr>
            </w:pPr>
            <w:r>
              <w:rPr>
                <w:rFonts w:asciiTheme="minorBidi" w:hAnsiTheme="minorBidi" w:hint="cs"/>
                <w:sz w:val="36"/>
                <w:szCs w:val="36"/>
                <w:rtl/>
              </w:rPr>
              <w:t xml:space="preserve">المقدمة </w:t>
            </w:r>
          </w:p>
        </w:tc>
        <w:tc>
          <w:tcPr>
            <w:tcW w:w="2088" w:type="dxa"/>
          </w:tcPr>
          <w:p w:rsidR="00040240" w:rsidRDefault="00040240" w:rsidP="0060107A">
            <w:pPr>
              <w:bidi/>
              <w:jc w:val="center"/>
              <w:rPr>
                <w:rFonts w:asciiTheme="minorBidi" w:hAnsiTheme="minorBidi"/>
                <w:sz w:val="36"/>
                <w:szCs w:val="36"/>
                <w:rtl/>
              </w:rPr>
            </w:pPr>
            <w:r>
              <w:rPr>
                <w:rFonts w:asciiTheme="minorBidi" w:hAnsiTheme="minorBidi" w:hint="cs"/>
                <w:sz w:val="36"/>
                <w:szCs w:val="36"/>
                <w:rtl/>
              </w:rPr>
              <w:t>12</w:t>
            </w:r>
          </w:p>
        </w:tc>
      </w:tr>
      <w:tr w:rsidR="00040240" w:rsidTr="0060107A">
        <w:tc>
          <w:tcPr>
            <w:tcW w:w="6768" w:type="dxa"/>
          </w:tcPr>
          <w:p w:rsidR="00040240" w:rsidRDefault="00040240" w:rsidP="0060107A">
            <w:pPr>
              <w:bidi/>
              <w:rPr>
                <w:rFonts w:asciiTheme="minorBidi" w:hAnsiTheme="minorBidi"/>
                <w:sz w:val="36"/>
                <w:szCs w:val="36"/>
                <w:rtl/>
              </w:rPr>
            </w:pPr>
            <w:r>
              <w:rPr>
                <w:rFonts w:asciiTheme="minorBidi" w:hAnsiTheme="minorBidi" w:hint="cs"/>
                <w:sz w:val="36"/>
                <w:szCs w:val="36"/>
                <w:rtl/>
              </w:rPr>
              <w:t xml:space="preserve">مشكلة الدراسة </w:t>
            </w:r>
          </w:p>
        </w:tc>
        <w:tc>
          <w:tcPr>
            <w:tcW w:w="2088" w:type="dxa"/>
          </w:tcPr>
          <w:p w:rsidR="00040240" w:rsidRDefault="00040240" w:rsidP="0060107A">
            <w:pPr>
              <w:bidi/>
              <w:jc w:val="center"/>
              <w:rPr>
                <w:rFonts w:asciiTheme="minorBidi" w:hAnsiTheme="minorBidi"/>
                <w:sz w:val="36"/>
                <w:szCs w:val="36"/>
                <w:rtl/>
              </w:rPr>
            </w:pPr>
            <w:r>
              <w:rPr>
                <w:rFonts w:asciiTheme="minorBidi" w:hAnsiTheme="minorBidi" w:hint="cs"/>
                <w:sz w:val="36"/>
                <w:szCs w:val="36"/>
                <w:rtl/>
              </w:rPr>
              <w:t>16</w:t>
            </w:r>
          </w:p>
        </w:tc>
      </w:tr>
      <w:tr w:rsidR="00040240" w:rsidTr="0060107A">
        <w:tc>
          <w:tcPr>
            <w:tcW w:w="6768" w:type="dxa"/>
          </w:tcPr>
          <w:p w:rsidR="00040240" w:rsidRDefault="00040240" w:rsidP="0060107A">
            <w:pPr>
              <w:bidi/>
              <w:rPr>
                <w:rFonts w:asciiTheme="minorBidi" w:hAnsiTheme="minorBidi"/>
                <w:sz w:val="36"/>
                <w:szCs w:val="36"/>
                <w:rtl/>
              </w:rPr>
            </w:pPr>
            <w:r>
              <w:rPr>
                <w:rFonts w:asciiTheme="minorBidi" w:hAnsiTheme="minorBidi" w:hint="cs"/>
                <w:sz w:val="36"/>
                <w:szCs w:val="36"/>
                <w:rtl/>
              </w:rPr>
              <w:t xml:space="preserve">أهمية الدراسة </w:t>
            </w:r>
          </w:p>
        </w:tc>
        <w:tc>
          <w:tcPr>
            <w:tcW w:w="2088" w:type="dxa"/>
          </w:tcPr>
          <w:p w:rsidR="00040240" w:rsidRDefault="00040240" w:rsidP="0060107A">
            <w:pPr>
              <w:bidi/>
              <w:jc w:val="center"/>
              <w:rPr>
                <w:rFonts w:asciiTheme="minorBidi" w:hAnsiTheme="minorBidi"/>
                <w:sz w:val="36"/>
                <w:szCs w:val="36"/>
                <w:rtl/>
              </w:rPr>
            </w:pPr>
            <w:r>
              <w:rPr>
                <w:rFonts w:asciiTheme="minorBidi" w:hAnsiTheme="minorBidi"/>
                <w:sz w:val="36"/>
                <w:szCs w:val="36"/>
              </w:rPr>
              <w:t>20</w:t>
            </w:r>
          </w:p>
        </w:tc>
      </w:tr>
      <w:tr w:rsidR="00040240" w:rsidTr="0060107A">
        <w:tc>
          <w:tcPr>
            <w:tcW w:w="6768" w:type="dxa"/>
          </w:tcPr>
          <w:p w:rsidR="00040240" w:rsidRDefault="00040240" w:rsidP="0060107A">
            <w:pPr>
              <w:bidi/>
              <w:rPr>
                <w:rFonts w:asciiTheme="minorBidi" w:hAnsiTheme="minorBidi"/>
                <w:sz w:val="36"/>
                <w:szCs w:val="36"/>
                <w:rtl/>
                <w:lang w:bidi="ar-EG"/>
              </w:rPr>
            </w:pPr>
            <w:r>
              <w:rPr>
                <w:rFonts w:asciiTheme="minorBidi" w:hAnsiTheme="minorBidi" w:hint="cs"/>
                <w:sz w:val="36"/>
                <w:szCs w:val="36"/>
                <w:rtl/>
                <w:lang w:bidi="ar-EG"/>
              </w:rPr>
              <w:t xml:space="preserve">أهداف الدراسة </w:t>
            </w:r>
          </w:p>
        </w:tc>
        <w:tc>
          <w:tcPr>
            <w:tcW w:w="2088" w:type="dxa"/>
          </w:tcPr>
          <w:p w:rsidR="00040240" w:rsidRDefault="00040240" w:rsidP="0060107A">
            <w:pPr>
              <w:bidi/>
              <w:jc w:val="center"/>
              <w:rPr>
                <w:rFonts w:asciiTheme="minorBidi" w:hAnsiTheme="minorBidi"/>
                <w:sz w:val="36"/>
                <w:szCs w:val="36"/>
                <w:rtl/>
              </w:rPr>
            </w:pPr>
            <w:r>
              <w:rPr>
                <w:rFonts w:asciiTheme="minorBidi" w:hAnsiTheme="minorBidi"/>
                <w:sz w:val="36"/>
                <w:szCs w:val="36"/>
              </w:rPr>
              <w:t>22</w:t>
            </w:r>
          </w:p>
        </w:tc>
      </w:tr>
      <w:tr w:rsidR="00040240" w:rsidTr="0060107A">
        <w:tc>
          <w:tcPr>
            <w:tcW w:w="6768" w:type="dxa"/>
          </w:tcPr>
          <w:p w:rsidR="00040240" w:rsidRDefault="00040240" w:rsidP="0060107A">
            <w:pPr>
              <w:bidi/>
              <w:rPr>
                <w:rFonts w:asciiTheme="minorBidi" w:hAnsiTheme="minorBidi"/>
                <w:sz w:val="36"/>
                <w:szCs w:val="36"/>
                <w:rtl/>
              </w:rPr>
            </w:pPr>
            <w:r>
              <w:rPr>
                <w:rFonts w:asciiTheme="minorBidi" w:hAnsiTheme="minorBidi" w:hint="cs"/>
                <w:sz w:val="36"/>
                <w:szCs w:val="36"/>
                <w:rtl/>
              </w:rPr>
              <w:t xml:space="preserve">أسئلة البحث </w:t>
            </w:r>
          </w:p>
        </w:tc>
        <w:tc>
          <w:tcPr>
            <w:tcW w:w="2088" w:type="dxa"/>
          </w:tcPr>
          <w:p w:rsidR="00040240" w:rsidRDefault="00040240" w:rsidP="0060107A">
            <w:pPr>
              <w:bidi/>
              <w:jc w:val="center"/>
              <w:rPr>
                <w:rFonts w:asciiTheme="minorBidi" w:hAnsiTheme="minorBidi"/>
                <w:sz w:val="36"/>
                <w:szCs w:val="36"/>
                <w:rtl/>
              </w:rPr>
            </w:pPr>
            <w:r>
              <w:rPr>
                <w:rFonts w:asciiTheme="minorBidi" w:hAnsiTheme="minorBidi" w:hint="cs"/>
                <w:sz w:val="36"/>
                <w:szCs w:val="36"/>
                <w:rtl/>
              </w:rPr>
              <w:t>23</w:t>
            </w:r>
          </w:p>
        </w:tc>
      </w:tr>
      <w:tr w:rsidR="00040240" w:rsidTr="0060107A">
        <w:trPr>
          <w:trHeight w:val="692"/>
        </w:trPr>
        <w:tc>
          <w:tcPr>
            <w:tcW w:w="6768" w:type="dxa"/>
          </w:tcPr>
          <w:p w:rsidR="00040240" w:rsidRDefault="00040240" w:rsidP="0060107A">
            <w:pPr>
              <w:bidi/>
              <w:rPr>
                <w:rFonts w:asciiTheme="minorBidi" w:hAnsiTheme="minorBidi"/>
                <w:sz w:val="36"/>
                <w:szCs w:val="36"/>
                <w:rtl/>
              </w:rPr>
            </w:pPr>
            <w:r>
              <w:rPr>
                <w:rFonts w:asciiTheme="minorBidi" w:hAnsiTheme="minorBidi" w:hint="cs"/>
                <w:sz w:val="36"/>
                <w:szCs w:val="36"/>
                <w:rtl/>
              </w:rPr>
              <w:t xml:space="preserve">فرضيات البحث </w:t>
            </w:r>
          </w:p>
        </w:tc>
        <w:tc>
          <w:tcPr>
            <w:tcW w:w="2088" w:type="dxa"/>
          </w:tcPr>
          <w:p w:rsidR="00040240" w:rsidRDefault="00040240" w:rsidP="0060107A">
            <w:pPr>
              <w:bidi/>
              <w:jc w:val="center"/>
              <w:rPr>
                <w:rFonts w:asciiTheme="minorBidi" w:hAnsiTheme="minorBidi"/>
                <w:sz w:val="36"/>
                <w:szCs w:val="36"/>
                <w:rtl/>
              </w:rPr>
            </w:pPr>
            <w:r>
              <w:rPr>
                <w:rFonts w:asciiTheme="minorBidi" w:hAnsiTheme="minorBidi" w:hint="cs"/>
                <w:sz w:val="36"/>
                <w:szCs w:val="36"/>
                <w:rtl/>
              </w:rPr>
              <w:t>23</w:t>
            </w:r>
          </w:p>
        </w:tc>
      </w:tr>
      <w:tr w:rsidR="00040240" w:rsidTr="0060107A">
        <w:tc>
          <w:tcPr>
            <w:tcW w:w="6768" w:type="dxa"/>
          </w:tcPr>
          <w:p w:rsidR="00040240" w:rsidRDefault="00040240" w:rsidP="0060107A">
            <w:pPr>
              <w:bidi/>
              <w:rPr>
                <w:rFonts w:asciiTheme="minorBidi" w:hAnsiTheme="minorBidi"/>
                <w:sz w:val="36"/>
                <w:szCs w:val="36"/>
                <w:rtl/>
              </w:rPr>
            </w:pPr>
            <w:r>
              <w:rPr>
                <w:rFonts w:asciiTheme="minorBidi" w:hAnsiTheme="minorBidi" w:hint="cs"/>
                <w:sz w:val="36"/>
                <w:szCs w:val="36"/>
                <w:rtl/>
              </w:rPr>
              <w:t xml:space="preserve">حدود الدراسة </w:t>
            </w:r>
          </w:p>
        </w:tc>
        <w:tc>
          <w:tcPr>
            <w:tcW w:w="2088" w:type="dxa"/>
          </w:tcPr>
          <w:p w:rsidR="00040240" w:rsidRDefault="00040240" w:rsidP="0060107A">
            <w:pPr>
              <w:bidi/>
              <w:jc w:val="center"/>
              <w:rPr>
                <w:rFonts w:asciiTheme="minorBidi" w:hAnsiTheme="minorBidi"/>
                <w:sz w:val="36"/>
                <w:szCs w:val="36"/>
                <w:rtl/>
              </w:rPr>
            </w:pPr>
            <w:r>
              <w:rPr>
                <w:rFonts w:asciiTheme="minorBidi" w:hAnsiTheme="minorBidi" w:hint="cs"/>
                <w:sz w:val="36"/>
                <w:szCs w:val="36"/>
                <w:rtl/>
              </w:rPr>
              <w:t>25</w:t>
            </w:r>
          </w:p>
        </w:tc>
      </w:tr>
      <w:tr w:rsidR="00040240" w:rsidTr="0060107A">
        <w:tc>
          <w:tcPr>
            <w:tcW w:w="6768" w:type="dxa"/>
          </w:tcPr>
          <w:p w:rsidR="00040240" w:rsidRDefault="00040240" w:rsidP="0060107A">
            <w:pPr>
              <w:bidi/>
              <w:rPr>
                <w:rFonts w:asciiTheme="minorBidi" w:hAnsiTheme="minorBidi"/>
                <w:sz w:val="36"/>
                <w:szCs w:val="36"/>
                <w:rtl/>
              </w:rPr>
            </w:pPr>
            <w:r>
              <w:rPr>
                <w:rFonts w:asciiTheme="minorBidi" w:hAnsiTheme="minorBidi" w:hint="cs"/>
                <w:sz w:val="36"/>
                <w:szCs w:val="36"/>
                <w:rtl/>
              </w:rPr>
              <w:t xml:space="preserve">الفصل </w:t>
            </w:r>
            <w:r w:rsidRPr="005733D6">
              <w:rPr>
                <w:rFonts w:asciiTheme="minorBidi" w:hAnsiTheme="minorBidi" w:hint="cs"/>
                <w:sz w:val="36"/>
                <w:szCs w:val="36"/>
                <w:rtl/>
              </w:rPr>
              <w:t>الثاني :</w:t>
            </w:r>
            <w:r w:rsidRPr="005733D6">
              <w:rPr>
                <w:rFonts w:asciiTheme="minorBidi" w:hAnsiTheme="minorBidi"/>
                <w:sz w:val="36"/>
                <w:szCs w:val="36"/>
                <w:rtl/>
              </w:rPr>
              <w:t xml:space="preserve"> الإطار</w:t>
            </w:r>
            <w:r w:rsidRPr="005733D6">
              <w:rPr>
                <w:rFonts w:asciiTheme="minorBidi" w:hAnsiTheme="minorBidi"/>
                <w:sz w:val="36"/>
                <w:szCs w:val="36"/>
              </w:rPr>
              <w:t xml:space="preserve"> </w:t>
            </w:r>
            <w:r w:rsidRPr="005733D6">
              <w:rPr>
                <w:rFonts w:asciiTheme="minorBidi" w:hAnsiTheme="minorBidi"/>
                <w:sz w:val="36"/>
                <w:szCs w:val="36"/>
                <w:rtl/>
              </w:rPr>
              <w:t>النظر</w:t>
            </w:r>
            <w:r w:rsidRPr="005733D6">
              <w:rPr>
                <w:rFonts w:asciiTheme="minorBidi" w:hAnsiTheme="minorBidi"/>
                <w:sz w:val="36"/>
                <w:szCs w:val="36"/>
              </w:rPr>
              <w:t xml:space="preserve"> </w:t>
            </w:r>
            <w:r w:rsidRPr="005733D6">
              <w:rPr>
                <w:rFonts w:asciiTheme="minorBidi" w:hAnsiTheme="minorBidi"/>
                <w:sz w:val="36"/>
                <w:szCs w:val="36"/>
                <w:rtl/>
              </w:rPr>
              <w:t>ي</w:t>
            </w:r>
            <w:r w:rsidRPr="005733D6">
              <w:rPr>
                <w:rFonts w:asciiTheme="minorBidi" w:hAnsiTheme="minorBidi"/>
                <w:sz w:val="36"/>
                <w:szCs w:val="36"/>
              </w:rPr>
              <w:t xml:space="preserve"> </w:t>
            </w:r>
            <w:r w:rsidRPr="005733D6">
              <w:rPr>
                <w:rFonts w:asciiTheme="minorBidi" w:hAnsiTheme="minorBidi"/>
                <w:sz w:val="36"/>
                <w:szCs w:val="36"/>
                <w:rtl/>
              </w:rPr>
              <w:t>و</w:t>
            </w:r>
            <w:r w:rsidRPr="005733D6">
              <w:rPr>
                <w:rFonts w:asciiTheme="minorBidi" w:hAnsiTheme="minorBidi"/>
                <w:sz w:val="36"/>
                <w:szCs w:val="36"/>
              </w:rPr>
              <w:t xml:space="preserve"> </w:t>
            </w:r>
            <w:r w:rsidRPr="005733D6">
              <w:rPr>
                <w:rFonts w:asciiTheme="minorBidi" w:hAnsiTheme="minorBidi"/>
                <w:sz w:val="36"/>
                <w:szCs w:val="36"/>
                <w:rtl/>
              </w:rPr>
              <w:t>الدراسات</w:t>
            </w:r>
            <w:r w:rsidRPr="005733D6">
              <w:rPr>
                <w:rFonts w:asciiTheme="minorBidi" w:hAnsiTheme="minorBidi"/>
                <w:sz w:val="36"/>
                <w:szCs w:val="36"/>
              </w:rPr>
              <w:t xml:space="preserve"> </w:t>
            </w:r>
            <w:r w:rsidRPr="005733D6">
              <w:rPr>
                <w:rFonts w:asciiTheme="minorBidi" w:hAnsiTheme="minorBidi"/>
                <w:sz w:val="36"/>
                <w:szCs w:val="36"/>
                <w:rtl/>
              </w:rPr>
              <w:t>السابقة</w:t>
            </w:r>
          </w:p>
        </w:tc>
        <w:tc>
          <w:tcPr>
            <w:tcW w:w="2088" w:type="dxa"/>
          </w:tcPr>
          <w:p w:rsidR="00040240" w:rsidRDefault="00040240" w:rsidP="0060107A">
            <w:pPr>
              <w:bidi/>
              <w:jc w:val="center"/>
              <w:rPr>
                <w:rFonts w:asciiTheme="minorBidi" w:hAnsiTheme="minorBidi"/>
                <w:sz w:val="36"/>
                <w:szCs w:val="36"/>
                <w:rtl/>
              </w:rPr>
            </w:pPr>
            <w:r>
              <w:rPr>
                <w:rFonts w:asciiTheme="minorBidi" w:hAnsiTheme="minorBidi" w:hint="cs"/>
                <w:sz w:val="36"/>
                <w:szCs w:val="36"/>
                <w:rtl/>
              </w:rPr>
              <w:t>29</w:t>
            </w:r>
          </w:p>
        </w:tc>
      </w:tr>
      <w:tr w:rsidR="00040240" w:rsidTr="0060107A">
        <w:tc>
          <w:tcPr>
            <w:tcW w:w="6768" w:type="dxa"/>
          </w:tcPr>
          <w:p w:rsidR="00040240" w:rsidRDefault="00040240" w:rsidP="0060107A">
            <w:pPr>
              <w:bidi/>
              <w:rPr>
                <w:rFonts w:asciiTheme="minorBidi" w:hAnsiTheme="minorBidi"/>
                <w:sz w:val="36"/>
                <w:szCs w:val="36"/>
                <w:rtl/>
              </w:rPr>
            </w:pPr>
            <w:r>
              <w:rPr>
                <w:rFonts w:asciiTheme="minorBidi" w:hAnsiTheme="minorBidi" w:hint="cs"/>
                <w:sz w:val="36"/>
                <w:szCs w:val="36"/>
                <w:rtl/>
              </w:rPr>
              <w:t xml:space="preserve">مقدمة </w:t>
            </w:r>
          </w:p>
        </w:tc>
        <w:tc>
          <w:tcPr>
            <w:tcW w:w="2088" w:type="dxa"/>
          </w:tcPr>
          <w:p w:rsidR="00040240" w:rsidRDefault="00040240" w:rsidP="0060107A">
            <w:pPr>
              <w:bidi/>
              <w:jc w:val="center"/>
              <w:rPr>
                <w:rFonts w:asciiTheme="minorBidi" w:hAnsiTheme="minorBidi"/>
                <w:sz w:val="36"/>
                <w:szCs w:val="36"/>
                <w:rtl/>
              </w:rPr>
            </w:pPr>
            <w:r>
              <w:rPr>
                <w:rFonts w:asciiTheme="minorBidi" w:hAnsiTheme="minorBidi" w:hint="cs"/>
                <w:sz w:val="36"/>
                <w:szCs w:val="36"/>
                <w:rtl/>
              </w:rPr>
              <w:t>30</w:t>
            </w:r>
          </w:p>
        </w:tc>
      </w:tr>
      <w:tr w:rsidR="00040240" w:rsidTr="0060107A">
        <w:tc>
          <w:tcPr>
            <w:tcW w:w="6768" w:type="dxa"/>
          </w:tcPr>
          <w:p w:rsidR="00040240" w:rsidRDefault="00040240" w:rsidP="0060107A">
            <w:pPr>
              <w:bidi/>
              <w:rPr>
                <w:rFonts w:asciiTheme="minorBidi" w:hAnsiTheme="minorBidi"/>
                <w:sz w:val="36"/>
                <w:szCs w:val="36"/>
                <w:rtl/>
              </w:rPr>
            </w:pPr>
            <w:r>
              <w:rPr>
                <w:rFonts w:asciiTheme="minorBidi" w:hAnsiTheme="minorBidi" w:hint="cs"/>
                <w:sz w:val="36"/>
                <w:szCs w:val="36"/>
                <w:rtl/>
              </w:rPr>
              <w:t xml:space="preserve">متغيرات الدراسة </w:t>
            </w:r>
          </w:p>
        </w:tc>
        <w:tc>
          <w:tcPr>
            <w:tcW w:w="2088" w:type="dxa"/>
          </w:tcPr>
          <w:p w:rsidR="00040240" w:rsidRDefault="00040240" w:rsidP="0060107A">
            <w:pPr>
              <w:bidi/>
              <w:jc w:val="center"/>
              <w:rPr>
                <w:rFonts w:asciiTheme="minorBidi" w:hAnsiTheme="minorBidi"/>
                <w:sz w:val="36"/>
                <w:szCs w:val="36"/>
                <w:rtl/>
              </w:rPr>
            </w:pPr>
            <w:r>
              <w:rPr>
                <w:rFonts w:asciiTheme="minorBidi" w:hAnsiTheme="minorBidi" w:hint="cs"/>
                <w:sz w:val="36"/>
                <w:szCs w:val="36"/>
                <w:rtl/>
              </w:rPr>
              <w:t>31</w:t>
            </w:r>
          </w:p>
        </w:tc>
      </w:tr>
      <w:tr w:rsidR="00040240" w:rsidTr="0060107A">
        <w:tc>
          <w:tcPr>
            <w:tcW w:w="6768" w:type="dxa"/>
          </w:tcPr>
          <w:p w:rsidR="00040240" w:rsidRPr="005733D6" w:rsidRDefault="00040240" w:rsidP="0060107A">
            <w:pPr>
              <w:bidi/>
              <w:rPr>
                <w:rFonts w:asciiTheme="minorBidi" w:hAnsiTheme="minorBidi"/>
                <w:sz w:val="36"/>
                <w:szCs w:val="36"/>
                <w:rtl/>
              </w:rPr>
            </w:pPr>
            <w:r w:rsidRPr="005733D6">
              <w:rPr>
                <w:rFonts w:cs="Arial"/>
                <w:sz w:val="36"/>
                <w:szCs w:val="36"/>
                <w:rtl/>
              </w:rPr>
              <w:t>أسس النظرية في البحث</w:t>
            </w:r>
          </w:p>
        </w:tc>
        <w:tc>
          <w:tcPr>
            <w:tcW w:w="2088" w:type="dxa"/>
          </w:tcPr>
          <w:p w:rsidR="00040240" w:rsidRDefault="00040240" w:rsidP="0060107A">
            <w:pPr>
              <w:bidi/>
              <w:jc w:val="center"/>
              <w:rPr>
                <w:rFonts w:asciiTheme="minorBidi" w:hAnsiTheme="minorBidi"/>
                <w:sz w:val="36"/>
                <w:szCs w:val="36"/>
                <w:rtl/>
              </w:rPr>
            </w:pPr>
            <w:r>
              <w:rPr>
                <w:rFonts w:asciiTheme="minorBidi" w:hAnsiTheme="minorBidi" w:hint="cs"/>
                <w:sz w:val="36"/>
                <w:szCs w:val="36"/>
                <w:rtl/>
              </w:rPr>
              <w:t>31</w:t>
            </w:r>
          </w:p>
        </w:tc>
      </w:tr>
      <w:tr w:rsidR="00040240" w:rsidTr="0060107A">
        <w:tc>
          <w:tcPr>
            <w:tcW w:w="6768" w:type="dxa"/>
          </w:tcPr>
          <w:p w:rsidR="00040240" w:rsidRPr="005733D6" w:rsidRDefault="00040240" w:rsidP="0060107A">
            <w:pPr>
              <w:bidi/>
              <w:rPr>
                <w:rFonts w:cs="Arial"/>
                <w:sz w:val="36"/>
                <w:szCs w:val="36"/>
                <w:rtl/>
              </w:rPr>
            </w:pPr>
            <w:r>
              <w:rPr>
                <w:rFonts w:cs="Arial" w:hint="cs"/>
                <w:sz w:val="36"/>
                <w:szCs w:val="36"/>
                <w:rtl/>
              </w:rPr>
              <w:t xml:space="preserve">الاطار النظري </w:t>
            </w:r>
          </w:p>
        </w:tc>
        <w:tc>
          <w:tcPr>
            <w:tcW w:w="2088" w:type="dxa"/>
          </w:tcPr>
          <w:p w:rsidR="00040240" w:rsidRDefault="00040240" w:rsidP="0060107A">
            <w:pPr>
              <w:bidi/>
              <w:jc w:val="center"/>
              <w:rPr>
                <w:rFonts w:asciiTheme="minorBidi" w:hAnsiTheme="minorBidi"/>
                <w:sz w:val="36"/>
                <w:szCs w:val="36"/>
                <w:rtl/>
              </w:rPr>
            </w:pPr>
            <w:r>
              <w:rPr>
                <w:rFonts w:asciiTheme="minorBidi" w:hAnsiTheme="minorBidi" w:hint="cs"/>
                <w:sz w:val="36"/>
                <w:szCs w:val="36"/>
                <w:rtl/>
              </w:rPr>
              <w:t>34</w:t>
            </w:r>
          </w:p>
        </w:tc>
      </w:tr>
      <w:tr w:rsidR="00040240" w:rsidTr="0060107A">
        <w:tc>
          <w:tcPr>
            <w:tcW w:w="6768" w:type="dxa"/>
          </w:tcPr>
          <w:p w:rsidR="00040240" w:rsidRPr="005733D6" w:rsidRDefault="00040240" w:rsidP="0060107A">
            <w:pPr>
              <w:bidi/>
              <w:rPr>
                <w:rFonts w:cs="Arial"/>
                <w:sz w:val="36"/>
                <w:szCs w:val="36"/>
                <w:rtl/>
              </w:rPr>
            </w:pPr>
            <w:r>
              <w:rPr>
                <w:rFonts w:cs="Arial" w:hint="cs"/>
                <w:sz w:val="36"/>
                <w:szCs w:val="36"/>
                <w:rtl/>
              </w:rPr>
              <w:t xml:space="preserve">الدراسات السابقة </w:t>
            </w:r>
          </w:p>
        </w:tc>
        <w:tc>
          <w:tcPr>
            <w:tcW w:w="2088" w:type="dxa"/>
          </w:tcPr>
          <w:p w:rsidR="00040240" w:rsidRDefault="00040240" w:rsidP="0060107A">
            <w:pPr>
              <w:bidi/>
              <w:jc w:val="center"/>
              <w:rPr>
                <w:rFonts w:asciiTheme="minorBidi" w:hAnsiTheme="minorBidi"/>
                <w:sz w:val="36"/>
                <w:szCs w:val="36"/>
                <w:rtl/>
              </w:rPr>
            </w:pPr>
            <w:r>
              <w:rPr>
                <w:rFonts w:asciiTheme="minorBidi" w:hAnsiTheme="minorBidi" w:hint="cs"/>
                <w:sz w:val="36"/>
                <w:szCs w:val="36"/>
                <w:rtl/>
              </w:rPr>
              <w:t>42</w:t>
            </w:r>
          </w:p>
        </w:tc>
      </w:tr>
      <w:tr w:rsidR="00040240" w:rsidTr="0060107A">
        <w:tc>
          <w:tcPr>
            <w:tcW w:w="6768" w:type="dxa"/>
          </w:tcPr>
          <w:p w:rsidR="00040240" w:rsidRPr="005733D6" w:rsidRDefault="00040240" w:rsidP="0060107A">
            <w:pPr>
              <w:jc w:val="right"/>
              <w:rPr>
                <w:rFonts w:cs="Arial"/>
                <w:sz w:val="36"/>
                <w:szCs w:val="36"/>
                <w:rtl/>
              </w:rPr>
            </w:pPr>
            <w:r>
              <w:rPr>
                <w:rFonts w:cs="Arial" w:hint="cs"/>
                <w:sz w:val="36"/>
                <w:szCs w:val="36"/>
                <w:rtl/>
              </w:rPr>
              <w:t xml:space="preserve">الفصل الثالث : </w:t>
            </w:r>
            <w:r w:rsidRPr="005733D6">
              <w:rPr>
                <w:rFonts w:cs="Arial"/>
                <w:sz w:val="36"/>
                <w:szCs w:val="36"/>
                <w:rtl/>
              </w:rPr>
              <w:t>المنهجية وطرق البحث</w:t>
            </w:r>
          </w:p>
        </w:tc>
        <w:tc>
          <w:tcPr>
            <w:tcW w:w="2088" w:type="dxa"/>
          </w:tcPr>
          <w:p w:rsidR="00040240" w:rsidRDefault="00040240" w:rsidP="0060107A">
            <w:pPr>
              <w:bidi/>
              <w:jc w:val="center"/>
              <w:rPr>
                <w:rFonts w:asciiTheme="minorBidi" w:hAnsiTheme="minorBidi"/>
                <w:sz w:val="36"/>
                <w:szCs w:val="36"/>
                <w:rtl/>
              </w:rPr>
            </w:pPr>
            <w:r>
              <w:rPr>
                <w:rFonts w:asciiTheme="minorBidi" w:hAnsiTheme="minorBidi" w:hint="cs"/>
                <w:sz w:val="36"/>
                <w:szCs w:val="36"/>
                <w:rtl/>
              </w:rPr>
              <w:t>51</w:t>
            </w:r>
          </w:p>
        </w:tc>
      </w:tr>
      <w:tr w:rsidR="00040240" w:rsidTr="0060107A">
        <w:tc>
          <w:tcPr>
            <w:tcW w:w="6768" w:type="dxa"/>
          </w:tcPr>
          <w:p w:rsidR="00040240" w:rsidRDefault="00040240" w:rsidP="0060107A">
            <w:pPr>
              <w:bidi/>
              <w:rPr>
                <w:rFonts w:cs="Arial"/>
                <w:sz w:val="36"/>
                <w:szCs w:val="36"/>
                <w:rtl/>
              </w:rPr>
            </w:pPr>
            <w:r>
              <w:rPr>
                <w:rFonts w:cs="Arial" w:hint="cs"/>
                <w:sz w:val="36"/>
                <w:szCs w:val="36"/>
                <w:rtl/>
              </w:rPr>
              <w:t>الفصل الرابع :</w:t>
            </w:r>
            <w:r>
              <w:rPr>
                <w:rtl/>
              </w:rPr>
              <w:t xml:space="preserve"> </w:t>
            </w:r>
            <w:r w:rsidRPr="00040240">
              <w:rPr>
                <w:rFonts w:cs="Arial"/>
                <w:sz w:val="36"/>
                <w:szCs w:val="36"/>
                <w:rtl/>
              </w:rPr>
              <w:t>تحليل البيانات و النتائج و التوصيات و المقترحات</w:t>
            </w:r>
          </w:p>
        </w:tc>
        <w:tc>
          <w:tcPr>
            <w:tcW w:w="2088" w:type="dxa"/>
          </w:tcPr>
          <w:p w:rsidR="00040240" w:rsidRDefault="00040240" w:rsidP="0060107A">
            <w:pPr>
              <w:bidi/>
              <w:jc w:val="center"/>
              <w:rPr>
                <w:rFonts w:asciiTheme="minorBidi" w:hAnsiTheme="minorBidi"/>
                <w:sz w:val="36"/>
                <w:szCs w:val="36"/>
                <w:rtl/>
              </w:rPr>
            </w:pPr>
            <w:r>
              <w:rPr>
                <w:rFonts w:asciiTheme="minorBidi" w:hAnsiTheme="minorBidi" w:hint="cs"/>
                <w:sz w:val="36"/>
                <w:szCs w:val="36"/>
                <w:rtl/>
              </w:rPr>
              <w:t>60</w:t>
            </w:r>
          </w:p>
        </w:tc>
      </w:tr>
      <w:tr w:rsidR="00040240" w:rsidTr="0060107A">
        <w:tc>
          <w:tcPr>
            <w:tcW w:w="6768" w:type="dxa"/>
          </w:tcPr>
          <w:p w:rsidR="00040240" w:rsidRDefault="00040240" w:rsidP="0060107A">
            <w:pPr>
              <w:jc w:val="right"/>
              <w:rPr>
                <w:rFonts w:cs="Arial"/>
                <w:sz w:val="36"/>
                <w:szCs w:val="36"/>
                <w:rtl/>
              </w:rPr>
            </w:pPr>
            <w:r>
              <w:rPr>
                <w:rFonts w:cs="Arial" w:hint="cs"/>
                <w:sz w:val="36"/>
                <w:szCs w:val="36"/>
                <w:rtl/>
              </w:rPr>
              <w:t xml:space="preserve">الفصل الخامس: النتائج  والتوصيات </w:t>
            </w:r>
          </w:p>
        </w:tc>
        <w:tc>
          <w:tcPr>
            <w:tcW w:w="2088" w:type="dxa"/>
          </w:tcPr>
          <w:p w:rsidR="00040240" w:rsidRDefault="00040240" w:rsidP="0060107A">
            <w:pPr>
              <w:bidi/>
              <w:jc w:val="center"/>
              <w:rPr>
                <w:rFonts w:asciiTheme="minorBidi" w:hAnsiTheme="minorBidi"/>
                <w:sz w:val="36"/>
                <w:szCs w:val="36"/>
                <w:rtl/>
              </w:rPr>
            </w:pPr>
            <w:r>
              <w:rPr>
                <w:rFonts w:asciiTheme="minorBidi" w:hAnsiTheme="minorBidi" w:hint="cs"/>
                <w:sz w:val="36"/>
                <w:szCs w:val="36"/>
                <w:rtl/>
              </w:rPr>
              <w:t>107</w:t>
            </w:r>
          </w:p>
        </w:tc>
      </w:tr>
      <w:tr w:rsidR="00040240" w:rsidTr="0060107A">
        <w:tc>
          <w:tcPr>
            <w:tcW w:w="6768" w:type="dxa"/>
          </w:tcPr>
          <w:p w:rsidR="00040240" w:rsidRDefault="00040240" w:rsidP="0060107A">
            <w:pPr>
              <w:jc w:val="right"/>
              <w:rPr>
                <w:rFonts w:cs="Arial"/>
                <w:sz w:val="36"/>
                <w:szCs w:val="36"/>
                <w:rtl/>
              </w:rPr>
            </w:pPr>
            <w:r>
              <w:rPr>
                <w:rFonts w:cs="Arial" w:hint="cs"/>
                <w:sz w:val="36"/>
                <w:szCs w:val="36"/>
                <w:rtl/>
              </w:rPr>
              <w:t xml:space="preserve">المراجع </w:t>
            </w:r>
          </w:p>
        </w:tc>
        <w:tc>
          <w:tcPr>
            <w:tcW w:w="2088" w:type="dxa"/>
          </w:tcPr>
          <w:p w:rsidR="00040240" w:rsidRDefault="00040240" w:rsidP="0060107A">
            <w:pPr>
              <w:bidi/>
              <w:jc w:val="center"/>
              <w:rPr>
                <w:rFonts w:asciiTheme="minorBidi" w:hAnsiTheme="minorBidi"/>
                <w:sz w:val="36"/>
                <w:szCs w:val="36"/>
                <w:rtl/>
              </w:rPr>
            </w:pPr>
            <w:r>
              <w:rPr>
                <w:rFonts w:asciiTheme="minorBidi" w:hAnsiTheme="minorBidi" w:hint="cs"/>
                <w:sz w:val="36"/>
                <w:szCs w:val="36"/>
                <w:rtl/>
              </w:rPr>
              <w:t>123</w:t>
            </w:r>
          </w:p>
        </w:tc>
      </w:tr>
    </w:tbl>
    <w:p w:rsidR="00040240" w:rsidRDefault="00040240" w:rsidP="00040240">
      <w:pPr>
        <w:bidi/>
        <w:spacing w:line="360" w:lineRule="auto"/>
        <w:jc w:val="center"/>
        <w:rPr>
          <w:rFonts w:asciiTheme="minorBidi" w:hAnsiTheme="minorBidi"/>
          <w:sz w:val="36"/>
          <w:szCs w:val="36"/>
          <w:rtl/>
        </w:rPr>
      </w:pPr>
    </w:p>
    <w:p w:rsidR="00040240" w:rsidRDefault="00040240" w:rsidP="00040240">
      <w:pPr>
        <w:bidi/>
        <w:spacing w:line="360" w:lineRule="auto"/>
        <w:jc w:val="center"/>
        <w:rPr>
          <w:rFonts w:asciiTheme="minorBidi" w:hAnsiTheme="minorBidi"/>
          <w:sz w:val="36"/>
          <w:szCs w:val="36"/>
          <w:rtl/>
        </w:rPr>
      </w:pPr>
    </w:p>
    <w:p w:rsidR="00040240" w:rsidRDefault="00040240" w:rsidP="00040240">
      <w:pPr>
        <w:bidi/>
        <w:spacing w:line="360" w:lineRule="auto"/>
        <w:rPr>
          <w:rFonts w:asciiTheme="minorBidi" w:hAnsiTheme="minorBidi"/>
          <w:sz w:val="36"/>
          <w:szCs w:val="36"/>
          <w:rtl/>
        </w:rPr>
      </w:pPr>
    </w:p>
    <w:p w:rsidR="00040240" w:rsidRDefault="00040240" w:rsidP="00040240">
      <w:pPr>
        <w:bidi/>
        <w:spacing w:line="360" w:lineRule="auto"/>
        <w:jc w:val="center"/>
        <w:rPr>
          <w:rFonts w:asciiTheme="minorBidi" w:hAnsiTheme="minorBidi"/>
          <w:sz w:val="36"/>
          <w:szCs w:val="36"/>
          <w:rtl/>
        </w:rPr>
      </w:pPr>
    </w:p>
    <w:p w:rsidR="00040240" w:rsidRPr="00FD043E" w:rsidRDefault="00040240" w:rsidP="00040240">
      <w:pPr>
        <w:bidi/>
        <w:spacing w:line="360" w:lineRule="auto"/>
        <w:jc w:val="center"/>
        <w:rPr>
          <w:rFonts w:asciiTheme="minorBidi" w:hAnsiTheme="minorBidi"/>
          <w:b/>
          <w:bCs/>
          <w:color w:val="FF0000"/>
          <w:sz w:val="36"/>
          <w:szCs w:val="36"/>
          <w:rtl/>
        </w:rPr>
      </w:pPr>
      <w:r w:rsidRPr="00FD043E">
        <w:rPr>
          <w:rFonts w:asciiTheme="minorBidi" w:hAnsiTheme="minorBidi" w:hint="cs"/>
          <w:b/>
          <w:bCs/>
          <w:color w:val="FF0000"/>
          <w:sz w:val="36"/>
          <w:szCs w:val="36"/>
          <w:rtl/>
        </w:rPr>
        <w:lastRenderedPageBreak/>
        <w:t xml:space="preserve">قائمة الجداول </w:t>
      </w:r>
    </w:p>
    <w:tbl>
      <w:tblPr>
        <w:tblStyle w:val="TableGrid"/>
        <w:bidiVisual/>
        <w:tblW w:w="0" w:type="auto"/>
        <w:tblLook w:val="04A0" w:firstRow="1" w:lastRow="0" w:firstColumn="1" w:lastColumn="0" w:noHBand="0" w:noVBand="1"/>
      </w:tblPr>
      <w:tblGrid>
        <w:gridCol w:w="4428"/>
        <w:gridCol w:w="4428"/>
      </w:tblGrid>
      <w:tr w:rsidR="00040240" w:rsidTr="0060107A">
        <w:tc>
          <w:tcPr>
            <w:tcW w:w="4428" w:type="dxa"/>
          </w:tcPr>
          <w:p w:rsidR="00040240" w:rsidRDefault="00040240" w:rsidP="0060107A">
            <w:pPr>
              <w:bidi/>
              <w:spacing w:line="360" w:lineRule="auto"/>
              <w:jc w:val="center"/>
              <w:rPr>
                <w:rFonts w:asciiTheme="minorBidi" w:hAnsiTheme="minorBidi"/>
                <w:sz w:val="36"/>
                <w:szCs w:val="36"/>
                <w:rtl/>
              </w:rPr>
            </w:pPr>
            <w:r>
              <w:rPr>
                <w:rFonts w:asciiTheme="minorBidi" w:hAnsiTheme="minorBidi" w:hint="cs"/>
                <w:sz w:val="36"/>
                <w:szCs w:val="36"/>
                <w:rtl/>
              </w:rPr>
              <w:t xml:space="preserve">المحتوي </w:t>
            </w:r>
          </w:p>
        </w:tc>
        <w:tc>
          <w:tcPr>
            <w:tcW w:w="4428" w:type="dxa"/>
          </w:tcPr>
          <w:p w:rsidR="00040240" w:rsidRDefault="00040240" w:rsidP="0060107A">
            <w:pPr>
              <w:bidi/>
              <w:spacing w:line="360" w:lineRule="auto"/>
              <w:jc w:val="center"/>
              <w:rPr>
                <w:rFonts w:asciiTheme="minorBidi" w:hAnsiTheme="minorBidi"/>
                <w:sz w:val="36"/>
                <w:szCs w:val="36"/>
                <w:rtl/>
              </w:rPr>
            </w:pPr>
            <w:r>
              <w:rPr>
                <w:rFonts w:asciiTheme="minorBidi" w:hAnsiTheme="minorBidi" w:hint="cs"/>
                <w:sz w:val="36"/>
                <w:szCs w:val="36"/>
                <w:rtl/>
              </w:rPr>
              <w:t xml:space="preserve">الصفحة </w:t>
            </w:r>
          </w:p>
        </w:tc>
      </w:tr>
      <w:tr w:rsidR="00040240" w:rsidTr="0060107A">
        <w:tc>
          <w:tcPr>
            <w:tcW w:w="4428" w:type="dxa"/>
          </w:tcPr>
          <w:p w:rsidR="00040240" w:rsidRDefault="00040240" w:rsidP="0060107A">
            <w:pPr>
              <w:bidi/>
              <w:spacing w:line="360" w:lineRule="auto"/>
              <w:jc w:val="center"/>
              <w:rPr>
                <w:rFonts w:asciiTheme="minorBidi" w:hAnsiTheme="minorBidi"/>
                <w:sz w:val="36"/>
                <w:szCs w:val="36"/>
                <w:rtl/>
                <w:lang w:bidi="ar-EG"/>
              </w:rPr>
            </w:pPr>
            <w:r>
              <w:rPr>
                <w:rFonts w:asciiTheme="minorBidi" w:hAnsiTheme="minorBidi" w:hint="cs"/>
                <w:sz w:val="36"/>
                <w:szCs w:val="36"/>
                <w:rtl/>
                <w:lang w:bidi="ar-EG"/>
              </w:rPr>
              <w:t>جدول 1</w:t>
            </w:r>
          </w:p>
        </w:tc>
        <w:tc>
          <w:tcPr>
            <w:tcW w:w="4428" w:type="dxa"/>
          </w:tcPr>
          <w:p w:rsidR="00040240" w:rsidRDefault="00040240" w:rsidP="0060107A">
            <w:pPr>
              <w:bidi/>
              <w:spacing w:line="360" w:lineRule="auto"/>
              <w:jc w:val="center"/>
              <w:rPr>
                <w:rFonts w:asciiTheme="minorBidi" w:hAnsiTheme="minorBidi"/>
                <w:sz w:val="36"/>
                <w:szCs w:val="36"/>
                <w:rtl/>
              </w:rPr>
            </w:pPr>
            <w:r>
              <w:rPr>
                <w:rFonts w:asciiTheme="minorBidi" w:hAnsiTheme="minorBidi" w:hint="cs"/>
                <w:sz w:val="36"/>
                <w:szCs w:val="36"/>
                <w:rtl/>
              </w:rPr>
              <w:t>62</w:t>
            </w:r>
          </w:p>
        </w:tc>
      </w:tr>
      <w:tr w:rsidR="00040240" w:rsidTr="0060107A">
        <w:tc>
          <w:tcPr>
            <w:tcW w:w="4428" w:type="dxa"/>
          </w:tcPr>
          <w:p w:rsidR="00040240" w:rsidRDefault="00040240" w:rsidP="0060107A">
            <w:pPr>
              <w:bidi/>
              <w:spacing w:line="360" w:lineRule="auto"/>
              <w:jc w:val="center"/>
              <w:rPr>
                <w:rFonts w:asciiTheme="minorBidi" w:hAnsiTheme="minorBidi"/>
                <w:sz w:val="36"/>
                <w:szCs w:val="36"/>
                <w:rtl/>
              </w:rPr>
            </w:pPr>
            <w:r>
              <w:rPr>
                <w:rFonts w:asciiTheme="minorBidi" w:hAnsiTheme="minorBidi" w:hint="cs"/>
                <w:sz w:val="36"/>
                <w:szCs w:val="36"/>
                <w:rtl/>
              </w:rPr>
              <w:t>جدول 2</w:t>
            </w:r>
          </w:p>
        </w:tc>
        <w:tc>
          <w:tcPr>
            <w:tcW w:w="4428" w:type="dxa"/>
          </w:tcPr>
          <w:p w:rsidR="00040240" w:rsidRDefault="00040240" w:rsidP="0060107A">
            <w:pPr>
              <w:bidi/>
              <w:spacing w:line="360" w:lineRule="auto"/>
              <w:jc w:val="center"/>
              <w:rPr>
                <w:rFonts w:asciiTheme="minorBidi" w:hAnsiTheme="minorBidi"/>
                <w:sz w:val="36"/>
                <w:szCs w:val="36"/>
                <w:rtl/>
              </w:rPr>
            </w:pPr>
            <w:r>
              <w:rPr>
                <w:rFonts w:asciiTheme="minorBidi" w:hAnsiTheme="minorBidi" w:hint="cs"/>
                <w:sz w:val="36"/>
                <w:szCs w:val="36"/>
                <w:rtl/>
              </w:rPr>
              <w:t>64</w:t>
            </w:r>
          </w:p>
        </w:tc>
      </w:tr>
      <w:tr w:rsidR="00040240" w:rsidTr="0060107A">
        <w:tc>
          <w:tcPr>
            <w:tcW w:w="4428" w:type="dxa"/>
          </w:tcPr>
          <w:p w:rsidR="00040240" w:rsidRDefault="00040240" w:rsidP="0060107A">
            <w:pPr>
              <w:bidi/>
              <w:spacing w:line="360" w:lineRule="auto"/>
              <w:jc w:val="center"/>
              <w:rPr>
                <w:rFonts w:asciiTheme="minorBidi" w:hAnsiTheme="minorBidi"/>
                <w:sz w:val="36"/>
                <w:szCs w:val="36"/>
                <w:rtl/>
              </w:rPr>
            </w:pPr>
            <w:r>
              <w:rPr>
                <w:rFonts w:asciiTheme="minorBidi" w:hAnsiTheme="minorBidi" w:hint="cs"/>
                <w:sz w:val="36"/>
                <w:szCs w:val="36"/>
                <w:rtl/>
              </w:rPr>
              <w:t>جدول 3</w:t>
            </w:r>
          </w:p>
        </w:tc>
        <w:tc>
          <w:tcPr>
            <w:tcW w:w="4428" w:type="dxa"/>
          </w:tcPr>
          <w:p w:rsidR="00040240" w:rsidRDefault="00040240" w:rsidP="0060107A">
            <w:pPr>
              <w:bidi/>
              <w:spacing w:line="360" w:lineRule="auto"/>
              <w:jc w:val="center"/>
              <w:rPr>
                <w:rFonts w:asciiTheme="minorBidi" w:hAnsiTheme="minorBidi"/>
                <w:sz w:val="36"/>
                <w:szCs w:val="36"/>
                <w:rtl/>
              </w:rPr>
            </w:pPr>
            <w:r>
              <w:rPr>
                <w:rFonts w:asciiTheme="minorBidi" w:hAnsiTheme="minorBidi" w:hint="cs"/>
                <w:sz w:val="36"/>
                <w:szCs w:val="36"/>
                <w:rtl/>
              </w:rPr>
              <w:t>70</w:t>
            </w:r>
          </w:p>
        </w:tc>
      </w:tr>
      <w:tr w:rsidR="00040240" w:rsidTr="0060107A">
        <w:tc>
          <w:tcPr>
            <w:tcW w:w="4428" w:type="dxa"/>
          </w:tcPr>
          <w:p w:rsidR="00040240" w:rsidRDefault="00040240" w:rsidP="0060107A">
            <w:pPr>
              <w:bidi/>
              <w:spacing w:line="360" w:lineRule="auto"/>
              <w:jc w:val="center"/>
              <w:rPr>
                <w:rFonts w:asciiTheme="minorBidi" w:hAnsiTheme="minorBidi"/>
                <w:sz w:val="36"/>
                <w:szCs w:val="36"/>
                <w:rtl/>
              </w:rPr>
            </w:pPr>
            <w:r>
              <w:rPr>
                <w:rFonts w:asciiTheme="minorBidi" w:hAnsiTheme="minorBidi" w:hint="cs"/>
                <w:sz w:val="36"/>
                <w:szCs w:val="36"/>
                <w:rtl/>
              </w:rPr>
              <w:t>جدول 4</w:t>
            </w:r>
          </w:p>
        </w:tc>
        <w:tc>
          <w:tcPr>
            <w:tcW w:w="4428" w:type="dxa"/>
          </w:tcPr>
          <w:p w:rsidR="00040240" w:rsidRDefault="00040240" w:rsidP="0060107A">
            <w:pPr>
              <w:bidi/>
              <w:spacing w:line="360" w:lineRule="auto"/>
              <w:jc w:val="center"/>
              <w:rPr>
                <w:rFonts w:asciiTheme="minorBidi" w:hAnsiTheme="minorBidi"/>
                <w:sz w:val="36"/>
                <w:szCs w:val="36"/>
                <w:rtl/>
              </w:rPr>
            </w:pPr>
            <w:r>
              <w:rPr>
                <w:rFonts w:asciiTheme="minorBidi" w:hAnsiTheme="minorBidi" w:hint="cs"/>
                <w:sz w:val="36"/>
                <w:szCs w:val="36"/>
                <w:rtl/>
              </w:rPr>
              <w:t>75</w:t>
            </w:r>
          </w:p>
        </w:tc>
      </w:tr>
    </w:tbl>
    <w:p w:rsidR="00040240" w:rsidRDefault="00040240" w:rsidP="00040240">
      <w:pPr>
        <w:bidi/>
        <w:spacing w:line="360" w:lineRule="auto"/>
        <w:jc w:val="center"/>
        <w:rPr>
          <w:rFonts w:asciiTheme="minorBidi" w:hAnsiTheme="minorBidi"/>
          <w:sz w:val="36"/>
          <w:szCs w:val="36"/>
          <w:rtl/>
        </w:rPr>
      </w:pPr>
    </w:p>
    <w:p w:rsidR="00040240" w:rsidRDefault="00040240" w:rsidP="00040240">
      <w:pPr>
        <w:bidi/>
        <w:spacing w:line="360" w:lineRule="auto"/>
        <w:jc w:val="center"/>
        <w:rPr>
          <w:rFonts w:asciiTheme="minorBidi" w:hAnsiTheme="minorBidi"/>
          <w:sz w:val="36"/>
          <w:szCs w:val="36"/>
          <w:rtl/>
        </w:rPr>
      </w:pPr>
    </w:p>
    <w:p w:rsidR="00040240" w:rsidRDefault="00040240" w:rsidP="00040240">
      <w:pPr>
        <w:bidi/>
        <w:spacing w:line="360" w:lineRule="auto"/>
        <w:jc w:val="center"/>
        <w:rPr>
          <w:rFonts w:asciiTheme="minorBidi" w:hAnsiTheme="minorBidi"/>
          <w:sz w:val="36"/>
          <w:szCs w:val="36"/>
          <w:rtl/>
        </w:rPr>
      </w:pPr>
    </w:p>
    <w:p w:rsidR="00040240" w:rsidRDefault="00040240" w:rsidP="00040240">
      <w:pPr>
        <w:bidi/>
        <w:spacing w:line="360" w:lineRule="auto"/>
        <w:jc w:val="center"/>
        <w:rPr>
          <w:rFonts w:asciiTheme="minorBidi" w:hAnsiTheme="minorBidi"/>
          <w:sz w:val="36"/>
          <w:szCs w:val="36"/>
          <w:rtl/>
        </w:rPr>
      </w:pPr>
    </w:p>
    <w:p w:rsidR="00040240" w:rsidRDefault="00040240" w:rsidP="00040240">
      <w:pPr>
        <w:bidi/>
        <w:spacing w:line="360" w:lineRule="auto"/>
        <w:jc w:val="center"/>
        <w:rPr>
          <w:rFonts w:asciiTheme="minorBidi" w:hAnsiTheme="minorBidi"/>
          <w:sz w:val="36"/>
          <w:szCs w:val="36"/>
          <w:rtl/>
        </w:rPr>
      </w:pPr>
    </w:p>
    <w:p w:rsidR="00040240" w:rsidRDefault="00040240" w:rsidP="00040240">
      <w:pPr>
        <w:bidi/>
        <w:spacing w:line="360" w:lineRule="auto"/>
        <w:jc w:val="center"/>
        <w:rPr>
          <w:rFonts w:asciiTheme="minorBidi" w:hAnsiTheme="minorBidi"/>
          <w:sz w:val="36"/>
          <w:szCs w:val="36"/>
          <w:rtl/>
        </w:rPr>
      </w:pPr>
    </w:p>
    <w:p w:rsidR="00040240" w:rsidRDefault="00040240" w:rsidP="00040240">
      <w:pPr>
        <w:bidi/>
        <w:spacing w:line="360" w:lineRule="auto"/>
        <w:jc w:val="center"/>
        <w:rPr>
          <w:rFonts w:asciiTheme="minorBidi" w:hAnsiTheme="minorBidi"/>
          <w:sz w:val="36"/>
          <w:szCs w:val="36"/>
          <w:rtl/>
        </w:rPr>
      </w:pPr>
    </w:p>
    <w:p w:rsidR="00040240" w:rsidRDefault="00040240" w:rsidP="00040240">
      <w:pPr>
        <w:bidi/>
        <w:spacing w:line="360" w:lineRule="auto"/>
        <w:jc w:val="center"/>
        <w:rPr>
          <w:rFonts w:asciiTheme="minorBidi" w:hAnsiTheme="minorBidi"/>
          <w:sz w:val="36"/>
          <w:szCs w:val="36"/>
          <w:rtl/>
        </w:rPr>
      </w:pPr>
    </w:p>
    <w:p w:rsidR="00040240" w:rsidRDefault="00040240" w:rsidP="00040240">
      <w:pPr>
        <w:bidi/>
        <w:spacing w:line="360" w:lineRule="auto"/>
        <w:jc w:val="center"/>
        <w:rPr>
          <w:rFonts w:asciiTheme="minorBidi" w:hAnsiTheme="minorBidi"/>
          <w:sz w:val="36"/>
          <w:szCs w:val="36"/>
          <w:rtl/>
        </w:rPr>
      </w:pPr>
    </w:p>
    <w:p w:rsidR="00040240" w:rsidRDefault="00040240" w:rsidP="00040240">
      <w:pPr>
        <w:bidi/>
        <w:spacing w:line="360" w:lineRule="auto"/>
        <w:jc w:val="center"/>
        <w:rPr>
          <w:rFonts w:asciiTheme="minorBidi" w:hAnsiTheme="minorBidi"/>
          <w:sz w:val="36"/>
          <w:szCs w:val="36"/>
          <w:rtl/>
        </w:rPr>
      </w:pPr>
    </w:p>
    <w:p w:rsidR="00040240" w:rsidRDefault="00040240" w:rsidP="00040240">
      <w:pPr>
        <w:bidi/>
        <w:spacing w:line="360" w:lineRule="auto"/>
        <w:jc w:val="center"/>
        <w:rPr>
          <w:rFonts w:asciiTheme="minorBidi" w:hAnsiTheme="minorBidi"/>
          <w:sz w:val="36"/>
          <w:szCs w:val="36"/>
          <w:rtl/>
        </w:rPr>
      </w:pPr>
    </w:p>
    <w:p w:rsidR="00040240" w:rsidRPr="00FD043E" w:rsidRDefault="00040240" w:rsidP="00040240">
      <w:pPr>
        <w:bidi/>
        <w:spacing w:line="360" w:lineRule="auto"/>
        <w:jc w:val="center"/>
        <w:rPr>
          <w:rFonts w:asciiTheme="minorBidi" w:hAnsiTheme="minorBidi"/>
          <w:b/>
          <w:bCs/>
          <w:color w:val="FF0000"/>
          <w:sz w:val="36"/>
          <w:szCs w:val="36"/>
          <w:rtl/>
        </w:rPr>
      </w:pPr>
      <w:r w:rsidRPr="00FD043E">
        <w:rPr>
          <w:rFonts w:asciiTheme="minorBidi" w:hAnsiTheme="minorBidi" w:hint="cs"/>
          <w:b/>
          <w:bCs/>
          <w:color w:val="FF0000"/>
          <w:sz w:val="36"/>
          <w:szCs w:val="36"/>
          <w:rtl/>
        </w:rPr>
        <w:lastRenderedPageBreak/>
        <w:t>قائمة الأشكال</w:t>
      </w:r>
    </w:p>
    <w:tbl>
      <w:tblPr>
        <w:tblStyle w:val="TableGrid"/>
        <w:bidiVisual/>
        <w:tblW w:w="0" w:type="auto"/>
        <w:tblLook w:val="04A0" w:firstRow="1" w:lastRow="0" w:firstColumn="1" w:lastColumn="0" w:noHBand="0" w:noVBand="1"/>
      </w:tblPr>
      <w:tblGrid>
        <w:gridCol w:w="4428"/>
        <w:gridCol w:w="4428"/>
      </w:tblGrid>
      <w:tr w:rsidR="00040240" w:rsidTr="0060107A">
        <w:tc>
          <w:tcPr>
            <w:tcW w:w="4428" w:type="dxa"/>
          </w:tcPr>
          <w:p w:rsidR="00040240" w:rsidRDefault="00040240" w:rsidP="0060107A">
            <w:pPr>
              <w:bidi/>
              <w:spacing w:line="360" w:lineRule="auto"/>
              <w:jc w:val="center"/>
              <w:rPr>
                <w:rFonts w:asciiTheme="minorBidi" w:hAnsiTheme="minorBidi"/>
                <w:sz w:val="36"/>
                <w:szCs w:val="36"/>
                <w:rtl/>
              </w:rPr>
            </w:pPr>
            <w:r>
              <w:rPr>
                <w:rFonts w:asciiTheme="minorBidi" w:hAnsiTheme="minorBidi" w:hint="cs"/>
                <w:sz w:val="36"/>
                <w:szCs w:val="36"/>
                <w:rtl/>
              </w:rPr>
              <w:t xml:space="preserve">المحتوي </w:t>
            </w:r>
          </w:p>
        </w:tc>
        <w:tc>
          <w:tcPr>
            <w:tcW w:w="4428" w:type="dxa"/>
          </w:tcPr>
          <w:p w:rsidR="00040240" w:rsidRDefault="00040240" w:rsidP="0060107A">
            <w:pPr>
              <w:bidi/>
              <w:spacing w:line="360" w:lineRule="auto"/>
              <w:jc w:val="center"/>
              <w:rPr>
                <w:rFonts w:asciiTheme="minorBidi" w:hAnsiTheme="minorBidi"/>
                <w:sz w:val="36"/>
                <w:szCs w:val="36"/>
                <w:rtl/>
              </w:rPr>
            </w:pPr>
            <w:r>
              <w:rPr>
                <w:rFonts w:asciiTheme="minorBidi" w:hAnsiTheme="minorBidi" w:hint="cs"/>
                <w:sz w:val="36"/>
                <w:szCs w:val="36"/>
                <w:rtl/>
              </w:rPr>
              <w:t xml:space="preserve">رقم الصفحة </w:t>
            </w:r>
          </w:p>
        </w:tc>
      </w:tr>
      <w:tr w:rsidR="00040240" w:rsidTr="0060107A">
        <w:tc>
          <w:tcPr>
            <w:tcW w:w="4428" w:type="dxa"/>
          </w:tcPr>
          <w:p w:rsidR="00040240" w:rsidRDefault="00040240" w:rsidP="0060107A">
            <w:pPr>
              <w:bidi/>
              <w:spacing w:line="360" w:lineRule="auto"/>
              <w:jc w:val="center"/>
              <w:rPr>
                <w:rFonts w:asciiTheme="minorBidi" w:hAnsiTheme="minorBidi"/>
                <w:sz w:val="36"/>
                <w:szCs w:val="36"/>
                <w:rtl/>
              </w:rPr>
            </w:pPr>
            <w:r>
              <w:rPr>
                <w:rFonts w:asciiTheme="minorBidi" w:hAnsiTheme="minorBidi" w:hint="cs"/>
                <w:sz w:val="36"/>
                <w:szCs w:val="36"/>
                <w:rtl/>
              </w:rPr>
              <w:t>الشكل 1</w:t>
            </w:r>
          </w:p>
        </w:tc>
        <w:tc>
          <w:tcPr>
            <w:tcW w:w="4428" w:type="dxa"/>
          </w:tcPr>
          <w:p w:rsidR="00040240" w:rsidRDefault="00040240" w:rsidP="0060107A">
            <w:pPr>
              <w:bidi/>
              <w:spacing w:line="360" w:lineRule="auto"/>
              <w:jc w:val="center"/>
              <w:rPr>
                <w:rFonts w:asciiTheme="minorBidi" w:hAnsiTheme="minorBidi"/>
                <w:sz w:val="36"/>
                <w:szCs w:val="36"/>
                <w:rtl/>
              </w:rPr>
            </w:pPr>
            <w:r>
              <w:rPr>
                <w:rFonts w:asciiTheme="minorBidi" w:hAnsiTheme="minorBidi" w:hint="cs"/>
                <w:sz w:val="36"/>
                <w:szCs w:val="36"/>
                <w:rtl/>
              </w:rPr>
              <w:t>76</w:t>
            </w:r>
          </w:p>
        </w:tc>
      </w:tr>
      <w:tr w:rsidR="00040240" w:rsidTr="0060107A">
        <w:tc>
          <w:tcPr>
            <w:tcW w:w="4428" w:type="dxa"/>
          </w:tcPr>
          <w:p w:rsidR="00040240" w:rsidRDefault="00040240" w:rsidP="0060107A">
            <w:pPr>
              <w:bidi/>
              <w:spacing w:line="360" w:lineRule="auto"/>
              <w:jc w:val="center"/>
              <w:rPr>
                <w:rFonts w:asciiTheme="minorBidi" w:hAnsiTheme="minorBidi"/>
                <w:sz w:val="36"/>
                <w:szCs w:val="36"/>
                <w:rtl/>
              </w:rPr>
            </w:pPr>
            <w:r>
              <w:rPr>
                <w:rFonts w:asciiTheme="minorBidi" w:hAnsiTheme="minorBidi" w:hint="cs"/>
                <w:sz w:val="36"/>
                <w:szCs w:val="36"/>
                <w:rtl/>
              </w:rPr>
              <w:t xml:space="preserve">الشكل 2 </w:t>
            </w:r>
          </w:p>
        </w:tc>
        <w:tc>
          <w:tcPr>
            <w:tcW w:w="4428" w:type="dxa"/>
          </w:tcPr>
          <w:p w:rsidR="00040240" w:rsidRDefault="00040240" w:rsidP="0060107A">
            <w:pPr>
              <w:bidi/>
              <w:spacing w:line="360" w:lineRule="auto"/>
              <w:jc w:val="center"/>
              <w:rPr>
                <w:rFonts w:asciiTheme="minorBidi" w:hAnsiTheme="minorBidi"/>
                <w:sz w:val="36"/>
                <w:szCs w:val="36"/>
                <w:rtl/>
              </w:rPr>
            </w:pPr>
            <w:r>
              <w:rPr>
                <w:rFonts w:asciiTheme="minorBidi" w:hAnsiTheme="minorBidi" w:hint="cs"/>
                <w:sz w:val="36"/>
                <w:szCs w:val="36"/>
                <w:rtl/>
              </w:rPr>
              <w:t>76</w:t>
            </w:r>
          </w:p>
        </w:tc>
      </w:tr>
      <w:tr w:rsidR="00040240" w:rsidTr="0060107A">
        <w:tc>
          <w:tcPr>
            <w:tcW w:w="4428" w:type="dxa"/>
          </w:tcPr>
          <w:p w:rsidR="00040240" w:rsidRDefault="00040240" w:rsidP="0060107A">
            <w:pPr>
              <w:bidi/>
              <w:spacing w:line="360" w:lineRule="auto"/>
              <w:jc w:val="center"/>
              <w:rPr>
                <w:rFonts w:asciiTheme="minorBidi" w:hAnsiTheme="minorBidi"/>
                <w:sz w:val="36"/>
                <w:szCs w:val="36"/>
                <w:rtl/>
              </w:rPr>
            </w:pPr>
            <w:r>
              <w:rPr>
                <w:rFonts w:asciiTheme="minorBidi" w:hAnsiTheme="minorBidi" w:hint="cs"/>
                <w:sz w:val="36"/>
                <w:szCs w:val="36"/>
                <w:rtl/>
              </w:rPr>
              <w:t>الشكل 3</w:t>
            </w:r>
          </w:p>
        </w:tc>
        <w:tc>
          <w:tcPr>
            <w:tcW w:w="4428" w:type="dxa"/>
          </w:tcPr>
          <w:p w:rsidR="00040240" w:rsidRDefault="00040240" w:rsidP="0060107A">
            <w:pPr>
              <w:bidi/>
              <w:spacing w:line="360" w:lineRule="auto"/>
              <w:jc w:val="center"/>
              <w:rPr>
                <w:rFonts w:asciiTheme="minorBidi" w:hAnsiTheme="minorBidi"/>
                <w:sz w:val="36"/>
                <w:szCs w:val="36"/>
                <w:rtl/>
              </w:rPr>
            </w:pPr>
            <w:r>
              <w:rPr>
                <w:rFonts w:asciiTheme="minorBidi" w:hAnsiTheme="minorBidi" w:hint="cs"/>
                <w:sz w:val="36"/>
                <w:szCs w:val="36"/>
                <w:rtl/>
              </w:rPr>
              <w:t>77</w:t>
            </w:r>
          </w:p>
        </w:tc>
      </w:tr>
      <w:tr w:rsidR="00040240" w:rsidTr="0060107A">
        <w:tc>
          <w:tcPr>
            <w:tcW w:w="4428" w:type="dxa"/>
          </w:tcPr>
          <w:p w:rsidR="00040240" w:rsidRDefault="00040240" w:rsidP="0060107A">
            <w:pPr>
              <w:bidi/>
              <w:spacing w:line="360" w:lineRule="auto"/>
              <w:jc w:val="center"/>
              <w:rPr>
                <w:rFonts w:asciiTheme="minorBidi" w:hAnsiTheme="minorBidi"/>
                <w:sz w:val="36"/>
                <w:szCs w:val="36"/>
                <w:rtl/>
              </w:rPr>
            </w:pPr>
            <w:r>
              <w:rPr>
                <w:rFonts w:asciiTheme="minorBidi" w:hAnsiTheme="minorBidi" w:hint="cs"/>
                <w:sz w:val="36"/>
                <w:szCs w:val="36"/>
                <w:rtl/>
              </w:rPr>
              <w:t>الشكل 4</w:t>
            </w:r>
          </w:p>
        </w:tc>
        <w:tc>
          <w:tcPr>
            <w:tcW w:w="4428" w:type="dxa"/>
          </w:tcPr>
          <w:p w:rsidR="00040240" w:rsidRDefault="00040240" w:rsidP="0060107A">
            <w:pPr>
              <w:bidi/>
              <w:spacing w:line="360" w:lineRule="auto"/>
              <w:jc w:val="center"/>
              <w:rPr>
                <w:rFonts w:asciiTheme="minorBidi" w:hAnsiTheme="minorBidi"/>
                <w:sz w:val="36"/>
                <w:szCs w:val="36"/>
                <w:rtl/>
              </w:rPr>
            </w:pPr>
            <w:r>
              <w:rPr>
                <w:rFonts w:asciiTheme="minorBidi" w:hAnsiTheme="minorBidi" w:hint="cs"/>
                <w:sz w:val="36"/>
                <w:szCs w:val="36"/>
                <w:rtl/>
              </w:rPr>
              <w:t>77</w:t>
            </w:r>
          </w:p>
        </w:tc>
      </w:tr>
      <w:tr w:rsidR="00040240" w:rsidTr="0060107A">
        <w:tc>
          <w:tcPr>
            <w:tcW w:w="4428" w:type="dxa"/>
          </w:tcPr>
          <w:p w:rsidR="00040240" w:rsidRDefault="00040240" w:rsidP="0060107A">
            <w:pPr>
              <w:bidi/>
              <w:spacing w:line="360" w:lineRule="auto"/>
              <w:jc w:val="center"/>
              <w:rPr>
                <w:rFonts w:asciiTheme="minorBidi" w:hAnsiTheme="minorBidi"/>
                <w:sz w:val="36"/>
                <w:szCs w:val="36"/>
                <w:rtl/>
              </w:rPr>
            </w:pPr>
            <w:r>
              <w:rPr>
                <w:rFonts w:asciiTheme="minorBidi" w:hAnsiTheme="minorBidi" w:hint="cs"/>
                <w:sz w:val="36"/>
                <w:szCs w:val="36"/>
                <w:rtl/>
              </w:rPr>
              <w:t>الشكل 5</w:t>
            </w:r>
          </w:p>
        </w:tc>
        <w:tc>
          <w:tcPr>
            <w:tcW w:w="4428" w:type="dxa"/>
          </w:tcPr>
          <w:p w:rsidR="00040240" w:rsidRDefault="00040240" w:rsidP="0060107A">
            <w:pPr>
              <w:bidi/>
              <w:spacing w:line="360" w:lineRule="auto"/>
              <w:jc w:val="center"/>
              <w:rPr>
                <w:rFonts w:asciiTheme="minorBidi" w:hAnsiTheme="minorBidi"/>
                <w:sz w:val="36"/>
                <w:szCs w:val="36"/>
                <w:rtl/>
              </w:rPr>
            </w:pPr>
            <w:r>
              <w:rPr>
                <w:rFonts w:asciiTheme="minorBidi" w:hAnsiTheme="minorBidi" w:hint="cs"/>
                <w:sz w:val="36"/>
                <w:szCs w:val="36"/>
                <w:rtl/>
              </w:rPr>
              <w:t>78</w:t>
            </w:r>
          </w:p>
        </w:tc>
      </w:tr>
      <w:tr w:rsidR="00040240" w:rsidTr="0060107A">
        <w:tc>
          <w:tcPr>
            <w:tcW w:w="4428" w:type="dxa"/>
          </w:tcPr>
          <w:p w:rsidR="00040240" w:rsidRDefault="00040240" w:rsidP="0060107A">
            <w:pPr>
              <w:bidi/>
              <w:spacing w:line="360" w:lineRule="auto"/>
              <w:jc w:val="center"/>
              <w:rPr>
                <w:rFonts w:asciiTheme="minorBidi" w:hAnsiTheme="minorBidi"/>
                <w:sz w:val="36"/>
                <w:szCs w:val="36"/>
                <w:rtl/>
              </w:rPr>
            </w:pPr>
            <w:r>
              <w:rPr>
                <w:rFonts w:asciiTheme="minorBidi" w:hAnsiTheme="minorBidi" w:hint="cs"/>
                <w:sz w:val="36"/>
                <w:szCs w:val="36"/>
                <w:rtl/>
              </w:rPr>
              <w:t>الشكل 6</w:t>
            </w:r>
          </w:p>
        </w:tc>
        <w:tc>
          <w:tcPr>
            <w:tcW w:w="4428" w:type="dxa"/>
          </w:tcPr>
          <w:p w:rsidR="00040240" w:rsidRDefault="00040240" w:rsidP="0060107A">
            <w:pPr>
              <w:bidi/>
              <w:spacing w:line="360" w:lineRule="auto"/>
              <w:jc w:val="center"/>
              <w:rPr>
                <w:rFonts w:asciiTheme="minorBidi" w:hAnsiTheme="minorBidi"/>
                <w:sz w:val="36"/>
                <w:szCs w:val="36"/>
                <w:rtl/>
              </w:rPr>
            </w:pPr>
            <w:r>
              <w:rPr>
                <w:rFonts w:asciiTheme="minorBidi" w:hAnsiTheme="minorBidi" w:hint="cs"/>
                <w:sz w:val="36"/>
                <w:szCs w:val="36"/>
                <w:rtl/>
              </w:rPr>
              <w:t>78</w:t>
            </w:r>
          </w:p>
        </w:tc>
      </w:tr>
      <w:tr w:rsidR="00040240" w:rsidTr="0060107A">
        <w:tc>
          <w:tcPr>
            <w:tcW w:w="4428" w:type="dxa"/>
          </w:tcPr>
          <w:p w:rsidR="00040240" w:rsidRDefault="00040240" w:rsidP="0060107A">
            <w:pPr>
              <w:bidi/>
              <w:spacing w:line="360" w:lineRule="auto"/>
              <w:jc w:val="center"/>
              <w:rPr>
                <w:rFonts w:asciiTheme="minorBidi" w:hAnsiTheme="minorBidi"/>
                <w:sz w:val="36"/>
                <w:szCs w:val="36"/>
                <w:rtl/>
              </w:rPr>
            </w:pPr>
            <w:r>
              <w:rPr>
                <w:rFonts w:asciiTheme="minorBidi" w:hAnsiTheme="minorBidi" w:hint="cs"/>
                <w:sz w:val="36"/>
                <w:szCs w:val="36"/>
                <w:rtl/>
              </w:rPr>
              <w:t>الشكل 7</w:t>
            </w:r>
          </w:p>
        </w:tc>
        <w:tc>
          <w:tcPr>
            <w:tcW w:w="4428" w:type="dxa"/>
          </w:tcPr>
          <w:p w:rsidR="00040240" w:rsidRDefault="00040240" w:rsidP="0060107A">
            <w:pPr>
              <w:bidi/>
              <w:spacing w:line="360" w:lineRule="auto"/>
              <w:jc w:val="center"/>
              <w:rPr>
                <w:rFonts w:asciiTheme="minorBidi" w:hAnsiTheme="minorBidi"/>
                <w:sz w:val="36"/>
                <w:szCs w:val="36"/>
                <w:rtl/>
              </w:rPr>
            </w:pPr>
            <w:r>
              <w:rPr>
                <w:rFonts w:asciiTheme="minorBidi" w:hAnsiTheme="minorBidi" w:hint="cs"/>
                <w:sz w:val="36"/>
                <w:szCs w:val="36"/>
                <w:rtl/>
              </w:rPr>
              <w:t>79</w:t>
            </w:r>
          </w:p>
        </w:tc>
      </w:tr>
    </w:tbl>
    <w:p w:rsidR="00040240" w:rsidRDefault="00040240" w:rsidP="00040240">
      <w:pPr>
        <w:bidi/>
        <w:spacing w:line="360" w:lineRule="auto"/>
        <w:jc w:val="center"/>
        <w:rPr>
          <w:rFonts w:asciiTheme="minorBidi" w:hAnsiTheme="minorBidi"/>
          <w:sz w:val="36"/>
          <w:szCs w:val="36"/>
          <w:rtl/>
        </w:rPr>
      </w:pPr>
    </w:p>
    <w:p w:rsidR="00040240" w:rsidRDefault="00040240" w:rsidP="00040240">
      <w:pPr>
        <w:bidi/>
        <w:spacing w:line="360" w:lineRule="auto"/>
        <w:jc w:val="center"/>
        <w:rPr>
          <w:rFonts w:asciiTheme="minorBidi" w:hAnsiTheme="minorBidi"/>
          <w:sz w:val="36"/>
          <w:szCs w:val="36"/>
          <w:rtl/>
        </w:rPr>
      </w:pPr>
    </w:p>
    <w:p w:rsidR="00040240" w:rsidRDefault="00040240" w:rsidP="00040240">
      <w:pPr>
        <w:bidi/>
        <w:spacing w:line="360" w:lineRule="auto"/>
        <w:jc w:val="center"/>
        <w:rPr>
          <w:rFonts w:asciiTheme="minorBidi" w:hAnsiTheme="minorBidi"/>
          <w:sz w:val="36"/>
          <w:szCs w:val="36"/>
          <w:rtl/>
        </w:rPr>
      </w:pPr>
    </w:p>
    <w:p w:rsidR="00040240" w:rsidRDefault="00040240" w:rsidP="00040240">
      <w:pPr>
        <w:bidi/>
        <w:spacing w:line="360" w:lineRule="auto"/>
        <w:jc w:val="center"/>
        <w:rPr>
          <w:rFonts w:asciiTheme="minorBidi" w:hAnsiTheme="minorBidi"/>
          <w:sz w:val="36"/>
          <w:szCs w:val="36"/>
          <w:rtl/>
        </w:rPr>
      </w:pPr>
    </w:p>
    <w:p w:rsidR="00040240" w:rsidRDefault="00040240" w:rsidP="00040240">
      <w:pPr>
        <w:bidi/>
        <w:spacing w:line="360" w:lineRule="auto"/>
        <w:jc w:val="center"/>
        <w:rPr>
          <w:rFonts w:asciiTheme="minorBidi" w:hAnsiTheme="minorBidi"/>
          <w:sz w:val="36"/>
          <w:szCs w:val="36"/>
          <w:rtl/>
        </w:rPr>
      </w:pPr>
    </w:p>
    <w:p w:rsidR="00040240" w:rsidRDefault="00040240" w:rsidP="00040240">
      <w:pPr>
        <w:bidi/>
        <w:spacing w:line="360" w:lineRule="auto"/>
        <w:jc w:val="center"/>
        <w:rPr>
          <w:rFonts w:asciiTheme="minorBidi" w:hAnsiTheme="minorBidi"/>
          <w:sz w:val="36"/>
          <w:szCs w:val="36"/>
          <w:rtl/>
        </w:rPr>
      </w:pPr>
    </w:p>
    <w:p w:rsidR="00040240" w:rsidRDefault="00040240" w:rsidP="00040240">
      <w:pPr>
        <w:bidi/>
        <w:spacing w:line="360" w:lineRule="auto"/>
        <w:jc w:val="center"/>
        <w:rPr>
          <w:rFonts w:asciiTheme="minorBidi" w:hAnsiTheme="minorBidi"/>
          <w:sz w:val="36"/>
          <w:szCs w:val="36"/>
          <w:rtl/>
        </w:rPr>
      </w:pPr>
    </w:p>
    <w:p w:rsidR="00040240" w:rsidRDefault="00040240" w:rsidP="00040240">
      <w:pPr>
        <w:bidi/>
        <w:spacing w:line="360" w:lineRule="auto"/>
        <w:jc w:val="center"/>
        <w:rPr>
          <w:rFonts w:asciiTheme="minorBidi" w:hAnsiTheme="minorBidi"/>
          <w:sz w:val="36"/>
          <w:szCs w:val="36"/>
          <w:rtl/>
        </w:rPr>
      </w:pPr>
    </w:p>
    <w:p w:rsidR="00040240" w:rsidRDefault="00040240" w:rsidP="00040240">
      <w:pPr>
        <w:bidi/>
        <w:spacing w:line="360" w:lineRule="auto"/>
        <w:jc w:val="center"/>
        <w:rPr>
          <w:rFonts w:asciiTheme="minorBidi" w:hAnsiTheme="minorBidi"/>
          <w:sz w:val="36"/>
          <w:szCs w:val="36"/>
          <w:rtl/>
        </w:rPr>
      </w:pPr>
    </w:p>
    <w:p w:rsidR="00040240" w:rsidRDefault="00040240" w:rsidP="00040240">
      <w:pPr>
        <w:bidi/>
        <w:spacing w:line="360" w:lineRule="auto"/>
        <w:jc w:val="center"/>
        <w:rPr>
          <w:rFonts w:asciiTheme="minorBidi" w:hAnsiTheme="minorBidi"/>
          <w:sz w:val="36"/>
          <w:szCs w:val="36"/>
          <w:rtl/>
        </w:rPr>
      </w:pPr>
    </w:p>
    <w:p w:rsidR="00040240" w:rsidRDefault="00040240" w:rsidP="00040240">
      <w:pPr>
        <w:bidi/>
        <w:spacing w:line="360" w:lineRule="auto"/>
        <w:jc w:val="center"/>
        <w:rPr>
          <w:rFonts w:asciiTheme="minorBidi" w:hAnsiTheme="minorBidi" w:cs="Arial"/>
          <w:b/>
          <w:bCs/>
          <w:color w:val="FF0000"/>
          <w:sz w:val="40"/>
          <w:szCs w:val="40"/>
          <w:rtl/>
        </w:rPr>
      </w:pPr>
    </w:p>
    <w:p w:rsidR="00040240" w:rsidRPr="00A47A74" w:rsidRDefault="00040240" w:rsidP="00040240">
      <w:pPr>
        <w:bidi/>
        <w:spacing w:line="360" w:lineRule="auto"/>
        <w:jc w:val="center"/>
        <w:rPr>
          <w:rFonts w:asciiTheme="minorBidi" w:hAnsiTheme="minorBidi" w:cs="Arial"/>
          <w:b/>
          <w:bCs/>
          <w:color w:val="00B050"/>
          <w:sz w:val="44"/>
          <w:szCs w:val="44"/>
          <w:rtl/>
        </w:rPr>
      </w:pPr>
      <w:r w:rsidRPr="00A47A74">
        <w:rPr>
          <w:rFonts w:asciiTheme="minorBidi" w:hAnsiTheme="minorBidi" w:cs="Arial"/>
          <w:b/>
          <w:bCs/>
          <w:color w:val="00B050"/>
          <w:sz w:val="44"/>
          <w:szCs w:val="44"/>
          <w:rtl/>
        </w:rPr>
        <w:t>الفصل الأول</w:t>
      </w:r>
    </w:p>
    <w:p w:rsidR="00040240" w:rsidRPr="00A47A74" w:rsidRDefault="00040240" w:rsidP="00040240">
      <w:pPr>
        <w:bidi/>
        <w:spacing w:line="360" w:lineRule="auto"/>
        <w:jc w:val="center"/>
        <w:rPr>
          <w:rFonts w:asciiTheme="minorBidi" w:hAnsiTheme="minorBidi" w:cs="Arial"/>
          <w:b/>
          <w:bCs/>
          <w:color w:val="00B050"/>
          <w:sz w:val="44"/>
          <w:szCs w:val="44"/>
          <w:rtl/>
        </w:rPr>
      </w:pPr>
      <w:r w:rsidRPr="00A47A74">
        <w:rPr>
          <w:rFonts w:asciiTheme="minorBidi" w:hAnsiTheme="minorBidi" w:cs="Arial"/>
          <w:b/>
          <w:bCs/>
          <w:color w:val="00B050"/>
          <w:sz w:val="44"/>
          <w:szCs w:val="44"/>
          <w:rtl/>
        </w:rPr>
        <w:t xml:space="preserve"> الإطار العام للدراس</w:t>
      </w:r>
      <w:r w:rsidRPr="00A47A74">
        <w:rPr>
          <w:rFonts w:asciiTheme="minorBidi" w:hAnsiTheme="minorBidi" w:cs="Arial" w:hint="cs"/>
          <w:b/>
          <w:bCs/>
          <w:color w:val="00B050"/>
          <w:sz w:val="44"/>
          <w:szCs w:val="44"/>
          <w:rtl/>
        </w:rPr>
        <w:t xml:space="preserve">ة </w:t>
      </w:r>
    </w:p>
    <w:p w:rsidR="00040240" w:rsidRDefault="00040240" w:rsidP="00040240">
      <w:pPr>
        <w:bidi/>
        <w:spacing w:line="360" w:lineRule="auto"/>
        <w:jc w:val="center"/>
        <w:rPr>
          <w:rFonts w:asciiTheme="minorBidi" w:hAnsiTheme="minorBidi" w:cs="Arial"/>
          <w:b/>
          <w:bCs/>
          <w:color w:val="FF0000"/>
          <w:sz w:val="40"/>
          <w:szCs w:val="40"/>
          <w:rtl/>
        </w:rPr>
      </w:pPr>
    </w:p>
    <w:p w:rsidR="00040240" w:rsidRDefault="00040240" w:rsidP="00040240">
      <w:pPr>
        <w:bidi/>
        <w:spacing w:line="360" w:lineRule="auto"/>
        <w:jc w:val="center"/>
        <w:rPr>
          <w:rFonts w:asciiTheme="minorBidi" w:hAnsiTheme="minorBidi" w:cs="Arial"/>
          <w:b/>
          <w:bCs/>
          <w:color w:val="FF0000"/>
          <w:sz w:val="40"/>
          <w:szCs w:val="40"/>
          <w:rtl/>
        </w:rPr>
      </w:pPr>
    </w:p>
    <w:p w:rsidR="00040240" w:rsidRDefault="00040240" w:rsidP="00040240">
      <w:pPr>
        <w:bidi/>
        <w:spacing w:line="360" w:lineRule="auto"/>
        <w:jc w:val="center"/>
        <w:rPr>
          <w:rFonts w:asciiTheme="minorBidi" w:hAnsiTheme="minorBidi" w:cs="Arial"/>
          <w:b/>
          <w:bCs/>
          <w:color w:val="FF0000"/>
          <w:sz w:val="40"/>
          <w:szCs w:val="40"/>
          <w:rtl/>
        </w:rPr>
      </w:pPr>
    </w:p>
    <w:p w:rsidR="00040240" w:rsidRDefault="00040240" w:rsidP="00040240">
      <w:pPr>
        <w:bidi/>
        <w:spacing w:line="360" w:lineRule="auto"/>
        <w:jc w:val="center"/>
        <w:rPr>
          <w:rFonts w:asciiTheme="minorBidi" w:hAnsiTheme="minorBidi" w:cs="Arial"/>
          <w:b/>
          <w:bCs/>
          <w:color w:val="FF0000"/>
          <w:sz w:val="40"/>
          <w:szCs w:val="40"/>
          <w:rtl/>
        </w:rPr>
      </w:pPr>
    </w:p>
    <w:p w:rsidR="00040240" w:rsidRDefault="00040240" w:rsidP="00040240">
      <w:pPr>
        <w:bidi/>
        <w:spacing w:line="360" w:lineRule="auto"/>
        <w:jc w:val="center"/>
        <w:rPr>
          <w:rFonts w:asciiTheme="minorBidi" w:hAnsiTheme="minorBidi" w:cs="Arial"/>
          <w:b/>
          <w:bCs/>
          <w:color w:val="FF0000"/>
          <w:sz w:val="40"/>
          <w:szCs w:val="40"/>
          <w:rtl/>
        </w:rPr>
      </w:pPr>
    </w:p>
    <w:p w:rsidR="00040240" w:rsidRDefault="00040240" w:rsidP="00040240">
      <w:pPr>
        <w:bidi/>
        <w:spacing w:line="360" w:lineRule="auto"/>
        <w:jc w:val="center"/>
        <w:rPr>
          <w:rFonts w:asciiTheme="minorBidi" w:hAnsiTheme="minorBidi" w:cs="Arial"/>
          <w:b/>
          <w:bCs/>
          <w:color w:val="FF0000"/>
          <w:sz w:val="40"/>
          <w:szCs w:val="40"/>
          <w:rtl/>
        </w:rPr>
      </w:pPr>
    </w:p>
    <w:p w:rsidR="00040240" w:rsidRDefault="00040240" w:rsidP="00040240">
      <w:pPr>
        <w:bidi/>
        <w:spacing w:line="360" w:lineRule="auto"/>
        <w:jc w:val="center"/>
        <w:rPr>
          <w:rFonts w:asciiTheme="minorBidi" w:hAnsiTheme="minorBidi" w:cs="Arial"/>
          <w:b/>
          <w:bCs/>
          <w:color w:val="FF0000"/>
          <w:sz w:val="40"/>
          <w:szCs w:val="40"/>
          <w:rtl/>
        </w:rPr>
      </w:pPr>
    </w:p>
    <w:p w:rsidR="00040240" w:rsidRDefault="00040240" w:rsidP="00040240">
      <w:pPr>
        <w:bidi/>
        <w:spacing w:line="360" w:lineRule="auto"/>
        <w:jc w:val="center"/>
        <w:rPr>
          <w:rFonts w:asciiTheme="minorBidi" w:hAnsiTheme="minorBidi" w:cs="Arial"/>
          <w:b/>
          <w:bCs/>
          <w:color w:val="FF0000"/>
          <w:sz w:val="40"/>
          <w:szCs w:val="40"/>
          <w:rtl/>
        </w:rPr>
      </w:pPr>
    </w:p>
    <w:p w:rsidR="00040240" w:rsidRDefault="00040240" w:rsidP="00040240">
      <w:pPr>
        <w:bidi/>
        <w:spacing w:line="360" w:lineRule="auto"/>
        <w:rPr>
          <w:rFonts w:asciiTheme="minorBidi" w:hAnsiTheme="minorBidi" w:cs="Arial"/>
          <w:b/>
          <w:bCs/>
          <w:color w:val="FF0000"/>
          <w:sz w:val="40"/>
          <w:szCs w:val="40"/>
          <w:rtl/>
        </w:rPr>
      </w:pPr>
    </w:p>
    <w:p w:rsidR="00040240" w:rsidRDefault="00040240" w:rsidP="00040240">
      <w:pPr>
        <w:bidi/>
        <w:spacing w:line="360" w:lineRule="auto"/>
        <w:rPr>
          <w:rFonts w:asciiTheme="minorBidi" w:hAnsiTheme="minorBidi" w:cs="Arial"/>
          <w:b/>
          <w:bCs/>
          <w:color w:val="FF0000"/>
          <w:sz w:val="40"/>
          <w:szCs w:val="40"/>
          <w:rtl/>
        </w:rPr>
      </w:pPr>
    </w:p>
    <w:p w:rsidR="00040240" w:rsidRDefault="00040240" w:rsidP="00040240">
      <w:pPr>
        <w:bidi/>
        <w:spacing w:line="360" w:lineRule="auto"/>
        <w:rPr>
          <w:rFonts w:asciiTheme="minorBidi" w:hAnsiTheme="minorBidi"/>
          <w:b/>
          <w:bCs/>
          <w:color w:val="FF0000"/>
          <w:sz w:val="40"/>
          <w:szCs w:val="40"/>
        </w:rPr>
      </w:pPr>
      <w:r>
        <w:rPr>
          <w:rFonts w:asciiTheme="minorBidi" w:hAnsiTheme="minorBidi" w:hint="cs"/>
          <w:b/>
          <w:bCs/>
          <w:color w:val="FF0000"/>
          <w:sz w:val="40"/>
          <w:szCs w:val="40"/>
          <w:rtl/>
        </w:rPr>
        <w:lastRenderedPageBreak/>
        <w:t xml:space="preserve">المقدمة: </w:t>
      </w:r>
    </w:p>
    <w:p w:rsidR="00040240" w:rsidRDefault="00040240" w:rsidP="00040240">
      <w:pPr>
        <w:bidi/>
        <w:spacing w:line="480" w:lineRule="auto"/>
        <w:rPr>
          <w:rStyle w:val="rynqvb"/>
          <w:rFonts w:asciiTheme="minorBidi" w:hAnsiTheme="minorBidi"/>
          <w:sz w:val="32"/>
          <w:szCs w:val="32"/>
          <w:rtl/>
        </w:rPr>
      </w:pPr>
      <w:r w:rsidRPr="003C0432">
        <w:rPr>
          <w:rStyle w:val="rynqvb"/>
          <w:rFonts w:asciiTheme="minorBidi" w:hAnsiTheme="minorBidi"/>
          <w:sz w:val="32"/>
          <w:szCs w:val="32"/>
          <w:rtl/>
          <w:lang w:bidi="ar-EG"/>
        </w:rPr>
        <w:t xml:space="preserve">مهنة التمريض </w:t>
      </w:r>
      <w:r w:rsidRPr="003C0432">
        <w:rPr>
          <w:rStyle w:val="rynqvb"/>
          <w:rFonts w:asciiTheme="minorBidi" w:hAnsiTheme="minorBidi"/>
          <w:sz w:val="32"/>
          <w:szCs w:val="32"/>
          <w:rtl/>
        </w:rPr>
        <w:t>من أصعب المهن في العالم</w:t>
      </w:r>
      <w:r w:rsidRPr="003C0432">
        <w:rPr>
          <w:rStyle w:val="rynqvb"/>
          <w:rFonts w:asciiTheme="minorBidi" w:hAnsiTheme="minorBidi"/>
          <w:sz w:val="32"/>
          <w:szCs w:val="32"/>
        </w:rPr>
        <w:t>.</w:t>
      </w:r>
      <w:r w:rsidRPr="003C0432">
        <w:rPr>
          <w:rStyle w:val="hwtze"/>
          <w:rFonts w:asciiTheme="minorBidi" w:hAnsiTheme="minorBidi"/>
          <w:sz w:val="32"/>
          <w:szCs w:val="32"/>
        </w:rPr>
        <w:t xml:space="preserve"> </w:t>
      </w:r>
      <w:r w:rsidRPr="003C0432">
        <w:rPr>
          <w:rStyle w:val="rynqvb"/>
          <w:rFonts w:asciiTheme="minorBidi" w:hAnsiTheme="minorBidi"/>
          <w:sz w:val="32"/>
          <w:szCs w:val="32"/>
          <w:rtl/>
        </w:rPr>
        <w:t>يقدم الممرضون خدمات صحية للمرضى في حالات حرجة للغاية، حيث يتطلب الأمر توازنًا في الر</w:t>
      </w:r>
      <w:r>
        <w:rPr>
          <w:rStyle w:val="rynqvb"/>
          <w:rFonts w:asciiTheme="minorBidi" w:hAnsiTheme="minorBidi"/>
          <w:sz w:val="32"/>
          <w:szCs w:val="32"/>
          <w:rtl/>
        </w:rPr>
        <w:t>عاية على الصعيدين المهني والشخص</w:t>
      </w:r>
      <w:r>
        <w:rPr>
          <w:rStyle w:val="rynqvb"/>
          <w:rFonts w:asciiTheme="minorBidi" w:hAnsiTheme="minorBidi" w:hint="cs"/>
          <w:sz w:val="32"/>
          <w:szCs w:val="32"/>
          <w:rtl/>
        </w:rPr>
        <w:t xml:space="preserve"> . </w:t>
      </w:r>
      <w:r w:rsidRPr="003C0432">
        <w:rPr>
          <w:rStyle w:val="rynqvb"/>
          <w:rFonts w:asciiTheme="minorBidi" w:hAnsiTheme="minorBidi"/>
          <w:sz w:val="32"/>
          <w:szCs w:val="32"/>
          <w:rtl/>
        </w:rPr>
        <w:t>يبدو أن الكم الهائل من الضغط النفسي والجسدي الذي يتحمله الممرضون لا يقيدهم جسديًا في عملهم التمريضي</w:t>
      </w:r>
      <w:r>
        <w:rPr>
          <w:rStyle w:val="rynqvb"/>
          <w:rFonts w:asciiTheme="minorBidi" w:hAnsiTheme="minorBidi" w:hint="cs"/>
          <w:sz w:val="32"/>
          <w:szCs w:val="32"/>
          <w:rtl/>
        </w:rPr>
        <w:t xml:space="preserve"> لأن </w:t>
      </w:r>
      <w:r w:rsidRPr="003C0432">
        <w:rPr>
          <w:rStyle w:val="rynqvb"/>
          <w:rFonts w:asciiTheme="minorBidi" w:hAnsiTheme="minorBidi"/>
          <w:sz w:val="32"/>
          <w:szCs w:val="32"/>
          <w:rtl/>
        </w:rPr>
        <w:t>رسالتهم سامية وتتطلب التزامًا كبيرًا، ليس جسديًا فحسب، بل نفسيًا أيضًا</w:t>
      </w:r>
      <w:r w:rsidRPr="003C0432">
        <w:rPr>
          <w:rStyle w:val="rynqvb"/>
          <w:rFonts w:asciiTheme="minorBidi" w:hAnsiTheme="minorBidi"/>
          <w:sz w:val="32"/>
          <w:szCs w:val="32"/>
        </w:rPr>
        <w:t>.</w:t>
      </w:r>
      <w:r w:rsidRPr="003C0432">
        <w:rPr>
          <w:rStyle w:val="hwtze"/>
          <w:rFonts w:asciiTheme="minorBidi" w:hAnsiTheme="minorBidi"/>
          <w:sz w:val="32"/>
          <w:szCs w:val="32"/>
        </w:rPr>
        <w:t xml:space="preserve"> </w:t>
      </w:r>
      <w:r w:rsidRPr="003C0432">
        <w:rPr>
          <w:rStyle w:val="rynqvb"/>
          <w:rFonts w:asciiTheme="minorBidi" w:hAnsiTheme="minorBidi"/>
          <w:sz w:val="32"/>
          <w:szCs w:val="32"/>
          <w:rtl/>
        </w:rPr>
        <w:t>تُعد جودة النوم عاملًا مهمًا يُنظر إليه على أنه مؤثر في فعالية الممارسين في أداء واجباتهم؛</w:t>
      </w:r>
      <w:r w:rsidRPr="003C0432">
        <w:rPr>
          <w:rStyle w:val="hwtze"/>
          <w:rFonts w:asciiTheme="minorBidi" w:hAnsiTheme="minorBidi"/>
          <w:sz w:val="32"/>
          <w:szCs w:val="32"/>
          <w:rtl/>
        </w:rPr>
        <w:t xml:space="preserve"> </w:t>
      </w:r>
      <w:r w:rsidRPr="003C0432">
        <w:rPr>
          <w:rStyle w:val="rynqvb"/>
          <w:rFonts w:asciiTheme="minorBidi" w:hAnsiTheme="minorBidi"/>
          <w:sz w:val="32"/>
          <w:szCs w:val="32"/>
          <w:rtl/>
        </w:rPr>
        <w:t>فالحرمان من النوم يرتبط بانخفاض الأداء، والذي بدوره يرتبط بزيادة التوتر والقلق</w:t>
      </w:r>
      <w:r>
        <w:rPr>
          <w:rStyle w:val="rynqvb"/>
          <w:rFonts w:asciiTheme="minorBidi" w:hAnsiTheme="minorBidi"/>
          <w:sz w:val="32"/>
          <w:szCs w:val="32"/>
        </w:rPr>
        <w:t>(</w:t>
      </w:r>
      <w:r w:rsidRPr="00A176A7">
        <w:rPr>
          <w:rStyle w:val="rynqvb"/>
          <w:rFonts w:asciiTheme="minorBidi" w:hAnsiTheme="minorBidi"/>
          <w:sz w:val="32"/>
          <w:szCs w:val="32"/>
        </w:rPr>
        <w:t>Andrijević,</w:t>
      </w:r>
      <w:r>
        <w:rPr>
          <w:rStyle w:val="rynqvb"/>
          <w:rFonts w:asciiTheme="minorBidi" w:hAnsiTheme="minorBidi"/>
          <w:sz w:val="32"/>
          <w:szCs w:val="32"/>
        </w:rPr>
        <w:t xml:space="preserve">et al </w:t>
      </w:r>
      <w:r w:rsidRPr="00A176A7">
        <w:rPr>
          <w:rStyle w:val="rynqvb"/>
          <w:rFonts w:asciiTheme="minorBidi" w:hAnsiTheme="minorBidi"/>
          <w:sz w:val="32"/>
          <w:szCs w:val="32"/>
        </w:rPr>
        <w:t xml:space="preserve"> 2018</w:t>
      </w:r>
      <w:r>
        <w:rPr>
          <w:rStyle w:val="rynqvb"/>
          <w:rFonts w:asciiTheme="minorBidi" w:hAnsiTheme="minorBidi"/>
          <w:sz w:val="32"/>
          <w:szCs w:val="32"/>
        </w:rPr>
        <w:t>)</w:t>
      </w:r>
    </w:p>
    <w:p w:rsidR="00040240" w:rsidRDefault="00040240" w:rsidP="00040240">
      <w:pPr>
        <w:bidi/>
        <w:spacing w:line="480" w:lineRule="auto"/>
        <w:jc w:val="both"/>
        <w:rPr>
          <w:rStyle w:val="hwtze"/>
          <w:rFonts w:asciiTheme="minorBidi" w:hAnsiTheme="minorBidi"/>
          <w:sz w:val="32"/>
          <w:szCs w:val="32"/>
          <w:rtl/>
        </w:rPr>
      </w:pPr>
      <w:r w:rsidRPr="003C0432">
        <w:rPr>
          <w:rStyle w:val="rynqvb"/>
          <w:rFonts w:asciiTheme="minorBidi" w:hAnsiTheme="minorBidi"/>
          <w:sz w:val="32"/>
          <w:szCs w:val="32"/>
        </w:rPr>
        <w:t>.</w:t>
      </w:r>
      <w:r w:rsidRPr="003C0432">
        <w:rPr>
          <w:rStyle w:val="hwtze"/>
          <w:rFonts w:asciiTheme="minorBidi" w:hAnsiTheme="minorBidi"/>
          <w:sz w:val="32"/>
          <w:szCs w:val="32"/>
        </w:rPr>
        <w:t xml:space="preserve"> </w:t>
      </w:r>
      <w:r w:rsidRPr="003C0432">
        <w:rPr>
          <w:rStyle w:val="rynqvb"/>
          <w:rFonts w:asciiTheme="minorBidi" w:hAnsiTheme="minorBidi"/>
          <w:sz w:val="32"/>
          <w:szCs w:val="32"/>
          <w:rtl/>
        </w:rPr>
        <w:t>لذلك، يُثير هذا الأمر أهمية فهم آثار الحرمان من النوم على سلوكيات المخاطرة وجودة الحياة بين ممارسي الرعاية الصحية، وهي خطوة نحو التدخلات في ظروف العمل والصحة النفسية</w:t>
      </w:r>
      <w:r w:rsidRPr="003C0432">
        <w:rPr>
          <w:rStyle w:val="rynqvb"/>
          <w:rFonts w:asciiTheme="minorBidi" w:hAnsiTheme="minorBidi"/>
          <w:sz w:val="32"/>
          <w:szCs w:val="32"/>
        </w:rPr>
        <w:t>.</w:t>
      </w:r>
      <w:r w:rsidRPr="003C0432">
        <w:rPr>
          <w:rStyle w:val="hwtze"/>
          <w:rFonts w:asciiTheme="minorBidi" w:hAnsiTheme="minorBidi"/>
          <w:sz w:val="32"/>
          <w:szCs w:val="32"/>
        </w:rPr>
        <w:t xml:space="preserve"> </w:t>
      </w:r>
      <w:r w:rsidRPr="003C0432">
        <w:rPr>
          <w:rStyle w:val="rynqvb"/>
          <w:rFonts w:asciiTheme="minorBidi" w:hAnsiTheme="minorBidi"/>
          <w:sz w:val="32"/>
          <w:szCs w:val="32"/>
          <w:rtl/>
        </w:rPr>
        <w:t>أن للحرمان من النوم آثارًا معقدة ومتناقضة على الأداء الوظيفي، مما يؤدي إلى اتخاذ قرارات غير مدروسة ومتهورة</w:t>
      </w:r>
      <w:r w:rsidRPr="003C0432">
        <w:rPr>
          <w:rStyle w:val="rynqvb"/>
          <w:rFonts w:asciiTheme="minorBidi" w:hAnsiTheme="minorBidi"/>
          <w:sz w:val="32"/>
          <w:szCs w:val="32"/>
        </w:rPr>
        <w:t>.</w:t>
      </w:r>
      <w:r w:rsidRPr="003C0432">
        <w:rPr>
          <w:rStyle w:val="hwtze"/>
          <w:rFonts w:asciiTheme="minorBidi" w:hAnsiTheme="minorBidi"/>
          <w:sz w:val="32"/>
          <w:szCs w:val="32"/>
        </w:rPr>
        <w:t xml:space="preserve"> </w:t>
      </w:r>
      <w:r w:rsidRPr="003C0432">
        <w:rPr>
          <w:rStyle w:val="rynqvb"/>
          <w:rFonts w:asciiTheme="minorBidi" w:hAnsiTheme="minorBidi"/>
          <w:sz w:val="32"/>
          <w:szCs w:val="32"/>
          <w:rtl/>
        </w:rPr>
        <w:t xml:space="preserve">على سبيل المثال، </w:t>
      </w:r>
      <w:r>
        <w:rPr>
          <w:rStyle w:val="rynqvb"/>
          <w:rFonts w:asciiTheme="minorBidi" w:hAnsiTheme="minorBidi" w:hint="cs"/>
          <w:sz w:val="32"/>
          <w:szCs w:val="32"/>
          <w:rtl/>
        </w:rPr>
        <w:t xml:space="preserve">تلك </w:t>
      </w:r>
      <w:r w:rsidRPr="003C0432">
        <w:rPr>
          <w:rStyle w:val="rynqvb"/>
          <w:rFonts w:asciiTheme="minorBidi" w:hAnsiTheme="minorBidi"/>
          <w:sz w:val="32"/>
          <w:szCs w:val="32"/>
          <w:rtl/>
        </w:rPr>
        <w:t>العواقب الوخيمة للغاية التي قد تترتب على عدم قدرة الممارس على تحليل الموقف بشكل صحيح بسبب قلة النوم في الحالات العاجلة التي تتطلب اتخاذ قرار فوري</w:t>
      </w:r>
      <w:r w:rsidRPr="003C0432">
        <w:rPr>
          <w:rStyle w:val="rynqvb"/>
          <w:rFonts w:asciiTheme="minorBidi" w:hAnsiTheme="minorBidi"/>
          <w:sz w:val="32"/>
          <w:szCs w:val="32"/>
        </w:rPr>
        <w:t>.</w:t>
      </w:r>
      <w:r w:rsidRPr="003C0432">
        <w:rPr>
          <w:rStyle w:val="hwtze"/>
          <w:rFonts w:asciiTheme="minorBidi" w:hAnsiTheme="minorBidi"/>
          <w:sz w:val="32"/>
          <w:szCs w:val="32"/>
        </w:rPr>
        <w:t xml:space="preserve"> </w:t>
      </w:r>
      <w:r w:rsidRPr="003C0432">
        <w:rPr>
          <w:rStyle w:val="rynqvb"/>
          <w:rFonts w:asciiTheme="minorBidi" w:hAnsiTheme="minorBidi"/>
          <w:sz w:val="32"/>
          <w:szCs w:val="32"/>
          <w:rtl/>
        </w:rPr>
        <w:t>هناك أدلة متزايدة تشير إلى أن الحرمان من النوم حالةٌ لا بدّ من تجربتها، مما قد يرتبط بتزايد الأخطاء في تقديم الخدمات الصحية، ما يُبرز أهمية تهيئة ظروف عمل مناسبة للممارسين</w:t>
      </w:r>
      <w:r w:rsidRPr="003C0432">
        <w:rPr>
          <w:rStyle w:val="rynqvb"/>
          <w:rFonts w:asciiTheme="minorBidi" w:hAnsiTheme="minorBidi"/>
          <w:sz w:val="32"/>
          <w:szCs w:val="32"/>
        </w:rPr>
        <w:t>.</w:t>
      </w:r>
      <w:r w:rsidRPr="003C0432">
        <w:rPr>
          <w:rStyle w:val="hwtze"/>
          <w:rFonts w:asciiTheme="minorBidi" w:hAnsiTheme="minorBidi"/>
          <w:sz w:val="32"/>
          <w:szCs w:val="32"/>
        </w:rPr>
        <w:t xml:space="preserve"> </w:t>
      </w:r>
      <w:r w:rsidRPr="003C0432">
        <w:rPr>
          <w:rStyle w:val="rynqvb"/>
          <w:rFonts w:asciiTheme="minorBidi" w:hAnsiTheme="minorBidi"/>
          <w:sz w:val="32"/>
          <w:szCs w:val="32"/>
          <w:rtl/>
        </w:rPr>
        <w:t xml:space="preserve">وقد وُجد أن ساعات العمل الطويلة المتواصلة دون راحة كافية تُزيد من </w:t>
      </w:r>
      <w:r w:rsidRPr="003C0432">
        <w:rPr>
          <w:rStyle w:val="rynqvb"/>
          <w:rFonts w:asciiTheme="minorBidi" w:hAnsiTheme="minorBidi"/>
          <w:sz w:val="32"/>
          <w:szCs w:val="32"/>
          <w:rtl/>
        </w:rPr>
        <w:lastRenderedPageBreak/>
        <w:t>الضغط على هؤلاء الممارسين، مما يُجبرهم على إيجاد طرقٍ لاستغلال هذه الساعات دون راحةٍ تلقائية</w:t>
      </w:r>
      <w:r w:rsidRPr="003C0432">
        <w:rPr>
          <w:rStyle w:val="rynqvb"/>
          <w:rFonts w:asciiTheme="minorBidi" w:hAnsiTheme="minorBidi"/>
          <w:sz w:val="32"/>
          <w:szCs w:val="32"/>
        </w:rPr>
        <w:t>.</w:t>
      </w:r>
      <w:r w:rsidRPr="003C0432">
        <w:rPr>
          <w:rStyle w:val="hwtze"/>
          <w:rFonts w:asciiTheme="minorBidi" w:hAnsiTheme="minorBidi"/>
          <w:sz w:val="32"/>
          <w:szCs w:val="32"/>
        </w:rPr>
        <w:t xml:space="preserve"> </w:t>
      </w:r>
      <w:r w:rsidRPr="003C0432">
        <w:rPr>
          <w:rStyle w:val="rynqvb"/>
          <w:rFonts w:asciiTheme="minorBidi" w:hAnsiTheme="minorBidi"/>
          <w:sz w:val="32"/>
          <w:szCs w:val="32"/>
          <w:rtl/>
        </w:rPr>
        <w:t>وهذا بدوره يُمثل حلاً مؤقتاً، مما يُؤدي إلى حلقةٍ مفرغة من التعب والقلق</w:t>
      </w:r>
      <w:r w:rsidRPr="00A176A7">
        <w:rPr>
          <w:rStyle w:val="hwtze"/>
          <w:rFonts w:asciiTheme="minorBidi" w:hAnsiTheme="minorBidi"/>
          <w:sz w:val="32"/>
          <w:szCs w:val="32"/>
        </w:rPr>
        <w:t>Alameri,</w:t>
      </w:r>
      <w:r>
        <w:rPr>
          <w:rStyle w:val="hwtze"/>
          <w:rFonts w:asciiTheme="minorBidi" w:hAnsiTheme="minorBidi"/>
          <w:sz w:val="32"/>
          <w:szCs w:val="32"/>
        </w:rPr>
        <w:t>et al 2024)</w:t>
      </w:r>
      <w:r w:rsidRPr="00A176A7">
        <w:rPr>
          <w:rStyle w:val="hwtze"/>
          <w:rFonts w:asciiTheme="minorBidi" w:hAnsiTheme="minorBidi"/>
          <w:sz w:val="32"/>
          <w:szCs w:val="32"/>
        </w:rPr>
        <w:t>.</w:t>
      </w:r>
      <w:r w:rsidRPr="00A176A7">
        <w:rPr>
          <w:rStyle w:val="hwtze"/>
          <w:rFonts w:asciiTheme="minorBidi" w:hAnsiTheme="minorBidi" w:cs="Arial"/>
          <w:sz w:val="32"/>
          <w:szCs w:val="32"/>
          <w:rtl/>
        </w:rPr>
        <w:t>).</w:t>
      </w:r>
    </w:p>
    <w:p w:rsidR="00040240" w:rsidRPr="003C0432" w:rsidRDefault="00040240" w:rsidP="00040240">
      <w:pPr>
        <w:bidi/>
        <w:spacing w:line="480" w:lineRule="auto"/>
        <w:jc w:val="both"/>
        <w:rPr>
          <w:rFonts w:asciiTheme="minorBidi" w:hAnsiTheme="minorBidi"/>
          <w:b/>
          <w:bCs/>
          <w:sz w:val="36"/>
          <w:szCs w:val="36"/>
          <w:rtl/>
        </w:rPr>
      </w:pPr>
      <w:r w:rsidRPr="003C0432">
        <w:rPr>
          <w:rStyle w:val="rynqvb"/>
          <w:rFonts w:asciiTheme="minorBidi" w:hAnsiTheme="minorBidi"/>
          <w:sz w:val="32"/>
          <w:szCs w:val="32"/>
          <w:rtl/>
        </w:rPr>
        <w:t>وتتعدد الضغوط المحيطة بممارسي الرعاية الصحية؛</w:t>
      </w:r>
      <w:r w:rsidRPr="003C0432">
        <w:rPr>
          <w:rStyle w:val="hwtze"/>
          <w:rFonts w:asciiTheme="minorBidi" w:hAnsiTheme="minorBidi"/>
          <w:sz w:val="32"/>
          <w:szCs w:val="32"/>
          <w:rtl/>
        </w:rPr>
        <w:t xml:space="preserve"> </w:t>
      </w:r>
      <w:r w:rsidRPr="003C0432">
        <w:rPr>
          <w:rStyle w:val="rynqvb"/>
          <w:rFonts w:asciiTheme="minorBidi" w:hAnsiTheme="minorBidi"/>
          <w:sz w:val="32"/>
          <w:szCs w:val="32"/>
          <w:rtl/>
        </w:rPr>
        <w:t>وإن كان بعضها مرتبطاً بتنظيم ساعات العمل والورديات التي تعتمدها مستشفيات أو مرافق رعاية صحية مُحددة، على سبيل المثال</w:t>
      </w:r>
      <w:r w:rsidRPr="003C0432">
        <w:rPr>
          <w:rStyle w:val="rynqvb"/>
          <w:rFonts w:asciiTheme="minorBidi" w:hAnsiTheme="minorBidi"/>
          <w:sz w:val="32"/>
          <w:szCs w:val="32"/>
        </w:rPr>
        <w:t>.</w:t>
      </w:r>
      <w:r w:rsidRPr="003C0432">
        <w:rPr>
          <w:rStyle w:val="hwtze"/>
          <w:rFonts w:asciiTheme="minorBidi" w:hAnsiTheme="minorBidi"/>
          <w:sz w:val="32"/>
          <w:szCs w:val="32"/>
        </w:rPr>
        <w:t xml:space="preserve"> </w:t>
      </w:r>
      <w:r w:rsidRPr="003C0432">
        <w:rPr>
          <w:rStyle w:val="rynqvb"/>
          <w:rFonts w:asciiTheme="minorBidi" w:hAnsiTheme="minorBidi"/>
          <w:sz w:val="32"/>
          <w:szCs w:val="32"/>
          <w:rtl/>
        </w:rPr>
        <w:t>فعندما يضطر المرء للعمل ليلاً أو أثناء تغيير الورديات، فإن ذلك يُخالف الإيقاع الطبيعي لأنماط النوم، ويُطيل قائمة انتظار ممارسي الرعاية الصحية الذين يعانون من التعب</w:t>
      </w:r>
      <w:r w:rsidRPr="003C0432">
        <w:rPr>
          <w:rStyle w:val="rynqvb"/>
          <w:rFonts w:asciiTheme="minorBidi" w:hAnsiTheme="minorBidi"/>
          <w:sz w:val="32"/>
          <w:szCs w:val="32"/>
        </w:rPr>
        <w:t>.</w:t>
      </w:r>
      <w:r w:rsidRPr="003C0432">
        <w:rPr>
          <w:rStyle w:val="hwtze"/>
          <w:rFonts w:asciiTheme="minorBidi" w:hAnsiTheme="minorBidi"/>
          <w:sz w:val="32"/>
          <w:szCs w:val="32"/>
        </w:rPr>
        <w:t xml:space="preserve"> </w:t>
      </w:r>
      <w:r w:rsidRPr="003C0432">
        <w:rPr>
          <w:rStyle w:val="rynqvb"/>
          <w:rFonts w:asciiTheme="minorBidi" w:hAnsiTheme="minorBidi"/>
          <w:sz w:val="32"/>
          <w:szCs w:val="32"/>
          <w:rtl/>
        </w:rPr>
        <w:t>وتُمثل فرصة تعويض نقص النوم تحدياً، لأن الحياة المزدحمة ومتطلبات العمل عادةً ما تجعل من المستحيل الحصول على قسطٍ كافٍ من النوم</w:t>
      </w:r>
      <w:r w:rsidRPr="003C0432">
        <w:rPr>
          <w:rStyle w:val="rynqvb"/>
          <w:rFonts w:asciiTheme="minorBidi" w:hAnsiTheme="minorBidi"/>
          <w:sz w:val="32"/>
          <w:szCs w:val="32"/>
        </w:rPr>
        <w:t>.</w:t>
      </w:r>
      <w:r w:rsidRPr="003C0432">
        <w:rPr>
          <w:rStyle w:val="hwtze"/>
          <w:rFonts w:asciiTheme="minorBidi" w:hAnsiTheme="minorBidi"/>
          <w:sz w:val="32"/>
          <w:szCs w:val="32"/>
        </w:rPr>
        <w:t xml:space="preserve"> </w:t>
      </w:r>
      <w:r w:rsidRPr="003C0432">
        <w:rPr>
          <w:rStyle w:val="rynqvb"/>
          <w:rFonts w:asciiTheme="minorBidi" w:hAnsiTheme="minorBidi"/>
          <w:sz w:val="32"/>
          <w:szCs w:val="32"/>
          <w:rtl/>
        </w:rPr>
        <w:t>في كثير من الأحيان، ينسى هؤلاء الأشخاص - الممارسون - راحتهم، ويركزون فقط على خدمات مرضاهم، حتى تتدهور صحتهم، سواء من الناحية الجسدية أو العقلية، مع مرور الوقت</w:t>
      </w:r>
      <w:r>
        <w:rPr>
          <w:rStyle w:val="rynqvb"/>
          <w:rFonts w:asciiTheme="minorBidi" w:hAnsiTheme="minorBidi"/>
          <w:sz w:val="32"/>
          <w:szCs w:val="32"/>
        </w:rPr>
        <w:t xml:space="preserve"> (</w:t>
      </w:r>
      <w:r w:rsidRPr="00C309BF">
        <w:rPr>
          <w:rFonts w:asciiTheme="minorBidi" w:hAnsiTheme="minorBidi"/>
          <w:sz w:val="32"/>
          <w:szCs w:val="32"/>
        </w:rPr>
        <w:t>Okechukwu,</w:t>
      </w:r>
      <w:r>
        <w:rPr>
          <w:rFonts w:asciiTheme="minorBidi" w:hAnsiTheme="minorBidi"/>
          <w:sz w:val="32"/>
          <w:szCs w:val="32"/>
        </w:rPr>
        <w:t xml:space="preserve">et al </w:t>
      </w:r>
      <w:r w:rsidRPr="00C309BF">
        <w:rPr>
          <w:rFonts w:asciiTheme="minorBidi" w:hAnsiTheme="minorBidi"/>
          <w:sz w:val="32"/>
          <w:szCs w:val="32"/>
        </w:rPr>
        <w:t>. 2023, March).</w:t>
      </w:r>
    </w:p>
    <w:p w:rsidR="00040240" w:rsidRDefault="00040240" w:rsidP="00040240">
      <w:pPr>
        <w:bidi/>
        <w:spacing w:line="360" w:lineRule="auto"/>
        <w:jc w:val="both"/>
        <w:rPr>
          <w:rFonts w:asciiTheme="minorBidi" w:hAnsiTheme="minorBidi"/>
          <w:sz w:val="36"/>
          <w:szCs w:val="36"/>
        </w:rPr>
      </w:pPr>
      <w:r w:rsidRPr="00152D20">
        <w:rPr>
          <w:rFonts w:asciiTheme="minorBidi" w:hAnsiTheme="minorBidi" w:hint="cs"/>
          <w:sz w:val="36"/>
          <w:szCs w:val="36"/>
          <w:rtl/>
        </w:rPr>
        <w:t>يرتبط مصطلح "جودة الحياة" ارتباطًا وثيقًا بأسلوب عمل العاملين في مجال الرعاية الصحية، نظرًا لتعدد عوامل تعريفه</w:t>
      </w:r>
      <w:r w:rsidRPr="00152D20">
        <w:rPr>
          <w:rFonts w:asciiTheme="minorBidi" w:hAnsiTheme="minorBidi" w:hint="cs"/>
          <w:sz w:val="36"/>
          <w:szCs w:val="36"/>
        </w:rPr>
        <w:t xml:space="preserve">. </w:t>
      </w:r>
      <w:r w:rsidRPr="00152D20">
        <w:rPr>
          <w:rFonts w:asciiTheme="minorBidi" w:hAnsiTheme="minorBidi" w:hint="cs"/>
          <w:sz w:val="36"/>
          <w:szCs w:val="36"/>
          <w:rtl/>
        </w:rPr>
        <w:t>بمعنى آخر، تُعرّف الصحة جودة الحياة، التي تصف كيفية تأثر الشخص مباشرةً بالتعب والإجهاد</w:t>
      </w:r>
      <w:r w:rsidRPr="00152D20">
        <w:rPr>
          <w:rFonts w:asciiTheme="minorBidi" w:hAnsiTheme="minorBidi" w:hint="cs"/>
          <w:sz w:val="36"/>
          <w:szCs w:val="36"/>
        </w:rPr>
        <w:t xml:space="preserve">. </w:t>
      </w:r>
      <w:r w:rsidRPr="00152D20">
        <w:rPr>
          <w:rFonts w:asciiTheme="minorBidi" w:hAnsiTheme="minorBidi" w:hint="cs"/>
          <w:sz w:val="36"/>
          <w:szCs w:val="36"/>
          <w:rtl/>
        </w:rPr>
        <w:t>وقد أظهرت الأبحاث أن الممارسين الذين يعانون من بعض اضطرابات النوم يعانون أيضًا من زيادة في الاكتئاب والقلق، مما يؤثر بدوره على قدرتهم على أداء مهام حياتهم اليومية</w:t>
      </w:r>
      <w:r w:rsidRPr="00152D20">
        <w:rPr>
          <w:rFonts w:asciiTheme="minorBidi" w:hAnsiTheme="minorBidi" w:hint="cs"/>
          <w:sz w:val="36"/>
          <w:szCs w:val="36"/>
        </w:rPr>
        <w:t xml:space="preserve">. </w:t>
      </w:r>
      <w:r w:rsidRPr="00152D20">
        <w:rPr>
          <w:rFonts w:asciiTheme="minorBidi" w:hAnsiTheme="minorBidi" w:hint="cs"/>
          <w:sz w:val="36"/>
          <w:szCs w:val="36"/>
          <w:rtl/>
        </w:rPr>
        <w:t xml:space="preserve">ويُمثل تحقيق التوازن بين العمل والحياة </w:t>
      </w:r>
      <w:r w:rsidRPr="00152D20">
        <w:rPr>
          <w:rFonts w:asciiTheme="minorBidi" w:hAnsiTheme="minorBidi" w:hint="cs"/>
          <w:sz w:val="36"/>
          <w:szCs w:val="36"/>
          <w:rtl/>
        </w:rPr>
        <w:lastRenderedPageBreak/>
        <w:t>الشخصية تحديًا حقيقيًا، إذ ينسى العاملون الطبيون وضع أنفسهم في الأولوية، ويضعون جميع متطلبات المريض فوق حياتهم الخاصة</w:t>
      </w:r>
      <w:r w:rsidRPr="00152D20">
        <w:rPr>
          <w:rFonts w:asciiTheme="minorBidi" w:hAnsiTheme="minorBidi" w:hint="cs"/>
          <w:sz w:val="36"/>
          <w:szCs w:val="36"/>
        </w:rPr>
        <w:t xml:space="preserve">. </w:t>
      </w:r>
      <w:r w:rsidRPr="00152D20">
        <w:rPr>
          <w:rFonts w:asciiTheme="minorBidi" w:hAnsiTheme="minorBidi" w:hint="cs"/>
          <w:sz w:val="36"/>
          <w:szCs w:val="36"/>
          <w:rtl/>
        </w:rPr>
        <w:t>كل هذه العوامل تجعلهم أكثر عرضة للنعاس والإرهاق</w:t>
      </w:r>
      <w:r w:rsidRPr="00152D20">
        <w:rPr>
          <w:rFonts w:asciiTheme="minorBidi" w:hAnsiTheme="minorBidi" w:hint="cs"/>
          <w:sz w:val="36"/>
          <w:szCs w:val="36"/>
        </w:rPr>
        <w:t xml:space="preserve">. </w:t>
      </w:r>
      <w:r w:rsidRPr="00152D20">
        <w:rPr>
          <w:rFonts w:asciiTheme="minorBidi" w:hAnsiTheme="minorBidi" w:hint="cs"/>
          <w:sz w:val="36"/>
          <w:szCs w:val="36"/>
          <w:rtl/>
        </w:rPr>
        <w:t>عند تحليل التأثير العالمي لقلة الراحة، نجد أن الحرمان من النوم لا يُضعف أداء الفرد فحسب، بل يُؤثر أيضًا سلبًا على علاقاته مع باقي أعضاء الفريق الطبي</w:t>
      </w:r>
      <w:r w:rsidRPr="00152D20">
        <w:rPr>
          <w:rFonts w:asciiTheme="minorBidi" w:hAnsiTheme="minorBidi" w:hint="cs"/>
          <w:sz w:val="36"/>
          <w:szCs w:val="36"/>
        </w:rPr>
        <w:t xml:space="preserve">. </w:t>
      </w:r>
      <w:r w:rsidRPr="00152D20">
        <w:rPr>
          <w:rFonts w:asciiTheme="minorBidi" w:hAnsiTheme="minorBidi" w:hint="cs"/>
          <w:sz w:val="36"/>
          <w:szCs w:val="36"/>
          <w:rtl/>
        </w:rPr>
        <w:t>ومن المرجح أن يكون سبب زيادة التوتر والإجهاد هو هذه البيئة المشتركة من الحرمان من النوم العميق، مما يُؤثر سلبًا على التواصل والتنسيق</w:t>
      </w:r>
      <w:r w:rsidRPr="00152D20">
        <w:rPr>
          <w:rFonts w:asciiTheme="minorBidi" w:hAnsiTheme="minorBidi" w:hint="cs"/>
          <w:sz w:val="36"/>
          <w:szCs w:val="36"/>
        </w:rPr>
        <w:t xml:space="preserve">. </w:t>
      </w:r>
      <w:r w:rsidRPr="00152D20">
        <w:rPr>
          <w:rFonts w:asciiTheme="minorBidi" w:hAnsiTheme="minorBidi" w:hint="cs"/>
          <w:sz w:val="36"/>
          <w:szCs w:val="36"/>
          <w:rtl/>
        </w:rPr>
        <w:t>على سبيل المثال، عندما يشعر الممارس بالتعب، تتأثر قدرته على دعم زملائه بشكل كبير، مما يؤدي إلى جو من التوتر والإحباط</w:t>
      </w:r>
      <w:r w:rsidRPr="00152D20">
        <w:rPr>
          <w:rFonts w:asciiTheme="minorBidi" w:hAnsiTheme="minorBidi" w:hint="cs"/>
          <w:sz w:val="36"/>
          <w:szCs w:val="36"/>
        </w:rPr>
        <w:t xml:space="preserve">. </w:t>
      </w:r>
      <w:r w:rsidRPr="00152D20">
        <w:rPr>
          <w:rFonts w:asciiTheme="minorBidi" w:hAnsiTheme="minorBidi" w:hint="cs"/>
          <w:sz w:val="36"/>
          <w:szCs w:val="36"/>
          <w:rtl/>
        </w:rPr>
        <w:t>لذلك، يكتسب تعزيز الصحة النفسية والاجتماعية للموظفين أهمية بالغة في هذا الصدد: تعزيز العمل الجماعي إلى جا</w:t>
      </w:r>
      <w:r>
        <w:rPr>
          <w:rFonts w:asciiTheme="minorBidi" w:hAnsiTheme="minorBidi" w:hint="cs"/>
          <w:sz w:val="36"/>
          <w:szCs w:val="36"/>
          <w:rtl/>
        </w:rPr>
        <w:t>نب تقديم رعاية صحية عالية الجود</w:t>
      </w:r>
      <w:r>
        <w:rPr>
          <w:rFonts w:asciiTheme="minorBidi" w:hAnsiTheme="minorBidi" w:hint="cs"/>
          <w:sz w:val="36"/>
          <w:szCs w:val="36"/>
          <w:rtl/>
          <w:lang w:bidi="ar-EG"/>
        </w:rPr>
        <w:t>ة</w:t>
      </w:r>
      <w:r>
        <w:rPr>
          <w:rFonts w:asciiTheme="minorBidi" w:hAnsiTheme="minorBidi" w:cs="Arial"/>
          <w:sz w:val="36"/>
          <w:szCs w:val="36"/>
        </w:rPr>
        <w:t>(</w:t>
      </w:r>
      <w:r w:rsidRPr="00C309BF">
        <w:rPr>
          <w:rFonts w:ascii="Times New Roman" w:eastAsia="Times New Roman" w:hAnsi="Times New Roman" w:cs="Times New Roman"/>
          <w:sz w:val="24"/>
          <w:szCs w:val="24"/>
        </w:rPr>
        <w:t xml:space="preserve"> </w:t>
      </w:r>
      <w:r w:rsidRPr="00C309BF">
        <w:rPr>
          <w:rFonts w:asciiTheme="minorBidi" w:hAnsiTheme="minorBidi" w:cs="Arial"/>
          <w:sz w:val="36"/>
          <w:szCs w:val="36"/>
        </w:rPr>
        <w:t xml:space="preserve">Faria, </w:t>
      </w:r>
      <w:r>
        <w:rPr>
          <w:rFonts w:asciiTheme="minorBidi" w:hAnsiTheme="minorBidi" w:cs="Arial"/>
          <w:sz w:val="36"/>
          <w:szCs w:val="36"/>
        </w:rPr>
        <w:t>et al 2014)</w:t>
      </w:r>
      <w:r w:rsidRPr="00C309BF">
        <w:rPr>
          <w:rFonts w:asciiTheme="minorBidi" w:hAnsiTheme="minorBidi" w:cs="Arial"/>
          <w:sz w:val="36"/>
          <w:szCs w:val="36"/>
        </w:rPr>
        <w:t>.</w:t>
      </w:r>
    </w:p>
    <w:p w:rsidR="00040240" w:rsidRDefault="00040240" w:rsidP="00040240">
      <w:pPr>
        <w:bidi/>
        <w:spacing w:line="360" w:lineRule="auto"/>
        <w:jc w:val="both"/>
        <w:rPr>
          <w:rFonts w:asciiTheme="minorBidi" w:hAnsiTheme="minorBidi"/>
          <w:sz w:val="36"/>
          <w:szCs w:val="36"/>
          <w:rtl/>
        </w:rPr>
      </w:pPr>
      <w:r w:rsidRPr="00152D20">
        <w:rPr>
          <w:rFonts w:asciiTheme="minorBidi" w:hAnsiTheme="minorBidi" w:hint="cs"/>
          <w:sz w:val="36"/>
          <w:szCs w:val="36"/>
          <w:rtl/>
        </w:rPr>
        <w:t>تركز معظم مؤسسات الرعاية الصحية على تحسين بيئة عمل الممارسين من خلال وضع سياسات تضمن بيئة عمل صحية وآمنة. تشمل هذه السياسات تقليل ساعات العمل الطويلة، وتخطيط أوقات راحة كافية، وتخطيط برامج الدعم النفسي</w:t>
      </w:r>
      <w:r w:rsidRPr="00152D20">
        <w:rPr>
          <w:rFonts w:asciiTheme="minorBidi" w:hAnsiTheme="minorBidi" w:hint="cs"/>
          <w:sz w:val="36"/>
          <w:szCs w:val="36"/>
        </w:rPr>
        <w:t xml:space="preserve">. </w:t>
      </w:r>
      <w:r w:rsidRPr="00152D20">
        <w:rPr>
          <w:rFonts w:asciiTheme="minorBidi" w:hAnsiTheme="minorBidi" w:hint="cs"/>
          <w:sz w:val="36"/>
          <w:szCs w:val="36"/>
          <w:rtl/>
        </w:rPr>
        <w:t>يمكن أن تؤدي الجهود المبذولة لتحسين بيئة العمل إلى زيادة رضا الممارسين</w:t>
      </w:r>
      <w:r w:rsidRPr="00152D20">
        <w:rPr>
          <w:rFonts w:asciiTheme="minorBidi" w:hAnsiTheme="minorBidi" w:hint="cs"/>
          <w:sz w:val="36"/>
          <w:szCs w:val="36"/>
        </w:rPr>
        <w:t xml:space="preserve">. </w:t>
      </w:r>
      <w:r w:rsidRPr="00152D20">
        <w:rPr>
          <w:rFonts w:asciiTheme="minorBidi" w:hAnsiTheme="minorBidi" w:hint="cs"/>
          <w:sz w:val="36"/>
          <w:szCs w:val="36"/>
          <w:rtl/>
        </w:rPr>
        <w:t>من المرجح أن تُحسّن بيئات العمل الصحية الأداء وتزيد من إبداع العاملين، مما يؤدي إلى جودة رعاية أفضل للمرضى</w:t>
      </w:r>
      <w:r w:rsidRPr="00152D20">
        <w:rPr>
          <w:rFonts w:asciiTheme="minorBidi" w:hAnsiTheme="minorBidi" w:hint="cs"/>
          <w:sz w:val="36"/>
          <w:szCs w:val="36"/>
        </w:rPr>
        <w:t xml:space="preserve">. </w:t>
      </w:r>
      <w:r w:rsidRPr="00152D20">
        <w:rPr>
          <w:rFonts w:asciiTheme="minorBidi" w:hAnsiTheme="minorBidi" w:hint="cs"/>
          <w:sz w:val="36"/>
          <w:szCs w:val="36"/>
          <w:rtl/>
        </w:rPr>
        <w:t>مع التركيز على المحددات النفسية والاجتماعية، من المرجح أن تُؤدي هذه التحسينات إلى تحسين الأداء العام للمهنيين الطبيين</w:t>
      </w:r>
      <w:r w:rsidRPr="00152D20">
        <w:rPr>
          <w:rFonts w:asciiTheme="minorBidi" w:hAnsiTheme="minorBidi" w:hint="cs"/>
          <w:sz w:val="36"/>
          <w:szCs w:val="36"/>
        </w:rPr>
        <w:t xml:space="preserve">. </w:t>
      </w:r>
      <w:r w:rsidRPr="00152D20">
        <w:rPr>
          <w:rFonts w:asciiTheme="minorBidi" w:hAnsiTheme="minorBidi" w:hint="cs"/>
          <w:sz w:val="36"/>
          <w:szCs w:val="36"/>
          <w:rtl/>
        </w:rPr>
        <w:t>يجب اتخاذ إجراءات فورية لبدء استراتيجيات فعالة لمواجهة آثار قلة النوم بين الممارسين</w:t>
      </w:r>
      <w:r w:rsidRPr="00152D20">
        <w:rPr>
          <w:rFonts w:asciiTheme="minorBidi" w:hAnsiTheme="minorBidi" w:hint="cs"/>
          <w:sz w:val="36"/>
          <w:szCs w:val="36"/>
        </w:rPr>
        <w:t xml:space="preserve">. </w:t>
      </w:r>
      <w:r w:rsidRPr="00152D20">
        <w:rPr>
          <w:rFonts w:asciiTheme="minorBidi" w:hAnsiTheme="minorBidi" w:hint="cs"/>
          <w:sz w:val="36"/>
          <w:szCs w:val="36"/>
          <w:rtl/>
        </w:rPr>
        <w:t xml:space="preserve">يمكن أن يتم ذلك </w:t>
      </w:r>
      <w:r w:rsidRPr="00152D20">
        <w:rPr>
          <w:rFonts w:asciiTheme="minorBidi" w:hAnsiTheme="minorBidi" w:hint="cs"/>
          <w:sz w:val="36"/>
          <w:szCs w:val="36"/>
          <w:rtl/>
        </w:rPr>
        <w:lastRenderedPageBreak/>
        <w:t>من خلال تنظيم ورش عمل للتوعية بأهمية النوم وتقييم التوتر وإدارته بشكل بناء</w:t>
      </w:r>
      <w:r w:rsidRPr="00152D20">
        <w:rPr>
          <w:rFonts w:asciiTheme="minorBidi" w:hAnsiTheme="minorBidi" w:hint="cs"/>
          <w:sz w:val="36"/>
          <w:szCs w:val="36"/>
        </w:rPr>
        <w:t xml:space="preserve">. </w:t>
      </w:r>
      <w:r w:rsidRPr="00152D20">
        <w:rPr>
          <w:rFonts w:asciiTheme="minorBidi" w:hAnsiTheme="minorBidi" w:hint="cs"/>
          <w:sz w:val="36"/>
          <w:szCs w:val="36"/>
          <w:rtl/>
        </w:rPr>
        <w:t>يُعدّ الإرشاد النفسي والتثقيف النفسي أساسيين للتوعية بأهمية النوم السليم</w:t>
      </w:r>
      <w:r w:rsidRPr="00152D20">
        <w:rPr>
          <w:rFonts w:asciiTheme="minorBidi" w:hAnsiTheme="minorBidi" w:hint="cs"/>
          <w:sz w:val="36"/>
          <w:szCs w:val="36"/>
        </w:rPr>
        <w:t xml:space="preserve">. </w:t>
      </w:r>
      <w:r w:rsidRPr="00152D20">
        <w:rPr>
          <w:rFonts w:asciiTheme="minorBidi" w:hAnsiTheme="minorBidi" w:hint="cs"/>
          <w:sz w:val="36"/>
          <w:szCs w:val="36"/>
          <w:rtl/>
        </w:rPr>
        <w:t>على سبيل المثال، يمكن لهذه المنظمات تقديم جلسات تدريبية تتضمن أنماط تنفس وأساليب تأمل تُسهم بفعالية في تقليل عوامل التوتر وتحسين التفكير الذهني</w:t>
      </w:r>
      <w:r w:rsidRPr="00152D20">
        <w:rPr>
          <w:rFonts w:asciiTheme="minorBidi" w:hAnsiTheme="minorBidi" w:hint="cs"/>
          <w:sz w:val="36"/>
          <w:szCs w:val="36"/>
        </w:rPr>
        <w:t>.</w:t>
      </w:r>
      <w:r w:rsidRPr="00A176A7">
        <w:rPr>
          <w:rFonts w:asciiTheme="minorBidi" w:hAnsiTheme="minorBidi"/>
          <w:sz w:val="32"/>
          <w:szCs w:val="32"/>
        </w:rPr>
        <w:t xml:space="preserve"> </w:t>
      </w:r>
      <w:r>
        <w:rPr>
          <w:rStyle w:val="rynqvb"/>
          <w:rFonts w:asciiTheme="minorBidi" w:hAnsiTheme="minorBidi"/>
          <w:sz w:val="32"/>
          <w:szCs w:val="32"/>
        </w:rPr>
        <w:t>(</w:t>
      </w:r>
      <w:r w:rsidRPr="00A176A7">
        <w:rPr>
          <w:rStyle w:val="rynqvb"/>
          <w:rFonts w:asciiTheme="minorBidi" w:hAnsiTheme="minorBidi"/>
          <w:sz w:val="32"/>
          <w:szCs w:val="32"/>
        </w:rPr>
        <w:t>Andrijević,</w:t>
      </w:r>
      <w:r>
        <w:rPr>
          <w:rStyle w:val="rynqvb"/>
          <w:rFonts w:asciiTheme="minorBidi" w:hAnsiTheme="minorBidi"/>
          <w:sz w:val="32"/>
          <w:szCs w:val="32"/>
        </w:rPr>
        <w:t xml:space="preserve">et al </w:t>
      </w:r>
      <w:r w:rsidRPr="00A176A7">
        <w:rPr>
          <w:rStyle w:val="rynqvb"/>
          <w:rFonts w:asciiTheme="minorBidi" w:hAnsiTheme="minorBidi"/>
          <w:sz w:val="32"/>
          <w:szCs w:val="32"/>
        </w:rPr>
        <w:t xml:space="preserve"> 2018</w:t>
      </w:r>
      <w:r>
        <w:rPr>
          <w:rStyle w:val="rynqvb"/>
          <w:rFonts w:asciiTheme="minorBidi" w:hAnsiTheme="minorBidi"/>
          <w:sz w:val="32"/>
          <w:szCs w:val="32"/>
        </w:rPr>
        <w:t>)</w:t>
      </w:r>
    </w:p>
    <w:p w:rsidR="00040240" w:rsidRDefault="00040240" w:rsidP="00040240">
      <w:pPr>
        <w:bidi/>
        <w:spacing w:line="360" w:lineRule="auto"/>
        <w:jc w:val="both"/>
        <w:rPr>
          <w:rFonts w:asciiTheme="minorBidi" w:hAnsiTheme="minorBidi"/>
          <w:sz w:val="36"/>
          <w:szCs w:val="36"/>
        </w:rPr>
      </w:pPr>
      <w:r w:rsidRPr="00D34564">
        <w:rPr>
          <w:rFonts w:asciiTheme="minorBidi" w:hAnsiTheme="minorBidi" w:hint="cs"/>
          <w:sz w:val="36"/>
          <w:szCs w:val="36"/>
          <w:rtl/>
        </w:rPr>
        <w:t>بالإضافة إلى ذلك، تُعد الاستراتيجيات المذكورة ضرورية لربط النوم الجيد بأسلوب حياة متوازن</w:t>
      </w:r>
      <w:r w:rsidRPr="00D34564">
        <w:rPr>
          <w:rFonts w:asciiTheme="minorBidi" w:hAnsiTheme="minorBidi" w:hint="cs"/>
          <w:sz w:val="36"/>
          <w:szCs w:val="36"/>
        </w:rPr>
        <w:t xml:space="preserve">. </w:t>
      </w:r>
      <w:r w:rsidRPr="00D34564">
        <w:rPr>
          <w:rFonts w:asciiTheme="minorBidi" w:hAnsiTheme="minorBidi" w:hint="cs"/>
          <w:sz w:val="36"/>
          <w:szCs w:val="36"/>
          <w:rtl/>
        </w:rPr>
        <w:t>فالتمارين الرياضية أو البدنية تُخفف التوتر وتُحسّن جودة النوم</w:t>
      </w:r>
      <w:r w:rsidRPr="00D34564">
        <w:rPr>
          <w:rFonts w:asciiTheme="minorBidi" w:hAnsiTheme="minorBidi" w:hint="cs"/>
          <w:sz w:val="36"/>
          <w:szCs w:val="36"/>
        </w:rPr>
        <w:t xml:space="preserve">. </w:t>
      </w:r>
      <w:r w:rsidRPr="00D34564">
        <w:rPr>
          <w:rFonts w:asciiTheme="minorBidi" w:hAnsiTheme="minorBidi" w:hint="cs"/>
          <w:sz w:val="36"/>
          <w:szCs w:val="36"/>
          <w:rtl/>
        </w:rPr>
        <w:t>وتُلاحظ نتائج التمارين بشكل أفضل عند تطبيقها في نمط حياة الممارسين</w:t>
      </w:r>
      <w:r w:rsidRPr="00D34564">
        <w:rPr>
          <w:rFonts w:asciiTheme="minorBidi" w:hAnsiTheme="minorBidi" w:hint="cs"/>
          <w:sz w:val="36"/>
          <w:szCs w:val="36"/>
        </w:rPr>
        <w:t xml:space="preserve">. </w:t>
      </w:r>
      <w:r w:rsidRPr="00D34564">
        <w:rPr>
          <w:rFonts w:asciiTheme="minorBidi" w:hAnsiTheme="minorBidi" w:hint="cs"/>
          <w:sz w:val="36"/>
          <w:szCs w:val="36"/>
          <w:rtl/>
        </w:rPr>
        <w:t>لذا، ينبغي على مجتمعات الرعاية الصحية تطوير استراتيجيات مُركّبة تشمل جميع جوانب نمط حياة الممارس، بهدف نهائي يتمثل في تهيئة بيئة عامة مواتية للصحة السليمة</w:t>
      </w:r>
      <w:r w:rsidRPr="00D34564">
        <w:rPr>
          <w:rFonts w:asciiTheme="minorBidi" w:hAnsiTheme="minorBidi" w:hint="cs"/>
          <w:sz w:val="36"/>
          <w:szCs w:val="36"/>
        </w:rPr>
        <w:t xml:space="preserve">. </w:t>
      </w:r>
      <w:r w:rsidRPr="00D34564">
        <w:rPr>
          <w:rFonts w:asciiTheme="minorBidi" w:hAnsiTheme="minorBidi" w:hint="cs"/>
          <w:sz w:val="36"/>
          <w:szCs w:val="36"/>
          <w:rtl/>
        </w:rPr>
        <w:t>من الضروري زيادة الوعي بأهمية جودة الحياة في مكان العمل</w:t>
      </w:r>
      <w:r w:rsidRPr="00D34564">
        <w:rPr>
          <w:rFonts w:asciiTheme="minorBidi" w:hAnsiTheme="minorBidi" w:hint="cs"/>
          <w:sz w:val="36"/>
          <w:szCs w:val="36"/>
        </w:rPr>
        <w:t xml:space="preserve">. </w:t>
      </w:r>
      <w:r w:rsidRPr="00D34564">
        <w:rPr>
          <w:rFonts w:asciiTheme="minorBidi" w:hAnsiTheme="minorBidi" w:hint="cs"/>
          <w:sz w:val="36"/>
          <w:szCs w:val="36"/>
          <w:rtl/>
        </w:rPr>
        <w:t>فإذا أولت مؤسسات الرعاية الصحية اهتمامًا بالصحة النفسية والجسدية لموظفيها، فسيؤثر ذلك إيجابًا على أنشطتهم الطبية</w:t>
      </w:r>
      <w:r w:rsidRPr="00D34564">
        <w:rPr>
          <w:rFonts w:asciiTheme="minorBidi" w:hAnsiTheme="minorBidi" w:hint="cs"/>
          <w:sz w:val="36"/>
          <w:szCs w:val="36"/>
        </w:rPr>
        <w:t xml:space="preserve">. </w:t>
      </w:r>
      <w:r w:rsidRPr="00D34564">
        <w:rPr>
          <w:rFonts w:asciiTheme="minorBidi" w:hAnsiTheme="minorBidi" w:hint="cs"/>
          <w:sz w:val="36"/>
          <w:szCs w:val="36"/>
          <w:rtl/>
        </w:rPr>
        <w:t>كما أن توفير فرص المشاركة في الأنشطة المجتمعية والتدابير المرتبطة بها أمرٌ أساسي لبناء روح العمل الجماعي بين زملاء العمل</w:t>
      </w:r>
      <w:r w:rsidRPr="00D34564">
        <w:rPr>
          <w:rFonts w:asciiTheme="minorBidi" w:hAnsiTheme="minorBidi" w:hint="cs"/>
          <w:sz w:val="36"/>
          <w:szCs w:val="36"/>
        </w:rPr>
        <w:t xml:space="preserve">. </w:t>
      </w:r>
      <w:r>
        <w:rPr>
          <w:rFonts w:asciiTheme="minorBidi" w:hAnsiTheme="minorBidi"/>
          <w:sz w:val="36"/>
          <w:szCs w:val="36"/>
        </w:rPr>
        <w:t>(</w:t>
      </w:r>
      <w:r w:rsidRPr="00C309BF">
        <w:rPr>
          <w:rFonts w:asciiTheme="minorBidi" w:hAnsiTheme="minorBidi"/>
          <w:sz w:val="36"/>
          <w:szCs w:val="36"/>
        </w:rPr>
        <w:t>Yanovitzky,</w:t>
      </w:r>
      <w:r>
        <w:rPr>
          <w:rFonts w:asciiTheme="minorBidi" w:hAnsiTheme="minorBidi"/>
          <w:sz w:val="36"/>
          <w:szCs w:val="36"/>
        </w:rPr>
        <w:t>2006)</w:t>
      </w:r>
      <w:r w:rsidRPr="00C309BF">
        <w:rPr>
          <w:rFonts w:asciiTheme="minorBidi" w:hAnsiTheme="minorBidi"/>
          <w:sz w:val="36"/>
          <w:szCs w:val="36"/>
        </w:rPr>
        <w:t xml:space="preserve"> </w:t>
      </w:r>
    </w:p>
    <w:p w:rsidR="00040240" w:rsidRDefault="00040240" w:rsidP="00040240">
      <w:pPr>
        <w:bidi/>
        <w:spacing w:line="360" w:lineRule="auto"/>
        <w:jc w:val="both"/>
        <w:rPr>
          <w:rFonts w:asciiTheme="minorBidi" w:hAnsiTheme="minorBidi"/>
          <w:sz w:val="36"/>
          <w:szCs w:val="36"/>
        </w:rPr>
      </w:pPr>
      <w:r w:rsidRPr="00D34564">
        <w:rPr>
          <w:rFonts w:asciiTheme="minorBidi" w:hAnsiTheme="minorBidi" w:hint="cs"/>
          <w:sz w:val="36"/>
          <w:szCs w:val="36"/>
          <w:rtl/>
        </w:rPr>
        <w:t>ويمكن أن يُعزز استغلال وقت الفراغ في التواصل الاجتماعي العلاقات الشخصية ويُقلل مستويات التوتر بشكل كبير</w:t>
      </w:r>
      <w:r w:rsidRPr="00D34564">
        <w:rPr>
          <w:rFonts w:asciiTheme="minorBidi" w:hAnsiTheme="minorBidi" w:hint="cs"/>
          <w:sz w:val="36"/>
          <w:szCs w:val="36"/>
        </w:rPr>
        <w:t xml:space="preserve">. </w:t>
      </w:r>
      <w:r w:rsidRPr="00D34564">
        <w:rPr>
          <w:rFonts w:asciiTheme="minorBidi" w:hAnsiTheme="minorBidi" w:hint="cs"/>
          <w:sz w:val="36"/>
          <w:szCs w:val="36"/>
          <w:rtl/>
        </w:rPr>
        <w:t>ويمكن أن يُسهم بناء ثقافة الدعم في تطوير مهارات التواصل والاحترام داخل فرق الرعاية الصحية، مما يُحسّن جودة الرعاية</w:t>
      </w:r>
      <w:r w:rsidRPr="00D34564">
        <w:rPr>
          <w:rFonts w:asciiTheme="minorBidi" w:hAnsiTheme="minorBidi" w:hint="cs"/>
          <w:sz w:val="36"/>
          <w:szCs w:val="36"/>
        </w:rPr>
        <w:t xml:space="preserve">. </w:t>
      </w:r>
      <w:r w:rsidRPr="00D34564">
        <w:rPr>
          <w:rFonts w:asciiTheme="minorBidi" w:hAnsiTheme="minorBidi" w:hint="cs"/>
          <w:sz w:val="36"/>
          <w:szCs w:val="36"/>
          <w:rtl/>
        </w:rPr>
        <w:t xml:space="preserve">تُعدّ الدراسات التي تُظهر العلاقة بين النوم وسلوك </w:t>
      </w:r>
      <w:r w:rsidRPr="00D34564">
        <w:rPr>
          <w:rFonts w:asciiTheme="minorBidi" w:hAnsiTheme="minorBidi" w:hint="cs"/>
          <w:sz w:val="36"/>
          <w:szCs w:val="36"/>
          <w:rtl/>
        </w:rPr>
        <w:lastRenderedPageBreak/>
        <w:t>المخاطرة بمثابة رؤىً ثاقبة</w:t>
      </w:r>
      <w:r w:rsidRPr="00D34564">
        <w:rPr>
          <w:rFonts w:asciiTheme="minorBidi" w:hAnsiTheme="minorBidi" w:hint="cs"/>
          <w:sz w:val="36"/>
          <w:szCs w:val="36"/>
        </w:rPr>
        <w:t xml:space="preserve">. </w:t>
      </w:r>
      <w:r w:rsidRPr="00D34564">
        <w:rPr>
          <w:rFonts w:asciiTheme="minorBidi" w:hAnsiTheme="minorBidi" w:hint="cs"/>
          <w:sz w:val="36"/>
          <w:szCs w:val="36"/>
          <w:rtl/>
        </w:rPr>
        <w:t>وينبغي على إدارة المستشفيات الاهتمام بهذه النتائج وإجراء تغييرات حقيقية</w:t>
      </w:r>
      <w:r w:rsidRPr="00D34564">
        <w:rPr>
          <w:rFonts w:asciiTheme="minorBidi" w:hAnsiTheme="minorBidi" w:hint="cs"/>
          <w:sz w:val="36"/>
          <w:szCs w:val="36"/>
        </w:rPr>
        <w:t xml:space="preserve">. </w:t>
      </w:r>
      <w:r w:rsidRPr="00D34564">
        <w:rPr>
          <w:rFonts w:asciiTheme="minorBidi" w:hAnsiTheme="minorBidi" w:hint="cs"/>
          <w:sz w:val="36"/>
          <w:szCs w:val="36"/>
          <w:rtl/>
        </w:rPr>
        <w:t>ويتطلب هذا التطوير جهدًا مشتركًا يضم القادة الإداريين ومُختصي الرعاية الصحية والأطباء والممارسين</w:t>
      </w:r>
      <w:r w:rsidRPr="00D34564">
        <w:rPr>
          <w:rFonts w:asciiTheme="minorBidi" w:hAnsiTheme="minorBidi" w:hint="cs"/>
          <w:sz w:val="36"/>
          <w:szCs w:val="36"/>
        </w:rPr>
        <w:t xml:space="preserve">. </w:t>
      </w:r>
      <w:r>
        <w:rPr>
          <w:rFonts w:asciiTheme="minorBidi" w:hAnsiTheme="minorBidi"/>
          <w:sz w:val="36"/>
          <w:szCs w:val="36"/>
        </w:rPr>
        <w:t>Wilson,</w:t>
      </w:r>
      <w:r w:rsidRPr="00C309BF">
        <w:rPr>
          <w:rFonts w:asciiTheme="minorBidi" w:hAnsiTheme="minorBidi"/>
          <w:sz w:val="36"/>
          <w:szCs w:val="36"/>
        </w:rPr>
        <w:t>&amp; Scarpa, 2011</w:t>
      </w:r>
      <w:r>
        <w:rPr>
          <w:rFonts w:asciiTheme="minorBidi" w:hAnsiTheme="minorBidi"/>
          <w:sz w:val="36"/>
          <w:szCs w:val="36"/>
        </w:rPr>
        <w:t>)</w:t>
      </w:r>
      <w:r w:rsidRPr="00C309BF">
        <w:rPr>
          <w:rFonts w:asciiTheme="minorBidi" w:hAnsiTheme="minorBidi" w:cs="Arial"/>
          <w:sz w:val="36"/>
          <w:szCs w:val="36"/>
          <w:rtl/>
        </w:rPr>
        <w:t>).</w:t>
      </w:r>
    </w:p>
    <w:p w:rsidR="00040240" w:rsidRDefault="00040240" w:rsidP="00040240">
      <w:pPr>
        <w:bidi/>
        <w:spacing w:line="360" w:lineRule="auto"/>
        <w:jc w:val="both"/>
        <w:rPr>
          <w:rFonts w:asciiTheme="minorBidi" w:hAnsiTheme="minorBidi"/>
          <w:sz w:val="36"/>
          <w:szCs w:val="36"/>
          <w:rtl/>
        </w:rPr>
      </w:pPr>
      <w:r>
        <w:rPr>
          <w:rFonts w:asciiTheme="minorBidi" w:hAnsiTheme="minorBidi" w:hint="cs"/>
          <w:sz w:val="36"/>
          <w:szCs w:val="36"/>
          <w:rtl/>
          <w:lang w:bidi="ar-EG"/>
        </w:rPr>
        <w:t xml:space="preserve">يمكن </w:t>
      </w:r>
      <w:r w:rsidRPr="00D34564">
        <w:rPr>
          <w:rFonts w:asciiTheme="minorBidi" w:hAnsiTheme="minorBidi" w:hint="cs"/>
          <w:sz w:val="36"/>
          <w:szCs w:val="36"/>
          <w:rtl/>
        </w:rPr>
        <w:t>تطوير ثقافة صحية</w:t>
      </w:r>
      <w:r>
        <w:rPr>
          <w:rFonts w:asciiTheme="minorBidi" w:hAnsiTheme="minorBidi" w:hint="cs"/>
          <w:sz w:val="36"/>
          <w:szCs w:val="36"/>
          <w:rtl/>
        </w:rPr>
        <w:t xml:space="preserve"> التي</w:t>
      </w:r>
      <w:r w:rsidRPr="00D34564">
        <w:rPr>
          <w:rFonts w:asciiTheme="minorBidi" w:hAnsiTheme="minorBidi" w:hint="cs"/>
          <w:sz w:val="36"/>
          <w:szCs w:val="36"/>
          <w:rtl/>
        </w:rPr>
        <w:t xml:space="preserve"> تركز على الصحة النفسية والجسدية، بحيث تكون الخدمات المقدمة على أفضل وجه لضمان أعلى جودة للرعاية الصحية</w:t>
      </w:r>
      <w:r w:rsidRPr="00D34564">
        <w:rPr>
          <w:rFonts w:asciiTheme="minorBidi" w:hAnsiTheme="minorBidi" w:hint="cs"/>
          <w:sz w:val="36"/>
          <w:szCs w:val="36"/>
        </w:rPr>
        <w:t xml:space="preserve">. </w:t>
      </w:r>
      <w:r w:rsidRPr="00D34564">
        <w:rPr>
          <w:rFonts w:asciiTheme="minorBidi" w:hAnsiTheme="minorBidi" w:hint="cs"/>
          <w:sz w:val="36"/>
          <w:szCs w:val="36"/>
          <w:rtl/>
        </w:rPr>
        <w:t>وأخيرًا، تُعدّ المشاكل المرتبطة بالحرمان من النوم، مثل سلوك المخاطرة وجودة حياة العاملين في المجال الصحي، أساسيةً لتحسين ظروف العمل في القطاع الصحي</w:t>
      </w:r>
      <w:r w:rsidRPr="00D34564">
        <w:rPr>
          <w:rFonts w:asciiTheme="minorBidi" w:hAnsiTheme="minorBidi" w:hint="cs"/>
          <w:sz w:val="36"/>
          <w:szCs w:val="36"/>
        </w:rPr>
        <w:t xml:space="preserve">. </w:t>
      </w:r>
      <w:r w:rsidRPr="00D34564">
        <w:rPr>
          <w:rFonts w:asciiTheme="minorBidi" w:hAnsiTheme="minorBidi" w:hint="cs"/>
          <w:sz w:val="36"/>
          <w:szCs w:val="36"/>
          <w:rtl/>
        </w:rPr>
        <w:t>ويمكن أن يكون الوعي المتزايد بهذه القضايا دافعًا لتحسين بيئات العمل والأداء</w:t>
      </w:r>
      <w:r w:rsidRPr="00D34564">
        <w:rPr>
          <w:rFonts w:asciiTheme="minorBidi" w:hAnsiTheme="minorBidi" w:hint="cs"/>
          <w:sz w:val="36"/>
          <w:szCs w:val="36"/>
        </w:rPr>
        <w:t xml:space="preserve">. </w:t>
      </w:r>
      <w:r w:rsidRPr="00D34564">
        <w:rPr>
          <w:rFonts w:asciiTheme="minorBidi" w:hAnsiTheme="minorBidi" w:hint="cs"/>
          <w:sz w:val="36"/>
          <w:szCs w:val="36"/>
          <w:rtl/>
        </w:rPr>
        <w:t>ولوضع استراتيجيات فعّالة، لا بد من وجود رؤية واضحة، وهو استثمار في صحة الموظفين أنفسهم، مما سيخدم نظام الرعاية الصحية ككل</w:t>
      </w:r>
      <w:r w:rsidRPr="00D34564">
        <w:rPr>
          <w:rFonts w:asciiTheme="minorBidi" w:hAnsiTheme="minorBidi" w:hint="cs"/>
          <w:sz w:val="36"/>
          <w:szCs w:val="36"/>
        </w:rPr>
        <w:t xml:space="preserve">. </w:t>
      </w:r>
      <w:r w:rsidRPr="00D34564">
        <w:rPr>
          <w:rFonts w:asciiTheme="minorBidi" w:hAnsiTheme="minorBidi" w:hint="cs"/>
          <w:sz w:val="36"/>
          <w:szCs w:val="36"/>
          <w:rtl/>
        </w:rPr>
        <w:t>ومن خلال العمل الجماعي، يمكننا تعزيز توازن صحي بين متطلبات العمل والصحة النفسية، مما يُحسّن جودة حياة العاملين ويُمكّن من تحقيق صحة أفضل للمجتمع ككل</w:t>
      </w:r>
      <w:r w:rsidRPr="00D34564">
        <w:rPr>
          <w:rFonts w:asciiTheme="minorBidi" w:hAnsiTheme="minorBidi" w:hint="cs"/>
          <w:sz w:val="36"/>
          <w:szCs w:val="36"/>
        </w:rPr>
        <w:t>.</w:t>
      </w:r>
      <w:r w:rsidRPr="00A176A7">
        <w:rPr>
          <w:rFonts w:asciiTheme="minorBidi" w:hAnsiTheme="minorBidi"/>
          <w:sz w:val="32"/>
          <w:szCs w:val="32"/>
        </w:rPr>
        <w:t xml:space="preserve"> </w:t>
      </w:r>
      <w:r w:rsidRPr="00A176A7">
        <w:rPr>
          <w:rFonts w:asciiTheme="minorBidi" w:hAnsiTheme="minorBidi"/>
          <w:sz w:val="36"/>
          <w:szCs w:val="36"/>
        </w:rPr>
        <w:t>Alameri,et al 2024).</w:t>
      </w:r>
      <w:r w:rsidRPr="00A176A7">
        <w:rPr>
          <w:rFonts w:asciiTheme="minorBidi" w:hAnsiTheme="minorBidi"/>
          <w:sz w:val="36"/>
          <w:szCs w:val="36"/>
          <w:rtl/>
        </w:rPr>
        <w:t>).</w:t>
      </w:r>
    </w:p>
    <w:p w:rsidR="00040240" w:rsidRPr="00231634" w:rsidRDefault="00040240" w:rsidP="00040240">
      <w:pPr>
        <w:pStyle w:val="ListParagraph"/>
        <w:numPr>
          <w:ilvl w:val="0"/>
          <w:numId w:val="25"/>
        </w:numPr>
        <w:bidi/>
        <w:spacing w:line="360" w:lineRule="auto"/>
        <w:rPr>
          <w:rFonts w:asciiTheme="minorBidi" w:hAnsiTheme="minorBidi"/>
          <w:b/>
          <w:bCs/>
          <w:sz w:val="36"/>
          <w:szCs w:val="36"/>
        </w:rPr>
      </w:pPr>
      <w:r w:rsidRPr="00231634">
        <w:rPr>
          <w:rFonts w:asciiTheme="minorBidi" w:hAnsiTheme="minorBidi" w:hint="cs"/>
          <w:b/>
          <w:bCs/>
          <w:color w:val="FF0000"/>
          <w:sz w:val="36"/>
          <w:szCs w:val="36"/>
          <w:rtl/>
        </w:rPr>
        <w:t>مشكلة الدراسة:</w:t>
      </w:r>
    </w:p>
    <w:p w:rsidR="00040240" w:rsidRDefault="00040240" w:rsidP="00040240">
      <w:pPr>
        <w:bidi/>
        <w:spacing w:line="360" w:lineRule="auto"/>
        <w:jc w:val="both"/>
        <w:rPr>
          <w:rFonts w:asciiTheme="minorBidi" w:hAnsiTheme="minorBidi"/>
          <w:sz w:val="36"/>
          <w:szCs w:val="36"/>
          <w:rtl/>
        </w:rPr>
      </w:pPr>
      <w:r w:rsidRPr="00BF4087">
        <w:rPr>
          <w:rFonts w:asciiTheme="minorBidi" w:hAnsiTheme="minorBidi" w:hint="cs"/>
          <w:sz w:val="36"/>
          <w:szCs w:val="36"/>
          <w:rtl/>
        </w:rPr>
        <w:t xml:space="preserve">تُشكل آثار البحث على اتخاذ قرارات المخاطرة وجودة حياة العاملين في مجال الرعاية الصحية مجالًا آخر يتطلب بحثًا شاملًا. يعمل العاملون في مجال الرعاية الصحية بطبيعتهم دائمًا تقريبًا في بيئة عمل مرهقة تُعيق نومهم. ويُعقّد الضغط الناتج عن ساعات العمل الطويلة، والمتطلبات الطارئة لرعاية المرضى، والبيئات النفسية والاجتماعية الصعبة الوضع. يعاني غالبية </w:t>
      </w:r>
      <w:r w:rsidRPr="00BF4087">
        <w:rPr>
          <w:rFonts w:asciiTheme="minorBidi" w:hAnsiTheme="minorBidi" w:hint="cs"/>
          <w:sz w:val="36"/>
          <w:szCs w:val="36"/>
          <w:rtl/>
        </w:rPr>
        <w:lastRenderedPageBreak/>
        <w:t xml:space="preserve">العاملين في مجال الرعاية الصحية من أعباء عمل مرهقة، ويصعب عليهم الحصول على قسط كافٍ من النوم. وهذا يضر بصحتهم العامة، فضلًا عن جودة الخدمة التي يقدمونها. يُعدّ بحث النوم خطوة نحو فهم ما يؤثر على حياة العاملين في مجال الرعاية الصحية وكيف يؤثر ذلك بشكل مباشر على صحة المرضى. وهذا يتطلب تدقيقًا دقيقًا في العلاقة المتبادلة بين هذه المتغيرات. كما تُكشف مشكلة هذا البحث من خلال النتائج الناشئة عن زيادة المخاطرة بعد الحرمان من النوم. وتُعدّ آثار الحرمان من النوم على اتخاذ القرارات والمخاطرة كارثية في المهن الصحية التي تتطلب دقة وتركيزًا عاليين. على سبيل المثال، قد يرتكب الممرضون الذين يعملون في ظروف قلة النوم أخطاءً في اتخاذ القرارات، مما يُلحق أضرارًا بصحة المرضى ورفاهيتهم. وقد تؤدي زيادة هذه السلوكيات المحفوفة بالمخاطر إلى أخطاء طبية، أو تأخير في العلاج، أو حتى إهمال المرضى. لذا، يُعدّ إثراء البحث بمعرفة سلوكيات المخاطرة التي تتطور نتيجةً لقلة النوم خطوةً حاسمةً نحو إثراء استراتيجيات تحسين ظروف العمل في قطاع الرعاية الصحية. علاوةً على ذلك، يسعى البحث إلى تحديد معايير جودة حياة العاملين في مجال الرعاية الصحية الذين يعانون من قلة النوم. ويُعد مدى تأثير هذه الظروف على سلامتهم الاجتماعية والنفسية جانبًا أساسيًا آخر من جوانب البحث. يشعر الممارسون الذين يعانون من قلة النوم بالقلق والاكتئاب، وتؤثر هذه المشاعر على حياتهم المهنية والشخصية. تُعزز هذه المشاعر السلبية الرضا العام عن العمل ونمط الحياة. قد يكشف فهم العلاقة بين الصحة النفسية وجودة الحياة في ظل هذه الظروف عن محددات يُمكن استخدامها لتوجيه تطوير تدابير التدخل من أجل الحد من </w:t>
      </w:r>
      <w:r w:rsidRPr="00BF4087">
        <w:rPr>
          <w:rFonts w:asciiTheme="minorBidi" w:hAnsiTheme="minorBidi" w:hint="cs"/>
          <w:sz w:val="36"/>
          <w:szCs w:val="36"/>
          <w:rtl/>
        </w:rPr>
        <w:lastRenderedPageBreak/>
        <w:t>تأثير الحرمان من النوم. بالإضافة إلى ذلك، يكمن أحد عيوب الدراسة في النقص النسبي في الأبحاث المتاحة التي تربط بين هذه المتغيرات. فبينما توجد دراسات قليلة حول النوم بين العاملين في مجال الرعاية الصحية، إلا أن القليل منها يبحث بشكل كافٍ في العلاقة المتعمقة بين النوم وسلوكيات المخاطرة. وتتناول معظم هذه الدراسات مشاكل النوم دون دراسة تأثيرها على الأداء الوظيفي وسلوكيات اتخاذ القرار.</w:t>
      </w:r>
    </w:p>
    <w:p w:rsidR="00040240" w:rsidRDefault="00040240" w:rsidP="00040240">
      <w:pPr>
        <w:bidi/>
        <w:spacing w:line="360" w:lineRule="auto"/>
        <w:jc w:val="both"/>
        <w:rPr>
          <w:rFonts w:asciiTheme="minorBidi" w:hAnsiTheme="minorBidi"/>
          <w:sz w:val="36"/>
          <w:szCs w:val="36"/>
        </w:rPr>
      </w:pPr>
      <w:r>
        <w:rPr>
          <w:rFonts w:asciiTheme="minorBidi" w:hAnsiTheme="minorBidi"/>
          <w:sz w:val="36"/>
          <w:szCs w:val="36"/>
        </w:rPr>
        <w:t>(</w:t>
      </w:r>
      <w:r w:rsidRPr="00C309BF">
        <w:rPr>
          <w:rFonts w:asciiTheme="minorBidi" w:hAnsiTheme="minorBidi"/>
          <w:sz w:val="36"/>
          <w:szCs w:val="36"/>
        </w:rPr>
        <w:t>T</w:t>
      </w:r>
      <w:r>
        <w:rPr>
          <w:rFonts w:asciiTheme="minorBidi" w:hAnsiTheme="minorBidi"/>
          <w:sz w:val="36"/>
          <w:szCs w:val="36"/>
        </w:rPr>
        <w:t xml:space="preserve">aghvaee </w:t>
      </w:r>
      <w:r w:rsidRPr="00C309BF">
        <w:rPr>
          <w:rFonts w:asciiTheme="minorBidi" w:hAnsiTheme="minorBidi"/>
          <w:sz w:val="36"/>
          <w:szCs w:val="36"/>
        </w:rPr>
        <w:t xml:space="preserve">&amp; Mazandarani, </w:t>
      </w:r>
      <w:r>
        <w:rPr>
          <w:rFonts w:asciiTheme="minorBidi" w:hAnsiTheme="minorBidi"/>
          <w:sz w:val="36"/>
          <w:szCs w:val="36"/>
        </w:rPr>
        <w:t>2022)</w:t>
      </w:r>
    </w:p>
    <w:p w:rsidR="00040240" w:rsidRDefault="00040240" w:rsidP="00040240">
      <w:pPr>
        <w:bidi/>
        <w:spacing w:line="360" w:lineRule="auto"/>
        <w:jc w:val="both"/>
        <w:rPr>
          <w:rFonts w:asciiTheme="minorBidi" w:hAnsiTheme="minorBidi"/>
          <w:sz w:val="36"/>
          <w:szCs w:val="36"/>
        </w:rPr>
      </w:pPr>
      <w:r w:rsidRPr="00BF4087">
        <w:rPr>
          <w:rFonts w:asciiTheme="minorBidi" w:hAnsiTheme="minorBidi" w:hint="cs"/>
          <w:sz w:val="36"/>
          <w:szCs w:val="36"/>
          <w:rtl/>
        </w:rPr>
        <w:t xml:space="preserve">لذلك، تُعدّ الحاجة إلى بحوث عالية الجودة ودقيقة تُسهم في تطوير قاعدة معرفية متينة تصف متغيرات النوم وتأثيرها على جودة الحياة مجالًا بحثيًا عامًا. كما نجد أن توفير رعاية صحية آمنة وعالية الجودة يعتمد بشكل كبير على فعالية الممارسين في أداء واجباتهم. لذلك، إذا نام الممارسون ساعات أقل، فقد تتأثر إمكانية تقديم رعاية جيدة. لذا، يكتسب العمل في هذا المجال أهمية كبيرة لأنه يُسهم في تكوين رؤية شاملة لمعاناة الممارسين في مكان العمل. ولتقديم رعاية فعالة وآمنة، يجب أن يكونوا مستعدين جسديًا ونفسيًا، وهو جانب يستلزم علاج الحرمان من النوم بطريقة مستدامة. من بين العواقب قصيرة المدى للحرمان من النوم دوره في فشل التواصل والتعاون بين العاملين في مجال الرعاية الصحية. </w:t>
      </w:r>
      <w:r w:rsidRPr="00C309BF">
        <w:rPr>
          <w:rFonts w:asciiTheme="minorBidi" w:hAnsiTheme="minorBidi"/>
          <w:sz w:val="36"/>
          <w:szCs w:val="36"/>
        </w:rPr>
        <w:t>(Okechukwu,et al . 2023, March).</w:t>
      </w:r>
    </w:p>
    <w:p w:rsidR="00040240" w:rsidRPr="00BF4087" w:rsidRDefault="00040240" w:rsidP="00040240">
      <w:pPr>
        <w:bidi/>
        <w:spacing w:line="360" w:lineRule="auto"/>
        <w:jc w:val="both"/>
        <w:rPr>
          <w:rFonts w:asciiTheme="minorBidi" w:hAnsiTheme="minorBidi"/>
          <w:sz w:val="36"/>
          <w:szCs w:val="36"/>
        </w:rPr>
      </w:pPr>
      <w:r w:rsidRPr="00BF4087">
        <w:rPr>
          <w:rFonts w:asciiTheme="minorBidi" w:hAnsiTheme="minorBidi" w:hint="cs"/>
          <w:sz w:val="36"/>
          <w:szCs w:val="36"/>
          <w:rtl/>
        </w:rPr>
        <w:t xml:space="preserve">يُسبب الحرمان من النوم التعب، مما يؤدي إلى تفتيت العلاقات الشخصية والمهنية بين الممارسين. ولأن العمل الجماعي لا يُقدر بثمن في مجال </w:t>
      </w:r>
      <w:r w:rsidRPr="00BF4087">
        <w:rPr>
          <w:rFonts w:asciiTheme="minorBidi" w:hAnsiTheme="minorBidi" w:hint="cs"/>
          <w:sz w:val="36"/>
          <w:szCs w:val="36"/>
          <w:rtl/>
        </w:rPr>
        <w:lastRenderedPageBreak/>
        <w:t>الرعاية الصحية، فإن قلة النوم قد تُسبب ارتباكًا وانخفاضًا في فعالية العمل الجماعي؛ لذلك، فإن فهم كيفية تأثير النوم على العلاقات بين المهنيين يُمكن أن يُعزز الأداء ورعاية المرضى، وهي عوامل واضحة تُبرز أهمية هذا المجال البحثي. لا تقتصر آثار الحرمان من النوم على المستوى الشخصي فحسب، بل تمتد إلى بيئة نظام الرعاية الصحية بأكمله. تؤثر حالة الأرق على النظام بأكمله؛ وأي شيء ناتج عن تحديات الأرق سيُرهق الموارد ويُعرض جودة رعاية المرضى للخطر. وتعود زيادة احتمالات الأخطاء الطبية - التي تُسبب نتائج غير مرغوب فيها لأصحاب المصلحة في مجال الرعاية الصحية - إلى فرق العمل المحرومة من النوم. في هذا الصدد، يُمكن اتخاذ الوعي بمشكلة الحرمان من النوم وتقييمها بجدية كخطوة أولى نحو الحد من المخاطر وتحسين رعاية المرضى</w:t>
      </w:r>
      <w:r w:rsidRPr="00A176A7">
        <w:rPr>
          <w:rFonts w:asciiTheme="minorBidi" w:hAnsiTheme="minorBidi"/>
          <w:sz w:val="32"/>
          <w:szCs w:val="32"/>
        </w:rPr>
        <w:t xml:space="preserve"> </w:t>
      </w:r>
      <w:r w:rsidRPr="00A176A7">
        <w:rPr>
          <w:rFonts w:asciiTheme="minorBidi" w:hAnsiTheme="minorBidi"/>
          <w:sz w:val="36"/>
          <w:szCs w:val="36"/>
        </w:rPr>
        <w:t>Alameri,et al 202</w:t>
      </w:r>
      <w:r>
        <w:rPr>
          <w:rFonts w:asciiTheme="minorBidi" w:hAnsiTheme="minorBidi"/>
          <w:sz w:val="36"/>
          <w:szCs w:val="36"/>
        </w:rPr>
        <w:t>4)</w:t>
      </w:r>
      <w:r w:rsidRPr="00A176A7">
        <w:rPr>
          <w:rFonts w:asciiTheme="minorBidi" w:hAnsiTheme="minorBidi"/>
          <w:sz w:val="36"/>
          <w:szCs w:val="36"/>
        </w:rPr>
        <w:t>.</w:t>
      </w:r>
      <w:r w:rsidRPr="00A176A7">
        <w:rPr>
          <w:rFonts w:asciiTheme="minorBidi" w:hAnsiTheme="minorBidi"/>
          <w:sz w:val="36"/>
          <w:szCs w:val="36"/>
          <w:rtl/>
        </w:rPr>
        <w:t>).</w:t>
      </w:r>
    </w:p>
    <w:p w:rsidR="00040240" w:rsidRDefault="00040240" w:rsidP="00040240">
      <w:pPr>
        <w:bidi/>
        <w:spacing w:line="360" w:lineRule="auto"/>
        <w:jc w:val="both"/>
        <w:rPr>
          <w:rFonts w:asciiTheme="minorBidi" w:hAnsiTheme="minorBidi"/>
          <w:sz w:val="36"/>
          <w:szCs w:val="36"/>
        </w:rPr>
      </w:pPr>
      <w:r w:rsidRPr="00594E45">
        <w:rPr>
          <w:rFonts w:asciiTheme="minorBidi" w:hAnsiTheme="minorBidi" w:hint="cs"/>
          <w:sz w:val="36"/>
          <w:szCs w:val="36"/>
          <w:rtl/>
        </w:rPr>
        <w:t>تتناول الدراسة الجوانب الاقتصادية والاجتماعية للحرمان من النوم، إذ يُترجم ذلك إلى تكاليف رعاية صحية ناجمة عن أخطاء وعلاجات أخرى</w:t>
      </w:r>
      <w:r w:rsidRPr="00594E45">
        <w:rPr>
          <w:rFonts w:asciiTheme="minorBidi" w:hAnsiTheme="minorBidi" w:hint="cs"/>
          <w:sz w:val="36"/>
          <w:szCs w:val="36"/>
        </w:rPr>
        <w:t xml:space="preserve">. </w:t>
      </w:r>
      <w:r w:rsidRPr="00594E45">
        <w:rPr>
          <w:rFonts w:asciiTheme="minorBidi" w:hAnsiTheme="minorBidi" w:hint="cs"/>
          <w:sz w:val="36"/>
          <w:szCs w:val="36"/>
          <w:rtl/>
        </w:rPr>
        <w:t>ويشير هذا البحث إلى ضرورة زيادة الوعي بالآثار المحتملة على نظام الرعاية الصحية، حتى نتمكن من تقدير القيم الاقتصادية التي يمكن تحقيقها من خلال تحسين ظروف العمل وجودة النوم</w:t>
      </w:r>
      <w:r w:rsidRPr="00594E45">
        <w:rPr>
          <w:rFonts w:asciiTheme="minorBidi" w:hAnsiTheme="minorBidi" w:hint="cs"/>
          <w:sz w:val="36"/>
          <w:szCs w:val="36"/>
        </w:rPr>
        <w:t xml:space="preserve">. </w:t>
      </w:r>
      <w:r w:rsidRPr="00594E45">
        <w:rPr>
          <w:rFonts w:asciiTheme="minorBidi" w:hAnsiTheme="minorBidi" w:hint="cs"/>
          <w:sz w:val="36"/>
          <w:szCs w:val="36"/>
          <w:rtl/>
        </w:rPr>
        <w:t>على سبيل المثال، من المرجح أن يؤدي تحسين النوم والرعاية الصحية النفسية للممارسين إلى نتائج رعاية صحية أفضل بتكلفة أقل</w:t>
      </w:r>
      <w:r w:rsidRPr="00C309BF">
        <w:rPr>
          <w:rFonts w:asciiTheme="minorBidi" w:hAnsiTheme="minorBidi"/>
          <w:sz w:val="36"/>
          <w:szCs w:val="36"/>
        </w:rPr>
        <w:t xml:space="preserve"> (Okechukwu,et al . </w:t>
      </w:r>
      <w:r>
        <w:rPr>
          <w:rFonts w:asciiTheme="minorBidi" w:hAnsiTheme="minorBidi"/>
          <w:sz w:val="36"/>
          <w:szCs w:val="36"/>
        </w:rPr>
        <w:t>2023, March)</w:t>
      </w:r>
      <w:r w:rsidRPr="00594E45">
        <w:rPr>
          <w:rFonts w:asciiTheme="minorBidi" w:hAnsiTheme="minorBidi" w:hint="cs"/>
          <w:sz w:val="36"/>
          <w:szCs w:val="36"/>
        </w:rPr>
        <w:t>.</w:t>
      </w:r>
      <w:r w:rsidRPr="00C309BF">
        <w:rPr>
          <w:rFonts w:asciiTheme="minorBidi" w:hAnsiTheme="minorBidi"/>
          <w:sz w:val="36"/>
          <w:szCs w:val="36"/>
        </w:rPr>
        <w:t xml:space="preserve"> </w:t>
      </w:r>
    </w:p>
    <w:p w:rsidR="00040240" w:rsidRDefault="00040240" w:rsidP="00040240">
      <w:pPr>
        <w:bidi/>
        <w:spacing w:line="360" w:lineRule="auto"/>
        <w:jc w:val="both"/>
        <w:rPr>
          <w:rFonts w:asciiTheme="minorBidi" w:hAnsiTheme="minorBidi"/>
          <w:sz w:val="36"/>
          <w:szCs w:val="36"/>
        </w:rPr>
      </w:pPr>
    </w:p>
    <w:p w:rsidR="00040240" w:rsidRDefault="00040240" w:rsidP="00040240">
      <w:pPr>
        <w:bidi/>
        <w:spacing w:line="360" w:lineRule="auto"/>
        <w:jc w:val="both"/>
        <w:rPr>
          <w:rFonts w:asciiTheme="minorBidi" w:hAnsiTheme="minorBidi"/>
          <w:sz w:val="36"/>
          <w:szCs w:val="36"/>
          <w:rtl/>
        </w:rPr>
      </w:pPr>
    </w:p>
    <w:p w:rsidR="00040240" w:rsidRPr="0052392B" w:rsidRDefault="00040240" w:rsidP="00040240">
      <w:pPr>
        <w:pStyle w:val="ListParagraph"/>
        <w:numPr>
          <w:ilvl w:val="0"/>
          <w:numId w:val="10"/>
        </w:numPr>
        <w:bidi/>
        <w:spacing w:line="360" w:lineRule="auto"/>
        <w:jc w:val="both"/>
        <w:rPr>
          <w:rFonts w:asciiTheme="minorBidi" w:hAnsiTheme="minorBidi"/>
          <w:b/>
          <w:bCs/>
          <w:color w:val="FF0000"/>
          <w:sz w:val="36"/>
          <w:szCs w:val="36"/>
          <w:rtl/>
        </w:rPr>
      </w:pPr>
      <w:r w:rsidRPr="0052392B">
        <w:rPr>
          <w:rFonts w:asciiTheme="minorBidi" w:hAnsiTheme="minorBidi" w:hint="cs"/>
          <w:b/>
          <w:bCs/>
          <w:color w:val="FF0000"/>
          <w:sz w:val="36"/>
          <w:szCs w:val="36"/>
          <w:rtl/>
        </w:rPr>
        <w:lastRenderedPageBreak/>
        <w:t>أهمية الدراسة:</w:t>
      </w:r>
    </w:p>
    <w:p w:rsidR="00040240" w:rsidRDefault="00040240" w:rsidP="00040240">
      <w:pPr>
        <w:bidi/>
        <w:spacing w:line="360" w:lineRule="auto"/>
        <w:jc w:val="both"/>
        <w:rPr>
          <w:rFonts w:asciiTheme="minorBidi" w:hAnsiTheme="minorBidi"/>
          <w:sz w:val="36"/>
          <w:szCs w:val="36"/>
          <w:rtl/>
        </w:rPr>
      </w:pPr>
      <w:r w:rsidRPr="0081519B">
        <w:rPr>
          <w:rFonts w:asciiTheme="minorBidi" w:hAnsiTheme="minorBidi" w:hint="cs"/>
          <w:sz w:val="36"/>
          <w:szCs w:val="36"/>
          <w:rtl/>
        </w:rPr>
        <w:t>تُشكل الدراسات المتعلقة بالحرمان من النوم والسلوكيات المحفوفة بالمخاطر، إلى جانب جودة حياة العاملين في مجال الرعاية الصحية، عملاً بالغ الأهمية، إذ تُسلّط الضوء على أحد العوامل الحيوية المُحددة للعمل في قطاع الصحة</w:t>
      </w:r>
      <w:r w:rsidRPr="0081519B">
        <w:rPr>
          <w:rFonts w:asciiTheme="minorBidi" w:hAnsiTheme="minorBidi" w:hint="cs"/>
          <w:sz w:val="36"/>
          <w:szCs w:val="36"/>
        </w:rPr>
        <w:t xml:space="preserve">. </w:t>
      </w:r>
      <w:r w:rsidRPr="0081519B">
        <w:rPr>
          <w:rFonts w:asciiTheme="minorBidi" w:hAnsiTheme="minorBidi" w:hint="cs"/>
          <w:sz w:val="36"/>
          <w:szCs w:val="36"/>
          <w:rtl/>
        </w:rPr>
        <w:t>يُمثل العاملون في مجال الرعاية الصحية ركيزة النظام الصحي، إذ يقومون بأنشطة تتطلب تركيزًا عاليًا ودقة في اتخاذ القرارات</w:t>
      </w:r>
      <w:r w:rsidRPr="0081519B">
        <w:rPr>
          <w:rFonts w:asciiTheme="minorBidi" w:hAnsiTheme="minorBidi" w:hint="cs"/>
          <w:sz w:val="36"/>
          <w:szCs w:val="36"/>
        </w:rPr>
        <w:t xml:space="preserve">. </w:t>
      </w:r>
      <w:r w:rsidRPr="0081519B">
        <w:rPr>
          <w:rFonts w:asciiTheme="minorBidi" w:hAnsiTheme="minorBidi" w:hint="cs"/>
          <w:sz w:val="36"/>
          <w:szCs w:val="36"/>
          <w:rtl/>
        </w:rPr>
        <w:t>ولذلك، فإن أي ظروف بيئية سلبية، مثل الحرمان من النوم أو التعب، يُمكن أن تؤثر سلبًا على جودة الرعاية الصحية المُقدمة. لا تُسهم هذه الدراسة في فهم مُحددات أداء ممارسي الرعاية الصحية فحسب، بل تُقدم أيضًا خارطة طريق لتحسين ظروف العمل وتعزيز الصحة النفسية</w:t>
      </w:r>
      <w:r w:rsidRPr="0081519B">
        <w:rPr>
          <w:rFonts w:asciiTheme="minorBidi" w:hAnsiTheme="minorBidi" w:hint="cs"/>
          <w:sz w:val="36"/>
          <w:szCs w:val="36"/>
        </w:rPr>
        <w:t xml:space="preserve">. </w:t>
      </w:r>
      <w:r w:rsidRPr="0081519B">
        <w:rPr>
          <w:rFonts w:asciiTheme="minorBidi" w:hAnsiTheme="minorBidi" w:hint="cs"/>
          <w:sz w:val="36"/>
          <w:szCs w:val="36"/>
          <w:rtl/>
        </w:rPr>
        <w:t>ومن خلال استكشاف مشاكل الحرمان من النوم وعلاقتها بسلوكيات المخاطرة، يُمكن استخلاص استنتاجات استراتيجية تُساعد في تطوير سياسات وخدمات الرعاية الصحية</w:t>
      </w:r>
      <w:r w:rsidRPr="0081519B">
        <w:rPr>
          <w:rFonts w:asciiTheme="minorBidi" w:hAnsiTheme="minorBidi" w:hint="cs"/>
          <w:sz w:val="36"/>
          <w:szCs w:val="36"/>
        </w:rPr>
        <w:t xml:space="preserve">. </w:t>
      </w:r>
      <w:r w:rsidRPr="0081519B">
        <w:rPr>
          <w:rFonts w:asciiTheme="minorBidi" w:hAnsiTheme="minorBidi" w:hint="cs"/>
          <w:sz w:val="36"/>
          <w:szCs w:val="36"/>
          <w:rtl/>
        </w:rPr>
        <w:t>في ظل التحديات الكبيرة التي تواجه مهنة الرعاية الصحية، يُتيح إجراء هذا البحث فرصًا لتطوير بيئات عمل تُفيد الممارسين والمرضى</w:t>
      </w:r>
      <w:r w:rsidRPr="00C309BF">
        <w:t xml:space="preserve"> </w:t>
      </w:r>
      <w:r>
        <w:rPr>
          <w:rFonts w:asciiTheme="minorBidi" w:hAnsiTheme="minorBidi"/>
          <w:sz w:val="36"/>
          <w:szCs w:val="36"/>
        </w:rPr>
        <w:t xml:space="preserve">Robbins, et al </w:t>
      </w:r>
      <w:r w:rsidRPr="00C309BF">
        <w:rPr>
          <w:rFonts w:asciiTheme="minorBidi" w:hAnsiTheme="minorBidi"/>
          <w:sz w:val="36"/>
          <w:szCs w:val="36"/>
        </w:rPr>
        <w:t>2019</w:t>
      </w:r>
      <w:r>
        <w:rPr>
          <w:rFonts w:asciiTheme="minorBidi" w:hAnsiTheme="minorBidi"/>
          <w:sz w:val="36"/>
          <w:szCs w:val="36"/>
        </w:rPr>
        <w:t>)</w:t>
      </w:r>
      <w:r w:rsidRPr="00C309BF">
        <w:rPr>
          <w:rFonts w:asciiTheme="minorBidi" w:hAnsiTheme="minorBidi" w:cs="Arial"/>
          <w:sz w:val="36"/>
          <w:szCs w:val="36"/>
          <w:rtl/>
        </w:rPr>
        <w:t>).</w:t>
      </w:r>
    </w:p>
    <w:p w:rsidR="00040240" w:rsidRPr="0081519B" w:rsidRDefault="00040240" w:rsidP="00040240">
      <w:pPr>
        <w:bidi/>
        <w:spacing w:line="360" w:lineRule="auto"/>
        <w:jc w:val="both"/>
        <w:rPr>
          <w:rFonts w:asciiTheme="minorBidi" w:hAnsiTheme="minorBidi"/>
          <w:b/>
          <w:bCs/>
          <w:sz w:val="36"/>
          <w:szCs w:val="36"/>
          <w:rtl/>
        </w:rPr>
      </w:pPr>
      <w:r w:rsidRPr="0081519B">
        <w:rPr>
          <w:rFonts w:asciiTheme="minorBidi" w:hAnsiTheme="minorBidi" w:hint="cs"/>
          <w:b/>
          <w:bCs/>
          <w:sz w:val="36"/>
          <w:szCs w:val="36"/>
          <w:rtl/>
        </w:rPr>
        <w:t xml:space="preserve">الأهمية العلمية </w:t>
      </w:r>
    </w:p>
    <w:p w:rsidR="00040240" w:rsidRDefault="00040240" w:rsidP="00040240">
      <w:pPr>
        <w:bidi/>
        <w:spacing w:line="360" w:lineRule="auto"/>
        <w:jc w:val="both"/>
        <w:rPr>
          <w:rFonts w:asciiTheme="minorBidi" w:hAnsiTheme="minorBidi"/>
          <w:sz w:val="36"/>
          <w:szCs w:val="36"/>
          <w:rtl/>
        </w:rPr>
      </w:pPr>
      <w:r w:rsidRPr="0081519B">
        <w:rPr>
          <w:rFonts w:asciiTheme="minorBidi" w:hAnsiTheme="minorBidi" w:hint="cs"/>
          <w:sz w:val="36"/>
          <w:szCs w:val="36"/>
          <w:rtl/>
        </w:rPr>
        <w:t>الأهمية العلمية للدراسة تكمن المساهمة العلمية للدراسة في قدرتها على سدّ الثغرات المعرفية في الأدبيات المتعلقة بالنوم وسلوكيات ممارسي الرعاية الصحية</w:t>
      </w:r>
      <w:r w:rsidRPr="0081519B">
        <w:rPr>
          <w:rFonts w:asciiTheme="minorBidi" w:hAnsiTheme="minorBidi" w:hint="cs"/>
          <w:sz w:val="36"/>
          <w:szCs w:val="36"/>
        </w:rPr>
        <w:t xml:space="preserve">. </w:t>
      </w:r>
      <w:r w:rsidRPr="0081519B">
        <w:rPr>
          <w:rFonts w:asciiTheme="minorBidi" w:hAnsiTheme="minorBidi" w:hint="cs"/>
          <w:sz w:val="36"/>
          <w:szCs w:val="36"/>
          <w:rtl/>
        </w:rPr>
        <w:t>على الرغم من وفرة الأبحاث التي تتناول مشاكل النوم بشكل عام، إلا أن الأبحاث التي تتناول العلاقة بين الحرمان من النوم وسلوكيات المخاطرة في مهنة الرعاية الصحية قليلة</w:t>
      </w:r>
      <w:r w:rsidRPr="0081519B">
        <w:rPr>
          <w:rFonts w:asciiTheme="minorBidi" w:hAnsiTheme="minorBidi" w:hint="cs"/>
          <w:sz w:val="36"/>
          <w:szCs w:val="36"/>
        </w:rPr>
        <w:t xml:space="preserve">. </w:t>
      </w:r>
      <w:r w:rsidRPr="0081519B">
        <w:rPr>
          <w:rFonts w:asciiTheme="minorBidi" w:hAnsiTheme="minorBidi" w:hint="cs"/>
          <w:sz w:val="36"/>
          <w:szCs w:val="36"/>
          <w:rtl/>
        </w:rPr>
        <w:t xml:space="preserve">ومن خلال البحث المنهجي في هذه </w:t>
      </w:r>
      <w:r w:rsidRPr="0081519B">
        <w:rPr>
          <w:rFonts w:asciiTheme="minorBidi" w:hAnsiTheme="minorBidi" w:hint="cs"/>
          <w:sz w:val="36"/>
          <w:szCs w:val="36"/>
          <w:rtl/>
        </w:rPr>
        <w:lastRenderedPageBreak/>
        <w:t>العلاقات المتبادلة، تجمع هذه الدراسة بين علم النفس وعلم الأعصاب وإدارة الرعاية الصحية، ما يجعلها متعددة التخصصات</w:t>
      </w:r>
      <w:r w:rsidRPr="0081519B">
        <w:rPr>
          <w:rFonts w:asciiTheme="minorBidi" w:hAnsiTheme="minorBidi" w:hint="cs"/>
          <w:sz w:val="36"/>
          <w:szCs w:val="36"/>
        </w:rPr>
        <w:t xml:space="preserve">. </w:t>
      </w:r>
      <w:r w:rsidRPr="0081519B">
        <w:rPr>
          <w:rFonts w:asciiTheme="minorBidi" w:hAnsiTheme="minorBidi" w:hint="cs"/>
          <w:sz w:val="36"/>
          <w:szCs w:val="36"/>
          <w:rtl/>
        </w:rPr>
        <w:t>تُعزز النتائج المحتملة فهم كيفية تأثير جودة النوم على الأداء اليومي، كما تُزود العلماء والممارسين بما يحتاجونه للتوصل إلى تدخلات مُحسّنة لإدارة الإجهاد</w:t>
      </w:r>
      <w:r w:rsidRPr="0081519B">
        <w:rPr>
          <w:rFonts w:asciiTheme="minorBidi" w:hAnsiTheme="minorBidi" w:hint="cs"/>
          <w:sz w:val="36"/>
          <w:szCs w:val="36"/>
        </w:rPr>
        <w:t xml:space="preserve">. </w:t>
      </w:r>
      <w:r w:rsidRPr="0081519B">
        <w:rPr>
          <w:rFonts w:asciiTheme="minorBidi" w:hAnsiTheme="minorBidi" w:hint="cs"/>
          <w:sz w:val="36"/>
          <w:szCs w:val="36"/>
          <w:rtl/>
        </w:rPr>
        <w:t>علاوة على ذلك، يُمكن أن تُؤدي الدراسة إلى تطوير أدوات جديدة لتقييم جودة الحياة والرفاهية لدى أخصائيي الرعاية الصحية، مما يُعطي زخمًا للبحوث اللاحقة</w:t>
      </w:r>
      <w:r w:rsidRPr="0081519B">
        <w:rPr>
          <w:rFonts w:asciiTheme="minorBidi" w:hAnsiTheme="minorBidi" w:hint="cs"/>
          <w:sz w:val="36"/>
          <w:szCs w:val="36"/>
        </w:rPr>
        <w:t xml:space="preserve">. </w:t>
      </w:r>
      <w:r w:rsidRPr="0081519B">
        <w:rPr>
          <w:rFonts w:asciiTheme="minorBidi" w:hAnsiTheme="minorBidi" w:hint="cs"/>
          <w:sz w:val="36"/>
          <w:szCs w:val="36"/>
          <w:rtl/>
        </w:rPr>
        <w:t>كما تُشير القيمة العلمية للدراسة إلى الحاجة إلى برامج تدريبية تُركز على التوعية بأهمية النوم وتأثيره على أداء العمل، بهدف وضع بروتوكولات ممارسة قائمة على الأدلة لتحقيق الصحة المرغوبة لدى الممارسين</w:t>
      </w:r>
      <w:r w:rsidRPr="00C309BF">
        <w:t xml:space="preserve"> </w:t>
      </w:r>
      <w:r>
        <w:t>(</w:t>
      </w:r>
      <w:r w:rsidRPr="00C309BF">
        <w:rPr>
          <w:rFonts w:asciiTheme="minorBidi" w:hAnsiTheme="minorBidi"/>
          <w:sz w:val="36"/>
          <w:szCs w:val="36"/>
        </w:rPr>
        <w:t>Lund,</w:t>
      </w:r>
      <w:r>
        <w:rPr>
          <w:rFonts w:asciiTheme="minorBidi" w:hAnsiTheme="minorBidi"/>
          <w:sz w:val="36"/>
          <w:szCs w:val="36"/>
        </w:rPr>
        <w:t>2010)</w:t>
      </w:r>
      <w:r w:rsidRPr="00C309BF">
        <w:rPr>
          <w:rFonts w:asciiTheme="minorBidi" w:hAnsiTheme="minorBidi"/>
          <w:sz w:val="36"/>
          <w:szCs w:val="36"/>
        </w:rPr>
        <w:t xml:space="preserve"> </w:t>
      </w:r>
    </w:p>
    <w:p w:rsidR="00040240" w:rsidRPr="0081519B" w:rsidRDefault="00040240" w:rsidP="00040240">
      <w:pPr>
        <w:bidi/>
        <w:spacing w:line="360" w:lineRule="auto"/>
        <w:jc w:val="both"/>
        <w:rPr>
          <w:rFonts w:asciiTheme="minorBidi" w:hAnsiTheme="minorBidi"/>
          <w:b/>
          <w:bCs/>
          <w:sz w:val="36"/>
          <w:szCs w:val="36"/>
          <w:rtl/>
        </w:rPr>
      </w:pPr>
      <w:r w:rsidRPr="0081519B">
        <w:rPr>
          <w:rFonts w:asciiTheme="minorBidi" w:hAnsiTheme="minorBidi" w:hint="cs"/>
          <w:b/>
          <w:bCs/>
          <w:sz w:val="36"/>
          <w:szCs w:val="36"/>
          <w:rtl/>
        </w:rPr>
        <w:t xml:space="preserve">الأهمية العملية </w:t>
      </w:r>
    </w:p>
    <w:p w:rsidR="00040240" w:rsidRDefault="00040240" w:rsidP="00040240">
      <w:pPr>
        <w:bidi/>
        <w:spacing w:line="360" w:lineRule="auto"/>
        <w:jc w:val="both"/>
        <w:rPr>
          <w:rFonts w:asciiTheme="minorBidi" w:hAnsiTheme="minorBidi"/>
          <w:sz w:val="36"/>
          <w:szCs w:val="36"/>
          <w:rtl/>
        </w:rPr>
      </w:pPr>
      <w:r w:rsidRPr="0081519B">
        <w:rPr>
          <w:rFonts w:asciiTheme="minorBidi" w:hAnsiTheme="minorBidi" w:hint="cs"/>
          <w:sz w:val="36"/>
          <w:szCs w:val="36"/>
          <w:rtl/>
        </w:rPr>
        <w:t>الأهمية العملية للدراسة تكمن الأهمية العملية للدراسة في قدرتها على توجيه السياسات والتدخلات البرنامجية لتحسين الظروف المعيشية للممارسين الطبيين</w:t>
      </w:r>
      <w:r w:rsidRPr="0081519B">
        <w:rPr>
          <w:rFonts w:asciiTheme="minorBidi" w:hAnsiTheme="minorBidi" w:hint="cs"/>
          <w:sz w:val="36"/>
          <w:szCs w:val="36"/>
        </w:rPr>
        <w:t xml:space="preserve">. </w:t>
      </w:r>
      <w:r w:rsidRPr="0081519B">
        <w:rPr>
          <w:rFonts w:asciiTheme="minorBidi" w:hAnsiTheme="minorBidi" w:hint="cs"/>
          <w:sz w:val="36"/>
          <w:szCs w:val="36"/>
          <w:rtl/>
        </w:rPr>
        <w:t>من خلال تحديد آثار الحرمان من النوم على الأداء والإنتاجية، يمكن تطبيق البحث في تطوير تدخلات عملية لتعزيز صحة الموظفين</w:t>
      </w:r>
      <w:r w:rsidRPr="0081519B">
        <w:rPr>
          <w:rFonts w:asciiTheme="minorBidi" w:hAnsiTheme="minorBidi" w:hint="cs"/>
          <w:sz w:val="36"/>
          <w:szCs w:val="36"/>
        </w:rPr>
        <w:t xml:space="preserve">. </w:t>
      </w:r>
      <w:r w:rsidRPr="0081519B">
        <w:rPr>
          <w:rFonts w:asciiTheme="minorBidi" w:hAnsiTheme="minorBidi" w:hint="cs"/>
          <w:sz w:val="36"/>
          <w:szCs w:val="36"/>
          <w:rtl/>
        </w:rPr>
        <w:t>على سبيل المثال، يمكن لنتائج البحث أن تحفز المؤسسات الصحية على الحد من ساعات العمل الطويلة وتوفير فترات راحة مناسبة، وهي من العوامل التي تُخفف التوتر وتُحسّن جودة النوم</w:t>
      </w:r>
      <w:r w:rsidRPr="0081519B">
        <w:rPr>
          <w:rFonts w:asciiTheme="minorBidi" w:hAnsiTheme="minorBidi" w:hint="cs"/>
          <w:sz w:val="36"/>
          <w:szCs w:val="36"/>
        </w:rPr>
        <w:t xml:space="preserve"> </w:t>
      </w:r>
      <w:r w:rsidRPr="00A176A7">
        <w:rPr>
          <w:rFonts w:asciiTheme="minorBidi" w:hAnsiTheme="minorBidi"/>
          <w:sz w:val="36"/>
          <w:szCs w:val="36"/>
        </w:rPr>
        <w:t>Alameri,et al 2024).</w:t>
      </w:r>
      <w:r w:rsidRPr="00A176A7">
        <w:rPr>
          <w:rFonts w:asciiTheme="minorBidi" w:hAnsiTheme="minorBidi"/>
          <w:sz w:val="36"/>
          <w:szCs w:val="36"/>
          <w:rtl/>
        </w:rPr>
        <w:t>).</w:t>
      </w:r>
    </w:p>
    <w:p w:rsidR="00040240" w:rsidRDefault="00040240" w:rsidP="00040240">
      <w:pPr>
        <w:bidi/>
        <w:spacing w:line="360" w:lineRule="auto"/>
        <w:jc w:val="both"/>
        <w:rPr>
          <w:rFonts w:asciiTheme="minorBidi" w:hAnsiTheme="minorBidi"/>
          <w:sz w:val="36"/>
          <w:szCs w:val="36"/>
          <w:rtl/>
        </w:rPr>
      </w:pPr>
      <w:r w:rsidRPr="0081519B">
        <w:rPr>
          <w:rFonts w:asciiTheme="minorBidi" w:hAnsiTheme="minorBidi" w:hint="cs"/>
          <w:sz w:val="36"/>
          <w:szCs w:val="36"/>
          <w:rtl/>
        </w:rPr>
        <w:t>بالإضافة إلى ذلك، ينبغي إدراج هذا في مناهج كليات الطب، ربما كنهج متكامل في برامج الصحة النفسية وإدارة الوقت التعليمية، لتوعية الممارسين بأهمية النوم</w:t>
      </w:r>
      <w:r w:rsidRPr="0081519B">
        <w:rPr>
          <w:rFonts w:asciiTheme="minorBidi" w:hAnsiTheme="minorBidi" w:hint="cs"/>
          <w:sz w:val="36"/>
          <w:szCs w:val="36"/>
        </w:rPr>
        <w:t xml:space="preserve">. </w:t>
      </w:r>
      <w:r w:rsidRPr="0081519B">
        <w:rPr>
          <w:rFonts w:asciiTheme="minorBidi" w:hAnsiTheme="minorBidi" w:hint="cs"/>
          <w:sz w:val="36"/>
          <w:szCs w:val="36"/>
          <w:rtl/>
        </w:rPr>
        <w:t xml:space="preserve">تُعد هذه التدخلات مهمة لضمان السلامة والفعالية في تقديم </w:t>
      </w:r>
      <w:r w:rsidRPr="0081519B">
        <w:rPr>
          <w:rFonts w:asciiTheme="minorBidi" w:hAnsiTheme="minorBidi" w:hint="cs"/>
          <w:sz w:val="36"/>
          <w:szCs w:val="36"/>
          <w:rtl/>
        </w:rPr>
        <w:lastRenderedPageBreak/>
        <w:t>الرعاية الصحية</w:t>
      </w:r>
      <w:r w:rsidRPr="0081519B">
        <w:rPr>
          <w:rFonts w:asciiTheme="minorBidi" w:hAnsiTheme="minorBidi" w:hint="cs"/>
          <w:sz w:val="36"/>
          <w:szCs w:val="36"/>
        </w:rPr>
        <w:t xml:space="preserve">. </w:t>
      </w:r>
      <w:r w:rsidRPr="0081519B">
        <w:rPr>
          <w:rFonts w:asciiTheme="minorBidi" w:hAnsiTheme="minorBidi" w:hint="cs"/>
          <w:sz w:val="36"/>
          <w:szCs w:val="36"/>
          <w:rtl/>
        </w:rPr>
        <w:t>ومن شأنها أن تُحسّن ثقافة العمل في مراكز الرعاية الصحية، وتحديدًا للمساهمة في تحسين التواصل والدعم بين مختلف أعضاء الفريق الطبي</w:t>
      </w:r>
      <w:r w:rsidRPr="0081519B">
        <w:rPr>
          <w:rFonts w:asciiTheme="minorBidi" w:hAnsiTheme="minorBidi" w:hint="cs"/>
          <w:sz w:val="36"/>
          <w:szCs w:val="36"/>
        </w:rPr>
        <w:t xml:space="preserve">. </w:t>
      </w:r>
      <w:r w:rsidRPr="0081519B">
        <w:rPr>
          <w:rFonts w:asciiTheme="minorBidi" w:hAnsiTheme="minorBidi" w:hint="cs"/>
          <w:sz w:val="36"/>
          <w:szCs w:val="36"/>
          <w:rtl/>
        </w:rPr>
        <w:t>وباستخدام المعرفة المكتسبة من البحث، يمكن لمؤسسات الرعاية الصحية تعزيز رضا الممارسين وتحسين مستوى أدائهم بما يعود بالنفع على صحة جميع السكان</w:t>
      </w:r>
      <w:r w:rsidRPr="00C309BF">
        <w:rPr>
          <w:rFonts w:asciiTheme="minorBidi" w:hAnsiTheme="minorBidi"/>
          <w:sz w:val="36"/>
          <w:szCs w:val="36"/>
        </w:rPr>
        <w:t xml:space="preserve"> (Lund,2010)</w:t>
      </w:r>
    </w:p>
    <w:p w:rsidR="00040240" w:rsidRPr="00231634" w:rsidRDefault="00040240" w:rsidP="00040240">
      <w:pPr>
        <w:pStyle w:val="ListParagraph"/>
        <w:numPr>
          <w:ilvl w:val="0"/>
          <w:numId w:val="9"/>
        </w:numPr>
        <w:bidi/>
        <w:spacing w:line="360" w:lineRule="auto"/>
        <w:rPr>
          <w:rFonts w:asciiTheme="minorBidi" w:hAnsiTheme="minorBidi"/>
          <w:b/>
          <w:bCs/>
          <w:sz w:val="36"/>
          <w:szCs w:val="36"/>
          <w:rtl/>
          <w:lang w:bidi="ar-EG"/>
        </w:rPr>
      </w:pPr>
      <w:r w:rsidRPr="00231634">
        <w:rPr>
          <w:rFonts w:asciiTheme="minorBidi" w:hAnsiTheme="minorBidi" w:hint="cs"/>
          <w:b/>
          <w:bCs/>
          <w:color w:val="FF0000"/>
          <w:sz w:val="36"/>
          <w:szCs w:val="36"/>
          <w:rtl/>
          <w:lang w:bidi="ar-EG"/>
        </w:rPr>
        <w:t>أهداف الدراسة:</w:t>
      </w:r>
    </w:p>
    <w:p w:rsidR="00040240" w:rsidRPr="0052392B" w:rsidRDefault="00040240" w:rsidP="00040240">
      <w:pPr>
        <w:pStyle w:val="ListParagraph"/>
        <w:numPr>
          <w:ilvl w:val="0"/>
          <w:numId w:val="3"/>
        </w:numPr>
        <w:bidi/>
        <w:spacing w:line="480" w:lineRule="auto"/>
        <w:jc w:val="both"/>
        <w:rPr>
          <w:rFonts w:asciiTheme="minorBidi" w:hAnsiTheme="minorBidi"/>
          <w:sz w:val="36"/>
          <w:szCs w:val="36"/>
          <w:rtl/>
          <w:lang w:bidi="ar-EG"/>
        </w:rPr>
      </w:pPr>
      <w:r w:rsidRPr="006363CA">
        <w:rPr>
          <w:rFonts w:asciiTheme="minorBidi" w:hAnsiTheme="minorBidi" w:hint="cs"/>
          <w:sz w:val="36"/>
          <w:szCs w:val="36"/>
          <w:rtl/>
        </w:rPr>
        <w:t>تقييم تأثير الحرمان من النوم على السلوكيات الخطرة لدى العاملين في مجال الرعاية الصحية: تهدف الدراسة إلى تحليل العلاقة بين ساعات النوم والسلوكيات الخطرة في مجال الرعاية الصحية</w:t>
      </w:r>
      <w:r w:rsidRPr="006363CA">
        <w:rPr>
          <w:rFonts w:asciiTheme="minorBidi" w:hAnsiTheme="minorBidi" w:hint="cs"/>
          <w:sz w:val="36"/>
          <w:szCs w:val="36"/>
          <w:lang w:bidi="ar-EG"/>
        </w:rPr>
        <w:t xml:space="preserve">. </w:t>
      </w:r>
      <w:r w:rsidRPr="006363CA">
        <w:rPr>
          <w:rFonts w:asciiTheme="minorBidi" w:hAnsiTheme="minorBidi" w:hint="cs"/>
          <w:sz w:val="36"/>
          <w:szCs w:val="36"/>
          <w:rtl/>
        </w:rPr>
        <w:t>وستتناول الدراسة بالتفصيل كيفية تأثير الحرمان من النوم على القرارات الحياتية والمهنية، والتدخل في الأزمات، والمخاطر الصحية المرتبطة بهذا السلوك</w:t>
      </w:r>
    </w:p>
    <w:p w:rsidR="00040240" w:rsidRDefault="00040240" w:rsidP="00040240">
      <w:pPr>
        <w:pStyle w:val="ListParagraph"/>
        <w:numPr>
          <w:ilvl w:val="0"/>
          <w:numId w:val="3"/>
        </w:numPr>
        <w:bidi/>
        <w:spacing w:line="480" w:lineRule="auto"/>
        <w:jc w:val="both"/>
        <w:rPr>
          <w:rFonts w:asciiTheme="minorBidi" w:hAnsiTheme="minorBidi"/>
          <w:sz w:val="36"/>
          <w:szCs w:val="36"/>
          <w:lang w:bidi="ar-EG"/>
        </w:rPr>
      </w:pPr>
      <w:r>
        <w:rPr>
          <w:rFonts w:asciiTheme="minorBidi" w:hAnsiTheme="minorBidi" w:hint="cs"/>
          <w:sz w:val="36"/>
          <w:szCs w:val="36"/>
          <w:rtl/>
          <w:lang w:bidi="ar-EG"/>
        </w:rPr>
        <w:t xml:space="preserve"> </w:t>
      </w:r>
      <w:r w:rsidRPr="006363CA">
        <w:rPr>
          <w:rFonts w:asciiTheme="minorBidi" w:hAnsiTheme="minorBidi" w:hint="cs"/>
          <w:sz w:val="36"/>
          <w:szCs w:val="36"/>
          <w:lang w:bidi="ar-EG"/>
        </w:rPr>
        <w:t xml:space="preserve"> </w:t>
      </w:r>
      <w:r w:rsidRPr="006363CA">
        <w:rPr>
          <w:rFonts w:asciiTheme="minorBidi" w:hAnsiTheme="minorBidi" w:hint="cs"/>
          <w:sz w:val="36"/>
          <w:szCs w:val="36"/>
          <w:rtl/>
        </w:rPr>
        <w:t>معرفة تأثير الحرمان من النوم على جودة حياة العاملين في مجال الرعاية الصحية: صُممت هذه الدراسة لفهم كيفية تأثير هذه الظاهرة النفسية الحيوية على الأداء المهني والشخصي للعاملين في مجال الرعاية الصحية</w:t>
      </w:r>
      <w:r w:rsidRPr="006363CA">
        <w:rPr>
          <w:rFonts w:asciiTheme="minorBidi" w:hAnsiTheme="minorBidi" w:hint="cs"/>
          <w:sz w:val="36"/>
          <w:szCs w:val="36"/>
          <w:lang w:bidi="ar-EG"/>
        </w:rPr>
        <w:t xml:space="preserve">. </w:t>
      </w:r>
      <w:r w:rsidRPr="006363CA">
        <w:rPr>
          <w:rFonts w:asciiTheme="minorBidi" w:hAnsiTheme="minorBidi" w:hint="cs"/>
          <w:sz w:val="36"/>
          <w:szCs w:val="36"/>
          <w:rtl/>
        </w:rPr>
        <w:t>وسيتم تقييم آثار هذه الحالات على الصحة النفسية، والرضا الوظيفي، والعلاقات المتبادلة في مكان العمل</w:t>
      </w:r>
    </w:p>
    <w:p w:rsidR="00040240" w:rsidRDefault="00040240" w:rsidP="00040240">
      <w:pPr>
        <w:pStyle w:val="ListParagraph"/>
        <w:bidi/>
        <w:spacing w:line="480" w:lineRule="auto"/>
        <w:ind w:left="765"/>
        <w:jc w:val="both"/>
        <w:rPr>
          <w:rFonts w:asciiTheme="minorBidi" w:hAnsiTheme="minorBidi"/>
          <w:sz w:val="36"/>
          <w:szCs w:val="36"/>
          <w:lang w:bidi="ar-EG"/>
        </w:rPr>
      </w:pPr>
    </w:p>
    <w:p w:rsidR="00040240" w:rsidRPr="0052392B" w:rsidRDefault="00040240" w:rsidP="00040240">
      <w:pPr>
        <w:pStyle w:val="ListParagraph"/>
        <w:numPr>
          <w:ilvl w:val="0"/>
          <w:numId w:val="8"/>
        </w:numPr>
        <w:bidi/>
        <w:spacing w:line="480" w:lineRule="auto"/>
        <w:jc w:val="both"/>
        <w:rPr>
          <w:rFonts w:asciiTheme="minorBidi" w:hAnsiTheme="minorBidi"/>
          <w:b/>
          <w:bCs/>
          <w:sz w:val="36"/>
          <w:szCs w:val="36"/>
          <w:rtl/>
          <w:lang w:bidi="ar-EG"/>
        </w:rPr>
      </w:pPr>
      <w:r w:rsidRPr="0052392B">
        <w:rPr>
          <w:rFonts w:asciiTheme="minorBidi" w:hAnsiTheme="minorBidi" w:hint="cs"/>
          <w:b/>
          <w:bCs/>
          <w:color w:val="FF0000"/>
          <w:sz w:val="36"/>
          <w:szCs w:val="36"/>
          <w:rtl/>
          <w:lang w:bidi="ar-EG"/>
        </w:rPr>
        <w:t>أسئلة</w:t>
      </w:r>
      <w:r w:rsidRPr="0052392B">
        <w:rPr>
          <w:rFonts w:asciiTheme="minorBidi" w:hAnsiTheme="minorBidi" w:hint="cs"/>
          <w:b/>
          <w:bCs/>
          <w:color w:val="FF0000"/>
          <w:sz w:val="36"/>
          <w:szCs w:val="36"/>
          <w:rtl/>
        </w:rPr>
        <w:t xml:space="preserve"> الدراسة </w:t>
      </w:r>
    </w:p>
    <w:p w:rsidR="00040240" w:rsidRPr="00A06D60" w:rsidRDefault="00040240" w:rsidP="00040240">
      <w:pPr>
        <w:pStyle w:val="ListParagraph"/>
        <w:numPr>
          <w:ilvl w:val="0"/>
          <w:numId w:val="4"/>
        </w:numPr>
        <w:bidi/>
        <w:spacing w:line="480" w:lineRule="auto"/>
        <w:jc w:val="both"/>
        <w:rPr>
          <w:rFonts w:asciiTheme="minorBidi" w:hAnsiTheme="minorBidi"/>
          <w:sz w:val="36"/>
          <w:szCs w:val="36"/>
        </w:rPr>
      </w:pPr>
      <w:r w:rsidRPr="00A06D60">
        <w:rPr>
          <w:rFonts w:asciiTheme="minorBidi" w:hAnsiTheme="minorBidi" w:hint="cs"/>
          <w:sz w:val="36"/>
          <w:szCs w:val="36"/>
          <w:rtl/>
        </w:rPr>
        <w:t xml:space="preserve">ما هي آثار الحرمان من النوم على العاملين الصحيين من حيث سلوك المخاطرة؟ </w:t>
      </w:r>
    </w:p>
    <w:p w:rsidR="00040240" w:rsidRPr="00A06D60" w:rsidRDefault="00040240" w:rsidP="00040240">
      <w:pPr>
        <w:pStyle w:val="ListParagraph"/>
        <w:numPr>
          <w:ilvl w:val="0"/>
          <w:numId w:val="4"/>
        </w:numPr>
        <w:bidi/>
        <w:spacing w:line="480" w:lineRule="auto"/>
        <w:jc w:val="both"/>
        <w:rPr>
          <w:rFonts w:asciiTheme="minorBidi" w:hAnsiTheme="minorBidi"/>
          <w:sz w:val="36"/>
          <w:szCs w:val="36"/>
        </w:rPr>
      </w:pPr>
      <w:r w:rsidRPr="00A06D60">
        <w:rPr>
          <w:rFonts w:asciiTheme="minorBidi" w:hAnsiTheme="minorBidi" w:hint="cs"/>
          <w:sz w:val="36"/>
          <w:szCs w:val="36"/>
          <w:rtl/>
        </w:rPr>
        <w:t xml:space="preserve">كيف يرتبط وقت النوم بجودة اتخاذ القرارات في حالات الأزمات؟ </w:t>
      </w:r>
    </w:p>
    <w:p w:rsidR="00040240" w:rsidRPr="00A06D60" w:rsidRDefault="00040240" w:rsidP="00040240">
      <w:pPr>
        <w:pStyle w:val="ListParagraph"/>
        <w:numPr>
          <w:ilvl w:val="0"/>
          <w:numId w:val="4"/>
        </w:numPr>
        <w:bidi/>
        <w:spacing w:line="480" w:lineRule="auto"/>
        <w:jc w:val="both"/>
        <w:rPr>
          <w:rFonts w:asciiTheme="minorBidi" w:hAnsiTheme="minorBidi"/>
          <w:sz w:val="36"/>
          <w:szCs w:val="36"/>
        </w:rPr>
      </w:pPr>
      <w:r w:rsidRPr="00A06D60">
        <w:rPr>
          <w:rFonts w:asciiTheme="minorBidi" w:hAnsiTheme="minorBidi" w:hint="cs"/>
          <w:sz w:val="36"/>
          <w:szCs w:val="36"/>
          <w:rtl/>
        </w:rPr>
        <w:t xml:space="preserve">ما هي بعض سلوكيات المخاطرة الشائعة لدى العاملين الصحيين المحروم و تأثير الحرمان من النوم على الرضا الوظيفي لدى العاملين الصحيين؟ </w:t>
      </w:r>
    </w:p>
    <w:p w:rsidR="00040240" w:rsidRPr="0052392B" w:rsidRDefault="00040240" w:rsidP="00040240">
      <w:pPr>
        <w:pStyle w:val="ListParagraph"/>
        <w:numPr>
          <w:ilvl w:val="0"/>
          <w:numId w:val="7"/>
        </w:numPr>
        <w:bidi/>
        <w:spacing w:line="480" w:lineRule="auto"/>
        <w:jc w:val="both"/>
        <w:rPr>
          <w:rFonts w:asciiTheme="minorBidi" w:hAnsiTheme="minorBidi"/>
          <w:b/>
          <w:bCs/>
          <w:color w:val="FF0000"/>
          <w:sz w:val="36"/>
          <w:szCs w:val="36"/>
          <w:rtl/>
        </w:rPr>
      </w:pPr>
      <w:r w:rsidRPr="0052392B">
        <w:rPr>
          <w:rFonts w:asciiTheme="minorBidi" w:hAnsiTheme="minorBidi" w:hint="cs"/>
          <w:b/>
          <w:bCs/>
          <w:color w:val="FF0000"/>
          <w:sz w:val="36"/>
          <w:szCs w:val="36"/>
          <w:rtl/>
        </w:rPr>
        <w:t>فرضيات الدراسة</w:t>
      </w:r>
    </w:p>
    <w:p w:rsidR="00040240" w:rsidRPr="00A06D60" w:rsidRDefault="00040240" w:rsidP="00040240">
      <w:pPr>
        <w:bidi/>
        <w:spacing w:line="480" w:lineRule="auto"/>
        <w:jc w:val="both"/>
        <w:rPr>
          <w:rFonts w:asciiTheme="minorBidi" w:hAnsiTheme="minorBidi"/>
          <w:sz w:val="36"/>
          <w:szCs w:val="36"/>
          <w:rtl/>
        </w:rPr>
      </w:pPr>
      <w:r>
        <w:rPr>
          <w:rFonts w:asciiTheme="minorBidi" w:hAnsiTheme="minorBidi" w:hint="cs"/>
          <w:b/>
          <w:bCs/>
          <w:sz w:val="36"/>
          <w:szCs w:val="36"/>
          <w:rtl/>
        </w:rPr>
        <w:t>الفرضية الرئيسية الأولي</w:t>
      </w:r>
    </w:p>
    <w:p w:rsidR="00040240" w:rsidRDefault="00040240" w:rsidP="00040240">
      <w:pPr>
        <w:bidi/>
        <w:spacing w:line="480" w:lineRule="auto"/>
        <w:jc w:val="both"/>
        <w:rPr>
          <w:rFonts w:asciiTheme="minorBidi" w:hAnsiTheme="minorBidi"/>
          <w:sz w:val="36"/>
          <w:szCs w:val="36"/>
          <w:rtl/>
          <w:lang w:bidi="ar-EG"/>
        </w:rPr>
      </w:pPr>
      <w:r w:rsidRPr="00A06D60">
        <w:rPr>
          <w:rFonts w:asciiTheme="minorBidi" w:hAnsiTheme="minorBidi" w:hint="cs"/>
          <w:sz w:val="36"/>
          <w:szCs w:val="36"/>
          <w:rtl/>
        </w:rPr>
        <w:t>١</w:t>
      </w:r>
      <w:r>
        <w:rPr>
          <w:rFonts w:asciiTheme="minorBidi" w:hAnsiTheme="minorBidi" w:hint="cs"/>
          <w:sz w:val="36"/>
          <w:szCs w:val="36"/>
          <w:rtl/>
        </w:rPr>
        <w:t>.</w:t>
      </w:r>
      <w:r w:rsidRPr="00A06D60">
        <w:rPr>
          <w:rFonts w:asciiTheme="minorBidi" w:hAnsiTheme="minorBidi" w:hint="cs"/>
          <w:sz w:val="36"/>
          <w:szCs w:val="36"/>
          <w:rtl/>
        </w:rPr>
        <w:t xml:space="preserve"> الحرمان من النوم يُضرّ بسلوك المخاطرة لدى العاملين في مجال الرعاية الصحية</w:t>
      </w:r>
      <w:r w:rsidRPr="00A06D60">
        <w:rPr>
          <w:rFonts w:asciiTheme="minorBidi" w:hAnsiTheme="minorBidi" w:hint="cs"/>
          <w:sz w:val="36"/>
          <w:szCs w:val="36"/>
          <w:lang w:bidi="ar-EG"/>
        </w:rPr>
        <w:t xml:space="preserve"> </w:t>
      </w:r>
    </w:p>
    <w:p w:rsidR="00040240" w:rsidRPr="00A06D60" w:rsidRDefault="00040240" w:rsidP="00040240">
      <w:pPr>
        <w:bidi/>
        <w:spacing w:line="480" w:lineRule="auto"/>
        <w:jc w:val="both"/>
        <w:rPr>
          <w:rFonts w:asciiTheme="minorBidi" w:hAnsiTheme="minorBidi"/>
          <w:b/>
          <w:bCs/>
          <w:sz w:val="36"/>
          <w:szCs w:val="36"/>
          <w:rtl/>
        </w:rPr>
      </w:pPr>
      <w:r w:rsidRPr="00A06D60">
        <w:rPr>
          <w:rFonts w:asciiTheme="minorBidi" w:hAnsiTheme="minorBidi" w:hint="cs"/>
          <w:b/>
          <w:bCs/>
          <w:sz w:val="36"/>
          <w:szCs w:val="36"/>
          <w:rtl/>
        </w:rPr>
        <w:t>الفرضية الفرعية</w:t>
      </w:r>
    </w:p>
    <w:p w:rsidR="00040240" w:rsidRPr="00A06D60" w:rsidRDefault="00040240" w:rsidP="00040240">
      <w:pPr>
        <w:pStyle w:val="ListParagraph"/>
        <w:numPr>
          <w:ilvl w:val="0"/>
          <w:numId w:val="5"/>
        </w:numPr>
        <w:bidi/>
        <w:spacing w:line="480" w:lineRule="auto"/>
        <w:jc w:val="both"/>
        <w:rPr>
          <w:rFonts w:asciiTheme="minorBidi" w:hAnsiTheme="minorBidi"/>
          <w:sz w:val="36"/>
          <w:szCs w:val="36"/>
          <w:rtl/>
          <w:lang w:bidi="ar-EG"/>
        </w:rPr>
      </w:pPr>
      <w:r w:rsidRPr="00A06D60">
        <w:rPr>
          <w:rFonts w:asciiTheme="minorBidi" w:hAnsiTheme="minorBidi" w:hint="cs"/>
          <w:sz w:val="36"/>
          <w:szCs w:val="36"/>
          <w:rtl/>
        </w:rPr>
        <w:t>كلما قلّت ساعات النوم، زادت القرارات الطبية المتهورة في مثل هذه الحالات التي تُهدد الحياة</w:t>
      </w:r>
      <w:r w:rsidRPr="00A06D60">
        <w:rPr>
          <w:rFonts w:asciiTheme="minorBidi" w:hAnsiTheme="minorBidi" w:hint="cs"/>
          <w:sz w:val="36"/>
          <w:szCs w:val="36"/>
          <w:lang w:bidi="ar-EG"/>
        </w:rPr>
        <w:t>.</w:t>
      </w:r>
    </w:p>
    <w:p w:rsidR="00040240" w:rsidRPr="00A06D60" w:rsidRDefault="00040240" w:rsidP="00040240">
      <w:pPr>
        <w:pStyle w:val="ListParagraph"/>
        <w:numPr>
          <w:ilvl w:val="0"/>
          <w:numId w:val="5"/>
        </w:numPr>
        <w:bidi/>
        <w:spacing w:line="480" w:lineRule="auto"/>
        <w:jc w:val="both"/>
        <w:rPr>
          <w:rFonts w:asciiTheme="minorBidi" w:hAnsiTheme="minorBidi"/>
          <w:sz w:val="36"/>
          <w:szCs w:val="36"/>
          <w:lang w:bidi="ar-EG"/>
        </w:rPr>
      </w:pPr>
      <w:r w:rsidRPr="00A06D60">
        <w:rPr>
          <w:rFonts w:asciiTheme="minorBidi" w:hAnsiTheme="minorBidi" w:hint="cs"/>
          <w:sz w:val="36"/>
          <w:szCs w:val="36"/>
          <w:rtl/>
        </w:rPr>
        <w:lastRenderedPageBreak/>
        <w:t>يُظهر العاملون في المجال الطبي الذين ينامون أقل من ٦ ساعات يوميًا سلوك مخاطرة أعلى بكثير مُقارنةً بمن ينامون أكثر من ٧ ساعات</w:t>
      </w:r>
      <w:r w:rsidRPr="00A06D60">
        <w:rPr>
          <w:rFonts w:asciiTheme="minorBidi" w:hAnsiTheme="minorBidi" w:hint="cs"/>
          <w:sz w:val="36"/>
          <w:szCs w:val="36"/>
          <w:lang w:bidi="ar-EG"/>
        </w:rPr>
        <w:t xml:space="preserve">. </w:t>
      </w:r>
    </w:p>
    <w:p w:rsidR="00040240" w:rsidRPr="00482EA6" w:rsidRDefault="00040240" w:rsidP="00040240">
      <w:pPr>
        <w:pStyle w:val="ListParagraph"/>
        <w:numPr>
          <w:ilvl w:val="0"/>
          <w:numId w:val="5"/>
        </w:numPr>
        <w:bidi/>
        <w:spacing w:line="480" w:lineRule="auto"/>
        <w:jc w:val="both"/>
        <w:rPr>
          <w:rFonts w:asciiTheme="minorBidi" w:hAnsiTheme="minorBidi"/>
          <w:sz w:val="36"/>
          <w:szCs w:val="36"/>
        </w:rPr>
      </w:pPr>
      <w:r w:rsidRPr="00482EA6">
        <w:rPr>
          <w:rFonts w:asciiTheme="minorBidi" w:hAnsiTheme="minorBidi" w:hint="cs"/>
          <w:sz w:val="36"/>
          <w:szCs w:val="36"/>
          <w:rtl/>
        </w:rPr>
        <w:t>يُؤثر قلة النوم على القدرة على تقييم المخاطر في مكان العمل، مما يؤدي إلى اتخاذ قرارات غير آمنة</w:t>
      </w:r>
      <w:r w:rsidRPr="00482EA6">
        <w:rPr>
          <w:rFonts w:asciiTheme="minorBidi" w:hAnsiTheme="minorBidi" w:hint="cs"/>
          <w:sz w:val="36"/>
          <w:szCs w:val="36"/>
          <w:lang w:bidi="ar-EG"/>
        </w:rPr>
        <w:t>.</w:t>
      </w:r>
    </w:p>
    <w:p w:rsidR="00040240" w:rsidRDefault="00040240" w:rsidP="00040240">
      <w:pPr>
        <w:bidi/>
        <w:spacing w:line="480" w:lineRule="auto"/>
        <w:jc w:val="both"/>
        <w:rPr>
          <w:rFonts w:asciiTheme="minorBidi" w:hAnsiTheme="minorBidi"/>
          <w:sz w:val="36"/>
          <w:szCs w:val="36"/>
          <w:rtl/>
        </w:rPr>
      </w:pPr>
      <w:r w:rsidRPr="00A06D60">
        <w:rPr>
          <w:rFonts w:asciiTheme="minorBidi" w:hAnsiTheme="minorBidi" w:hint="cs"/>
          <w:sz w:val="36"/>
          <w:szCs w:val="36"/>
          <w:lang w:bidi="ar-EG"/>
        </w:rPr>
        <w:t xml:space="preserve"> </w:t>
      </w:r>
      <w:r w:rsidRPr="00A06D60">
        <w:rPr>
          <w:rFonts w:asciiTheme="minorBidi" w:hAnsiTheme="minorBidi" w:hint="cs"/>
          <w:b/>
          <w:bCs/>
          <w:sz w:val="36"/>
          <w:szCs w:val="36"/>
          <w:rtl/>
        </w:rPr>
        <w:t>الفرضية الرئيسية</w:t>
      </w:r>
      <w:r w:rsidRPr="00A06D60">
        <w:rPr>
          <w:rFonts w:asciiTheme="minorBidi" w:hAnsiTheme="minorBidi" w:hint="cs"/>
          <w:b/>
          <w:bCs/>
          <w:sz w:val="36"/>
          <w:szCs w:val="36"/>
          <w:rtl/>
          <w:lang w:bidi="ar-EG"/>
        </w:rPr>
        <w:t xml:space="preserve"> الثانية </w:t>
      </w:r>
      <w:r w:rsidRPr="00A06D60">
        <w:rPr>
          <w:rFonts w:asciiTheme="minorBidi" w:hAnsiTheme="minorBidi" w:hint="cs"/>
          <w:b/>
          <w:bCs/>
          <w:sz w:val="36"/>
          <w:szCs w:val="36"/>
          <w:rtl/>
        </w:rPr>
        <w:t>:</w:t>
      </w:r>
      <w:r w:rsidRPr="00A06D60">
        <w:rPr>
          <w:rFonts w:asciiTheme="minorBidi" w:hAnsiTheme="minorBidi" w:hint="cs"/>
          <w:sz w:val="36"/>
          <w:szCs w:val="36"/>
          <w:rtl/>
        </w:rPr>
        <w:t xml:space="preserve"> </w:t>
      </w:r>
    </w:p>
    <w:p w:rsidR="00040240" w:rsidRDefault="00040240" w:rsidP="00040240">
      <w:pPr>
        <w:bidi/>
        <w:spacing w:line="480" w:lineRule="auto"/>
        <w:jc w:val="both"/>
        <w:rPr>
          <w:rFonts w:asciiTheme="minorBidi" w:hAnsiTheme="minorBidi"/>
          <w:sz w:val="36"/>
          <w:szCs w:val="36"/>
          <w:rtl/>
          <w:lang w:bidi="ar-EG"/>
        </w:rPr>
      </w:pPr>
      <w:r w:rsidRPr="00A06D60">
        <w:rPr>
          <w:rFonts w:asciiTheme="minorBidi" w:hAnsiTheme="minorBidi" w:hint="cs"/>
          <w:sz w:val="36"/>
          <w:szCs w:val="36"/>
          <w:rtl/>
        </w:rPr>
        <w:t>يرتبط قلة النوم بانخفاض جودة الحياة لدى العاملين في مجال الرعاية الصحية</w:t>
      </w:r>
      <w:r w:rsidRPr="00A06D60">
        <w:rPr>
          <w:rFonts w:asciiTheme="minorBidi" w:hAnsiTheme="minorBidi" w:hint="cs"/>
          <w:sz w:val="36"/>
          <w:szCs w:val="36"/>
          <w:lang w:bidi="ar-EG"/>
        </w:rPr>
        <w:t xml:space="preserve">. </w:t>
      </w:r>
    </w:p>
    <w:p w:rsidR="00040240" w:rsidRDefault="00040240" w:rsidP="00040240">
      <w:pPr>
        <w:bidi/>
        <w:spacing w:line="480" w:lineRule="auto"/>
        <w:jc w:val="both"/>
        <w:rPr>
          <w:rFonts w:asciiTheme="minorBidi" w:hAnsiTheme="minorBidi"/>
          <w:sz w:val="36"/>
          <w:szCs w:val="36"/>
          <w:rtl/>
        </w:rPr>
      </w:pPr>
      <w:r w:rsidRPr="00A06D60">
        <w:rPr>
          <w:rFonts w:asciiTheme="minorBidi" w:hAnsiTheme="minorBidi" w:hint="cs"/>
          <w:b/>
          <w:bCs/>
          <w:sz w:val="36"/>
          <w:szCs w:val="36"/>
          <w:rtl/>
        </w:rPr>
        <w:t>الفرضية الفرعية</w:t>
      </w:r>
      <w:r>
        <w:rPr>
          <w:rFonts w:asciiTheme="minorBidi" w:hAnsiTheme="minorBidi" w:hint="cs"/>
          <w:sz w:val="36"/>
          <w:szCs w:val="36"/>
          <w:rtl/>
        </w:rPr>
        <w:t xml:space="preserve"> </w:t>
      </w:r>
    </w:p>
    <w:p w:rsidR="00040240" w:rsidRDefault="00040240" w:rsidP="00040240">
      <w:pPr>
        <w:pStyle w:val="ListParagraph"/>
        <w:numPr>
          <w:ilvl w:val="0"/>
          <w:numId w:val="5"/>
        </w:numPr>
        <w:bidi/>
        <w:spacing w:line="480" w:lineRule="auto"/>
        <w:jc w:val="both"/>
        <w:rPr>
          <w:rFonts w:asciiTheme="minorBidi" w:hAnsiTheme="minorBidi"/>
          <w:sz w:val="36"/>
          <w:szCs w:val="36"/>
        </w:rPr>
      </w:pPr>
      <w:r w:rsidRPr="00A06D60">
        <w:rPr>
          <w:rFonts w:asciiTheme="minorBidi" w:hAnsiTheme="minorBidi" w:hint="cs"/>
          <w:sz w:val="36"/>
          <w:szCs w:val="36"/>
          <w:rtl/>
        </w:rPr>
        <w:t xml:space="preserve"> العاملون في المجال الطبي الذين يعانون من قلة النوم أكثر قلقًا واكتئابًا من نظرائهم الذين يحصلون على قسط كافٍ من النوم</w:t>
      </w:r>
      <w:r w:rsidRPr="00A06D60">
        <w:rPr>
          <w:rFonts w:asciiTheme="minorBidi" w:hAnsiTheme="minorBidi" w:hint="cs"/>
          <w:sz w:val="36"/>
          <w:szCs w:val="36"/>
          <w:lang w:bidi="ar-EG"/>
        </w:rPr>
        <w:t>. •</w:t>
      </w:r>
    </w:p>
    <w:p w:rsidR="00040240" w:rsidRDefault="00040240" w:rsidP="00040240">
      <w:pPr>
        <w:pStyle w:val="ListParagraph"/>
        <w:numPr>
          <w:ilvl w:val="0"/>
          <w:numId w:val="5"/>
        </w:numPr>
        <w:bidi/>
        <w:spacing w:line="480" w:lineRule="auto"/>
        <w:jc w:val="both"/>
        <w:rPr>
          <w:rFonts w:asciiTheme="minorBidi" w:hAnsiTheme="minorBidi"/>
          <w:sz w:val="36"/>
          <w:szCs w:val="36"/>
        </w:rPr>
      </w:pPr>
      <w:r w:rsidRPr="00A06D60">
        <w:rPr>
          <w:rFonts w:asciiTheme="minorBidi" w:hAnsiTheme="minorBidi" w:hint="cs"/>
          <w:sz w:val="36"/>
          <w:szCs w:val="36"/>
          <w:rtl/>
        </w:rPr>
        <w:t xml:space="preserve"> يتأثر الرضا في العمل بشكل مباشر بجودة النوم، وتزداد مستويات الرضا مع زيادة ساعات النوم</w:t>
      </w:r>
      <w:r w:rsidRPr="00A06D60">
        <w:rPr>
          <w:rFonts w:asciiTheme="minorBidi" w:hAnsiTheme="minorBidi" w:hint="cs"/>
          <w:sz w:val="36"/>
          <w:szCs w:val="36"/>
          <w:lang w:bidi="ar-EG"/>
        </w:rPr>
        <w:t xml:space="preserve">. </w:t>
      </w:r>
    </w:p>
    <w:p w:rsidR="00040240" w:rsidRDefault="00040240" w:rsidP="00040240">
      <w:pPr>
        <w:pStyle w:val="ListParagraph"/>
        <w:numPr>
          <w:ilvl w:val="0"/>
          <w:numId w:val="5"/>
        </w:numPr>
        <w:bidi/>
        <w:spacing w:line="480" w:lineRule="auto"/>
        <w:jc w:val="both"/>
        <w:rPr>
          <w:rFonts w:asciiTheme="minorBidi" w:hAnsiTheme="minorBidi"/>
          <w:sz w:val="36"/>
          <w:szCs w:val="36"/>
        </w:rPr>
      </w:pPr>
      <w:r w:rsidRPr="00A06D60">
        <w:rPr>
          <w:rFonts w:asciiTheme="minorBidi" w:hAnsiTheme="minorBidi" w:hint="cs"/>
          <w:sz w:val="36"/>
          <w:szCs w:val="36"/>
          <w:rtl/>
        </w:rPr>
        <w:t xml:space="preserve"> تتأثر التفاعلات الاجتماعية بين العاملين في المجال الطبي سلبًا بقلة النوم، مما يؤدي إلى انخفاض التعاون والمشاركة في الفرق الطبية</w:t>
      </w:r>
    </w:p>
    <w:p w:rsidR="00040240" w:rsidRPr="00A06D60" w:rsidRDefault="00040240" w:rsidP="00040240">
      <w:pPr>
        <w:bidi/>
        <w:spacing w:line="480" w:lineRule="auto"/>
        <w:ind w:left="360"/>
        <w:jc w:val="both"/>
        <w:rPr>
          <w:rFonts w:asciiTheme="minorBidi" w:hAnsiTheme="minorBidi"/>
          <w:b/>
          <w:bCs/>
          <w:sz w:val="36"/>
          <w:szCs w:val="36"/>
          <w:rtl/>
          <w:lang w:bidi="ar-EG"/>
        </w:rPr>
      </w:pPr>
      <w:r w:rsidRPr="00A06D60">
        <w:rPr>
          <w:rFonts w:asciiTheme="minorBidi" w:hAnsiTheme="minorBidi" w:hint="cs"/>
          <w:b/>
          <w:bCs/>
          <w:sz w:val="36"/>
          <w:szCs w:val="36"/>
          <w:rtl/>
          <w:lang w:bidi="ar-EG"/>
        </w:rPr>
        <w:lastRenderedPageBreak/>
        <w:t>الفرضية الرئيسية الثالثة</w:t>
      </w:r>
    </w:p>
    <w:p w:rsidR="00040240" w:rsidRDefault="00040240" w:rsidP="00040240">
      <w:pPr>
        <w:bidi/>
        <w:spacing w:line="480" w:lineRule="auto"/>
        <w:jc w:val="both"/>
        <w:rPr>
          <w:rFonts w:asciiTheme="minorBidi" w:hAnsiTheme="minorBidi"/>
          <w:sz w:val="36"/>
          <w:szCs w:val="36"/>
          <w:rtl/>
          <w:lang w:bidi="ar-EG"/>
        </w:rPr>
      </w:pPr>
      <w:r w:rsidRPr="00A06D60">
        <w:rPr>
          <w:rFonts w:asciiTheme="minorBidi" w:hAnsiTheme="minorBidi" w:hint="cs"/>
          <w:sz w:val="36"/>
          <w:szCs w:val="36"/>
          <w:rtl/>
        </w:rPr>
        <w:t>تحسين بيئات النوم سيساعد على تحسين كفاءة عمل ممارسي الرعاية الصحية</w:t>
      </w:r>
      <w:r w:rsidRPr="00A06D60">
        <w:rPr>
          <w:rFonts w:asciiTheme="minorBidi" w:hAnsiTheme="minorBidi" w:hint="cs"/>
          <w:sz w:val="36"/>
          <w:szCs w:val="36"/>
          <w:lang w:bidi="ar-EG"/>
        </w:rPr>
        <w:t xml:space="preserve">. </w:t>
      </w:r>
    </w:p>
    <w:p w:rsidR="00040240" w:rsidRPr="006420C4" w:rsidRDefault="00040240" w:rsidP="00040240">
      <w:pPr>
        <w:bidi/>
        <w:spacing w:line="480" w:lineRule="auto"/>
        <w:jc w:val="both"/>
        <w:rPr>
          <w:rFonts w:asciiTheme="minorBidi" w:hAnsiTheme="minorBidi"/>
          <w:b/>
          <w:bCs/>
          <w:sz w:val="36"/>
          <w:szCs w:val="36"/>
          <w:rtl/>
        </w:rPr>
      </w:pPr>
      <w:r w:rsidRPr="006420C4">
        <w:rPr>
          <w:rFonts w:asciiTheme="minorBidi" w:hAnsiTheme="minorBidi" w:hint="cs"/>
          <w:b/>
          <w:bCs/>
          <w:sz w:val="36"/>
          <w:szCs w:val="36"/>
          <w:rtl/>
        </w:rPr>
        <w:t>الفرضية الفرعية</w:t>
      </w:r>
    </w:p>
    <w:p w:rsidR="00040240" w:rsidRDefault="00040240" w:rsidP="00040240">
      <w:pPr>
        <w:pStyle w:val="ListParagraph"/>
        <w:numPr>
          <w:ilvl w:val="0"/>
          <w:numId w:val="5"/>
        </w:numPr>
        <w:bidi/>
        <w:spacing w:line="480" w:lineRule="auto"/>
        <w:jc w:val="both"/>
        <w:rPr>
          <w:rFonts w:asciiTheme="minorBidi" w:hAnsiTheme="minorBidi"/>
          <w:sz w:val="36"/>
          <w:szCs w:val="36"/>
        </w:rPr>
      </w:pPr>
      <w:r w:rsidRPr="00A06D60">
        <w:rPr>
          <w:rFonts w:asciiTheme="minorBidi" w:hAnsiTheme="minorBidi" w:hint="cs"/>
          <w:sz w:val="36"/>
          <w:szCs w:val="36"/>
          <w:rtl/>
        </w:rPr>
        <w:t xml:space="preserve"> توفير دورات تعليمية تعزز أهمية النوم وتحسينه سيرفع الكفاءة المهنية لدى ممارسي الرعاية الصحية</w:t>
      </w:r>
      <w:r w:rsidRPr="00A06D60">
        <w:rPr>
          <w:rFonts w:asciiTheme="minorBidi" w:hAnsiTheme="minorBidi" w:hint="cs"/>
          <w:sz w:val="36"/>
          <w:szCs w:val="36"/>
          <w:lang w:bidi="ar-EG"/>
        </w:rPr>
        <w:t xml:space="preserve">. </w:t>
      </w:r>
    </w:p>
    <w:p w:rsidR="00040240" w:rsidRDefault="00040240" w:rsidP="00040240">
      <w:pPr>
        <w:pStyle w:val="ListParagraph"/>
        <w:numPr>
          <w:ilvl w:val="0"/>
          <w:numId w:val="5"/>
        </w:numPr>
        <w:bidi/>
        <w:spacing w:line="480" w:lineRule="auto"/>
        <w:jc w:val="both"/>
        <w:rPr>
          <w:rFonts w:asciiTheme="minorBidi" w:hAnsiTheme="minorBidi"/>
          <w:sz w:val="36"/>
          <w:szCs w:val="36"/>
        </w:rPr>
      </w:pPr>
      <w:r w:rsidRPr="00A06D60">
        <w:rPr>
          <w:rFonts w:asciiTheme="minorBidi" w:hAnsiTheme="minorBidi" w:hint="cs"/>
          <w:sz w:val="36"/>
          <w:szCs w:val="36"/>
          <w:rtl/>
        </w:rPr>
        <w:t>تحسين بيئات العمل، مثل تقليل ساعات العمل المستمرة، سيساعد على تحسين النوم وفعالية العمل</w:t>
      </w:r>
    </w:p>
    <w:p w:rsidR="00040240" w:rsidRPr="00A06D60" w:rsidRDefault="00040240" w:rsidP="00040240">
      <w:pPr>
        <w:pStyle w:val="ListParagraph"/>
        <w:numPr>
          <w:ilvl w:val="0"/>
          <w:numId w:val="5"/>
        </w:numPr>
        <w:bidi/>
        <w:spacing w:line="480" w:lineRule="auto"/>
        <w:jc w:val="both"/>
        <w:rPr>
          <w:rFonts w:asciiTheme="minorBidi" w:hAnsiTheme="minorBidi"/>
          <w:sz w:val="36"/>
          <w:szCs w:val="36"/>
          <w:rtl/>
        </w:rPr>
      </w:pPr>
      <w:r w:rsidRPr="00A06D60">
        <w:rPr>
          <w:rFonts w:asciiTheme="minorBidi" w:hAnsiTheme="minorBidi" w:hint="cs"/>
          <w:sz w:val="36"/>
          <w:szCs w:val="36"/>
          <w:rtl/>
        </w:rPr>
        <w:t xml:space="preserve"> الدعم المؤسسي، أي توفير أماكن محددة للنوم والراحة، سيكون له تأثير إيجابي على السلوك المهني والصحة لدى الممارسين</w:t>
      </w:r>
      <w:r w:rsidRPr="00A06D60">
        <w:rPr>
          <w:rFonts w:asciiTheme="minorBidi" w:hAnsiTheme="minorBidi" w:hint="cs"/>
          <w:sz w:val="36"/>
          <w:szCs w:val="36"/>
          <w:lang w:bidi="ar-EG"/>
        </w:rPr>
        <w:t>.</w:t>
      </w:r>
    </w:p>
    <w:p w:rsidR="00040240" w:rsidRPr="0052392B" w:rsidRDefault="00040240" w:rsidP="00040240">
      <w:pPr>
        <w:pStyle w:val="ListParagraph"/>
        <w:numPr>
          <w:ilvl w:val="0"/>
          <w:numId w:val="6"/>
        </w:numPr>
        <w:bidi/>
        <w:spacing w:line="360" w:lineRule="auto"/>
        <w:rPr>
          <w:rFonts w:asciiTheme="minorBidi" w:hAnsiTheme="minorBidi"/>
          <w:b/>
          <w:bCs/>
          <w:color w:val="FF0000"/>
          <w:sz w:val="36"/>
          <w:szCs w:val="36"/>
          <w:rtl/>
        </w:rPr>
      </w:pPr>
      <w:r w:rsidRPr="0052392B">
        <w:rPr>
          <w:rFonts w:asciiTheme="minorBidi" w:hAnsiTheme="minorBidi" w:hint="cs"/>
          <w:b/>
          <w:bCs/>
          <w:color w:val="FF0000"/>
          <w:sz w:val="36"/>
          <w:szCs w:val="36"/>
          <w:rtl/>
        </w:rPr>
        <w:t xml:space="preserve">حدود الدراسة </w:t>
      </w:r>
    </w:p>
    <w:p w:rsidR="00040240" w:rsidRDefault="00040240" w:rsidP="00040240">
      <w:pPr>
        <w:bidi/>
        <w:spacing w:line="360" w:lineRule="auto"/>
        <w:jc w:val="both"/>
        <w:rPr>
          <w:rFonts w:asciiTheme="minorBidi" w:hAnsiTheme="minorBidi"/>
          <w:sz w:val="36"/>
          <w:szCs w:val="36"/>
          <w:rtl/>
        </w:rPr>
      </w:pPr>
      <w:r w:rsidRPr="0052392B">
        <w:rPr>
          <w:rFonts w:asciiTheme="minorBidi" w:hAnsiTheme="minorBidi" w:hint="cs"/>
          <w:sz w:val="36"/>
          <w:szCs w:val="36"/>
          <w:rtl/>
        </w:rPr>
        <w:t>حدود الدراسة أساسية لأنها تُحدد ما يجب تضمينه في البحث، وتساعد على فهم الحدود التي يُحتمل أن تؤثر على نتائجه</w:t>
      </w:r>
      <w:r w:rsidRPr="0052392B">
        <w:rPr>
          <w:rFonts w:asciiTheme="minorBidi" w:hAnsiTheme="minorBidi" w:hint="cs"/>
          <w:sz w:val="36"/>
          <w:szCs w:val="36"/>
        </w:rPr>
        <w:t xml:space="preserve">. </w:t>
      </w:r>
      <w:r w:rsidRPr="0052392B">
        <w:rPr>
          <w:rFonts w:asciiTheme="minorBidi" w:hAnsiTheme="minorBidi" w:hint="cs"/>
          <w:sz w:val="36"/>
          <w:szCs w:val="36"/>
          <w:rtl/>
        </w:rPr>
        <w:t>عمومًا، يُمكن تصنيف حدود الدراسة إلى أنواع مُختلفة، مثل الحدود الموضوعية، والزمانية، والمكانية، والبشرية</w:t>
      </w:r>
      <w:r w:rsidRPr="0052392B">
        <w:rPr>
          <w:rFonts w:asciiTheme="minorBidi" w:hAnsiTheme="minorBidi" w:hint="cs"/>
          <w:sz w:val="36"/>
          <w:szCs w:val="36"/>
        </w:rPr>
        <w:t xml:space="preserve">. </w:t>
      </w:r>
      <w:r w:rsidRPr="0052392B">
        <w:rPr>
          <w:rFonts w:asciiTheme="minorBidi" w:hAnsiTheme="minorBidi" w:hint="cs"/>
          <w:sz w:val="36"/>
          <w:szCs w:val="36"/>
          <w:rtl/>
        </w:rPr>
        <w:t>يُناقش كلٌّ من هذه الحدود أدناه</w:t>
      </w:r>
      <w:r w:rsidRPr="0052392B">
        <w:rPr>
          <w:rFonts w:asciiTheme="minorBidi" w:hAnsiTheme="minorBidi" w:hint="cs"/>
          <w:sz w:val="36"/>
          <w:szCs w:val="36"/>
        </w:rPr>
        <w:t xml:space="preserve">: </w:t>
      </w:r>
    </w:p>
    <w:p w:rsidR="00040240" w:rsidRPr="0052392B" w:rsidRDefault="00040240" w:rsidP="00040240">
      <w:pPr>
        <w:bidi/>
        <w:spacing w:line="360" w:lineRule="auto"/>
        <w:jc w:val="both"/>
        <w:rPr>
          <w:rFonts w:asciiTheme="minorBidi" w:hAnsiTheme="minorBidi"/>
          <w:b/>
          <w:bCs/>
          <w:sz w:val="36"/>
          <w:szCs w:val="36"/>
          <w:rtl/>
        </w:rPr>
      </w:pPr>
      <w:r w:rsidRPr="0052392B">
        <w:rPr>
          <w:rFonts w:asciiTheme="minorBidi" w:hAnsiTheme="minorBidi" w:hint="cs"/>
          <w:b/>
          <w:bCs/>
          <w:color w:val="0070C0"/>
          <w:sz w:val="36"/>
          <w:szCs w:val="36"/>
          <w:rtl/>
        </w:rPr>
        <w:t>الحدود الموضوعية</w:t>
      </w:r>
    </w:p>
    <w:p w:rsidR="00040240" w:rsidRDefault="00040240" w:rsidP="00040240">
      <w:pPr>
        <w:bidi/>
        <w:spacing w:line="360" w:lineRule="auto"/>
        <w:jc w:val="both"/>
        <w:rPr>
          <w:rFonts w:asciiTheme="minorBidi" w:hAnsiTheme="minorBidi"/>
          <w:sz w:val="36"/>
          <w:szCs w:val="36"/>
          <w:rtl/>
        </w:rPr>
      </w:pPr>
      <w:r w:rsidRPr="0052392B">
        <w:rPr>
          <w:rFonts w:asciiTheme="minorBidi" w:hAnsiTheme="minorBidi" w:hint="cs"/>
          <w:sz w:val="36"/>
          <w:szCs w:val="36"/>
          <w:rtl/>
        </w:rPr>
        <w:lastRenderedPageBreak/>
        <w:t xml:space="preserve"> الحدود الموضوعية هي نطاق القضايا التي يتناولها البحث</w:t>
      </w:r>
      <w:r w:rsidRPr="0052392B">
        <w:rPr>
          <w:rFonts w:asciiTheme="minorBidi" w:hAnsiTheme="minorBidi" w:hint="cs"/>
          <w:sz w:val="36"/>
          <w:szCs w:val="36"/>
        </w:rPr>
        <w:t xml:space="preserve">. </w:t>
      </w:r>
      <w:r w:rsidRPr="0052392B">
        <w:rPr>
          <w:rFonts w:asciiTheme="minorBidi" w:hAnsiTheme="minorBidi" w:hint="cs"/>
          <w:sz w:val="36"/>
          <w:szCs w:val="36"/>
          <w:rtl/>
        </w:rPr>
        <w:t>يهدف هذا البحث إلى دراسة العلاقة بين أنماط النوم والسلوكيات الخطرة وجودة الحياة بين الممرضات العاملات في قطاع الرعاية الصحية</w:t>
      </w:r>
      <w:r w:rsidRPr="0052392B">
        <w:rPr>
          <w:rFonts w:asciiTheme="minorBidi" w:hAnsiTheme="minorBidi" w:hint="cs"/>
          <w:sz w:val="36"/>
          <w:szCs w:val="36"/>
        </w:rPr>
        <w:t xml:space="preserve">. </w:t>
      </w:r>
      <w:r w:rsidRPr="0052392B">
        <w:rPr>
          <w:rFonts w:asciiTheme="minorBidi" w:hAnsiTheme="minorBidi" w:hint="cs"/>
          <w:sz w:val="36"/>
          <w:szCs w:val="36"/>
          <w:rtl/>
        </w:rPr>
        <w:t>وبالتالي، ستكون الحدود الموضوعية كما يلي</w:t>
      </w:r>
    </w:p>
    <w:p w:rsidR="00040240" w:rsidRDefault="00040240" w:rsidP="00040240">
      <w:pPr>
        <w:pStyle w:val="ListParagraph"/>
        <w:numPr>
          <w:ilvl w:val="0"/>
          <w:numId w:val="15"/>
        </w:numPr>
        <w:bidi/>
        <w:spacing w:line="360" w:lineRule="auto"/>
        <w:jc w:val="both"/>
        <w:rPr>
          <w:rFonts w:asciiTheme="minorBidi" w:hAnsiTheme="minorBidi"/>
          <w:sz w:val="36"/>
          <w:szCs w:val="36"/>
        </w:rPr>
      </w:pPr>
      <w:r w:rsidRPr="006420C4">
        <w:rPr>
          <w:rFonts w:asciiTheme="minorBidi" w:hAnsiTheme="minorBidi" w:hint="cs"/>
          <w:sz w:val="36"/>
          <w:szCs w:val="36"/>
          <w:rtl/>
        </w:rPr>
        <w:t>مجالات الاهتمام: تُعنى الدراسة تحديدًا بسلوك النوم، والسلوكيات الخطرة، وجودة الحياة، متجاهلةً العوامل المُحددة الأخرى مثل العوامل الاجتماعية والاقتصادية والثقافية</w:t>
      </w:r>
      <w:r w:rsidRPr="006420C4">
        <w:rPr>
          <w:rFonts w:asciiTheme="minorBidi" w:hAnsiTheme="minorBidi" w:hint="cs"/>
          <w:sz w:val="36"/>
          <w:szCs w:val="36"/>
        </w:rPr>
        <w:t xml:space="preserve">. </w:t>
      </w:r>
    </w:p>
    <w:p w:rsidR="00040240" w:rsidRDefault="00040240" w:rsidP="00040240">
      <w:pPr>
        <w:pStyle w:val="ListParagraph"/>
        <w:bidi/>
        <w:spacing w:line="360" w:lineRule="auto"/>
        <w:ind w:left="822"/>
        <w:jc w:val="both"/>
        <w:rPr>
          <w:rFonts w:asciiTheme="minorBidi" w:hAnsiTheme="minorBidi"/>
          <w:sz w:val="36"/>
          <w:szCs w:val="36"/>
        </w:rPr>
      </w:pPr>
    </w:p>
    <w:p w:rsidR="00040240" w:rsidRPr="006420C4" w:rsidRDefault="00040240" w:rsidP="00040240">
      <w:pPr>
        <w:pStyle w:val="ListParagraph"/>
        <w:numPr>
          <w:ilvl w:val="0"/>
          <w:numId w:val="15"/>
        </w:numPr>
        <w:bidi/>
        <w:spacing w:line="360" w:lineRule="auto"/>
        <w:jc w:val="both"/>
        <w:rPr>
          <w:rFonts w:asciiTheme="minorBidi" w:hAnsiTheme="minorBidi"/>
          <w:sz w:val="36"/>
          <w:szCs w:val="36"/>
          <w:rtl/>
        </w:rPr>
      </w:pPr>
      <w:r w:rsidRPr="006420C4">
        <w:rPr>
          <w:rFonts w:asciiTheme="minorBidi" w:hAnsiTheme="minorBidi" w:hint="cs"/>
          <w:sz w:val="36"/>
          <w:szCs w:val="36"/>
          <w:rtl/>
        </w:rPr>
        <w:t>جودة العينة: تقتصر الدراسة على المهنيين الطبيين، لذا لا يُمكن تعميم النتائج على فئات مهنية أخرى أو على أفراد خارج المجال الطبي</w:t>
      </w:r>
      <w:r w:rsidRPr="006420C4">
        <w:rPr>
          <w:rFonts w:asciiTheme="minorBidi" w:hAnsiTheme="minorBidi" w:hint="cs"/>
          <w:sz w:val="36"/>
          <w:szCs w:val="36"/>
        </w:rPr>
        <w:t xml:space="preserve">. </w:t>
      </w:r>
    </w:p>
    <w:p w:rsidR="00040240" w:rsidRPr="0052392B" w:rsidRDefault="00040240" w:rsidP="00040240">
      <w:pPr>
        <w:bidi/>
        <w:spacing w:line="360" w:lineRule="auto"/>
        <w:jc w:val="both"/>
        <w:rPr>
          <w:rFonts w:asciiTheme="minorBidi" w:hAnsiTheme="minorBidi"/>
          <w:b/>
          <w:bCs/>
          <w:color w:val="0070C0"/>
          <w:sz w:val="36"/>
          <w:szCs w:val="36"/>
          <w:rtl/>
        </w:rPr>
      </w:pPr>
      <w:r w:rsidRPr="0052392B">
        <w:rPr>
          <w:rFonts w:asciiTheme="minorBidi" w:hAnsiTheme="minorBidi" w:hint="cs"/>
          <w:b/>
          <w:bCs/>
          <w:color w:val="0070C0"/>
          <w:sz w:val="36"/>
          <w:szCs w:val="36"/>
          <w:rtl/>
        </w:rPr>
        <w:t>الحدود الزمنية</w:t>
      </w:r>
    </w:p>
    <w:p w:rsidR="00040240" w:rsidRDefault="00040240" w:rsidP="00040240">
      <w:pPr>
        <w:bidi/>
        <w:spacing w:line="360" w:lineRule="auto"/>
        <w:jc w:val="both"/>
        <w:rPr>
          <w:rFonts w:asciiTheme="minorBidi" w:hAnsiTheme="minorBidi"/>
          <w:sz w:val="36"/>
          <w:szCs w:val="36"/>
          <w:rtl/>
        </w:rPr>
      </w:pPr>
      <w:r w:rsidRPr="0052392B">
        <w:rPr>
          <w:rFonts w:asciiTheme="minorBidi" w:hAnsiTheme="minorBidi" w:hint="cs"/>
          <w:sz w:val="36"/>
          <w:szCs w:val="36"/>
          <w:rtl/>
        </w:rPr>
        <w:t xml:space="preserve"> تشير الحدود الزمنية إلى الحدود التي تُشير إلى الفترة الزمنية التي أُجري فيها البحث</w:t>
      </w:r>
      <w:r w:rsidRPr="0052392B">
        <w:rPr>
          <w:rFonts w:asciiTheme="minorBidi" w:hAnsiTheme="minorBidi" w:hint="cs"/>
          <w:sz w:val="36"/>
          <w:szCs w:val="36"/>
        </w:rPr>
        <w:t xml:space="preserve">. </w:t>
      </w:r>
      <w:r w:rsidRPr="0052392B">
        <w:rPr>
          <w:rFonts w:asciiTheme="minorBidi" w:hAnsiTheme="minorBidi" w:hint="cs"/>
          <w:sz w:val="36"/>
          <w:szCs w:val="36"/>
          <w:rtl/>
        </w:rPr>
        <w:t>تُحدَّد الحدود الزمنية في الدراسة الحالية على النحو التالي</w:t>
      </w:r>
      <w:r w:rsidRPr="0052392B">
        <w:rPr>
          <w:rFonts w:asciiTheme="minorBidi" w:hAnsiTheme="minorBidi" w:hint="cs"/>
          <w:sz w:val="36"/>
          <w:szCs w:val="36"/>
        </w:rPr>
        <w:t xml:space="preserve">: </w:t>
      </w:r>
    </w:p>
    <w:p w:rsidR="00040240" w:rsidRDefault="00040240" w:rsidP="00040240">
      <w:pPr>
        <w:pStyle w:val="ListParagraph"/>
        <w:numPr>
          <w:ilvl w:val="0"/>
          <w:numId w:val="14"/>
        </w:numPr>
        <w:bidi/>
        <w:spacing w:line="360" w:lineRule="auto"/>
        <w:jc w:val="both"/>
        <w:rPr>
          <w:rFonts w:asciiTheme="minorBidi" w:hAnsiTheme="minorBidi"/>
          <w:sz w:val="36"/>
          <w:szCs w:val="36"/>
        </w:rPr>
      </w:pPr>
      <w:r w:rsidRPr="006420C4">
        <w:rPr>
          <w:rFonts w:asciiTheme="minorBidi" w:hAnsiTheme="minorBidi" w:hint="cs"/>
          <w:sz w:val="36"/>
          <w:szCs w:val="36"/>
          <w:rtl/>
        </w:rPr>
        <w:t>فترة جمع البيانات: جُ</w:t>
      </w:r>
      <w:r>
        <w:rPr>
          <w:rFonts w:asciiTheme="minorBidi" w:hAnsiTheme="minorBidi" w:hint="cs"/>
          <w:sz w:val="36"/>
          <w:szCs w:val="36"/>
          <w:rtl/>
        </w:rPr>
        <w:t>معت البيانات خلال فترة زمنية، ل</w:t>
      </w:r>
      <w:r>
        <w:rPr>
          <w:rFonts w:asciiTheme="minorBidi" w:hAnsiTheme="minorBidi" w:hint="cs"/>
          <w:sz w:val="36"/>
          <w:szCs w:val="36"/>
          <w:rtl/>
          <w:lang w:bidi="ar-EG"/>
        </w:rPr>
        <w:t>ا ت</w:t>
      </w:r>
      <w:r w:rsidRPr="006420C4">
        <w:rPr>
          <w:rFonts w:asciiTheme="minorBidi" w:hAnsiTheme="minorBidi" w:hint="cs"/>
          <w:sz w:val="36"/>
          <w:szCs w:val="36"/>
          <w:rtl/>
        </w:rPr>
        <w:t>قل ثلاثة أشهر، مما قد يؤثر على عرض النتائج بالنظر إلى عوامل زمنية متنوعة، مثل التغيرات الموسمية أو العوامل الزمنية التي قد تؤثر على سلوكيات النوم أو الميل إلى المخاطرة</w:t>
      </w:r>
      <w:r w:rsidRPr="006420C4">
        <w:rPr>
          <w:rFonts w:asciiTheme="minorBidi" w:hAnsiTheme="minorBidi" w:hint="cs"/>
          <w:sz w:val="36"/>
          <w:szCs w:val="36"/>
        </w:rPr>
        <w:t xml:space="preserve">. </w:t>
      </w:r>
    </w:p>
    <w:p w:rsidR="00040240" w:rsidRPr="006420C4" w:rsidRDefault="00040240" w:rsidP="00040240">
      <w:pPr>
        <w:pStyle w:val="ListParagraph"/>
        <w:bidi/>
        <w:spacing w:line="360" w:lineRule="auto"/>
        <w:jc w:val="both"/>
        <w:rPr>
          <w:rFonts w:asciiTheme="minorBidi" w:hAnsiTheme="minorBidi"/>
          <w:sz w:val="36"/>
          <w:szCs w:val="36"/>
          <w:rtl/>
        </w:rPr>
      </w:pPr>
    </w:p>
    <w:p w:rsidR="00040240" w:rsidRPr="0052392B" w:rsidRDefault="00040240" w:rsidP="00040240">
      <w:pPr>
        <w:bidi/>
        <w:spacing w:line="360" w:lineRule="auto"/>
        <w:jc w:val="both"/>
        <w:rPr>
          <w:rFonts w:asciiTheme="minorBidi" w:hAnsiTheme="minorBidi"/>
          <w:b/>
          <w:bCs/>
          <w:sz w:val="36"/>
          <w:szCs w:val="36"/>
          <w:rtl/>
        </w:rPr>
      </w:pPr>
      <w:r w:rsidRPr="0052392B">
        <w:rPr>
          <w:rFonts w:asciiTheme="minorBidi" w:hAnsiTheme="minorBidi" w:hint="cs"/>
          <w:b/>
          <w:bCs/>
          <w:color w:val="0070C0"/>
          <w:sz w:val="36"/>
          <w:szCs w:val="36"/>
          <w:rtl/>
        </w:rPr>
        <w:t xml:space="preserve">الحدود المكانية </w:t>
      </w:r>
    </w:p>
    <w:p w:rsidR="00040240" w:rsidRDefault="00040240" w:rsidP="00040240">
      <w:pPr>
        <w:bidi/>
        <w:spacing w:line="360" w:lineRule="auto"/>
        <w:jc w:val="both"/>
        <w:rPr>
          <w:rFonts w:asciiTheme="minorBidi" w:hAnsiTheme="minorBidi"/>
          <w:sz w:val="36"/>
          <w:szCs w:val="36"/>
          <w:rtl/>
        </w:rPr>
      </w:pPr>
      <w:r w:rsidRPr="0052392B">
        <w:rPr>
          <w:rFonts w:asciiTheme="minorBidi" w:hAnsiTheme="minorBidi" w:hint="cs"/>
          <w:sz w:val="36"/>
          <w:szCs w:val="36"/>
          <w:rtl/>
        </w:rPr>
        <w:lastRenderedPageBreak/>
        <w:t>تُعرَّف الحدود المكانية بأنها المنطقة الجغرافية قيد الدراسة</w:t>
      </w:r>
      <w:r w:rsidRPr="0052392B">
        <w:rPr>
          <w:rFonts w:asciiTheme="minorBidi" w:hAnsiTheme="minorBidi" w:hint="cs"/>
          <w:sz w:val="36"/>
          <w:szCs w:val="36"/>
        </w:rPr>
        <w:t xml:space="preserve">. </w:t>
      </w:r>
      <w:r w:rsidRPr="0052392B">
        <w:rPr>
          <w:rFonts w:asciiTheme="minorBidi" w:hAnsiTheme="minorBidi" w:hint="cs"/>
          <w:sz w:val="36"/>
          <w:szCs w:val="36"/>
          <w:rtl/>
        </w:rPr>
        <w:t>ول</w:t>
      </w:r>
      <w:r>
        <w:rPr>
          <w:rFonts w:asciiTheme="minorBidi" w:hAnsiTheme="minorBidi" w:hint="cs"/>
          <w:sz w:val="36"/>
          <w:szCs w:val="36"/>
          <w:rtl/>
        </w:rPr>
        <w:t>ذلك، تشمل الحدود المكانية ما يلي</w:t>
      </w:r>
    </w:p>
    <w:p w:rsidR="00040240" w:rsidRPr="006420C4" w:rsidRDefault="00040240" w:rsidP="00040240">
      <w:pPr>
        <w:pStyle w:val="ListParagraph"/>
        <w:numPr>
          <w:ilvl w:val="1"/>
          <w:numId w:val="13"/>
        </w:numPr>
        <w:bidi/>
        <w:spacing w:line="360" w:lineRule="auto"/>
        <w:jc w:val="both"/>
        <w:rPr>
          <w:rFonts w:asciiTheme="minorBidi" w:hAnsiTheme="minorBidi"/>
          <w:sz w:val="36"/>
          <w:szCs w:val="36"/>
          <w:rtl/>
        </w:rPr>
      </w:pPr>
      <w:r w:rsidRPr="006420C4">
        <w:rPr>
          <w:rFonts w:asciiTheme="minorBidi" w:hAnsiTheme="minorBidi" w:hint="cs"/>
          <w:sz w:val="36"/>
          <w:szCs w:val="36"/>
          <w:rtl/>
        </w:rPr>
        <w:t>قطاع الرعاية الصحية: تشمل الدراسة فقط الممارسين العاملين في مؤسسات رعاية صحية محددة في منطقة جغرافية محددة، سواءً كانت مدينة أو منطقة واحدة</w:t>
      </w:r>
      <w:r w:rsidRPr="006420C4">
        <w:rPr>
          <w:rFonts w:asciiTheme="minorBidi" w:hAnsiTheme="minorBidi" w:hint="cs"/>
          <w:sz w:val="36"/>
          <w:szCs w:val="36"/>
        </w:rPr>
        <w:t xml:space="preserve">. </w:t>
      </w:r>
      <w:r w:rsidRPr="006420C4">
        <w:rPr>
          <w:rFonts w:asciiTheme="minorBidi" w:hAnsiTheme="minorBidi" w:hint="cs"/>
          <w:sz w:val="36"/>
          <w:szCs w:val="36"/>
          <w:rtl/>
        </w:rPr>
        <w:t xml:space="preserve">لذلك، قد لا تعكس النتائج تنوع الخبرات والظروف في أماكن أخري    </w:t>
      </w:r>
    </w:p>
    <w:p w:rsidR="00040240" w:rsidRDefault="00040240" w:rsidP="00040240">
      <w:pPr>
        <w:bidi/>
        <w:spacing w:line="360" w:lineRule="auto"/>
        <w:jc w:val="both"/>
        <w:rPr>
          <w:rFonts w:asciiTheme="minorBidi" w:hAnsiTheme="minorBidi"/>
          <w:sz w:val="36"/>
          <w:szCs w:val="36"/>
          <w:rtl/>
        </w:rPr>
      </w:pPr>
    </w:p>
    <w:p w:rsidR="00040240" w:rsidRPr="006420C4" w:rsidRDefault="00040240" w:rsidP="00040240">
      <w:pPr>
        <w:pStyle w:val="ListParagraph"/>
        <w:numPr>
          <w:ilvl w:val="1"/>
          <w:numId w:val="12"/>
        </w:numPr>
        <w:bidi/>
        <w:spacing w:line="360" w:lineRule="auto"/>
        <w:jc w:val="both"/>
        <w:rPr>
          <w:rFonts w:asciiTheme="minorBidi" w:hAnsiTheme="minorBidi"/>
          <w:sz w:val="36"/>
          <w:szCs w:val="36"/>
          <w:rtl/>
        </w:rPr>
      </w:pPr>
      <w:r w:rsidRPr="006420C4">
        <w:rPr>
          <w:rFonts w:asciiTheme="minorBidi" w:hAnsiTheme="minorBidi" w:hint="cs"/>
          <w:sz w:val="36"/>
          <w:szCs w:val="36"/>
          <w:rtl/>
        </w:rPr>
        <w:t>تنوع جغرافي محدود: قد تؤثر المتغيرات الإقليمية والعوامل المحلية على النوم وسلوك المخاطرة، وبالتالي لا يمكن تعميم النتائج على دول أو مناطق أخرى ذات ثقافات أو ظروف صحية مختلفة</w:t>
      </w:r>
      <w:r w:rsidRPr="006420C4">
        <w:rPr>
          <w:rFonts w:asciiTheme="minorBidi" w:hAnsiTheme="minorBidi" w:hint="cs"/>
          <w:sz w:val="36"/>
          <w:szCs w:val="36"/>
        </w:rPr>
        <w:t xml:space="preserve"> </w:t>
      </w:r>
    </w:p>
    <w:p w:rsidR="00040240" w:rsidRPr="006420C4" w:rsidRDefault="00040240" w:rsidP="00040240">
      <w:pPr>
        <w:bidi/>
        <w:spacing w:line="360" w:lineRule="auto"/>
        <w:jc w:val="both"/>
        <w:rPr>
          <w:rFonts w:asciiTheme="minorBidi" w:hAnsiTheme="minorBidi"/>
          <w:b/>
          <w:bCs/>
          <w:sz w:val="36"/>
          <w:szCs w:val="36"/>
          <w:rtl/>
        </w:rPr>
      </w:pPr>
      <w:r w:rsidRPr="006420C4">
        <w:rPr>
          <w:rFonts w:asciiTheme="minorBidi" w:hAnsiTheme="minorBidi" w:hint="cs"/>
          <w:b/>
          <w:bCs/>
          <w:color w:val="0070C0"/>
          <w:sz w:val="36"/>
          <w:szCs w:val="36"/>
          <w:rtl/>
        </w:rPr>
        <w:t>القيود البشرية</w:t>
      </w:r>
    </w:p>
    <w:p w:rsidR="00040240" w:rsidRDefault="00040240" w:rsidP="00040240">
      <w:pPr>
        <w:bidi/>
        <w:spacing w:line="360" w:lineRule="auto"/>
        <w:jc w:val="both"/>
        <w:rPr>
          <w:rFonts w:asciiTheme="minorBidi" w:hAnsiTheme="minorBidi"/>
          <w:sz w:val="36"/>
          <w:szCs w:val="36"/>
          <w:rtl/>
        </w:rPr>
      </w:pPr>
      <w:r w:rsidRPr="0052392B">
        <w:rPr>
          <w:rFonts w:asciiTheme="minorBidi" w:hAnsiTheme="minorBidi" w:hint="cs"/>
          <w:sz w:val="36"/>
          <w:szCs w:val="36"/>
          <w:rtl/>
        </w:rPr>
        <w:t xml:space="preserve"> تشير القيود البشرية إلى تلك المتعلقة بالعينة قيد الدراسة، بما في ذلك</w:t>
      </w:r>
      <w:r w:rsidRPr="0052392B">
        <w:rPr>
          <w:rFonts w:asciiTheme="minorBidi" w:hAnsiTheme="minorBidi" w:hint="cs"/>
          <w:sz w:val="36"/>
          <w:szCs w:val="36"/>
        </w:rPr>
        <w:t xml:space="preserve">: </w:t>
      </w:r>
    </w:p>
    <w:p w:rsidR="00040240" w:rsidRDefault="00040240" w:rsidP="00040240">
      <w:pPr>
        <w:pStyle w:val="ListParagraph"/>
        <w:numPr>
          <w:ilvl w:val="0"/>
          <w:numId w:val="11"/>
        </w:numPr>
        <w:bidi/>
        <w:spacing w:line="360" w:lineRule="auto"/>
        <w:jc w:val="both"/>
        <w:rPr>
          <w:rFonts w:asciiTheme="minorBidi" w:hAnsiTheme="minorBidi"/>
          <w:sz w:val="36"/>
          <w:szCs w:val="36"/>
        </w:rPr>
      </w:pPr>
      <w:r w:rsidRPr="006420C4">
        <w:rPr>
          <w:rFonts w:asciiTheme="minorBidi" w:hAnsiTheme="minorBidi" w:hint="cs"/>
          <w:sz w:val="36"/>
          <w:szCs w:val="36"/>
          <w:rtl/>
        </w:rPr>
        <w:t>حجم العينة: إذا كانت العينة أقل من عدد أخصائيي الرعاية الصحية، فقد تكون دقة النتائج غير ممثلة تمثيلاً كافياً</w:t>
      </w:r>
      <w:r w:rsidRPr="006420C4">
        <w:rPr>
          <w:rFonts w:asciiTheme="minorBidi" w:hAnsiTheme="minorBidi" w:hint="cs"/>
          <w:sz w:val="36"/>
          <w:szCs w:val="36"/>
        </w:rPr>
        <w:t xml:space="preserve">. </w:t>
      </w:r>
      <w:r w:rsidRPr="006420C4">
        <w:rPr>
          <w:rFonts w:asciiTheme="minorBidi" w:hAnsiTheme="minorBidi" w:hint="cs"/>
          <w:sz w:val="36"/>
          <w:szCs w:val="36"/>
          <w:rtl/>
        </w:rPr>
        <w:t>على الرغم من أننا وزعنا الاستبيان إلكترونيًا على عدد كبير من الممارسين، إلا أن هذا لا يضمن تغطية جميع الممارسين</w:t>
      </w:r>
    </w:p>
    <w:p w:rsidR="00040240" w:rsidRPr="006420C4" w:rsidRDefault="00040240" w:rsidP="00040240">
      <w:pPr>
        <w:pStyle w:val="ListParagraph"/>
        <w:bidi/>
        <w:spacing w:line="360" w:lineRule="auto"/>
        <w:jc w:val="both"/>
        <w:rPr>
          <w:rFonts w:asciiTheme="minorBidi" w:hAnsiTheme="minorBidi"/>
          <w:sz w:val="36"/>
          <w:szCs w:val="36"/>
          <w:rtl/>
        </w:rPr>
      </w:pPr>
    </w:p>
    <w:p w:rsidR="00040240" w:rsidRPr="00E86E73" w:rsidRDefault="00040240" w:rsidP="00040240">
      <w:pPr>
        <w:pStyle w:val="ListParagraph"/>
        <w:numPr>
          <w:ilvl w:val="0"/>
          <w:numId w:val="11"/>
        </w:numPr>
        <w:bidi/>
        <w:spacing w:line="360" w:lineRule="auto"/>
        <w:jc w:val="both"/>
        <w:rPr>
          <w:rFonts w:asciiTheme="minorBidi" w:hAnsiTheme="minorBidi"/>
          <w:sz w:val="36"/>
          <w:szCs w:val="36"/>
        </w:rPr>
      </w:pPr>
      <w:r w:rsidRPr="006420C4">
        <w:rPr>
          <w:rFonts w:asciiTheme="minorBidi" w:hAnsiTheme="minorBidi" w:hint="cs"/>
          <w:sz w:val="36"/>
          <w:szCs w:val="36"/>
          <w:rtl/>
        </w:rPr>
        <w:lastRenderedPageBreak/>
        <w:t>الاختلافات بين الجنسين والخبرة: قد تظهر اختلافات بين النساء والرجال في الاستجابة، بالإضافة إلى اختلافات في مستويات الخبرة، مما قد يؤثر على أنماط النوم وتجارب سلوك المخاطرة</w:t>
      </w:r>
      <w:r w:rsidRPr="006420C4">
        <w:rPr>
          <w:rFonts w:asciiTheme="minorBidi" w:hAnsiTheme="minorBidi" w:hint="cs"/>
          <w:b/>
          <w:bCs/>
          <w:sz w:val="36"/>
          <w:szCs w:val="36"/>
        </w:rPr>
        <w:t>.</w:t>
      </w:r>
    </w:p>
    <w:p w:rsidR="00040240" w:rsidRPr="00E86E73" w:rsidRDefault="00040240" w:rsidP="00040240">
      <w:pPr>
        <w:pStyle w:val="ListParagraph"/>
        <w:rPr>
          <w:rFonts w:asciiTheme="minorBidi" w:hAnsiTheme="minorBidi"/>
          <w:sz w:val="36"/>
          <w:szCs w:val="36"/>
          <w:rtl/>
        </w:rPr>
      </w:pPr>
    </w:p>
    <w:p w:rsidR="00040240" w:rsidRDefault="00040240" w:rsidP="00040240">
      <w:pPr>
        <w:bidi/>
        <w:spacing w:line="360" w:lineRule="auto"/>
        <w:jc w:val="both"/>
        <w:rPr>
          <w:rFonts w:asciiTheme="minorBidi" w:hAnsiTheme="minorBidi"/>
          <w:sz w:val="36"/>
          <w:szCs w:val="36"/>
          <w:rtl/>
        </w:rPr>
      </w:pPr>
    </w:p>
    <w:p w:rsidR="00040240" w:rsidRDefault="00040240" w:rsidP="00040240">
      <w:pPr>
        <w:bidi/>
        <w:spacing w:line="360" w:lineRule="auto"/>
        <w:jc w:val="both"/>
        <w:rPr>
          <w:rFonts w:asciiTheme="minorBidi" w:hAnsiTheme="minorBidi"/>
          <w:sz w:val="36"/>
          <w:szCs w:val="36"/>
          <w:rtl/>
        </w:rPr>
      </w:pPr>
    </w:p>
    <w:p w:rsidR="00040240" w:rsidRDefault="00040240" w:rsidP="00040240">
      <w:pPr>
        <w:bidi/>
        <w:spacing w:line="360" w:lineRule="auto"/>
        <w:jc w:val="both"/>
        <w:rPr>
          <w:rFonts w:asciiTheme="minorBidi" w:hAnsiTheme="minorBidi"/>
          <w:sz w:val="36"/>
          <w:szCs w:val="36"/>
          <w:rtl/>
        </w:rPr>
      </w:pPr>
    </w:p>
    <w:p w:rsidR="00040240" w:rsidRDefault="00040240" w:rsidP="00040240">
      <w:pPr>
        <w:bidi/>
        <w:spacing w:line="360" w:lineRule="auto"/>
        <w:jc w:val="both"/>
        <w:rPr>
          <w:rFonts w:asciiTheme="minorBidi" w:hAnsiTheme="minorBidi"/>
          <w:sz w:val="36"/>
          <w:szCs w:val="36"/>
          <w:rtl/>
        </w:rPr>
      </w:pPr>
    </w:p>
    <w:p w:rsidR="00040240" w:rsidRDefault="00040240" w:rsidP="00040240">
      <w:pPr>
        <w:bidi/>
        <w:spacing w:line="360" w:lineRule="auto"/>
        <w:jc w:val="both"/>
        <w:rPr>
          <w:rFonts w:asciiTheme="minorBidi" w:hAnsiTheme="minorBidi"/>
          <w:sz w:val="36"/>
          <w:szCs w:val="36"/>
          <w:rtl/>
        </w:rPr>
      </w:pPr>
    </w:p>
    <w:p w:rsidR="00040240" w:rsidRDefault="00040240" w:rsidP="00040240">
      <w:pPr>
        <w:bidi/>
        <w:spacing w:line="360" w:lineRule="auto"/>
        <w:jc w:val="both"/>
        <w:rPr>
          <w:rFonts w:asciiTheme="minorBidi" w:hAnsiTheme="minorBidi"/>
          <w:sz w:val="36"/>
          <w:szCs w:val="36"/>
          <w:rtl/>
        </w:rPr>
      </w:pPr>
    </w:p>
    <w:p w:rsidR="00040240" w:rsidRDefault="00040240" w:rsidP="00040240">
      <w:pPr>
        <w:bidi/>
        <w:spacing w:line="360" w:lineRule="auto"/>
        <w:jc w:val="both"/>
        <w:rPr>
          <w:rFonts w:asciiTheme="minorBidi" w:hAnsiTheme="minorBidi"/>
          <w:sz w:val="36"/>
          <w:szCs w:val="36"/>
          <w:rtl/>
        </w:rPr>
      </w:pPr>
    </w:p>
    <w:p w:rsidR="00040240" w:rsidRDefault="00040240" w:rsidP="00040240">
      <w:pPr>
        <w:bidi/>
        <w:spacing w:line="360" w:lineRule="auto"/>
        <w:jc w:val="both"/>
        <w:rPr>
          <w:rFonts w:asciiTheme="minorBidi" w:hAnsiTheme="minorBidi"/>
          <w:sz w:val="36"/>
          <w:szCs w:val="36"/>
          <w:rtl/>
        </w:rPr>
      </w:pPr>
    </w:p>
    <w:p w:rsidR="00040240" w:rsidRDefault="00040240" w:rsidP="00040240">
      <w:pPr>
        <w:bidi/>
        <w:spacing w:line="360" w:lineRule="auto"/>
        <w:jc w:val="both"/>
        <w:rPr>
          <w:rFonts w:asciiTheme="minorBidi" w:hAnsiTheme="minorBidi"/>
          <w:sz w:val="36"/>
          <w:szCs w:val="36"/>
          <w:rtl/>
        </w:rPr>
      </w:pPr>
    </w:p>
    <w:p w:rsidR="00040240" w:rsidRDefault="00040240" w:rsidP="00040240">
      <w:pPr>
        <w:bidi/>
        <w:spacing w:line="360" w:lineRule="auto"/>
        <w:jc w:val="both"/>
        <w:rPr>
          <w:rFonts w:asciiTheme="minorBidi" w:hAnsiTheme="minorBidi"/>
          <w:sz w:val="36"/>
          <w:szCs w:val="36"/>
          <w:rtl/>
        </w:rPr>
      </w:pPr>
    </w:p>
    <w:p w:rsidR="00040240" w:rsidRDefault="00040240" w:rsidP="00040240">
      <w:pPr>
        <w:bidi/>
        <w:spacing w:line="360" w:lineRule="auto"/>
        <w:jc w:val="both"/>
        <w:rPr>
          <w:rFonts w:asciiTheme="minorBidi" w:hAnsiTheme="minorBidi"/>
          <w:sz w:val="36"/>
          <w:szCs w:val="36"/>
          <w:rtl/>
        </w:rPr>
      </w:pPr>
    </w:p>
    <w:p w:rsidR="00040240" w:rsidRDefault="00040240" w:rsidP="00040240">
      <w:pPr>
        <w:bidi/>
        <w:spacing w:line="360" w:lineRule="auto"/>
        <w:jc w:val="both"/>
        <w:rPr>
          <w:rFonts w:asciiTheme="minorBidi" w:hAnsiTheme="minorBidi"/>
          <w:sz w:val="36"/>
          <w:szCs w:val="36"/>
          <w:rtl/>
        </w:rPr>
      </w:pPr>
    </w:p>
    <w:p w:rsidR="00040240" w:rsidRDefault="00040240" w:rsidP="00040240">
      <w:pPr>
        <w:bidi/>
        <w:spacing w:line="360" w:lineRule="auto"/>
        <w:jc w:val="both"/>
        <w:rPr>
          <w:rFonts w:asciiTheme="minorBidi" w:hAnsiTheme="minorBidi"/>
          <w:sz w:val="36"/>
          <w:szCs w:val="36"/>
          <w:rtl/>
        </w:rPr>
      </w:pPr>
    </w:p>
    <w:p w:rsidR="00040240" w:rsidRDefault="00040240" w:rsidP="00040240">
      <w:pPr>
        <w:bidi/>
        <w:spacing w:line="360" w:lineRule="auto"/>
        <w:jc w:val="center"/>
        <w:rPr>
          <w:rFonts w:asciiTheme="minorBidi" w:hAnsiTheme="minorBidi"/>
          <w:sz w:val="36"/>
          <w:szCs w:val="36"/>
          <w:rtl/>
        </w:rPr>
      </w:pPr>
    </w:p>
    <w:p w:rsidR="00040240" w:rsidRDefault="00040240" w:rsidP="00040240">
      <w:pPr>
        <w:bidi/>
        <w:spacing w:line="360" w:lineRule="auto"/>
        <w:jc w:val="center"/>
        <w:rPr>
          <w:rFonts w:asciiTheme="minorBidi" w:hAnsiTheme="minorBidi"/>
          <w:sz w:val="36"/>
          <w:szCs w:val="36"/>
          <w:rtl/>
        </w:rPr>
      </w:pPr>
    </w:p>
    <w:p w:rsidR="00040240" w:rsidRDefault="00040240" w:rsidP="00040240">
      <w:pPr>
        <w:bidi/>
        <w:spacing w:line="360" w:lineRule="auto"/>
        <w:jc w:val="center"/>
        <w:rPr>
          <w:rFonts w:asciiTheme="minorBidi" w:hAnsiTheme="minorBidi"/>
          <w:sz w:val="36"/>
          <w:szCs w:val="36"/>
          <w:rtl/>
        </w:rPr>
      </w:pPr>
    </w:p>
    <w:p w:rsidR="00040240" w:rsidRDefault="00040240" w:rsidP="00040240">
      <w:pPr>
        <w:bidi/>
        <w:spacing w:line="360" w:lineRule="auto"/>
        <w:jc w:val="center"/>
        <w:rPr>
          <w:rFonts w:asciiTheme="minorBidi" w:hAnsiTheme="minorBidi"/>
          <w:sz w:val="36"/>
          <w:szCs w:val="36"/>
          <w:rtl/>
        </w:rPr>
      </w:pPr>
    </w:p>
    <w:p w:rsidR="00040240" w:rsidRPr="00AF0997" w:rsidRDefault="00040240" w:rsidP="00040240">
      <w:pPr>
        <w:bidi/>
        <w:spacing w:line="360" w:lineRule="auto"/>
        <w:jc w:val="center"/>
        <w:rPr>
          <w:rFonts w:asciiTheme="minorBidi" w:hAnsiTheme="minorBidi"/>
          <w:b/>
          <w:bCs/>
          <w:sz w:val="44"/>
          <w:szCs w:val="44"/>
          <w:rtl/>
        </w:rPr>
      </w:pPr>
    </w:p>
    <w:p w:rsidR="00040240" w:rsidRPr="00A47A74" w:rsidRDefault="00040240" w:rsidP="00040240">
      <w:pPr>
        <w:bidi/>
        <w:spacing w:line="360" w:lineRule="auto"/>
        <w:jc w:val="center"/>
        <w:rPr>
          <w:rFonts w:asciiTheme="minorBidi" w:hAnsiTheme="minorBidi"/>
          <w:b/>
          <w:bCs/>
          <w:color w:val="00B050"/>
          <w:sz w:val="44"/>
          <w:szCs w:val="44"/>
          <w:rtl/>
        </w:rPr>
      </w:pPr>
    </w:p>
    <w:p w:rsidR="00040240" w:rsidRPr="00A47A74" w:rsidRDefault="00040240" w:rsidP="00040240">
      <w:pPr>
        <w:bidi/>
        <w:spacing w:line="360" w:lineRule="auto"/>
        <w:jc w:val="center"/>
        <w:rPr>
          <w:rFonts w:asciiTheme="minorBidi" w:hAnsiTheme="minorBidi"/>
          <w:b/>
          <w:bCs/>
          <w:color w:val="00B050"/>
          <w:sz w:val="44"/>
          <w:szCs w:val="44"/>
          <w:rtl/>
        </w:rPr>
      </w:pPr>
      <w:r w:rsidRPr="00A47A74">
        <w:rPr>
          <w:rFonts w:asciiTheme="minorBidi" w:hAnsiTheme="minorBidi"/>
          <w:b/>
          <w:bCs/>
          <w:color w:val="00B050"/>
          <w:sz w:val="44"/>
          <w:szCs w:val="44"/>
          <w:rtl/>
        </w:rPr>
        <w:t xml:space="preserve">الفصل الثاني </w:t>
      </w:r>
    </w:p>
    <w:p w:rsidR="00040240" w:rsidRPr="00A47A74" w:rsidRDefault="00040240" w:rsidP="00040240">
      <w:pPr>
        <w:bidi/>
        <w:spacing w:line="360" w:lineRule="auto"/>
        <w:jc w:val="center"/>
        <w:rPr>
          <w:rFonts w:asciiTheme="minorBidi" w:hAnsiTheme="minorBidi"/>
          <w:b/>
          <w:bCs/>
          <w:color w:val="00B050"/>
          <w:sz w:val="44"/>
          <w:szCs w:val="44"/>
          <w:rtl/>
        </w:rPr>
      </w:pPr>
      <w:r w:rsidRPr="00A47A74">
        <w:rPr>
          <w:rFonts w:asciiTheme="minorBidi" w:hAnsiTheme="minorBidi"/>
          <w:b/>
          <w:bCs/>
          <w:color w:val="00B050"/>
          <w:sz w:val="44"/>
          <w:szCs w:val="44"/>
          <w:rtl/>
        </w:rPr>
        <w:t>الإطار</w:t>
      </w:r>
      <w:r w:rsidRPr="00A47A74">
        <w:rPr>
          <w:rFonts w:asciiTheme="minorBidi" w:hAnsiTheme="minorBidi"/>
          <w:b/>
          <w:bCs/>
          <w:color w:val="00B050"/>
          <w:sz w:val="44"/>
          <w:szCs w:val="44"/>
        </w:rPr>
        <w:t xml:space="preserve"> </w:t>
      </w:r>
      <w:r w:rsidRPr="00A47A74">
        <w:rPr>
          <w:rFonts w:asciiTheme="minorBidi" w:hAnsiTheme="minorBidi"/>
          <w:b/>
          <w:bCs/>
          <w:color w:val="00B050"/>
          <w:sz w:val="44"/>
          <w:szCs w:val="44"/>
          <w:rtl/>
        </w:rPr>
        <w:t>النظر</w:t>
      </w:r>
      <w:r w:rsidRPr="00A47A74">
        <w:rPr>
          <w:rFonts w:asciiTheme="minorBidi" w:hAnsiTheme="minorBidi"/>
          <w:b/>
          <w:bCs/>
          <w:color w:val="00B050"/>
          <w:sz w:val="44"/>
          <w:szCs w:val="44"/>
        </w:rPr>
        <w:t xml:space="preserve"> </w:t>
      </w:r>
      <w:r w:rsidRPr="00A47A74">
        <w:rPr>
          <w:rFonts w:asciiTheme="minorBidi" w:hAnsiTheme="minorBidi"/>
          <w:b/>
          <w:bCs/>
          <w:color w:val="00B050"/>
          <w:sz w:val="44"/>
          <w:szCs w:val="44"/>
          <w:rtl/>
        </w:rPr>
        <w:t>ي</w:t>
      </w:r>
      <w:r w:rsidRPr="00A47A74">
        <w:rPr>
          <w:rFonts w:asciiTheme="minorBidi" w:hAnsiTheme="minorBidi"/>
          <w:b/>
          <w:bCs/>
          <w:color w:val="00B050"/>
          <w:sz w:val="44"/>
          <w:szCs w:val="44"/>
        </w:rPr>
        <w:t xml:space="preserve"> </w:t>
      </w:r>
      <w:r w:rsidRPr="00A47A74">
        <w:rPr>
          <w:rFonts w:asciiTheme="minorBidi" w:hAnsiTheme="minorBidi"/>
          <w:b/>
          <w:bCs/>
          <w:color w:val="00B050"/>
          <w:sz w:val="44"/>
          <w:szCs w:val="44"/>
          <w:rtl/>
        </w:rPr>
        <w:t>و</w:t>
      </w:r>
      <w:r w:rsidRPr="00A47A74">
        <w:rPr>
          <w:rFonts w:asciiTheme="minorBidi" w:hAnsiTheme="minorBidi"/>
          <w:b/>
          <w:bCs/>
          <w:color w:val="00B050"/>
          <w:sz w:val="44"/>
          <w:szCs w:val="44"/>
        </w:rPr>
        <w:t xml:space="preserve"> </w:t>
      </w:r>
      <w:r w:rsidRPr="00A47A74">
        <w:rPr>
          <w:rFonts w:asciiTheme="minorBidi" w:hAnsiTheme="minorBidi"/>
          <w:b/>
          <w:bCs/>
          <w:color w:val="00B050"/>
          <w:sz w:val="44"/>
          <w:szCs w:val="44"/>
          <w:rtl/>
        </w:rPr>
        <w:t>الدراسات</w:t>
      </w:r>
      <w:r w:rsidRPr="00A47A74">
        <w:rPr>
          <w:rFonts w:asciiTheme="minorBidi" w:hAnsiTheme="minorBidi"/>
          <w:b/>
          <w:bCs/>
          <w:color w:val="00B050"/>
          <w:sz w:val="44"/>
          <w:szCs w:val="44"/>
        </w:rPr>
        <w:t xml:space="preserve"> </w:t>
      </w:r>
      <w:r w:rsidRPr="00A47A74">
        <w:rPr>
          <w:rFonts w:asciiTheme="minorBidi" w:hAnsiTheme="minorBidi"/>
          <w:b/>
          <w:bCs/>
          <w:color w:val="00B050"/>
          <w:sz w:val="44"/>
          <w:szCs w:val="44"/>
          <w:rtl/>
        </w:rPr>
        <w:t>السابقة</w:t>
      </w:r>
    </w:p>
    <w:p w:rsidR="00040240" w:rsidRPr="00AF0997" w:rsidRDefault="00040240" w:rsidP="00040240">
      <w:pPr>
        <w:bidi/>
        <w:spacing w:line="360" w:lineRule="auto"/>
        <w:jc w:val="center"/>
        <w:rPr>
          <w:rFonts w:asciiTheme="minorBidi" w:hAnsiTheme="minorBidi"/>
          <w:b/>
          <w:bCs/>
          <w:sz w:val="44"/>
          <w:szCs w:val="44"/>
          <w:rtl/>
        </w:rPr>
      </w:pPr>
    </w:p>
    <w:p w:rsidR="00040240" w:rsidRDefault="00040240" w:rsidP="00040240">
      <w:pPr>
        <w:bidi/>
        <w:spacing w:line="360" w:lineRule="auto"/>
        <w:jc w:val="center"/>
        <w:rPr>
          <w:rFonts w:asciiTheme="minorBidi" w:hAnsiTheme="minorBidi"/>
          <w:sz w:val="44"/>
          <w:szCs w:val="44"/>
          <w:rtl/>
        </w:rPr>
      </w:pPr>
    </w:p>
    <w:p w:rsidR="00040240" w:rsidRDefault="00040240" w:rsidP="00040240">
      <w:pPr>
        <w:bidi/>
        <w:spacing w:line="360" w:lineRule="auto"/>
        <w:jc w:val="center"/>
        <w:rPr>
          <w:rFonts w:asciiTheme="minorBidi" w:hAnsiTheme="minorBidi"/>
          <w:sz w:val="44"/>
          <w:szCs w:val="44"/>
          <w:rtl/>
        </w:rPr>
      </w:pPr>
    </w:p>
    <w:p w:rsidR="00040240" w:rsidRDefault="00040240" w:rsidP="00040240">
      <w:pPr>
        <w:bidi/>
        <w:spacing w:line="360" w:lineRule="auto"/>
        <w:jc w:val="center"/>
        <w:rPr>
          <w:rFonts w:asciiTheme="minorBidi" w:hAnsiTheme="minorBidi"/>
          <w:sz w:val="44"/>
          <w:szCs w:val="44"/>
          <w:rtl/>
        </w:rPr>
      </w:pPr>
    </w:p>
    <w:p w:rsidR="00040240" w:rsidRDefault="00040240" w:rsidP="00040240">
      <w:pPr>
        <w:bidi/>
        <w:spacing w:line="360" w:lineRule="auto"/>
        <w:jc w:val="center"/>
        <w:rPr>
          <w:rFonts w:asciiTheme="minorBidi" w:hAnsiTheme="minorBidi"/>
          <w:sz w:val="44"/>
          <w:szCs w:val="44"/>
          <w:rtl/>
        </w:rPr>
      </w:pPr>
    </w:p>
    <w:p w:rsidR="00040240" w:rsidRPr="00AF0997" w:rsidRDefault="00040240" w:rsidP="00040240">
      <w:pPr>
        <w:bidi/>
        <w:spacing w:line="360" w:lineRule="auto"/>
        <w:jc w:val="center"/>
        <w:rPr>
          <w:rFonts w:asciiTheme="minorBidi" w:hAnsiTheme="minorBidi"/>
          <w:sz w:val="44"/>
          <w:szCs w:val="44"/>
        </w:rPr>
      </w:pPr>
    </w:p>
    <w:p w:rsidR="00040240" w:rsidRDefault="00040240" w:rsidP="00040240">
      <w:pPr>
        <w:bidi/>
        <w:rPr>
          <w:sz w:val="36"/>
          <w:szCs w:val="36"/>
          <w:rtl/>
        </w:rPr>
      </w:pPr>
    </w:p>
    <w:p w:rsidR="00040240" w:rsidRDefault="00040240" w:rsidP="00040240">
      <w:pPr>
        <w:pStyle w:val="ListParagraph"/>
        <w:numPr>
          <w:ilvl w:val="0"/>
          <w:numId w:val="20"/>
        </w:numPr>
        <w:bidi/>
        <w:rPr>
          <w:rFonts w:ascii="Times New Roman" w:eastAsia="Times New Roman" w:hAnsi="Times New Roman" w:cs="Times New Roman"/>
          <w:sz w:val="24"/>
          <w:szCs w:val="24"/>
        </w:rPr>
      </w:pPr>
      <w:r w:rsidRPr="00AF0997">
        <w:rPr>
          <w:rFonts w:hint="cs"/>
          <w:b/>
          <w:bCs/>
          <w:color w:val="FF0000"/>
          <w:sz w:val="36"/>
          <w:szCs w:val="36"/>
          <w:rtl/>
        </w:rPr>
        <w:t>مقدمة:</w:t>
      </w:r>
    </w:p>
    <w:p w:rsidR="00040240" w:rsidRPr="00BD4840" w:rsidRDefault="00040240" w:rsidP="00040240">
      <w:pPr>
        <w:bidi/>
        <w:spacing w:line="480" w:lineRule="auto"/>
        <w:jc w:val="both"/>
        <w:rPr>
          <w:rFonts w:asciiTheme="minorBidi" w:eastAsia="Times New Roman" w:hAnsiTheme="minorBidi"/>
          <w:sz w:val="36"/>
          <w:szCs w:val="36"/>
          <w:rtl/>
          <w:lang w:bidi="ar-EG"/>
        </w:rPr>
      </w:pPr>
      <w:r w:rsidRPr="00AF0997">
        <w:rPr>
          <w:rFonts w:asciiTheme="minorBidi" w:eastAsia="Times New Roman" w:hAnsiTheme="minorBidi"/>
          <w:sz w:val="36"/>
          <w:szCs w:val="36"/>
          <w:rtl/>
        </w:rPr>
        <w:t xml:space="preserve"> في الوقت الحاضر، أصبح فهم عواقب الحرمان من النوم لدى الممرضين والممرضات على سلوكيات المخاطرة وتأثيرها على جودة حياة العاملين في مجال الرعاية الصحية حاجةً ملحةً، إذ يواجهون عقباتٍ متزايدة في بيئة الرعاية الصحية. يرتبط الحرمان من النوم بشكلٍ متزايد بمجموعةٍ كبيرة من الآثار النفسية والجسدية التي قد تؤثر بشكلٍ مباشر على أداء الممارس الطبي. وقد أشارت الدراسات السابقة إلى أن الحرمان من النوم قد لا يؤثر على التركيز والانتباه فحسب، بل قد يؤدي أيضًا إلى اتخاذ قراراتٍ غير مثالية في العمل، مما يزيد من فرص تعريض المرضى لمخاطر غير ضرورية. علاوةً على ذلك، تُعدّ جودة الحياة من حيث الصحة النفسية والجسدية عاملًا حاسمًا في مدى تحقيق الرضا الوظيفي وتراجع الكفاءة لدى العاملين في مجال الرعاية الصحية. لذا، يهدف هذا الفصل إلى تقديم إطارٍ نظري شامل لربط الحرمان من النوم بسلوكيات المخاطرة، بالإضافة إلى مراجعة الأبحاث السابقة التي تُسلّط الضوء على هذين المتغيرين وعلاقتهما بجودة الحياة لدى الممرضين والممرضات. ومن خلال هذه المحاضرة، نهدف إلى الحصول </w:t>
      </w:r>
      <w:r w:rsidRPr="00AF0997">
        <w:rPr>
          <w:rFonts w:asciiTheme="minorBidi" w:eastAsia="Times New Roman" w:hAnsiTheme="minorBidi"/>
          <w:sz w:val="36"/>
          <w:szCs w:val="36"/>
          <w:rtl/>
        </w:rPr>
        <w:lastRenderedPageBreak/>
        <w:t>على فهم أفضل لما أصبح من اختصاص ممارسي الرعاية الصحية، بحيث يوفر هذا الفهم قاعدة يمكن لصناع السياسات من خلالها توجيه جهودهم ومكاسبهم لتحسين بيئات العمل والظروف الصحية.</w:t>
      </w:r>
    </w:p>
    <w:p w:rsidR="00040240" w:rsidRPr="00697ED6" w:rsidRDefault="00040240" w:rsidP="00040240">
      <w:pPr>
        <w:pStyle w:val="ListParagraph"/>
        <w:numPr>
          <w:ilvl w:val="0"/>
          <w:numId w:val="16"/>
        </w:numPr>
        <w:bidi/>
        <w:rPr>
          <w:b/>
          <w:bCs/>
          <w:color w:val="FF0000"/>
          <w:sz w:val="36"/>
          <w:szCs w:val="36"/>
          <w:rtl/>
        </w:rPr>
      </w:pPr>
      <w:r w:rsidRPr="00697ED6">
        <w:rPr>
          <w:rFonts w:hint="cs"/>
          <w:b/>
          <w:bCs/>
          <w:color w:val="FF0000"/>
          <w:sz w:val="36"/>
          <w:szCs w:val="36"/>
          <w:rtl/>
        </w:rPr>
        <w:t>متغيرات الدراسة :</w:t>
      </w:r>
    </w:p>
    <w:p w:rsidR="00040240" w:rsidRPr="00697ED6" w:rsidRDefault="00040240" w:rsidP="00040240">
      <w:pPr>
        <w:bidi/>
        <w:rPr>
          <w:b/>
          <w:bCs/>
          <w:sz w:val="36"/>
          <w:szCs w:val="36"/>
          <w:rtl/>
        </w:rPr>
      </w:pPr>
      <w:r w:rsidRPr="00697ED6">
        <w:rPr>
          <w:rFonts w:hint="cs"/>
          <w:b/>
          <w:bCs/>
          <w:sz w:val="36"/>
          <w:szCs w:val="36"/>
          <w:rtl/>
        </w:rPr>
        <w:t xml:space="preserve">المتغير المستقل: </w:t>
      </w:r>
    </w:p>
    <w:p w:rsidR="00040240" w:rsidRPr="00697ED6" w:rsidRDefault="00040240" w:rsidP="00040240">
      <w:pPr>
        <w:pStyle w:val="ListParagraph"/>
        <w:numPr>
          <w:ilvl w:val="0"/>
          <w:numId w:val="5"/>
        </w:numPr>
        <w:bidi/>
        <w:rPr>
          <w:sz w:val="36"/>
          <w:szCs w:val="36"/>
          <w:rtl/>
        </w:rPr>
      </w:pPr>
      <w:r w:rsidRPr="005B2648">
        <w:rPr>
          <w:rFonts w:hint="cs"/>
          <w:sz w:val="36"/>
          <w:szCs w:val="36"/>
          <w:u w:val="single"/>
          <w:rtl/>
        </w:rPr>
        <w:t>الحرمان من النوم</w:t>
      </w:r>
      <w:r w:rsidRPr="00697ED6">
        <w:rPr>
          <w:rFonts w:hint="cs"/>
          <w:sz w:val="36"/>
          <w:szCs w:val="36"/>
          <w:rtl/>
        </w:rPr>
        <w:t xml:space="preserve"> (عدد ساعات النوم المتراكمة يوميًا)</w:t>
      </w:r>
    </w:p>
    <w:p w:rsidR="00040240" w:rsidRDefault="00040240" w:rsidP="00040240">
      <w:pPr>
        <w:bidi/>
        <w:ind w:left="360"/>
        <w:rPr>
          <w:sz w:val="36"/>
          <w:szCs w:val="36"/>
          <w:rtl/>
        </w:rPr>
      </w:pPr>
      <w:r w:rsidRPr="00697ED6">
        <w:rPr>
          <w:rFonts w:hint="cs"/>
          <w:sz w:val="36"/>
          <w:szCs w:val="36"/>
          <w:rtl/>
        </w:rPr>
        <w:t xml:space="preserve">المُقاس: عدد ساعات النوم المُسجلة على مدار أسبوع. </w:t>
      </w:r>
    </w:p>
    <w:p w:rsidR="00040240" w:rsidRPr="00697ED6" w:rsidRDefault="00040240" w:rsidP="00040240">
      <w:pPr>
        <w:bidi/>
        <w:ind w:left="360"/>
        <w:rPr>
          <w:sz w:val="36"/>
          <w:szCs w:val="36"/>
          <w:rtl/>
        </w:rPr>
      </w:pPr>
    </w:p>
    <w:p w:rsidR="00040240" w:rsidRPr="00697ED6" w:rsidRDefault="00040240" w:rsidP="00040240">
      <w:pPr>
        <w:bidi/>
        <w:rPr>
          <w:sz w:val="36"/>
          <w:szCs w:val="36"/>
          <w:rtl/>
        </w:rPr>
      </w:pPr>
      <w:r w:rsidRPr="00697ED6">
        <w:rPr>
          <w:rFonts w:hint="cs"/>
          <w:b/>
          <w:bCs/>
          <w:sz w:val="36"/>
          <w:szCs w:val="36"/>
          <w:rtl/>
        </w:rPr>
        <w:t>المتغيرات التابعة</w:t>
      </w:r>
      <w:r w:rsidRPr="00697ED6">
        <w:rPr>
          <w:rFonts w:hint="cs"/>
          <w:sz w:val="36"/>
          <w:szCs w:val="36"/>
          <w:rtl/>
        </w:rPr>
        <w:t xml:space="preserve">: </w:t>
      </w:r>
    </w:p>
    <w:p w:rsidR="00040240" w:rsidRPr="005B2648" w:rsidRDefault="00040240" w:rsidP="00040240">
      <w:pPr>
        <w:bidi/>
        <w:rPr>
          <w:u w:val="single"/>
          <w:rtl/>
        </w:rPr>
      </w:pPr>
      <w:r w:rsidRPr="005B2648">
        <w:rPr>
          <w:rFonts w:hint="cs"/>
          <w:sz w:val="36"/>
          <w:szCs w:val="36"/>
          <w:u w:val="single"/>
          <w:rtl/>
        </w:rPr>
        <w:t xml:space="preserve">- السلوكيات الخطرة </w:t>
      </w:r>
    </w:p>
    <w:p w:rsidR="00040240" w:rsidRPr="005B2648" w:rsidRDefault="00040240" w:rsidP="00040240">
      <w:pPr>
        <w:bidi/>
        <w:rPr>
          <w:sz w:val="36"/>
          <w:szCs w:val="36"/>
          <w:rtl/>
        </w:rPr>
      </w:pPr>
      <w:r w:rsidRPr="00697ED6">
        <w:rPr>
          <w:rFonts w:hint="cs"/>
          <w:sz w:val="36"/>
          <w:szCs w:val="36"/>
          <w:rtl/>
        </w:rPr>
        <w:t xml:space="preserve"> المُقاس: من خلال استبيانات لتقييم قرارات الأشخاص المصابين أو أخطاء العمل الناتجة عن الحرمان من النوم. </w:t>
      </w:r>
    </w:p>
    <w:p w:rsidR="00040240" w:rsidRPr="005B2648" w:rsidRDefault="00040240" w:rsidP="00040240">
      <w:pPr>
        <w:bidi/>
        <w:rPr>
          <w:u w:val="single"/>
          <w:rtl/>
        </w:rPr>
      </w:pPr>
      <w:r w:rsidRPr="005B2648">
        <w:rPr>
          <w:rFonts w:hint="cs"/>
          <w:sz w:val="36"/>
          <w:szCs w:val="36"/>
          <w:u w:val="single"/>
          <w:rtl/>
        </w:rPr>
        <w:t xml:space="preserve">- جودة الحياة </w:t>
      </w:r>
    </w:p>
    <w:p w:rsidR="00040240" w:rsidRPr="00697ED6" w:rsidRDefault="00040240" w:rsidP="00040240">
      <w:pPr>
        <w:bidi/>
        <w:rPr>
          <w:rtl/>
        </w:rPr>
      </w:pPr>
      <w:r w:rsidRPr="00697ED6">
        <w:rPr>
          <w:rFonts w:hint="cs"/>
          <w:sz w:val="36"/>
          <w:szCs w:val="36"/>
          <w:rtl/>
        </w:rPr>
        <w:t xml:space="preserve"> المُقاس: من خلال استبيانات لقياس الرضا عن الحياة والصحة النفسية. </w:t>
      </w:r>
    </w:p>
    <w:p w:rsidR="00040240" w:rsidRDefault="00040240" w:rsidP="00040240">
      <w:pPr>
        <w:bidi/>
        <w:rPr>
          <w:sz w:val="36"/>
          <w:szCs w:val="36"/>
          <w:rtl/>
        </w:rPr>
      </w:pPr>
    </w:p>
    <w:p w:rsidR="00040240" w:rsidRPr="005B2648" w:rsidRDefault="00040240" w:rsidP="00040240">
      <w:pPr>
        <w:pStyle w:val="ListParagraph"/>
        <w:numPr>
          <w:ilvl w:val="0"/>
          <w:numId w:val="17"/>
        </w:numPr>
        <w:bidi/>
        <w:spacing w:line="480" w:lineRule="auto"/>
        <w:rPr>
          <w:sz w:val="36"/>
          <w:szCs w:val="36"/>
          <w:rtl/>
        </w:rPr>
      </w:pPr>
      <w:r w:rsidRPr="005B2648">
        <w:rPr>
          <w:rFonts w:cs="Arial"/>
          <w:b/>
          <w:bCs/>
          <w:color w:val="FF0000"/>
          <w:sz w:val="36"/>
          <w:szCs w:val="36"/>
          <w:rtl/>
        </w:rPr>
        <w:t>أسس النظرية في البحث</w:t>
      </w:r>
      <w:r w:rsidRPr="005B2648">
        <w:rPr>
          <w:sz w:val="36"/>
          <w:szCs w:val="36"/>
        </w:rPr>
        <w:t>:</w:t>
      </w:r>
    </w:p>
    <w:p w:rsidR="00040240" w:rsidRPr="005B2648" w:rsidRDefault="00040240" w:rsidP="00040240">
      <w:pPr>
        <w:pStyle w:val="ListParagraph"/>
        <w:numPr>
          <w:ilvl w:val="0"/>
          <w:numId w:val="19"/>
        </w:numPr>
        <w:bidi/>
        <w:spacing w:line="480" w:lineRule="auto"/>
        <w:rPr>
          <w:b/>
          <w:bCs/>
          <w:sz w:val="36"/>
          <w:szCs w:val="36"/>
          <w:rtl/>
        </w:rPr>
      </w:pPr>
      <w:r w:rsidRPr="005B2648">
        <w:rPr>
          <w:rFonts w:cs="Arial"/>
          <w:b/>
          <w:bCs/>
          <w:sz w:val="36"/>
          <w:szCs w:val="36"/>
          <w:rtl/>
        </w:rPr>
        <w:t>النوم</w:t>
      </w:r>
    </w:p>
    <w:p w:rsidR="00040240" w:rsidRPr="005B2648" w:rsidRDefault="00040240" w:rsidP="00040240">
      <w:pPr>
        <w:bidi/>
        <w:spacing w:line="480" w:lineRule="auto"/>
        <w:rPr>
          <w:sz w:val="36"/>
          <w:szCs w:val="36"/>
          <w:u w:val="single"/>
          <w:rtl/>
        </w:rPr>
      </w:pPr>
      <w:r w:rsidRPr="005B2648">
        <w:rPr>
          <w:rFonts w:cs="Arial"/>
          <w:sz w:val="36"/>
          <w:szCs w:val="36"/>
          <w:u w:val="single"/>
          <w:rtl/>
        </w:rPr>
        <w:t>التعريف العملي</w:t>
      </w:r>
      <w:r w:rsidRPr="005B2648">
        <w:rPr>
          <w:sz w:val="36"/>
          <w:szCs w:val="36"/>
          <w:u w:val="single"/>
        </w:rPr>
        <w:t>:</w:t>
      </w:r>
    </w:p>
    <w:p w:rsidR="00040240" w:rsidRPr="005B2648" w:rsidRDefault="00040240" w:rsidP="00040240">
      <w:pPr>
        <w:bidi/>
        <w:spacing w:line="480" w:lineRule="auto"/>
        <w:rPr>
          <w:sz w:val="36"/>
          <w:szCs w:val="36"/>
          <w:rtl/>
        </w:rPr>
      </w:pPr>
      <w:r w:rsidRPr="005B2648">
        <w:rPr>
          <w:rFonts w:cs="Arial"/>
          <w:sz w:val="36"/>
          <w:szCs w:val="36"/>
          <w:rtl/>
        </w:rPr>
        <w:lastRenderedPageBreak/>
        <w:t>يشير النوم إلى الحالة الجسدية الداخلية والراحة النفسية الناتجة عن قلة النشاط أو الانتباه/انخفاض الوعي. يُقاس النوم بعدد ساعات نوم الشخص خلال 24 ساعة، ويُقسّم إلى فئات مختلفة مثل النوم الخفيف، والنوم العميق، ونوم حركة العين السريعة</w:t>
      </w:r>
      <w:r w:rsidRPr="005B2648">
        <w:rPr>
          <w:sz w:val="36"/>
          <w:szCs w:val="36"/>
        </w:rPr>
        <w:t xml:space="preserve"> (REM).</w:t>
      </w:r>
    </w:p>
    <w:p w:rsidR="00040240" w:rsidRPr="005B2648" w:rsidRDefault="00040240" w:rsidP="00040240">
      <w:pPr>
        <w:pStyle w:val="ListParagraph"/>
        <w:numPr>
          <w:ilvl w:val="0"/>
          <w:numId w:val="18"/>
        </w:numPr>
        <w:bidi/>
        <w:spacing w:line="480" w:lineRule="auto"/>
        <w:rPr>
          <w:b/>
          <w:bCs/>
          <w:sz w:val="36"/>
          <w:szCs w:val="36"/>
          <w:rtl/>
        </w:rPr>
      </w:pPr>
      <w:r w:rsidRPr="005B2648">
        <w:rPr>
          <w:rFonts w:cs="Arial"/>
          <w:b/>
          <w:bCs/>
          <w:sz w:val="36"/>
          <w:szCs w:val="36"/>
          <w:rtl/>
        </w:rPr>
        <w:t>جودة النوم</w:t>
      </w:r>
      <w:r w:rsidRPr="005B2648">
        <w:rPr>
          <w:b/>
          <w:bCs/>
          <w:sz w:val="36"/>
          <w:szCs w:val="36"/>
        </w:rPr>
        <w:t>:</w:t>
      </w:r>
    </w:p>
    <w:p w:rsidR="00040240" w:rsidRPr="005B2648" w:rsidRDefault="00040240" w:rsidP="00040240">
      <w:pPr>
        <w:bidi/>
        <w:spacing w:line="480" w:lineRule="auto"/>
        <w:rPr>
          <w:sz w:val="36"/>
          <w:szCs w:val="36"/>
          <w:u w:val="single"/>
          <w:rtl/>
        </w:rPr>
      </w:pPr>
      <w:r w:rsidRPr="005B2648">
        <w:rPr>
          <w:rFonts w:cs="Arial"/>
          <w:sz w:val="36"/>
          <w:szCs w:val="36"/>
          <w:u w:val="single"/>
          <w:rtl/>
        </w:rPr>
        <w:t>التعريف العملي</w:t>
      </w:r>
      <w:r w:rsidRPr="005B2648">
        <w:rPr>
          <w:sz w:val="36"/>
          <w:szCs w:val="36"/>
          <w:u w:val="single"/>
        </w:rPr>
        <w:t>:</w:t>
      </w:r>
    </w:p>
    <w:p w:rsidR="00040240" w:rsidRPr="005B2648" w:rsidRDefault="00040240" w:rsidP="00040240">
      <w:pPr>
        <w:bidi/>
        <w:spacing w:line="480" w:lineRule="auto"/>
        <w:rPr>
          <w:sz w:val="36"/>
          <w:szCs w:val="36"/>
          <w:rtl/>
        </w:rPr>
      </w:pPr>
      <w:r w:rsidRPr="005B2648">
        <w:rPr>
          <w:rFonts w:cs="Arial"/>
          <w:sz w:val="36"/>
          <w:szCs w:val="36"/>
          <w:rtl/>
        </w:rPr>
        <w:t>تشير جودة النوم إلى مدى إرهاق الشخص وتكرار نومه. ويمكن قياسها من خلال أدوات مختلفة، مثل استبيانات جودة النوم (مثل مقياس بيرغن للنوم). وتشمل عوامل خط الطول لتحديد جودة النوم مدة النوم، وعدد مرات الاستيقاظ ليلاً، ومدى شعور الشخص بالراحة عند الاستيقاظ</w:t>
      </w:r>
      <w:r w:rsidRPr="005B2648">
        <w:rPr>
          <w:sz w:val="36"/>
          <w:szCs w:val="36"/>
        </w:rPr>
        <w:t>.</w:t>
      </w:r>
    </w:p>
    <w:p w:rsidR="00040240" w:rsidRPr="005B2648" w:rsidRDefault="00040240" w:rsidP="00040240">
      <w:pPr>
        <w:pStyle w:val="ListParagraph"/>
        <w:numPr>
          <w:ilvl w:val="0"/>
          <w:numId w:val="18"/>
        </w:numPr>
        <w:bidi/>
        <w:spacing w:line="480" w:lineRule="auto"/>
        <w:rPr>
          <w:b/>
          <w:bCs/>
          <w:sz w:val="36"/>
          <w:szCs w:val="36"/>
          <w:rtl/>
        </w:rPr>
      </w:pPr>
      <w:r w:rsidRPr="005B2648">
        <w:rPr>
          <w:rFonts w:cs="Arial"/>
          <w:b/>
          <w:bCs/>
          <w:sz w:val="36"/>
          <w:szCs w:val="36"/>
          <w:rtl/>
        </w:rPr>
        <w:t>الصحة النفسية</w:t>
      </w:r>
    </w:p>
    <w:p w:rsidR="00040240" w:rsidRPr="005B2648" w:rsidRDefault="00040240" w:rsidP="00040240">
      <w:pPr>
        <w:bidi/>
        <w:spacing w:line="480" w:lineRule="auto"/>
        <w:rPr>
          <w:sz w:val="36"/>
          <w:szCs w:val="36"/>
          <w:u w:val="single"/>
          <w:rtl/>
        </w:rPr>
      </w:pPr>
      <w:r w:rsidRPr="005B2648">
        <w:rPr>
          <w:rFonts w:cs="Arial"/>
          <w:sz w:val="36"/>
          <w:szCs w:val="36"/>
          <w:u w:val="single"/>
          <w:rtl/>
        </w:rPr>
        <w:t>التعريف العملي</w:t>
      </w:r>
      <w:r w:rsidRPr="005B2648">
        <w:rPr>
          <w:sz w:val="36"/>
          <w:szCs w:val="36"/>
          <w:u w:val="single"/>
        </w:rPr>
        <w:t>:</w:t>
      </w:r>
    </w:p>
    <w:p w:rsidR="00040240" w:rsidRPr="005B2648" w:rsidRDefault="00040240" w:rsidP="00040240">
      <w:pPr>
        <w:bidi/>
        <w:spacing w:line="480" w:lineRule="auto"/>
        <w:rPr>
          <w:sz w:val="36"/>
          <w:szCs w:val="36"/>
          <w:rtl/>
        </w:rPr>
      </w:pPr>
      <w:r w:rsidRPr="005B2648">
        <w:rPr>
          <w:rFonts w:cs="Arial"/>
          <w:sz w:val="36"/>
          <w:szCs w:val="36"/>
          <w:rtl/>
        </w:rPr>
        <w:lastRenderedPageBreak/>
        <w:t>تشمل الصحة النفسية جوانب الرفاهية النفسية والاجتماعية للفرد، والقدرة على إدارة ضغوط الحياة اليومية، وتوازن أنشطة الحياة، وإنتاجية العمل. تُقيّم الصحة النفسية من خلال مقاييس مثل مقياس القلق والاكتئاب</w:t>
      </w:r>
    </w:p>
    <w:p w:rsidR="00040240" w:rsidRPr="005B2648" w:rsidRDefault="00040240" w:rsidP="00040240">
      <w:pPr>
        <w:pStyle w:val="ListParagraph"/>
        <w:numPr>
          <w:ilvl w:val="0"/>
          <w:numId w:val="18"/>
        </w:numPr>
        <w:bidi/>
        <w:spacing w:line="480" w:lineRule="auto"/>
        <w:rPr>
          <w:b/>
          <w:bCs/>
          <w:sz w:val="36"/>
          <w:szCs w:val="36"/>
          <w:rtl/>
        </w:rPr>
      </w:pPr>
      <w:r w:rsidRPr="005B2648">
        <w:rPr>
          <w:rFonts w:cs="Arial"/>
          <w:b/>
          <w:bCs/>
          <w:sz w:val="36"/>
          <w:szCs w:val="36"/>
          <w:rtl/>
        </w:rPr>
        <w:t>الإنتاجية</w:t>
      </w:r>
    </w:p>
    <w:p w:rsidR="00040240" w:rsidRPr="005B2648" w:rsidRDefault="00040240" w:rsidP="00040240">
      <w:pPr>
        <w:bidi/>
        <w:spacing w:line="480" w:lineRule="auto"/>
        <w:rPr>
          <w:sz w:val="36"/>
          <w:szCs w:val="36"/>
          <w:u w:val="single"/>
          <w:rtl/>
        </w:rPr>
      </w:pPr>
      <w:r w:rsidRPr="005B2648">
        <w:rPr>
          <w:rFonts w:cs="Arial"/>
          <w:sz w:val="36"/>
          <w:szCs w:val="36"/>
          <w:u w:val="single"/>
          <w:rtl/>
        </w:rPr>
        <w:t>التعريف العملي</w:t>
      </w:r>
      <w:r w:rsidRPr="005B2648">
        <w:rPr>
          <w:sz w:val="36"/>
          <w:szCs w:val="36"/>
          <w:u w:val="single"/>
        </w:rPr>
        <w:t>:</w:t>
      </w:r>
    </w:p>
    <w:p w:rsidR="00040240" w:rsidRDefault="00040240" w:rsidP="00040240">
      <w:pPr>
        <w:bidi/>
        <w:spacing w:line="480" w:lineRule="auto"/>
        <w:rPr>
          <w:sz w:val="36"/>
          <w:szCs w:val="36"/>
          <w:rtl/>
        </w:rPr>
      </w:pPr>
      <w:r w:rsidRPr="005B2648">
        <w:rPr>
          <w:rFonts w:cs="Arial"/>
          <w:sz w:val="36"/>
          <w:szCs w:val="36"/>
          <w:rtl/>
        </w:rPr>
        <w:t>الإنتاجية هي مقياس كفاءة الفرد في بيئات العمل والدراسة في إنجاز المهام. ويمكن تقييمها من خلال تحليل ما يمكن للفرد إنجازه خلال فترة زمنية محددة مقارنةً بالطاقة التي يبذلها لإتقان عمله، على سبيل المثال، عدد المهام المنجزة أو جودة العمل المقدم</w:t>
      </w:r>
      <w:r w:rsidRPr="005B2648">
        <w:rPr>
          <w:sz w:val="36"/>
          <w:szCs w:val="36"/>
        </w:rPr>
        <w:t>.</w:t>
      </w:r>
    </w:p>
    <w:p w:rsidR="00040240" w:rsidRPr="00BD4840" w:rsidRDefault="00040240" w:rsidP="00040240">
      <w:pPr>
        <w:pStyle w:val="ListParagraph"/>
        <w:numPr>
          <w:ilvl w:val="0"/>
          <w:numId w:val="18"/>
        </w:numPr>
        <w:bidi/>
        <w:spacing w:line="480" w:lineRule="auto"/>
        <w:rPr>
          <w:b/>
          <w:bCs/>
          <w:sz w:val="36"/>
          <w:szCs w:val="36"/>
          <w:rtl/>
        </w:rPr>
      </w:pPr>
      <w:r w:rsidRPr="00BD4840">
        <w:rPr>
          <w:rFonts w:cs="Arial"/>
          <w:b/>
          <w:bCs/>
          <w:sz w:val="36"/>
          <w:szCs w:val="36"/>
          <w:rtl/>
        </w:rPr>
        <w:t>ضغوط العمل</w:t>
      </w:r>
    </w:p>
    <w:p w:rsidR="00040240" w:rsidRPr="005B2648" w:rsidRDefault="00040240" w:rsidP="00040240">
      <w:pPr>
        <w:bidi/>
        <w:spacing w:line="480" w:lineRule="auto"/>
        <w:rPr>
          <w:sz w:val="36"/>
          <w:szCs w:val="36"/>
          <w:u w:val="single"/>
          <w:rtl/>
        </w:rPr>
      </w:pPr>
      <w:r w:rsidRPr="005B2648">
        <w:rPr>
          <w:rFonts w:cs="Arial"/>
          <w:sz w:val="36"/>
          <w:szCs w:val="36"/>
          <w:u w:val="single"/>
          <w:rtl/>
        </w:rPr>
        <w:t>التعريف العملي</w:t>
      </w:r>
      <w:r w:rsidRPr="005B2648">
        <w:rPr>
          <w:sz w:val="36"/>
          <w:szCs w:val="36"/>
          <w:u w:val="single"/>
        </w:rPr>
        <w:t>:</w:t>
      </w:r>
    </w:p>
    <w:p w:rsidR="00040240" w:rsidRPr="005B2648" w:rsidRDefault="00040240" w:rsidP="00040240">
      <w:pPr>
        <w:bidi/>
        <w:spacing w:line="480" w:lineRule="auto"/>
        <w:rPr>
          <w:sz w:val="36"/>
          <w:szCs w:val="36"/>
          <w:rtl/>
        </w:rPr>
      </w:pPr>
      <w:r w:rsidRPr="005B2648">
        <w:rPr>
          <w:rFonts w:cs="Arial"/>
          <w:sz w:val="36"/>
          <w:szCs w:val="36"/>
          <w:rtl/>
        </w:rPr>
        <w:t>ضغوط العمل هي شعور شخصي بالضغط ناتج عن فرض متطلبات في بيئة العمل أو المهنة. تشمل مؤشرات القياس مقاييس الضيق والتوتر الناتج عن بيئة العمل، مثل استبيانات الإجهاد</w:t>
      </w:r>
      <w:r w:rsidRPr="005B2648">
        <w:rPr>
          <w:sz w:val="36"/>
          <w:szCs w:val="36"/>
        </w:rPr>
        <w:t>.</w:t>
      </w:r>
    </w:p>
    <w:p w:rsidR="00040240" w:rsidRPr="005B2648" w:rsidRDefault="00040240" w:rsidP="00040240">
      <w:pPr>
        <w:pStyle w:val="ListParagraph"/>
        <w:numPr>
          <w:ilvl w:val="0"/>
          <w:numId w:val="18"/>
        </w:numPr>
        <w:bidi/>
        <w:spacing w:line="480" w:lineRule="auto"/>
        <w:rPr>
          <w:b/>
          <w:bCs/>
          <w:sz w:val="36"/>
          <w:szCs w:val="36"/>
          <w:rtl/>
        </w:rPr>
      </w:pPr>
      <w:r w:rsidRPr="005B2648">
        <w:rPr>
          <w:rFonts w:cs="Arial"/>
          <w:b/>
          <w:bCs/>
          <w:sz w:val="36"/>
          <w:szCs w:val="36"/>
          <w:rtl/>
        </w:rPr>
        <w:lastRenderedPageBreak/>
        <w:t>نمط الحياة</w:t>
      </w:r>
    </w:p>
    <w:p w:rsidR="00040240" w:rsidRPr="005B2648" w:rsidRDefault="00040240" w:rsidP="00040240">
      <w:pPr>
        <w:bidi/>
        <w:spacing w:line="480" w:lineRule="auto"/>
        <w:rPr>
          <w:sz w:val="36"/>
          <w:szCs w:val="36"/>
          <w:u w:val="single"/>
          <w:rtl/>
        </w:rPr>
      </w:pPr>
      <w:r w:rsidRPr="005B2648">
        <w:rPr>
          <w:rFonts w:cs="Arial"/>
          <w:sz w:val="36"/>
          <w:szCs w:val="36"/>
          <w:u w:val="single"/>
          <w:rtl/>
        </w:rPr>
        <w:t>التعريف العملي</w:t>
      </w:r>
      <w:r w:rsidRPr="005B2648">
        <w:rPr>
          <w:sz w:val="36"/>
          <w:szCs w:val="36"/>
          <w:u w:val="single"/>
        </w:rPr>
        <w:t>:</w:t>
      </w:r>
    </w:p>
    <w:p w:rsidR="00040240" w:rsidRPr="005B2648" w:rsidRDefault="00040240" w:rsidP="00040240">
      <w:pPr>
        <w:bidi/>
        <w:spacing w:line="480" w:lineRule="auto"/>
        <w:rPr>
          <w:sz w:val="36"/>
          <w:szCs w:val="36"/>
          <w:rtl/>
        </w:rPr>
      </w:pPr>
      <w:r w:rsidRPr="005B2648">
        <w:rPr>
          <w:rFonts w:cs="Arial"/>
          <w:sz w:val="36"/>
          <w:szCs w:val="36"/>
          <w:rtl/>
        </w:rPr>
        <w:t>هو مجموعة السلوكيات التي تتأثر خلالها الصحة، مثل النشاط البدني والتغذية والنوم. وقد أمكن تقييمها من خلال استبيانات نمط الحياة التي تتناول النشاط البدني والنظام الغذائي وتاريخ نوم المريض</w:t>
      </w:r>
      <w:r w:rsidRPr="005B2648">
        <w:rPr>
          <w:sz w:val="36"/>
          <w:szCs w:val="36"/>
        </w:rPr>
        <w:t>.</w:t>
      </w:r>
    </w:p>
    <w:p w:rsidR="00040240" w:rsidRPr="00C3470D" w:rsidRDefault="00040240" w:rsidP="00040240">
      <w:pPr>
        <w:pStyle w:val="ListParagraph"/>
        <w:numPr>
          <w:ilvl w:val="0"/>
          <w:numId w:val="17"/>
        </w:numPr>
        <w:bidi/>
        <w:spacing w:line="480" w:lineRule="auto"/>
        <w:rPr>
          <w:b/>
          <w:bCs/>
          <w:color w:val="FF0000"/>
          <w:sz w:val="36"/>
          <w:szCs w:val="36"/>
          <w:rtl/>
        </w:rPr>
      </w:pPr>
      <w:r w:rsidRPr="00C3470D">
        <w:rPr>
          <w:rFonts w:cs="Arial"/>
          <w:b/>
          <w:bCs/>
          <w:color w:val="FF0000"/>
          <w:sz w:val="36"/>
          <w:szCs w:val="36"/>
          <w:rtl/>
        </w:rPr>
        <w:t>الإطار النظري</w:t>
      </w:r>
    </w:p>
    <w:p w:rsidR="00040240" w:rsidRPr="00C3470D" w:rsidRDefault="00040240" w:rsidP="00040240">
      <w:pPr>
        <w:bidi/>
        <w:spacing w:line="480" w:lineRule="auto"/>
        <w:jc w:val="both"/>
        <w:rPr>
          <w:sz w:val="36"/>
          <w:szCs w:val="36"/>
          <w:u w:val="single"/>
          <w:rtl/>
        </w:rPr>
      </w:pPr>
      <w:r w:rsidRPr="00C3470D">
        <w:rPr>
          <w:rFonts w:cs="Arial"/>
          <w:sz w:val="36"/>
          <w:szCs w:val="36"/>
          <w:u w:val="single"/>
          <w:rtl/>
        </w:rPr>
        <w:t>دراسة الإطار النظري</w:t>
      </w:r>
    </w:p>
    <w:p w:rsidR="00040240" w:rsidRPr="00C3470D" w:rsidRDefault="00040240" w:rsidP="00040240">
      <w:pPr>
        <w:bidi/>
        <w:spacing w:line="480" w:lineRule="auto"/>
        <w:jc w:val="both"/>
        <w:rPr>
          <w:sz w:val="36"/>
          <w:szCs w:val="36"/>
          <w:rtl/>
        </w:rPr>
      </w:pPr>
      <w:r w:rsidRPr="00C3470D">
        <w:rPr>
          <w:rFonts w:cs="Arial"/>
          <w:sz w:val="36"/>
          <w:szCs w:val="36"/>
          <w:rtl/>
        </w:rPr>
        <w:t>يُشكل الإطار النظري أحد أهم أركان أي بحث علمي، إذ يكشف بوضوح وشمولية عن موضوع الدراسة ويضعه ضمن النظرية. يُقسّم النهج الذي يتناول الإطار النظري لدراسة تفاعل أنماط النوم مع السلوكيات المحفوفة بالمخاطر وجودة الحياة لدى الممرضات إلى عدة أقسام رئيسية، يتناول كل منها مفهومًا أو جانبًا مهمًا يؤثر على موضوع الدراسة</w:t>
      </w:r>
      <w:r w:rsidRPr="00C3470D">
        <w:rPr>
          <w:sz w:val="36"/>
          <w:szCs w:val="36"/>
        </w:rPr>
        <w:t>.</w:t>
      </w:r>
    </w:p>
    <w:p w:rsidR="00040240" w:rsidRPr="00C3470D" w:rsidRDefault="00040240" w:rsidP="00040240">
      <w:pPr>
        <w:pStyle w:val="ListParagraph"/>
        <w:numPr>
          <w:ilvl w:val="0"/>
          <w:numId w:val="18"/>
        </w:numPr>
        <w:bidi/>
        <w:spacing w:line="480" w:lineRule="auto"/>
        <w:jc w:val="both"/>
        <w:rPr>
          <w:b/>
          <w:bCs/>
          <w:sz w:val="36"/>
          <w:szCs w:val="36"/>
          <w:rtl/>
        </w:rPr>
      </w:pPr>
      <w:r w:rsidRPr="00C3470D">
        <w:rPr>
          <w:rFonts w:cs="Arial"/>
          <w:b/>
          <w:bCs/>
          <w:sz w:val="36"/>
          <w:szCs w:val="36"/>
          <w:rtl/>
        </w:rPr>
        <w:t>عادات النوم المؤثرة على الصحة</w:t>
      </w:r>
    </w:p>
    <w:p w:rsidR="00040240" w:rsidRDefault="00040240" w:rsidP="00040240">
      <w:pPr>
        <w:bidi/>
        <w:spacing w:line="480" w:lineRule="auto"/>
        <w:jc w:val="both"/>
        <w:rPr>
          <w:rFonts w:cs="Arial"/>
          <w:sz w:val="36"/>
          <w:szCs w:val="36"/>
        </w:rPr>
      </w:pPr>
      <w:r w:rsidRPr="00C3470D">
        <w:rPr>
          <w:rFonts w:cs="Arial"/>
          <w:sz w:val="36"/>
          <w:szCs w:val="36"/>
          <w:rtl/>
        </w:rPr>
        <w:lastRenderedPageBreak/>
        <w:t>تتمتع عادات النوم وغيرها من الأسس التي تُؤثر على جودة الحياة بأهمية بالغة من الناحيتين الصحية والنفسية. فالنوم الكافي ضروري لأداء الجسم وظائفه على نحو سليم، وتجديد الخلايا، وتقوية جهاز المناعة، كما يؤثر على المزاج والتركيز. وقد أظهرت الأبحاث أن الحرمان من النوم يُصيب العاملين في مجال الصحة، مثل الممرضات، بسبب عملهم الذي يسمح بالعمل ليلًا وضغوط العمل. وقد يؤدي ضعف جودة النوم إلى عمل غير منتج وزيادة الأخطاء المهنية، مما يؤكد أهمية دراسة أنماط النوم وتأثيرها على جودة حياة الأفراد.</w:t>
      </w:r>
    </w:p>
    <w:p w:rsidR="00040240" w:rsidRPr="00C3470D" w:rsidRDefault="00040240" w:rsidP="00040240">
      <w:pPr>
        <w:pStyle w:val="ListParagraph"/>
        <w:numPr>
          <w:ilvl w:val="0"/>
          <w:numId w:val="18"/>
        </w:numPr>
        <w:bidi/>
        <w:spacing w:line="480" w:lineRule="auto"/>
        <w:jc w:val="both"/>
        <w:rPr>
          <w:b/>
          <w:bCs/>
          <w:sz w:val="36"/>
          <w:szCs w:val="36"/>
          <w:rtl/>
        </w:rPr>
      </w:pPr>
      <w:r w:rsidRPr="00C3470D">
        <w:rPr>
          <w:rFonts w:cs="Arial"/>
          <w:b/>
          <w:bCs/>
          <w:sz w:val="36"/>
          <w:szCs w:val="36"/>
          <w:rtl/>
        </w:rPr>
        <w:t xml:space="preserve"> العوامل المساهمة في أنماط النوم</w:t>
      </w:r>
    </w:p>
    <w:p w:rsidR="00040240" w:rsidRPr="00C3470D" w:rsidRDefault="00040240" w:rsidP="00040240">
      <w:pPr>
        <w:bidi/>
        <w:spacing w:line="480" w:lineRule="auto"/>
        <w:jc w:val="both"/>
        <w:rPr>
          <w:sz w:val="36"/>
          <w:szCs w:val="36"/>
          <w:rtl/>
        </w:rPr>
      </w:pPr>
      <w:r w:rsidRPr="00C3470D">
        <w:rPr>
          <w:rFonts w:cs="Arial"/>
          <w:sz w:val="36"/>
          <w:szCs w:val="36"/>
          <w:rtl/>
        </w:rPr>
        <w:t xml:space="preserve">تؤثر عوامل مثل التوتر ونمط الحياة والنظام الغذائي على نمط النوم. وقد أظهرت الأدلة أن الضغوطات اليومية، كضغوط العمل ومتطلبات الحياة الأسرية، تؤدي إلى مشاكل في النوم كالأرق أو الأرق ليلاً. بالإضافة إلى ذلك، هناك ارتباط موثق بين عادات الأكل، بما في ذلك تناول وجبات دسمة في وقت متأخر من الليل، مما يؤثر على جودة النوم. وسيتم تعريف هذه </w:t>
      </w:r>
      <w:r w:rsidRPr="00C3470D">
        <w:rPr>
          <w:rFonts w:cs="Arial"/>
          <w:sz w:val="36"/>
          <w:szCs w:val="36"/>
          <w:rtl/>
        </w:rPr>
        <w:lastRenderedPageBreak/>
        <w:t>العوامل على أنها مهمة لأغراض هذه الدراسة، إذ تؤثر سلبًا على الصحة ونمط الحياة المعتاد في العمل والحياة اليومية بين الممارسين</w:t>
      </w:r>
      <w:r w:rsidRPr="00C3470D">
        <w:rPr>
          <w:sz w:val="36"/>
          <w:szCs w:val="36"/>
        </w:rPr>
        <w:t>.</w:t>
      </w:r>
    </w:p>
    <w:p w:rsidR="00040240" w:rsidRPr="00C3470D" w:rsidRDefault="00040240" w:rsidP="00040240">
      <w:pPr>
        <w:pStyle w:val="ListParagraph"/>
        <w:numPr>
          <w:ilvl w:val="0"/>
          <w:numId w:val="21"/>
        </w:numPr>
        <w:bidi/>
        <w:spacing w:line="480" w:lineRule="auto"/>
        <w:jc w:val="both"/>
        <w:rPr>
          <w:b/>
          <w:bCs/>
          <w:sz w:val="36"/>
          <w:szCs w:val="36"/>
          <w:rtl/>
        </w:rPr>
      </w:pPr>
      <w:r w:rsidRPr="00C3470D">
        <w:rPr>
          <w:rFonts w:cs="Arial"/>
          <w:b/>
          <w:bCs/>
          <w:sz w:val="36"/>
          <w:szCs w:val="36"/>
          <w:rtl/>
        </w:rPr>
        <w:t>سلوك المخاطرة في المهن الصحية</w:t>
      </w:r>
    </w:p>
    <w:p w:rsidR="00040240" w:rsidRDefault="00040240" w:rsidP="00040240">
      <w:pPr>
        <w:bidi/>
        <w:spacing w:line="480" w:lineRule="auto"/>
        <w:jc w:val="both"/>
        <w:rPr>
          <w:rFonts w:cs="Arial"/>
          <w:sz w:val="36"/>
          <w:szCs w:val="36"/>
        </w:rPr>
      </w:pPr>
      <w:r w:rsidRPr="00C3470D">
        <w:rPr>
          <w:rFonts w:cs="Arial"/>
          <w:sz w:val="36"/>
          <w:szCs w:val="36"/>
          <w:rtl/>
        </w:rPr>
        <w:t>يُعد سلوك المخاطرة جزءًا أساسيًا في السياق الطبي، وخاصةً لدى الممارسين الذين يعانون من أمراض خطيرة. ووفقًا للدراسات في هذا المجال، عادةً ما تؤدي عدة عوامل إلى سلوك محفوف بالمخاطر، من بينها التوتر، الذي قد يؤدي إلى اتخاذ قرارات سيئة في مكان العمل. كما تشير الأبحاث إلى أن التوتر والقلق قد يدفعان الأفراد إلى المخاطرة في عمليات صنع القرار، مما قد يؤدي في النهاية إلى نتائج سلبية. هنا تكمن الحاجة إلى فهم كيفية ارتباط سلوكيات المخاطرة بالنوم، وما إذا كانت درجات التعب والإرهاق ت</w:t>
      </w:r>
      <w:r>
        <w:rPr>
          <w:rFonts w:cs="Arial"/>
          <w:sz w:val="36"/>
          <w:szCs w:val="36"/>
          <w:rtl/>
        </w:rPr>
        <w:t>ُفضي إلى زيادة سلوكيات المخاطرة</w:t>
      </w:r>
      <w:r w:rsidRPr="00C3470D">
        <w:rPr>
          <w:rFonts w:cs="Arial"/>
          <w:sz w:val="36"/>
          <w:szCs w:val="36"/>
          <w:rtl/>
        </w:rPr>
        <w:t xml:space="preserve">. </w:t>
      </w:r>
    </w:p>
    <w:p w:rsidR="00040240" w:rsidRDefault="00040240" w:rsidP="00040240">
      <w:pPr>
        <w:bidi/>
        <w:spacing w:line="480" w:lineRule="auto"/>
        <w:jc w:val="both"/>
        <w:rPr>
          <w:rFonts w:cs="Arial"/>
          <w:sz w:val="36"/>
          <w:szCs w:val="36"/>
        </w:rPr>
      </w:pPr>
    </w:p>
    <w:p w:rsidR="00040240" w:rsidRDefault="00040240" w:rsidP="00040240">
      <w:pPr>
        <w:bidi/>
        <w:spacing w:line="480" w:lineRule="auto"/>
        <w:jc w:val="both"/>
        <w:rPr>
          <w:rFonts w:cs="Arial"/>
          <w:sz w:val="36"/>
          <w:szCs w:val="36"/>
        </w:rPr>
      </w:pPr>
    </w:p>
    <w:p w:rsidR="00040240" w:rsidRDefault="00040240" w:rsidP="00040240">
      <w:pPr>
        <w:bidi/>
        <w:spacing w:line="480" w:lineRule="auto"/>
        <w:jc w:val="both"/>
        <w:rPr>
          <w:rFonts w:cs="Arial"/>
          <w:sz w:val="36"/>
          <w:szCs w:val="36"/>
        </w:rPr>
      </w:pPr>
    </w:p>
    <w:p w:rsidR="00040240" w:rsidRPr="00C3470D" w:rsidRDefault="00040240" w:rsidP="00040240">
      <w:pPr>
        <w:pStyle w:val="ListParagraph"/>
        <w:numPr>
          <w:ilvl w:val="0"/>
          <w:numId w:val="21"/>
        </w:numPr>
        <w:bidi/>
        <w:spacing w:line="480" w:lineRule="auto"/>
        <w:jc w:val="both"/>
        <w:rPr>
          <w:b/>
          <w:bCs/>
          <w:sz w:val="36"/>
          <w:szCs w:val="36"/>
          <w:rtl/>
        </w:rPr>
      </w:pPr>
      <w:r w:rsidRPr="00C3470D">
        <w:rPr>
          <w:rFonts w:cs="Arial"/>
          <w:b/>
          <w:bCs/>
          <w:sz w:val="36"/>
          <w:szCs w:val="36"/>
          <w:rtl/>
        </w:rPr>
        <w:lastRenderedPageBreak/>
        <w:t>جودة الحياة والصحة النفسية</w:t>
      </w:r>
    </w:p>
    <w:p w:rsidR="00040240" w:rsidRPr="00C3470D" w:rsidRDefault="00040240" w:rsidP="00040240">
      <w:pPr>
        <w:bidi/>
        <w:spacing w:line="480" w:lineRule="auto"/>
        <w:jc w:val="both"/>
        <w:rPr>
          <w:sz w:val="36"/>
          <w:szCs w:val="36"/>
          <w:rtl/>
        </w:rPr>
      </w:pPr>
      <w:r w:rsidRPr="00C3470D">
        <w:rPr>
          <w:rFonts w:cs="Arial"/>
          <w:sz w:val="36"/>
          <w:szCs w:val="36"/>
          <w:rtl/>
        </w:rPr>
        <w:t>تُمثل جودة الحياة، التي تُمثل وجهة نظر الأفراد حول جوانب حياتهم العاطفية والاجتماعية والصحية، شرطًا أساسيًا لصحة العاملين في المجال الصحي. وقد أظهرت الأدلة أن تحسين جودة الحياة يرتبط بتحسين الأداء الوظيفي. في المقابل، قد تُؤدي الضغوطات المزمنة، مثل القلق أو الاكتئاب، إلى تدهور جودة الحياة. لذلك، يُعد فهم العوامل ذات الصلة بجودة الحياة أمرًا بالغ الأهمية، لا سيما بين الفئات الأكثر تعرضًا للتوتر، مثل الممرضات اللاتي تتسم بيئة عملهن بالتعقيد والضغط الشديد</w:t>
      </w:r>
      <w:r w:rsidRPr="00C3470D">
        <w:rPr>
          <w:sz w:val="36"/>
          <w:szCs w:val="36"/>
        </w:rPr>
        <w:t>.</w:t>
      </w:r>
    </w:p>
    <w:p w:rsidR="00040240" w:rsidRPr="00C3470D" w:rsidRDefault="00040240" w:rsidP="00040240">
      <w:pPr>
        <w:pStyle w:val="ListParagraph"/>
        <w:numPr>
          <w:ilvl w:val="0"/>
          <w:numId w:val="21"/>
        </w:numPr>
        <w:bidi/>
        <w:spacing w:line="480" w:lineRule="auto"/>
        <w:jc w:val="both"/>
        <w:rPr>
          <w:b/>
          <w:bCs/>
          <w:sz w:val="36"/>
          <w:szCs w:val="36"/>
          <w:rtl/>
        </w:rPr>
      </w:pPr>
      <w:r w:rsidRPr="00C3470D">
        <w:rPr>
          <w:rFonts w:cs="Arial"/>
          <w:b/>
          <w:bCs/>
          <w:sz w:val="36"/>
          <w:szCs w:val="36"/>
          <w:rtl/>
        </w:rPr>
        <w:t>العلاقة بين النوم والسلوكيات الصحية</w:t>
      </w:r>
    </w:p>
    <w:p w:rsidR="00040240" w:rsidRPr="00C3470D" w:rsidRDefault="00040240" w:rsidP="00040240">
      <w:pPr>
        <w:bidi/>
        <w:spacing w:line="480" w:lineRule="auto"/>
        <w:jc w:val="both"/>
        <w:rPr>
          <w:sz w:val="36"/>
          <w:szCs w:val="36"/>
          <w:rtl/>
        </w:rPr>
      </w:pPr>
      <w:r w:rsidRPr="00C3470D">
        <w:rPr>
          <w:rFonts w:cs="Arial"/>
          <w:sz w:val="36"/>
          <w:szCs w:val="36"/>
          <w:rtl/>
        </w:rPr>
        <w:t xml:space="preserve">وفقًا للدراسات، تتأثر جودة النوم بشكل كبير، حيث تؤثر على السلوكيات الصحية الأخرى، مثل النظام الغذائي، ومستويات النشاط البدني، والمخاطر الصحية المرتبطة بزيادة الوزن أو السمنة. يُسبب قلة النوم تغيرات في الهرمونات التي تتحكم في الشهية، مما يُثير الرغبة الشديدة في تناول أطعمة غير صحية، مما يُسبب عواقب جسدية وسلوكية واسعة النطاق. لذا، يُصبح </w:t>
      </w:r>
      <w:r w:rsidRPr="00C3470D">
        <w:rPr>
          <w:rFonts w:cs="Arial"/>
          <w:sz w:val="36"/>
          <w:szCs w:val="36"/>
          <w:rtl/>
        </w:rPr>
        <w:lastRenderedPageBreak/>
        <w:t>من الضروري إجراء تقييم لديناميكيات النوم، لا سيما فيما يتعلق بتأثيرها المباشر على السلوكيات الصحية لمقدمي الرعاية الصحية وإنتاجيتهم</w:t>
      </w:r>
      <w:r w:rsidRPr="00C3470D">
        <w:rPr>
          <w:sz w:val="36"/>
          <w:szCs w:val="36"/>
        </w:rPr>
        <w:t>.</w:t>
      </w:r>
    </w:p>
    <w:p w:rsidR="00040240" w:rsidRPr="00C3470D" w:rsidRDefault="00040240" w:rsidP="00040240">
      <w:pPr>
        <w:pStyle w:val="ListParagraph"/>
        <w:numPr>
          <w:ilvl w:val="0"/>
          <w:numId w:val="21"/>
        </w:numPr>
        <w:bidi/>
        <w:spacing w:line="480" w:lineRule="auto"/>
        <w:jc w:val="both"/>
        <w:rPr>
          <w:b/>
          <w:bCs/>
          <w:sz w:val="36"/>
          <w:szCs w:val="36"/>
          <w:rtl/>
        </w:rPr>
      </w:pPr>
      <w:r w:rsidRPr="00C3470D">
        <w:rPr>
          <w:rFonts w:cs="Arial"/>
          <w:b/>
          <w:bCs/>
          <w:sz w:val="36"/>
          <w:szCs w:val="36"/>
          <w:rtl/>
        </w:rPr>
        <w:t>آثار التوتر في مكان العمل</w:t>
      </w:r>
    </w:p>
    <w:p w:rsidR="00040240" w:rsidRDefault="00040240" w:rsidP="00040240">
      <w:pPr>
        <w:bidi/>
        <w:spacing w:line="480" w:lineRule="auto"/>
        <w:jc w:val="both"/>
        <w:rPr>
          <w:rFonts w:cs="Arial"/>
          <w:sz w:val="36"/>
          <w:szCs w:val="36"/>
        </w:rPr>
      </w:pPr>
      <w:r w:rsidRPr="00C3470D">
        <w:rPr>
          <w:rFonts w:cs="Arial"/>
          <w:sz w:val="36"/>
          <w:szCs w:val="36"/>
          <w:rtl/>
        </w:rPr>
        <w:t>بيئة العمل في مجال الرعاية الصحية مُرهقة للغاية. يُضطر الممارسون إلى العمل تحت ضغوط ناجمة عن المسؤولية الهائلة للتعامل مع الحالات الطبية الحرجة. وبالتالي، تنشأ مشاعر مرتبطة بهذه الضغوط، وهي التوتر والغضب. تميل هذه المشاعر أيضًا إلى التأثير على جودة النوم والصحة العامة. سيكون هذا التأثير المُنشأ محوريًا في فهم التفاعل بين ضغوط العمل والنوم وسلوك المخاطرة ك</w:t>
      </w:r>
      <w:r>
        <w:rPr>
          <w:rFonts w:cs="Arial"/>
          <w:sz w:val="36"/>
          <w:szCs w:val="36"/>
          <w:rtl/>
        </w:rPr>
        <w:t>عامل مُحدد يؤثر على جودة الحياة</w:t>
      </w:r>
    </w:p>
    <w:p w:rsidR="00040240" w:rsidRPr="00740658" w:rsidRDefault="00040240" w:rsidP="00040240">
      <w:pPr>
        <w:pStyle w:val="ListParagraph"/>
        <w:numPr>
          <w:ilvl w:val="0"/>
          <w:numId w:val="21"/>
        </w:numPr>
        <w:bidi/>
        <w:spacing w:line="480" w:lineRule="auto"/>
        <w:jc w:val="both"/>
        <w:rPr>
          <w:b/>
          <w:bCs/>
          <w:sz w:val="36"/>
          <w:szCs w:val="36"/>
          <w:rtl/>
        </w:rPr>
      </w:pPr>
      <w:r w:rsidRPr="00740658">
        <w:rPr>
          <w:rFonts w:cs="Arial"/>
          <w:b/>
          <w:bCs/>
          <w:sz w:val="36"/>
          <w:szCs w:val="36"/>
          <w:rtl/>
        </w:rPr>
        <w:t>الآثار الرئيسية للتعلم والصحة النفسية</w:t>
      </w:r>
    </w:p>
    <w:p w:rsidR="00040240" w:rsidRPr="00740658" w:rsidRDefault="00040240" w:rsidP="00040240">
      <w:pPr>
        <w:bidi/>
        <w:spacing w:line="480" w:lineRule="auto"/>
        <w:jc w:val="both"/>
        <w:rPr>
          <w:sz w:val="36"/>
          <w:szCs w:val="36"/>
          <w:rtl/>
        </w:rPr>
      </w:pPr>
      <w:r w:rsidRPr="00740658">
        <w:rPr>
          <w:rFonts w:cs="Arial"/>
          <w:sz w:val="36"/>
          <w:szCs w:val="36"/>
          <w:rtl/>
        </w:rPr>
        <w:t xml:space="preserve">يُعد التعليم والصحة النفسية من أهم العوامل المؤثرة في سلوكيات الناس وحياتهم اليومية. وتضمن المعرفة بطبيعة المشكلات النفسية ومهارات التربية المناسبة الحفاظ على الأداء المتوتر على الأقل؛ أي أن حياة الناس يمكن أن تتحسن بشكل عام. على الرغم من أن معظم الأبحاث تُجرى على الممارسين، إلا أن معظم الدراسات تُركز على تأثير الخلفيات التعليمية والثقافية على كيفية </w:t>
      </w:r>
      <w:r w:rsidRPr="00740658">
        <w:rPr>
          <w:rFonts w:cs="Arial"/>
          <w:sz w:val="36"/>
          <w:szCs w:val="36"/>
          <w:rtl/>
        </w:rPr>
        <w:lastRenderedPageBreak/>
        <w:t>تعامل الممارسين مع مختلف المواقف العصيبة، وحتى على كيفية الحفاظ على صحتهم النفسية وجودة حياتهم</w:t>
      </w:r>
      <w:r w:rsidRPr="00740658">
        <w:rPr>
          <w:sz w:val="36"/>
          <w:szCs w:val="36"/>
        </w:rPr>
        <w:t>.</w:t>
      </w:r>
    </w:p>
    <w:p w:rsidR="00040240" w:rsidRPr="00740658" w:rsidRDefault="00040240" w:rsidP="00040240">
      <w:pPr>
        <w:pStyle w:val="ListParagraph"/>
        <w:numPr>
          <w:ilvl w:val="0"/>
          <w:numId w:val="21"/>
        </w:numPr>
        <w:bidi/>
        <w:spacing w:line="480" w:lineRule="auto"/>
        <w:jc w:val="both"/>
        <w:rPr>
          <w:b/>
          <w:bCs/>
          <w:sz w:val="36"/>
          <w:szCs w:val="36"/>
          <w:rtl/>
        </w:rPr>
      </w:pPr>
      <w:r w:rsidRPr="00740658">
        <w:rPr>
          <w:rFonts w:cs="Arial"/>
          <w:b/>
          <w:bCs/>
          <w:sz w:val="36"/>
          <w:szCs w:val="36"/>
          <w:rtl/>
        </w:rPr>
        <w:t>دور الدعم الاجتماعي</w:t>
      </w:r>
    </w:p>
    <w:p w:rsidR="00040240" w:rsidRDefault="00040240" w:rsidP="00040240">
      <w:pPr>
        <w:bidi/>
        <w:spacing w:line="480" w:lineRule="auto"/>
        <w:jc w:val="both"/>
        <w:rPr>
          <w:rFonts w:cs="Arial"/>
          <w:sz w:val="36"/>
          <w:szCs w:val="36"/>
        </w:rPr>
      </w:pPr>
      <w:r w:rsidRPr="00740658">
        <w:rPr>
          <w:rFonts w:cs="Arial"/>
          <w:sz w:val="36"/>
          <w:szCs w:val="36"/>
          <w:rtl/>
        </w:rPr>
        <w:t>يُعد الدعم الاجتماعي عاملاً هاماً في تحديد نوعية الحياة التي يمكن للمرء أن يتمتع بها. فمجرد وجود شبكة قوية من الأصدقاء أو العائلة، أو أحياناً زملاء العمل، يمكن أن يُساعد في توفير راحة أساسية من الضغوط النفسية التي تُحسّن الصحة العامة للجسم. تشير الأبحاث إلى أن الممارسين الذين يتمتعون بنوعية جيدة من الدعم الاجتماعي يتمتعون بجودة حياة أفضل، بل ويميلون إلى إظهار سلوكيات مُخاطرة. لذا، يُصبح الحصول على معلومات حول الدعم الاجتماعي في حياة ممارسي الرعاية الصحية أمراً بالغ الأهمية.</w:t>
      </w:r>
    </w:p>
    <w:p w:rsidR="00040240" w:rsidRPr="00740658" w:rsidRDefault="00040240" w:rsidP="00040240">
      <w:pPr>
        <w:pStyle w:val="ListParagraph"/>
        <w:numPr>
          <w:ilvl w:val="0"/>
          <w:numId w:val="21"/>
        </w:numPr>
        <w:bidi/>
        <w:spacing w:line="480" w:lineRule="auto"/>
        <w:jc w:val="both"/>
        <w:rPr>
          <w:b/>
          <w:bCs/>
          <w:sz w:val="36"/>
          <w:szCs w:val="36"/>
          <w:rtl/>
        </w:rPr>
      </w:pPr>
      <w:r w:rsidRPr="00740658">
        <w:rPr>
          <w:rFonts w:cs="Arial"/>
          <w:b/>
          <w:bCs/>
          <w:sz w:val="36"/>
          <w:szCs w:val="36"/>
          <w:rtl/>
        </w:rPr>
        <w:t>الثقافة وتأثيرها</w:t>
      </w:r>
    </w:p>
    <w:p w:rsidR="00040240" w:rsidRDefault="00040240" w:rsidP="00040240">
      <w:pPr>
        <w:bidi/>
        <w:spacing w:line="480" w:lineRule="auto"/>
        <w:jc w:val="both"/>
        <w:rPr>
          <w:rFonts w:cs="Arial"/>
          <w:sz w:val="36"/>
          <w:szCs w:val="36"/>
        </w:rPr>
      </w:pPr>
      <w:r w:rsidRPr="00740658">
        <w:rPr>
          <w:rFonts w:cs="Arial"/>
          <w:sz w:val="36"/>
          <w:szCs w:val="36"/>
          <w:rtl/>
        </w:rPr>
        <w:t xml:space="preserve">لطالما كانت الجوانب الثقافية عاملاً أساسياً في تحديد معايير فهم أي فرد للعناية الذاتية والنوم. تُحدد العادات والتقاليد الاجتماعية أنماط الممارسة المتعلقة بسلوكيات النوم، وأوقات النوم المناسبة، ومستوى الاهتمام بالصحة النفسية. فكّر ملياً في كيفية تأثير الثقافة على أنماط النوم وآلياته لدى </w:t>
      </w:r>
      <w:r w:rsidRPr="00740658">
        <w:rPr>
          <w:rFonts w:cs="Arial"/>
          <w:sz w:val="36"/>
          <w:szCs w:val="36"/>
          <w:rtl/>
        </w:rPr>
        <w:lastRenderedPageBreak/>
        <w:t>الممارسين في بيئة العمل، وكيفية تكيفهم مع صعوبات النوم خلال نوبات العمل</w:t>
      </w:r>
    </w:p>
    <w:p w:rsidR="00040240" w:rsidRPr="00740658" w:rsidRDefault="00040240" w:rsidP="00040240">
      <w:pPr>
        <w:pStyle w:val="ListParagraph"/>
        <w:numPr>
          <w:ilvl w:val="0"/>
          <w:numId w:val="21"/>
        </w:numPr>
        <w:bidi/>
        <w:spacing w:line="480" w:lineRule="auto"/>
        <w:jc w:val="both"/>
        <w:rPr>
          <w:b/>
          <w:bCs/>
          <w:sz w:val="36"/>
          <w:szCs w:val="36"/>
          <w:rtl/>
        </w:rPr>
      </w:pPr>
      <w:r w:rsidRPr="00740658">
        <w:rPr>
          <w:rFonts w:cs="Arial"/>
          <w:b/>
          <w:bCs/>
          <w:sz w:val="36"/>
          <w:szCs w:val="36"/>
          <w:rtl/>
        </w:rPr>
        <w:t>أدوات التدريب والتطوير المهني</w:t>
      </w:r>
    </w:p>
    <w:p w:rsidR="00040240" w:rsidRPr="00740658" w:rsidRDefault="00040240" w:rsidP="00040240">
      <w:pPr>
        <w:bidi/>
        <w:spacing w:line="480" w:lineRule="auto"/>
        <w:jc w:val="both"/>
        <w:rPr>
          <w:sz w:val="36"/>
          <w:szCs w:val="36"/>
          <w:rtl/>
        </w:rPr>
      </w:pPr>
      <w:r w:rsidRPr="00740658">
        <w:rPr>
          <w:rFonts w:cs="Arial"/>
          <w:sz w:val="36"/>
          <w:szCs w:val="36"/>
          <w:rtl/>
        </w:rPr>
        <w:t>تُعدّ أدوات التدريب والتطوير المهني أساسيةً لكفاءة أي مقدم رعاية صحية. قد يُحسّن التدريب على إدارة الإجهاد وجودة النوم الأداء ويعزز الصحة العامة. وتهدف برامج التدريب إلى زيادة الوعي بأهمية النوم وطرق إدارة العمل والإجهاد بفعالية</w:t>
      </w:r>
      <w:r w:rsidRPr="00740658">
        <w:rPr>
          <w:sz w:val="36"/>
          <w:szCs w:val="36"/>
        </w:rPr>
        <w:t>.</w:t>
      </w:r>
    </w:p>
    <w:p w:rsidR="00040240" w:rsidRPr="00740658" w:rsidRDefault="00040240" w:rsidP="00040240">
      <w:pPr>
        <w:pStyle w:val="ListParagraph"/>
        <w:numPr>
          <w:ilvl w:val="0"/>
          <w:numId w:val="21"/>
        </w:numPr>
        <w:bidi/>
        <w:spacing w:line="480" w:lineRule="auto"/>
        <w:jc w:val="both"/>
        <w:rPr>
          <w:b/>
          <w:bCs/>
          <w:sz w:val="36"/>
          <w:szCs w:val="36"/>
          <w:rtl/>
        </w:rPr>
      </w:pPr>
      <w:r w:rsidRPr="00740658">
        <w:rPr>
          <w:rFonts w:cs="Arial"/>
          <w:b/>
          <w:bCs/>
          <w:sz w:val="36"/>
          <w:szCs w:val="36"/>
          <w:rtl/>
        </w:rPr>
        <w:t>التدخلات التكنولوجية لتحسين النوم</w:t>
      </w:r>
    </w:p>
    <w:p w:rsidR="00040240" w:rsidRPr="00740658" w:rsidRDefault="00040240" w:rsidP="00040240">
      <w:pPr>
        <w:bidi/>
        <w:spacing w:line="480" w:lineRule="auto"/>
        <w:jc w:val="both"/>
        <w:rPr>
          <w:sz w:val="36"/>
          <w:szCs w:val="36"/>
          <w:rtl/>
        </w:rPr>
      </w:pPr>
      <w:r w:rsidRPr="00740658">
        <w:rPr>
          <w:rFonts w:cs="Arial"/>
          <w:sz w:val="36"/>
          <w:szCs w:val="36"/>
          <w:rtl/>
        </w:rPr>
        <w:t>تُحسّن التكنولوجيا جودة النوم من خلال توفير أدوات تُساعد على تتبع أنماط النوم وتقديم نصائح لتعديلها. ويمكن للتطبيقات وأجهزة مراقبة النوم أن تُعزز بشكل كبير وعي الممارسين بالحفاظ على نوم صحي وأنماط عمل صحية. يستحق هذا المجال البحثَ لمعرفة كيفية تأثير الاستخدام المُشترك لهذه الأدوات في تحسين جودة حياة الممارسين</w:t>
      </w:r>
      <w:r w:rsidRPr="00740658">
        <w:rPr>
          <w:sz w:val="36"/>
          <w:szCs w:val="36"/>
        </w:rPr>
        <w:t>.</w:t>
      </w:r>
    </w:p>
    <w:p w:rsidR="00040240" w:rsidRPr="00740658" w:rsidRDefault="00040240" w:rsidP="00040240">
      <w:pPr>
        <w:pStyle w:val="ListParagraph"/>
        <w:numPr>
          <w:ilvl w:val="0"/>
          <w:numId w:val="21"/>
        </w:numPr>
        <w:bidi/>
        <w:spacing w:line="480" w:lineRule="auto"/>
        <w:jc w:val="both"/>
        <w:rPr>
          <w:b/>
          <w:bCs/>
          <w:sz w:val="36"/>
          <w:szCs w:val="36"/>
          <w:rtl/>
        </w:rPr>
      </w:pPr>
      <w:r w:rsidRPr="00740658">
        <w:rPr>
          <w:rFonts w:cs="Arial"/>
          <w:b/>
          <w:bCs/>
          <w:sz w:val="36"/>
          <w:szCs w:val="36"/>
          <w:rtl/>
        </w:rPr>
        <w:t>الآثار النفسية لبيئة العمل</w:t>
      </w:r>
    </w:p>
    <w:p w:rsidR="00040240" w:rsidRPr="00740658" w:rsidRDefault="00040240" w:rsidP="00040240">
      <w:pPr>
        <w:bidi/>
        <w:spacing w:line="480" w:lineRule="auto"/>
        <w:jc w:val="both"/>
        <w:rPr>
          <w:sz w:val="36"/>
          <w:szCs w:val="36"/>
          <w:rtl/>
        </w:rPr>
      </w:pPr>
      <w:r w:rsidRPr="00740658">
        <w:rPr>
          <w:rFonts w:cs="Arial"/>
          <w:sz w:val="36"/>
          <w:szCs w:val="36"/>
          <w:rtl/>
        </w:rPr>
        <w:lastRenderedPageBreak/>
        <w:t>يُسهّل التركيز على الآثار النفسية لبيئة العمل فهمًا أعمق لطبيعة ضغوط العمل. فبيئة العمل غير الداعمة تُؤدي إلى زيادة الضائقة النفسية، مع تزايد احتمالية تدهور جودة الحياة. إن إدراك سُبُل تعزيز بيئات عمل صحية، مع تواصل أفضل ودعم عاطفي، سيؤدي في النهاية إلى تحسين جودة حياة الممارسين</w:t>
      </w:r>
      <w:r w:rsidRPr="00740658">
        <w:rPr>
          <w:sz w:val="36"/>
          <w:szCs w:val="36"/>
        </w:rPr>
        <w:t>.</w:t>
      </w:r>
    </w:p>
    <w:p w:rsidR="00040240" w:rsidRPr="00740658" w:rsidRDefault="00040240" w:rsidP="00040240">
      <w:pPr>
        <w:pStyle w:val="ListParagraph"/>
        <w:numPr>
          <w:ilvl w:val="0"/>
          <w:numId w:val="21"/>
        </w:numPr>
        <w:bidi/>
        <w:spacing w:line="480" w:lineRule="auto"/>
        <w:jc w:val="both"/>
        <w:rPr>
          <w:b/>
          <w:bCs/>
          <w:sz w:val="36"/>
          <w:szCs w:val="36"/>
          <w:rtl/>
        </w:rPr>
      </w:pPr>
      <w:r w:rsidRPr="00740658">
        <w:rPr>
          <w:rFonts w:cs="Arial"/>
          <w:b/>
          <w:bCs/>
          <w:sz w:val="36"/>
          <w:szCs w:val="36"/>
          <w:rtl/>
        </w:rPr>
        <w:t>الصلة بين النوم والتعافي</w:t>
      </w:r>
    </w:p>
    <w:p w:rsidR="00040240" w:rsidRPr="00740658" w:rsidRDefault="00040240" w:rsidP="00040240">
      <w:pPr>
        <w:bidi/>
        <w:spacing w:line="480" w:lineRule="auto"/>
        <w:jc w:val="both"/>
        <w:rPr>
          <w:sz w:val="36"/>
          <w:szCs w:val="36"/>
          <w:rtl/>
        </w:rPr>
      </w:pPr>
      <w:r w:rsidRPr="00740658">
        <w:rPr>
          <w:rFonts w:cs="Arial"/>
          <w:sz w:val="36"/>
          <w:szCs w:val="36"/>
          <w:rtl/>
        </w:rPr>
        <w:t>يُعد النوم أمرًا حيويًا للتعافي من ضغوط العمل. تُشير الأبحاث إلى أن النوم السليم يُسهّل تعافي وتجديد الجسم والعقل، وهي مفاهيم بالغة الأهمية للأفراد الذين يعملون في بيئات عمل شديدة الضغط. لذا، ثمة حاجة إلى دراسة العلاقة بين التعب وساعات النوم، ولا سيما مدى تأثير هذه العناصر على كفاءة العمل والتوازن بين العمل والحياة</w:t>
      </w:r>
      <w:r w:rsidRPr="00740658">
        <w:rPr>
          <w:sz w:val="36"/>
          <w:szCs w:val="36"/>
        </w:rPr>
        <w:t>.</w:t>
      </w:r>
    </w:p>
    <w:p w:rsidR="00040240" w:rsidRPr="00740658" w:rsidRDefault="00040240" w:rsidP="00040240">
      <w:pPr>
        <w:pStyle w:val="ListParagraph"/>
        <w:numPr>
          <w:ilvl w:val="0"/>
          <w:numId w:val="21"/>
        </w:numPr>
        <w:bidi/>
        <w:spacing w:line="480" w:lineRule="auto"/>
        <w:jc w:val="both"/>
        <w:rPr>
          <w:sz w:val="36"/>
          <w:szCs w:val="36"/>
          <w:rtl/>
        </w:rPr>
      </w:pPr>
      <w:r w:rsidRPr="00740658">
        <w:rPr>
          <w:rFonts w:cs="Arial"/>
          <w:sz w:val="36"/>
          <w:szCs w:val="36"/>
          <w:rtl/>
        </w:rPr>
        <w:t xml:space="preserve">من المُرجّح وجود سلوكيات مُرتبطة بالمخاطر، ذات تعريف فضفاض، في التدخين وتعاطي المخدرات. على سبيل المثال، قد يلجأ ممارسو الرعاية الصحية أنفسهم إلى سلوكيات محفوفة بالمخاطر كآليات للتكيف مع الضغوط. وبالتالي، فإن مناقشة الآثار الصحية السلبية لهذه </w:t>
      </w:r>
      <w:r w:rsidRPr="00740658">
        <w:rPr>
          <w:rFonts w:cs="Arial"/>
          <w:sz w:val="36"/>
          <w:szCs w:val="36"/>
          <w:rtl/>
        </w:rPr>
        <w:lastRenderedPageBreak/>
        <w:t>السلوكيات يمكن أن تعزز أساليب الرعاية الذاتية ذات الجودة العالية، مع التركيز على تحسين الصحة والحياة</w:t>
      </w:r>
      <w:r w:rsidRPr="00740658">
        <w:rPr>
          <w:sz w:val="36"/>
          <w:szCs w:val="36"/>
        </w:rPr>
        <w:t>.</w:t>
      </w:r>
    </w:p>
    <w:p w:rsidR="00040240" w:rsidRPr="00740658" w:rsidRDefault="00040240" w:rsidP="00040240">
      <w:pPr>
        <w:pStyle w:val="ListParagraph"/>
        <w:numPr>
          <w:ilvl w:val="0"/>
          <w:numId w:val="21"/>
        </w:numPr>
        <w:bidi/>
        <w:spacing w:line="480" w:lineRule="auto"/>
        <w:jc w:val="both"/>
        <w:rPr>
          <w:b/>
          <w:bCs/>
          <w:sz w:val="36"/>
          <w:szCs w:val="36"/>
          <w:rtl/>
        </w:rPr>
      </w:pPr>
      <w:r w:rsidRPr="00740658">
        <w:rPr>
          <w:rFonts w:cs="Arial"/>
          <w:b/>
          <w:bCs/>
          <w:sz w:val="36"/>
          <w:szCs w:val="36"/>
          <w:rtl/>
        </w:rPr>
        <w:t>الأسباب الجذرية الموصى بها لتحسين الحياة</w:t>
      </w:r>
    </w:p>
    <w:p w:rsidR="00040240" w:rsidRDefault="00040240" w:rsidP="00040240">
      <w:pPr>
        <w:tabs>
          <w:tab w:val="right" w:pos="1530"/>
        </w:tabs>
        <w:bidi/>
        <w:spacing w:line="480" w:lineRule="auto"/>
        <w:jc w:val="both"/>
        <w:rPr>
          <w:rFonts w:cs="Arial"/>
          <w:sz w:val="36"/>
          <w:szCs w:val="36"/>
          <w:rtl/>
          <w:lang w:bidi="ar-EG"/>
        </w:rPr>
      </w:pPr>
      <w:r w:rsidRPr="00740658">
        <w:rPr>
          <w:rFonts w:cs="Arial"/>
          <w:sz w:val="36"/>
          <w:szCs w:val="36"/>
          <w:rtl/>
        </w:rPr>
        <w:t>يمكن للاستراتيجيات المذكورة أعلاه، بالقدر الذي تمت مناقشته، أن تُسهم بشكل كبير في قدرة ممارسي الرعاية الصحية على تحسين جودة حياتهم. تشمل هذه الاستراتيجيات، من بين أمور أخرى، برامج تدريبية متنوعة لإدارة الوقت، وتقنيات الاسترخاء من الضغوط مثل التأمل واليوغا، وتدخلات تعزز الدعم الاجتماعي. وبالتالي، فإن توفر هذه البرامج سيُسهم بشكل كبير في تحسين حياة ممارسي الرعاية الصحية ومساعدتهم على بناء نمط حياة أكثر توازناً وصحة.</w:t>
      </w:r>
    </w:p>
    <w:p w:rsidR="00040240" w:rsidRPr="00DD51A4" w:rsidRDefault="00040240" w:rsidP="00040240">
      <w:pPr>
        <w:pStyle w:val="ListParagraph"/>
        <w:numPr>
          <w:ilvl w:val="0"/>
          <w:numId w:val="17"/>
        </w:numPr>
        <w:bidi/>
        <w:spacing w:line="480" w:lineRule="auto"/>
        <w:jc w:val="both"/>
        <w:rPr>
          <w:b/>
          <w:bCs/>
          <w:color w:val="000000" w:themeColor="text1"/>
          <w:sz w:val="36"/>
          <w:szCs w:val="36"/>
          <w:lang w:bidi="ar-EG"/>
        </w:rPr>
      </w:pPr>
      <w:r w:rsidRPr="00FB51E5">
        <w:rPr>
          <w:rFonts w:cs="Arial" w:hint="cs"/>
          <w:b/>
          <w:bCs/>
          <w:color w:val="FF0000"/>
          <w:sz w:val="36"/>
          <w:szCs w:val="36"/>
          <w:rtl/>
          <w:lang w:bidi="ar-EG"/>
        </w:rPr>
        <w:t>الدراسات السابقة:</w:t>
      </w:r>
    </w:p>
    <w:p w:rsidR="00040240" w:rsidRPr="00100163" w:rsidRDefault="00040240" w:rsidP="00040240">
      <w:pPr>
        <w:pStyle w:val="ListParagraph"/>
        <w:numPr>
          <w:ilvl w:val="0"/>
          <w:numId w:val="22"/>
        </w:numPr>
        <w:bidi/>
        <w:spacing w:line="480" w:lineRule="auto"/>
        <w:jc w:val="both"/>
        <w:rPr>
          <w:b/>
          <w:bCs/>
          <w:color w:val="000000" w:themeColor="text1"/>
          <w:sz w:val="36"/>
          <w:szCs w:val="36"/>
          <w:rtl/>
          <w:lang w:bidi="ar-EG"/>
        </w:rPr>
      </w:pPr>
      <w:r w:rsidRPr="007D0542">
        <w:rPr>
          <w:rFonts w:hint="cs"/>
          <w:b/>
          <w:bCs/>
          <w:color w:val="0070C0"/>
          <w:sz w:val="36"/>
          <w:szCs w:val="36"/>
          <w:rtl/>
          <w:lang w:bidi="ar-EG"/>
        </w:rPr>
        <w:t>الدراسات العربية:</w:t>
      </w:r>
      <w:r w:rsidRPr="00100163">
        <w:rPr>
          <w:b/>
          <w:bCs/>
          <w:color w:val="000000" w:themeColor="text1"/>
          <w:sz w:val="36"/>
          <w:szCs w:val="36"/>
          <w:rtl/>
          <w:lang w:bidi="ar-EG"/>
        </w:rPr>
        <w:t xml:space="preserve"> </w:t>
      </w:r>
    </w:p>
    <w:p w:rsidR="00040240" w:rsidRPr="00100163" w:rsidRDefault="00040240" w:rsidP="00040240">
      <w:pPr>
        <w:bidi/>
        <w:spacing w:line="480" w:lineRule="auto"/>
        <w:ind w:left="360"/>
        <w:rPr>
          <w:b/>
          <w:bCs/>
          <w:color w:val="000000" w:themeColor="text1"/>
          <w:sz w:val="36"/>
          <w:szCs w:val="36"/>
          <w:rtl/>
          <w:lang w:bidi="ar-EG"/>
        </w:rPr>
      </w:pPr>
      <w:r>
        <w:rPr>
          <w:rFonts w:hint="cs"/>
          <w:b/>
          <w:bCs/>
          <w:color w:val="000000" w:themeColor="text1"/>
          <w:sz w:val="36"/>
          <w:szCs w:val="36"/>
          <w:rtl/>
          <w:lang w:bidi="ar-EG"/>
        </w:rPr>
        <w:t>(</w:t>
      </w:r>
      <w:r w:rsidRPr="00100163">
        <w:rPr>
          <w:rFonts w:cs="Arial"/>
          <w:b/>
          <w:bCs/>
          <w:color w:val="000000" w:themeColor="text1"/>
          <w:sz w:val="36"/>
          <w:szCs w:val="36"/>
          <w:rtl/>
          <w:lang w:bidi="ar-EG"/>
        </w:rPr>
        <w:t>مزمل2024 واخرون</w:t>
      </w:r>
      <w:r>
        <w:rPr>
          <w:rFonts w:hint="cs"/>
          <w:b/>
          <w:bCs/>
          <w:color w:val="000000" w:themeColor="text1"/>
          <w:sz w:val="36"/>
          <w:szCs w:val="36"/>
          <w:rtl/>
          <w:lang w:bidi="ar-EG"/>
        </w:rPr>
        <w:t>)</w:t>
      </w:r>
      <w:r w:rsidRPr="00100163">
        <w:rPr>
          <w:b/>
          <w:bCs/>
          <w:color w:val="000000" w:themeColor="text1"/>
          <w:sz w:val="36"/>
          <w:szCs w:val="36"/>
          <w:lang w:bidi="ar-EG"/>
        </w:rPr>
        <w:t xml:space="preserve"> </w:t>
      </w:r>
    </w:p>
    <w:p w:rsidR="00040240" w:rsidRPr="00100163" w:rsidRDefault="00040240" w:rsidP="00040240">
      <w:pPr>
        <w:bidi/>
        <w:spacing w:line="480" w:lineRule="auto"/>
        <w:jc w:val="both"/>
        <w:rPr>
          <w:color w:val="000000" w:themeColor="text1"/>
          <w:sz w:val="36"/>
          <w:szCs w:val="36"/>
          <w:rtl/>
          <w:lang w:bidi="ar-EG"/>
        </w:rPr>
      </w:pPr>
      <w:r w:rsidRPr="00100163">
        <w:rPr>
          <w:rFonts w:cs="Arial"/>
          <w:color w:val="000000" w:themeColor="text1"/>
          <w:sz w:val="36"/>
          <w:szCs w:val="36"/>
          <w:rtl/>
          <w:lang w:bidi="ar-EG"/>
        </w:rPr>
        <w:t xml:space="preserve">أجري دراسة لقياس العلاقة بين تقلبات النوم ومدته وسلوكيات البحث عن الإحساس والمخاطرة لدى طلاب جامعيين إيرانيين. استعان البحث بـ 385 </w:t>
      </w:r>
      <w:r w:rsidRPr="00100163">
        <w:rPr>
          <w:rFonts w:cs="Arial"/>
          <w:color w:val="000000" w:themeColor="text1"/>
          <w:sz w:val="36"/>
          <w:szCs w:val="36"/>
          <w:rtl/>
          <w:lang w:bidi="ar-EG"/>
        </w:rPr>
        <w:lastRenderedPageBreak/>
        <w:t>مشاركًا من طهران، واستخدم مقياس البحث عن الإحساس ومقياس سلوك المخاطرة، مع بنود تقرير ذاتي حول عادات النوم. كشفت النتائج عن وجود صلة إيجابية بين الحرمان من النوم وتوقيت النوم غير المخطط له، والميل نحو البحث عن الإحساس والسلوكيات الخطرة. والأهم من ذلك، تشير الدراسة إلى أن الحرمان من النوم يؤثر بشكل غير مباشر على هذه السلوكيات من خلال تنظيم مناطق الدماغ التي تتحكم في ضبط النفس. يسلط هذا البحث الضوء على التأثير المحتمل لأنماط النوم على النتائج السلوكية، ويشير إلى الحاجة إلى مواصلة دراسة الدور المحوري للنوم في الصحة النفسية والسلوكيات الخطرة لدى الشباب.</w:t>
      </w:r>
    </w:p>
    <w:p w:rsidR="00040240" w:rsidRPr="00100163" w:rsidRDefault="00040240" w:rsidP="00040240">
      <w:pPr>
        <w:bidi/>
        <w:spacing w:line="480" w:lineRule="auto"/>
        <w:jc w:val="both"/>
        <w:rPr>
          <w:b/>
          <w:bCs/>
          <w:color w:val="000000" w:themeColor="text1"/>
          <w:sz w:val="36"/>
          <w:szCs w:val="36"/>
          <w:rtl/>
          <w:lang w:bidi="ar-EG"/>
        </w:rPr>
      </w:pPr>
      <w:r w:rsidRPr="00100163">
        <w:rPr>
          <w:b/>
          <w:bCs/>
          <w:color w:val="000000" w:themeColor="text1"/>
          <w:sz w:val="36"/>
          <w:szCs w:val="36"/>
          <w:lang w:bidi="ar-EG"/>
        </w:rPr>
        <w:t xml:space="preserve"> </w:t>
      </w:r>
      <w:r w:rsidRPr="00100163">
        <w:rPr>
          <w:rFonts w:cs="Arial"/>
          <w:b/>
          <w:bCs/>
          <w:color w:val="000000" w:themeColor="text1"/>
          <w:sz w:val="36"/>
          <w:szCs w:val="36"/>
          <w:rtl/>
          <w:lang w:bidi="ar-EG"/>
        </w:rPr>
        <w:t xml:space="preserve">العامري واخرون </w:t>
      </w:r>
      <w:r>
        <w:rPr>
          <w:rFonts w:cs="Arial" w:hint="cs"/>
          <w:b/>
          <w:bCs/>
          <w:color w:val="000000" w:themeColor="text1"/>
          <w:sz w:val="36"/>
          <w:szCs w:val="36"/>
          <w:rtl/>
          <w:lang w:bidi="ar-EG"/>
        </w:rPr>
        <w:t>(</w:t>
      </w:r>
      <w:r w:rsidRPr="00100163">
        <w:rPr>
          <w:rFonts w:cs="Arial"/>
          <w:b/>
          <w:bCs/>
          <w:color w:val="000000" w:themeColor="text1"/>
          <w:sz w:val="36"/>
          <w:szCs w:val="36"/>
          <w:rtl/>
          <w:lang w:bidi="ar-EG"/>
        </w:rPr>
        <w:t>2024</w:t>
      </w:r>
      <w:r>
        <w:rPr>
          <w:rFonts w:hint="cs"/>
          <w:b/>
          <w:bCs/>
          <w:color w:val="000000" w:themeColor="text1"/>
          <w:sz w:val="36"/>
          <w:szCs w:val="36"/>
          <w:rtl/>
          <w:lang w:bidi="ar-EG"/>
        </w:rPr>
        <w:t>)</w:t>
      </w:r>
    </w:p>
    <w:p w:rsidR="00040240" w:rsidRPr="00DD51A4" w:rsidRDefault="00040240" w:rsidP="00040240">
      <w:pPr>
        <w:bidi/>
        <w:spacing w:line="480" w:lineRule="auto"/>
        <w:jc w:val="both"/>
        <w:rPr>
          <w:color w:val="000000" w:themeColor="text1"/>
          <w:sz w:val="36"/>
          <w:szCs w:val="36"/>
          <w:rtl/>
          <w:lang w:bidi="ar-EG"/>
        </w:rPr>
      </w:pPr>
      <w:r w:rsidRPr="00100163">
        <w:rPr>
          <w:b/>
          <w:bCs/>
          <w:color w:val="000000" w:themeColor="text1"/>
          <w:sz w:val="36"/>
          <w:szCs w:val="36"/>
          <w:lang w:bidi="ar-EG"/>
        </w:rPr>
        <w:t xml:space="preserve"> </w:t>
      </w:r>
      <w:r w:rsidRPr="00100163">
        <w:rPr>
          <w:rFonts w:cs="Arial"/>
          <w:color w:val="000000" w:themeColor="text1"/>
          <w:sz w:val="36"/>
          <w:szCs w:val="36"/>
          <w:rtl/>
          <w:lang w:bidi="ar-EG"/>
        </w:rPr>
        <w:t xml:space="preserve">ناقش معدل انخفاض جودة النوم والتعب المُبلَّغ عنه ذاتيًا بين الممرضات في المرافق السريرية عالية الدقة في المملكة العربية السعودية. في إطار هذا التصميم الوصفي المقطعي، أكملت 173 ممرضة استبيانًا عبر الإنترنت باستخدام مؤشر بيتسبرغ لجودة النوم ومقياس شالدر للتعب لتقييم جودة النوم ومستويات التعب. أظهرت النتائج أن معظم المشاركات (73.4%) عانين من </w:t>
      </w:r>
      <w:r w:rsidRPr="00100163">
        <w:rPr>
          <w:rFonts w:cs="Arial"/>
          <w:color w:val="000000" w:themeColor="text1"/>
          <w:sz w:val="36"/>
          <w:szCs w:val="36"/>
          <w:rtl/>
          <w:lang w:bidi="ar-EG"/>
        </w:rPr>
        <w:lastRenderedPageBreak/>
        <w:t>سوء جودة النوم، بينما أبلغت نسبة أعلى بكثير (90.2%) عن تعب شديد مُتصوَّر. إن قوة الارتباط بين اضطرابات النوم ودرجة التعب عالية، مما يُؤكد التأثير الضار لقلة النوم على أداء الممرضات ورفاهيتهن. تُسلّط النتائج الضوء على ضرورة مواجهة مشاكل جودة النوم لدى الممرضات، إذ لا يؤثر قلة النوم والإرهاق على صحة الممرضات فحسب، بل يُهدّدان أيضًا سلامة المرضى وجودة الرعاية الصحية</w:t>
      </w:r>
      <w:r w:rsidRPr="00100163">
        <w:rPr>
          <w:color w:val="000000" w:themeColor="text1"/>
          <w:sz w:val="36"/>
          <w:szCs w:val="36"/>
          <w:lang w:bidi="ar-EG"/>
        </w:rPr>
        <w:t>.</w:t>
      </w:r>
    </w:p>
    <w:p w:rsidR="00040240" w:rsidRPr="00DD51A4" w:rsidRDefault="00040240" w:rsidP="00040240">
      <w:pPr>
        <w:pStyle w:val="ListParagraph"/>
        <w:numPr>
          <w:ilvl w:val="0"/>
          <w:numId w:val="24"/>
        </w:numPr>
        <w:bidi/>
        <w:spacing w:line="480" w:lineRule="auto"/>
        <w:jc w:val="both"/>
        <w:rPr>
          <w:b/>
          <w:bCs/>
          <w:color w:val="000000" w:themeColor="text1"/>
          <w:sz w:val="36"/>
          <w:szCs w:val="36"/>
          <w:rtl/>
          <w:lang w:bidi="ar-EG"/>
        </w:rPr>
      </w:pPr>
      <w:r w:rsidRPr="00DD51A4">
        <w:rPr>
          <w:rFonts w:cs="Arial" w:hint="cs"/>
          <w:b/>
          <w:bCs/>
          <w:color w:val="000000" w:themeColor="text1"/>
          <w:sz w:val="36"/>
          <w:szCs w:val="36"/>
          <w:rtl/>
          <w:lang w:bidi="ar-EG"/>
        </w:rPr>
        <w:t>(</w:t>
      </w:r>
      <w:r w:rsidRPr="00DD51A4">
        <w:rPr>
          <w:rFonts w:cs="Arial"/>
          <w:b/>
          <w:bCs/>
          <w:color w:val="000000" w:themeColor="text1"/>
          <w:sz w:val="36"/>
          <w:szCs w:val="36"/>
          <w:rtl/>
          <w:lang w:bidi="ar-EG"/>
        </w:rPr>
        <w:t>منصوري واخرون. 2025</w:t>
      </w:r>
      <w:r w:rsidRPr="00DD51A4">
        <w:rPr>
          <w:rFonts w:hint="cs"/>
          <w:b/>
          <w:bCs/>
          <w:color w:val="000000" w:themeColor="text1"/>
          <w:sz w:val="36"/>
          <w:szCs w:val="36"/>
          <w:rtl/>
          <w:lang w:bidi="ar-EG"/>
        </w:rPr>
        <w:t>)</w:t>
      </w:r>
    </w:p>
    <w:p w:rsidR="00040240" w:rsidRPr="00DD51A4" w:rsidRDefault="00040240" w:rsidP="00040240">
      <w:pPr>
        <w:bidi/>
        <w:spacing w:line="480" w:lineRule="auto"/>
        <w:jc w:val="both"/>
        <w:rPr>
          <w:rFonts w:cs="Arial"/>
          <w:color w:val="000000" w:themeColor="text1"/>
          <w:sz w:val="36"/>
          <w:szCs w:val="36"/>
          <w:rtl/>
          <w:lang w:bidi="ar-EG"/>
        </w:rPr>
      </w:pPr>
      <w:r w:rsidRPr="00DD51A4">
        <w:rPr>
          <w:rFonts w:cs="Arial"/>
          <w:color w:val="000000" w:themeColor="text1"/>
          <w:sz w:val="36"/>
          <w:szCs w:val="36"/>
          <w:rtl/>
          <w:lang w:bidi="ar-EG"/>
        </w:rPr>
        <w:t>قام بفحص العلاقة بين جودة الحياة المهنية (</w:t>
      </w:r>
      <w:r w:rsidRPr="00DD51A4">
        <w:rPr>
          <w:color w:val="000000" w:themeColor="text1"/>
          <w:sz w:val="36"/>
          <w:szCs w:val="36"/>
          <w:lang w:bidi="ar-EG"/>
        </w:rPr>
        <w:t>Pro QOL</w:t>
      </w:r>
      <w:r w:rsidRPr="00DD51A4">
        <w:rPr>
          <w:rFonts w:cs="Arial"/>
          <w:color w:val="000000" w:themeColor="text1"/>
          <w:sz w:val="36"/>
          <w:szCs w:val="36"/>
          <w:rtl/>
          <w:lang w:bidi="ar-EG"/>
        </w:rPr>
        <w:t xml:space="preserve">) وجودة نوم ممرضات وحدة العناية المركزة أثناء جائحة كوفيد-19. وشمل البحث، الذي أُجري على أربعة مستشفيات تعليمية كبيرة، 253 ممرضة في وحدة العناية المركزة أكملن تقييمات البيانات الديموغرافية ومقياس جودة الحياة المهنية ومؤشر بيتسبرغ لجودة النوم. وأشار البحث إلى أن الممرضات يعانين من إرهاق التعاطف المعتدل ورضا التعاطف، حيث عانت نسبة هائلة بلغت 87% من سوء جودة النوم. وكانت هناك علاقة قوية بين أبعاد </w:t>
      </w:r>
      <w:r w:rsidRPr="00DD51A4">
        <w:rPr>
          <w:color w:val="000000" w:themeColor="text1"/>
          <w:sz w:val="36"/>
          <w:szCs w:val="36"/>
          <w:lang w:bidi="ar-EG"/>
        </w:rPr>
        <w:t>Pro QOL</w:t>
      </w:r>
      <w:r w:rsidRPr="00DD51A4">
        <w:rPr>
          <w:rFonts w:cs="Arial"/>
          <w:color w:val="000000" w:themeColor="text1"/>
          <w:sz w:val="36"/>
          <w:szCs w:val="36"/>
          <w:rtl/>
          <w:lang w:bidi="ar-EG"/>
        </w:rPr>
        <w:t xml:space="preserve"> وجودة النوم؛ وأشار البحث إلى أن كيفية تفاعل هذه المتغيرات يمكن أن </w:t>
      </w:r>
      <w:r w:rsidRPr="00DD51A4">
        <w:rPr>
          <w:rFonts w:cs="Arial"/>
          <w:color w:val="000000" w:themeColor="text1"/>
          <w:sz w:val="36"/>
          <w:szCs w:val="36"/>
          <w:rtl/>
          <w:lang w:bidi="ar-EG"/>
        </w:rPr>
        <w:lastRenderedPageBreak/>
        <w:t>تؤدي إلى التنبؤ بنسبة 45% من التباين المرتبط بنتائج النوم. وتؤكد هذه النتائج على الأهمية القصوى لجودة الحياة المهنية كمتغير للنوم لممرضات وحدة العناية المركزة مما يتطلب تدخلاً إداريًا مصممًا خصيصًا لتحسين ظروف عمل الممرضات. ويساهم هذا في تعزيز صحة ورفاهية العاملين في مجال الرعاية، وبالتالي حماية المرضى في الأوقات الصعبة، مثل الأوبئة.</w:t>
      </w:r>
    </w:p>
    <w:p w:rsidR="00040240" w:rsidRPr="00DD51A4" w:rsidRDefault="00040240" w:rsidP="00040240">
      <w:pPr>
        <w:pStyle w:val="ListParagraph"/>
        <w:numPr>
          <w:ilvl w:val="0"/>
          <w:numId w:val="24"/>
        </w:numPr>
        <w:bidi/>
        <w:spacing w:line="480" w:lineRule="auto"/>
        <w:jc w:val="both"/>
        <w:rPr>
          <w:b/>
          <w:bCs/>
          <w:color w:val="000000" w:themeColor="text1"/>
          <w:sz w:val="36"/>
          <w:szCs w:val="36"/>
          <w:rtl/>
          <w:lang w:bidi="ar-EG"/>
        </w:rPr>
      </w:pPr>
      <w:r w:rsidRPr="00DD51A4">
        <w:rPr>
          <w:rFonts w:cs="Arial" w:hint="cs"/>
          <w:b/>
          <w:bCs/>
          <w:color w:val="000000" w:themeColor="text1"/>
          <w:sz w:val="36"/>
          <w:szCs w:val="36"/>
          <w:rtl/>
          <w:lang w:bidi="ar-EG"/>
        </w:rPr>
        <w:t>(</w:t>
      </w:r>
      <w:r w:rsidRPr="00DD51A4">
        <w:rPr>
          <w:rFonts w:cs="Arial"/>
          <w:b/>
          <w:bCs/>
          <w:color w:val="000000" w:themeColor="text1"/>
          <w:sz w:val="36"/>
          <w:szCs w:val="36"/>
          <w:rtl/>
          <w:lang w:bidi="ar-EG"/>
        </w:rPr>
        <w:t xml:space="preserve">مؤمني واخرون </w:t>
      </w:r>
      <w:r w:rsidRPr="00DD51A4">
        <w:rPr>
          <w:rFonts w:cs="Arial" w:hint="cs"/>
          <w:b/>
          <w:bCs/>
          <w:color w:val="000000" w:themeColor="text1"/>
          <w:sz w:val="36"/>
          <w:szCs w:val="36"/>
          <w:rtl/>
          <w:lang w:bidi="ar-EG"/>
        </w:rPr>
        <w:t>)</w:t>
      </w:r>
    </w:p>
    <w:p w:rsidR="00040240" w:rsidRPr="00100163" w:rsidRDefault="00040240" w:rsidP="00040240">
      <w:pPr>
        <w:bidi/>
        <w:spacing w:line="480" w:lineRule="auto"/>
        <w:jc w:val="both"/>
        <w:rPr>
          <w:color w:val="000000" w:themeColor="text1"/>
          <w:sz w:val="36"/>
          <w:szCs w:val="36"/>
          <w:rtl/>
          <w:lang w:bidi="ar-EG"/>
        </w:rPr>
      </w:pPr>
      <w:r w:rsidRPr="00DD51A4">
        <w:rPr>
          <w:color w:val="000000" w:themeColor="text1"/>
          <w:sz w:val="36"/>
          <w:szCs w:val="36"/>
          <w:lang w:bidi="ar-EG"/>
        </w:rPr>
        <w:t xml:space="preserve"> </w:t>
      </w:r>
      <w:r w:rsidRPr="00DD51A4">
        <w:rPr>
          <w:rFonts w:cs="Arial"/>
          <w:color w:val="000000" w:themeColor="text1"/>
          <w:sz w:val="36"/>
          <w:szCs w:val="36"/>
          <w:rtl/>
          <w:lang w:bidi="ar-EG"/>
        </w:rPr>
        <w:t xml:space="preserve">قام كلٌّ من بدراسة جودة حياة العمل والنوم في وحدات العناية المركزة لدى ممرضات مازندران الإيرانيات. شملت الدراسة الوصفية الارتباطية 180 ممرضة من وحدات العناية المركزة في مازندران، إيران، كعينة، وجمعت البيانات باستخدام أدوات مثل نموذج ديموغرافي، ومقياس والتون لجودة حياة العمل، ومؤشر بيتسبرغ لجودة النوم. أظهرت النتائج أن عددًا كبيرًا من ممرضات وحدة العناية المركزة لم يكنّ راضيات عن جوانب مختلفة من جودة حياتهن العملية، في حين أن جودة حياة العمل كانت مرتبطة ارتباطًا سلبيًا بجودة النوم. وحددت الدراسة أن الغالبية العظمى من ممرضات وحدة العناية المركزة يعتقدن أن جودة حياة العمل متوسطة، بالإضافة إلى سوء </w:t>
      </w:r>
      <w:r w:rsidRPr="00DD51A4">
        <w:rPr>
          <w:rFonts w:cs="Arial"/>
          <w:color w:val="000000" w:themeColor="text1"/>
          <w:sz w:val="36"/>
          <w:szCs w:val="36"/>
          <w:rtl/>
          <w:lang w:bidi="ar-EG"/>
        </w:rPr>
        <w:lastRenderedPageBreak/>
        <w:t>جودة النوم. وهذا يؤكد أن التأثير السلبي لبيئة العمل له أقوى تأثير على نوم ممرضات وحدة العناية المركزة وصحتهم. يجب معالجة هذه النتائج من خلال تدخلات تنظيمية لتحسين بيئة عمل الممرضات، بما يعزز جودة حياتهن ونومهن</w:t>
      </w:r>
      <w:r w:rsidRPr="00DD51A4">
        <w:rPr>
          <w:color w:val="000000" w:themeColor="text1"/>
          <w:sz w:val="36"/>
          <w:szCs w:val="36"/>
          <w:lang w:bidi="ar-EG"/>
        </w:rPr>
        <w:t xml:space="preserve">. </w:t>
      </w:r>
    </w:p>
    <w:p w:rsidR="00040240" w:rsidRPr="00DD51A4" w:rsidRDefault="00040240" w:rsidP="00040240">
      <w:pPr>
        <w:pStyle w:val="ListParagraph"/>
        <w:numPr>
          <w:ilvl w:val="0"/>
          <w:numId w:val="22"/>
        </w:numPr>
        <w:bidi/>
        <w:spacing w:line="480" w:lineRule="auto"/>
        <w:jc w:val="both"/>
        <w:rPr>
          <w:b/>
          <w:bCs/>
          <w:color w:val="0070C0"/>
          <w:sz w:val="36"/>
          <w:szCs w:val="36"/>
          <w:rtl/>
          <w:lang w:bidi="ar-EG"/>
        </w:rPr>
      </w:pPr>
      <w:r w:rsidRPr="007D0542">
        <w:rPr>
          <w:rFonts w:hint="cs"/>
          <w:b/>
          <w:bCs/>
          <w:color w:val="0070C0"/>
          <w:sz w:val="36"/>
          <w:szCs w:val="36"/>
          <w:rtl/>
          <w:lang w:bidi="ar-EG"/>
        </w:rPr>
        <w:t>الدراسات الأجنبية :</w:t>
      </w:r>
    </w:p>
    <w:p w:rsidR="00040240" w:rsidRPr="00100163" w:rsidRDefault="00040240" w:rsidP="00040240">
      <w:pPr>
        <w:bidi/>
        <w:spacing w:line="480" w:lineRule="auto"/>
        <w:jc w:val="both"/>
        <w:rPr>
          <w:b/>
          <w:bCs/>
          <w:color w:val="000000" w:themeColor="text1"/>
          <w:sz w:val="36"/>
          <w:szCs w:val="36"/>
          <w:lang w:bidi="ar-EG"/>
        </w:rPr>
      </w:pPr>
      <w:r w:rsidRPr="00100163">
        <w:rPr>
          <w:b/>
          <w:bCs/>
          <w:color w:val="000000" w:themeColor="text1"/>
          <w:sz w:val="36"/>
          <w:szCs w:val="36"/>
          <w:lang w:bidi="ar-EG"/>
        </w:rPr>
        <w:t xml:space="preserve">(Andrijević et al 2018)  </w:t>
      </w:r>
    </w:p>
    <w:p w:rsidR="00040240" w:rsidRPr="00DD51A4" w:rsidRDefault="00040240" w:rsidP="00040240">
      <w:pPr>
        <w:bidi/>
        <w:spacing w:line="480" w:lineRule="auto"/>
        <w:jc w:val="both"/>
        <w:rPr>
          <w:color w:val="000000" w:themeColor="text1"/>
          <w:sz w:val="36"/>
          <w:szCs w:val="36"/>
          <w:rtl/>
          <w:lang w:bidi="ar-EG"/>
        </w:rPr>
      </w:pPr>
      <w:r w:rsidRPr="00100163">
        <w:rPr>
          <w:b/>
          <w:bCs/>
          <w:color w:val="000000" w:themeColor="text1"/>
          <w:sz w:val="36"/>
          <w:szCs w:val="36"/>
          <w:lang w:bidi="ar-EG"/>
        </w:rPr>
        <w:t xml:space="preserve"> </w:t>
      </w:r>
      <w:r w:rsidRPr="00DD51A4">
        <w:rPr>
          <w:rFonts w:cs="Arial"/>
          <w:color w:val="000000" w:themeColor="text1"/>
          <w:sz w:val="36"/>
          <w:szCs w:val="36"/>
          <w:rtl/>
          <w:lang w:bidi="ar-EG"/>
        </w:rPr>
        <w:t xml:space="preserve">أجري مراجعة شاملة لتأثير اضطرابات النوم على الصحة والوظائف الإدراكية للعاملين في التمريض. وتسلط المراجعة الضوء على كيف يمكن لجداول العمل غير التقليدية، وخاصة في قطاع الرعاية الصحية، أن تؤدي إلى انخفاض جودة النوم والنعاس والإرهاق، مما يؤثر في النهاية على الوظائف الإدراكية ويؤدي إلى ظهور مشاكل صحية متنوعة بين الممرضات. ومن المثير للاهتمام أن أكثر من 50% من العاملين في التمريض في دول الاتحاد الأوروبي يعملون في نوبات ليلية، وأن نسبة كبيرة منهم ينامون أقل من ست ساعات قبل بدء العمل. وتؤكد النتائج أن الحرمان من النوم يمكن أن يؤثر على أداء المهام، ويزيد من معدلات الخطأ في رعاية </w:t>
      </w:r>
      <w:r w:rsidRPr="00DD51A4">
        <w:rPr>
          <w:rFonts w:cs="Arial"/>
          <w:color w:val="000000" w:themeColor="text1"/>
          <w:sz w:val="36"/>
          <w:szCs w:val="36"/>
          <w:rtl/>
          <w:lang w:bidi="ar-EG"/>
        </w:rPr>
        <w:lastRenderedPageBreak/>
        <w:t>المرضى، ويزيد من خطر حوادث الطرق. علاوة على ذلك، يقدم البحث علاقة بين الحرمان من النوم والمخاطر الصحية الخطيرة مثل السمنة والسكري واضطرابات الجهاز الهضمي وأمراض القلب والأوعية الدموية، إلى جانب ارتفاع خطر الإصابة بسرطان الثدي وسرطان القولون والمستقيم. بعد ذلك، يقترح المؤلفون إجراء مسوحات أكثر شمولاً حول جودة النوم والصحة بين الممرضات الصربيات لمعالجة هذه المشكلة المهمة التي لم تُشخَّص بشكل كافٍ</w:t>
      </w:r>
      <w:r w:rsidRPr="00DD51A4">
        <w:rPr>
          <w:color w:val="000000" w:themeColor="text1"/>
          <w:sz w:val="36"/>
          <w:szCs w:val="36"/>
          <w:lang w:bidi="ar-EG"/>
        </w:rPr>
        <w:t>.</w:t>
      </w:r>
    </w:p>
    <w:p w:rsidR="00040240" w:rsidRPr="00DD51A4" w:rsidRDefault="00040240" w:rsidP="00040240">
      <w:pPr>
        <w:pStyle w:val="ListParagraph"/>
        <w:numPr>
          <w:ilvl w:val="0"/>
          <w:numId w:val="22"/>
        </w:numPr>
        <w:bidi/>
        <w:spacing w:line="480" w:lineRule="auto"/>
        <w:jc w:val="both"/>
        <w:rPr>
          <w:b/>
          <w:bCs/>
          <w:color w:val="000000" w:themeColor="text1"/>
          <w:sz w:val="36"/>
          <w:szCs w:val="36"/>
          <w:lang w:bidi="ar-EG"/>
        </w:rPr>
      </w:pPr>
      <w:r w:rsidRPr="00DD51A4">
        <w:rPr>
          <w:b/>
          <w:bCs/>
          <w:color w:val="000000" w:themeColor="text1"/>
          <w:sz w:val="36"/>
          <w:szCs w:val="36"/>
          <w:lang w:bidi="ar-EG"/>
        </w:rPr>
        <w:t>(Okechukwu, et al 2023)</w:t>
      </w:r>
    </w:p>
    <w:p w:rsidR="00040240" w:rsidRPr="00DD51A4" w:rsidRDefault="00040240" w:rsidP="00040240">
      <w:pPr>
        <w:bidi/>
        <w:spacing w:line="480" w:lineRule="auto"/>
        <w:jc w:val="both"/>
        <w:rPr>
          <w:color w:val="000000" w:themeColor="text1"/>
          <w:sz w:val="36"/>
          <w:szCs w:val="36"/>
          <w:rtl/>
          <w:lang w:bidi="ar-EG"/>
        </w:rPr>
      </w:pPr>
      <w:r w:rsidRPr="00DD51A4">
        <w:rPr>
          <w:rFonts w:cs="Arial"/>
          <w:color w:val="000000" w:themeColor="text1"/>
          <w:sz w:val="36"/>
          <w:szCs w:val="36"/>
          <w:rtl/>
          <w:lang w:bidi="ar-EG"/>
        </w:rPr>
        <w:t>أجرى  مراجعةً منهجيةً وتحليلًا تلويًا لتقييم العلاقة بين العمل الليلي والاكتئاب لدى الممرضات. بمقارنة بيانات من 20 دراسة، وجد الباحثون أن العمل الليلي مرتبط إحصائيًا بالاكتئاب، بنسبة احتمالات 1.49 (فاصل ثقة 95%: 1.26، 1.76). استخدمت المراجعة قواعد بيانات غير متجانسة مثل</w:t>
      </w:r>
      <w:r w:rsidRPr="00DD51A4">
        <w:rPr>
          <w:color w:val="000000" w:themeColor="text1"/>
          <w:sz w:val="36"/>
          <w:szCs w:val="36"/>
          <w:lang w:bidi="ar-EG"/>
        </w:rPr>
        <w:t xml:space="preserve"> PubMed </w:t>
      </w:r>
      <w:r w:rsidRPr="00DD51A4">
        <w:rPr>
          <w:rFonts w:cs="Arial"/>
          <w:color w:val="000000" w:themeColor="text1"/>
          <w:sz w:val="36"/>
          <w:szCs w:val="36"/>
          <w:rtl/>
          <w:lang w:bidi="ar-EG"/>
        </w:rPr>
        <w:t>و</w:t>
      </w:r>
      <w:r w:rsidRPr="00DD51A4">
        <w:rPr>
          <w:color w:val="000000" w:themeColor="text1"/>
          <w:sz w:val="36"/>
          <w:szCs w:val="36"/>
          <w:lang w:bidi="ar-EG"/>
        </w:rPr>
        <w:t xml:space="preserve">Scopus </w:t>
      </w:r>
      <w:r w:rsidRPr="00DD51A4">
        <w:rPr>
          <w:rFonts w:cs="Arial"/>
          <w:color w:val="000000" w:themeColor="text1"/>
          <w:sz w:val="36"/>
          <w:szCs w:val="36"/>
          <w:rtl/>
          <w:lang w:bidi="ar-EG"/>
        </w:rPr>
        <w:t>و</w:t>
      </w:r>
      <w:r w:rsidRPr="00DD51A4">
        <w:rPr>
          <w:color w:val="000000" w:themeColor="text1"/>
          <w:sz w:val="36"/>
          <w:szCs w:val="36"/>
          <w:lang w:bidi="ar-EG"/>
        </w:rPr>
        <w:t xml:space="preserve">Web of Science </w:t>
      </w:r>
      <w:r w:rsidRPr="00DD51A4">
        <w:rPr>
          <w:rFonts w:cs="Arial"/>
          <w:color w:val="000000" w:themeColor="text1"/>
          <w:sz w:val="36"/>
          <w:szCs w:val="36"/>
          <w:rtl/>
          <w:lang w:bidi="ar-EG"/>
        </w:rPr>
        <w:t xml:space="preserve">لجمع البيانات، وطبّقت مقياس نيوكاسل-أوتاوا لتقييم الجودة المنهجية. تشير المراجعة المنهجية الحالية إلى أن ممرضات المناوبات الليلية معرضات لخطر كبير للإصابة بأعراض </w:t>
      </w:r>
      <w:r w:rsidRPr="00DD51A4">
        <w:rPr>
          <w:rFonts w:cs="Arial"/>
          <w:color w:val="000000" w:themeColor="text1"/>
          <w:sz w:val="36"/>
          <w:szCs w:val="36"/>
          <w:rtl/>
          <w:lang w:bidi="ar-EG"/>
        </w:rPr>
        <w:lastRenderedPageBreak/>
        <w:t>الاكتئاب نظرًا لاضطراب إيقاعاتهن اليومية وأنماط نومهن. ويدعو المؤلفون إلى إجراء دراسات إضافية وتدخلات تنظيمية للحد من التأثير النفسي للمناوبات الليلية على الممرضات، لأن ذلك من شأنه أن يعزز صحتهن النفسية ورضاهن الوظيفي بشكل عام</w:t>
      </w:r>
      <w:r w:rsidRPr="00DD51A4">
        <w:rPr>
          <w:color w:val="000000" w:themeColor="text1"/>
          <w:sz w:val="36"/>
          <w:szCs w:val="36"/>
          <w:lang w:bidi="ar-EG"/>
        </w:rPr>
        <w:t>.</w:t>
      </w:r>
    </w:p>
    <w:p w:rsidR="00040240" w:rsidRPr="00DD51A4" w:rsidRDefault="00040240" w:rsidP="00040240">
      <w:pPr>
        <w:pStyle w:val="ListParagraph"/>
        <w:numPr>
          <w:ilvl w:val="0"/>
          <w:numId w:val="23"/>
        </w:numPr>
        <w:bidi/>
        <w:spacing w:line="480" w:lineRule="auto"/>
        <w:jc w:val="both"/>
        <w:rPr>
          <w:rFonts w:asciiTheme="minorBidi" w:hAnsiTheme="minorBidi"/>
          <w:b/>
          <w:bCs/>
          <w:color w:val="000000" w:themeColor="text1"/>
          <w:sz w:val="36"/>
          <w:szCs w:val="36"/>
          <w:lang w:bidi="ar-EG"/>
        </w:rPr>
      </w:pPr>
      <w:r w:rsidRPr="00DD51A4">
        <w:rPr>
          <w:rFonts w:asciiTheme="minorBidi" w:hAnsiTheme="minorBidi"/>
          <w:b/>
          <w:bCs/>
          <w:color w:val="000000" w:themeColor="text1"/>
          <w:sz w:val="36"/>
          <w:szCs w:val="36"/>
          <w:lang w:bidi="ar-EG"/>
        </w:rPr>
        <w:t xml:space="preserve">(Menon, Karishma &amp; Mamatha 2015) </w:t>
      </w:r>
    </w:p>
    <w:p w:rsidR="00040240" w:rsidRPr="00DD51A4" w:rsidRDefault="00040240" w:rsidP="00040240">
      <w:pPr>
        <w:bidi/>
        <w:spacing w:line="480" w:lineRule="auto"/>
        <w:jc w:val="both"/>
        <w:rPr>
          <w:rFonts w:cs="Arial"/>
          <w:color w:val="000000" w:themeColor="text1"/>
          <w:sz w:val="36"/>
          <w:szCs w:val="36"/>
          <w:rtl/>
          <w:lang w:bidi="ar-EG"/>
        </w:rPr>
      </w:pPr>
      <w:r w:rsidRPr="00DD51A4">
        <w:rPr>
          <w:rFonts w:cs="Arial"/>
          <w:color w:val="000000" w:themeColor="text1"/>
          <w:sz w:val="36"/>
          <w:szCs w:val="36"/>
          <w:rtl/>
          <w:lang w:bidi="ar-EG"/>
        </w:rPr>
        <w:t xml:space="preserve">قام بتحليل جودة النوم، واضطراباته، والنعاس أثناء النهار لدى طلاب التمريض في دراسة مقطعية شملت كليتين للتمريض. شارك 750 طالبًا في الدراسة وأكملوا استبيانات الإبلاغ الذاتي، إلى جانب مؤشر بيتسبرغ لجودة النوم ومقياس إبوورث للنعاس لتقييم جودة النوم والنعاس أثناء النهار. وقد أثبتت النتائج أن نسبة كبيرة من الطلاب أبلغوا عن سوء جودة النوم وما يترتب عليه من مشاكل تعليمية، بالإضافة إلى شكاوى أخرى مثل الصداع والتعب. وأظهرت النتائج وجود علاقة مثيرة للقلق بين سوء جودة النوم والنعاس أثناء النهار، وآثارهما السلبية على الأداء الأكاديمي. ازدادت معدلات الأرق والاكتئاب لدى من يعانون من انخفاض جودة النوم، مما أدى إلى انخفاض وقت الدراسة وانخفاض التحصيل الدراسي. ويؤكد المؤلفون </w:t>
      </w:r>
      <w:r w:rsidRPr="00DD51A4">
        <w:rPr>
          <w:rFonts w:cs="Arial"/>
          <w:color w:val="000000" w:themeColor="text1"/>
          <w:sz w:val="36"/>
          <w:szCs w:val="36"/>
          <w:rtl/>
          <w:lang w:bidi="ar-EG"/>
        </w:rPr>
        <w:lastRenderedPageBreak/>
        <w:t>على ضرورة التوعية والتدخلات لتعزيز صحة النوم لدى طلاب التمريض، إذ أن سوء جودة النوم له تأثير بعيد المدى على الأداء الأكاديمي والصحة النفسية.</w:t>
      </w:r>
    </w:p>
    <w:p w:rsidR="00040240" w:rsidRPr="00DD51A4" w:rsidRDefault="00040240" w:rsidP="00040240">
      <w:pPr>
        <w:pStyle w:val="ListParagraph"/>
        <w:numPr>
          <w:ilvl w:val="0"/>
          <w:numId w:val="23"/>
        </w:numPr>
        <w:bidi/>
        <w:spacing w:line="480" w:lineRule="auto"/>
        <w:jc w:val="both"/>
        <w:rPr>
          <w:rFonts w:cs="Arial"/>
          <w:b/>
          <w:bCs/>
          <w:color w:val="000000" w:themeColor="text1"/>
          <w:sz w:val="36"/>
          <w:szCs w:val="36"/>
          <w:rtl/>
          <w:lang w:bidi="ar-EG"/>
        </w:rPr>
      </w:pPr>
      <w:r w:rsidRPr="00DD51A4">
        <w:rPr>
          <w:rFonts w:cs="Arial" w:hint="cs"/>
          <w:b/>
          <w:bCs/>
          <w:color w:val="000000" w:themeColor="text1"/>
          <w:sz w:val="36"/>
          <w:szCs w:val="36"/>
          <w:rtl/>
          <w:lang w:bidi="ar-EG"/>
        </w:rPr>
        <w:t>(</w:t>
      </w:r>
      <w:r w:rsidRPr="00DD51A4">
        <w:rPr>
          <w:rFonts w:cs="Arial"/>
          <w:b/>
          <w:bCs/>
          <w:color w:val="000000" w:themeColor="text1"/>
          <w:sz w:val="36"/>
          <w:szCs w:val="36"/>
          <w:rtl/>
          <w:lang w:bidi="ar-EG"/>
        </w:rPr>
        <w:t xml:space="preserve">بالهاريس، وكورينتي.، وماتسوبارا2014) </w:t>
      </w:r>
    </w:p>
    <w:p w:rsidR="00040240" w:rsidRDefault="00040240" w:rsidP="00040240">
      <w:pPr>
        <w:bidi/>
        <w:spacing w:line="480" w:lineRule="auto"/>
        <w:jc w:val="both"/>
        <w:rPr>
          <w:rFonts w:cs="Arial"/>
          <w:color w:val="000000" w:themeColor="text1"/>
          <w:sz w:val="36"/>
          <w:szCs w:val="36"/>
          <w:rtl/>
          <w:lang w:bidi="ar-EG"/>
        </w:rPr>
      </w:pPr>
      <w:r w:rsidRPr="007D0542">
        <w:rPr>
          <w:rFonts w:cs="Arial"/>
          <w:color w:val="000000" w:themeColor="text1"/>
          <w:sz w:val="36"/>
          <w:szCs w:val="36"/>
          <w:rtl/>
          <w:lang w:bidi="ar-EG"/>
        </w:rPr>
        <w:t>هدفت دراسة إلى دراسة العلاقة بين جودة النوم وجودة الحياة لدى العاملين في التمريض وفقًا لجداول عمل مختلفة. أُجريت الدراسة الرصدية المقطعية في مستشفى بوتوكاتو العام، وشملت 264 من العاملين في التمريض من أصل 989 مشاركًا. تم قياس جودة النوم باستخدام مؤشر بيتسبرغ لجودة النوم، وجودة الحياة باستخدام دليل</w:t>
      </w:r>
      <w:r w:rsidRPr="007D0542">
        <w:rPr>
          <w:color w:val="000000" w:themeColor="text1"/>
          <w:sz w:val="36"/>
          <w:szCs w:val="36"/>
          <w:lang w:bidi="ar-EG"/>
        </w:rPr>
        <w:t xml:space="preserve"> WHOQOL-bref. </w:t>
      </w:r>
      <w:r w:rsidRPr="007D0542">
        <w:rPr>
          <w:rFonts w:cs="Arial"/>
          <w:color w:val="000000" w:themeColor="text1"/>
          <w:sz w:val="36"/>
          <w:szCs w:val="36"/>
          <w:rtl/>
          <w:lang w:bidi="ar-EG"/>
        </w:rPr>
        <w:t xml:space="preserve">كشفت نتائج الدراسة أن العمل ليلًا يؤثر بشكل كبير على جودة النوم في مكون واحد على الأقل لدى المشاركين، وأن الجنس الأنثوي مرتبط ارتباطًا وثيقًا باضطرابات النوم. بالإضافة إلى ذلك، ارتبطت جودة الحياة ونوعية النوم ارتباطًا وثيقًا، مما يشير إلى أن طبيعة عمل التمريض تؤثر بشكل كبير على كل من جودة الحياة والنوم. تقدم هذه النتائج صورة قاتمة عن وضع العاملين في التمريض </w:t>
      </w:r>
      <w:r w:rsidRPr="007D0542">
        <w:rPr>
          <w:rFonts w:cs="Arial"/>
          <w:color w:val="000000" w:themeColor="text1"/>
          <w:sz w:val="36"/>
          <w:szCs w:val="36"/>
          <w:rtl/>
          <w:lang w:bidi="ar-EG"/>
        </w:rPr>
        <w:lastRenderedPageBreak/>
        <w:t>العاملين في نوبات العمل الليلية، وتدعو إلى اتخاذ خطوات نحو تحسين رفاهيتهم بشكل عام</w:t>
      </w:r>
      <w:r w:rsidRPr="007D0542">
        <w:rPr>
          <w:color w:val="000000" w:themeColor="text1"/>
          <w:sz w:val="36"/>
          <w:szCs w:val="36"/>
          <w:lang w:bidi="ar-EG"/>
        </w:rPr>
        <w:t>.</w:t>
      </w:r>
      <w:r>
        <w:rPr>
          <w:rFonts w:cs="Arial" w:hint="cs"/>
          <w:color w:val="000000" w:themeColor="text1"/>
          <w:sz w:val="36"/>
          <w:szCs w:val="36"/>
          <w:rtl/>
          <w:lang w:bidi="ar-EG"/>
        </w:rPr>
        <w:t xml:space="preserve"> </w:t>
      </w:r>
    </w:p>
    <w:p w:rsidR="00040240" w:rsidRPr="00DD51A4" w:rsidRDefault="00040240" w:rsidP="00040240">
      <w:pPr>
        <w:pStyle w:val="ListParagraph"/>
        <w:numPr>
          <w:ilvl w:val="0"/>
          <w:numId w:val="23"/>
        </w:numPr>
        <w:bidi/>
        <w:spacing w:line="480" w:lineRule="auto"/>
        <w:jc w:val="both"/>
        <w:rPr>
          <w:rFonts w:cs="Arial"/>
          <w:b/>
          <w:bCs/>
          <w:color w:val="000000" w:themeColor="text1"/>
          <w:sz w:val="36"/>
          <w:szCs w:val="36"/>
          <w:rtl/>
          <w:lang w:bidi="ar-EG"/>
        </w:rPr>
      </w:pPr>
      <w:r w:rsidRPr="00DD51A4">
        <w:rPr>
          <w:rFonts w:cs="Arial" w:hint="cs"/>
          <w:b/>
          <w:bCs/>
          <w:color w:val="000000" w:themeColor="text1"/>
          <w:sz w:val="36"/>
          <w:szCs w:val="36"/>
          <w:rtl/>
          <w:lang w:bidi="ar-EG"/>
        </w:rPr>
        <w:t>(</w:t>
      </w:r>
      <w:r w:rsidRPr="00DD51A4">
        <w:rPr>
          <w:rFonts w:cs="Arial"/>
          <w:b/>
          <w:bCs/>
          <w:color w:val="000000" w:themeColor="text1"/>
          <w:sz w:val="36"/>
          <w:szCs w:val="36"/>
          <w:rtl/>
          <w:lang w:bidi="ar-EG"/>
        </w:rPr>
        <w:t xml:space="preserve"> </w:t>
      </w:r>
      <w:r w:rsidRPr="00DD51A4">
        <w:rPr>
          <w:b/>
          <w:bCs/>
          <w:color w:val="000000" w:themeColor="text1"/>
          <w:sz w:val="36"/>
          <w:szCs w:val="36"/>
          <w:lang w:bidi="ar-EG"/>
        </w:rPr>
        <w:t>Zeng, 2020</w:t>
      </w:r>
      <w:r w:rsidRPr="00DD51A4">
        <w:rPr>
          <w:rFonts w:cs="Arial"/>
          <w:b/>
          <w:bCs/>
          <w:color w:val="000000" w:themeColor="text1"/>
          <w:sz w:val="36"/>
          <w:szCs w:val="36"/>
          <w:rtl/>
          <w:lang w:bidi="ar-EG"/>
        </w:rPr>
        <w:t>)</w:t>
      </w:r>
    </w:p>
    <w:p w:rsidR="007527BF" w:rsidRPr="00040240" w:rsidRDefault="00040240" w:rsidP="00040240">
      <w:pPr>
        <w:bidi/>
        <w:spacing w:line="480" w:lineRule="auto"/>
        <w:jc w:val="both"/>
        <w:rPr>
          <w:rFonts w:cs="Arial"/>
          <w:color w:val="000000" w:themeColor="text1"/>
          <w:sz w:val="36"/>
          <w:szCs w:val="36"/>
          <w:lang w:bidi="ar-EG"/>
        </w:rPr>
      </w:pPr>
      <w:r>
        <w:rPr>
          <w:rFonts w:cs="Arial" w:hint="cs"/>
          <w:b/>
          <w:bCs/>
          <w:color w:val="000000" w:themeColor="text1"/>
          <w:sz w:val="36"/>
          <w:szCs w:val="36"/>
          <w:rtl/>
          <w:lang w:bidi="ar-EG"/>
        </w:rPr>
        <w:t>أجري</w:t>
      </w:r>
      <w:r>
        <w:rPr>
          <w:rFonts w:cs="Arial" w:hint="cs"/>
          <w:color w:val="000000" w:themeColor="text1"/>
          <w:sz w:val="36"/>
          <w:szCs w:val="36"/>
          <w:rtl/>
          <w:lang w:bidi="ar-EG"/>
        </w:rPr>
        <w:t xml:space="preserve"> </w:t>
      </w:r>
      <w:r w:rsidRPr="007D0542">
        <w:rPr>
          <w:rFonts w:cs="Arial"/>
          <w:color w:val="000000" w:themeColor="text1"/>
          <w:sz w:val="36"/>
          <w:szCs w:val="36"/>
          <w:rtl/>
          <w:lang w:bidi="ar-EG"/>
        </w:rPr>
        <w:t>دراسة استقصائية مقطعية لاستكشاف الإرهاق والأرق وكيفية ارتباطهما بجودة الحياة لدى الممرضين النفسيين الصينيين. شملت الدراسة 1449 ممرضًا نفسيًا مسجلاً في عشرة مستشفيات، ووجدت مستوى شديدًا من الإرهاق بنسبة 59.8٪ مع مواجهة الأغلبية الساحقة (72.7٪) لاضطرابات النوم. وجد التحليل ارتباطًا قويًا بين الإرهاق واضطرابات النوم والعنف في مكان العمل وتعاطي الكحول مما يزيد من تفاقم هذه المشكلات. ومن اللافت للنظر أن العوامل الديموغرافية تدخلت أيضًا، حيث كان الممرضون الكبار والمتمرسون أقل عرضة للإرهاق. تؤكد النتائج على الحاجة الماسة للفحص المنتظم والتدخلات الوقائية للتخفيف من الإرهاق ومشاكل النوم وبالتالي تحسين صحة وجودة حياة الممرضين النفسيين. تعد الدراسة تذكيرًا قويًا بما يمر به كل شخص في بيئات عالية الضغط وتؤكد على ضرورة التدخلات الداع</w:t>
      </w:r>
      <w:r>
        <w:rPr>
          <w:rFonts w:cs="Arial"/>
          <w:color w:val="000000" w:themeColor="text1"/>
          <w:sz w:val="36"/>
          <w:szCs w:val="36"/>
          <w:rtl/>
          <w:lang w:bidi="ar-EG"/>
        </w:rPr>
        <w:t>مة داخل أنظمة الرعاية الصحي</w:t>
      </w:r>
      <w:r>
        <w:rPr>
          <w:rFonts w:cs="Arial" w:hint="cs"/>
          <w:color w:val="000000" w:themeColor="text1"/>
          <w:sz w:val="36"/>
          <w:szCs w:val="36"/>
          <w:rtl/>
          <w:lang w:bidi="ar-EG"/>
        </w:rPr>
        <w:t>ة.</w:t>
      </w:r>
    </w:p>
    <w:p w:rsidR="007527BF" w:rsidRPr="000E1272" w:rsidRDefault="007527BF" w:rsidP="000E1272">
      <w:pPr>
        <w:rPr>
          <w:rtl/>
          <w:lang w:bidi="ar-EG"/>
        </w:rPr>
      </w:pPr>
    </w:p>
    <w:sectPr w:rsidR="007527BF" w:rsidRPr="000E1272">
      <w:footerReference w:type="defaul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7878" w:rsidRDefault="004A7878" w:rsidP="0067690B">
      <w:pPr>
        <w:spacing w:after="0" w:line="240" w:lineRule="auto"/>
      </w:pPr>
      <w:r>
        <w:separator/>
      </w:r>
    </w:p>
  </w:endnote>
  <w:endnote w:type="continuationSeparator" w:id="0">
    <w:p w:rsidR="004A7878" w:rsidRDefault="004A7878" w:rsidP="006769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2075266"/>
      <w:docPartObj>
        <w:docPartGallery w:val="Page Numbers (Bottom of Page)"/>
        <w:docPartUnique/>
      </w:docPartObj>
    </w:sdtPr>
    <w:sdtEndPr>
      <w:rPr>
        <w:noProof/>
      </w:rPr>
    </w:sdtEndPr>
    <w:sdtContent>
      <w:p w:rsidR="0067690B" w:rsidRDefault="0067690B">
        <w:pPr>
          <w:pStyle w:val="Footer"/>
          <w:jc w:val="center"/>
        </w:pPr>
        <w:r>
          <w:fldChar w:fldCharType="begin"/>
        </w:r>
        <w:r>
          <w:instrText xml:space="preserve"> PAGE   \* MERGEFORMAT </w:instrText>
        </w:r>
        <w:r>
          <w:fldChar w:fldCharType="separate"/>
        </w:r>
        <w:r>
          <w:rPr>
            <w:noProof/>
          </w:rPr>
          <w:t>51</w:t>
        </w:r>
        <w:r>
          <w:rPr>
            <w:noProof/>
          </w:rPr>
          <w:fldChar w:fldCharType="end"/>
        </w:r>
      </w:p>
    </w:sdtContent>
  </w:sdt>
  <w:p w:rsidR="0067690B" w:rsidRDefault="006769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7878" w:rsidRDefault="004A7878" w:rsidP="0067690B">
      <w:pPr>
        <w:spacing w:after="0" w:line="240" w:lineRule="auto"/>
      </w:pPr>
      <w:r>
        <w:separator/>
      </w:r>
    </w:p>
  </w:footnote>
  <w:footnote w:type="continuationSeparator" w:id="0">
    <w:p w:rsidR="004A7878" w:rsidRDefault="004A7878" w:rsidP="006769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21DD2"/>
    <w:multiLevelType w:val="hybridMultilevel"/>
    <w:tmpl w:val="6116F99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A06FBD"/>
    <w:multiLevelType w:val="hybridMultilevel"/>
    <w:tmpl w:val="007E2B4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8826342"/>
    <w:multiLevelType w:val="hybridMultilevel"/>
    <w:tmpl w:val="113CA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D265DE"/>
    <w:multiLevelType w:val="hybridMultilevel"/>
    <w:tmpl w:val="8AD492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762ACE"/>
    <w:multiLevelType w:val="hybridMultilevel"/>
    <w:tmpl w:val="DB62F3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BE1187"/>
    <w:multiLevelType w:val="hybridMultilevel"/>
    <w:tmpl w:val="2CA627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CE45E0B"/>
    <w:multiLevelType w:val="hybridMultilevel"/>
    <w:tmpl w:val="C90A1A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E511E4"/>
    <w:multiLevelType w:val="hybridMultilevel"/>
    <w:tmpl w:val="E53002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0E15C5E"/>
    <w:multiLevelType w:val="hybridMultilevel"/>
    <w:tmpl w:val="9858D266"/>
    <w:lvl w:ilvl="0" w:tplc="0409000F">
      <w:start w:val="1"/>
      <w:numFmt w:val="decimal"/>
      <w:lvlText w:val="%1."/>
      <w:lvlJc w:val="left"/>
      <w:pPr>
        <w:ind w:left="81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7602A9A"/>
    <w:multiLevelType w:val="hybridMultilevel"/>
    <w:tmpl w:val="5C86F3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1955A8"/>
    <w:multiLevelType w:val="hybridMultilevel"/>
    <w:tmpl w:val="C324B4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F6E2754"/>
    <w:multiLevelType w:val="hybridMultilevel"/>
    <w:tmpl w:val="0E2AD892"/>
    <w:lvl w:ilvl="0" w:tplc="04090001">
      <w:start w:val="1"/>
      <w:numFmt w:val="bullet"/>
      <w:lvlText w:val=""/>
      <w:lvlJc w:val="left"/>
      <w:pPr>
        <w:ind w:left="1127" w:hanging="360"/>
      </w:pPr>
      <w:rPr>
        <w:rFonts w:ascii="Symbol" w:hAnsi="Symbol" w:hint="default"/>
      </w:rPr>
    </w:lvl>
    <w:lvl w:ilvl="1" w:tplc="04090001">
      <w:start w:val="1"/>
      <w:numFmt w:val="bullet"/>
      <w:lvlText w:val=""/>
      <w:lvlJc w:val="left"/>
      <w:pPr>
        <w:ind w:left="1847" w:hanging="360"/>
      </w:pPr>
      <w:rPr>
        <w:rFonts w:ascii="Symbol" w:hAnsi="Symbol" w:hint="default"/>
      </w:rPr>
    </w:lvl>
    <w:lvl w:ilvl="2" w:tplc="04090005" w:tentative="1">
      <w:start w:val="1"/>
      <w:numFmt w:val="bullet"/>
      <w:lvlText w:val=""/>
      <w:lvlJc w:val="left"/>
      <w:pPr>
        <w:ind w:left="2567" w:hanging="360"/>
      </w:pPr>
      <w:rPr>
        <w:rFonts w:ascii="Wingdings" w:hAnsi="Wingdings" w:hint="default"/>
      </w:rPr>
    </w:lvl>
    <w:lvl w:ilvl="3" w:tplc="04090001" w:tentative="1">
      <w:start w:val="1"/>
      <w:numFmt w:val="bullet"/>
      <w:lvlText w:val=""/>
      <w:lvlJc w:val="left"/>
      <w:pPr>
        <w:ind w:left="3287" w:hanging="360"/>
      </w:pPr>
      <w:rPr>
        <w:rFonts w:ascii="Symbol" w:hAnsi="Symbol" w:hint="default"/>
      </w:rPr>
    </w:lvl>
    <w:lvl w:ilvl="4" w:tplc="04090003" w:tentative="1">
      <w:start w:val="1"/>
      <w:numFmt w:val="bullet"/>
      <w:lvlText w:val="o"/>
      <w:lvlJc w:val="left"/>
      <w:pPr>
        <w:ind w:left="4007" w:hanging="360"/>
      </w:pPr>
      <w:rPr>
        <w:rFonts w:ascii="Courier New" w:hAnsi="Courier New" w:cs="Courier New" w:hint="default"/>
      </w:rPr>
    </w:lvl>
    <w:lvl w:ilvl="5" w:tplc="04090005" w:tentative="1">
      <w:start w:val="1"/>
      <w:numFmt w:val="bullet"/>
      <w:lvlText w:val=""/>
      <w:lvlJc w:val="left"/>
      <w:pPr>
        <w:ind w:left="4727" w:hanging="360"/>
      </w:pPr>
      <w:rPr>
        <w:rFonts w:ascii="Wingdings" w:hAnsi="Wingdings" w:hint="default"/>
      </w:rPr>
    </w:lvl>
    <w:lvl w:ilvl="6" w:tplc="04090001" w:tentative="1">
      <w:start w:val="1"/>
      <w:numFmt w:val="bullet"/>
      <w:lvlText w:val=""/>
      <w:lvlJc w:val="left"/>
      <w:pPr>
        <w:ind w:left="5447" w:hanging="360"/>
      </w:pPr>
      <w:rPr>
        <w:rFonts w:ascii="Symbol" w:hAnsi="Symbol" w:hint="default"/>
      </w:rPr>
    </w:lvl>
    <w:lvl w:ilvl="7" w:tplc="04090003" w:tentative="1">
      <w:start w:val="1"/>
      <w:numFmt w:val="bullet"/>
      <w:lvlText w:val="o"/>
      <w:lvlJc w:val="left"/>
      <w:pPr>
        <w:ind w:left="6167" w:hanging="360"/>
      </w:pPr>
      <w:rPr>
        <w:rFonts w:ascii="Courier New" w:hAnsi="Courier New" w:cs="Courier New" w:hint="default"/>
      </w:rPr>
    </w:lvl>
    <w:lvl w:ilvl="8" w:tplc="04090005" w:tentative="1">
      <w:start w:val="1"/>
      <w:numFmt w:val="bullet"/>
      <w:lvlText w:val=""/>
      <w:lvlJc w:val="left"/>
      <w:pPr>
        <w:ind w:left="6887" w:hanging="360"/>
      </w:pPr>
      <w:rPr>
        <w:rFonts w:ascii="Wingdings" w:hAnsi="Wingdings" w:hint="default"/>
      </w:rPr>
    </w:lvl>
  </w:abstractNum>
  <w:abstractNum w:abstractNumId="12">
    <w:nsid w:val="40BB79AF"/>
    <w:multiLevelType w:val="hybridMultilevel"/>
    <w:tmpl w:val="6122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7AD0D82"/>
    <w:multiLevelType w:val="hybridMultilevel"/>
    <w:tmpl w:val="EF481D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9AB6FEF"/>
    <w:multiLevelType w:val="hybridMultilevel"/>
    <w:tmpl w:val="65BEA686"/>
    <w:lvl w:ilvl="0" w:tplc="3B4C3836">
      <w:start w:val="1"/>
      <w:numFmt w:val="bullet"/>
      <w:lvlText w:val="-"/>
      <w:lvlJc w:val="left"/>
      <w:pPr>
        <w:ind w:left="720" w:hanging="360"/>
      </w:pPr>
      <w:rPr>
        <w:rFonts w:ascii="Arial" w:eastAsiaTheme="minorHAnsi" w:hAnsi="Arial" w:cs="Arial" w:hint="default"/>
      </w:rPr>
    </w:lvl>
    <w:lvl w:ilvl="1" w:tplc="F7CE4F02">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D4D389B"/>
    <w:multiLevelType w:val="hybridMultilevel"/>
    <w:tmpl w:val="C11018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FC742EC"/>
    <w:multiLevelType w:val="hybridMultilevel"/>
    <w:tmpl w:val="21820302"/>
    <w:lvl w:ilvl="0" w:tplc="77A441FE">
      <w:start w:val="1"/>
      <w:numFmt w:val="decimal"/>
      <w:lvlText w:val="%1."/>
      <w:lvlJc w:val="left"/>
      <w:pPr>
        <w:ind w:left="720" w:hanging="360"/>
      </w:pPr>
      <w:rPr>
        <w:rFonts w:asciiTheme="minorHAnsi" w:eastAsiaTheme="minorHAnsi" w:hAnsiTheme="minorHAnsi" w:cstheme="minorBidi" w:hint="default"/>
        <w:i/>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8E0317"/>
    <w:multiLevelType w:val="hybridMultilevel"/>
    <w:tmpl w:val="FA0AE4D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C142F12"/>
    <w:multiLevelType w:val="hybridMultilevel"/>
    <w:tmpl w:val="9C3C18A6"/>
    <w:lvl w:ilvl="0" w:tplc="95D236D2">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C707193"/>
    <w:multiLevelType w:val="hybridMultilevel"/>
    <w:tmpl w:val="B2DAE3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10830CB"/>
    <w:multiLevelType w:val="hybridMultilevel"/>
    <w:tmpl w:val="500E9B32"/>
    <w:lvl w:ilvl="0" w:tplc="04090001">
      <w:start w:val="1"/>
      <w:numFmt w:val="bullet"/>
      <w:lvlText w:val=""/>
      <w:lvlJc w:val="left"/>
      <w:pPr>
        <w:ind w:left="822" w:hanging="360"/>
      </w:pPr>
      <w:rPr>
        <w:rFonts w:ascii="Symbol" w:hAnsi="Symbol"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21">
    <w:nsid w:val="61DE5D1F"/>
    <w:multiLevelType w:val="hybridMultilevel"/>
    <w:tmpl w:val="334651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CCF163F"/>
    <w:multiLevelType w:val="hybridMultilevel"/>
    <w:tmpl w:val="E9924DB6"/>
    <w:lvl w:ilvl="0" w:tplc="04090009">
      <w:start w:val="1"/>
      <w:numFmt w:val="bullet"/>
      <w:lvlText w:val=""/>
      <w:lvlJc w:val="left"/>
      <w:pPr>
        <w:ind w:left="1110" w:hanging="39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701C3991"/>
    <w:multiLevelType w:val="hybridMultilevel"/>
    <w:tmpl w:val="2638AD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7DF6D7D"/>
    <w:multiLevelType w:val="hybridMultilevel"/>
    <w:tmpl w:val="D4789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2"/>
  </w:num>
  <w:num w:numId="3">
    <w:abstractNumId w:val="18"/>
  </w:num>
  <w:num w:numId="4">
    <w:abstractNumId w:val="8"/>
  </w:num>
  <w:num w:numId="5">
    <w:abstractNumId w:val="14"/>
  </w:num>
  <w:num w:numId="6">
    <w:abstractNumId w:val="3"/>
  </w:num>
  <w:num w:numId="7">
    <w:abstractNumId w:val="19"/>
  </w:num>
  <w:num w:numId="8">
    <w:abstractNumId w:val="13"/>
  </w:num>
  <w:num w:numId="9">
    <w:abstractNumId w:val="0"/>
  </w:num>
  <w:num w:numId="10">
    <w:abstractNumId w:val="4"/>
  </w:num>
  <w:num w:numId="11">
    <w:abstractNumId w:val="2"/>
  </w:num>
  <w:num w:numId="12">
    <w:abstractNumId w:val="17"/>
  </w:num>
  <w:num w:numId="13">
    <w:abstractNumId w:val="11"/>
  </w:num>
  <w:num w:numId="14">
    <w:abstractNumId w:val="24"/>
  </w:num>
  <w:num w:numId="15">
    <w:abstractNumId w:val="20"/>
  </w:num>
  <w:num w:numId="16">
    <w:abstractNumId w:val="22"/>
  </w:num>
  <w:num w:numId="17">
    <w:abstractNumId w:val="7"/>
  </w:num>
  <w:num w:numId="18">
    <w:abstractNumId w:val="21"/>
  </w:num>
  <w:num w:numId="19">
    <w:abstractNumId w:val="5"/>
  </w:num>
  <w:num w:numId="20">
    <w:abstractNumId w:val="1"/>
  </w:num>
  <w:num w:numId="21">
    <w:abstractNumId w:val="15"/>
  </w:num>
  <w:num w:numId="22">
    <w:abstractNumId w:val="9"/>
  </w:num>
  <w:num w:numId="23">
    <w:abstractNumId w:val="6"/>
  </w:num>
  <w:num w:numId="24">
    <w:abstractNumId w:val="23"/>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4607"/>
    <w:rsid w:val="00040240"/>
    <w:rsid w:val="000428BE"/>
    <w:rsid w:val="00085D73"/>
    <w:rsid w:val="00095D2A"/>
    <w:rsid w:val="000E1272"/>
    <w:rsid w:val="00191CCC"/>
    <w:rsid w:val="001F4179"/>
    <w:rsid w:val="002E103C"/>
    <w:rsid w:val="004176A1"/>
    <w:rsid w:val="004A7878"/>
    <w:rsid w:val="005733D6"/>
    <w:rsid w:val="00630A2E"/>
    <w:rsid w:val="00671EBE"/>
    <w:rsid w:val="0067690B"/>
    <w:rsid w:val="006E1407"/>
    <w:rsid w:val="007527BF"/>
    <w:rsid w:val="00847AE5"/>
    <w:rsid w:val="0088132C"/>
    <w:rsid w:val="008A303F"/>
    <w:rsid w:val="00A867D7"/>
    <w:rsid w:val="00A87210"/>
    <w:rsid w:val="00AD2B90"/>
    <w:rsid w:val="00B0402F"/>
    <w:rsid w:val="00C23B54"/>
    <w:rsid w:val="00C60B04"/>
    <w:rsid w:val="00C76E13"/>
    <w:rsid w:val="00CA3D2C"/>
    <w:rsid w:val="00CB19CF"/>
    <w:rsid w:val="00D74607"/>
    <w:rsid w:val="00D81655"/>
    <w:rsid w:val="00E70981"/>
    <w:rsid w:val="00F167A2"/>
    <w:rsid w:val="00FD63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0240"/>
  </w:style>
  <w:style w:type="paragraph" w:styleId="Heading2">
    <w:name w:val="heading 2"/>
    <w:basedOn w:val="Normal"/>
    <w:next w:val="Normal"/>
    <w:link w:val="Heading2Char"/>
    <w:uiPriority w:val="9"/>
    <w:semiHidden/>
    <w:unhideWhenUsed/>
    <w:qFormat/>
    <w:rsid w:val="00F167A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085D7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7210"/>
    <w:rPr>
      <w:color w:val="0000FF" w:themeColor="hyperlink"/>
      <w:u w:val="single"/>
    </w:rPr>
  </w:style>
  <w:style w:type="character" w:customStyle="1" w:styleId="Heading2Char">
    <w:name w:val="Heading 2 Char"/>
    <w:basedOn w:val="DefaultParagraphFont"/>
    <w:link w:val="Heading2"/>
    <w:uiPriority w:val="9"/>
    <w:semiHidden/>
    <w:rsid w:val="00F167A2"/>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D81655"/>
    <w:rPr>
      <w:rFonts w:ascii="Times New Roman" w:hAnsi="Times New Roman" w:cs="Times New Roman"/>
      <w:sz w:val="24"/>
      <w:szCs w:val="24"/>
    </w:rPr>
  </w:style>
  <w:style w:type="paragraph" w:styleId="ListParagraph">
    <w:name w:val="List Paragraph"/>
    <w:basedOn w:val="Normal"/>
    <w:uiPriority w:val="34"/>
    <w:qFormat/>
    <w:rsid w:val="00671EBE"/>
    <w:pPr>
      <w:ind w:left="720"/>
      <w:contextualSpacing/>
    </w:pPr>
  </w:style>
  <w:style w:type="character" w:customStyle="1" w:styleId="Heading3Char">
    <w:name w:val="Heading 3 Char"/>
    <w:basedOn w:val="DefaultParagraphFont"/>
    <w:link w:val="Heading3"/>
    <w:uiPriority w:val="9"/>
    <w:semiHidden/>
    <w:rsid w:val="00085D73"/>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7527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27BF"/>
    <w:rPr>
      <w:rFonts w:ascii="Tahoma" w:hAnsi="Tahoma" w:cs="Tahoma"/>
      <w:sz w:val="16"/>
      <w:szCs w:val="16"/>
    </w:rPr>
  </w:style>
  <w:style w:type="table" w:styleId="TableGrid">
    <w:name w:val="Table Grid"/>
    <w:basedOn w:val="TableNormal"/>
    <w:uiPriority w:val="39"/>
    <w:rsid w:val="001F41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wtze">
    <w:name w:val="hwtze"/>
    <w:basedOn w:val="DefaultParagraphFont"/>
    <w:rsid w:val="00040240"/>
  </w:style>
  <w:style w:type="character" w:customStyle="1" w:styleId="rynqvb">
    <w:name w:val="rynqvb"/>
    <w:basedOn w:val="DefaultParagraphFont"/>
    <w:rsid w:val="00040240"/>
  </w:style>
  <w:style w:type="paragraph" w:styleId="Header">
    <w:name w:val="header"/>
    <w:basedOn w:val="Normal"/>
    <w:link w:val="HeaderChar"/>
    <w:uiPriority w:val="99"/>
    <w:unhideWhenUsed/>
    <w:rsid w:val="0067690B"/>
    <w:pPr>
      <w:tabs>
        <w:tab w:val="center" w:pos="4320"/>
        <w:tab w:val="right" w:pos="8640"/>
      </w:tabs>
      <w:spacing w:after="0" w:line="240" w:lineRule="auto"/>
    </w:pPr>
  </w:style>
  <w:style w:type="character" w:customStyle="1" w:styleId="HeaderChar">
    <w:name w:val="Header Char"/>
    <w:basedOn w:val="DefaultParagraphFont"/>
    <w:link w:val="Header"/>
    <w:uiPriority w:val="99"/>
    <w:rsid w:val="0067690B"/>
  </w:style>
  <w:style w:type="paragraph" w:styleId="Footer">
    <w:name w:val="footer"/>
    <w:basedOn w:val="Normal"/>
    <w:link w:val="FooterChar"/>
    <w:uiPriority w:val="99"/>
    <w:unhideWhenUsed/>
    <w:rsid w:val="0067690B"/>
    <w:pPr>
      <w:tabs>
        <w:tab w:val="center" w:pos="4320"/>
        <w:tab w:val="right" w:pos="8640"/>
      </w:tabs>
      <w:spacing w:after="0" w:line="240" w:lineRule="auto"/>
    </w:pPr>
  </w:style>
  <w:style w:type="character" w:customStyle="1" w:styleId="FooterChar">
    <w:name w:val="Footer Char"/>
    <w:basedOn w:val="DefaultParagraphFont"/>
    <w:link w:val="Footer"/>
    <w:uiPriority w:val="99"/>
    <w:rsid w:val="0067690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0240"/>
  </w:style>
  <w:style w:type="paragraph" w:styleId="Heading2">
    <w:name w:val="heading 2"/>
    <w:basedOn w:val="Normal"/>
    <w:next w:val="Normal"/>
    <w:link w:val="Heading2Char"/>
    <w:uiPriority w:val="9"/>
    <w:semiHidden/>
    <w:unhideWhenUsed/>
    <w:qFormat/>
    <w:rsid w:val="00F167A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085D7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7210"/>
    <w:rPr>
      <w:color w:val="0000FF" w:themeColor="hyperlink"/>
      <w:u w:val="single"/>
    </w:rPr>
  </w:style>
  <w:style w:type="character" w:customStyle="1" w:styleId="Heading2Char">
    <w:name w:val="Heading 2 Char"/>
    <w:basedOn w:val="DefaultParagraphFont"/>
    <w:link w:val="Heading2"/>
    <w:uiPriority w:val="9"/>
    <w:semiHidden/>
    <w:rsid w:val="00F167A2"/>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D81655"/>
    <w:rPr>
      <w:rFonts w:ascii="Times New Roman" w:hAnsi="Times New Roman" w:cs="Times New Roman"/>
      <w:sz w:val="24"/>
      <w:szCs w:val="24"/>
    </w:rPr>
  </w:style>
  <w:style w:type="paragraph" w:styleId="ListParagraph">
    <w:name w:val="List Paragraph"/>
    <w:basedOn w:val="Normal"/>
    <w:uiPriority w:val="34"/>
    <w:qFormat/>
    <w:rsid w:val="00671EBE"/>
    <w:pPr>
      <w:ind w:left="720"/>
      <w:contextualSpacing/>
    </w:pPr>
  </w:style>
  <w:style w:type="character" w:customStyle="1" w:styleId="Heading3Char">
    <w:name w:val="Heading 3 Char"/>
    <w:basedOn w:val="DefaultParagraphFont"/>
    <w:link w:val="Heading3"/>
    <w:uiPriority w:val="9"/>
    <w:semiHidden/>
    <w:rsid w:val="00085D73"/>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7527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27BF"/>
    <w:rPr>
      <w:rFonts w:ascii="Tahoma" w:hAnsi="Tahoma" w:cs="Tahoma"/>
      <w:sz w:val="16"/>
      <w:szCs w:val="16"/>
    </w:rPr>
  </w:style>
  <w:style w:type="table" w:styleId="TableGrid">
    <w:name w:val="Table Grid"/>
    <w:basedOn w:val="TableNormal"/>
    <w:uiPriority w:val="39"/>
    <w:rsid w:val="001F41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wtze">
    <w:name w:val="hwtze"/>
    <w:basedOn w:val="DefaultParagraphFont"/>
    <w:rsid w:val="00040240"/>
  </w:style>
  <w:style w:type="character" w:customStyle="1" w:styleId="rynqvb">
    <w:name w:val="rynqvb"/>
    <w:basedOn w:val="DefaultParagraphFont"/>
    <w:rsid w:val="00040240"/>
  </w:style>
  <w:style w:type="paragraph" w:styleId="Header">
    <w:name w:val="header"/>
    <w:basedOn w:val="Normal"/>
    <w:link w:val="HeaderChar"/>
    <w:uiPriority w:val="99"/>
    <w:unhideWhenUsed/>
    <w:rsid w:val="0067690B"/>
    <w:pPr>
      <w:tabs>
        <w:tab w:val="center" w:pos="4320"/>
        <w:tab w:val="right" w:pos="8640"/>
      </w:tabs>
      <w:spacing w:after="0" w:line="240" w:lineRule="auto"/>
    </w:pPr>
  </w:style>
  <w:style w:type="character" w:customStyle="1" w:styleId="HeaderChar">
    <w:name w:val="Header Char"/>
    <w:basedOn w:val="DefaultParagraphFont"/>
    <w:link w:val="Header"/>
    <w:uiPriority w:val="99"/>
    <w:rsid w:val="0067690B"/>
  </w:style>
  <w:style w:type="paragraph" w:styleId="Footer">
    <w:name w:val="footer"/>
    <w:basedOn w:val="Normal"/>
    <w:link w:val="FooterChar"/>
    <w:uiPriority w:val="99"/>
    <w:unhideWhenUsed/>
    <w:rsid w:val="0067690B"/>
    <w:pPr>
      <w:tabs>
        <w:tab w:val="center" w:pos="4320"/>
        <w:tab w:val="right" w:pos="8640"/>
      </w:tabs>
      <w:spacing w:after="0" w:line="240" w:lineRule="auto"/>
    </w:pPr>
  </w:style>
  <w:style w:type="character" w:customStyle="1" w:styleId="FooterChar">
    <w:name w:val="Footer Char"/>
    <w:basedOn w:val="DefaultParagraphFont"/>
    <w:link w:val="Footer"/>
    <w:uiPriority w:val="99"/>
    <w:rsid w:val="006769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85936">
      <w:bodyDiv w:val="1"/>
      <w:marLeft w:val="0"/>
      <w:marRight w:val="0"/>
      <w:marTop w:val="0"/>
      <w:marBottom w:val="0"/>
      <w:divBdr>
        <w:top w:val="none" w:sz="0" w:space="0" w:color="auto"/>
        <w:left w:val="none" w:sz="0" w:space="0" w:color="auto"/>
        <w:bottom w:val="none" w:sz="0" w:space="0" w:color="auto"/>
        <w:right w:val="none" w:sz="0" w:space="0" w:color="auto"/>
      </w:divBdr>
      <w:divsChild>
        <w:div w:id="1179124045">
          <w:marLeft w:val="0"/>
          <w:marRight w:val="0"/>
          <w:marTop w:val="0"/>
          <w:marBottom w:val="0"/>
          <w:divBdr>
            <w:top w:val="none" w:sz="0" w:space="0" w:color="auto"/>
            <w:left w:val="none" w:sz="0" w:space="0" w:color="auto"/>
            <w:bottom w:val="none" w:sz="0" w:space="0" w:color="auto"/>
            <w:right w:val="none" w:sz="0" w:space="0" w:color="auto"/>
          </w:divBdr>
        </w:div>
      </w:divsChild>
    </w:div>
    <w:div w:id="130438760">
      <w:bodyDiv w:val="1"/>
      <w:marLeft w:val="0"/>
      <w:marRight w:val="0"/>
      <w:marTop w:val="0"/>
      <w:marBottom w:val="0"/>
      <w:divBdr>
        <w:top w:val="none" w:sz="0" w:space="0" w:color="auto"/>
        <w:left w:val="none" w:sz="0" w:space="0" w:color="auto"/>
        <w:bottom w:val="none" w:sz="0" w:space="0" w:color="auto"/>
        <w:right w:val="none" w:sz="0" w:space="0" w:color="auto"/>
      </w:divBdr>
      <w:divsChild>
        <w:div w:id="761991243">
          <w:marLeft w:val="0"/>
          <w:marRight w:val="0"/>
          <w:marTop w:val="0"/>
          <w:marBottom w:val="0"/>
          <w:divBdr>
            <w:top w:val="none" w:sz="0" w:space="0" w:color="auto"/>
            <w:left w:val="none" w:sz="0" w:space="0" w:color="auto"/>
            <w:bottom w:val="none" w:sz="0" w:space="0" w:color="auto"/>
            <w:right w:val="none" w:sz="0" w:space="0" w:color="auto"/>
          </w:divBdr>
          <w:divsChild>
            <w:div w:id="17892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56786">
      <w:bodyDiv w:val="1"/>
      <w:marLeft w:val="0"/>
      <w:marRight w:val="0"/>
      <w:marTop w:val="0"/>
      <w:marBottom w:val="0"/>
      <w:divBdr>
        <w:top w:val="none" w:sz="0" w:space="0" w:color="auto"/>
        <w:left w:val="none" w:sz="0" w:space="0" w:color="auto"/>
        <w:bottom w:val="none" w:sz="0" w:space="0" w:color="auto"/>
        <w:right w:val="none" w:sz="0" w:space="0" w:color="auto"/>
      </w:divBdr>
      <w:divsChild>
        <w:div w:id="71854398">
          <w:marLeft w:val="0"/>
          <w:marRight w:val="0"/>
          <w:marTop w:val="0"/>
          <w:marBottom w:val="0"/>
          <w:divBdr>
            <w:top w:val="none" w:sz="0" w:space="0" w:color="auto"/>
            <w:left w:val="none" w:sz="0" w:space="0" w:color="auto"/>
            <w:bottom w:val="none" w:sz="0" w:space="0" w:color="auto"/>
            <w:right w:val="none" w:sz="0" w:space="0" w:color="auto"/>
          </w:divBdr>
        </w:div>
      </w:divsChild>
    </w:div>
    <w:div w:id="200748409">
      <w:bodyDiv w:val="1"/>
      <w:marLeft w:val="0"/>
      <w:marRight w:val="0"/>
      <w:marTop w:val="0"/>
      <w:marBottom w:val="0"/>
      <w:divBdr>
        <w:top w:val="none" w:sz="0" w:space="0" w:color="auto"/>
        <w:left w:val="none" w:sz="0" w:space="0" w:color="auto"/>
        <w:bottom w:val="none" w:sz="0" w:space="0" w:color="auto"/>
        <w:right w:val="none" w:sz="0" w:space="0" w:color="auto"/>
      </w:divBdr>
    </w:div>
    <w:div w:id="265576286">
      <w:bodyDiv w:val="1"/>
      <w:marLeft w:val="0"/>
      <w:marRight w:val="0"/>
      <w:marTop w:val="0"/>
      <w:marBottom w:val="0"/>
      <w:divBdr>
        <w:top w:val="none" w:sz="0" w:space="0" w:color="auto"/>
        <w:left w:val="none" w:sz="0" w:space="0" w:color="auto"/>
        <w:bottom w:val="none" w:sz="0" w:space="0" w:color="auto"/>
        <w:right w:val="none" w:sz="0" w:space="0" w:color="auto"/>
      </w:divBdr>
      <w:divsChild>
        <w:div w:id="1365523414">
          <w:marLeft w:val="0"/>
          <w:marRight w:val="0"/>
          <w:marTop w:val="0"/>
          <w:marBottom w:val="0"/>
          <w:divBdr>
            <w:top w:val="none" w:sz="0" w:space="0" w:color="auto"/>
            <w:left w:val="none" w:sz="0" w:space="0" w:color="auto"/>
            <w:bottom w:val="none" w:sz="0" w:space="0" w:color="auto"/>
            <w:right w:val="none" w:sz="0" w:space="0" w:color="auto"/>
          </w:divBdr>
        </w:div>
      </w:divsChild>
    </w:div>
    <w:div w:id="461769238">
      <w:bodyDiv w:val="1"/>
      <w:marLeft w:val="0"/>
      <w:marRight w:val="0"/>
      <w:marTop w:val="0"/>
      <w:marBottom w:val="0"/>
      <w:divBdr>
        <w:top w:val="none" w:sz="0" w:space="0" w:color="auto"/>
        <w:left w:val="none" w:sz="0" w:space="0" w:color="auto"/>
        <w:bottom w:val="none" w:sz="0" w:space="0" w:color="auto"/>
        <w:right w:val="none" w:sz="0" w:space="0" w:color="auto"/>
      </w:divBdr>
      <w:divsChild>
        <w:div w:id="2048292488">
          <w:marLeft w:val="0"/>
          <w:marRight w:val="0"/>
          <w:marTop w:val="0"/>
          <w:marBottom w:val="0"/>
          <w:divBdr>
            <w:top w:val="none" w:sz="0" w:space="0" w:color="auto"/>
            <w:left w:val="none" w:sz="0" w:space="0" w:color="auto"/>
            <w:bottom w:val="none" w:sz="0" w:space="0" w:color="auto"/>
            <w:right w:val="none" w:sz="0" w:space="0" w:color="auto"/>
          </w:divBdr>
        </w:div>
      </w:divsChild>
    </w:div>
    <w:div w:id="464081730">
      <w:bodyDiv w:val="1"/>
      <w:marLeft w:val="0"/>
      <w:marRight w:val="0"/>
      <w:marTop w:val="0"/>
      <w:marBottom w:val="0"/>
      <w:divBdr>
        <w:top w:val="none" w:sz="0" w:space="0" w:color="auto"/>
        <w:left w:val="none" w:sz="0" w:space="0" w:color="auto"/>
        <w:bottom w:val="none" w:sz="0" w:space="0" w:color="auto"/>
        <w:right w:val="none" w:sz="0" w:space="0" w:color="auto"/>
      </w:divBdr>
    </w:div>
    <w:div w:id="489096674">
      <w:bodyDiv w:val="1"/>
      <w:marLeft w:val="0"/>
      <w:marRight w:val="0"/>
      <w:marTop w:val="0"/>
      <w:marBottom w:val="0"/>
      <w:divBdr>
        <w:top w:val="none" w:sz="0" w:space="0" w:color="auto"/>
        <w:left w:val="none" w:sz="0" w:space="0" w:color="auto"/>
        <w:bottom w:val="none" w:sz="0" w:space="0" w:color="auto"/>
        <w:right w:val="none" w:sz="0" w:space="0" w:color="auto"/>
      </w:divBdr>
    </w:div>
    <w:div w:id="490028976">
      <w:bodyDiv w:val="1"/>
      <w:marLeft w:val="0"/>
      <w:marRight w:val="0"/>
      <w:marTop w:val="0"/>
      <w:marBottom w:val="0"/>
      <w:divBdr>
        <w:top w:val="none" w:sz="0" w:space="0" w:color="auto"/>
        <w:left w:val="none" w:sz="0" w:space="0" w:color="auto"/>
        <w:bottom w:val="none" w:sz="0" w:space="0" w:color="auto"/>
        <w:right w:val="none" w:sz="0" w:space="0" w:color="auto"/>
      </w:divBdr>
    </w:div>
    <w:div w:id="508983713">
      <w:bodyDiv w:val="1"/>
      <w:marLeft w:val="0"/>
      <w:marRight w:val="0"/>
      <w:marTop w:val="0"/>
      <w:marBottom w:val="0"/>
      <w:divBdr>
        <w:top w:val="none" w:sz="0" w:space="0" w:color="auto"/>
        <w:left w:val="none" w:sz="0" w:space="0" w:color="auto"/>
        <w:bottom w:val="none" w:sz="0" w:space="0" w:color="auto"/>
        <w:right w:val="none" w:sz="0" w:space="0" w:color="auto"/>
      </w:divBdr>
      <w:divsChild>
        <w:div w:id="1020933054">
          <w:marLeft w:val="0"/>
          <w:marRight w:val="0"/>
          <w:marTop w:val="0"/>
          <w:marBottom w:val="0"/>
          <w:divBdr>
            <w:top w:val="none" w:sz="0" w:space="0" w:color="auto"/>
            <w:left w:val="none" w:sz="0" w:space="0" w:color="auto"/>
            <w:bottom w:val="none" w:sz="0" w:space="0" w:color="auto"/>
            <w:right w:val="none" w:sz="0" w:space="0" w:color="auto"/>
          </w:divBdr>
        </w:div>
      </w:divsChild>
    </w:div>
    <w:div w:id="587620033">
      <w:bodyDiv w:val="1"/>
      <w:marLeft w:val="0"/>
      <w:marRight w:val="0"/>
      <w:marTop w:val="0"/>
      <w:marBottom w:val="0"/>
      <w:divBdr>
        <w:top w:val="none" w:sz="0" w:space="0" w:color="auto"/>
        <w:left w:val="none" w:sz="0" w:space="0" w:color="auto"/>
        <w:bottom w:val="none" w:sz="0" w:space="0" w:color="auto"/>
        <w:right w:val="none" w:sz="0" w:space="0" w:color="auto"/>
      </w:divBdr>
      <w:divsChild>
        <w:div w:id="140005729">
          <w:marLeft w:val="0"/>
          <w:marRight w:val="0"/>
          <w:marTop w:val="0"/>
          <w:marBottom w:val="0"/>
          <w:divBdr>
            <w:top w:val="none" w:sz="0" w:space="0" w:color="auto"/>
            <w:left w:val="none" w:sz="0" w:space="0" w:color="auto"/>
            <w:bottom w:val="none" w:sz="0" w:space="0" w:color="auto"/>
            <w:right w:val="none" w:sz="0" w:space="0" w:color="auto"/>
          </w:divBdr>
        </w:div>
      </w:divsChild>
    </w:div>
    <w:div w:id="596209622">
      <w:bodyDiv w:val="1"/>
      <w:marLeft w:val="0"/>
      <w:marRight w:val="0"/>
      <w:marTop w:val="0"/>
      <w:marBottom w:val="0"/>
      <w:divBdr>
        <w:top w:val="none" w:sz="0" w:space="0" w:color="auto"/>
        <w:left w:val="none" w:sz="0" w:space="0" w:color="auto"/>
        <w:bottom w:val="none" w:sz="0" w:space="0" w:color="auto"/>
        <w:right w:val="none" w:sz="0" w:space="0" w:color="auto"/>
      </w:divBdr>
    </w:div>
    <w:div w:id="647172113">
      <w:bodyDiv w:val="1"/>
      <w:marLeft w:val="0"/>
      <w:marRight w:val="0"/>
      <w:marTop w:val="0"/>
      <w:marBottom w:val="0"/>
      <w:divBdr>
        <w:top w:val="none" w:sz="0" w:space="0" w:color="auto"/>
        <w:left w:val="none" w:sz="0" w:space="0" w:color="auto"/>
        <w:bottom w:val="none" w:sz="0" w:space="0" w:color="auto"/>
        <w:right w:val="none" w:sz="0" w:space="0" w:color="auto"/>
      </w:divBdr>
      <w:divsChild>
        <w:div w:id="2093113535">
          <w:marLeft w:val="0"/>
          <w:marRight w:val="0"/>
          <w:marTop w:val="0"/>
          <w:marBottom w:val="0"/>
          <w:divBdr>
            <w:top w:val="none" w:sz="0" w:space="0" w:color="auto"/>
            <w:left w:val="none" w:sz="0" w:space="0" w:color="auto"/>
            <w:bottom w:val="none" w:sz="0" w:space="0" w:color="auto"/>
            <w:right w:val="none" w:sz="0" w:space="0" w:color="auto"/>
          </w:divBdr>
        </w:div>
      </w:divsChild>
    </w:div>
    <w:div w:id="649286256">
      <w:bodyDiv w:val="1"/>
      <w:marLeft w:val="0"/>
      <w:marRight w:val="0"/>
      <w:marTop w:val="0"/>
      <w:marBottom w:val="0"/>
      <w:divBdr>
        <w:top w:val="none" w:sz="0" w:space="0" w:color="auto"/>
        <w:left w:val="none" w:sz="0" w:space="0" w:color="auto"/>
        <w:bottom w:val="none" w:sz="0" w:space="0" w:color="auto"/>
        <w:right w:val="none" w:sz="0" w:space="0" w:color="auto"/>
      </w:divBdr>
      <w:divsChild>
        <w:div w:id="604195272">
          <w:marLeft w:val="0"/>
          <w:marRight w:val="0"/>
          <w:marTop w:val="0"/>
          <w:marBottom w:val="0"/>
          <w:divBdr>
            <w:top w:val="none" w:sz="0" w:space="0" w:color="auto"/>
            <w:left w:val="none" w:sz="0" w:space="0" w:color="auto"/>
            <w:bottom w:val="none" w:sz="0" w:space="0" w:color="auto"/>
            <w:right w:val="none" w:sz="0" w:space="0" w:color="auto"/>
          </w:divBdr>
        </w:div>
      </w:divsChild>
    </w:div>
    <w:div w:id="707802877">
      <w:bodyDiv w:val="1"/>
      <w:marLeft w:val="0"/>
      <w:marRight w:val="0"/>
      <w:marTop w:val="0"/>
      <w:marBottom w:val="0"/>
      <w:divBdr>
        <w:top w:val="none" w:sz="0" w:space="0" w:color="auto"/>
        <w:left w:val="none" w:sz="0" w:space="0" w:color="auto"/>
        <w:bottom w:val="none" w:sz="0" w:space="0" w:color="auto"/>
        <w:right w:val="none" w:sz="0" w:space="0" w:color="auto"/>
      </w:divBdr>
      <w:divsChild>
        <w:div w:id="448939611">
          <w:marLeft w:val="0"/>
          <w:marRight w:val="0"/>
          <w:marTop w:val="0"/>
          <w:marBottom w:val="150"/>
          <w:divBdr>
            <w:top w:val="none" w:sz="0" w:space="0" w:color="auto"/>
            <w:left w:val="none" w:sz="0" w:space="0" w:color="auto"/>
            <w:bottom w:val="none" w:sz="0" w:space="0" w:color="auto"/>
            <w:right w:val="none" w:sz="0" w:space="0" w:color="auto"/>
          </w:divBdr>
        </w:div>
      </w:divsChild>
    </w:div>
    <w:div w:id="750851291">
      <w:bodyDiv w:val="1"/>
      <w:marLeft w:val="0"/>
      <w:marRight w:val="0"/>
      <w:marTop w:val="0"/>
      <w:marBottom w:val="0"/>
      <w:divBdr>
        <w:top w:val="none" w:sz="0" w:space="0" w:color="auto"/>
        <w:left w:val="none" w:sz="0" w:space="0" w:color="auto"/>
        <w:bottom w:val="none" w:sz="0" w:space="0" w:color="auto"/>
        <w:right w:val="none" w:sz="0" w:space="0" w:color="auto"/>
      </w:divBdr>
    </w:div>
    <w:div w:id="774524109">
      <w:bodyDiv w:val="1"/>
      <w:marLeft w:val="0"/>
      <w:marRight w:val="0"/>
      <w:marTop w:val="0"/>
      <w:marBottom w:val="0"/>
      <w:divBdr>
        <w:top w:val="none" w:sz="0" w:space="0" w:color="auto"/>
        <w:left w:val="none" w:sz="0" w:space="0" w:color="auto"/>
        <w:bottom w:val="none" w:sz="0" w:space="0" w:color="auto"/>
        <w:right w:val="none" w:sz="0" w:space="0" w:color="auto"/>
      </w:divBdr>
      <w:divsChild>
        <w:div w:id="2012175097">
          <w:marLeft w:val="0"/>
          <w:marRight w:val="0"/>
          <w:marTop w:val="0"/>
          <w:marBottom w:val="0"/>
          <w:divBdr>
            <w:top w:val="none" w:sz="0" w:space="0" w:color="auto"/>
            <w:left w:val="none" w:sz="0" w:space="0" w:color="auto"/>
            <w:bottom w:val="none" w:sz="0" w:space="0" w:color="auto"/>
            <w:right w:val="none" w:sz="0" w:space="0" w:color="auto"/>
          </w:divBdr>
        </w:div>
      </w:divsChild>
    </w:div>
    <w:div w:id="856039302">
      <w:bodyDiv w:val="1"/>
      <w:marLeft w:val="0"/>
      <w:marRight w:val="0"/>
      <w:marTop w:val="0"/>
      <w:marBottom w:val="0"/>
      <w:divBdr>
        <w:top w:val="none" w:sz="0" w:space="0" w:color="auto"/>
        <w:left w:val="none" w:sz="0" w:space="0" w:color="auto"/>
        <w:bottom w:val="none" w:sz="0" w:space="0" w:color="auto"/>
        <w:right w:val="none" w:sz="0" w:space="0" w:color="auto"/>
      </w:divBdr>
      <w:divsChild>
        <w:div w:id="837116439">
          <w:marLeft w:val="0"/>
          <w:marRight w:val="0"/>
          <w:marTop w:val="0"/>
          <w:marBottom w:val="0"/>
          <w:divBdr>
            <w:top w:val="none" w:sz="0" w:space="0" w:color="auto"/>
            <w:left w:val="none" w:sz="0" w:space="0" w:color="auto"/>
            <w:bottom w:val="none" w:sz="0" w:space="0" w:color="auto"/>
            <w:right w:val="none" w:sz="0" w:space="0" w:color="auto"/>
          </w:divBdr>
        </w:div>
      </w:divsChild>
    </w:div>
    <w:div w:id="868837030">
      <w:bodyDiv w:val="1"/>
      <w:marLeft w:val="0"/>
      <w:marRight w:val="0"/>
      <w:marTop w:val="0"/>
      <w:marBottom w:val="0"/>
      <w:divBdr>
        <w:top w:val="none" w:sz="0" w:space="0" w:color="auto"/>
        <w:left w:val="none" w:sz="0" w:space="0" w:color="auto"/>
        <w:bottom w:val="none" w:sz="0" w:space="0" w:color="auto"/>
        <w:right w:val="none" w:sz="0" w:space="0" w:color="auto"/>
      </w:divBdr>
      <w:divsChild>
        <w:div w:id="738404446">
          <w:marLeft w:val="0"/>
          <w:marRight w:val="0"/>
          <w:marTop w:val="0"/>
          <w:marBottom w:val="0"/>
          <w:divBdr>
            <w:top w:val="none" w:sz="0" w:space="0" w:color="auto"/>
            <w:left w:val="none" w:sz="0" w:space="0" w:color="auto"/>
            <w:bottom w:val="none" w:sz="0" w:space="0" w:color="auto"/>
            <w:right w:val="none" w:sz="0" w:space="0" w:color="auto"/>
          </w:divBdr>
        </w:div>
      </w:divsChild>
    </w:div>
    <w:div w:id="892234790">
      <w:bodyDiv w:val="1"/>
      <w:marLeft w:val="0"/>
      <w:marRight w:val="0"/>
      <w:marTop w:val="0"/>
      <w:marBottom w:val="0"/>
      <w:divBdr>
        <w:top w:val="none" w:sz="0" w:space="0" w:color="auto"/>
        <w:left w:val="none" w:sz="0" w:space="0" w:color="auto"/>
        <w:bottom w:val="none" w:sz="0" w:space="0" w:color="auto"/>
        <w:right w:val="none" w:sz="0" w:space="0" w:color="auto"/>
      </w:divBdr>
      <w:divsChild>
        <w:div w:id="1710497649">
          <w:marLeft w:val="0"/>
          <w:marRight w:val="0"/>
          <w:marTop w:val="0"/>
          <w:marBottom w:val="0"/>
          <w:divBdr>
            <w:top w:val="none" w:sz="0" w:space="0" w:color="auto"/>
            <w:left w:val="none" w:sz="0" w:space="0" w:color="auto"/>
            <w:bottom w:val="none" w:sz="0" w:space="0" w:color="auto"/>
            <w:right w:val="none" w:sz="0" w:space="0" w:color="auto"/>
          </w:divBdr>
        </w:div>
      </w:divsChild>
    </w:div>
    <w:div w:id="905148363">
      <w:bodyDiv w:val="1"/>
      <w:marLeft w:val="0"/>
      <w:marRight w:val="0"/>
      <w:marTop w:val="0"/>
      <w:marBottom w:val="0"/>
      <w:divBdr>
        <w:top w:val="none" w:sz="0" w:space="0" w:color="auto"/>
        <w:left w:val="none" w:sz="0" w:space="0" w:color="auto"/>
        <w:bottom w:val="none" w:sz="0" w:space="0" w:color="auto"/>
        <w:right w:val="none" w:sz="0" w:space="0" w:color="auto"/>
      </w:divBdr>
    </w:div>
    <w:div w:id="953365709">
      <w:bodyDiv w:val="1"/>
      <w:marLeft w:val="0"/>
      <w:marRight w:val="0"/>
      <w:marTop w:val="0"/>
      <w:marBottom w:val="0"/>
      <w:divBdr>
        <w:top w:val="none" w:sz="0" w:space="0" w:color="auto"/>
        <w:left w:val="none" w:sz="0" w:space="0" w:color="auto"/>
        <w:bottom w:val="none" w:sz="0" w:space="0" w:color="auto"/>
        <w:right w:val="none" w:sz="0" w:space="0" w:color="auto"/>
      </w:divBdr>
      <w:divsChild>
        <w:div w:id="74135057">
          <w:marLeft w:val="0"/>
          <w:marRight w:val="0"/>
          <w:marTop w:val="0"/>
          <w:marBottom w:val="0"/>
          <w:divBdr>
            <w:top w:val="none" w:sz="0" w:space="0" w:color="auto"/>
            <w:left w:val="none" w:sz="0" w:space="0" w:color="auto"/>
            <w:bottom w:val="none" w:sz="0" w:space="0" w:color="auto"/>
            <w:right w:val="none" w:sz="0" w:space="0" w:color="auto"/>
          </w:divBdr>
        </w:div>
      </w:divsChild>
    </w:div>
    <w:div w:id="1069113534">
      <w:bodyDiv w:val="1"/>
      <w:marLeft w:val="0"/>
      <w:marRight w:val="0"/>
      <w:marTop w:val="0"/>
      <w:marBottom w:val="0"/>
      <w:divBdr>
        <w:top w:val="none" w:sz="0" w:space="0" w:color="auto"/>
        <w:left w:val="none" w:sz="0" w:space="0" w:color="auto"/>
        <w:bottom w:val="none" w:sz="0" w:space="0" w:color="auto"/>
        <w:right w:val="none" w:sz="0" w:space="0" w:color="auto"/>
      </w:divBdr>
    </w:div>
    <w:div w:id="1278412143">
      <w:bodyDiv w:val="1"/>
      <w:marLeft w:val="0"/>
      <w:marRight w:val="0"/>
      <w:marTop w:val="0"/>
      <w:marBottom w:val="0"/>
      <w:divBdr>
        <w:top w:val="none" w:sz="0" w:space="0" w:color="auto"/>
        <w:left w:val="none" w:sz="0" w:space="0" w:color="auto"/>
        <w:bottom w:val="none" w:sz="0" w:space="0" w:color="auto"/>
        <w:right w:val="none" w:sz="0" w:space="0" w:color="auto"/>
      </w:divBdr>
      <w:divsChild>
        <w:div w:id="1766488902">
          <w:marLeft w:val="0"/>
          <w:marRight w:val="0"/>
          <w:marTop w:val="0"/>
          <w:marBottom w:val="0"/>
          <w:divBdr>
            <w:top w:val="none" w:sz="0" w:space="0" w:color="auto"/>
            <w:left w:val="none" w:sz="0" w:space="0" w:color="auto"/>
            <w:bottom w:val="none" w:sz="0" w:space="0" w:color="auto"/>
            <w:right w:val="none" w:sz="0" w:space="0" w:color="auto"/>
          </w:divBdr>
        </w:div>
      </w:divsChild>
    </w:div>
    <w:div w:id="1308364346">
      <w:bodyDiv w:val="1"/>
      <w:marLeft w:val="0"/>
      <w:marRight w:val="0"/>
      <w:marTop w:val="0"/>
      <w:marBottom w:val="0"/>
      <w:divBdr>
        <w:top w:val="none" w:sz="0" w:space="0" w:color="auto"/>
        <w:left w:val="none" w:sz="0" w:space="0" w:color="auto"/>
        <w:bottom w:val="none" w:sz="0" w:space="0" w:color="auto"/>
        <w:right w:val="none" w:sz="0" w:space="0" w:color="auto"/>
      </w:divBdr>
      <w:divsChild>
        <w:div w:id="2108306351">
          <w:marLeft w:val="0"/>
          <w:marRight w:val="0"/>
          <w:marTop w:val="0"/>
          <w:marBottom w:val="0"/>
          <w:divBdr>
            <w:top w:val="none" w:sz="0" w:space="0" w:color="auto"/>
            <w:left w:val="none" w:sz="0" w:space="0" w:color="auto"/>
            <w:bottom w:val="none" w:sz="0" w:space="0" w:color="auto"/>
            <w:right w:val="none" w:sz="0" w:space="0" w:color="auto"/>
          </w:divBdr>
        </w:div>
      </w:divsChild>
    </w:div>
    <w:div w:id="1353460116">
      <w:bodyDiv w:val="1"/>
      <w:marLeft w:val="0"/>
      <w:marRight w:val="0"/>
      <w:marTop w:val="0"/>
      <w:marBottom w:val="0"/>
      <w:divBdr>
        <w:top w:val="none" w:sz="0" w:space="0" w:color="auto"/>
        <w:left w:val="none" w:sz="0" w:space="0" w:color="auto"/>
        <w:bottom w:val="none" w:sz="0" w:space="0" w:color="auto"/>
        <w:right w:val="none" w:sz="0" w:space="0" w:color="auto"/>
      </w:divBdr>
      <w:divsChild>
        <w:div w:id="1873151585">
          <w:marLeft w:val="0"/>
          <w:marRight w:val="0"/>
          <w:marTop w:val="0"/>
          <w:marBottom w:val="0"/>
          <w:divBdr>
            <w:top w:val="none" w:sz="0" w:space="0" w:color="auto"/>
            <w:left w:val="none" w:sz="0" w:space="0" w:color="auto"/>
            <w:bottom w:val="none" w:sz="0" w:space="0" w:color="auto"/>
            <w:right w:val="none" w:sz="0" w:space="0" w:color="auto"/>
          </w:divBdr>
        </w:div>
      </w:divsChild>
    </w:div>
    <w:div w:id="1378430403">
      <w:bodyDiv w:val="1"/>
      <w:marLeft w:val="0"/>
      <w:marRight w:val="0"/>
      <w:marTop w:val="0"/>
      <w:marBottom w:val="0"/>
      <w:divBdr>
        <w:top w:val="none" w:sz="0" w:space="0" w:color="auto"/>
        <w:left w:val="none" w:sz="0" w:space="0" w:color="auto"/>
        <w:bottom w:val="none" w:sz="0" w:space="0" w:color="auto"/>
        <w:right w:val="none" w:sz="0" w:space="0" w:color="auto"/>
      </w:divBdr>
      <w:divsChild>
        <w:div w:id="1740206180">
          <w:marLeft w:val="0"/>
          <w:marRight w:val="0"/>
          <w:marTop w:val="0"/>
          <w:marBottom w:val="0"/>
          <w:divBdr>
            <w:top w:val="none" w:sz="0" w:space="0" w:color="auto"/>
            <w:left w:val="none" w:sz="0" w:space="0" w:color="auto"/>
            <w:bottom w:val="none" w:sz="0" w:space="0" w:color="auto"/>
            <w:right w:val="none" w:sz="0" w:space="0" w:color="auto"/>
          </w:divBdr>
        </w:div>
      </w:divsChild>
    </w:div>
    <w:div w:id="1473447911">
      <w:bodyDiv w:val="1"/>
      <w:marLeft w:val="0"/>
      <w:marRight w:val="0"/>
      <w:marTop w:val="0"/>
      <w:marBottom w:val="0"/>
      <w:divBdr>
        <w:top w:val="none" w:sz="0" w:space="0" w:color="auto"/>
        <w:left w:val="none" w:sz="0" w:space="0" w:color="auto"/>
        <w:bottom w:val="none" w:sz="0" w:space="0" w:color="auto"/>
        <w:right w:val="none" w:sz="0" w:space="0" w:color="auto"/>
      </w:divBdr>
      <w:divsChild>
        <w:div w:id="1454445999">
          <w:marLeft w:val="0"/>
          <w:marRight w:val="0"/>
          <w:marTop w:val="0"/>
          <w:marBottom w:val="150"/>
          <w:divBdr>
            <w:top w:val="none" w:sz="0" w:space="0" w:color="auto"/>
            <w:left w:val="none" w:sz="0" w:space="0" w:color="auto"/>
            <w:bottom w:val="none" w:sz="0" w:space="0" w:color="auto"/>
            <w:right w:val="none" w:sz="0" w:space="0" w:color="auto"/>
          </w:divBdr>
        </w:div>
      </w:divsChild>
    </w:div>
    <w:div w:id="1566917721">
      <w:bodyDiv w:val="1"/>
      <w:marLeft w:val="0"/>
      <w:marRight w:val="0"/>
      <w:marTop w:val="0"/>
      <w:marBottom w:val="0"/>
      <w:divBdr>
        <w:top w:val="none" w:sz="0" w:space="0" w:color="auto"/>
        <w:left w:val="none" w:sz="0" w:space="0" w:color="auto"/>
        <w:bottom w:val="none" w:sz="0" w:space="0" w:color="auto"/>
        <w:right w:val="none" w:sz="0" w:space="0" w:color="auto"/>
      </w:divBdr>
      <w:divsChild>
        <w:div w:id="1800681021">
          <w:marLeft w:val="0"/>
          <w:marRight w:val="0"/>
          <w:marTop w:val="0"/>
          <w:marBottom w:val="0"/>
          <w:divBdr>
            <w:top w:val="none" w:sz="0" w:space="0" w:color="auto"/>
            <w:left w:val="none" w:sz="0" w:space="0" w:color="auto"/>
            <w:bottom w:val="none" w:sz="0" w:space="0" w:color="auto"/>
            <w:right w:val="none" w:sz="0" w:space="0" w:color="auto"/>
          </w:divBdr>
        </w:div>
      </w:divsChild>
    </w:div>
    <w:div w:id="1639995184">
      <w:bodyDiv w:val="1"/>
      <w:marLeft w:val="0"/>
      <w:marRight w:val="0"/>
      <w:marTop w:val="0"/>
      <w:marBottom w:val="0"/>
      <w:divBdr>
        <w:top w:val="none" w:sz="0" w:space="0" w:color="auto"/>
        <w:left w:val="none" w:sz="0" w:space="0" w:color="auto"/>
        <w:bottom w:val="none" w:sz="0" w:space="0" w:color="auto"/>
        <w:right w:val="none" w:sz="0" w:space="0" w:color="auto"/>
      </w:divBdr>
      <w:divsChild>
        <w:div w:id="1252347795">
          <w:marLeft w:val="0"/>
          <w:marRight w:val="0"/>
          <w:marTop w:val="0"/>
          <w:marBottom w:val="0"/>
          <w:divBdr>
            <w:top w:val="none" w:sz="0" w:space="0" w:color="auto"/>
            <w:left w:val="none" w:sz="0" w:space="0" w:color="auto"/>
            <w:bottom w:val="none" w:sz="0" w:space="0" w:color="auto"/>
            <w:right w:val="none" w:sz="0" w:space="0" w:color="auto"/>
          </w:divBdr>
          <w:divsChild>
            <w:div w:id="788276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827">
      <w:bodyDiv w:val="1"/>
      <w:marLeft w:val="0"/>
      <w:marRight w:val="0"/>
      <w:marTop w:val="0"/>
      <w:marBottom w:val="0"/>
      <w:divBdr>
        <w:top w:val="none" w:sz="0" w:space="0" w:color="auto"/>
        <w:left w:val="none" w:sz="0" w:space="0" w:color="auto"/>
        <w:bottom w:val="none" w:sz="0" w:space="0" w:color="auto"/>
        <w:right w:val="none" w:sz="0" w:space="0" w:color="auto"/>
      </w:divBdr>
      <w:divsChild>
        <w:div w:id="434131487">
          <w:marLeft w:val="0"/>
          <w:marRight w:val="0"/>
          <w:marTop w:val="0"/>
          <w:marBottom w:val="0"/>
          <w:divBdr>
            <w:top w:val="none" w:sz="0" w:space="0" w:color="auto"/>
            <w:left w:val="none" w:sz="0" w:space="0" w:color="auto"/>
            <w:bottom w:val="none" w:sz="0" w:space="0" w:color="auto"/>
            <w:right w:val="none" w:sz="0" w:space="0" w:color="auto"/>
          </w:divBdr>
        </w:div>
        <w:div w:id="209465837">
          <w:marLeft w:val="0"/>
          <w:marRight w:val="0"/>
          <w:marTop w:val="0"/>
          <w:marBottom w:val="0"/>
          <w:divBdr>
            <w:top w:val="none" w:sz="0" w:space="0" w:color="auto"/>
            <w:left w:val="none" w:sz="0" w:space="0" w:color="auto"/>
            <w:bottom w:val="none" w:sz="0" w:space="0" w:color="auto"/>
            <w:right w:val="none" w:sz="0" w:space="0" w:color="auto"/>
          </w:divBdr>
        </w:div>
      </w:divsChild>
    </w:div>
    <w:div w:id="1721593822">
      <w:bodyDiv w:val="1"/>
      <w:marLeft w:val="0"/>
      <w:marRight w:val="0"/>
      <w:marTop w:val="0"/>
      <w:marBottom w:val="0"/>
      <w:divBdr>
        <w:top w:val="none" w:sz="0" w:space="0" w:color="auto"/>
        <w:left w:val="none" w:sz="0" w:space="0" w:color="auto"/>
        <w:bottom w:val="none" w:sz="0" w:space="0" w:color="auto"/>
        <w:right w:val="none" w:sz="0" w:space="0" w:color="auto"/>
      </w:divBdr>
    </w:div>
    <w:div w:id="1730691429">
      <w:bodyDiv w:val="1"/>
      <w:marLeft w:val="0"/>
      <w:marRight w:val="0"/>
      <w:marTop w:val="0"/>
      <w:marBottom w:val="0"/>
      <w:divBdr>
        <w:top w:val="none" w:sz="0" w:space="0" w:color="auto"/>
        <w:left w:val="none" w:sz="0" w:space="0" w:color="auto"/>
        <w:bottom w:val="none" w:sz="0" w:space="0" w:color="auto"/>
        <w:right w:val="none" w:sz="0" w:space="0" w:color="auto"/>
      </w:divBdr>
      <w:divsChild>
        <w:div w:id="1113090872">
          <w:marLeft w:val="0"/>
          <w:marRight w:val="0"/>
          <w:marTop w:val="0"/>
          <w:marBottom w:val="0"/>
          <w:divBdr>
            <w:top w:val="none" w:sz="0" w:space="0" w:color="auto"/>
            <w:left w:val="none" w:sz="0" w:space="0" w:color="auto"/>
            <w:bottom w:val="none" w:sz="0" w:space="0" w:color="auto"/>
            <w:right w:val="none" w:sz="0" w:space="0" w:color="auto"/>
          </w:divBdr>
        </w:div>
      </w:divsChild>
    </w:div>
    <w:div w:id="1769344653">
      <w:bodyDiv w:val="1"/>
      <w:marLeft w:val="0"/>
      <w:marRight w:val="0"/>
      <w:marTop w:val="0"/>
      <w:marBottom w:val="0"/>
      <w:divBdr>
        <w:top w:val="none" w:sz="0" w:space="0" w:color="auto"/>
        <w:left w:val="none" w:sz="0" w:space="0" w:color="auto"/>
        <w:bottom w:val="none" w:sz="0" w:space="0" w:color="auto"/>
        <w:right w:val="none" w:sz="0" w:space="0" w:color="auto"/>
      </w:divBdr>
      <w:divsChild>
        <w:div w:id="1046102777">
          <w:marLeft w:val="0"/>
          <w:marRight w:val="0"/>
          <w:marTop w:val="0"/>
          <w:marBottom w:val="0"/>
          <w:divBdr>
            <w:top w:val="none" w:sz="0" w:space="0" w:color="auto"/>
            <w:left w:val="none" w:sz="0" w:space="0" w:color="auto"/>
            <w:bottom w:val="none" w:sz="0" w:space="0" w:color="auto"/>
            <w:right w:val="none" w:sz="0" w:space="0" w:color="auto"/>
          </w:divBdr>
        </w:div>
      </w:divsChild>
    </w:div>
    <w:div w:id="1806896973">
      <w:bodyDiv w:val="1"/>
      <w:marLeft w:val="0"/>
      <w:marRight w:val="0"/>
      <w:marTop w:val="0"/>
      <w:marBottom w:val="0"/>
      <w:divBdr>
        <w:top w:val="none" w:sz="0" w:space="0" w:color="auto"/>
        <w:left w:val="none" w:sz="0" w:space="0" w:color="auto"/>
        <w:bottom w:val="none" w:sz="0" w:space="0" w:color="auto"/>
        <w:right w:val="none" w:sz="0" w:space="0" w:color="auto"/>
      </w:divBdr>
      <w:divsChild>
        <w:div w:id="1332177079">
          <w:marLeft w:val="0"/>
          <w:marRight w:val="0"/>
          <w:marTop w:val="0"/>
          <w:marBottom w:val="0"/>
          <w:divBdr>
            <w:top w:val="none" w:sz="0" w:space="0" w:color="auto"/>
            <w:left w:val="none" w:sz="0" w:space="0" w:color="auto"/>
            <w:bottom w:val="none" w:sz="0" w:space="0" w:color="auto"/>
            <w:right w:val="none" w:sz="0" w:space="0" w:color="auto"/>
          </w:divBdr>
        </w:div>
      </w:divsChild>
    </w:div>
    <w:div w:id="1819221195">
      <w:bodyDiv w:val="1"/>
      <w:marLeft w:val="0"/>
      <w:marRight w:val="0"/>
      <w:marTop w:val="0"/>
      <w:marBottom w:val="0"/>
      <w:divBdr>
        <w:top w:val="none" w:sz="0" w:space="0" w:color="auto"/>
        <w:left w:val="none" w:sz="0" w:space="0" w:color="auto"/>
        <w:bottom w:val="none" w:sz="0" w:space="0" w:color="auto"/>
        <w:right w:val="none" w:sz="0" w:space="0" w:color="auto"/>
      </w:divBdr>
      <w:divsChild>
        <w:div w:id="740520467">
          <w:marLeft w:val="0"/>
          <w:marRight w:val="0"/>
          <w:marTop w:val="0"/>
          <w:marBottom w:val="0"/>
          <w:divBdr>
            <w:top w:val="none" w:sz="0" w:space="0" w:color="auto"/>
            <w:left w:val="none" w:sz="0" w:space="0" w:color="auto"/>
            <w:bottom w:val="none" w:sz="0" w:space="0" w:color="auto"/>
            <w:right w:val="none" w:sz="0" w:space="0" w:color="auto"/>
          </w:divBdr>
        </w:div>
      </w:divsChild>
    </w:div>
    <w:div w:id="1850102394">
      <w:bodyDiv w:val="1"/>
      <w:marLeft w:val="0"/>
      <w:marRight w:val="0"/>
      <w:marTop w:val="0"/>
      <w:marBottom w:val="0"/>
      <w:divBdr>
        <w:top w:val="none" w:sz="0" w:space="0" w:color="auto"/>
        <w:left w:val="none" w:sz="0" w:space="0" w:color="auto"/>
        <w:bottom w:val="none" w:sz="0" w:space="0" w:color="auto"/>
        <w:right w:val="none" w:sz="0" w:space="0" w:color="auto"/>
      </w:divBdr>
      <w:divsChild>
        <w:div w:id="156772097">
          <w:marLeft w:val="0"/>
          <w:marRight w:val="0"/>
          <w:marTop w:val="0"/>
          <w:marBottom w:val="0"/>
          <w:divBdr>
            <w:top w:val="none" w:sz="0" w:space="0" w:color="auto"/>
            <w:left w:val="none" w:sz="0" w:space="0" w:color="auto"/>
            <w:bottom w:val="none" w:sz="0" w:space="0" w:color="auto"/>
            <w:right w:val="none" w:sz="0" w:space="0" w:color="auto"/>
          </w:divBdr>
        </w:div>
      </w:divsChild>
    </w:div>
    <w:div w:id="1852186771">
      <w:bodyDiv w:val="1"/>
      <w:marLeft w:val="0"/>
      <w:marRight w:val="0"/>
      <w:marTop w:val="0"/>
      <w:marBottom w:val="0"/>
      <w:divBdr>
        <w:top w:val="none" w:sz="0" w:space="0" w:color="auto"/>
        <w:left w:val="none" w:sz="0" w:space="0" w:color="auto"/>
        <w:bottom w:val="none" w:sz="0" w:space="0" w:color="auto"/>
        <w:right w:val="none" w:sz="0" w:space="0" w:color="auto"/>
      </w:divBdr>
      <w:divsChild>
        <w:div w:id="1562784728">
          <w:marLeft w:val="0"/>
          <w:marRight w:val="0"/>
          <w:marTop w:val="0"/>
          <w:marBottom w:val="0"/>
          <w:divBdr>
            <w:top w:val="none" w:sz="0" w:space="0" w:color="auto"/>
            <w:left w:val="none" w:sz="0" w:space="0" w:color="auto"/>
            <w:bottom w:val="none" w:sz="0" w:space="0" w:color="auto"/>
            <w:right w:val="none" w:sz="0" w:space="0" w:color="auto"/>
          </w:divBdr>
        </w:div>
      </w:divsChild>
    </w:div>
    <w:div w:id="2096434055">
      <w:bodyDiv w:val="1"/>
      <w:marLeft w:val="0"/>
      <w:marRight w:val="0"/>
      <w:marTop w:val="0"/>
      <w:marBottom w:val="0"/>
      <w:divBdr>
        <w:top w:val="none" w:sz="0" w:space="0" w:color="auto"/>
        <w:left w:val="none" w:sz="0" w:space="0" w:color="auto"/>
        <w:bottom w:val="none" w:sz="0" w:space="0" w:color="auto"/>
        <w:right w:val="none" w:sz="0" w:space="0" w:color="auto"/>
      </w:divBdr>
    </w:div>
    <w:div w:id="2100103171">
      <w:bodyDiv w:val="1"/>
      <w:marLeft w:val="0"/>
      <w:marRight w:val="0"/>
      <w:marTop w:val="0"/>
      <w:marBottom w:val="0"/>
      <w:divBdr>
        <w:top w:val="none" w:sz="0" w:space="0" w:color="auto"/>
        <w:left w:val="none" w:sz="0" w:space="0" w:color="auto"/>
        <w:bottom w:val="none" w:sz="0" w:space="0" w:color="auto"/>
        <w:right w:val="none" w:sz="0" w:space="0" w:color="auto"/>
      </w:divBdr>
      <w:divsChild>
        <w:div w:id="189104070">
          <w:marLeft w:val="0"/>
          <w:marRight w:val="0"/>
          <w:marTop w:val="0"/>
          <w:marBottom w:val="0"/>
          <w:divBdr>
            <w:top w:val="none" w:sz="0" w:space="0" w:color="auto"/>
            <w:left w:val="none" w:sz="0" w:space="0" w:color="auto"/>
            <w:bottom w:val="none" w:sz="0" w:space="0" w:color="auto"/>
            <w:right w:val="none" w:sz="0" w:space="0" w:color="auto"/>
          </w:divBdr>
        </w:div>
      </w:divsChild>
    </w:div>
    <w:div w:id="2115902769">
      <w:bodyDiv w:val="1"/>
      <w:marLeft w:val="0"/>
      <w:marRight w:val="0"/>
      <w:marTop w:val="0"/>
      <w:marBottom w:val="0"/>
      <w:divBdr>
        <w:top w:val="none" w:sz="0" w:space="0" w:color="auto"/>
        <w:left w:val="none" w:sz="0" w:space="0" w:color="auto"/>
        <w:bottom w:val="none" w:sz="0" w:space="0" w:color="auto"/>
        <w:right w:val="none" w:sz="0" w:space="0" w:color="auto"/>
      </w:divBdr>
      <w:divsChild>
        <w:div w:id="984622222">
          <w:marLeft w:val="0"/>
          <w:marRight w:val="0"/>
          <w:marTop w:val="0"/>
          <w:marBottom w:val="0"/>
          <w:divBdr>
            <w:top w:val="none" w:sz="0" w:space="0" w:color="auto"/>
            <w:left w:val="none" w:sz="0" w:space="0" w:color="auto"/>
            <w:bottom w:val="none" w:sz="0" w:space="0" w:color="auto"/>
            <w:right w:val="none" w:sz="0" w:space="0" w:color="auto"/>
          </w:divBdr>
        </w:div>
      </w:divsChild>
    </w:div>
    <w:div w:id="2121338076">
      <w:bodyDiv w:val="1"/>
      <w:marLeft w:val="0"/>
      <w:marRight w:val="0"/>
      <w:marTop w:val="0"/>
      <w:marBottom w:val="0"/>
      <w:divBdr>
        <w:top w:val="none" w:sz="0" w:space="0" w:color="auto"/>
        <w:left w:val="none" w:sz="0" w:space="0" w:color="auto"/>
        <w:bottom w:val="none" w:sz="0" w:space="0" w:color="auto"/>
        <w:right w:val="none" w:sz="0" w:space="0" w:color="auto"/>
      </w:divBdr>
      <w:divsChild>
        <w:div w:id="74322558">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TotalTime>
  <Pages>1</Pages>
  <Words>5866</Words>
  <Characters>33438</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MK</dc:creator>
  <cp:keywords/>
  <dc:description/>
  <cp:lastModifiedBy>MK</cp:lastModifiedBy>
  <cp:revision>32</cp:revision>
  <dcterms:created xsi:type="dcterms:W3CDTF">2025-03-22T12:31:00Z</dcterms:created>
  <dcterms:modified xsi:type="dcterms:W3CDTF">2025-03-22T18:08:00Z</dcterms:modified>
</cp:coreProperties>
</file>