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0CB2D" w14:textId="7375A7F1" w:rsidR="00567FA1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bookmarkStart w:id="0" w:name="_Hlk173409078"/>
      <w:r w:rsidRPr="00A004AA">
        <w:rPr>
          <w:b/>
          <w:bCs/>
          <w:sz w:val="28"/>
          <w:szCs w:val="28"/>
          <w:lang w:bidi="ar-EG"/>
        </w:rPr>
        <w:t>LEC 1 - Project Preparation and Implementation Plan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600395" w:rsidRPr="009325EC" w14:paraId="43197D24" w14:textId="77777777" w:rsidTr="00600395">
        <w:tc>
          <w:tcPr>
            <w:tcW w:w="5400" w:type="dxa"/>
          </w:tcPr>
          <w:p w14:paraId="72969186" w14:textId="77777777" w:rsidR="00600395" w:rsidRPr="00263B91" w:rsidRDefault="00600395" w:rsidP="00233987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64CFE4C2" w14:textId="77777777" w:rsidR="00600395" w:rsidRDefault="00600395" w:rsidP="00233987">
            <w:pPr>
              <w:bidi/>
              <w:ind w:left="360"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34306BE1" w14:textId="77777777" w:rsidR="00600395" w:rsidRDefault="00AE4A8E" w:rsidP="00AE4A8E">
            <w:pPr>
              <w:bidi/>
              <w:ind w:left="360"/>
              <w:rPr>
                <w:rFonts w:ascii="Arial" w:hAnsi="Arial" w:cs="Arial"/>
                <w:rtl/>
                <w:lang w:bidi="ar-EG"/>
              </w:rPr>
            </w:pPr>
            <w:r>
              <w:rPr>
                <w:rFonts w:ascii="Arial" w:hAnsi="Arial" w:cs="Arial" w:hint="cs"/>
                <w:rtl/>
              </w:rPr>
              <w:t xml:space="preserve">دراسة </w:t>
            </w:r>
            <w:r w:rsidR="00EA1893">
              <w:rPr>
                <w:rFonts w:ascii="Arial" w:hAnsi="Arial" w:cs="Arial" w:hint="cs"/>
                <w:rtl/>
                <w:lang w:bidi="ar-EG"/>
              </w:rPr>
              <w:t>ديموغرافية</w:t>
            </w:r>
          </w:p>
          <w:p w14:paraId="1687C962" w14:textId="1D2295F6" w:rsidR="00DD7715" w:rsidRPr="00AE4A8E" w:rsidRDefault="00DD7715" w:rsidP="00DD7715">
            <w:pPr>
              <w:bidi/>
              <w:ind w:left="360"/>
              <w:rPr>
                <w:rFonts w:ascii="Arial" w:hAnsi="Arial"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490" w:type="dxa"/>
          </w:tcPr>
          <w:p w14:paraId="72458572" w14:textId="77777777" w:rsidR="00600395" w:rsidRPr="009325EC" w:rsidRDefault="00600395" w:rsidP="0023398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5D45A9AC" w14:textId="77777777" w:rsidR="00600395" w:rsidRDefault="00600395" w:rsidP="00233987">
            <w:r w:rsidRPr="009325EC">
              <w:t>Economic study</w:t>
            </w:r>
          </w:p>
          <w:p w14:paraId="354B4822" w14:textId="77777777" w:rsidR="00AE4A8E" w:rsidRDefault="00EA1893" w:rsidP="00AE4A8E">
            <w:pPr>
              <w:rPr>
                <w:rtl/>
              </w:rPr>
            </w:pPr>
            <w:r>
              <w:t>Demographic</w:t>
            </w:r>
            <w:r w:rsidR="00AE4A8E" w:rsidRPr="009325EC">
              <w:t xml:space="preserve"> study</w:t>
            </w:r>
          </w:p>
          <w:p w14:paraId="4737CF53" w14:textId="3FD9AF30" w:rsidR="00DD7715" w:rsidRPr="00AE4A8E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279A3D20" w14:textId="77777777" w:rsidTr="00600395">
        <w:tc>
          <w:tcPr>
            <w:tcW w:w="5400" w:type="dxa"/>
          </w:tcPr>
          <w:p w14:paraId="43E2ADB0" w14:textId="77777777" w:rsidR="00600395" w:rsidRPr="009F0331" w:rsidRDefault="00600395" w:rsidP="00233987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A2E0A15" w14:textId="77777777" w:rsidR="00600395" w:rsidRPr="009F0331" w:rsidRDefault="00600395" w:rsidP="0023398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0345BCF8" w14:textId="77777777" w:rsidR="00600395" w:rsidRDefault="00600395" w:rsidP="0023398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669F680B" w14:textId="0C674AC3" w:rsidR="00DD7715" w:rsidRPr="009F0331" w:rsidRDefault="00DD7715" w:rsidP="00DD7715">
            <w:pPr>
              <w:bidi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  <w:p w14:paraId="372FB9F8" w14:textId="58242354" w:rsidR="00600395" w:rsidRPr="009F0331" w:rsidRDefault="00600395" w:rsidP="00233987">
            <w:pPr>
              <w:bidi/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14:paraId="3CFE345D" w14:textId="77777777" w:rsidR="00600395" w:rsidRPr="009325EC" w:rsidRDefault="00600395" w:rsidP="0023398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7F2BA262" w14:textId="77777777" w:rsidR="00600395" w:rsidRDefault="00600395" w:rsidP="00233987">
            <w:r>
              <w:t>Is the project compatible with the environment?</w:t>
            </w:r>
          </w:p>
          <w:p w14:paraId="4DF0047B" w14:textId="77777777" w:rsidR="00600395" w:rsidRDefault="00600395" w:rsidP="00AE4A8E">
            <w:pPr>
              <w:rPr>
                <w:rtl/>
              </w:rPr>
            </w:pPr>
            <w:r>
              <w:t>What are the raw materials and what technological and artistic methods are used?</w:t>
            </w:r>
          </w:p>
          <w:p w14:paraId="1DD5A150" w14:textId="0BE8B5C8" w:rsidR="00DD7715" w:rsidRPr="00C01F63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4D618C95" w14:textId="77777777" w:rsidTr="00600395">
        <w:tc>
          <w:tcPr>
            <w:tcW w:w="5400" w:type="dxa"/>
          </w:tcPr>
          <w:p w14:paraId="5579D72C" w14:textId="3D12ED92" w:rsidR="00600395" w:rsidRPr="00333C5F" w:rsidRDefault="00600395" w:rsidP="00233987">
            <w:pPr>
              <w:bidi/>
              <w:rPr>
                <w:highlight w:val="cyan"/>
              </w:rPr>
            </w:pPr>
            <w:r w:rsidRPr="00333C5F">
              <w:rPr>
                <w:rFonts w:ascii="Arial" w:hAnsi="Arial" w:cs="Arial"/>
                <w:highlight w:val="cyan"/>
                <w:rtl/>
              </w:rPr>
              <w:t xml:space="preserve">التكاليف 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الثابتة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هي التكاليف التي تكون 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ثابتة</w:t>
            </w:r>
            <w:r w:rsidRPr="00333C5F">
              <w:rPr>
                <w:rFonts w:ascii="Arial" w:hAnsi="Arial" w:cs="Arial" w:hint="eastAsia"/>
                <w:highlight w:val="cyan"/>
                <w:rtl/>
              </w:rPr>
              <w:t>،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حتى لو كان هناك تغير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/>
                <w:highlight w:val="cyan"/>
                <w:rtl/>
              </w:rPr>
              <w:t>في المخرجات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(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صح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)</w:t>
            </w:r>
          </w:p>
        </w:tc>
        <w:tc>
          <w:tcPr>
            <w:tcW w:w="5490" w:type="dxa"/>
          </w:tcPr>
          <w:p w14:paraId="3E408CAD" w14:textId="63FD6B6B" w:rsidR="00600395" w:rsidRPr="00333C5F" w:rsidRDefault="00333C5F" w:rsidP="00233987">
            <w:pPr>
              <w:rPr>
                <w:highlight w:val="cyan"/>
              </w:rPr>
            </w:pPr>
            <w:r w:rsidRPr="00333C5F">
              <w:rPr>
                <w:highlight w:val="cyan"/>
              </w:rPr>
              <w:t>Fixed</w:t>
            </w:r>
            <w:r w:rsidR="00600395" w:rsidRPr="00333C5F">
              <w:rPr>
                <w:highlight w:val="cyan"/>
              </w:rPr>
              <w:t xml:space="preserve"> costs are costs that remain constant, even if there is a change in output (</w:t>
            </w:r>
            <w:r w:rsidRPr="00333C5F">
              <w:rPr>
                <w:highlight w:val="cyan"/>
              </w:rPr>
              <w:t>True</w:t>
            </w:r>
            <w:r w:rsidR="00600395" w:rsidRPr="00333C5F">
              <w:rPr>
                <w:highlight w:val="cyan"/>
              </w:rPr>
              <w:t>).</w:t>
            </w:r>
          </w:p>
        </w:tc>
      </w:tr>
      <w:tr w:rsidR="00600395" w:rsidRPr="004B7D04" w14:paraId="75D2C9B9" w14:textId="77777777" w:rsidTr="00600395">
        <w:tc>
          <w:tcPr>
            <w:tcW w:w="5400" w:type="dxa"/>
          </w:tcPr>
          <w:p w14:paraId="5B121826" w14:textId="77777777" w:rsidR="00600395" w:rsidRPr="004B7D04" w:rsidRDefault="00600395" w:rsidP="00233987">
            <w:pPr>
              <w:bidi/>
            </w:pPr>
            <w:r w:rsidRPr="004B7D04">
              <w:rPr>
                <w:rtl/>
              </w:rPr>
              <w:t>الجوانب الثلاثة لنجاح المشروع مستقلة عن بعضها البعض</w:t>
            </w:r>
            <w:r w:rsidRPr="004B7D04">
              <w:t xml:space="preserve"> </w:t>
            </w:r>
            <w:r w:rsidRPr="009D1FEE">
              <w:rPr>
                <w:rFonts w:ascii="Arial" w:hAnsi="Arial" w:cs="Arial" w:hint="cs"/>
                <w:rtl/>
              </w:rPr>
              <w:t>(خطأ)</w:t>
            </w:r>
          </w:p>
        </w:tc>
        <w:tc>
          <w:tcPr>
            <w:tcW w:w="5490" w:type="dxa"/>
          </w:tcPr>
          <w:p w14:paraId="60353F85" w14:textId="77777777" w:rsidR="00600395" w:rsidRPr="00600395" w:rsidRDefault="00600395" w:rsidP="00233987">
            <w:pPr>
              <w:spacing w:after="160" w:line="259" w:lineRule="auto"/>
              <w:rPr>
                <w:rFonts w:ascii="Arial" w:hAnsi="Arial" w:cs="Arial"/>
              </w:rPr>
            </w:pPr>
            <w:r w:rsidRPr="00600395">
              <w:rPr>
                <w:rFonts w:ascii="Arial" w:hAnsi="Arial" w:cs="Arial"/>
              </w:rPr>
              <w:t xml:space="preserve">The three aspects of project success are independent of each other. </w:t>
            </w:r>
            <w:r w:rsidRPr="00600395">
              <w:t>False</w:t>
            </w:r>
          </w:p>
        </w:tc>
      </w:tr>
      <w:tr w:rsidR="00600395" w:rsidRPr="004B7D04" w14:paraId="6C9F65D9" w14:textId="77777777" w:rsidTr="00600395">
        <w:tc>
          <w:tcPr>
            <w:tcW w:w="5400" w:type="dxa"/>
          </w:tcPr>
          <w:p w14:paraId="3291BA70" w14:textId="63417DE6" w:rsidR="00600395" w:rsidRPr="00333C5F" w:rsidRDefault="00600395" w:rsidP="00233987">
            <w:pPr>
              <w:pStyle w:val="ListParagraph"/>
              <w:bidi/>
              <w:rPr>
                <w:color w:val="FF0000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عند نقطة التعادل يكون هناك </w:t>
            </w:r>
            <w:r w:rsidR="00333C5F"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>خسارة</w:t>
            </w: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 (خطأ)</w:t>
            </w:r>
          </w:p>
        </w:tc>
        <w:tc>
          <w:tcPr>
            <w:tcW w:w="5490" w:type="dxa"/>
          </w:tcPr>
          <w:p w14:paraId="1BAA3AD3" w14:textId="7880FEFB" w:rsidR="00600395" w:rsidRPr="00333C5F" w:rsidRDefault="00600395" w:rsidP="00233987">
            <w:pPr>
              <w:spacing w:after="160" w:line="259" w:lineRule="auto"/>
              <w:rPr>
                <w:rFonts w:ascii="Arial" w:hAnsi="Arial" w:cs="Arial"/>
                <w:color w:val="FF0000"/>
                <w:highlight w:val="cyan"/>
              </w:rPr>
            </w:pPr>
            <w:r w:rsidRPr="00333C5F">
              <w:rPr>
                <w:color w:val="FF0000"/>
                <w:highlight w:val="cyan"/>
              </w:rPr>
              <w:t xml:space="preserve">At the break-even point, there is </w:t>
            </w:r>
            <w:r w:rsidR="00333C5F" w:rsidRPr="00333C5F">
              <w:rPr>
                <w:color w:val="FF0000"/>
                <w:highlight w:val="cyan"/>
              </w:rPr>
              <w:t>loss</w:t>
            </w:r>
            <w:r w:rsidRPr="00333C5F">
              <w:rPr>
                <w:color w:val="FF0000"/>
                <w:highlight w:val="cyan"/>
              </w:rPr>
              <w:t xml:space="preserve"> (false). </w:t>
            </w:r>
          </w:p>
        </w:tc>
      </w:tr>
      <w:tr w:rsidR="00600395" w:rsidRPr="007636FC" w14:paraId="5A950CC7" w14:textId="77777777" w:rsidTr="00600395">
        <w:tc>
          <w:tcPr>
            <w:tcW w:w="5400" w:type="dxa"/>
          </w:tcPr>
          <w:p w14:paraId="3A1334B0" w14:textId="08F8F479" w:rsidR="00600395" w:rsidRPr="000D1008" w:rsidRDefault="00600395" w:rsidP="00233987">
            <w:pPr>
              <w:pStyle w:val="ListParagraph"/>
              <w:bidi/>
              <w:rPr>
                <w:rtl/>
              </w:rPr>
            </w:pPr>
            <w:r w:rsidRPr="000D1008">
              <w:rPr>
                <w:rFonts w:ascii="Arial" w:hAnsi="Arial" w:cs="Arial"/>
                <w:rtl/>
              </w:rPr>
              <w:t>نقطة التعادل</w:t>
            </w:r>
            <w:r w:rsidRPr="000D1008">
              <w:rPr>
                <w:rFonts w:ascii="Arial" w:hAnsi="Arial" w:cs="Arial" w:hint="cs"/>
                <w:rtl/>
              </w:rPr>
              <w:t xml:space="preserve"> هي</w:t>
            </w:r>
            <w:r w:rsidRPr="000D1008">
              <w:rPr>
                <w:rFonts w:ascii="Arial" w:hAnsi="Arial" w:cs="Arial"/>
                <w:rtl/>
              </w:rPr>
              <w:t xml:space="preserve"> النقطة </w:t>
            </w:r>
            <w:r w:rsidRPr="000D1008">
              <w:rPr>
                <w:rFonts w:ascii="Arial" w:hAnsi="Arial" w:cs="Arial" w:hint="cs"/>
                <w:rtl/>
              </w:rPr>
              <w:t>التي</w:t>
            </w:r>
            <w:r w:rsidRPr="000D100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="00526141" w:rsidRPr="000D1008">
              <w:rPr>
                <w:rFonts w:ascii="Arial" w:hAnsi="Arial" w:cs="Arial" w:hint="cs"/>
                <w:rtl/>
              </w:rPr>
              <w:t>أكبر</w:t>
            </w:r>
            <w:r w:rsidRPr="000D1008">
              <w:rPr>
                <w:rFonts w:ascii="Arial" w:hAnsi="Arial" w:cs="Arial"/>
                <w:rtl/>
              </w:rPr>
              <w:t xml:space="preserve"> </w:t>
            </w:r>
            <w:r w:rsidR="00526141" w:rsidRPr="000D1008">
              <w:rPr>
                <w:rFonts w:ascii="Arial" w:hAnsi="Arial" w:cs="Arial" w:hint="cs"/>
                <w:rtl/>
              </w:rPr>
              <w:t>من</w:t>
            </w:r>
            <w:r w:rsidRPr="000D1008">
              <w:rPr>
                <w:rFonts w:ascii="Arial" w:hAnsi="Arial" w:cs="Arial" w:hint="cs"/>
                <w:rtl/>
              </w:rPr>
              <w:t xml:space="preserve"> </w:t>
            </w:r>
            <w:r w:rsidRPr="000D1008">
              <w:rPr>
                <w:rFonts w:ascii="Arial" w:hAnsi="Arial" w:cs="Arial"/>
                <w:rtl/>
              </w:rPr>
              <w:t>إجمالي التكاليف</w:t>
            </w:r>
            <w:r w:rsidRPr="000D1008">
              <w:rPr>
                <w:rFonts w:ascii="Arial" w:hAnsi="Arial" w:cs="Arial" w:hint="cs"/>
                <w:rtl/>
              </w:rPr>
              <w:t xml:space="preserve"> (</w:t>
            </w:r>
            <w:r w:rsidR="00526141" w:rsidRPr="000D1008">
              <w:rPr>
                <w:rFonts w:ascii="Arial" w:hAnsi="Arial" w:cs="Arial" w:hint="cs"/>
                <w:rtl/>
              </w:rPr>
              <w:t>خطأ</w:t>
            </w:r>
            <w:r w:rsidRPr="000D1008">
              <w:rPr>
                <w:rFonts w:ascii="Arial" w:hAnsi="Arial" w:cs="Arial" w:hint="cs"/>
                <w:rtl/>
              </w:rPr>
              <w:t>)</w:t>
            </w:r>
          </w:p>
        </w:tc>
        <w:tc>
          <w:tcPr>
            <w:tcW w:w="5490" w:type="dxa"/>
          </w:tcPr>
          <w:p w14:paraId="0DD90B59" w14:textId="30A6C491" w:rsidR="00600395" w:rsidRPr="000D1008" w:rsidRDefault="00600395" w:rsidP="00233987">
            <w:pPr>
              <w:spacing w:after="160" w:line="259" w:lineRule="auto"/>
              <w:rPr>
                <w:rFonts w:ascii="Arial" w:hAnsi="Arial" w:cs="Arial"/>
              </w:rPr>
            </w:pPr>
            <w:r w:rsidRPr="000D1008">
              <w:t>The break-even point is the point at which total sales</w:t>
            </w:r>
            <w:r w:rsidRPr="000D1008">
              <w:rPr>
                <w:rFonts w:hint="cs"/>
                <w:rtl/>
              </w:rPr>
              <w:t xml:space="preserve">/ </w:t>
            </w:r>
            <w:r w:rsidRPr="000D1008">
              <w:t xml:space="preserve">revenue </w:t>
            </w:r>
            <w:r w:rsidR="00526141" w:rsidRPr="000D1008">
              <w:t xml:space="preserve">are more than </w:t>
            </w:r>
            <w:r w:rsidRPr="000D1008">
              <w:t>total costs (</w:t>
            </w:r>
            <w:r w:rsidR="00526141" w:rsidRPr="000D1008">
              <w:t>false</w:t>
            </w:r>
            <w:r w:rsidRPr="000D1008">
              <w:t>)</w:t>
            </w:r>
          </w:p>
        </w:tc>
      </w:tr>
      <w:tr w:rsidR="00363CFB" w:rsidRPr="007636FC" w14:paraId="2159CC33" w14:textId="77777777" w:rsidTr="00600395">
        <w:tc>
          <w:tcPr>
            <w:tcW w:w="5400" w:type="dxa"/>
          </w:tcPr>
          <w:p w14:paraId="1F747394" w14:textId="66C63CD4" w:rsidR="00363CFB" w:rsidRPr="00363CFB" w:rsidRDefault="00363CFB" w:rsidP="00233987">
            <w:pPr>
              <w:pStyle w:val="ListParagraph"/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63CFB">
              <w:rPr>
                <w:sz w:val="24"/>
                <w:szCs w:val="24"/>
                <w:rtl/>
              </w:rPr>
              <w:t>تشمل مراحل إعداد وتنفيذ المشروع اختيار فكرة المشروع المناسبة فقط</w:t>
            </w:r>
            <w:r w:rsidRPr="00363CF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182C8AF" w14:textId="6328A163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The stages of project preparation and implementation only include choosing the appropriate project idea</w:t>
            </w:r>
            <w:r>
              <w:rPr>
                <w:rFonts w:eastAsia="Times New Roman" w:cs="Times New Roman" w:hint="cs"/>
                <w:sz w:val="24"/>
                <w:szCs w:val="24"/>
                <w:rtl/>
              </w:rPr>
              <w:t xml:space="preserve"> 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(FALSE)</w:t>
            </w:r>
          </w:p>
        </w:tc>
      </w:tr>
      <w:tr w:rsidR="00363CFB" w:rsidRPr="007636FC" w14:paraId="4896D92E" w14:textId="77777777" w:rsidTr="00600395">
        <w:tc>
          <w:tcPr>
            <w:tcW w:w="5400" w:type="dxa"/>
          </w:tcPr>
          <w:p w14:paraId="08E84AED" w14:textId="77777777" w:rsidR="00363CFB" w:rsidRPr="00271D3B" w:rsidRDefault="00363CFB" w:rsidP="00363CFB">
            <w:pPr>
              <w:spacing w:before="100" w:beforeAutospacing="1" w:after="100" w:afterAutospacing="1"/>
              <w:outlineLvl w:val="2"/>
              <w:rPr>
                <w:rFonts w:eastAsia="Times New Roman" w:cs="Times New Roman"/>
                <w:b/>
                <w:bCs/>
                <w:sz w:val="27"/>
                <w:szCs w:val="27"/>
              </w:rPr>
            </w:pPr>
          </w:p>
          <w:p w14:paraId="6A7CE216" w14:textId="728190F4" w:rsidR="00363CFB" w:rsidRPr="000D1008" w:rsidRDefault="00363CFB" w:rsidP="00363CFB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دراسة الجدوى التفصيلية تتضمن تحليل الجدوى البيئية والمالية والتسويقية فقط</w:t>
            </w:r>
          </w:p>
        </w:tc>
        <w:tc>
          <w:tcPr>
            <w:tcW w:w="5490" w:type="dxa"/>
          </w:tcPr>
          <w:p w14:paraId="53FA68E4" w14:textId="7CC651DD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The detailed feasibility study includes only environmental, financial, and marketing feasibility analysis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  FALSE</w:t>
            </w:r>
          </w:p>
        </w:tc>
      </w:tr>
      <w:tr w:rsidR="00363CFB" w:rsidRPr="007636FC" w14:paraId="1134A8D8" w14:textId="77777777" w:rsidTr="00600395">
        <w:tc>
          <w:tcPr>
            <w:tcW w:w="5400" w:type="dxa"/>
          </w:tcPr>
          <w:p w14:paraId="6CBE24CD" w14:textId="13D4055D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يشمل تنفيذ المشروع شراء وتركيب المعدات والاختبارات التشغيلية والتسويقية</w:t>
            </w:r>
            <w:r w:rsidRPr="00271D3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596B1ED" w14:textId="31D6FC86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Project implementation includes purchasing and installing equipment, operational testing, and marketing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 TURE</w:t>
            </w:r>
          </w:p>
        </w:tc>
      </w:tr>
      <w:tr w:rsidR="00363CFB" w:rsidRPr="007636FC" w14:paraId="2C9723D0" w14:textId="77777777" w:rsidTr="00600395">
        <w:tc>
          <w:tcPr>
            <w:tcW w:w="5400" w:type="dxa"/>
          </w:tcPr>
          <w:p w14:paraId="19374C9D" w14:textId="0BDBB2C7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يعتبر المشروع ناجحًا إذا تم تنفيذه في الوقت المحدد وضمن الميزانية المحددة فقط</w:t>
            </w:r>
            <w:r w:rsidRPr="00271D3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7982DE4D" w14:textId="0615FE34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A project is considered successful if it is executed on time and within budget only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FALSE</w:t>
            </w:r>
          </w:p>
        </w:tc>
      </w:tr>
      <w:tr w:rsidR="00363CFB" w:rsidRPr="007636FC" w14:paraId="3BA329D7" w14:textId="77777777" w:rsidTr="00600395">
        <w:tc>
          <w:tcPr>
            <w:tcW w:w="5400" w:type="dxa"/>
          </w:tcPr>
          <w:p w14:paraId="603876CD" w14:textId="0304E8CF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لا يحتاج تحليل نقطة التعادل إلى معرفة التكاليف الثابتة والمتغيرة</w:t>
            </w:r>
          </w:p>
        </w:tc>
        <w:tc>
          <w:tcPr>
            <w:tcW w:w="5490" w:type="dxa"/>
          </w:tcPr>
          <w:p w14:paraId="71328EF4" w14:textId="24ED6C21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:</w:t>
            </w:r>
            <w:r w:rsidRPr="00271D3B">
              <w:rPr>
                <w:rFonts w:eastAsia="Times New Roman" w:cs="Times New Roman"/>
                <w:sz w:val="24"/>
                <w:szCs w:val="24"/>
              </w:rPr>
              <w:t xml:space="preserve"> Break-even analysis does not require knowledge of fixed and variable costs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FLASE</w:t>
            </w:r>
          </w:p>
        </w:tc>
      </w:tr>
    </w:tbl>
    <w:p w14:paraId="6411FD39" w14:textId="77777777" w:rsidR="00600395" w:rsidRDefault="00600395">
      <w:pPr>
        <w:rPr>
          <w:lang w:bidi="ar-EG"/>
        </w:rPr>
      </w:pPr>
    </w:p>
    <w:p w14:paraId="1380CBF2" w14:textId="203B6931" w:rsidR="007F0F52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2 Project Initiation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130"/>
        <w:gridCol w:w="5760"/>
      </w:tblGrid>
      <w:tr w:rsidR="007F0F52" w:rsidRPr="00690F40" w14:paraId="321614C1" w14:textId="77777777" w:rsidTr="00624843">
        <w:tc>
          <w:tcPr>
            <w:tcW w:w="5130" w:type="dxa"/>
          </w:tcPr>
          <w:p w14:paraId="4E7EF96D" w14:textId="77777777" w:rsidR="007F0F52" w:rsidRPr="00690F40" w:rsidRDefault="007F0F52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تقع مرحلة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7833B43E" w14:textId="77777777" w:rsidR="007F0F52" w:rsidRPr="00690F40" w:rsidRDefault="007F0F52" w:rsidP="00233987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6169EC42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  <w:p w14:paraId="07DFEC85" w14:textId="16E5CCF6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منتصف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760" w:type="dxa"/>
          </w:tcPr>
          <w:p w14:paraId="34816AC1" w14:textId="77777777" w:rsidR="007F0F52" w:rsidRPr="00690F40" w:rsidRDefault="007F0F52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63E9500B" w14:textId="77777777" w:rsidR="007F0F52" w:rsidRPr="00690F40" w:rsidRDefault="007F0F52" w:rsidP="00233987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02530AB1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  <w:p w14:paraId="2C401944" w14:textId="62C2CF79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Mid-life project management lifecycle</w:t>
            </w:r>
          </w:p>
        </w:tc>
      </w:tr>
      <w:tr w:rsidR="007F0F52" w:rsidRPr="00690F40" w14:paraId="5335287D" w14:textId="77777777" w:rsidTr="00624843">
        <w:tc>
          <w:tcPr>
            <w:tcW w:w="5130" w:type="dxa"/>
          </w:tcPr>
          <w:p w14:paraId="7BE1FDBC" w14:textId="77777777" w:rsidR="007F0F52" w:rsidRPr="00690F40" w:rsidRDefault="007F0F52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27D00790" w14:textId="77777777" w:rsidR="007F0F52" w:rsidRPr="00690F40" w:rsidRDefault="007F0F52" w:rsidP="00233987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2F6F16EF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6F5DCB46" w14:textId="5CE8BD12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lastRenderedPageBreak/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الربح والخسارة</w:t>
            </w:r>
          </w:p>
        </w:tc>
        <w:tc>
          <w:tcPr>
            <w:tcW w:w="5760" w:type="dxa"/>
          </w:tcPr>
          <w:p w14:paraId="7C4C31C4" w14:textId="77777777" w:rsidR="007F0F52" w:rsidRPr="00690F40" w:rsidRDefault="007F0F52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lastRenderedPageBreak/>
              <w:t>Gap analysis is--------</w:t>
            </w:r>
          </w:p>
          <w:p w14:paraId="121E176E" w14:textId="77777777" w:rsidR="007F0F52" w:rsidRPr="00690F40" w:rsidRDefault="007F0F52" w:rsidP="00233987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0B2175A2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  <w:p w14:paraId="0FFC0AC0" w14:textId="3163CA84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lastRenderedPageBreak/>
              <w:t>The gap between profit and loss</w:t>
            </w:r>
          </w:p>
        </w:tc>
      </w:tr>
      <w:tr w:rsidR="007F0F52" w:rsidRPr="00690F40" w14:paraId="11757C66" w14:textId="77777777" w:rsidTr="00624843">
        <w:tc>
          <w:tcPr>
            <w:tcW w:w="5130" w:type="dxa"/>
          </w:tcPr>
          <w:p w14:paraId="2CA7EF96" w14:textId="1B99A510" w:rsidR="007F0F52" w:rsidRPr="00690F40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lastRenderedPageBreak/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فريق المشروع (صح)</w:t>
            </w:r>
          </w:p>
        </w:tc>
        <w:tc>
          <w:tcPr>
            <w:tcW w:w="5760" w:type="dxa"/>
          </w:tcPr>
          <w:p w14:paraId="419F25AF" w14:textId="705E2675" w:rsidR="007F0F52" w:rsidRPr="007F0F52" w:rsidRDefault="007F0F52" w:rsidP="007F0F5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7F0F52">
              <w:rPr>
                <w:sz w:val="24"/>
                <w:szCs w:val="24"/>
              </w:rPr>
              <w:t>The people who contribute time, skills, and effort to the project are the project team (True)</w:t>
            </w:r>
          </w:p>
        </w:tc>
      </w:tr>
      <w:tr w:rsidR="007F0F52" w:rsidRPr="00690F40" w14:paraId="7BB36C25" w14:textId="77777777" w:rsidTr="00624843">
        <w:tc>
          <w:tcPr>
            <w:tcW w:w="5130" w:type="dxa"/>
          </w:tcPr>
          <w:p w14:paraId="37641BFA" w14:textId="2AC97C82" w:rsidR="007F0F52" w:rsidRPr="00333C5F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يعد </w:t>
            </w:r>
            <w:r w:rsidRPr="00333C5F">
              <w:rPr>
                <w:rFonts w:cs="Arial"/>
                <w:sz w:val="24"/>
                <w:szCs w:val="24"/>
                <w:highlight w:val="cyan"/>
                <w:rtl/>
              </w:rPr>
              <w:t>تحديد قواعد المشروع بشكل صحيح قبل بدء المشروع خطوة مهمة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 (</w:t>
            </w:r>
            <w:r w:rsidR="00333C5F"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صح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)</w:t>
            </w:r>
          </w:p>
        </w:tc>
        <w:tc>
          <w:tcPr>
            <w:tcW w:w="5760" w:type="dxa"/>
          </w:tcPr>
          <w:p w14:paraId="16920AC2" w14:textId="280AC71F" w:rsidR="007F0F52" w:rsidRPr="00333C5F" w:rsidRDefault="007F0F52" w:rsidP="007F0F52">
            <w:pPr>
              <w:rPr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>Properly defining project rules before starting a project is an important step (</w:t>
            </w:r>
            <w:r w:rsidR="00333C5F" w:rsidRPr="00333C5F">
              <w:rPr>
                <w:sz w:val="24"/>
                <w:szCs w:val="24"/>
                <w:highlight w:val="cyan"/>
              </w:rPr>
              <w:t>True</w:t>
            </w:r>
            <w:r w:rsidRPr="00333C5F">
              <w:rPr>
                <w:sz w:val="24"/>
                <w:szCs w:val="24"/>
                <w:highlight w:val="cyan"/>
              </w:rPr>
              <w:t xml:space="preserve">) </w:t>
            </w:r>
          </w:p>
        </w:tc>
      </w:tr>
      <w:tr w:rsidR="007F0F52" w:rsidRPr="00690F40" w14:paraId="5947B0DA" w14:textId="77777777" w:rsidTr="00624843">
        <w:tc>
          <w:tcPr>
            <w:tcW w:w="5130" w:type="dxa"/>
          </w:tcPr>
          <w:p w14:paraId="5495436B" w14:textId="77777777" w:rsidR="007F0F52" w:rsidRPr="00690F40" w:rsidRDefault="007F0F52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(صح)</w:t>
            </w:r>
          </w:p>
        </w:tc>
        <w:tc>
          <w:tcPr>
            <w:tcW w:w="5760" w:type="dxa"/>
          </w:tcPr>
          <w:p w14:paraId="7D4849E4" w14:textId="77777777" w:rsidR="007F0F52" w:rsidRPr="007F0F52" w:rsidRDefault="007F0F5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F0F52">
              <w:rPr>
                <w:color w:val="FF0000"/>
                <w:sz w:val="24"/>
                <w:szCs w:val="24"/>
              </w:rPr>
              <w:t>The main goal of the initiation phase is to reduce the amount of uncertainty (True)</w:t>
            </w:r>
          </w:p>
        </w:tc>
      </w:tr>
      <w:tr w:rsidR="007F0F52" w:rsidRPr="00690F40" w14:paraId="351DBB08" w14:textId="77777777" w:rsidTr="00624843">
        <w:tc>
          <w:tcPr>
            <w:tcW w:w="5130" w:type="dxa"/>
          </w:tcPr>
          <w:p w14:paraId="5C884210" w14:textId="230BEA8E" w:rsidR="007F0F52" w:rsidRPr="00333C5F" w:rsidRDefault="007F0F52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يركز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تحليل التكاليف والفوائد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على ال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فوائد</w:t>
            </w:r>
            <w:r w:rsidR="00333C5F"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غير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>الملموسة فقط (خطأ)</w:t>
            </w:r>
          </w:p>
        </w:tc>
        <w:tc>
          <w:tcPr>
            <w:tcW w:w="5760" w:type="dxa"/>
          </w:tcPr>
          <w:p w14:paraId="725B56CC" w14:textId="6CF064FE" w:rsidR="007F0F52" w:rsidRPr="00333C5F" w:rsidRDefault="007F0F52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 xml:space="preserve">Cost-benefit analysis focuses on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in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tangible benefits only (FALSE)</w:t>
            </w:r>
          </w:p>
        </w:tc>
      </w:tr>
      <w:tr w:rsidR="009D7CD6" w:rsidRPr="00690F40" w14:paraId="1374DA7B" w14:textId="77777777" w:rsidTr="00624843">
        <w:tc>
          <w:tcPr>
            <w:tcW w:w="5130" w:type="dxa"/>
          </w:tcPr>
          <w:p w14:paraId="009D1097" w14:textId="488A5EB0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الاقتراح المقدم للمشروع لا يحتاج إلى إقناع القارئ بقيمة المشروع</w:t>
            </w:r>
          </w:p>
        </w:tc>
        <w:tc>
          <w:tcPr>
            <w:tcW w:w="5760" w:type="dxa"/>
          </w:tcPr>
          <w:p w14:paraId="24921679" w14:textId="7D61D931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The project proposal does not need to convince the reader of the project's value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false</w:t>
            </w:r>
          </w:p>
        </w:tc>
      </w:tr>
      <w:tr w:rsidR="009D7CD6" w:rsidRPr="00690F40" w14:paraId="1F377B2E" w14:textId="77777777" w:rsidTr="00624843">
        <w:tc>
          <w:tcPr>
            <w:tcW w:w="5130" w:type="dxa"/>
          </w:tcPr>
          <w:p w14:paraId="4A5F060B" w14:textId="5D876A90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أحد أدوار أصحاب المصلحة هو الحكم النهائي على نجاح المشروع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3A77C118" w14:textId="0CDF0CEB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One of the stakeholders' roles is to ultimately judge the project's success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true</w:t>
            </w:r>
          </w:p>
        </w:tc>
      </w:tr>
      <w:tr w:rsidR="009D7CD6" w:rsidRPr="00690F40" w14:paraId="06C3C9D8" w14:textId="77777777" w:rsidTr="00624843">
        <w:tc>
          <w:tcPr>
            <w:tcW w:w="5130" w:type="dxa"/>
          </w:tcPr>
          <w:p w14:paraId="60328A3D" w14:textId="181A023A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رضا العميل يعتمد فقط على استيفاء معايير الجودة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0DEE3715" w14:textId="0ED08572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Customer satisfaction depends only on meeting quality standards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false</w:t>
            </w:r>
          </w:p>
        </w:tc>
      </w:tr>
      <w:tr w:rsidR="009D7CD6" w:rsidRPr="00690F40" w14:paraId="370E37B1" w14:textId="77777777" w:rsidTr="00624843">
        <w:tc>
          <w:tcPr>
            <w:tcW w:w="5130" w:type="dxa"/>
          </w:tcPr>
          <w:p w14:paraId="481F8C59" w14:textId="508401D9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فشل تعريف احتياجات العملاء بشكل واضح قد يؤدي إلى مشكلات مستمرة في المشروع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7D581443" w14:textId="09425754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Failing to clearly define customer needs may lead to ongoing project issues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true</w:t>
            </w:r>
          </w:p>
        </w:tc>
      </w:tr>
      <w:tr w:rsidR="009D7CD6" w:rsidRPr="00690F40" w14:paraId="502EB7F6" w14:textId="77777777" w:rsidTr="00624843">
        <w:tc>
          <w:tcPr>
            <w:tcW w:w="5130" w:type="dxa"/>
          </w:tcPr>
          <w:p w14:paraId="4603A241" w14:textId="187B654E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تحليل تكلفة وفوائد المشروع يجب أن يشمل فقط العوائد المالية</w:t>
            </w:r>
          </w:p>
        </w:tc>
        <w:tc>
          <w:tcPr>
            <w:tcW w:w="5760" w:type="dxa"/>
          </w:tcPr>
          <w:p w14:paraId="1474640B" w14:textId="2C79BB2B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Cost-benefit analysis should only include financial returns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false</w:t>
            </w:r>
          </w:p>
        </w:tc>
      </w:tr>
    </w:tbl>
    <w:p w14:paraId="68B56F6E" w14:textId="77777777" w:rsidR="007F0F52" w:rsidRDefault="007F0F52">
      <w:pPr>
        <w:rPr>
          <w:lang w:bidi="ar-EG"/>
        </w:rPr>
      </w:pPr>
    </w:p>
    <w:p w14:paraId="5BEF7C07" w14:textId="7496E020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3 Feasibility Study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17"/>
        <w:gridCol w:w="23"/>
        <w:gridCol w:w="5850"/>
      </w:tblGrid>
      <w:tr w:rsidR="007F4BED" w:rsidRPr="009A4E8B" w14:paraId="1CAD7E34" w14:textId="77777777" w:rsidTr="007F4BED">
        <w:tc>
          <w:tcPr>
            <w:tcW w:w="5040" w:type="dxa"/>
            <w:gridSpan w:val="2"/>
          </w:tcPr>
          <w:p w14:paraId="7694387F" w14:textId="77777777" w:rsidR="007F4BED" w:rsidRPr="009A4E8B" w:rsidRDefault="007F4BED" w:rsidP="00233987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2F485673" w14:textId="77777777" w:rsidR="007F4BED" w:rsidRPr="009A4E8B" w:rsidRDefault="007F4BED" w:rsidP="00233987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3FA7E689" w14:textId="77777777" w:rsidR="007F4BED" w:rsidRDefault="007F4BED" w:rsidP="00233987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تحليل الإنجاز</w:t>
            </w:r>
          </w:p>
          <w:p w14:paraId="047D246E" w14:textId="2743DADB" w:rsidR="00DD7715" w:rsidRPr="00690F40" w:rsidRDefault="00DD7715" w:rsidP="00DD7715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</w:tc>
        <w:tc>
          <w:tcPr>
            <w:tcW w:w="5850" w:type="dxa"/>
          </w:tcPr>
          <w:p w14:paraId="4FEB3A38" w14:textId="77777777" w:rsidR="007F4BED" w:rsidRPr="009A4E8B" w:rsidRDefault="007F4BED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0E256145" w14:textId="77777777" w:rsidR="007F4BED" w:rsidRDefault="007F4BED" w:rsidP="00233987">
            <w:r>
              <w:t>Feasibility study</w:t>
            </w:r>
          </w:p>
          <w:p w14:paraId="6E343C6F" w14:textId="77777777" w:rsidR="007F4BED" w:rsidRDefault="007F4BED" w:rsidP="00233987">
            <w:pPr>
              <w:rPr>
                <w:rtl/>
              </w:rPr>
            </w:pPr>
            <w:r>
              <w:t>Achievability analysis</w:t>
            </w:r>
          </w:p>
          <w:p w14:paraId="7E40F2BF" w14:textId="2D44B386" w:rsidR="00DD7715" w:rsidRPr="009A4E8B" w:rsidRDefault="00DD7715" w:rsidP="00DD7715">
            <w:r>
              <w:t>Opportunity recognition</w:t>
            </w:r>
          </w:p>
        </w:tc>
      </w:tr>
      <w:tr w:rsidR="007F4BED" w:rsidRPr="008B0973" w14:paraId="0CD9DF7F" w14:textId="77777777" w:rsidTr="007F4BED">
        <w:tc>
          <w:tcPr>
            <w:tcW w:w="5040" w:type="dxa"/>
            <w:gridSpan w:val="2"/>
          </w:tcPr>
          <w:p w14:paraId="46CF4B42" w14:textId="77777777" w:rsidR="007F4BED" w:rsidRPr="008B0973" w:rsidRDefault="007F4BED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19870FED" w14:textId="77777777" w:rsidR="007F4BED" w:rsidRPr="008B0973" w:rsidRDefault="007F4BED" w:rsidP="00233987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1B7DDD81" w14:textId="77777777" w:rsidR="007F4BED" w:rsidRDefault="007F4BED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  <w:p w14:paraId="409A5763" w14:textId="206EB429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Pr="008B0973">
              <w:rPr>
                <w:rFonts w:cs="Arial"/>
                <w:sz w:val="24"/>
                <w:szCs w:val="24"/>
                <w:rtl/>
              </w:rPr>
              <w:t>مؤسسية</w:t>
            </w:r>
          </w:p>
        </w:tc>
        <w:tc>
          <w:tcPr>
            <w:tcW w:w="5850" w:type="dxa"/>
          </w:tcPr>
          <w:p w14:paraId="7C17536B" w14:textId="77777777" w:rsidR="007F4BED" w:rsidRPr="008B0973" w:rsidRDefault="007F4BE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</w:t>
            </w:r>
            <w:proofErr w:type="gramStart"/>
            <w:r w:rsidRPr="008B0973">
              <w:rPr>
                <w:b/>
                <w:bCs/>
                <w:color w:val="FF0000"/>
                <w:sz w:val="24"/>
                <w:szCs w:val="24"/>
              </w:rPr>
              <w:t>feasibility</w:t>
            </w:r>
            <w:proofErr w:type="gramEnd"/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25E823A3" w14:textId="77777777" w:rsidR="007F4BED" w:rsidRPr="008B0973" w:rsidRDefault="007F4BE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69B4017A" w14:textId="77777777" w:rsidR="007F4BED" w:rsidRDefault="007F4BED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  <w:p w14:paraId="091BDC2A" w14:textId="3C98F358" w:rsidR="00DD7715" w:rsidRPr="00C46CCF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8B0973">
              <w:rPr>
                <w:sz w:val="24"/>
                <w:szCs w:val="24"/>
              </w:rPr>
              <w:t>Institutional</w:t>
            </w:r>
          </w:p>
        </w:tc>
      </w:tr>
      <w:tr w:rsidR="007F4BED" w:rsidRPr="00273687" w14:paraId="4B820341" w14:textId="77777777" w:rsidTr="007F4BED">
        <w:tc>
          <w:tcPr>
            <w:tcW w:w="5040" w:type="dxa"/>
            <w:gridSpan w:val="2"/>
          </w:tcPr>
          <w:p w14:paraId="0393E9B8" w14:textId="440B041C" w:rsidR="007F4BED" w:rsidRPr="00333C5F" w:rsidRDefault="007F4BED" w:rsidP="00233987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تساعد دراسة </w:t>
            </w:r>
            <w:r w:rsidR="00333C5F" w:rsidRPr="00333C5F">
              <w:rPr>
                <w:rFonts w:cs="Arial"/>
                <w:rtl/>
              </w:rPr>
              <w:t xml:space="preserve">الجدوى الفنية </w:t>
            </w:r>
            <w:r w:rsidRPr="00333C5F">
              <w:rPr>
                <w:highlight w:val="cyan"/>
                <w:rtl/>
              </w:rPr>
              <w:t>الشركة في العثور على فرص السو</w:t>
            </w:r>
            <w:r w:rsidR="000333C7">
              <w:rPr>
                <w:rFonts w:hint="cs"/>
                <w:highlight w:val="cyan"/>
                <w:rtl/>
              </w:rPr>
              <w:t>ق</w:t>
            </w:r>
          </w:p>
        </w:tc>
        <w:tc>
          <w:tcPr>
            <w:tcW w:w="5850" w:type="dxa"/>
          </w:tcPr>
          <w:p w14:paraId="5C79E639" w14:textId="3FD583C9" w:rsidR="007F4BED" w:rsidRPr="00333C5F" w:rsidRDefault="007F4BED" w:rsidP="00233987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0D1008">
              <w:rPr>
                <w:sz w:val="24"/>
                <w:szCs w:val="24"/>
              </w:rPr>
              <w:t xml:space="preserve">Technical </w:t>
            </w:r>
            <w:r w:rsidRPr="00333C5F">
              <w:rPr>
                <w:sz w:val="24"/>
                <w:szCs w:val="24"/>
                <w:highlight w:val="cyan"/>
              </w:rPr>
              <w:t>Feasibility study help</w:t>
            </w:r>
            <w:r w:rsidR="00526141" w:rsidRPr="00333C5F">
              <w:rPr>
                <w:sz w:val="24"/>
                <w:szCs w:val="24"/>
                <w:highlight w:val="cyan"/>
              </w:rPr>
              <w:t>s</w:t>
            </w:r>
            <w:r w:rsidRPr="00333C5F">
              <w:rPr>
                <w:sz w:val="24"/>
                <w:szCs w:val="24"/>
                <w:highlight w:val="cyan"/>
              </w:rPr>
              <w:t xml:space="preserve"> a business find market opportunities. (</w:t>
            </w:r>
            <w:r w:rsid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  <w:r w:rsidR="00333C5F">
              <w:rPr>
                <w:rFonts w:hint="cs"/>
                <w:sz w:val="24"/>
                <w:szCs w:val="24"/>
                <w:highlight w:val="cyan"/>
                <w:rtl/>
              </w:rPr>
              <w:t xml:space="preserve"> </w:t>
            </w:r>
          </w:p>
        </w:tc>
      </w:tr>
      <w:tr w:rsidR="007F4BED" w:rsidRPr="000608B7" w14:paraId="472B1F33" w14:textId="77777777" w:rsidTr="007F4BED">
        <w:tc>
          <w:tcPr>
            <w:tcW w:w="5040" w:type="dxa"/>
            <w:gridSpan w:val="2"/>
          </w:tcPr>
          <w:p w14:paraId="068453D2" w14:textId="4FA97390" w:rsidR="007F4BED" w:rsidRPr="00333C5F" w:rsidRDefault="007F4BE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تهدف دراسة </w:t>
            </w:r>
            <w:r w:rsidR="00333C5F" w:rsidRPr="00333C5F">
              <w:rPr>
                <w:highlight w:val="cyan"/>
                <w:rtl/>
              </w:rPr>
              <w:t xml:space="preserve">جدوى السوق </w:t>
            </w:r>
            <w:r w:rsidRPr="00333C5F">
              <w:rPr>
                <w:highlight w:val="cyan"/>
                <w:rtl/>
              </w:rPr>
              <w:t>إلى تحديد تأثير الإنتاج في المشروع أو المنتج الجديد على البيئة</w:t>
            </w:r>
            <w:r w:rsidR="00333C5F" w:rsidRPr="00333C5F">
              <w:rPr>
                <w:rFonts w:hint="cs"/>
                <w:highlight w:val="cyan"/>
                <w:rtl/>
              </w:rPr>
              <w:t xml:space="preserve"> </w:t>
            </w:r>
            <w:r w:rsidRPr="00333C5F">
              <w:rPr>
                <w:highlight w:val="cyan"/>
              </w:rPr>
              <w:t xml:space="preserve"> (</w:t>
            </w:r>
            <w:r w:rsidR="00526141" w:rsidRPr="00333C5F">
              <w:rPr>
                <w:highlight w:val="cyan"/>
              </w:rPr>
              <w:t>F</w:t>
            </w:r>
            <w:r w:rsidRPr="00333C5F">
              <w:rPr>
                <w:highlight w:val="cyan"/>
              </w:rPr>
              <w:t>)</w:t>
            </w:r>
            <w:r w:rsidRPr="00333C5F">
              <w:rPr>
                <w:rFonts w:hint="cs"/>
                <w:highlight w:val="cyan"/>
                <w:rtl/>
              </w:rPr>
              <w:t xml:space="preserve"> </w:t>
            </w:r>
          </w:p>
        </w:tc>
        <w:tc>
          <w:tcPr>
            <w:tcW w:w="5850" w:type="dxa"/>
          </w:tcPr>
          <w:p w14:paraId="1D9062CD" w14:textId="36798EA5" w:rsidR="007F4BED" w:rsidRPr="00333C5F" w:rsidRDefault="007F4BED" w:rsidP="00233987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333C5F">
              <w:rPr>
                <w:sz w:val="24"/>
                <w:szCs w:val="24"/>
                <w:highlight w:val="cyan"/>
              </w:rPr>
              <w:t>Market</w:t>
            </w:r>
            <w:r w:rsidRPr="00333C5F">
              <w:rPr>
                <w:sz w:val="24"/>
                <w:szCs w:val="24"/>
                <w:highlight w:val="cyan"/>
              </w:rPr>
              <w:t xml:space="preserve"> Feasibility study aims to determine the impact of production in the new project or product on the environment (</w:t>
            </w:r>
            <w:r w:rsidR="00526141" w:rsidRP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DA2CCA1" w14:textId="77777777" w:rsidTr="007F4BED">
        <w:tc>
          <w:tcPr>
            <w:tcW w:w="5017" w:type="dxa"/>
          </w:tcPr>
          <w:p w14:paraId="0AB08ADB" w14:textId="34146B5E" w:rsidR="007F4BED" w:rsidRPr="00333C5F" w:rsidRDefault="007F4BED" w:rsidP="00233987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يمكن أن تشمل البيانات </w:t>
            </w:r>
            <w:r w:rsidR="00333C5F" w:rsidRPr="00333C5F">
              <w:rPr>
                <w:rFonts w:hint="cs"/>
                <w:color w:val="FF0000"/>
                <w:highlight w:val="cyan"/>
                <w:rtl/>
              </w:rPr>
              <w:t>الثانوية</w:t>
            </w:r>
            <w:r w:rsidRPr="00333C5F">
              <w:rPr>
                <w:color w:val="FF0000"/>
                <w:highlight w:val="cyan"/>
                <w:rtl/>
              </w:rPr>
              <w:t xml:space="preserve"> المقابلات الرسمية والاستطلاعات</w:t>
            </w:r>
            <w:r w:rsidRPr="00333C5F">
              <w:rPr>
                <w:color w:val="FF0000"/>
                <w:highlight w:val="cyan"/>
              </w:rPr>
              <w:t xml:space="preserve"> (</w:t>
            </w:r>
            <w:r w:rsidR="00333C5F" w:rsidRPr="00333C5F">
              <w:rPr>
                <w:color w:val="FF0000"/>
                <w:highlight w:val="cyan"/>
              </w:rPr>
              <w:t>F</w:t>
            </w:r>
            <w:r w:rsidRPr="00333C5F">
              <w:rPr>
                <w:color w:val="FF0000"/>
                <w:highlight w:val="cyan"/>
              </w:rPr>
              <w:t>)</w:t>
            </w:r>
          </w:p>
        </w:tc>
        <w:tc>
          <w:tcPr>
            <w:tcW w:w="5873" w:type="dxa"/>
            <w:gridSpan w:val="2"/>
          </w:tcPr>
          <w:p w14:paraId="31CBAC6E" w14:textId="1634E650" w:rsidR="007F4BED" w:rsidRPr="00333C5F" w:rsidRDefault="00333C5F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>Secondary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 xml:space="preserve"> </w:t>
            </w:r>
            <w:r w:rsidRPr="00333C5F">
              <w:rPr>
                <w:rStyle w:val="EndnoteReference"/>
                <w:color w:val="FF0000"/>
                <w:sz w:val="24"/>
                <w:szCs w:val="24"/>
                <w:highlight w:val="cyan"/>
              </w:rPr>
              <w:endnoteReference w:id="1"/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data can include formal interviews and survey (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0BA21FA" w14:textId="77777777" w:rsidTr="007F4BED">
        <w:tc>
          <w:tcPr>
            <w:tcW w:w="5017" w:type="dxa"/>
          </w:tcPr>
          <w:p w14:paraId="21B76F7E" w14:textId="30843547" w:rsidR="007F4BED" w:rsidRPr="00333C5F" w:rsidRDefault="007F4BE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الملاحظة هي مثال على البحث </w:t>
            </w:r>
            <w:r w:rsidR="00333C5F" w:rsidRPr="00333C5F">
              <w:rPr>
                <w:rFonts w:hint="cs"/>
                <w:color w:val="FF0000"/>
                <w:highlight w:val="cyan"/>
                <w:rtl/>
                <w:lang w:bidi="ar-EG"/>
              </w:rPr>
              <w:t>الثانوي</w:t>
            </w:r>
          </w:p>
        </w:tc>
        <w:tc>
          <w:tcPr>
            <w:tcW w:w="5873" w:type="dxa"/>
            <w:gridSpan w:val="2"/>
          </w:tcPr>
          <w:p w14:paraId="153D0373" w14:textId="2140A739" w:rsidR="007F4BED" w:rsidRPr="00333C5F" w:rsidRDefault="007F4BED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Observation is an example of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 xml:space="preserve">Secondary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research 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(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  <w:tr w:rsidR="009D7CD6" w:rsidRPr="000608B7" w14:paraId="448E91C2" w14:textId="77777777" w:rsidTr="007F4BED">
        <w:tc>
          <w:tcPr>
            <w:tcW w:w="5017" w:type="dxa"/>
          </w:tcPr>
          <w:p w14:paraId="1DA7D647" w14:textId="082B315A" w:rsidR="009D7CD6" w:rsidRPr="00333C5F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دراسة الجدوى الفنية تتجاهل تحديد مصادر المواد الخام</w:t>
            </w:r>
          </w:p>
        </w:tc>
        <w:tc>
          <w:tcPr>
            <w:tcW w:w="5873" w:type="dxa"/>
            <w:gridSpan w:val="2"/>
          </w:tcPr>
          <w:p w14:paraId="4AD4109F" w14:textId="2687478D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EC15D3"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The technical feasibility study ignores determining the sources </w:t>
            </w:r>
            <w:r w:rsidRPr="00EC15D3">
              <w:rPr>
                <w:rFonts w:ascii="Segoe UI" w:hAnsi="Segoe UI" w:cs="Segoe UI"/>
                <w:color w:val="404040"/>
                <w:sz w:val="20"/>
                <w:szCs w:val="20"/>
              </w:rPr>
              <w:lastRenderedPageBreak/>
              <w:t>of raw materials.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 F</w:t>
            </w:r>
          </w:p>
        </w:tc>
      </w:tr>
      <w:tr w:rsidR="009D7CD6" w:rsidRPr="000608B7" w14:paraId="05A68248" w14:textId="77777777" w:rsidTr="007F4BED">
        <w:tc>
          <w:tcPr>
            <w:tcW w:w="5017" w:type="dxa"/>
          </w:tcPr>
          <w:p w14:paraId="34344627" w14:textId="1E5AF705" w:rsidR="009D7CD6" w:rsidRPr="00EC15D3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lastRenderedPageBreak/>
              <w:t>دراسة الجدوى التسويقية تحدد حجم الطلب على المنتج</w:t>
            </w:r>
          </w:p>
        </w:tc>
        <w:tc>
          <w:tcPr>
            <w:tcW w:w="5873" w:type="dxa"/>
            <w:gridSpan w:val="2"/>
          </w:tcPr>
          <w:p w14:paraId="54741DC2" w14:textId="75D70F28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market feasibility study determines the volume of demand for the product.     T</w:t>
            </w:r>
          </w:p>
        </w:tc>
      </w:tr>
      <w:tr w:rsidR="009D7CD6" w:rsidRPr="000608B7" w14:paraId="11C743CF" w14:textId="77777777" w:rsidTr="007F4BED">
        <w:tc>
          <w:tcPr>
            <w:tcW w:w="5017" w:type="dxa"/>
          </w:tcPr>
          <w:p w14:paraId="366A0143" w14:textId="400FF559" w:rsidR="009D7CD6" w:rsidRPr="00333C5F" w:rsidRDefault="00EC15D3" w:rsidP="00EC15D3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 xml:space="preserve">دراسة الجدوى المالية لا تتضمن تكاليف الترويج والتسويق. </w:t>
            </w:r>
          </w:p>
        </w:tc>
        <w:tc>
          <w:tcPr>
            <w:tcW w:w="5873" w:type="dxa"/>
            <w:gridSpan w:val="2"/>
          </w:tcPr>
          <w:p w14:paraId="1BBF37AA" w14:textId="59F3D699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financial feasibility study does not include promotional and marketing expenses.   F</w:t>
            </w:r>
          </w:p>
        </w:tc>
      </w:tr>
      <w:tr w:rsidR="009D7CD6" w:rsidRPr="000608B7" w14:paraId="3C107232" w14:textId="77777777" w:rsidTr="007F4BED">
        <w:tc>
          <w:tcPr>
            <w:tcW w:w="5017" w:type="dxa"/>
          </w:tcPr>
          <w:p w14:paraId="7DA72F63" w14:textId="15615F3B" w:rsidR="009D7CD6" w:rsidRPr="00333C5F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دراسة الجدوى البيئية تقتصر على تقييم تأثير المشروع على العمال فقط</w:t>
            </w:r>
          </w:p>
        </w:tc>
        <w:tc>
          <w:tcPr>
            <w:tcW w:w="5873" w:type="dxa"/>
            <w:gridSpan w:val="2"/>
          </w:tcPr>
          <w:p w14:paraId="11D1E37A" w14:textId="0186A459" w:rsidR="009D7CD6" w:rsidRPr="00333C5F" w:rsidRDefault="00942B6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environmental feasibility study is limited to evaluating the project’s impact on workers only   F</w:t>
            </w:r>
          </w:p>
        </w:tc>
      </w:tr>
      <w:tr w:rsidR="009D7CD6" w:rsidRPr="000608B7" w14:paraId="1C59F4B1" w14:textId="77777777" w:rsidTr="007F4BED">
        <w:tc>
          <w:tcPr>
            <w:tcW w:w="5017" w:type="dxa"/>
          </w:tcPr>
          <w:p w14:paraId="6FF057F6" w14:textId="77833F38" w:rsidR="009D7CD6" w:rsidRPr="00333C5F" w:rsidRDefault="00942B62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 xml:space="preserve">دراسة الجدوى الإدارية تحدد هيكل الأجور ونظام العمل. </w:t>
            </w:r>
          </w:p>
        </w:tc>
        <w:tc>
          <w:tcPr>
            <w:tcW w:w="5873" w:type="dxa"/>
            <w:gridSpan w:val="2"/>
          </w:tcPr>
          <w:p w14:paraId="726B604A" w14:textId="54C6E731" w:rsidR="009D7CD6" w:rsidRPr="00333C5F" w:rsidRDefault="00942B6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administrative feasibility study determines wage scales and work systems    T</w:t>
            </w:r>
          </w:p>
        </w:tc>
      </w:tr>
    </w:tbl>
    <w:p w14:paraId="76DE2CA0" w14:textId="77777777" w:rsidR="00DC7EFC" w:rsidRDefault="00DC7EFC">
      <w:pPr>
        <w:rPr>
          <w:lang w:bidi="ar-EG"/>
        </w:rPr>
      </w:pPr>
    </w:p>
    <w:p w14:paraId="5F4101D0" w14:textId="7E654912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4 Project Planning- Risk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DC7EFC" w:rsidRPr="00C00E69" w14:paraId="66FC6707" w14:textId="77777777" w:rsidTr="00DC7EFC">
        <w:tc>
          <w:tcPr>
            <w:tcW w:w="5040" w:type="dxa"/>
          </w:tcPr>
          <w:p w14:paraId="2BAEC7A7" w14:textId="77777777" w:rsidR="00DC7EFC" w:rsidRPr="00C00E69" w:rsidRDefault="00DC7EFC" w:rsidP="00233987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6B2E2715" w14:textId="77777777" w:rsidR="00DC7EFC" w:rsidRPr="00C00E69" w:rsidRDefault="00DC7EFC" w:rsidP="00233987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0BF0EA8F" w14:textId="77777777" w:rsidR="00DC7EFC" w:rsidRDefault="00DC7EFC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المالية </w:t>
            </w:r>
          </w:p>
          <w:p w14:paraId="31A4090C" w14:textId="581C97BF" w:rsidR="00DD7715" w:rsidRPr="00C46CCF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</w:t>
            </w:r>
            <w:r w:rsidRPr="00C00E69">
              <w:rPr>
                <w:rFonts w:cs="Arial" w:hint="cs"/>
                <w:rtl/>
                <w:lang w:bidi="ar-EG"/>
              </w:rPr>
              <w:t>المثالية</w:t>
            </w:r>
          </w:p>
        </w:tc>
        <w:tc>
          <w:tcPr>
            <w:tcW w:w="5850" w:type="dxa"/>
          </w:tcPr>
          <w:p w14:paraId="7CFBE8F2" w14:textId="77777777" w:rsidR="00DC7EFC" w:rsidRPr="00B52705" w:rsidRDefault="00DC7EFC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--------Focus on the risks arising from physical or legal reasons</w:t>
            </w:r>
          </w:p>
          <w:p w14:paraId="67249914" w14:textId="77777777" w:rsidR="00DC7EFC" w:rsidRPr="00CB40E2" w:rsidRDefault="00DC7EFC" w:rsidP="00233987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conventional risk management</w:t>
            </w:r>
          </w:p>
          <w:p w14:paraId="3ED50C04" w14:textId="77777777" w:rsidR="00DC7EFC" w:rsidRDefault="00DC7EFC" w:rsidP="00C46CCF">
            <w:pPr>
              <w:rPr>
                <w:sz w:val="24"/>
                <w:szCs w:val="24"/>
                <w:rtl/>
              </w:rPr>
            </w:pPr>
            <w:r w:rsidRPr="00CB40E2">
              <w:rPr>
                <w:sz w:val="24"/>
                <w:szCs w:val="24"/>
              </w:rPr>
              <w:t>Financial risk management</w:t>
            </w:r>
          </w:p>
          <w:p w14:paraId="06A79B45" w14:textId="7F1B79D7" w:rsidR="00DD7715" w:rsidRPr="00C00E69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optimal</w:t>
            </w:r>
            <w:r w:rsidRPr="00CB40E2">
              <w:rPr>
                <w:sz w:val="24"/>
                <w:szCs w:val="24"/>
              </w:rPr>
              <w:t xml:space="preserve"> risk management</w:t>
            </w:r>
          </w:p>
        </w:tc>
      </w:tr>
      <w:tr w:rsidR="00DC7EFC" w:rsidRPr="008B0973" w14:paraId="3560DB97" w14:textId="77777777" w:rsidTr="00DC7EFC">
        <w:tc>
          <w:tcPr>
            <w:tcW w:w="5040" w:type="dxa"/>
          </w:tcPr>
          <w:p w14:paraId="726350BD" w14:textId="77777777" w:rsidR="00DC7EFC" w:rsidRPr="00696F56" w:rsidRDefault="00DC7EFC" w:rsidP="00233987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يتم تحديد المخاطر وفقًا ل---</w:t>
            </w:r>
          </w:p>
          <w:p w14:paraId="607CC039" w14:textId="77777777" w:rsidR="00DC7EFC" w:rsidRDefault="00DC7EFC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C46CCF">
              <w:rPr>
                <w:rFonts w:cs="Arial"/>
                <w:sz w:val="24"/>
                <w:szCs w:val="24"/>
              </w:rPr>
              <w:t xml:space="preserve"> </w:t>
            </w:r>
            <w:r w:rsidR="00C46CCF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السيناريو</w:t>
            </w:r>
            <w:r w:rsidR="00C46CCF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التصنيف</w:t>
            </w:r>
          </w:p>
          <w:p w14:paraId="2670A67F" w14:textId="77777777" w:rsidR="00C46CCF" w:rsidRDefault="00C46CCF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التحديد المعتمد علي النفس</w:t>
            </w:r>
          </w:p>
          <w:p w14:paraId="620C7678" w14:textId="63D9FF3E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>التحديد المعتمد على السيناريو</w:t>
            </w:r>
          </w:p>
        </w:tc>
        <w:tc>
          <w:tcPr>
            <w:tcW w:w="5850" w:type="dxa"/>
          </w:tcPr>
          <w:p w14:paraId="1329CF9C" w14:textId="77777777" w:rsidR="00DC7EFC" w:rsidRPr="00B52705" w:rsidRDefault="00DC7EFC" w:rsidP="00233987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543981A1" w14:textId="77777777" w:rsidR="00DC7EFC" w:rsidRDefault="00DC7EFC" w:rsidP="00C46CCF">
            <w:r>
              <w:t>Goal</w:t>
            </w:r>
            <w:r w:rsidR="00C46CCF">
              <w:t xml:space="preserve">, </w:t>
            </w:r>
            <w:r>
              <w:t>Scenario</w:t>
            </w:r>
            <w:r w:rsidR="00C46CCF">
              <w:t xml:space="preserve">, and </w:t>
            </w:r>
            <w:r>
              <w:t>Classification based selection</w:t>
            </w:r>
          </w:p>
          <w:p w14:paraId="14E75CC9" w14:textId="77777777" w:rsidR="00C46CCF" w:rsidRDefault="00C46CCF" w:rsidP="00C46CCF">
            <w:pPr>
              <w:rPr>
                <w:rtl/>
              </w:rPr>
            </w:pPr>
            <w:r>
              <w:t>Self based selection</w:t>
            </w:r>
          </w:p>
          <w:p w14:paraId="562DC80F" w14:textId="358C5059" w:rsidR="00DD7715" w:rsidRPr="008B0973" w:rsidRDefault="00DD7715" w:rsidP="00DD7715">
            <w:r>
              <w:t>Scenario selection</w:t>
            </w:r>
          </w:p>
        </w:tc>
      </w:tr>
      <w:tr w:rsidR="00DC7EFC" w:rsidRPr="006B60F7" w14:paraId="3515D6B1" w14:textId="77777777" w:rsidTr="00DC7EFC">
        <w:tc>
          <w:tcPr>
            <w:tcW w:w="5040" w:type="dxa"/>
          </w:tcPr>
          <w:p w14:paraId="1177439A" w14:textId="77777777" w:rsidR="00DC7EFC" w:rsidRPr="006B60F7" w:rsidRDefault="00DC7EFC" w:rsidP="00233987">
            <w:pPr>
              <w:bidi/>
              <w:jc w:val="both"/>
              <w:rPr>
                <w:rFonts w:cs="Arial"/>
                <w:lang w:bidi="ar-EG"/>
              </w:rPr>
            </w:pPr>
            <w:r w:rsidRPr="006B60F7">
              <w:rPr>
                <w:rFonts w:cs="Arial"/>
                <w:rtl/>
                <w:lang w:bidi="ar-EG"/>
              </w:rPr>
              <w:t>إدارة المخاطر التقليدية</w:t>
            </w:r>
            <w:r w:rsidRPr="006B60F7">
              <w:rPr>
                <w:rFonts w:cs="Arial" w:hint="cs"/>
                <w:rtl/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تركز على المخاطر الناتجة عن أسباب مادية أو </w:t>
            </w:r>
            <w:r w:rsidRPr="006B60F7">
              <w:rPr>
                <w:rFonts w:cs="Arial" w:hint="cs"/>
                <w:rtl/>
                <w:lang w:bidi="ar-EG"/>
              </w:rPr>
              <w:t>قانونية (صح)</w:t>
            </w:r>
          </w:p>
          <w:p w14:paraId="276928B0" w14:textId="77777777" w:rsidR="00DC7EFC" w:rsidRPr="006B60F7" w:rsidRDefault="00DC7EFC" w:rsidP="00233987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850" w:type="dxa"/>
          </w:tcPr>
          <w:p w14:paraId="084AB531" w14:textId="77777777" w:rsidR="00DC7EFC" w:rsidRPr="006B60F7" w:rsidRDefault="00DC7EFC" w:rsidP="00233987">
            <w:pPr>
              <w:rPr>
                <w:sz w:val="24"/>
                <w:szCs w:val="24"/>
              </w:rPr>
            </w:pPr>
            <w:r w:rsidRPr="006B60F7">
              <w:t>Conventional</w:t>
            </w:r>
            <w:r w:rsidRPr="006B60F7">
              <w:rPr>
                <w:rFonts w:hint="cs"/>
                <w:rtl/>
              </w:rPr>
              <w:t xml:space="preserve"> </w:t>
            </w:r>
            <w:r w:rsidRPr="006B60F7">
              <w:t>risk management focuses on risks resulting from physical or legal reasons (T)</w:t>
            </w:r>
          </w:p>
        </w:tc>
      </w:tr>
      <w:tr w:rsidR="00DC7EFC" w:rsidRPr="006B60F7" w14:paraId="4B7DBFF4" w14:textId="77777777" w:rsidTr="00DC7EFC">
        <w:tc>
          <w:tcPr>
            <w:tcW w:w="5040" w:type="dxa"/>
          </w:tcPr>
          <w:p w14:paraId="39247AFB" w14:textId="5EE167E6" w:rsidR="00DC7EFC" w:rsidRPr="000D1008" w:rsidRDefault="00526141" w:rsidP="0023398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0D1008">
              <w:rPr>
                <w:rFonts w:cs="Arial" w:hint="cs"/>
                <w:rtl/>
                <w:lang w:bidi="ar-EG"/>
              </w:rPr>
              <w:t>التجنب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يعني سعي </w:t>
            </w:r>
            <w:r w:rsidR="00DC7EFC" w:rsidRPr="000D1008">
              <w:rPr>
                <w:rFonts w:cs="Arial"/>
                <w:rtl/>
                <w:lang w:bidi="ar-EG"/>
              </w:rPr>
              <w:t>الشركة جاهدة للقضاء على خطر معين من خلال التخلص من سببه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(</w:t>
            </w:r>
            <w:r w:rsidRPr="000D1008">
              <w:rPr>
                <w:rFonts w:cs="Arial" w:hint="cs"/>
                <w:rtl/>
                <w:lang w:bidi="ar-EG"/>
              </w:rPr>
              <w:t>صح</w:t>
            </w:r>
            <w:r w:rsidR="00DC7EFC" w:rsidRPr="000D1008">
              <w:rPr>
                <w:rFonts w:cs="Arial" w:hint="cs"/>
                <w:rtl/>
                <w:lang w:bidi="ar-EG"/>
              </w:rPr>
              <w:t>)</w:t>
            </w:r>
          </w:p>
        </w:tc>
        <w:tc>
          <w:tcPr>
            <w:tcW w:w="5850" w:type="dxa"/>
          </w:tcPr>
          <w:p w14:paraId="478EC739" w14:textId="75CEF3A6" w:rsidR="00DC7EFC" w:rsidRPr="000D1008" w:rsidRDefault="00526141" w:rsidP="00233987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0D1008">
              <w:t>Avoidance</w:t>
            </w:r>
            <w:r w:rsidR="00DC7EFC" w:rsidRPr="000D1008">
              <w:t xml:space="preserve"> means that the company strives to eliminate a particular risk by eliminating its cause (</w:t>
            </w:r>
            <w:r w:rsidRPr="000D1008">
              <w:t>T</w:t>
            </w:r>
            <w:r w:rsidR="00DC7EFC" w:rsidRPr="000D1008">
              <w:t>).</w:t>
            </w:r>
          </w:p>
        </w:tc>
      </w:tr>
      <w:tr w:rsidR="00DC7EFC" w:rsidRPr="006B60F7" w14:paraId="00E3E4BC" w14:textId="77777777" w:rsidTr="00DC7EFC">
        <w:tc>
          <w:tcPr>
            <w:tcW w:w="5040" w:type="dxa"/>
          </w:tcPr>
          <w:p w14:paraId="75A6D3FD" w14:textId="77777777" w:rsidR="00DC7EFC" w:rsidRPr="00C46CCF" w:rsidRDefault="00DC7EFC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مخاطر التضخم من المخاطر المالية (صح)</w:t>
            </w:r>
          </w:p>
        </w:tc>
        <w:tc>
          <w:tcPr>
            <w:tcW w:w="5850" w:type="dxa"/>
          </w:tcPr>
          <w:p w14:paraId="1C1F8953" w14:textId="77777777" w:rsidR="00DC7EFC" w:rsidRPr="00C46CCF" w:rsidRDefault="00DC7EFC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Inflation risk is a financial risk (T)</w:t>
            </w:r>
          </w:p>
        </w:tc>
      </w:tr>
      <w:tr w:rsidR="00DC7EFC" w:rsidRPr="006B60F7" w14:paraId="05914FAB" w14:textId="77777777" w:rsidTr="00DC7EFC">
        <w:tc>
          <w:tcPr>
            <w:tcW w:w="5040" w:type="dxa"/>
          </w:tcPr>
          <w:p w14:paraId="41CAC0E3" w14:textId="77777777" w:rsidR="00DC7EFC" w:rsidRPr="00C46CCF" w:rsidRDefault="00DC7EFC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الحرائق من الكوارث المالية (خطأ)</w:t>
            </w:r>
          </w:p>
        </w:tc>
        <w:tc>
          <w:tcPr>
            <w:tcW w:w="5850" w:type="dxa"/>
          </w:tcPr>
          <w:p w14:paraId="1A568DF9" w14:textId="77777777" w:rsidR="00DC7EFC" w:rsidRPr="00C46CCF" w:rsidRDefault="00DC7EFC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Fires are financial disasters (F)</w:t>
            </w:r>
          </w:p>
        </w:tc>
      </w:tr>
      <w:tr w:rsidR="00942B62" w:rsidRPr="006B60F7" w14:paraId="4EA8B23A" w14:textId="77777777" w:rsidTr="00DC7EFC">
        <w:tc>
          <w:tcPr>
            <w:tcW w:w="5040" w:type="dxa"/>
          </w:tcPr>
          <w:p w14:paraId="57F4E22C" w14:textId="0A06A878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التخطيط هو الخطوة الأولى في عملية إدارة المخاطر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(صح)</w:t>
            </w:r>
          </w:p>
        </w:tc>
        <w:tc>
          <w:tcPr>
            <w:tcW w:w="5850" w:type="dxa"/>
          </w:tcPr>
          <w:p w14:paraId="68959CAE" w14:textId="106E65F9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Planning is the first step in risk management process   T</w:t>
            </w:r>
          </w:p>
        </w:tc>
      </w:tr>
      <w:tr w:rsidR="00942B62" w:rsidRPr="006B60F7" w14:paraId="59E5029A" w14:textId="77777777" w:rsidTr="00DC7EFC">
        <w:tc>
          <w:tcPr>
            <w:tcW w:w="5040" w:type="dxa"/>
          </w:tcPr>
          <w:p w14:paraId="2CEAA4FC" w14:textId="2A635049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تقييم المخاطر يتطلب بيانات تاريخية دقيقة دائمًا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(خطأ)</w:t>
            </w:r>
          </w:p>
        </w:tc>
        <w:tc>
          <w:tcPr>
            <w:tcW w:w="5850" w:type="dxa"/>
          </w:tcPr>
          <w:p w14:paraId="40C8294B" w14:textId="0DCF38CC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evaluation always requires accurate historical data.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 </w:t>
            </w:r>
            <w:r>
              <w:rPr>
                <w:rFonts w:ascii="Segoe UI" w:hAnsi="Segoe UI" w:cs="Segoe UI"/>
                <w:color w:val="404040"/>
              </w:rPr>
              <w:t>F</w:t>
            </w:r>
          </w:p>
        </w:tc>
      </w:tr>
      <w:tr w:rsidR="00942B62" w:rsidRPr="006B60F7" w14:paraId="47311A1A" w14:textId="77777777" w:rsidTr="00DC7EFC">
        <w:tc>
          <w:tcPr>
            <w:tcW w:w="5040" w:type="dxa"/>
          </w:tcPr>
          <w:p w14:paraId="69A899AB" w14:textId="1DB504FA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قبول المخاطر يتطلب تطوير خطط طوارئ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(صح)</w:t>
            </w:r>
          </w:p>
        </w:tc>
        <w:tc>
          <w:tcPr>
            <w:tcW w:w="5850" w:type="dxa"/>
          </w:tcPr>
          <w:p w14:paraId="041C27D7" w14:textId="2B47C362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acceptance requires developing contingency plans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</w:rPr>
              <w:t>T</w:t>
            </w:r>
          </w:p>
        </w:tc>
      </w:tr>
      <w:tr w:rsidR="00942B62" w:rsidRPr="006B60F7" w14:paraId="4B72716B" w14:textId="77777777" w:rsidTr="00DC7EFC">
        <w:tc>
          <w:tcPr>
            <w:tcW w:w="5040" w:type="dxa"/>
          </w:tcPr>
          <w:p w14:paraId="4798CE0A" w14:textId="7CA80900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يمكن تحديد المخاطر عبر تحليل السيناريوهات أو التصنيف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(صح)</w:t>
            </w:r>
          </w:p>
        </w:tc>
        <w:tc>
          <w:tcPr>
            <w:tcW w:w="5850" w:type="dxa"/>
          </w:tcPr>
          <w:p w14:paraId="4C253BC2" w14:textId="49C39F35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Risks can be identified through scenario analysis or classification.   T</w:t>
            </w:r>
          </w:p>
        </w:tc>
      </w:tr>
      <w:tr w:rsidR="00942B62" w:rsidRPr="006B60F7" w14:paraId="42E6E09B" w14:textId="77777777" w:rsidTr="00DC7EFC">
        <w:tc>
          <w:tcPr>
            <w:tcW w:w="5040" w:type="dxa"/>
          </w:tcPr>
          <w:p w14:paraId="0373B801" w14:textId="321CE9ED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تنفيذ خطة إدارة المخاطر يتم قبل بدء المشروع فقط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(خطأ)</w:t>
            </w:r>
          </w:p>
        </w:tc>
        <w:tc>
          <w:tcPr>
            <w:tcW w:w="5850" w:type="dxa"/>
          </w:tcPr>
          <w:p w14:paraId="0966AC26" w14:textId="73EEC49B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management plans are implemented only before project starts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 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</w:tbl>
    <w:p w14:paraId="074636BE" w14:textId="77777777" w:rsidR="00DC7EFC" w:rsidRDefault="00DC7EFC" w:rsidP="00DC7EFC">
      <w:pPr>
        <w:rPr>
          <w:lang w:bidi="ar-EG"/>
        </w:rPr>
      </w:pPr>
    </w:p>
    <w:p w14:paraId="2E856BD9" w14:textId="6F09B0CD" w:rsidR="004F10A9" w:rsidRPr="0092440E" w:rsidRDefault="00A004AA" w:rsidP="0092440E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5 Project Planning- Quality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5515A1" w:rsidRPr="006B60F7" w14:paraId="1A42FD61" w14:textId="77777777" w:rsidTr="005515A1">
        <w:tc>
          <w:tcPr>
            <w:tcW w:w="5400" w:type="dxa"/>
          </w:tcPr>
          <w:p w14:paraId="61D81422" w14:textId="77777777" w:rsidR="005515A1" w:rsidRPr="00EF4457" w:rsidRDefault="005515A1" w:rsidP="00233987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39893CA3" w14:textId="77777777" w:rsidR="005515A1" w:rsidRPr="007B4996" w:rsidRDefault="005515A1" w:rsidP="00233987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5F6BAC24" w14:textId="77777777" w:rsidR="005515A1" w:rsidRDefault="005515A1" w:rsidP="00C46CCF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3A3783FF" w14:textId="67FA07F5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البدء</w:t>
            </w:r>
          </w:p>
        </w:tc>
        <w:tc>
          <w:tcPr>
            <w:tcW w:w="5490" w:type="dxa"/>
          </w:tcPr>
          <w:p w14:paraId="7ECF9D6F" w14:textId="77777777" w:rsidR="005515A1" w:rsidRPr="00D54CC5" w:rsidRDefault="005515A1" w:rsidP="00233987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7DD79652" w14:textId="77777777" w:rsidR="005515A1" w:rsidRDefault="005515A1" w:rsidP="00233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5482659A" w14:textId="77777777" w:rsidR="005515A1" w:rsidRDefault="005515A1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Execution phase</w:t>
            </w:r>
          </w:p>
          <w:p w14:paraId="585043B9" w14:textId="480A632A" w:rsidR="00DD7715" w:rsidRPr="006B60F7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Initiation phase</w:t>
            </w:r>
          </w:p>
        </w:tc>
      </w:tr>
      <w:tr w:rsidR="005515A1" w:rsidRPr="006B60F7" w14:paraId="5854C44C" w14:textId="77777777" w:rsidTr="005515A1">
        <w:tc>
          <w:tcPr>
            <w:tcW w:w="5400" w:type="dxa"/>
          </w:tcPr>
          <w:p w14:paraId="0A501F74" w14:textId="77777777" w:rsidR="005515A1" w:rsidRPr="00EF4457" w:rsidRDefault="005515A1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lastRenderedPageBreak/>
              <w:t>------------- هي مجموعة الأنشطة والجهود التي يبذلها جميع الموظفين والتي تسمح بتحقيق مستويات الجودة القياسية</w:t>
            </w:r>
          </w:p>
          <w:p w14:paraId="3ED34F8D" w14:textId="77777777" w:rsidR="005515A1" w:rsidRPr="007B4996" w:rsidRDefault="005515A1" w:rsidP="00233987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48B2E841" w14:textId="77777777" w:rsidR="005515A1" w:rsidRDefault="005515A1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10B17E28" w14:textId="0D524444" w:rsidR="00DD7715" w:rsidRPr="006B60F7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مخاطر الجودة</w:t>
            </w:r>
          </w:p>
        </w:tc>
        <w:tc>
          <w:tcPr>
            <w:tcW w:w="5490" w:type="dxa"/>
          </w:tcPr>
          <w:p w14:paraId="04416E0C" w14:textId="77777777" w:rsidR="005515A1" w:rsidRPr="00D54CC5" w:rsidRDefault="005515A1" w:rsidP="00233987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5D276799" w14:textId="77777777" w:rsidR="005515A1" w:rsidRPr="00D54CC5" w:rsidRDefault="005515A1" w:rsidP="00233987">
            <w:r w:rsidRPr="00D54CC5">
              <w:t>Quality Control</w:t>
            </w:r>
          </w:p>
          <w:p w14:paraId="4E3C3A48" w14:textId="77777777" w:rsidR="005515A1" w:rsidRDefault="005515A1" w:rsidP="00C46CCF">
            <w:pPr>
              <w:rPr>
                <w:rtl/>
              </w:rPr>
            </w:pPr>
            <w:r w:rsidRPr="00D54CC5">
              <w:t>Quality assurance</w:t>
            </w:r>
          </w:p>
          <w:p w14:paraId="30C03241" w14:textId="213EB07B" w:rsidR="00DD7715" w:rsidRPr="006B60F7" w:rsidRDefault="00DD7715" w:rsidP="00DD7715">
            <w:r w:rsidRPr="00D54CC5">
              <w:t>Quality Risk</w:t>
            </w:r>
          </w:p>
        </w:tc>
      </w:tr>
      <w:tr w:rsidR="005515A1" w:rsidRPr="009A4E8B" w14:paraId="6CEC16B1" w14:textId="77777777" w:rsidTr="005515A1">
        <w:tc>
          <w:tcPr>
            <w:tcW w:w="5400" w:type="dxa"/>
          </w:tcPr>
          <w:p w14:paraId="30F318EB" w14:textId="4417E3FD" w:rsidR="005515A1" w:rsidRPr="000D1008" w:rsidRDefault="00A33278" w:rsidP="00233987">
            <w:pPr>
              <w:bidi/>
              <w:jc w:val="both"/>
              <w:rPr>
                <w:rFonts w:cs="Arial"/>
                <w:lang w:bidi="ar-EG"/>
              </w:rPr>
            </w:pPr>
            <w:r w:rsidRPr="000D1008">
              <w:rPr>
                <w:rFonts w:cs="Arial"/>
                <w:rtl/>
              </w:rPr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490" w:type="dxa"/>
          </w:tcPr>
          <w:p w14:paraId="790FC456" w14:textId="7E31EEE8" w:rsidR="005515A1" w:rsidRPr="000D1008" w:rsidRDefault="00A33278" w:rsidP="00233987">
            <w:r w:rsidRPr="000D1008">
              <w:t xml:space="preserve">Quality Control </w:t>
            </w:r>
            <w:r w:rsidR="005515A1" w:rsidRPr="000D1008">
              <w:t xml:space="preserve">is the process through which a specific and regular plan is developed to prevent any problems with the quality of the product or service. </w:t>
            </w:r>
            <w:r w:rsidRPr="000D1008">
              <w:t>F</w:t>
            </w:r>
          </w:p>
        </w:tc>
      </w:tr>
      <w:tr w:rsidR="005515A1" w:rsidRPr="00EE0671" w14:paraId="615EE88F" w14:textId="77777777" w:rsidTr="005515A1">
        <w:tc>
          <w:tcPr>
            <w:tcW w:w="5400" w:type="dxa"/>
          </w:tcPr>
          <w:p w14:paraId="382F8374" w14:textId="77777777" w:rsidR="005515A1" w:rsidRPr="00EE0671" w:rsidRDefault="005515A1" w:rsidP="00233987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rFonts w:hint="cs"/>
                <w:color w:val="FF0000"/>
                <w:rtl/>
                <w:lang w:bidi="ar-EG"/>
              </w:rPr>
              <w:t>التحكم ومراقبة الج</w:t>
            </w:r>
            <w:r w:rsidRPr="00EE0671">
              <w:rPr>
                <w:rFonts w:hint="cs"/>
                <w:color w:val="FF0000"/>
                <w:rtl/>
              </w:rPr>
              <w:t>ودة</w:t>
            </w:r>
            <w:r w:rsidRPr="00EE0671">
              <w:rPr>
                <w:color w:val="FF0000"/>
                <w:rtl/>
              </w:rPr>
              <w:t xml:space="preserve"> هي أداة للوقاية من العيوب</w:t>
            </w:r>
            <w:r w:rsidRPr="00EE0671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11D2DC6C" w14:textId="77777777" w:rsidR="005515A1" w:rsidRPr="00EE0671" w:rsidRDefault="005515A1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EE0671">
              <w:rPr>
                <w:color w:val="FF0000"/>
              </w:rPr>
              <w:t>Quality Control is a prevention of defects tool. F</w:t>
            </w:r>
          </w:p>
        </w:tc>
      </w:tr>
      <w:tr w:rsidR="005515A1" w:rsidRPr="00EE0671" w14:paraId="4AFA3F3A" w14:textId="77777777" w:rsidTr="005515A1">
        <w:tc>
          <w:tcPr>
            <w:tcW w:w="5400" w:type="dxa"/>
          </w:tcPr>
          <w:p w14:paraId="41A436AD" w14:textId="472BBBD5" w:rsidR="005515A1" w:rsidRPr="000D1008" w:rsidRDefault="00A33278" w:rsidP="00233987">
            <w:pPr>
              <w:bidi/>
              <w:rPr>
                <w:rFonts w:cs="Arial"/>
                <w:sz w:val="24"/>
                <w:szCs w:val="24"/>
              </w:rPr>
            </w:pPr>
            <w:r w:rsidRPr="000D1008">
              <w:rPr>
                <w:rFonts w:cs="Arial"/>
                <w:rtl/>
              </w:rPr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مسؤولية الجودة للجميع. </w:t>
            </w:r>
          </w:p>
        </w:tc>
        <w:tc>
          <w:tcPr>
            <w:tcW w:w="5490" w:type="dxa"/>
          </w:tcPr>
          <w:p w14:paraId="53D26F07" w14:textId="1DA50370" w:rsidR="005515A1" w:rsidRPr="000D1008" w:rsidRDefault="00A33278" w:rsidP="00233987">
            <w:pPr>
              <w:rPr>
                <w:sz w:val="24"/>
                <w:szCs w:val="24"/>
              </w:rPr>
            </w:pPr>
            <w:r w:rsidRPr="000D1008">
              <w:t xml:space="preserve">Quality Control </w:t>
            </w:r>
            <w:r w:rsidR="005515A1" w:rsidRPr="000D1008">
              <w:rPr>
                <w:sz w:val="24"/>
                <w:szCs w:val="24"/>
              </w:rPr>
              <w:t xml:space="preserve">is everyone’s’ quality responsibility. </w:t>
            </w:r>
            <w:r w:rsidRPr="000D1008">
              <w:rPr>
                <w:sz w:val="24"/>
                <w:szCs w:val="24"/>
              </w:rPr>
              <w:t>F</w:t>
            </w:r>
          </w:p>
        </w:tc>
      </w:tr>
      <w:tr w:rsidR="005515A1" w:rsidRPr="00EE0671" w14:paraId="50719C81" w14:textId="77777777" w:rsidTr="005515A1">
        <w:tc>
          <w:tcPr>
            <w:tcW w:w="5400" w:type="dxa"/>
          </w:tcPr>
          <w:p w14:paraId="5F370FEF" w14:textId="7716E1A0" w:rsidR="005515A1" w:rsidRPr="000D1008" w:rsidRDefault="005515A1" w:rsidP="005515A1">
            <w:pPr>
              <w:bidi/>
              <w:rPr>
                <w:color w:val="FF0000"/>
                <w:rtl/>
              </w:rPr>
            </w:pPr>
            <w:r w:rsidRPr="000D1008">
              <w:rPr>
                <w:rtl/>
              </w:rPr>
              <w:t xml:space="preserve">يعد الاحتفاظ بموظفي المشروع مثالاً على العناصر التي يتم التركيز عليها لضمان جودة </w:t>
            </w:r>
            <w:r w:rsidR="007F60CF" w:rsidRPr="000D1008">
              <w:rPr>
                <w:rFonts w:hint="cs"/>
                <w:rtl/>
              </w:rPr>
              <w:t>الموارد البشرية</w:t>
            </w:r>
            <w:r w:rsidRPr="000D1008">
              <w:rPr>
                <w:rtl/>
              </w:rPr>
              <w:t xml:space="preserve"> في المشروع</w:t>
            </w:r>
            <w:r w:rsidRPr="000D1008">
              <w:t xml:space="preserve">. </w:t>
            </w:r>
          </w:p>
        </w:tc>
        <w:tc>
          <w:tcPr>
            <w:tcW w:w="5490" w:type="dxa"/>
          </w:tcPr>
          <w:p w14:paraId="44B873E7" w14:textId="77777777" w:rsidR="005515A1" w:rsidRDefault="005515A1" w:rsidP="005515A1">
            <w:r w:rsidRPr="000D1008">
              <w:t xml:space="preserve">The retaining of project staff is an example of the elements that are focused on to ensure the quality of </w:t>
            </w:r>
            <w:r w:rsidR="007F60CF" w:rsidRPr="000D1008">
              <w:t xml:space="preserve">the human resources </w:t>
            </w:r>
            <w:r w:rsidRPr="000D1008">
              <w:t xml:space="preserve">in the project. </w:t>
            </w:r>
            <w:r w:rsidR="007F60CF" w:rsidRPr="000D1008">
              <w:t>T</w:t>
            </w:r>
          </w:p>
          <w:p w14:paraId="761906A7" w14:textId="77777777" w:rsidR="00173EB2" w:rsidRDefault="00173EB2" w:rsidP="005515A1">
            <w:pPr>
              <w:rPr>
                <w:color w:val="FF0000"/>
              </w:rPr>
            </w:pPr>
          </w:p>
          <w:p w14:paraId="4A7A5ACF" w14:textId="77777777" w:rsidR="00173EB2" w:rsidRDefault="00173EB2" w:rsidP="005515A1">
            <w:pPr>
              <w:rPr>
                <w:color w:val="FF0000"/>
              </w:rPr>
            </w:pPr>
          </w:p>
          <w:p w14:paraId="5E6B2B86" w14:textId="337ECA3B" w:rsidR="00173EB2" w:rsidRPr="000D1008" w:rsidRDefault="00173EB2" w:rsidP="005515A1">
            <w:pPr>
              <w:rPr>
                <w:color w:val="FF0000"/>
                <w:sz w:val="24"/>
                <w:szCs w:val="24"/>
              </w:rPr>
            </w:pPr>
          </w:p>
        </w:tc>
      </w:tr>
      <w:tr w:rsidR="00AD5E20" w:rsidRPr="00EE0671" w14:paraId="6B1D0580" w14:textId="77777777" w:rsidTr="005515A1">
        <w:tc>
          <w:tcPr>
            <w:tcW w:w="5400" w:type="dxa"/>
          </w:tcPr>
          <w:p w14:paraId="457A3AB3" w14:textId="17B3C168" w:rsidR="00AD5E20" w:rsidRPr="000D1008" w:rsidRDefault="00AD5E20" w:rsidP="005515A1">
            <w:pPr>
              <w:bidi/>
              <w:rPr>
                <w:rtl/>
              </w:rPr>
            </w:pPr>
            <w:r>
              <w:rPr>
                <w:rtl/>
              </w:rPr>
              <w:t>مراقبة الجودة تعتمد فقط على فحص المنتجات بعد التصنيع</w:t>
            </w:r>
          </w:p>
        </w:tc>
        <w:tc>
          <w:tcPr>
            <w:tcW w:w="5490" w:type="dxa"/>
          </w:tcPr>
          <w:p w14:paraId="7D2AB98B" w14:textId="28A40014" w:rsidR="00AD5E20" w:rsidRPr="000D1008" w:rsidRDefault="00AD5E20" w:rsidP="005515A1">
            <w:r>
              <w:t>Quality control (QC) relies only on inspecting products after manufacturing.    F</w:t>
            </w:r>
          </w:p>
        </w:tc>
      </w:tr>
      <w:tr w:rsidR="00AD5E20" w:rsidRPr="00EE0671" w14:paraId="189BA846" w14:textId="77777777" w:rsidTr="005515A1">
        <w:tc>
          <w:tcPr>
            <w:tcW w:w="5400" w:type="dxa"/>
          </w:tcPr>
          <w:p w14:paraId="326EA358" w14:textId="51697A19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تطوير مهارات ال</w:t>
            </w:r>
            <w:r>
              <w:rPr>
                <w:rFonts w:hint="cs"/>
                <w:sz w:val="22"/>
                <w:szCs w:val="22"/>
                <w:rtl/>
              </w:rPr>
              <w:t>عاملين هو أحد أهداف إدارة الجو</w:t>
            </w:r>
            <w:r>
              <w:rPr>
                <w:rFonts w:hint="cs"/>
                <w:sz w:val="22"/>
                <w:szCs w:val="22"/>
                <w:rtl/>
                <w:lang w:bidi="ar-EG"/>
              </w:rPr>
              <w:t>دة</w:t>
            </w:r>
          </w:p>
          <w:p w14:paraId="35730281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1833DC6B" w14:textId="773B9626" w:rsidR="00AD5E20" w:rsidRPr="000D1008" w:rsidRDefault="00AD5E20" w:rsidP="005515A1">
            <w:r>
              <w:t>Developing employees' skills is one of the objectives of quality management</w:t>
            </w:r>
            <w:r>
              <w:rPr>
                <w:rFonts w:hint="cs"/>
                <w:rtl/>
              </w:rPr>
              <w:t xml:space="preserve">   </w:t>
            </w:r>
            <w:r>
              <w:t xml:space="preserve">   T</w:t>
            </w:r>
          </w:p>
        </w:tc>
      </w:tr>
      <w:tr w:rsidR="00AD5E20" w:rsidRPr="00EE0671" w14:paraId="3232C85D" w14:textId="77777777" w:rsidTr="005515A1">
        <w:tc>
          <w:tcPr>
            <w:tcW w:w="5400" w:type="dxa"/>
          </w:tcPr>
          <w:p w14:paraId="301D7B48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تركز إدارة الجودة على التحليل واتخاذ القرارات بناءً على البيانات</w:t>
            </w:r>
          </w:p>
          <w:p w14:paraId="56CBBD22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6123B710" w14:textId="20F0470A" w:rsidR="00AD5E20" w:rsidRPr="000D1008" w:rsidRDefault="00AD5E20" w:rsidP="005515A1">
            <w:r>
              <w:t>Quality management focuses on analysis and data-driven decision-making    T</w:t>
            </w:r>
          </w:p>
        </w:tc>
      </w:tr>
      <w:tr w:rsidR="00AD5E20" w:rsidRPr="00EE0671" w14:paraId="1D0139A4" w14:textId="77777777" w:rsidTr="005515A1">
        <w:tc>
          <w:tcPr>
            <w:tcW w:w="5400" w:type="dxa"/>
          </w:tcPr>
          <w:p w14:paraId="3F5703DC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يمكن تحقيق الجودة بدون الحاجة إلى وجود سياسة جودة واضحة</w:t>
            </w:r>
          </w:p>
          <w:p w14:paraId="7A2FADF7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1231D691" w14:textId="072E7EE0" w:rsidR="00AD5E20" w:rsidRPr="000D1008" w:rsidRDefault="00AD5E20" w:rsidP="005515A1">
            <w:r>
              <w:t>Quality can be achieved without the need for a clear quality policy   F</w:t>
            </w:r>
          </w:p>
        </w:tc>
      </w:tr>
      <w:tr w:rsidR="00AD5E20" w:rsidRPr="00EE0671" w14:paraId="65478444" w14:textId="77777777" w:rsidTr="005515A1">
        <w:tc>
          <w:tcPr>
            <w:tcW w:w="5400" w:type="dxa"/>
          </w:tcPr>
          <w:p w14:paraId="3DD57A1C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 xml:space="preserve">معايير جودة المشروع لا تتضمن تقييم أثر التدريب على سوق العمل. </w:t>
            </w:r>
          </w:p>
          <w:p w14:paraId="5B7EF4DC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308479F5" w14:textId="75C16E07" w:rsidR="00AD5E20" w:rsidRPr="006F4FA4" w:rsidRDefault="00AD5E20" w:rsidP="006F4FA4">
            <w:pPr>
              <w:pStyle w:val="NormalWeb"/>
              <w:ind w:left="360"/>
              <w:rPr>
                <w:sz w:val="22"/>
                <w:szCs w:val="22"/>
              </w:rPr>
            </w:pPr>
            <w:r w:rsidRPr="006F4FA4">
              <w:rPr>
                <w:sz w:val="22"/>
                <w:szCs w:val="22"/>
              </w:rPr>
              <w:t xml:space="preserve">Project quality standards do not include evaluating the impact of training on the labor market. </w:t>
            </w:r>
            <w:r w:rsidR="006F4FA4" w:rsidRPr="006F4FA4">
              <w:rPr>
                <w:sz w:val="22"/>
                <w:szCs w:val="22"/>
              </w:rPr>
              <w:t>F</w:t>
            </w:r>
          </w:p>
        </w:tc>
      </w:tr>
    </w:tbl>
    <w:p w14:paraId="4D005D5E" w14:textId="74CB9BAF" w:rsidR="004F10A9" w:rsidRPr="00546B28" w:rsidRDefault="00A004AA" w:rsidP="0059010A">
      <w:pPr>
        <w:shd w:val="clear" w:color="auto" w:fill="002060"/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6 Project Planning- Human Resource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6B28" w:rsidRPr="00D219B5" w14:paraId="637B701A" w14:textId="77777777" w:rsidTr="00546B28">
        <w:tc>
          <w:tcPr>
            <w:tcW w:w="5040" w:type="dxa"/>
          </w:tcPr>
          <w:p w14:paraId="66D4EF0C" w14:textId="77777777" w:rsidR="00546B28" w:rsidRPr="00546B28" w:rsidRDefault="00546B28" w:rsidP="00233987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546B28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11E38245" w14:textId="77777777" w:rsidR="00546B28" w:rsidRPr="00546B28" w:rsidRDefault="00546B28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14D2970B" w14:textId="77777777" w:rsidR="00546B28" w:rsidRDefault="00546B28" w:rsidP="00C46CCF">
            <w:pPr>
              <w:bidi/>
              <w:jc w:val="both"/>
              <w:rPr>
                <w:sz w:val="24"/>
                <w:szCs w:val="24"/>
                <w:rtl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6DF94B19" w14:textId="7777777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>إدارة العلاقات البشرية</w:t>
            </w:r>
          </w:p>
          <w:p w14:paraId="3E695A22" w14:textId="18305BF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6AB391FB" w14:textId="77777777" w:rsidR="00546B28" w:rsidRPr="00546B28" w:rsidRDefault="00546B28" w:rsidP="00233987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546B2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05F43CE7" w14:textId="77777777" w:rsidR="00546B28" w:rsidRPr="00546B28" w:rsidRDefault="00546B28" w:rsidP="00233987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01C4D521" w14:textId="77777777" w:rsidR="00546B28" w:rsidRDefault="00546B28" w:rsidP="00C46CCF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  <w:rtl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Resourcefulness Management</w:t>
            </w:r>
          </w:p>
          <w:p w14:paraId="7000A308" w14:textId="2F6D0DEC" w:rsidR="00DD7715" w:rsidRPr="00C46CCF" w:rsidRDefault="00DD7715" w:rsidP="00DD7715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Relation Management</w:t>
            </w:r>
          </w:p>
        </w:tc>
      </w:tr>
      <w:tr w:rsidR="00546B28" w:rsidRPr="00D219B5" w14:paraId="75A96156" w14:textId="77777777" w:rsidTr="00546B28">
        <w:tc>
          <w:tcPr>
            <w:tcW w:w="5040" w:type="dxa"/>
          </w:tcPr>
          <w:p w14:paraId="52D77EF4" w14:textId="77777777" w:rsidR="00546B28" w:rsidRPr="00546B28" w:rsidRDefault="00546B28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302E386C" w14:textId="77777777" w:rsidR="00546B28" w:rsidRPr="00546B28" w:rsidRDefault="00546B28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45260694" w14:textId="77777777" w:rsidR="00546B28" w:rsidRDefault="00546B28" w:rsidP="00C46CCF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التدريب والتطوير</w:t>
            </w:r>
          </w:p>
          <w:p w14:paraId="73EE7B91" w14:textId="5ED73AFF" w:rsidR="00DD7715" w:rsidRPr="00546B28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الرواتب</w:t>
            </w:r>
          </w:p>
        </w:tc>
        <w:tc>
          <w:tcPr>
            <w:tcW w:w="5850" w:type="dxa"/>
          </w:tcPr>
          <w:p w14:paraId="1F076D2D" w14:textId="77777777" w:rsidR="00546B28" w:rsidRPr="00546B28" w:rsidRDefault="00546B28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lang w:val="en-IN"/>
              </w:rPr>
              <w:t>Which of the following is NOT a scope of HRM?</w:t>
            </w:r>
          </w:p>
          <w:p w14:paraId="7AF428CB" w14:textId="77777777" w:rsidR="00546B28" w:rsidRPr="00546B28" w:rsidRDefault="00546B28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 xml:space="preserve">Quality management </w:t>
            </w:r>
          </w:p>
          <w:p w14:paraId="4493FFDC" w14:textId="77777777" w:rsidR="00546B28" w:rsidRDefault="00546B28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rtl/>
                <w:lang w:val="en-IN"/>
              </w:rPr>
            </w:pPr>
            <w:r w:rsidRPr="00546B28">
              <w:rPr>
                <w:lang w:val="en-IN"/>
              </w:rPr>
              <w:t>Training and development</w:t>
            </w:r>
          </w:p>
          <w:p w14:paraId="5C925A91" w14:textId="2242E5EC" w:rsidR="00DD7715" w:rsidRPr="00546B28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>Payroll management</w:t>
            </w:r>
          </w:p>
        </w:tc>
      </w:tr>
      <w:tr w:rsidR="00546B28" w:rsidRPr="00D219B5" w14:paraId="1E08A4D4" w14:textId="77777777" w:rsidTr="00546B28">
        <w:tc>
          <w:tcPr>
            <w:tcW w:w="5040" w:type="dxa"/>
          </w:tcPr>
          <w:p w14:paraId="4CC3B636" w14:textId="77777777" w:rsidR="00546B28" w:rsidRPr="00546B28" w:rsidRDefault="00546B28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rtl/>
              </w:rPr>
              <w:t>قسم الموارد البشرية هو قسم السلطة</w:t>
            </w:r>
            <w:r w:rsidRPr="00546B28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0B3226D6" w14:textId="77777777" w:rsidR="00546B28" w:rsidRPr="00546B28" w:rsidRDefault="00546B28" w:rsidP="00233987">
            <w:pPr>
              <w:rPr>
                <w:color w:val="FF0000"/>
                <w:sz w:val="24"/>
                <w:szCs w:val="24"/>
              </w:rPr>
            </w:pPr>
            <w:proofErr w:type="gramStart"/>
            <w:r w:rsidRPr="00546B28">
              <w:rPr>
                <w:color w:val="FF0000"/>
              </w:rPr>
              <w:t>the</w:t>
            </w:r>
            <w:proofErr w:type="gramEnd"/>
            <w:r w:rsidRPr="00546B28">
              <w:rPr>
                <w:color w:val="FF0000"/>
              </w:rPr>
              <w:t xml:space="preserve"> Human Resource Department is Authority department. F</w:t>
            </w:r>
          </w:p>
        </w:tc>
      </w:tr>
      <w:tr w:rsidR="00546B28" w:rsidRPr="00D219B5" w14:paraId="13307B06" w14:textId="77777777" w:rsidTr="00546B28">
        <w:tc>
          <w:tcPr>
            <w:tcW w:w="5040" w:type="dxa"/>
          </w:tcPr>
          <w:p w14:paraId="717925CC" w14:textId="77777777" w:rsidR="00546B28" w:rsidRPr="00546B28" w:rsidRDefault="00546B28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850" w:type="dxa"/>
          </w:tcPr>
          <w:p w14:paraId="4FABF706" w14:textId="77777777" w:rsidR="00546B28" w:rsidRPr="00546B28" w:rsidRDefault="00546B2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t>Payroll management is the scope of HRM. T</w:t>
            </w:r>
          </w:p>
        </w:tc>
      </w:tr>
      <w:tr w:rsidR="00546B28" w:rsidRPr="00D219B5" w14:paraId="7FCC5E1D" w14:textId="77777777" w:rsidTr="00546B28">
        <w:tc>
          <w:tcPr>
            <w:tcW w:w="5040" w:type="dxa"/>
          </w:tcPr>
          <w:p w14:paraId="3260CFD1" w14:textId="608D88FB" w:rsidR="00546B28" w:rsidRPr="00CC28A6" w:rsidRDefault="00546B28" w:rsidP="00233987">
            <w:pPr>
              <w:bidi/>
              <w:rPr>
                <w:sz w:val="24"/>
                <w:szCs w:val="24"/>
                <w:rtl/>
              </w:rPr>
            </w:pPr>
            <w:r w:rsidRPr="00CC28A6">
              <w:rPr>
                <w:rtl/>
              </w:rPr>
              <w:t xml:space="preserve">يشمل التعريف </w:t>
            </w:r>
            <w:r w:rsidR="008A129B" w:rsidRPr="00CC28A6">
              <w:rPr>
                <w:rFonts w:hint="cs"/>
                <w:rtl/>
              </w:rPr>
              <w:t>المعاصر</w:t>
            </w:r>
            <w:r w:rsidRPr="00CC28A6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CC28A6">
              <w:t xml:space="preserve">. </w:t>
            </w:r>
          </w:p>
        </w:tc>
        <w:tc>
          <w:tcPr>
            <w:tcW w:w="5850" w:type="dxa"/>
          </w:tcPr>
          <w:p w14:paraId="47115A92" w14:textId="51C4FBD2" w:rsidR="00546B28" w:rsidRPr="00CC28A6" w:rsidRDefault="008A129B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C28A6">
              <w:t xml:space="preserve">Contemporary </w:t>
            </w:r>
            <w:r w:rsidR="00546B28" w:rsidRPr="00CC28A6">
              <w:t xml:space="preserve">Definition of HRM encompasses the management of people in organizations from a macro perspective. </w:t>
            </w:r>
            <w:r w:rsidRPr="00CC28A6">
              <w:t>T</w:t>
            </w:r>
          </w:p>
        </w:tc>
      </w:tr>
      <w:tr w:rsidR="00546B28" w:rsidRPr="00D219B5" w14:paraId="17EB69CF" w14:textId="77777777" w:rsidTr="00546B28">
        <w:tc>
          <w:tcPr>
            <w:tcW w:w="5040" w:type="dxa"/>
          </w:tcPr>
          <w:p w14:paraId="6A24BBEA" w14:textId="77777777" w:rsidR="00546B28" w:rsidRPr="00546B28" w:rsidRDefault="00546B28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546B28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850" w:type="dxa"/>
          </w:tcPr>
          <w:p w14:paraId="1E49FFEA" w14:textId="77777777" w:rsidR="00546B28" w:rsidRPr="00546B28" w:rsidRDefault="00546B2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lang w:val="en-IN"/>
              </w:rPr>
              <w:t>Money is the prime motivator in any job. T</w:t>
            </w:r>
          </w:p>
        </w:tc>
      </w:tr>
      <w:tr w:rsidR="001C2391" w:rsidRPr="00D219B5" w14:paraId="7174096B" w14:textId="77777777" w:rsidTr="00546B28">
        <w:tc>
          <w:tcPr>
            <w:tcW w:w="5040" w:type="dxa"/>
          </w:tcPr>
          <w:p w14:paraId="6587156E" w14:textId="6E5B342E" w:rsidR="001C2391" w:rsidRPr="001C2391" w:rsidRDefault="001C2391" w:rsidP="001C2391">
            <w:pPr>
              <w:bidi/>
              <w:jc w:val="both"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lastRenderedPageBreak/>
              <w:t>إدارة الأداء تساعد في تقييم وتدريب الموظفين</w:t>
            </w:r>
          </w:p>
        </w:tc>
        <w:tc>
          <w:tcPr>
            <w:tcW w:w="5850" w:type="dxa"/>
          </w:tcPr>
          <w:p w14:paraId="0A4E1B25" w14:textId="55FE9093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 xml:space="preserve">    Performance management helps in evaluating and training employees.</w:t>
            </w:r>
            <w:r>
              <w:rPr>
                <w:rFonts w:hint="cs"/>
                <w:rtl/>
                <w:lang w:bidi="ar-EG"/>
              </w:rPr>
              <w:t xml:space="preserve">  </w:t>
            </w:r>
            <w:r>
              <w:rPr>
                <w:lang w:bidi="ar-EG"/>
              </w:rPr>
              <w:t>T</w:t>
            </w:r>
          </w:p>
        </w:tc>
      </w:tr>
      <w:tr w:rsidR="001C2391" w:rsidRPr="00D219B5" w14:paraId="4F605DA8" w14:textId="77777777" w:rsidTr="00546B28">
        <w:tc>
          <w:tcPr>
            <w:tcW w:w="5040" w:type="dxa"/>
          </w:tcPr>
          <w:p w14:paraId="6F250CC3" w14:textId="025554F6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إدارة العلاقات مع الموظفين تشمل فقط حل النزاعات بين الموظفين</w:t>
            </w:r>
          </w:p>
        </w:tc>
        <w:tc>
          <w:tcPr>
            <w:tcW w:w="5850" w:type="dxa"/>
          </w:tcPr>
          <w:p w14:paraId="7B679231" w14:textId="4C9B96C8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>Employee relations management only involves resolving conflicts between employees</w:t>
            </w:r>
            <w:r>
              <w:rPr>
                <w:lang w:bidi="ar-EG"/>
              </w:rPr>
              <w:t xml:space="preserve">   F</w:t>
            </w:r>
          </w:p>
        </w:tc>
      </w:tr>
      <w:tr w:rsidR="001C2391" w:rsidRPr="00D219B5" w14:paraId="1EB5FA99" w14:textId="77777777" w:rsidTr="00546B28">
        <w:tc>
          <w:tcPr>
            <w:tcW w:w="5040" w:type="dxa"/>
          </w:tcPr>
          <w:p w14:paraId="316F2BC0" w14:textId="3FE91680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مهارات التواصل ليست ضرورية لمديري الموارد البشرية</w:t>
            </w:r>
            <w:r w:rsidRPr="001C2391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10EE3D65" w14:textId="25CF8A50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 xml:space="preserve">    Communication skills are not necessary for HR managers</w:t>
            </w:r>
            <w:r>
              <w:rPr>
                <w:lang w:bidi="ar-EG"/>
              </w:rPr>
              <w:t xml:space="preserve">   F</w:t>
            </w:r>
          </w:p>
        </w:tc>
      </w:tr>
      <w:tr w:rsidR="001C2391" w:rsidRPr="00D219B5" w14:paraId="0D18D286" w14:textId="77777777" w:rsidTr="00546B28">
        <w:tc>
          <w:tcPr>
            <w:tcW w:w="5040" w:type="dxa"/>
          </w:tcPr>
          <w:p w14:paraId="2A56B313" w14:textId="4D0F8B53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اتخاذ القرارات في إدارة الموارد البشرية يجب أن يأخذ في الاعتبار الجوانب الاجتماعية والأخلاقية</w:t>
            </w:r>
          </w:p>
        </w:tc>
        <w:tc>
          <w:tcPr>
            <w:tcW w:w="5850" w:type="dxa"/>
          </w:tcPr>
          <w:p w14:paraId="5B209C4B" w14:textId="329D9129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>Decision-making in HRM should consider social and ethical implications</w:t>
            </w:r>
            <w:r>
              <w:rPr>
                <w:lang w:bidi="ar-EG"/>
              </w:rPr>
              <w:t xml:space="preserve">   T</w:t>
            </w:r>
          </w:p>
        </w:tc>
      </w:tr>
      <w:tr w:rsidR="001C2391" w:rsidRPr="00D219B5" w14:paraId="1DCA8F1A" w14:textId="77777777" w:rsidTr="00546B28">
        <w:tc>
          <w:tcPr>
            <w:tcW w:w="5040" w:type="dxa"/>
          </w:tcPr>
          <w:p w14:paraId="6A9CC4CC" w14:textId="1096928D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المهارات التقنية ليست مهمة لمديري الموارد البشرية</w:t>
            </w:r>
          </w:p>
        </w:tc>
        <w:tc>
          <w:tcPr>
            <w:tcW w:w="5850" w:type="dxa"/>
          </w:tcPr>
          <w:p w14:paraId="1B36BBAD" w14:textId="2C2DC790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>Technical skills are not important for HR managers</w:t>
            </w:r>
            <w:r>
              <w:rPr>
                <w:lang w:bidi="ar-EG"/>
              </w:rPr>
              <w:t xml:space="preserve">   F</w:t>
            </w:r>
          </w:p>
        </w:tc>
      </w:tr>
    </w:tbl>
    <w:p w14:paraId="57A524D3" w14:textId="77777777" w:rsidR="0059010A" w:rsidRDefault="0059010A" w:rsidP="004F10A9">
      <w:pPr>
        <w:jc w:val="center"/>
        <w:rPr>
          <w:lang w:bidi="ar-EG"/>
        </w:rPr>
      </w:pPr>
    </w:p>
    <w:p w14:paraId="3059A126" w14:textId="16173DE9" w:rsidR="0059010A" w:rsidRDefault="00A004AA" w:rsidP="0059010A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 xml:space="preserve">LEC 7 </w:t>
      </w:r>
      <w:proofErr w:type="gramStart"/>
      <w:r w:rsidRPr="00A004AA">
        <w:rPr>
          <w:b/>
          <w:bCs/>
          <w:sz w:val="28"/>
          <w:szCs w:val="28"/>
          <w:lang w:bidi="ar-EG"/>
        </w:rPr>
        <w:t>The</w:t>
      </w:r>
      <w:proofErr w:type="gramEnd"/>
      <w:r w:rsidRPr="00A004AA">
        <w:rPr>
          <w:b/>
          <w:bCs/>
          <w:sz w:val="28"/>
          <w:szCs w:val="28"/>
          <w:lang w:bidi="ar-EG"/>
        </w:rPr>
        <w:t xml:space="preserve"> Project Schedule, and budget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310"/>
        <w:gridCol w:w="5580"/>
      </w:tblGrid>
      <w:tr w:rsidR="0082381D" w:rsidRPr="00BD57BE" w14:paraId="4A12049C" w14:textId="77777777" w:rsidTr="008C246D">
        <w:tc>
          <w:tcPr>
            <w:tcW w:w="5310" w:type="dxa"/>
          </w:tcPr>
          <w:p w14:paraId="2D880003" w14:textId="77777777" w:rsidR="0082381D" w:rsidRPr="0027419B" w:rsidRDefault="0082381D" w:rsidP="00233987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27419B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0FFB394D" w14:textId="77777777" w:rsidR="0082381D" w:rsidRPr="0027419B" w:rsidRDefault="0082381D" w:rsidP="00233987">
            <w:pPr>
              <w:bidi/>
              <w:rPr>
                <w:sz w:val="24"/>
                <w:szCs w:val="24"/>
                <w:lang w:bidi="ar-EG"/>
              </w:rPr>
            </w:pPr>
            <w:r w:rsidRPr="0027419B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3C8F38D5" w14:textId="77777777" w:rsidR="0082381D" w:rsidRDefault="00C46CCF" w:rsidP="00233987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جدول المشروع الديناميكي</w:t>
            </w:r>
          </w:p>
          <w:p w14:paraId="180CDA6D" w14:textId="5D842AA1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580" w:type="dxa"/>
          </w:tcPr>
          <w:p w14:paraId="40244CAF" w14:textId="77777777" w:rsidR="0082381D" w:rsidRPr="00BD57BE" w:rsidRDefault="0082381D" w:rsidP="00233987">
            <w:pPr>
              <w:rPr>
                <w:color w:val="FF0000"/>
                <w:sz w:val="24"/>
                <w:szCs w:val="24"/>
              </w:rPr>
            </w:pPr>
            <w:r w:rsidRPr="00BD57BE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1EB42A1A" w14:textId="77777777" w:rsidR="0082381D" w:rsidRPr="00BD57BE" w:rsidRDefault="0082381D" w:rsidP="00233987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3279EE3B" w14:textId="77777777" w:rsidR="0082381D" w:rsidRDefault="00C46CCF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Dynamic</w:t>
            </w:r>
            <w:r w:rsidR="0082381D" w:rsidRPr="00BD57BE">
              <w:rPr>
                <w:sz w:val="24"/>
                <w:szCs w:val="24"/>
              </w:rPr>
              <w:t xml:space="preserve"> Project Schedule</w:t>
            </w:r>
          </w:p>
          <w:p w14:paraId="5B32E1EC" w14:textId="0AB518D1" w:rsidR="00DD7715" w:rsidRPr="00BD57BE" w:rsidRDefault="00DD7715" w:rsidP="00C46CCF">
            <w:p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82381D" w:rsidRPr="00BD57BE" w14:paraId="45E4BE8A" w14:textId="77777777" w:rsidTr="008C246D">
        <w:tc>
          <w:tcPr>
            <w:tcW w:w="5310" w:type="dxa"/>
          </w:tcPr>
          <w:p w14:paraId="3047ACDD" w14:textId="77777777" w:rsidR="0082381D" w:rsidRPr="0027419B" w:rsidRDefault="0082381D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48BF6C1B" w14:textId="77777777" w:rsidR="0082381D" w:rsidRPr="0027419B" w:rsidRDefault="0082381D" w:rsidP="00233987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5AC0C43C" w14:textId="77777777" w:rsidR="0082381D" w:rsidRDefault="0082381D" w:rsidP="00485E76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A1DFAAE" w14:textId="30351275" w:rsidR="00DD7715" w:rsidRPr="006B60F7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مخطط جانت</w:t>
            </w:r>
          </w:p>
        </w:tc>
        <w:tc>
          <w:tcPr>
            <w:tcW w:w="5580" w:type="dxa"/>
          </w:tcPr>
          <w:p w14:paraId="5B26B828" w14:textId="77777777" w:rsidR="0082381D" w:rsidRDefault="0082381D" w:rsidP="00233987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7773B34A" w14:textId="77777777" w:rsidR="0082381D" w:rsidRPr="00C43B3C" w:rsidRDefault="0082381D" w:rsidP="00233987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6419A1FD" w14:textId="77777777" w:rsidR="0082381D" w:rsidRDefault="0082381D" w:rsidP="00485E76">
            <w:pPr>
              <w:rPr>
                <w:sz w:val="24"/>
                <w:szCs w:val="24"/>
                <w:rtl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6029FD3C" w14:textId="29B0EA1A" w:rsidR="00DD7715" w:rsidRPr="00485E76" w:rsidRDefault="00DD7715" w:rsidP="00DD7715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GANTT Chart</w:t>
            </w:r>
          </w:p>
        </w:tc>
      </w:tr>
      <w:tr w:rsidR="007D4FAD" w:rsidRPr="00191785" w14:paraId="2E8C59C3" w14:textId="77777777" w:rsidTr="008C246D">
        <w:tc>
          <w:tcPr>
            <w:tcW w:w="5310" w:type="dxa"/>
          </w:tcPr>
          <w:p w14:paraId="7FFABF8F" w14:textId="77777777" w:rsidR="007D4FAD" w:rsidRPr="007D4FAD" w:rsidRDefault="007D4FAD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7D4FAD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580" w:type="dxa"/>
          </w:tcPr>
          <w:p w14:paraId="5193CF81" w14:textId="77777777" w:rsidR="007D4FAD" w:rsidRPr="007D4FAD" w:rsidRDefault="007D4FA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7D4FAD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D4FAD" w:rsidRPr="00191785" w14:paraId="02D74275" w14:textId="77777777" w:rsidTr="008C246D">
        <w:tc>
          <w:tcPr>
            <w:tcW w:w="5310" w:type="dxa"/>
          </w:tcPr>
          <w:p w14:paraId="4E265189" w14:textId="7BB198AF" w:rsidR="007D4FAD" w:rsidRPr="00173EB2" w:rsidRDefault="00173EB2" w:rsidP="00233987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rFonts w:hint="cs"/>
                <w:color w:val="FF0000"/>
                <w:highlight w:val="cyan"/>
                <w:rtl/>
              </w:rPr>
              <w:t>هيكل تنظيم</w:t>
            </w:r>
            <w:r w:rsidRPr="00173EB2">
              <w:rPr>
                <w:color w:val="FF0000"/>
                <w:highlight w:val="cyan"/>
                <w:rtl/>
              </w:rPr>
              <w:t xml:space="preserve"> العمل </w:t>
            </w:r>
            <w:r w:rsidRPr="00173EB2">
              <w:rPr>
                <w:rFonts w:hint="cs"/>
                <w:color w:val="FF0000"/>
                <w:highlight w:val="cyan"/>
                <w:rtl/>
              </w:rPr>
              <w:t xml:space="preserve">هو </w:t>
            </w:r>
            <w:r w:rsidR="007D4FAD" w:rsidRPr="00173EB2">
              <w:rPr>
                <w:color w:val="FF0000"/>
                <w:highlight w:val="cyan"/>
                <w:rtl/>
              </w:rPr>
              <w:t xml:space="preserve">قائمة بالأنشطة ذات المواعيد النهائية. </w:t>
            </w:r>
          </w:p>
        </w:tc>
        <w:tc>
          <w:tcPr>
            <w:tcW w:w="5580" w:type="dxa"/>
          </w:tcPr>
          <w:p w14:paraId="2F12E490" w14:textId="2701FB59" w:rsidR="007D4FAD" w:rsidRPr="00173EB2" w:rsidRDefault="00173EB2" w:rsidP="00233987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Work Breakdown structure </w:t>
            </w:r>
            <w:r w:rsidR="007D4FAD" w:rsidRPr="00173EB2">
              <w:rPr>
                <w:color w:val="FF0000"/>
                <w:highlight w:val="cyan"/>
              </w:rPr>
              <w:t xml:space="preserve">is a list of activities with deadlines. </w:t>
            </w:r>
            <w:r w:rsidRPr="00173EB2">
              <w:rPr>
                <w:color w:val="FF0000"/>
                <w:highlight w:val="cyan"/>
              </w:rPr>
              <w:t>F</w:t>
            </w:r>
          </w:p>
        </w:tc>
      </w:tr>
      <w:tr w:rsidR="007D4FAD" w:rsidRPr="00191785" w14:paraId="7766562C" w14:textId="77777777" w:rsidTr="008C246D">
        <w:tc>
          <w:tcPr>
            <w:tcW w:w="5310" w:type="dxa"/>
          </w:tcPr>
          <w:p w14:paraId="171D2353" w14:textId="5DA1AC0D" w:rsidR="007D4FAD" w:rsidRPr="006145A7" w:rsidRDefault="008A129B" w:rsidP="008A129B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العمل</w:t>
            </w:r>
            <w:r w:rsidRPr="006145A7">
              <w:rPr>
                <w:rFonts w:cs="Arial" w:hint="cs"/>
                <w:sz w:val="24"/>
                <w:szCs w:val="24"/>
                <w:rtl/>
              </w:rPr>
              <w:t xml:space="preserve"> </w:t>
            </w:r>
            <w:r w:rsidR="007D4FAD" w:rsidRPr="006145A7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D4FAD" w:rsidRPr="006145A7">
              <w:t xml:space="preserve">. </w:t>
            </w:r>
          </w:p>
        </w:tc>
        <w:tc>
          <w:tcPr>
            <w:tcW w:w="5580" w:type="dxa"/>
          </w:tcPr>
          <w:p w14:paraId="53E0F00F" w14:textId="52392340" w:rsidR="007D4FAD" w:rsidRPr="006145A7" w:rsidRDefault="008A129B" w:rsidP="008A129B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Work Breakdown structure</w:t>
            </w:r>
            <w:r w:rsidRPr="006145A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D4FAD" w:rsidRPr="006145A7">
              <w:t xml:space="preserve">is a graphic that details the deliverables by presenting key milestones within a hierarchy. </w:t>
            </w:r>
            <w:r w:rsidRPr="006145A7">
              <w:t>T</w:t>
            </w:r>
          </w:p>
        </w:tc>
      </w:tr>
      <w:tr w:rsidR="007D4FAD" w:rsidRPr="00191785" w14:paraId="3B0119C7" w14:textId="77777777" w:rsidTr="008C246D">
        <w:tc>
          <w:tcPr>
            <w:tcW w:w="5310" w:type="dxa"/>
          </w:tcPr>
          <w:p w14:paraId="5130715C" w14:textId="64D21731" w:rsidR="007D4FAD" w:rsidRPr="00173EB2" w:rsidRDefault="007D4FA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لا يتم تضمين تكاليف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المواد الخام</w:t>
            </w:r>
            <w:r w:rsidRPr="00173EB2">
              <w:rPr>
                <w:color w:val="FF0000"/>
                <w:highlight w:val="cyan"/>
                <w:rtl/>
              </w:rPr>
              <w:t xml:space="preserve"> في ميزانيات المشروع</w:t>
            </w:r>
          </w:p>
        </w:tc>
        <w:tc>
          <w:tcPr>
            <w:tcW w:w="5580" w:type="dxa"/>
          </w:tcPr>
          <w:p w14:paraId="4A79BAD3" w14:textId="2E467C2D" w:rsidR="007D4FAD" w:rsidRPr="00173EB2" w:rsidRDefault="00173EB2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>Material</w:t>
            </w:r>
            <w:r w:rsidR="007D4FAD" w:rsidRPr="00173EB2">
              <w:rPr>
                <w:color w:val="FF0000"/>
                <w:sz w:val="24"/>
                <w:szCs w:val="24"/>
                <w:highlight w:val="cyan"/>
              </w:rPr>
              <w:t xml:space="preserve"> costs are not included in the Project Budgets. F</w:t>
            </w:r>
          </w:p>
        </w:tc>
      </w:tr>
      <w:tr w:rsidR="003D4697" w:rsidRPr="00191785" w14:paraId="23CC5DCD" w14:textId="77777777" w:rsidTr="008C246D">
        <w:tc>
          <w:tcPr>
            <w:tcW w:w="5310" w:type="dxa"/>
          </w:tcPr>
          <w:p w14:paraId="3AC05F22" w14:textId="7FA821BB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تحديد معدل الموارد هو جزء من إعداد الموازنة المالية للمشروع</w:t>
            </w:r>
            <w:r w:rsidRPr="004B193A">
              <w:rPr>
                <w:lang w:bidi="ar-EG"/>
              </w:rPr>
              <w:t>.</w:t>
            </w:r>
          </w:p>
        </w:tc>
        <w:tc>
          <w:tcPr>
            <w:tcW w:w="5580" w:type="dxa"/>
          </w:tcPr>
          <w:p w14:paraId="010E7C8A" w14:textId="1D4E7673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>Understanding the resource rate is part of preparing the project budget</w:t>
            </w:r>
            <w:r>
              <w:rPr>
                <w:rFonts w:hint="cs"/>
                <w:rtl/>
                <w:lang w:bidi="ar-EG"/>
              </w:rPr>
              <w:t xml:space="preserve">       </w:t>
            </w:r>
            <w:r>
              <w:rPr>
                <w:lang w:bidi="ar-EG"/>
              </w:rPr>
              <w:t>T</w:t>
            </w:r>
          </w:p>
        </w:tc>
      </w:tr>
      <w:tr w:rsidR="003D4697" w:rsidRPr="00191785" w14:paraId="0340253E" w14:textId="77777777" w:rsidTr="008C246D">
        <w:tc>
          <w:tcPr>
            <w:tcW w:w="5310" w:type="dxa"/>
          </w:tcPr>
          <w:p w14:paraId="3034610D" w14:textId="6A0E3735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الموازنة المالية للمشروع لا تحتاج إلى موافقة الإدارة أو أصحاب المصلحة</w:t>
            </w:r>
          </w:p>
        </w:tc>
        <w:tc>
          <w:tcPr>
            <w:tcW w:w="5580" w:type="dxa"/>
          </w:tcPr>
          <w:p w14:paraId="647BFA59" w14:textId="4F8B12EC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 xml:space="preserve">    The project budget does not need approval from management or stakeholders</w:t>
            </w:r>
            <w:r>
              <w:rPr>
                <w:lang w:bidi="ar-EG"/>
              </w:rPr>
              <w:t xml:space="preserve">   F</w:t>
            </w:r>
          </w:p>
        </w:tc>
      </w:tr>
      <w:tr w:rsidR="003D4697" w:rsidRPr="00191785" w14:paraId="20819464" w14:textId="77777777" w:rsidTr="008C246D">
        <w:trPr>
          <w:trHeight w:val="584"/>
        </w:trPr>
        <w:tc>
          <w:tcPr>
            <w:tcW w:w="5310" w:type="dxa"/>
          </w:tcPr>
          <w:p w14:paraId="49E65C5B" w14:textId="4D09289D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الجدول الزمني للمشروع لا يتضمن تخصيص الموارد</w:t>
            </w:r>
          </w:p>
        </w:tc>
        <w:tc>
          <w:tcPr>
            <w:tcW w:w="5580" w:type="dxa"/>
          </w:tcPr>
          <w:p w14:paraId="2571F99C" w14:textId="2AB6B48B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>The project schedule does not include resource allocation</w:t>
            </w:r>
            <w:r>
              <w:rPr>
                <w:lang w:bidi="ar-EG"/>
              </w:rPr>
              <w:t xml:space="preserve">   F</w:t>
            </w:r>
          </w:p>
        </w:tc>
      </w:tr>
      <w:tr w:rsidR="003D4697" w:rsidRPr="00191785" w14:paraId="5FBF0939" w14:textId="77777777" w:rsidTr="008C246D">
        <w:tc>
          <w:tcPr>
            <w:tcW w:w="5310" w:type="dxa"/>
          </w:tcPr>
          <w:p w14:paraId="6CE397C1" w14:textId="214F6EAF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التكاليف المتغيرة تحتاج إلى مراقبة مستمرة</w:t>
            </w:r>
          </w:p>
        </w:tc>
        <w:tc>
          <w:tcPr>
            <w:tcW w:w="5580" w:type="dxa"/>
          </w:tcPr>
          <w:p w14:paraId="7241C211" w14:textId="14B5AE78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 xml:space="preserve">    Variable costs require continuous monitoring</w:t>
            </w:r>
            <w:r>
              <w:rPr>
                <w:lang w:bidi="ar-EG"/>
              </w:rPr>
              <w:t xml:space="preserve">   T</w:t>
            </w:r>
          </w:p>
        </w:tc>
      </w:tr>
      <w:tr w:rsidR="003D4697" w:rsidRPr="00191785" w14:paraId="06A0DE9F" w14:textId="77777777" w:rsidTr="008C246D">
        <w:tc>
          <w:tcPr>
            <w:tcW w:w="5310" w:type="dxa"/>
          </w:tcPr>
          <w:p w14:paraId="2B717518" w14:textId="142D489A" w:rsidR="003D4697" w:rsidRPr="00E6116B" w:rsidRDefault="00E6116B" w:rsidP="00233987">
            <w:pPr>
              <w:bidi/>
              <w:rPr>
                <w:color w:val="FF0000"/>
                <w:highlight w:val="cyan"/>
                <w:rtl/>
              </w:rPr>
            </w:pPr>
            <w:r w:rsidRPr="00E6116B">
              <w:rPr>
                <w:rFonts w:cs="Arial"/>
                <w:rtl/>
                <w:lang w:bidi="ar-EG"/>
              </w:rPr>
              <w:t>الموازنة المالية للمشروع تشمل فقط التكاليف المباشرة</w:t>
            </w:r>
            <w:r w:rsidRPr="00E6116B">
              <w:rPr>
                <w:lang w:bidi="ar-EG"/>
              </w:rPr>
              <w:t>.</w:t>
            </w:r>
          </w:p>
        </w:tc>
        <w:tc>
          <w:tcPr>
            <w:tcW w:w="5580" w:type="dxa"/>
          </w:tcPr>
          <w:p w14:paraId="3AA5D31D" w14:textId="20712C67" w:rsidR="003D4697" w:rsidRPr="00E6116B" w:rsidRDefault="00E6116B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E6116B">
              <w:rPr>
                <w:sz w:val="24"/>
                <w:szCs w:val="24"/>
                <w:lang w:bidi="ar-EG"/>
              </w:rPr>
              <w:t>The project budget includes only direct costs</w:t>
            </w:r>
            <w:r>
              <w:rPr>
                <w:sz w:val="24"/>
                <w:szCs w:val="24"/>
                <w:lang w:bidi="ar-EG"/>
              </w:rPr>
              <w:t xml:space="preserve">   F</w:t>
            </w:r>
          </w:p>
        </w:tc>
      </w:tr>
    </w:tbl>
    <w:p w14:paraId="4F2A4612" w14:textId="19A55225" w:rsidR="00283774" w:rsidRDefault="00283774" w:rsidP="00173EB2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8 Project Execution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3909" w:rsidRPr="000556E3" w14:paraId="413ADB2F" w14:textId="77777777" w:rsidTr="00543909">
        <w:tc>
          <w:tcPr>
            <w:tcW w:w="5040" w:type="dxa"/>
          </w:tcPr>
          <w:p w14:paraId="3C8EED63" w14:textId="77777777" w:rsidR="00543909" w:rsidRPr="00543909" w:rsidRDefault="00543909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235C3B5" w14:textId="77777777" w:rsidR="00543909" w:rsidRPr="00543909" w:rsidRDefault="00543909" w:rsidP="00233987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تنفيذ المشروع (</w:t>
            </w:r>
            <w:r w:rsidRPr="00543909">
              <w:rPr>
                <w:rFonts w:cs="Arial"/>
                <w:sz w:val="24"/>
                <w:szCs w:val="24"/>
              </w:rPr>
              <w:t>PEP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6BC37DC4" w14:textId="77777777" w:rsidR="00543909" w:rsidRDefault="00543909" w:rsidP="00A165B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543909">
              <w:rPr>
                <w:rFonts w:cs="Arial"/>
                <w:sz w:val="24"/>
                <w:szCs w:val="24"/>
              </w:rPr>
              <w:t>PMP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3F9FC9E9" w14:textId="76331198" w:rsidR="00DD7715" w:rsidRPr="00543909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تخطيط المشروع (</w:t>
            </w:r>
            <w:r w:rsidRPr="00543909">
              <w:rPr>
                <w:rFonts w:cs="Arial"/>
                <w:sz w:val="24"/>
                <w:szCs w:val="24"/>
              </w:rPr>
              <w:t>PPP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</w:tc>
        <w:tc>
          <w:tcPr>
            <w:tcW w:w="5850" w:type="dxa"/>
          </w:tcPr>
          <w:p w14:paraId="7011CBA7" w14:textId="77777777" w:rsidR="00543909" w:rsidRPr="00543909" w:rsidRDefault="00543909" w:rsidP="00233987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543909">
              <w:rPr>
                <w:color w:val="FF0000"/>
                <w:sz w:val="24"/>
                <w:szCs w:val="24"/>
              </w:rPr>
              <w:t>------------</w:t>
            </w:r>
            <w:r w:rsidRPr="00543909">
              <w:rPr>
                <w:rFonts w:asciiTheme="minorHAnsi" w:eastAsiaTheme="minorEastAsia" w:hAnsi="Calibri"/>
                <w:color w:val="FF0000"/>
                <w:kern w:val="24"/>
                <w:sz w:val="64"/>
                <w:szCs w:val="64"/>
              </w:rPr>
              <w:t xml:space="preserve"> </w:t>
            </w:r>
            <w:r w:rsidRPr="00543909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75BEC7F7" w14:textId="77777777" w:rsidR="00543909" w:rsidRPr="00543909" w:rsidRDefault="00543909" w:rsidP="00233987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Project Execution Process (PEP)</w:t>
            </w:r>
          </w:p>
          <w:p w14:paraId="5E384CBE" w14:textId="77777777" w:rsidR="00543909" w:rsidRDefault="00543909" w:rsidP="00A165BE">
            <w:pPr>
              <w:rPr>
                <w:sz w:val="24"/>
                <w:szCs w:val="24"/>
                <w:rtl/>
              </w:rPr>
            </w:pPr>
            <w:r w:rsidRPr="00543909">
              <w:rPr>
                <w:sz w:val="24"/>
                <w:szCs w:val="24"/>
              </w:rPr>
              <w:t>Project Management Process (PMP)</w:t>
            </w:r>
            <w:bookmarkEnd w:id="1"/>
          </w:p>
          <w:p w14:paraId="02EC6066" w14:textId="5C52C76F" w:rsidR="00DD7715" w:rsidRPr="00A165BE" w:rsidRDefault="00DD7715" w:rsidP="00DD7715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Project Planning Process (PPP)</w:t>
            </w:r>
          </w:p>
        </w:tc>
      </w:tr>
      <w:tr w:rsidR="00543909" w:rsidRPr="000556E3" w14:paraId="332F9465" w14:textId="77777777" w:rsidTr="00543909">
        <w:tc>
          <w:tcPr>
            <w:tcW w:w="5040" w:type="dxa"/>
          </w:tcPr>
          <w:p w14:paraId="2FC40FB1" w14:textId="77777777" w:rsidR="00543909" w:rsidRPr="00543909" w:rsidRDefault="00543909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543909">
              <w:rPr>
                <w:rFonts w:cs="Arial"/>
                <w:color w:val="FF0000"/>
                <w:rtl/>
                <w:lang w:bidi="ar-EG"/>
              </w:rPr>
              <w:t xml:space="preserve">تشمل المراقبة والتحكم </w:t>
            </w:r>
            <w:r w:rsidRPr="00543909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5271AFDC" w14:textId="77777777" w:rsidR="00543909" w:rsidRPr="00DD7715" w:rsidRDefault="00543909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rtl/>
                <w:lang w:bidi="ar-EG"/>
              </w:rPr>
            </w:pPr>
            <w:r w:rsidRPr="00DD7715">
              <w:rPr>
                <w:rFonts w:cs="Arial"/>
                <w:rtl/>
                <w:lang w:bidi="ar-EG"/>
              </w:rPr>
              <w:t>إدارة وقتك</w:t>
            </w:r>
            <w:r w:rsidR="00A165BE" w:rsidRPr="00DD7715">
              <w:rPr>
                <w:rFonts w:cs="Arial" w:hint="cs"/>
                <w:rtl/>
                <w:lang w:bidi="ar-EG"/>
              </w:rPr>
              <w:t>، و</w:t>
            </w:r>
            <w:r w:rsidRPr="00DD7715">
              <w:rPr>
                <w:rFonts w:cs="Arial"/>
                <w:rtl/>
                <w:lang w:bidi="ar-EG"/>
              </w:rPr>
              <w:t>الميزانية</w:t>
            </w:r>
            <w:r w:rsidR="00A165BE" w:rsidRPr="00DD7715">
              <w:rPr>
                <w:rFonts w:cs="Arial" w:hint="cs"/>
                <w:rtl/>
                <w:lang w:bidi="ar-EG"/>
              </w:rPr>
              <w:t xml:space="preserve"> وال</w:t>
            </w:r>
            <w:r w:rsidRPr="00DD7715">
              <w:rPr>
                <w:rFonts w:cs="Arial"/>
                <w:rtl/>
                <w:lang w:bidi="ar-EG"/>
              </w:rPr>
              <w:t>تحقق من نطاق المشروع</w:t>
            </w:r>
            <w:r w:rsidR="00A165BE" w:rsidRPr="00DD7715">
              <w:rPr>
                <w:rFonts w:cs="Arial" w:hint="cs"/>
                <w:rtl/>
                <w:lang w:bidi="ar-EG"/>
              </w:rPr>
              <w:t>.</w:t>
            </w:r>
          </w:p>
          <w:p w14:paraId="2FA1B712" w14:textId="77777777" w:rsidR="00A165BE" w:rsidRDefault="00A165BE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DD7715">
              <w:rPr>
                <w:rFonts w:cs="Arial" w:hint="cs"/>
                <w:rtl/>
                <w:lang w:bidi="ar-EG"/>
              </w:rPr>
              <w:t>التخطيط</w:t>
            </w:r>
          </w:p>
          <w:p w14:paraId="74BB2570" w14:textId="69F8F851" w:rsidR="00DD7715" w:rsidRPr="00DD7715" w:rsidRDefault="00DD7715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4A983B8A" w14:textId="77777777" w:rsidR="00543909" w:rsidRPr="00543909" w:rsidRDefault="00543909" w:rsidP="00233987">
            <w:pPr>
              <w:rPr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CDEC9EC" w14:textId="77777777" w:rsidR="00543909" w:rsidRPr="00DD7715" w:rsidRDefault="00543909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Manage your time</w:t>
            </w:r>
            <w:r w:rsidR="00A165BE" w:rsidRPr="00DD7715">
              <w:rPr>
                <w:sz w:val="24"/>
                <w:szCs w:val="24"/>
              </w:rPr>
              <w:t xml:space="preserve">, </w:t>
            </w:r>
            <w:r w:rsidRPr="00DD7715">
              <w:rPr>
                <w:sz w:val="24"/>
                <w:szCs w:val="24"/>
              </w:rPr>
              <w:t>budget</w:t>
            </w:r>
            <w:r w:rsidR="00A165BE" w:rsidRPr="00DD7715">
              <w:rPr>
                <w:sz w:val="24"/>
                <w:szCs w:val="24"/>
              </w:rPr>
              <w:t xml:space="preserve">, and </w:t>
            </w:r>
            <w:r w:rsidRPr="00DD7715">
              <w:rPr>
                <w:sz w:val="24"/>
                <w:szCs w:val="24"/>
              </w:rPr>
              <w:t>Verify project scope</w:t>
            </w:r>
          </w:p>
          <w:p w14:paraId="3BEBEEA5" w14:textId="77777777" w:rsidR="00A165BE" w:rsidRDefault="00A165BE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Planning</w:t>
            </w:r>
          </w:p>
          <w:p w14:paraId="69852028" w14:textId="652F1398" w:rsidR="00DD7715" w:rsidRPr="00DD7715" w:rsidRDefault="00DD7715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543909" w:rsidRPr="000556E3" w14:paraId="48BB3617" w14:textId="77777777" w:rsidTr="00543909">
        <w:tc>
          <w:tcPr>
            <w:tcW w:w="5040" w:type="dxa"/>
          </w:tcPr>
          <w:p w14:paraId="0B19966D" w14:textId="1C0C669B" w:rsidR="00543909" w:rsidRPr="006145A7" w:rsidRDefault="00543909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tl/>
              </w:rPr>
              <w:lastRenderedPageBreak/>
              <w:t xml:space="preserve">يتم تنفيذ المشروع خلال المرحلة </w:t>
            </w:r>
            <w:r w:rsidR="00095331" w:rsidRPr="006145A7">
              <w:rPr>
                <w:rFonts w:hint="cs"/>
                <w:rtl/>
              </w:rPr>
              <w:t>الأخيرة</w:t>
            </w:r>
            <w:r w:rsidRPr="006145A7">
              <w:rPr>
                <w:rtl/>
              </w:rPr>
              <w:t xml:space="preserve"> من دورة حياة المشروع. </w:t>
            </w:r>
          </w:p>
        </w:tc>
        <w:tc>
          <w:tcPr>
            <w:tcW w:w="5850" w:type="dxa"/>
          </w:tcPr>
          <w:p w14:paraId="6FAC86C5" w14:textId="07E84209" w:rsidR="00543909" w:rsidRPr="006145A7" w:rsidRDefault="00543909" w:rsidP="00233987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 xml:space="preserve">Project Execution is during the </w:t>
            </w:r>
            <w:r w:rsidR="00095331" w:rsidRPr="006145A7">
              <w:rPr>
                <w:sz w:val="24"/>
                <w:szCs w:val="24"/>
              </w:rPr>
              <w:t>last</w:t>
            </w:r>
            <w:r w:rsidRPr="006145A7">
              <w:rPr>
                <w:sz w:val="24"/>
                <w:szCs w:val="24"/>
              </w:rPr>
              <w:t xml:space="preserve"> phase of the project lifecycle. </w:t>
            </w:r>
            <w:r w:rsidR="00095331" w:rsidRPr="006145A7">
              <w:rPr>
                <w:sz w:val="24"/>
                <w:szCs w:val="24"/>
              </w:rPr>
              <w:t>F</w:t>
            </w:r>
          </w:p>
        </w:tc>
      </w:tr>
      <w:tr w:rsidR="00543909" w:rsidRPr="000556E3" w14:paraId="281A5AFA" w14:textId="77777777" w:rsidTr="00543909">
        <w:tc>
          <w:tcPr>
            <w:tcW w:w="5040" w:type="dxa"/>
          </w:tcPr>
          <w:p w14:paraId="7A308A72" w14:textId="77777777" w:rsidR="00543909" w:rsidRPr="00543909" w:rsidRDefault="00543909" w:rsidP="00233987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333C3718" w14:textId="77777777" w:rsidR="00543909" w:rsidRPr="00543909" w:rsidRDefault="00543909" w:rsidP="00233987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543909" w:rsidRPr="000556E3" w14:paraId="329CC50E" w14:textId="77777777" w:rsidTr="00543909">
        <w:tc>
          <w:tcPr>
            <w:tcW w:w="5040" w:type="dxa"/>
          </w:tcPr>
          <w:p w14:paraId="758BA5EE" w14:textId="39BE86D0" w:rsidR="00543909" w:rsidRPr="006145A7" w:rsidRDefault="00543909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 xml:space="preserve">ستتضمن قائمة مراجعة تنفيذ المشروع الفئات التي حددها مدير المشروع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و</w:t>
            </w: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>الفريق</w:t>
            </w:r>
          </w:p>
        </w:tc>
        <w:tc>
          <w:tcPr>
            <w:tcW w:w="5850" w:type="dxa"/>
          </w:tcPr>
          <w:p w14:paraId="09699599" w14:textId="41F8A171" w:rsidR="00543909" w:rsidRPr="006145A7" w:rsidRDefault="00543909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A Project Execution Checklist will include categories identified by the Project Manager</w:t>
            </w:r>
            <w:r w:rsidR="00095331" w:rsidRPr="006145A7">
              <w:rPr>
                <w:sz w:val="24"/>
                <w:szCs w:val="24"/>
              </w:rPr>
              <w:t xml:space="preserve">, and </w:t>
            </w:r>
            <w:r w:rsidRPr="006145A7">
              <w:rPr>
                <w:sz w:val="24"/>
                <w:szCs w:val="24"/>
              </w:rPr>
              <w:t xml:space="preserve">the Team. </w:t>
            </w:r>
            <w:r w:rsidR="00095331" w:rsidRPr="006145A7">
              <w:rPr>
                <w:sz w:val="24"/>
                <w:szCs w:val="24"/>
              </w:rPr>
              <w:t>T</w:t>
            </w:r>
          </w:p>
        </w:tc>
      </w:tr>
      <w:tr w:rsidR="00543909" w:rsidRPr="000556E3" w14:paraId="5F51F60D" w14:textId="77777777" w:rsidTr="00543909">
        <w:tc>
          <w:tcPr>
            <w:tcW w:w="5040" w:type="dxa"/>
          </w:tcPr>
          <w:p w14:paraId="454D42C1" w14:textId="77777777" w:rsidR="00543909" w:rsidRPr="00543909" w:rsidRDefault="00543909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rtl/>
              </w:rPr>
              <w:t xml:space="preserve">المرونة مهمة </w:t>
            </w:r>
            <w:r w:rsidRPr="00543909">
              <w:rPr>
                <w:rFonts w:hint="cs"/>
                <w:color w:val="FF0000"/>
                <w:rtl/>
              </w:rPr>
              <w:t>في</w:t>
            </w:r>
            <w:r w:rsidRPr="00543909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4006C8CB" w14:textId="77777777" w:rsidR="00543909" w:rsidRPr="00543909" w:rsidRDefault="00543909" w:rsidP="00233987">
            <w:pPr>
              <w:rPr>
                <w:color w:val="FF0000"/>
              </w:rPr>
            </w:pPr>
            <w:r w:rsidRPr="00543909">
              <w:rPr>
                <w:color w:val="FF0000"/>
              </w:rPr>
              <w:t>Flexibility is important in the Execution phase. T</w:t>
            </w:r>
          </w:p>
        </w:tc>
      </w:tr>
      <w:tr w:rsidR="00FB07D0" w:rsidRPr="000556E3" w14:paraId="0FD3CF54" w14:textId="77777777" w:rsidTr="00543909">
        <w:tc>
          <w:tcPr>
            <w:tcW w:w="5040" w:type="dxa"/>
          </w:tcPr>
          <w:p w14:paraId="43A3B2B0" w14:textId="23BD2882" w:rsidR="00FB07D0" w:rsidRPr="00FB07D0" w:rsidRDefault="00FB07D0" w:rsidP="00233987">
            <w:pPr>
              <w:bidi/>
              <w:rPr>
                <w:color w:val="FF0000"/>
                <w:rtl/>
              </w:rPr>
            </w:pPr>
            <w:r w:rsidRPr="00FB07D0">
              <w:rPr>
                <w:rFonts w:cs="Arial"/>
                <w:rtl/>
                <w:lang w:bidi="ar-EG"/>
              </w:rPr>
              <w:t>التحديات في تنفيذ المشروع يمكن أن تظهر في أي وقت خلال المشروع</w:t>
            </w:r>
            <w:r w:rsidRPr="00FB07D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7A0AEA84" w14:textId="574372B5" w:rsidR="00FB07D0" w:rsidRPr="00725C36" w:rsidRDefault="00725C36" w:rsidP="00233987">
            <w:pPr>
              <w:rPr>
                <w:color w:val="FF0000"/>
                <w:sz w:val="24"/>
                <w:szCs w:val="24"/>
              </w:rPr>
            </w:pPr>
            <w:r w:rsidRPr="00725C36">
              <w:rPr>
                <w:sz w:val="24"/>
                <w:szCs w:val="24"/>
                <w:lang w:bidi="ar-EG"/>
              </w:rPr>
              <w:t xml:space="preserve">    Challenges in project execution can appear at any time during the project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     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FB07D0" w:rsidRPr="000556E3" w14:paraId="1FA66487" w14:textId="77777777" w:rsidTr="00543909">
        <w:tc>
          <w:tcPr>
            <w:tcW w:w="5040" w:type="dxa"/>
          </w:tcPr>
          <w:p w14:paraId="7DC90C5E" w14:textId="60AC09D7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سوء التواصل بين الفريق لا يؤثر على نجاح تنفيذ المشروع</w:t>
            </w:r>
          </w:p>
        </w:tc>
        <w:tc>
          <w:tcPr>
            <w:tcW w:w="5850" w:type="dxa"/>
          </w:tcPr>
          <w:p w14:paraId="24EC7DE4" w14:textId="08423E63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>Miscommunication within the team does not affect the success of project execution</w:t>
            </w:r>
            <w:r>
              <w:rPr>
                <w:lang w:bidi="ar-EG"/>
              </w:rPr>
              <w:t xml:space="preserve">     F</w:t>
            </w:r>
          </w:p>
        </w:tc>
      </w:tr>
      <w:tr w:rsidR="00FB07D0" w:rsidRPr="000556E3" w14:paraId="57772DBA" w14:textId="77777777" w:rsidTr="00543909">
        <w:tc>
          <w:tcPr>
            <w:tcW w:w="5040" w:type="dxa"/>
          </w:tcPr>
          <w:p w14:paraId="4FADBF34" w14:textId="13A20A90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تطوير الأفراد داخل الفريق ليس مهمًا لنجاح تنفيذ المشروع</w:t>
            </w:r>
            <w:r w:rsidRPr="00725C36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539115B7" w14:textId="7FFAE7EA" w:rsidR="00725C36" w:rsidRPr="00725C36" w:rsidRDefault="00725C36" w:rsidP="00725C36">
            <w:pPr>
              <w:rPr>
                <w:lang w:bidi="ar-EG"/>
              </w:rPr>
            </w:pPr>
            <w:r w:rsidRPr="00725C36">
              <w:rPr>
                <w:lang w:bidi="ar-EG"/>
              </w:rPr>
              <w:t xml:space="preserve">    Developing individuals within the team is not important for successful project execution.  </w:t>
            </w:r>
            <w:r>
              <w:rPr>
                <w:lang w:bidi="ar-EG"/>
              </w:rPr>
              <w:t>F</w:t>
            </w:r>
          </w:p>
          <w:p w14:paraId="578D0149" w14:textId="77777777" w:rsidR="00FB07D0" w:rsidRPr="00543909" w:rsidRDefault="00FB07D0" w:rsidP="00233987">
            <w:pPr>
              <w:rPr>
                <w:color w:val="FF0000"/>
              </w:rPr>
            </w:pPr>
          </w:p>
        </w:tc>
      </w:tr>
      <w:tr w:rsidR="00FB07D0" w:rsidRPr="000556E3" w14:paraId="7E0F2C38" w14:textId="77777777" w:rsidTr="00543909">
        <w:tc>
          <w:tcPr>
            <w:tcW w:w="5040" w:type="dxa"/>
          </w:tcPr>
          <w:p w14:paraId="7B6B81A1" w14:textId="30FD0588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أفضل ممارسات تنفيذ المشروع تهدف إلى إنشاء فريق عالي الأداء</w:t>
            </w:r>
            <w:r w:rsidRPr="00725C36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6658F72B" w14:textId="72CACF18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 xml:space="preserve">Project execution best practices aim to create a high-performing team.  </w:t>
            </w:r>
            <w:r>
              <w:rPr>
                <w:lang w:bidi="ar-EG"/>
              </w:rPr>
              <w:t>T</w:t>
            </w:r>
          </w:p>
        </w:tc>
      </w:tr>
      <w:tr w:rsidR="00FB07D0" w:rsidRPr="000556E3" w14:paraId="0423F181" w14:textId="77777777" w:rsidTr="00543909">
        <w:tc>
          <w:tcPr>
            <w:tcW w:w="5040" w:type="dxa"/>
          </w:tcPr>
          <w:p w14:paraId="630A31D7" w14:textId="10A16C9B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التغيير لا تتضمن تحديث السياسات والعمليات التنظيمية</w:t>
            </w:r>
          </w:p>
        </w:tc>
        <w:tc>
          <w:tcPr>
            <w:tcW w:w="5850" w:type="dxa"/>
          </w:tcPr>
          <w:p w14:paraId="1926E4CB" w14:textId="07BD4258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 xml:space="preserve">    Change management does not involve updating organizational policies and processes</w:t>
            </w:r>
            <w:r>
              <w:rPr>
                <w:lang w:bidi="ar-EG"/>
              </w:rPr>
              <w:t xml:space="preserve">    F</w:t>
            </w:r>
          </w:p>
        </w:tc>
      </w:tr>
    </w:tbl>
    <w:p w14:paraId="64E7129F" w14:textId="37296707" w:rsidR="00AB4AEE" w:rsidRDefault="00AB4AEE" w:rsidP="00A004AA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9 Monitoring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130"/>
        <w:gridCol w:w="5760"/>
      </w:tblGrid>
      <w:tr w:rsidR="00F14858" w:rsidRPr="00246A5A" w14:paraId="2F5EA73B" w14:textId="77777777" w:rsidTr="00F14858">
        <w:tc>
          <w:tcPr>
            <w:tcW w:w="5130" w:type="dxa"/>
          </w:tcPr>
          <w:p w14:paraId="24FB6637" w14:textId="77777777" w:rsidR="00F14858" w:rsidRPr="00F14858" w:rsidRDefault="00F14858" w:rsidP="00233987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color w:val="FF0000"/>
                <w:sz w:val="24"/>
                <w:szCs w:val="24"/>
              </w:rPr>
              <w:t xml:space="preserve">KPIs </w:t>
            </w:r>
            <w:r w:rsidRPr="00F14858">
              <w:rPr>
                <w:rFonts w:hint="cs"/>
                <w:color w:val="FF0000"/>
                <w:sz w:val="24"/>
                <w:szCs w:val="24"/>
                <w:rtl/>
              </w:rPr>
              <w:t>تعني</w:t>
            </w:r>
            <w:r w:rsidRPr="00F14858">
              <w:rPr>
                <w:rFonts w:cs="Arial" w:hint="cs"/>
                <w:rtl/>
                <w:lang w:bidi="ar-EG"/>
              </w:rPr>
              <w:t>--------</w:t>
            </w:r>
          </w:p>
          <w:p w14:paraId="5B8D0440" w14:textId="77777777" w:rsidR="00F14858" w:rsidRPr="00F14858" w:rsidRDefault="00F14858" w:rsidP="00233987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الأداء الرئيسية</w:t>
            </w:r>
          </w:p>
          <w:p w14:paraId="0B62C59B" w14:textId="77777777" w:rsidR="00F14858" w:rsidRDefault="00F14858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اهتمامات التخطيط الرئيسية</w:t>
            </w:r>
          </w:p>
          <w:p w14:paraId="2404ADDD" w14:textId="21B1AA39" w:rsidR="00DD7715" w:rsidRPr="00F14858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البرمجة الرئيسية</w:t>
            </w:r>
          </w:p>
        </w:tc>
        <w:tc>
          <w:tcPr>
            <w:tcW w:w="5760" w:type="dxa"/>
          </w:tcPr>
          <w:p w14:paraId="628EC7D5" w14:textId="77777777" w:rsidR="00F14858" w:rsidRPr="00F14858" w:rsidRDefault="00F14858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14858">
              <w:rPr>
                <w:b/>
                <w:bCs/>
                <w:color w:val="FF0000"/>
                <w:sz w:val="24"/>
                <w:szCs w:val="24"/>
              </w:rPr>
              <w:t>The KPIs are the:</w:t>
            </w:r>
          </w:p>
          <w:p w14:paraId="1A951A56" w14:textId="77777777" w:rsidR="00F14858" w:rsidRPr="00F14858" w:rsidRDefault="00F14858" w:rsidP="00233987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Performance Indicators</w:t>
            </w:r>
          </w:p>
          <w:p w14:paraId="7FD62FBC" w14:textId="77777777" w:rsidR="00F14858" w:rsidRDefault="00F14858" w:rsidP="00D176D3">
            <w:pPr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Key Planning Interests</w:t>
            </w:r>
          </w:p>
          <w:p w14:paraId="0B289812" w14:textId="26F67DC3" w:rsidR="00DD7715" w:rsidRPr="00F14858" w:rsidRDefault="00DD7715" w:rsidP="00DD7715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Programming Indicators</w:t>
            </w:r>
          </w:p>
        </w:tc>
      </w:tr>
      <w:tr w:rsidR="00F14858" w:rsidRPr="00246A5A" w14:paraId="4108D167" w14:textId="77777777" w:rsidTr="00F14858">
        <w:tc>
          <w:tcPr>
            <w:tcW w:w="5130" w:type="dxa"/>
          </w:tcPr>
          <w:p w14:paraId="3EF27268" w14:textId="77777777" w:rsidR="00F14858" w:rsidRPr="00F14858" w:rsidRDefault="00F14858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ما العنصر الذي لم يتم تضمينه في </w:t>
            </w:r>
            <w:r w:rsidRPr="00F14858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أساسيات</w:t>
            </w: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لقياس الأداء؟</w:t>
            </w:r>
          </w:p>
          <w:p w14:paraId="761BE6A8" w14:textId="77777777" w:rsidR="00F14858" w:rsidRPr="00F14858" w:rsidRDefault="00F14858" w:rsidP="0023398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المتطلبات</w:t>
            </w:r>
          </w:p>
          <w:p w14:paraId="75DA9B81" w14:textId="77777777" w:rsidR="00F14858" w:rsidRDefault="00F14858" w:rsidP="00D176D3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الميزانية</w:t>
            </w:r>
          </w:p>
          <w:p w14:paraId="5E8C8D5C" w14:textId="77777777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الجدول</w:t>
            </w:r>
          </w:p>
          <w:p w14:paraId="76A836FC" w14:textId="386B2BDB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760" w:type="dxa"/>
          </w:tcPr>
          <w:p w14:paraId="2E5254B7" w14:textId="77777777" w:rsidR="00F14858" w:rsidRPr="00F14858" w:rsidRDefault="00F1485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F14858">
              <w:rPr>
                <w:color w:val="FF0000"/>
                <w:sz w:val="24"/>
                <w:szCs w:val="24"/>
              </w:rPr>
              <w:t>Which element ISN’T included in the Performance measurement Baseline?</w:t>
            </w:r>
          </w:p>
          <w:p w14:paraId="2788AB00" w14:textId="77777777" w:rsidR="00F14858" w:rsidRPr="00F14858" w:rsidRDefault="00F14858" w:rsidP="00233987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Requirements</w:t>
            </w:r>
          </w:p>
          <w:p w14:paraId="0F336EE9" w14:textId="77777777" w:rsidR="00F14858" w:rsidRDefault="00F14858" w:rsidP="00D176D3">
            <w:pPr>
              <w:jc w:val="both"/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The Budget</w:t>
            </w:r>
          </w:p>
          <w:p w14:paraId="30E44A72" w14:textId="09407A38" w:rsidR="00DD7715" w:rsidRPr="00D176D3" w:rsidRDefault="00DD7715" w:rsidP="00DD7715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Schedule</w:t>
            </w:r>
          </w:p>
        </w:tc>
      </w:tr>
      <w:tr w:rsidR="00F14858" w:rsidRPr="00246A5A" w14:paraId="248CE9C4" w14:textId="77777777" w:rsidTr="00F14858">
        <w:tc>
          <w:tcPr>
            <w:tcW w:w="5130" w:type="dxa"/>
          </w:tcPr>
          <w:p w14:paraId="54C3DCDF" w14:textId="547D8144" w:rsidR="00F14858" w:rsidRPr="006145A7" w:rsidRDefault="00095331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Fonts w:hint="cs"/>
                <w:rtl/>
              </w:rPr>
              <w:t xml:space="preserve">لا </w:t>
            </w:r>
            <w:r w:rsidR="00F14858" w:rsidRPr="006145A7">
              <w:rPr>
                <w:rtl/>
              </w:rPr>
              <w:t xml:space="preserve">تحدد عمليات مراقبة المشروع والتحكم فيه ما إذا كان هناك أي انحرافات في النتائج الفعلية عن القيم المخطط لها. </w:t>
            </w:r>
          </w:p>
        </w:tc>
        <w:tc>
          <w:tcPr>
            <w:tcW w:w="5760" w:type="dxa"/>
          </w:tcPr>
          <w:p w14:paraId="78FD32A5" w14:textId="709680B3" w:rsidR="00F14858" w:rsidRPr="006145A7" w:rsidRDefault="00F14858" w:rsidP="00233987">
            <w:r w:rsidRPr="006145A7">
              <w:t xml:space="preserve">Project Monitoring and Control Processes </w:t>
            </w:r>
            <w:r w:rsidR="00095331" w:rsidRPr="006145A7">
              <w:t xml:space="preserve">do not </w:t>
            </w:r>
            <w:r w:rsidRPr="006145A7">
              <w:t xml:space="preserve">identify if there are any deviations in actual results from the planned values. </w:t>
            </w:r>
            <w:r w:rsidR="00095331" w:rsidRPr="006145A7">
              <w:t>F</w:t>
            </w:r>
          </w:p>
        </w:tc>
      </w:tr>
      <w:tr w:rsidR="00F14858" w:rsidRPr="00246A5A" w14:paraId="5A0D3141" w14:textId="77777777" w:rsidTr="00F14858">
        <w:tc>
          <w:tcPr>
            <w:tcW w:w="5130" w:type="dxa"/>
          </w:tcPr>
          <w:p w14:paraId="2DFD2CFD" w14:textId="6536486B" w:rsidR="00F14858" w:rsidRPr="00F14858" w:rsidRDefault="00F14858" w:rsidP="00233987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F14858">
              <w:rPr>
                <w:rtl/>
              </w:rPr>
              <w:t xml:space="preserve">إذا لم يتم تحديد الانحرافات </w:t>
            </w:r>
            <w:r w:rsidR="00095331" w:rsidRPr="00F14858">
              <w:rPr>
                <w:rFonts w:hint="cs"/>
                <w:rtl/>
              </w:rPr>
              <w:t>ومعالجتها،</w:t>
            </w:r>
            <w:r w:rsidRPr="00F14858">
              <w:rPr>
                <w:rtl/>
              </w:rPr>
              <w:t xml:space="preserve"> فإنها تؤدي إلى نتائج غير مخطط لها وغير مرغوب فيها للمشروع. </w:t>
            </w:r>
          </w:p>
        </w:tc>
        <w:tc>
          <w:tcPr>
            <w:tcW w:w="5760" w:type="dxa"/>
          </w:tcPr>
          <w:p w14:paraId="64B39FFA" w14:textId="77777777" w:rsidR="00F14858" w:rsidRPr="00F14858" w:rsidRDefault="00F14858" w:rsidP="00233987">
            <w:pPr>
              <w:rPr>
                <w:sz w:val="24"/>
                <w:szCs w:val="24"/>
              </w:rPr>
            </w:pPr>
            <w:r w:rsidRPr="00F14858">
              <w:t>If deviations are not identified and addressed, they result in unplanned and undesired Project outcomes. True</w:t>
            </w:r>
          </w:p>
        </w:tc>
      </w:tr>
      <w:tr w:rsidR="00F14858" w:rsidRPr="00246A5A" w14:paraId="613D23E1" w14:textId="77777777" w:rsidTr="00F14858">
        <w:tc>
          <w:tcPr>
            <w:tcW w:w="5130" w:type="dxa"/>
          </w:tcPr>
          <w:p w14:paraId="3A6744BC" w14:textId="4E19527B" w:rsidR="00F14858" w:rsidRPr="00173EB2" w:rsidRDefault="00F14858" w:rsidP="00233987">
            <w:pPr>
              <w:bidi/>
              <w:rPr>
                <w:rFonts w:cs="Arial"/>
                <w:color w:val="FF0000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نحن نستخدم </w:t>
            </w:r>
            <w:r w:rsidR="00173EB2" w:rsidRPr="00173EB2">
              <w:rPr>
                <w:rFonts w:cs="Arial"/>
                <w:color w:val="FF0000"/>
                <w:highlight w:val="cyan"/>
                <w:rtl/>
              </w:rPr>
              <w:t xml:space="preserve">طريقة المسار الحرج </w:t>
            </w:r>
            <w:r w:rsidRPr="00173EB2">
              <w:rPr>
                <w:color w:val="FF0000"/>
                <w:highlight w:val="cyan"/>
                <w:rtl/>
              </w:rPr>
              <w:t xml:space="preserve">لمراقبة حالة المشروع. </w:t>
            </w:r>
          </w:p>
        </w:tc>
        <w:tc>
          <w:tcPr>
            <w:tcW w:w="5760" w:type="dxa"/>
          </w:tcPr>
          <w:p w14:paraId="26C4A6BB" w14:textId="04DC7F9D" w:rsidR="00F14858" w:rsidRPr="00173EB2" w:rsidRDefault="00F14858" w:rsidP="00233987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We use the </w:t>
            </w:r>
            <w:r w:rsidR="00173EB2" w:rsidRPr="00173EB2">
              <w:rPr>
                <w:color w:val="FF0000"/>
                <w:highlight w:val="cyan"/>
              </w:rPr>
              <w:t>critical path method</w:t>
            </w:r>
            <w:r w:rsidRPr="00173EB2">
              <w:rPr>
                <w:color w:val="FF0000"/>
                <w:highlight w:val="cyan"/>
              </w:rPr>
              <w:t xml:space="preserve"> for Project status Monitoring. </w:t>
            </w:r>
            <w:r w:rsidR="00173EB2" w:rsidRPr="00173EB2">
              <w:rPr>
                <w:color w:val="FF0000"/>
                <w:highlight w:val="cyan"/>
              </w:rPr>
              <w:t>F</w:t>
            </w:r>
          </w:p>
        </w:tc>
      </w:tr>
      <w:tr w:rsidR="00F14858" w:rsidRPr="00246A5A" w14:paraId="56FA75B4" w14:textId="77777777" w:rsidTr="00F14858">
        <w:tc>
          <w:tcPr>
            <w:tcW w:w="5130" w:type="dxa"/>
          </w:tcPr>
          <w:p w14:paraId="019667AD" w14:textId="21CD6B7C" w:rsidR="00F14858" w:rsidRPr="006145A7" w:rsidRDefault="00F14858" w:rsidP="00233987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/>
                <w:sz w:val="24"/>
                <w:szCs w:val="24"/>
                <w:rtl/>
              </w:rPr>
              <w:t xml:space="preserve">مراقبة المشروع والتحكم فيه هي المرحلة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الأخيرة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من دورة حياة المشروع</w:t>
            </w:r>
          </w:p>
        </w:tc>
        <w:tc>
          <w:tcPr>
            <w:tcW w:w="5760" w:type="dxa"/>
          </w:tcPr>
          <w:p w14:paraId="021411C5" w14:textId="0B886150" w:rsidR="00F14858" w:rsidRPr="006145A7" w:rsidRDefault="00F14858" w:rsidP="00233987">
            <w:r w:rsidRPr="006145A7">
              <w:t xml:space="preserve">Project Monitoring and control is the </w:t>
            </w:r>
            <w:r w:rsidR="00095331" w:rsidRPr="006145A7">
              <w:t>last</w:t>
            </w:r>
            <w:r w:rsidRPr="006145A7">
              <w:t xml:space="preserve"> phase of the project life cycle. F</w:t>
            </w:r>
          </w:p>
        </w:tc>
      </w:tr>
      <w:tr w:rsidR="003A74F5" w:rsidRPr="00246A5A" w14:paraId="7A6C9C93" w14:textId="77777777" w:rsidTr="00F14858">
        <w:tc>
          <w:tcPr>
            <w:tcW w:w="5130" w:type="dxa"/>
          </w:tcPr>
          <w:p w14:paraId="748B7041" w14:textId="5579BEBE" w:rsidR="003A74F5" w:rsidRPr="003A74F5" w:rsidRDefault="003A74F5" w:rsidP="003A74F5">
            <w:pPr>
              <w:jc w:val="right"/>
              <w:rPr>
                <w:sz w:val="24"/>
                <w:szCs w:val="24"/>
                <w:lang w:bidi="ar-EG"/>
              </w:rPr>
            </w:pPr>
            <w:r w:rsidRPr="003A74F5">
              <w:rPr>
                <w:rFonts w:cs="Arial"/>
                <w:sz w:val="24"/>
                <w:szCs w:val="24"/>
                <w:rtl/>
                <w:lang w:bidi="ar-EG"/>
              </w:rPr>
              <w:t>يتم توثيق أي تغييرات في نطاق المشروع في وثائق مثل بيان نطاق المشروع وهيكل تقسيم العمل</w:t>
            </w:r>
            <w:r w:rsidRPr="003A74F5">
              <w:rPr>
                <w:sz w:val="24"/>
                <w:szCs w:val="24"/>
                <w:lang w:bidi="ar-EG"/>
              </w:rPr>
              <w:t xml:space="preserve">.  </w:t>
            </w:r>
          </w:p>
          <w:p w14:paraId="4F59B172" w14:textId="77777777" w:rsidR="003A74F5" w:rsidRPr="003A74F5" w:rsidRDefault="003A74F5" w:rsidP="00233987">
            <w:pPr>
              <w:bidi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5760" w:type="dxa"/>
          </w:tcPr>
          <w:p w14:paraId="5A950F54" w14:textId="11DF72E0" w:rsidR="003A74F5" w:rsidRPr="003A74F5" w:rsidRDefault="003A74F5" w:rsidP="003A74F5">
            <w:pPr>
              <w:rPr>
                <w:lang w:bidi="ar-EG"/>
              </w:rPr>
            </w:pPr>
            <w:r w:rsidRPr="003A74F5">
              <w:rPr>
                <w:lang w:bidi="ar-EG"/>
              </w:rPr>
              <w:t xml:space="preserve">Any changes to the project scope are documented in documents such as the project scope statement and work breakdown structure.  </w:t>
            </w:r>
            <w:r>
              <w:rPr>
                <w:lang w:bidi="ar-EG"/>
              </w:rPr>
              <w:t xml:space="preserve"> T</w:t>
            </w:r>
          </w:p>
          <w:p w14:paraId="3EF93B81" w14:textId="77777777" w:rsidR="003A74F5" w:rsidRPr="006145A7" w:rsidRDefault="003A74F5" w:rsidP="00233987"/>
        </w:tc>
      </w:tr>
      <w:tr w:rsidR="003A74F5" w:rsidRPr="00246A5A" w14:paraId="21608941" w14:textId="77777777" w:rsidTr="00F14858">
        <w:tc>
          <w:tcPr>
            <w:tcW w:w="5130" w:type="dxa"/>
          </w:tcPr>
          <w:p w14:paraId="4F671CF2" w14:textId="68805DEA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تحديد المخاطر فقط في بداية المشروع</w:t>
            </w:r>
          </w:p>
        </w:tc>
        <w:tc>
          <w:tcPr>
            <w:tcW w:w="5760" w:type="dxa"/>
          </w:tcPr>
          <w:p w14:paraId="41CE4602" w14:textId="372ED48F" w:rsidR="003A74F5" w:rsidRPr="003A74F5" w:rsidRDefault="003A74F5" w:rsidP="00233987">
            <w:r w:rsidRPr="003A74F5">
              <w:rPr>
                <w:lang w:bidi="ar-EG"/>
              </w:rPr>
              <w:t>Risks are only identified at the beginning of the project</w:t>
            </w:r>
            <w:r>
              <w:rPr>
                <w:lang w:bidi="ar-EG"/>
              </w:rPr>
              <w:t xml:space="preserve">   F</w:t>
            </w:r>
          </w:p>
        </w:tc>
      </w:tr>
      <w:tr w:rsidR="003A74F5" w:rsidRPr="00246A5A" w14:paraId="481F643E" w14:textId="77777777" w:rsidTr="00F14858">
        <w:tc>
          <w:tcPr>
            <w:tcW w:w="5130" w:type="dxa"/>
          </w:tcPr>
          <w:p w14:paraId="3EA11BD1" w14:textId="62AA2613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تطوير خطة مراقبة المشروع أثناء مرحلة التخطيط لدورة حياة المشروع</w:t>
            </w:r>
          </w:p>
        </w:tc>
        <w:tc>
          <w:tcPr>
            <w:tcW w:w="5760" w:type="dxa"/>
          </w:tcPr>
          <w:p w14:paraId="45B4E76F" w14:textId="340CB77F" w:rsidR="003A74F5" w:rsidRPr="003A74F5" w:rsidRDefault="003A74F5" w:rsidP="00233987">
            <w:r w:rsidRPr="003A74F5">
              <w:rPr>
                <w:lang w:bidi="ar-EG"/>
              </w:rPr>
              <w:t xml:space="preserve">A project monitoring plan is developed during the planning phase of the project lifecycle.  </w:t>
            </w:r>
            <w:r>
              <w:rPr>
                <w:lang w:bidi="ar-EG"/>
              </w:rPr>
              <w:t>T</w:t>
            </w:r>
          </w:p>
        </w:tc>
      </w:tr>
      <w:tr w:rsidR="003A74F5" w:rsidRPr="00246A5A" w14:paraId="4FB5F151" w14:textId="77777777" w:rsidTr="00F14858">
        <w:tc>
          <w:tcPr>
            <w:tcW w:w="5130" w:type="dxa"/>
          </w:tcPr>
          <w:p w14:paraId="4660D7AA" w14:textId="18D631CA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تقسيم المشروع إلى وحدات عمل باستخدام هيكل تقسيم العمل</w:t>
            </w:r>
          </w:p>
        </w:tc>
        <w:tc>
          <w:tcPr>
            <w:tcW w:w="5760" w:type="dxa"/>
          </w:tcPr>
          <w:p w14:paraId="0C3E5E57" w14:textId="034B8929" w:rsidR="003A74F5" w:rsidRPr="003A74F5" w:rsidRDefault="003A74F5" w:rsidP="00233987">
            <w:r w:rsidRPr="003A74F5">
              <w:rPr>
                <w:lang w:bidi="ar-EG"/>
              </w:rPr>
              <w:t>The project is broken down into work units using a Work Breakdown Structure (WBS</w:t>
            </w:r>
            <w:r>
              <w:rPr>
                <w:lang w:bidi="ar-EG"/>
              </w:rPr>
              <w:t xml:space="preserve">    T</w:t>
            </w:r>
          </w:p>
        </w:tc>
      </w:tr>
      <w:tr w:rsidR="003A74F5" w:rsidRPr="00246A5A" w14:paraId="24AE43AC" w14:textId="77777777" w:rsidTr="00F14858">
        <w:tc>
          <w:tcPr>
            <w:tcW w:w="5130" w:type="dxa"/>
          </w:tcPr>
          <w:p w14:paraId="1715998A" w14:textId="677FD67B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مراقبة مشاركة أصحاب المصلحة فقط في مرحلة التنفيذ</w:t>
            </w:r>
          </w:p>
        </w:tc>
        <w:tc>
          <w:tcPr>
            <w:tcW w:w="5760" w:type="dxa"/>
          </w:tcPr>
          <w:p w14:paraId="32AFFDF4" w14:textId="736B0F9B" w:rsidR="003A74F5" w:rsidRPr="003A74F5" w:rsidRDefault="003A74F5" w:rsidP="00233987">
            <w:r w:rsidRPr="003A74F5">
              <w:rPr>
                <w:lang w:bidi="ar-EG"/>
              </w:rPr>
              <w:t xml:space="preserve">Stakeholder involvement is only monitored during the </w:t>
            </w:r>
            <w:r w:rsidRPr="003A74F5">
              <w:rPr>
                <w:lang w:bidi="ar-EG"/>
              </w:rPr>
              <w:lastRenderedPageBreak/>
              <w:t xml:space="preserve">execution phase.  </w:t>
            </w:r>
            <w:r>
              <w:rPr>
                <w:lang w:bidi="ar-EG"/>
              </w:rPr>
              <w:t>F</w:t>
            </w:r>
          </w:p>
        </w:tc>
      </w:tr>
    </w:tbl>
    <w:p w14:paraId="3F97C80E" w14:textId="79C36683" w:rsidR="00A55A96" w:rsidRPr="00A004AA" w:rsidRDefault="00A004AA" w:rsidP="00A004AA">
      <w:pPr>
        <w:shd w:val="clear" w:color="auto" w:fill="002060"/>
        <w:tabs>
          <w:tab w:val="left" w:pos="3345"/>
          <w:tab w:val="center" w:pos="4320"/>
        </w:tabs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lastRenderedPageBreak/>
        <w:t>LEC 10 Project Closure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55A96" w:rsidRPr="0003684D" w14:paraId="3F1CD8C7" w14:textId="77777777" w:rsidTr="00A55A96">
        <w:tc>
          <w:tcPr>
            <w:tcW w:w="5040" w:type="dxa"/>
          </w:tcPr>
          <w:p w14:paraId="3CE2A531" w14:textId="77777777" w:rsidR="00A55A96" w:rsidRPr="00A55A96" w:rsidRDefault="00A55A96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A55A96">
              <w:rPr>
                <w:rFonts w:cs="Arial"/>
                <w:color w:val="FF0000"/>
                <w:rtl/>
                <w:lang w:bidi="ar-EG"/>
              </w:rPr>
              <w:t>مراحل عملية إغلاق المشروع هي:</w:t>
            </w:r>
          </w:p>
          <w:p w14:paraId="3BCCB7DC" w14:textId="77777777" w:rsidR="00A55A96" w:rsidRDefault="00A55A96" w:rsidP="00D176D3">
            <w:pPr>
              <w:bidi/>
              <w:jc w:val="both"/>
              <w:rPr>
                <w:rFonts w:cs="Arial"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 w:rsidR="00D176D3">
              <w:rPr>
                <w:rFonts w:cs="Arial" w:hint="cs"/>
                <w:rtl/>
                <w:lang w:bidi="ar-EG"/>
              </w:rPr>
              <w:t>، و</w:t>
            </w:r>
            <w:r w:rsidR="00D176D3" w:rsidRPr="00A55A96">
              <w:rPr>
                <w:rFonts w:cs="Arial" w:hint="cs"/>
                <w:rtl/>
                <w:lang w:bidi="ar-EG"/>
              </w:rPr>
              <w:t>التعلم</w:t>
            </w:r>
            <w:r w:rsidR="00D176D3"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الناس</w:t>
            </w:r>
          </w:p>
          <w:p w14:paraId="48226F1B" w14:textId="77777777" w:rsidR="00D176D3" w:rsidRDefault="00D176D3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>
              <w:rPr>
                <w:rFonts w:cs="Arial" w:hint="cs"/>
                <w:rtl/>
                <w:lang w:bidi="ar-EG"/>
              </w:rPr>
              <w:t>، و</w:t>
            </w:r>
            <w:r w:rsidRPr="00A55A96">
              <w:rPr>
                <w:rFonts w:cs="Arial" w:hint="cs"/>
                <w:rtl/>
                <w:lang w:bidi="ar-EG"/>
              </w:rPr>
              <w:t>التعلم</w:t>
            </w:r>
            <w:r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</w:t>
            </w:r>
            <w:r>
              <w:rPr>
                <w:rFonts w:cs="Arial" w:hint="cs"/>
                <w:rtl/>
                <w:lang w:bidi="ar-EG"/>
              </w:rPr>
              <w:t>ثقة</w:t>
            </w:r>
          </w:p>
          <w:p w14:paraId="19DD66BE" w14:textId="6C0D3619" w:rsidR="00DD7715" w:rsidRPr="00A55A96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5DBB3C98" w14:textId="77777777" w:rsidR="00A55A96" w:rsidRPr="00A55A96" w:rsidRDefault="00A55A96" w:rsidP="00233987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The Phases of the Project Closure Process are:</w:t>
            </w:r>
          </w:p>
          <w:p w14:paraId="79B1692C" w14:textId="77777777" w:rsidR="00A55A96" w:rsidRDefault="00A55A96" w:rsidP="00D176D3">
            <w:pPr>
              <w:rPr>
                <w:rtl/>
              </w:rPr>
            </w:pPr>
            <w:r w:rsidRPr="00A55A96">
              <w:t>Technical</w:t>
            </w:r>
            <w:r w:rsidR="00D176D3">
              <w:t xml:space="preserve">, </w:t>
            </w:r>
            <w:r w:rsidRPr="00A55A96">
              <w:t>Learning</w:t>
            </w:r>
            <w:r w:rsidR="00D176D3">
              <w:t xml:space="preserve">, and </w:t>
            </w:r>
            <w:r w:rsidRPr="00A55A96">
              <w:t>People Phase</w:t>
            </w:r>
            <w:r w:rsidR="00D176D3">
              <w:t>s</w:t>
            </w:r>
          </w:p>
          <w:p w14:paraId="1FB9965A" w14:textId="77777777" w:rsidR="00D176D3" w:rsidRDefault="00D176D3" w:rsidP="00D176D3">
            <w:pPr>
              <w:rPr>
                <w:rtl/>
              </w:rPr>
            </w:pPr>
            <w:r w:rsidRPr="00A55A96">
              <w:t>Technical</w:t>
            </w:r>
            <w:r>
              <w:t xml:space="preserve">, </w:t>
            </w:r>
            <w:r w:rsidRPr="00A55A96">
              <w:t>Learning</w:t>
            </w:r>
            <w:r>
              <w:t>, and confidence</w:t>
            </w:r>
            <w:r w:rsidRPr="00A55A96">
              <w:t xml:space="preserve"> Phase</w:t>
            </w:r>
            <w:r>
              <w:t>s</w:t>
            </w:r>
          </w:p>
          <w:p w14:paraId="4452FF67" w14:textId="2DC9CA7F" w:rsidR="00DD7715" w:rsidRPr="00A55A96" w:rsidRDefault="00DD7715" w:rsidP="00D176D3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A55A96" w:rsidRPr="0003684D" w14:paraId="37650C46" w14:textId="77777777" w:rsidTr="00A55A96">
        <w:tc>
          <w:tcPr>
            <w:tcW w:w="5040" w:type="dxa"/>
          </w:tcPr>
          <w:p w14:paraId="59490A15" w14:textId="77777777" w:rsidR="00A55A96" w:rsidRPr="00A55A96" w:rsidRDefault="00A55A96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rFonts w:cs="Arial"/>
                <w:color w:val="FF0000"/>
                <w:sz w:val="24"/>
                <w:szCs w:val="24"/>
                <w:rtl/>
              </w:rPr>
              <w:t>-------------- ضع في اعتبارك ما أنجزته وكيف أنجزته وما تعلمته الآن بعد أن اكتمل المشروع</w:t>
            </w:r>
          </w:p>
          <w:p w14:paraId="6214A25E" w14:textId="77777777" w:rsidR="00A55A96" w:rsidRPr="00A55A96" w:rsidRDefault="00A55A96" w:rsidP="00233987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t>مرحلة التعلم</w:t>
            </w:r>
          </w:p>
          <w:p w14:paraId="3C6C15A3" w14:textId="77777777" w:rsidR="00A55A96" w:rsidRDefault="00A55A96" w:rsidP="00D176D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3C35E561" w14:textId="1986EFB3" w:rsidR="00DD7715" w:rsidRPr="00A55A96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rtl/>
                <w:lang w:bidi="ar-EG"/>
              </w:rPr>
              <w:t>مرحلة الناس</w:t>
            </w:r>
          </w:p>
        </w:tc>
        <w:tc>
          <w:tcPr>
            <w:tcW w:w="5850" w:type="dxa"/>
          </w:tcPr>
          <w:p w14:paraId="7AAD8217" w14:textId="77777777" w:rsidR="00A55A96" w:rsidRPr="00A55A96" w:rsidRDefault="00A55A96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--------------</w:t>
            </w:r>
            <w:r w:rsidRPr="00A55A96">
              <w:rPr>
                <w:rFonts w:asciiTheme="minorHAnsi" w:eastAsiaTheme="minorEastAsia" w:hAnsi="Calibri"/>
                <w:color w:val="000000" w:themeColor="text1"/>
                <w:kern w:val="24"/>
                <w:sz w:val="48"/>
                <w:szCs w:val="48"/>
              </w:rPr>
              <w:t xml:space="preserve"> </w:t>
            </w:r>
            <w:r w:rsidRPr="00A55A96">
              <w:rPr>
                <w:color w:val="FF0000"/>
                <w:sz w:val="24"/>
                <w:szCs w:val="24"/>
              </w:rPr>
              <w:t>Consider what you’ve done, how you’ve done it, and what you’ve learned now that the project is complete</w:t>
            </w:r>
          </w:p>
          <w:p w14:paraId="6D64B3F9" w14:textId="77777777" w:rsidR="00A55A96" w:rsidRPr="00A55A96" w:rsidRDefault="00A55A96" w:rsidP="00233987">
            <w:r w:rsidRPr="00A55A96">
              <w:t>Learning Phase</w:t>
            </w:r>
          </w:p>
          <w:p w14:paraId="4F605FF3" w14:textId="77777777" w:rsidR="00A55A96" w:rsidRDefault="00A55A96" w:rsidP="00D176D3">
            <w:pPr>
              <w:rPr>
                <w:rtl/>
              </w:rPr>
            </w:pPr>
            <w:r w:rsidRPr="00A55A96">
              <w:t>Technical Phase</w:t>
            </w:r>
          </w:p>
          <w:p w14:paraId="30E40A1F" w14:textId="3F4DBDAD" w:rsidR="00DD7715" w:rsidRPr="00D176D3" w:rsidRDefault="00DD7715" w:rsidP="00D176D3">
            <w:r w:rsidRPr="00A55A96">
              <w:t>People Phase</w:t>
            </w:r>
          </w:p>
        </w:tc>
      </w:tr>
      <w:tr w:rsidR="00A55A96" w:rsidRPr="0003684D" w14:paraId="7D24DB60" w14:textId="77777777" w:rsidTr="00A55A96">
        <w:tc>
          <w:tcPr>
            <w:tcW w:w="5040" w:type="dxa"/>
          </w:tcPr>
          <w:p w14:paraId="208A72AB" w14:textId="77777777" w:rsidR="00A55A96" w:rsidRPr="00A55A96" w:rsidRDefault="00A55A96" w:rsidP="00233987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rtl/>
              </w:rPr>
              <w:t xml:space="preserve">في مرحلة </w:t>
            </w:r>
            <w:r w:rsidRPr="00A55A96">
              <w:rPr>
                <w:rFonts w:hint="cs"/>
                <w:color w:val="FF0000"/>
                <w:rtl/>
              </w:rPr>
              <w:t>الأشخاص،</w:t>
            </w:r>
            <w:r w:rsidRPr="00A55A96">
              <w:rPr>
                <w:color w:val="FF0000"/>
                <w:rtl/>
              </w:rPr>
              <w:t xml:space="preserve"> يتعين علينا </w:t>
            </w:r>
            <w:r w:rsidRPr="00A55A96">
              <w:rPr>
                <w:rFonts w:hint="cs"/>
                <w:color w:val="FF0000"/>
                <w:rtl/>
              </w:rPr>
              <w:t>إنهاء جميع الأعمال الخاصة بالمشرو</w:t>
            </w:r>
            <w:r w:rsidRPr="00A55A96">
              <w:rPr>
                <w:rFonts w:hint="eastAsia"/>
                <w:color w:val="FF0000"/>
                <w:rtl/>
              </w:rPr>
              <w:t>ع</w:t>
            </w:r>
            <w:r w:rsidRPr="00A55A96">
              <w:rPr>
                <w:rFonts w:hint="cs"/>
                <w:color w:val="FF0000"/>
                <w:rtl/>
              </w:rPr>
              <w:t xml:space="preserve"> عن الإغلاق.</w:t>
            </w:r>
          </w:p>
        </w:tc>
        <w:tc>
          <w:tcPr>
            <w:tcW w:w="5850" w:type="dxa"/>
          </w:tcPr>
          <w:p w14:paraId="7A5DD798" w14:textId="77777777" w:rsidR="00A55A96" w:rsidRPr="00A55A96" w:rsidRDefault="00A55A96" w:rsidP="00233987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In the People phase, we have to clean up loose ends. F</w:t>
            </w:r>
          </w:p>
        </w:tc>
      </w:tr>
      <w:tr w:rsidR="00A55A96" w:rsidRPr="0003684D" w14:paraId="2BE97E30" w14:textId="77777777" w:rsidTr="00A55A96">
        <w:tc>
          <w:tcPr>
            <w:tcW w:w="5040" w:type="dxa"/>
          </w:tcPr>
          <w:p w14:paraId="488E4247" w14:textId="51AC4565" w:rsidR="00A55A96" w:rsidRPr="00173EB2" w:rsidRDefault="00A55A96" w:rsidP="00233987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تتكون عملية إغلاق المشروع من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4</w:t>
            </w:r>
            <w:r w:rsidRPr="00173EB2">
              <w:rPr>
                <w:color w:val="FF0000"/>
                <w:highlight w:val="cyan"/>
                <w:rtl/>
              </w:rPr>
              <w:t xml:space="preserve"> مراحل</w:t>
            </w:r>
            <w:r w:rsidRPr="00173EB2">
              <w:rPr>
                <w:color w:val="FF0000"/>
                <w:highlight w:val="cyan"/>
              </w:rPr>
              <w:t xml:space="preserve">. </w:t>
            </w:r>
          </w:p>
        </w:tc>
        <w:tc>
          <w:tcPr>
            <w:tcW w:w="5850" w:type="dxa"/>
          </w:tcPr>
          <w:p w14:paraId="1491795C" w14:textId="673CFCB0" w:rsidR="00A55A96" w:rsidRPr="00173EB2" w:rsidRDefault="00A55A96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The Project Closure process has </w:t>
            </w:r>
            <w:r w:rsidR="00173EB2" w:rsidRPr="00173EB2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>4</w:t>
            </w: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 phases. F</w:t>
            </w:r>
          </w:p>
        </w:tc>
      </w:tr>
      <w:tr w:rsidR="00A55A96" w:rsidRPr="0003684D" w14:paraId="582D8658" w14:textId="77777777" w:rsidTr="00A55A96">
        <w:tc>
          <w:tcPr>
            <w:tcW w:w="5040" w:type="dxa"/>
          </w:tcPr>
          <w:p w14:paraId="379AC105" w14:textId="77777777" w:rsidR="00A55A96" w:rsidRPr="00A55A96" w:rsidRDefault="00A55A96" w:rsidP="00233987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مراحل إغلاق المشروع هي: </w:t>
            </w:r>
            <w:r w:rsidRPr="00A55A96">
              <w:rPr>
                <w:rFonts w:hint="cs"/>
                <w:rtl/>
              </w:rPr>
              <w:t>المرحلة الفنية</w:t>
            </w:r>
            <w:r w:rsidRPr="00A55A96">
              <w:rPr>
                <w:rtl/>
              </w:rPr>
              <w:t xml:space="preserve"> ، والتعلم ، والأشخاص. </w:t>
            </w:r>
          </w:p>
        </w:tc>
        <w:tc>
          <w:tcPr>
            <w:tcW w:w="5850" w:type="dxa"/>
          </w:tcPr>
          <w:p w14:paraId="46EB9E87" w14:textId="77777777" w:rsidR="00A55A96" w:rsidRPr="00A55A96" w:rsidRDefault="00A55A96" w:rsidP="00233987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The project closure phases are: technical, learning, and People. T</w:t>
            </w:r>
          </w:p>
        </w:tc>
      </w:tr>
      <w:tr w:rsidR="00A55A96" w:rsidRPr="0003684D" w14:paraId="7EC8B0E3" w14:textId="77777777" w:rsidTr="00A55A96">
        <w:tc>
          <w:tcPr>
            <w:tcW w:w="5040" w:type="dxa"/>
          </w:tcPr>
          <w:p w14:paraId="6855DD99" w14:textId="77777777" w:rsidR="00A55A96" w:rsidRPr="00A55A96" w:rsidRDefault="00A55A96" w:rsidP="00233987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قد يؤدي الفشل في إجراء إغلاق شامل للمشروع إلى تعريض المنظمة لقدر كبير من المخاطر. </w:t>
            </w:r>
          </w:p>
        </w:tc>
        <w:tc>
          <w:tcPr>
            <w:tcW w:w="5850" w:type="dxa"/>
          </w:tcPr>
          <w:p w14:paraId="41233583" w14:textId="77777777" w:rsidR="00A55A96" w:rsidRPr="00A55A96" w:rsidRDefault="00A55A96" w:rsidP="00233987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Failure to conduct thorough Project Close out could potentially Put the Organization at a considerable amount of Risk. T</w:t>
            </w:r>
          </w:p>
        </w:tc>
      </w:tr>
      <w:tr w:rsidR="00F430A7" w:rsidRPr="0003684D" w14:paraId="7B1E96E2" w14:textId="77777777" w:rsidTr="00A55A96">
        <w:tc>
          <w:tcPr>
            <w:tcW w:w="5040" w:type="dxa"/>
          </w:tcPr>
          <w:p w14:paraId="78415988" w14:textId="276724B9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>التركيز على التفاعل خلال إغلاق المشروع لا يؤثر على معنويات الفريق</w:t>
            </w:r>
          </w:p>
        </w:tc>
        <w:tc>
          <w:tcPr>
            <w:tcW w:w="5850" w:type="dxa"/>
          </w:tcPr>
          <w:p w14:paraId="7E14B2DC" w14:textId="7F61A42D" w:rsidR="00F430A7" w:rsidRPr="00BD754C" w:rsidRDefault="00BD754C" w:rsidP="00233987">
            <w:r w:rsidRPr="00BD754C">
              <w:rPr>
                <w:lang w:bidi="ar-EG"/>
              </w:rPr>
              <w:t>Focusing on interactivity during project closure does not affect team morale</w:t>
            </w:r>
            <w:r>
              <w:rPr>
                <w:rFonts w:hint="cs"/>
                <w:rtl/>
                <w:lang w:bidi="ar-EG"/>
              </w:rPr>
              <w:t xml:space="preserve">          </w:t>
            </w:r>
            <w:r>
              <w:rPr>
                <w:lang w:bidi="ar-EG"/>
              </w:rPr>
              <w:t xml:space="preserve">    F</w:t>
            </w:r>
          </w:p>
        </w:tc>
      </w:tr>
      <w:tr w:rsidR="00F430A7" w:rsidRPr="0003684D" w14:paraId="4789803C" w14:textId="77777777" w:rsidTr="00A55A96">
        <w:tc>
          <w:tcPr>
            <w:tcW w:w="5040" w:type="dxa"/>
          </w:tcPr>
          <w:p w14:paraId="4C61B192" w14:textId="1C57F249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>يجب أن يكون التواصل خلال إغلاق المشروع غامضًا وغير محدد</w:t>
            </w:r>
          </w:p>
        </w:tc>
        <w:tc>
          <w:tcPr>
            <w:tcW w:w="5850" w:type="dxa"/>
          </w:tcPr>
          <w:p w14:paraId="6179C05D" w14:textId="1D7CFDB7" w:rsidR="00BD754C" w:rsidRPr="00BD754C" w:rsidRDefault="00BD754C" w:rsidP="00BD754C">
            <w:pPr>
              <w:rPr>
                <w:lang w:bidi="ar-EG"/>
              </w:rPr>
            </w:pPr>
            <w:r w:rsidRPr="00BD754C">
              <w:rPr>
                <w:lang w:bidi="ar-EG"/>
              </w:rPr>
              <w:t xml:space="preserve">Communication during project closure should be vague and undefined.  </w:t>
            </w:r>
            <w:r>
              <w:rPr>
                <w:lang w:bidi="ar-EG"/>
              </w:rPr>
              <w:t xml:space="preserve">  F</w:t>
            </w:r>
          </w:p>
          <w:p w14:paraId="5AE61391" w14:textId="77777777" w:rsidR="00F430A7" w:rsidRPr="00A55A96" w:rsidRDefault="00F430A7" w:rsidP="00233987">
            <w:pPr>
              <w:rPr>
                <w:sz w:val="24"/>
                <w:szCs w:val="24"/>
              </w:rPr>
            </w:pPr>
          </w:p>
        </w:tc>
      </w:tr>
      <w:tr w:rsidR="00F430A7" w:rsidRPr="0003684D" w14:paraId="58F2819A" w14:textId="77777777" w:rsidTr="00A55A96">
        <w:tc>
          <w:tcPr>
            <w:tcW w:w="5040" w:type="dxa"/>
          </w:tcPr>
          <w:p w14:paraId="71EF81F3" w14:textId="217DABD2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>يمكن تعيين مهام الإغلاق لأعضاء الفريق للحفاظ على طبيعة التعاون القوية</w:t>
            </w:r>
          </w:p>
        </w:tc>
        <w:tc>
          <w:tcPr>
            <w:tcW w:w="5850" w:type="dxa"/>
          </w:tcPr>
          <w:p w14:paraId="0C594D2D" w14:textId="601F8807" w:rsidR="00F430A7" w:rsidRPr="00BD754C" w:rsidRDefault="00BD754C" w:rsidP="00233987">
            <w:r w:rsidRPr="00BD754C">
              <w:rPr>
                <w:lang w:bidi="ar-EG"/>
              </w:rPr>
              <w:t>Closing tasks can be assigned to team members to maintain a strong collaborative nature</w:t>
            </w:r>
            <w:r>
              <w:rPr>
                <w:lang w:bidi="ar-EG"/>
              </w:rPr>
              <w:t xml:space="preserve">    T</w:t>
            </w:r>
          </w:p>
        </w:tc>
      </w:tr>
      <w:tr w:rsidR="00F430A7" w:rsidRPr="0003684D" w14:paraId="641541E7" w14:textId="77777777" w:rsidTr="00A55A96">
        <w:tc>
          <w:tcPr>
            <w:tcW w:w="5040" w:type="dxa"/>
          </w:tcPr>
          <w:p w14:paraId="50E6675D" w14:textId="6987E57E" w:rsidR="00F430A7" w:rsidRPr="00BD754C" w:rsidRDefault="00BD754C" w:rsidP="00BD754C">
            <w:pPr>
              <w:bidi/>
              <w:rPr>
                <w:rtl/>
              </w:rPr>
            </w:pPr>
            <w:r w:rsidRPr="00BD754C">
              <w:rPr>
                <w:lang w:bidi="ar-EG"/>
              </w:rPr>
              <w:t>*</w:t>
            </w:r>
            <w:r w:rsidRPr="00BD754C">
              <w:rPr>
                <w:rFonts w:hint="cs"/>
                <w:rtl/>
                <w:lang w:bidi="ar-EG"/>
              </w:rPr>
              <w:t>اغ</w:t>
            </w:r>
            <w:r w:rsidRPr="00BD754C">
              <w:rPr>
                <w:rFonts w:cs="Arial"/>
                <w:rtl/>
                <w:lang w:bidi="ar-EG"/>
              </w:rPr>
              <w:t>لاق المشروع بشكل صحيح يضمن أن المشروع قد حقق جميع الأهداف الأصلية</w:t>
            </w:r>
          </w:p>
        </w:tc>
        <w:tc>
          <w:tcPr>
            <w:tcW w:w="5850" w:type="dxa"/>
          </w:tcPr>
          <w:p w14:paraId="32182A23" w14:textId="3347AED7" w:rsidR="00F430A7" w:rsidRPr="00BD754C" w:rsidRDefault="00BD754C" w:rsidP="00233987">
            <w:r w:rsidRPr="00BD754C">
              <w:rPr>
                <w:lang w:bidi="ar-EG"/>
              </w:rPr>
              <w:t>Closing a project properly ensures that all original objectives have been met</w:t>
            </w:r>
            <w:r>
              <w:rPr>
                <w:rFonts w:hint="cs"/>
                <w:rtl/>
                <w:lang w:bidi="ar-EG"/>
              </w:rPr>
              <w:t xml:space="preserve">      </w:t>
            </w:r>
            <w:r>
              <w:rPr>
                <w:lang w:bidi="ar-EG"/>
              </w:rPr>
              <w:t xml:space="preserve">   T</w:t>
            </w:r>
          </w:p>
        </w:tc>
      </w:tr>
      <w:tr w:rsidR="00F430A7" w:rsidRPr="0003684D" w14:paraId="42B9163F" w14:textId="77777777" w:rsidTr="00A55A96">
        <w:tc>
          <w:tcPr>
            <w:tcW w:w="5040" w:type="dxa"/>
          </w:tcPr>
          <w:p w14:paraId="074DDDAB" w14:textId="785DECF3" w:rsidR="00F430A7" w:rsidRPr="00BD754C" w:rsidRDefault="00BD754C" w:rsidP="00083436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 xml:space="preserve">:* </w:t>
            </w:r>
            <w:bookmarkStart w:id="2" w:name="_GoBack"/>
            <w:bookmarkEnd w:id="2"/>
            <w:r w:rsidRPr="00BD754C">
              <w:rPr>
                <w:rFonts w:cs="Arial"/>
                <w:rtl/>
                <w:lang w:bidi="ar-EG"/>
              </w:rPr>
              <w:t xml:space="preserve">مرحلة </w:t>
            </w:r>
            <w:r w:rsidR="00083436">
              <w:rPr>
                <w:rFonts w:cs="Arial" w:hint="cs"/>
                <w:rtl/>
                <w:lang w:bidi="ar-EG"/>
              </w:rPr>
              <w:t xml:space="preserve"> التعلم </w:t>
            </w:r>
            <w:r w:rsidRPr="00BD754C">
              <w:rPr>
                <w:rFonts w:cs="Arial"/>
                <w:rtl/>
                <w:lang w:bidi="ar-EG"/>
              </w:rPr>
              <w:t>من إغلاق المشروع لا تتضمن الرد على الأسئلة المتعلقة بالمشروع الحالي</w:t>
            </w:r>
          </w:p>
        </w:tc>
        <w:tc>
          <w:tcPr>
            <w:tcW w:w="5850" w:type="dxa"/>
          </w:tcPr>
          <w:p w14:paraId="513D963A" w14:textId="6A8B56EF" w:rsidR="00F430A7" w:rsidRPr="00BD754C" w:rsidRDefault="00BD754C" w:rsidP="00233987">
            <w:r w:rsidRPr="00BD754C">
              <w:rPr>
                <w:lang w:bidi="ar-EG"/>
              </w:rPr>
              <w:t xml:space="preserve">The learning phase of project closure does not involve responding to questions about the current project.  </w:t>
            </w:r>
            <w:r>
              <w:rPr>
                <w:lang w:bidi="ar-EG"/>
              </w:rPr>
              <w:t>F</w:t>
            </w:r>
          </w:p>
        </w:tc>
      </w:tr>
      <w:bookmarkEnd w:id="0"/>
    </w:tbl>
    <w:p w14:paraId="0B49929E" w14:textId="77777777" w:rsidR="00A55A96" w:rsidRPr="00A55A96" w:rsidRDefault="00A55A96" w:rsidP="00A55A96">
      <w:pPr>
        <w:tabs>
          <w:tab w:val="left" w:pos="3345"/>
        </w:tabs>
        <w:rPr>
          <w:sz w:val="28"/>
          <w:szCs w:val="28"/>
          <w:lang w:bidi="ar-EG"/>
        </w:rPr>
      </w:pPr>
    </w:p>
    <w:sectPr w:rsidR="00A55A96" w:rsidRPr="00A55A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50334" w14:textId="77777777" w:rsidR="00076C0A" w:rsidRDefault="00076C0A" w:rsidP="00333C5F">
      <w:r>
        <w:separator/>
      </w:r>
    </w:p>
  </w:endnote>
  <w:endnote w:type="continuationSeparator" w:id="0">
    <w:p w14:paraId="666B0B0F" w14:textId="77777777" w:rsidR="00076C0A" w:rsidRDefault="00076C0A" w:rsidP="00333C5F">
      <w:r>
        <w:continuationSeparator/>
      </w:r>
    </w:p>
  </w:endnote>
  <w:endnote w:id="1">
    <w:p w14:paraId="3F7BDC51" w14:textId="77777777" w:rsidR="00BB46EA" w:rsidRDefault="00BB46EA"/>
    <w:p w14:paraId="3B122EDC" w14:textId="319D3A93" w:rsidR="00333C5F" w:rsidRDefault="00333C5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200DE" w14:textId="77777777" w:rsidR="00076C0A" w:rsidRDefault="00076C0A" w:rsidP="00333C5F">
      <w:r>
        <w:separator/>
      </w:r>
    </w:p>
  </w:footnote>
  <w:footnote w:type="continuationSeparator" w:id="0">
    <w:p w14:paraId="6580B7AA" w14:textId="77777777" w:rsidR="00076C0A" w:rsidRDefault="00076C0A" w:rsidP="0033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0BC7"/>
    <w:multiLevelType w:val="hybridMultilevel"/>
    <w:tmpl w:val="F3ACC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97BC0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395"/>
    <w:rsid w:val="000333C7"/>
    <w:rsid w:val="00067560"/>
    <w:rsid w:val="00076C0A"/>
    <w:rsid w:val="00083436"/>
    <w:rsid w:val="00095331"/>
    <w:rsid w:val="000D1008"/>
    <w:rsid w:val="000E13E8"/>
    <w:rsid w:val="001640E9"/>
    <w:rsid w:val="00173EB2"/>
    <w:rsid w:val="001C2391"/>
    <w:rsid w:val="00233987"/>
    <w:rsid w:val="00283774"/>
    <w:rsid w:val="00290716"/>
    <w:rsid w:val="00333C5F"/>
    <w:rsid w:val="00363CFB"/>
    <w:rsid w:val="003A74F5"/>
    <w:rsid w:val="003D4697"/>
    <w:rsid w:val="00462F44"/>
    <w:rsid w:val="004859EB"/>
    <w:rsid w:val="00485E76"/>
    <w:rsid w:val="004B193A"/>
    <w:rsid w:val="004F10A9"/>
    <w:rsid w:val="00514E6A"/>
    <w:rsid w:val="00526141"/>
    <w:rsid w:val="00543909"/>
    <w:rsid w:val="00546B28"/>
    <w:rsid w:val="005515A1"/>
    <w:rsid w:val="00567FA1"/>
    <w:rsid w:val="0059010A"/>
    <w:rsid w:val="00600395"/>
    <w:rsid w:val="00614475"/>
    <w:rsid w:val="006145A7"/>
    <w:rsid w:val="00624843"/>
    <w:rsid w:val="006524F6"/>
    <w:rsid w:val="006F4FA4"/>
    <w:rsid w:val="00725C36"/>
    <w:rsid w:val="007D4FAD"/>
    <w:rsid w:val="007F0F52"/>
    <w:rsid w:val="007F4BED"/>
    <w:rsid w:val="007F60CF"/>
    <w:rsid w:val="0082381D"/>
    <w:rsid w:val="008A129B"/>
    <w:rsid w:val="008C246D"/>
    <w:rsid w:val="0092440E"/>
    <w:rsid w:val="00942B62"/>
    <w:rsid w:val="009D7CD6"/>
    <w:rsid w:val="00A004AA"/>
    <w:rsid w:val="00A165BE"/>
    <w:rsid w:val="00A33278"/>
    <w:rsid w:val="00A55A96"/>
    <w:rsid w:val="00AA1A4C"/>
    <w:rsid w:val="00AB4AEE"/>
    <w:rsid w:val="00AD5E20"/>
    <w:rsid w:val="00AE4A8E"/>
    <w:rsid w:val="00B27E71"/>
    <w:rsid w:val="00BB46EA"/>
    <w:rsid w:val="00BD754C"/>
    <w:rsid w:val="00C46CCF"/>
    <w:rsid w:val="00CC28A6"/>
    <w:rsid w:val="00D176D3"/>
    <w:rsid w:val="00D752C9"/>
    <w:rsid w:val="00DC7EFC"/>
    <w:rsid w:val="00DD7715"/>
    <w:rsid w:val="00E6116B"/>
    <w:rsid w:val="00EA1893"/>
    <w:rsid w:val="00EC15D3"/>
    <w:rsid w:val="00ED0818"/>
    <w:rsid w:val="00F14858"/>
    <w:rsid w:val="00F430A7"/>
    <w:rsid w:val="00F83882"/>
    <w:rsid w:val="00FB07D0"/>
    <w:rsid w:val="00FE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9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4C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A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AA1A4C"/>
    <w:rPr>
      <w:b/>
      <w:bCs/>
    </w:rPr>
  </w:style>
  <w:style w:type="character" w:styleId="Emphasis">
    <w:name w:val="Emphasis"/>
    <w:basedOn w:val="DefaultParagraphFont"/>
    <w:uiPriority w:val="20"/>
    <w:qFormat/>
    <w:rsid w:val="00AA1A4C"/>
    <w:rPr>
      <w:i/>
      <w:iCs/>
    </w:rPr>
  </w:style>
  <w:style w:type="paragraph" w:styleId="ListParagraph">
    <w:name w:val="List Paragraph"/>
    <w:basedOn w:val="Normal"/>
    <w:uiPriority w:val="34"/>
    <w:qFormat/>
    <w:rsid w:val="00AA1A4C"/>
    <w:pPr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00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33C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3C5F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33C5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D5E2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4C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A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AA1A4C"/>
    <w:rPr>
      <w:b/>
      <w:bCs/>
    </w:rPr>
  </w:style>
  <w:style w:type="character" w:styleId="Emphasis">
    <w:name w:val="Emphasis"/>
    <w:basedOn w:val="DefaultParagraphFont"/>
    <w:uiPriority w:val="20"/>
    <w:qFormat/>
    <w:rsid w:val="00AA1A4C"/>
    <w:rPr>
      <w:i/>
      <w:iCs/>
    </w:rPr>
  </w:style>
  <w:style w:type="paragraph" w:styleId="ListParagraph">
    <w:name w:val="List Paragraph"/>
    <w:basedOn w:val="Normal"/>
    <w:uiPriority w:val="34"/>
    <w:qFormat/>
    <w:rsid w:val="00AA1A4C"/>
    <w:pPr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00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33C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3C5F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33C5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D5E2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4" ma:contentTypeDescription="Create a new document." ma:contentTypeScope="" ma:versionID="7e97f5759b239d09901a6c3e6d044424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ff6c873fd4150f862f394d9ad33a2f1b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D6E808-E34C-4D59-A581-D19AD9497D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BCACCC-B19B-4C1E-9992-CE4D6985F718}"/>
</file>

<file path=customXml/itemProps3.xml><?xml version="1.0" encoding="utf-8"?>
<ds:datastoreItem xmlns:ds="http://schemas.openxmlformats.org/officeDocument/2006/customXml" ds:itemID="{1927EF29-4117-4B03-9D3F-567BABD1DB36}"/>
</file>

<file path=customXml/itemProps4.xml><?xml version="1.0" encoding="utf-8"?>
<ds:datastoreItem xmlns:ds="http://schemas.openxmlformats.org/officeDocument/2006/customXml" ds:itemID="{9171C179-2ACD-4AAE-9E06-5D435855F1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2968</TotalTime>
  <Pages>1</Pages>
  <Words>2757</Words>
  <Characters>15715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دينا سمير السيد حسن علي الوقاد</dc:creator>
  <cp:lastModifiedBy>aya</cp:lastModifiedBy>
  <cp:revision>5</cp:revision>
  <dcterms:created xsi:type="dcterms:W3CDTF">2024-08-24T20:51:00Z</dcterms:created>
  <dcterms:modified xsi:type="dcterms:W3CDTF">2025-04-03T21:40:00Z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