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35916A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949F1">
        <w:rPr>
          <w:rFonts w:ascii="SakkalMajalla-Bold" w:cs="SakkalMajalla-Bold" w:hint="cs"/>
          <w:b/>
          <w:bCs/>
          <w:sz w:val="28"/>
          <w:szCs w:val="28"/>
          <w:rtl/>
        </w:rPr>
        <w:t>عبد الرزاق المؤمن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8341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022B15" w14:textId="77777777" w:rsidR="008341AA" w:rsidRPr="008D74D3" w:rsidRDefault="008341AA" w:rsidP="008341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F968419" w:rsidR="008239B5" w:rsidRDefault="008341AA">
            <w:pPr>
              <w:jc w:val="center"/>
            </w:pPr>
            <w:r>
              <w:rPr>
                <w:rFonts w:hint="cs"/>
                <w:rtl/>
              </w:rPr>
              <w:t>إضافة أسماء الأساتذة المشرفين على الغلاف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D8F283" w14:textId="6ACC17C4" w:rsidR="008341AA" w:rsidRPr="008341AA" w:rsidRDefault="008341AA" w:rsidP="008341AA">
            <w:pPr>
              <w:bidi/>
            </w:pPr>
            <w:r w:rsidRPr="008341AA">
              <w:t> </w:t>
            </w:r>
            <w:r w:rsidRPr="008341AA">
              <w:rPr>
                <w:rtl/>
              </w:rPr>
              <w:t>السوق السعودي</w:t>
            </w:r>
            <w:r>
              <w:rPr>
                <w:rFonts w:hint="cs"/>
                <w:rtl/>
              </w:rPr>
              <w:t xml:space="preserve"> </w:t>
            </w:r>
            <w:r w:rsidRPr="008341AA">
              <w:rPr>
                <w:rtl/>
              </w:rPr>
              <w:t>واسع جداً</w:t>
            </w:r>
          </w:p>
          <w:p w14:paraId="64DC7DEE" w14:textId="0CE8D940" w:rsidR="008341AA" w:rsidRPr="008341AA" w:rsidRDefault="008341AA" w:rsidP="008341AA">
            <w:pPr>
              <w:jc w:val="right"/>
            </w:pPr>
            <w:r w:rsidRPr="008341AA">
              <w:rPr>
                <w:b/>
                <w:bCs/>
              </w:rPr>
              <w:t>:</w:t>
            </w:r>
            <w:r w:rsidRPr="008341AA">
              <w:t> </w:t>
            </w:r>
            <w:r w:rsidRPr="008341AA">
              <w:rPr>
                <w:rtl/>
              </w:rPr>
              <w:t>صياغة أكثر دقة، مثل</w:t>
            </w:r>
            <w:r w:rsidRPr="008341AA">
              <w:br/>
              <w:t>"</w:t>
            </w:r>
            <w:r w:rsidRPr="008341AA">
              <w:rPr>
                <w:rtl/>
              </w:rPr>
              <w:t>أثر التكنولوجيا المالية في تعزيز الشمول المالي في المملكة العربية السعودية في ضوء رؤية 2030: دراسة تطبيقية على [تحديد القطاع/الفئة المستهدفة]</w:t>
            </w:r>
            <w:r w:rsidRPr="008341AA">
              <w:t>"</w:t>
            </w:r>
          </w:p>
          <w:p w14:paraId="1F70FCD2" w14:textId="79D80B6B" w:rsidR="005436E0" w:rsidRPr="008341AA" w:rsidRDefault="008341AA" w:rsidP="008341AA">
            <w:pPr>
              <w:jc w:val="right"/>
            </w:pPr>
            <w:r w:rsidRPr="008341AA">
              <w:t xml:space="preserve"> 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0545DA6" w:rsidR="00DA1C7C" w:rsidRDefault="00DA1C7C" w:rsidP="00DA1C7C">
            <w:pPr>
              <w:jc w:val="center"/>
            </w:pPr>
            <w:r>
              <w:rPr>
                <w:rFonts w:hint="cs"/>
                <w:rtl/>
              </w:rPr>
              <w:t xml:space="preserve">المقدمة غير كافية: يجب ان تعطي المقدمة فكرة واضحة </w:t>
            </w:r>
            <w:r w:rsidR="008341AA">
              <w:rPr>
                <w:rFonts w:hint="cs"/>
                <w:rtl/>
              </w:rPr>
              <w:t xml:space="preserve">عن موضوع البحث وتعريف </w:t>
            </w:r>
            <w:r w:rsidR="008628E0">
              <w:rPr>
                <w:rFonts w:hint="cs"/>
                <w:rtl/>
              </w:rPr>
              <w:t>بمتغيراته</w:t>
            </w:r>
            <w:r w:rsidR="008341AA">
              <w:rPr>
                <w:rFonts w:hint="cs"/>
                <w:rtl/>
              </w:rPr>
              <w:t xml:space="preserve"> وتبرر القيام بالبحث وتشير الى الفجوة البحثية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3C1267" w14:textId="7279AEB3" w:rsidR="008628E0" w:rsidRPr="008628E0" w:rsidRDefault="008628E0" w:rsidP="008628E0">
            <w:r w:rsidRPr="008628E0">
              <w:rPr>
                <w:rtl/>
              </w:rPr>
              <w:t>الصياغة غير تحليلية كفاية؛ "إلى أي مدى" يمكن استبدالها بصياغة أكثر إشكالية</w:t>
            </w:r>
            <w:r w:rsidRPr="008628E0">
              <w:t>.</w:t>
            </w:r>
          </w:p>
          <w:p w14:paraId="6E9AF772" w14:textId="77777777" w:rsidR="008628E0" w:rsidRPr="008628E0" w:rsidRDefault="008628E0" w:rsidP="008628E0">
            <w:pPr>
              <w:jc w:val="center"/>
            </w:pPr>
            <w:r w:rsidRPr="008628E0">
              <w:rPr>
                <w:rtl/>
              </w:rPr>
              <w:t>لم يذكر كيف تعيق هذه المشكلة تحقيق مستهدفات رؤية 2030 بشكل مباشر</w:t>
            </w:r>
            <w:r w:rsidRPr="008628E0">
              <w:t>.</w:t>
            </w:r>
          </w:p>
          <w:p w14:paraId="708368AB" w14:textId="412FF17A" w:rsidR="00DA1C7C" w:rsidRPr="008628E0" w:rsidRDefault="008628E0" w:rsidP="008628E0">
            <w:pPr>
              <w:jc w:val="center"/>
            </w:pPr>
            <w:r w:rsidRPr="008628E0">
              <w:rPr>
                <w:rtl/>
              </w:rPr>
              <w:t>الفجوة غير محددة (من هم هذه الفئات؟)</w:t>
            </w:r>
            <w:r w:rsidRPr="008628E0">
              <w:t>.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D90AA4" w14:textId="77777777" w:rsidR="008628E0" w:rsidRPr="008628E0" w:rsidRDefault="008628E0" w:rsidP="008628E0">
            <w:pPr>
              <w:bidi/>
              <w:jc w:val="center"/>
            </w:pPr>
            <w:r w:rsidRPr="008628E0">
              <w:br/>
            </w:r>
            <w:r w:rsidRPr="008628E0">
              <w:rPr>
                <w:b/>
                <w:bCs/>
                <w:rtl/>
              </w:rPr>
              <w:t>علمياً</w:t>
            </w:r>
            <w:r w:rsidRPr="008628E0">
              <w:rPr>
                <w:b/>
                <w:bCs/>
              </w:rPr>
              <w:t>:</w:t>
            </w:r>
            <w:r w:rsidRPr="008628E0">
              <w:t> </w:t>
            </w:r>
            <w:r w:rsidRPr="008628E0">
              <w:rPr>
                <w:rtl/>
              </w:rPr>
              <w:t>بيان أن الدراسة ستقدم نموذجاً نظرياً يربط بين نظريات التبني التكنولوجي والشمول المالي في السياق السعودي، وتسد فجوة بحثية محددة</w:t>
            </w:r>
            <w:r w:rsidRPr="008628E0">
              <w:t>.</w:t>
            </w:r>
          </w:p>
          <w:p w14:paraId="62D5A2FA" w14:textId="15E94C38" w:rsidR="002E3635" w:rsidRPr="002E3635" w:rsidRDefault="008628E0" w:rsidP="008628E0">
            <w:pPr>
              <w:bidi/>
              <w:jc w:val="center"/>
            </w:pPr>
            <w:r w:rsidRPr="008628E0">
              <w:rPr>
                <w:b/>
                <w:bCs/>
                <w:rtl/>
              </w:rPr>
              <w:t>تطبيقياً</w:t>
            </w:r>
            <w:r w:rsidRPr="008628E0">
              <w:rPr>
                <w:b/>
                <w:bCs/>
              </w:rPr>
              <w:t>:</w:t>
            </w:r>
            <w:r w:rsidRPr="008628E0">
              <w:t> </w:t>
            </w:r>
            <w:r w:rsidRPr="008628E0">
              <w:rPr>
                <w:rtl/>
              </w:rPr>
              <w:t>تحديد الجهات المستفيدة (البنك المركزي، وزارة المالية، شركات التقنية المالية) وكيف ستساعدهم النتائج في تحسين السياسات أو المنتجات</w:t>
            </w:r>
            <w:r w:rsidRPr="008628E0">
              <w:t>.</w:t>
            </w: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EC523" w14:textId="42FEC773" w:rsidR="008628E0" w:rsidRPr="008628E0" w:rsidRDefault="008628E0" w:rsidP="008628E0">
            <w:pPr>
              <w:bidi/>
              <w:jc w:val="center"/>
            </w:pPr>
            <w:r w:rsidRPr="008628E0">
              <w:rPr>
                <w:rtl/>
              </w:rPr>
              <w:t>إعادة صياغة الأهداف لتكون أكثر إجرائية، مثل</w:t>
            </w:r>
            <w:r w:rsidRPr="008628E0">
              <w:t>:</w:t>
            </w:r>
          </w:p>
          <w:p w14:paraId="42CDCC78" w14:textId="77777777" w:rsidR="008628E0" w:rsidRPr="008628E0" w:rsidRDefault="008628E0" w:rsidP="008628E0">
            <w:pPr>
              <w:bidi/>
              <w:jc w:val="center"/>
            </w:pPr>
            <w:r w:rsidRPr="008628E0">
              <w:rPr>
                <w:rtl/>
              </w:rPr>
              <w:t>تحديد واقع تطبيقات التكنولوجيا المالية في المملكة</w:t>
            </w:r>
            <w:r w:rsidRPr="008628E0">
              <w:t>.</w:t>
            </w:r>
          </w:p>
          <w:p w14:paraId="6C2A01FD" w14:textId="77777777" w:rsidR="008628E0" w:rsidRPr="008628E0" w:rsidRDefault="008628E0" w:rsidP="008628E0">
            <w:pPr>
              <w:bidi/>
              <w:jc w:val="center"/>
            </w:pPr>
            <w:r w:rsidRPr="008628E0">
              <w:rPr>
                <w:rtl/>
              </w:rPr>
              <w:t>قياس أثر المدفوعات الرقمية والمحافظ الإلكترونية على مؤشرات الشمول المالي</w:t>
            </w:r>
            <w:r w:rsidRPr="008628E0">
              <w:t>.</w:t>
            </w:r>
          </w:p>
          <w:p w14:paraId="229B446B" w14:textId="77777777" w:rsidR="008628E0" w:rsidRPr="008628E0" w:rsidRDefault="008628E0" w:rsidP="008628E0">
            <w:pPr>
              <w:bidi/>
              <w:jc w:val="center"/>
            </w:pPr>
            <w:r w:rsidRPr="008628E0">
              <w:rPr>
                <w:rtl/>
              </w:rPr>
              <w:t>تحليل التحديات التنظيمية والتقنية التي تحد من الانتشار</w:t>
            </w:r>
            <w:r w:rsidRPr="008628E0">
              <w:t>.</w:t>
            </w:r>
          </w:p>
          <w:p w14:paraId="399C79F0" w14:textId="77777777" w:rsidR="008628E0" w:rsidRPr="008628E0" w:rsidRDefault="008628E0" w:rsidP="008628E0">
            <w:pPr>
              <w:bidi/>
              <w:jc w:val="center"/>
            </w:pPr>
            <w:r w:rsidRPr="008628E0">
              <w:rPr>
                <w:rtl/>
              </w:rPr>
              <w:t>اقتراح آليات لتعظيم المساهمة في مستهدفات رؤية 2030</w:t>
            </w:r>
            <w:r w:rsidRPr="008628E0">
              <w:t>.</w:t>
            </w:r>
          </w:p>
          <w:p w14:paraId="59B15519" w14:textId="3816F481" w:rsidR="00DA1C7C" w:rsidRPr="008628E0" w:rsidRDefault="00DA1C7C" w:rsidP="008628E0">
            <w:pPr>
              <w:bidi/>
              <w:jc w:val="center"/>
            </w:pP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12B10B" w14:textId="77777777" w:rsidR="008628E0" w:rsidRPr="008628E0" w:rsidRDefault="008628E0" w:rsidP="008628E0">
            <w:pPr>
              <w:bidi/>
            </w:pPr>
            <w:r w:rsidRPr="008628E0">
              <w:t> </w:t>
            </w:r>
            <w:r w:rsidRPr="008628E0">
              <w:rPr>
                <w:rtl/>
              </w:rPr>
              <w:t>اختصار التساؤلات إلى أربعة</w:t>
            </w:r>
            <w:r w:rsidRPr="008628E0">
              <w:t>:</w:t>
            </w:r>
          </w:p>
          <w:p w14:paraId="411EC8CA" w14:textId="77777777" w:rsidR="008628E0" w:rsidRPr="008628E0" w:rsidRDefault="008628E0" w:rsidP="008628E0">
            <w:pPr>
              <w:bidi/>
            </w:pPr>
            <w:r w:rsidRPr="008628E0">
              <w:rPr>
                <w:rtl/>
              </w:rPr>
              <w:t>ما واقع التكنولوجيا المالية ومستوى الشمول المالي في السعودية؟</w:t>
            </w:r>
          </w:p>
          <w:p w14:paraId="5509C666" w14:textId="77777777" w:rsidR="008628E0" w:rsidRPr="008628E0" w:rsidRDefault="008628E0" w:rsidP="008628E0">
            <w:pPr>
              <w:bidi/>
            </w:pPr>
            <w:r w:rsidRPr="008628E0">
              <w:rPr>
                <w:rtl/>
              </w:rPr>
              <w:t>ما طبيعة العلاقة بين استخدام المدفوعات الرقمية/المحافظ الإلكترونية ومؤشرات الشمول المالي؟</w:t>
            </w:r>
          </w:p>
          <w:p w14:paraId="730D08CC" w14:textId="77777777" w:rsidR="008628E0" w:rsidRPr="008628E0" w:rsidRDefault="008628E0" w:rsidP="008628E0">
            <w:pPr>
              <w:bidi/>
            </w:pPr>
            <w:r w:rsidRPr="008628E0">
              <w:rPr>
                <w:rtl/>
              </w:rPr>
              <w:t>ما أبرز التحديات التنظيمية والتقنية التي تواجه انتشار حلول التكنولوجيا المالية؟</w:t>
            </w:r>
          </w:p>
          <w:p w14:paraId="561780D4" w14:textId="77777777" w:rsidR="008628E0" w:rsidRPr="008628E0" w:rsidRDefault="008628E0" w:rsidP="008628E0">
            <w:pPr>
              <w:bidi/>
            </w:pPr>
            <w:r w:rsidRPr="008628E0">
              <w:rPr>
                <w:rtl/>
              </w:rPr>
              <w:lastRenderedPageBreak/>
              <w:t>ما الآليات المقترحة لتجاوز هذه التحديات وتعزيز الأثر الإيجابي؟</w:t>
            </w:r>
          </w:p>
          <w:p w14:paraId="2E508EC9" w14:textId="5EB635A2" w:rsidR="00DA1C7C" w:rsidRDefault="008628E0" w:rsidP="008628E0">
            <w:pPr>
              <w:bidi/>
            </w:pPr>
            <w:r>
              <w:t xml:space="preserve"> </w:t>
            </w: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lastRenderedPageBreak/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AD8835" w14:textId="77777777" w:rsidR="008628E0" w:rsidRPr="008628E0" w:rsidRDefault="008628E0" w:rsidP="008628E0">
            <w:pPr>
              <w:bidi/>
            </w:pPr>
            <w:r w:rsidRPr="008628E0">
              <w:rPr>
                <w:b/>
                <w:bCs/>
                <w:rtl/>
              </w:rPr>
              <w:t>الفرضية الرئيسية</w:t>
            </w:r>
            <w:r w:rsidRPr="008628E0">
              <w:rPr>
                <w:b/>
                <w:bCs/>
              </w:rPr>
              <w:t>:</w:t>
            </w:r>
            <w:r w:rsidRPr="008628E0">
              <w:t> "</w:t>
            </w:r>
            <w:r w:rsidRPr="008628E0">
              <w:rPr>
                <w:rtl/>
              </w:rPr>
              <w:t>توجد علاقة إيجابية ذات دلالة إحصائية بين مستوى استخدام التكنولوجيا المالية ومستوى الشمول المالي في السوق السعودي</w:t>
            </w:r>
            <w:r w:rsidRPr="008628E0">
              <w:t>".</w:t>
            </w:r>
          </w:p>
          <w:p w14:paraId="694F2814" w14:textId="77777777" w:rsidR="008628E0" w:rsidRPr="008628E0" w:rsidRDefault="008628E0" w:rsidP="008628E0">
            <w:pPr>
              <w:bidi/>
            </w:pPr>
            <w:r w:rsidRPr="008628E0">
              <w:rPr>
                <w:b/>
                <w:bCs/>
                <w:rtl/>
              </w:rPr>
              <w:t>الفرعية</w:t>
            </w:r>
            <w:r w:rsidRPr="008628E0">
              <w:rPr>
                <w:b/>
                <w:bCs/>
              </w:rPr>
              <w:t>:</w:t>
            </w:r>
            <w:r w:rsidRPr="008628E0">
              <w:t> </w:t>
            </w:r>
            <w:r w:rsidRPr="008628E0">
              <w:rPr>
                <w:rtl/>
              </w:rPr>
              <w:t>صياغتها بدقة، مثل</w:t>
            </w:r>
            <w:r w:rsidRPr="008628E0">
              <w:t>:</w:t>
            </w:r>
          </w:p>
          <w:p w14:paraId="1CC16467" w14:textId="77777777" w:rsidR="008628E0" w:rsidRPr="008628E0" w:rsidRDefault="008628E0" w:rsidP="008628E0">
            <w:pPr>
              <w:bidi/>
            </w:pPr>
            <w:r w:rsidRPr="008628E0">
              <w:t xml:space="preserve">H1: </w:t>
            </w:r>
            <w:r w:rsidRPr="008628E0">
              <w:rPr>
                <w:rtl/>
              </w:rPr>
              <w:t>يوجد أثر إيجابي لاستخدام المدفوعات الرقمية على زيادة نسبة الأفراد الذين لديهم حسابات بنكية</w:t>
            </w:r>
            <w:r w:rsidRPr="008628E0">
              <w:t>.</w:t>
            </w:r>
          </w:p>
          <w:p w14:paraId="423594CA" w14:textId="77777777" w:rsidR="008628E0" w:rsidRPr="008628E0" w:rsidRDefault="008628E0" w:rsidP="008628E0">
            <w:pPr>
              <w:bidi/>
            </w:pPr>
            <w:r w:rsidRPr="008628E0">
              <w:t xml:space="preserve">H2: </w:t>
            </w:r>
            <w:r w:rsidRPr="008628E0">
              <w:rPr>
                <w:rtl/>
              </w:rPr>
              <w:t>يوجد أثر إيجابي لاستخدام المحافظ الإلكترونية على زيادة حصول المنشآت الصغيرة على التمويل</w:t>
            </w:r>
            <w:r w:rsidRPr="008628E0">
              <w:t>.</w:t>
            </w:r>
          </w:p>
          <w:p w14:paraId="1C99ED44" w14:textId="77777777" w:rsidR="008628E0" w:rsidRPr="008628E0" w:rsidRDefault="008628E0" w:rsidP="008628E0">
            <w:pPr>
              <w:bidi/>
            </w:pPr>
            <w:r w:rsidRPr="008628E0">
              <w:rPr>
                <w:b/>
                <w:bCs/>
                <w:rtl/>
              </w:rPr>
              <w:t>الفرضية الصفرية</w:t>
            </w:r>
            <w:r w:rsidRPr="008628E0">
              <w:rPr>
                <w:b/>
                <w:bCs/>
              </w:rPr>
              <w:t xml:space="preserve"> (H0):</w:t>
            </w:r>
            <w:r w:rsidRPr="008628E0">
              <w:t> </w:t>
            </w:r>
            <w:r w:rsidRPr="008628E0">
              <w:rPr>
                <w:rtl/>
              </w:rPr>
              <w:t>تُذكر كفرضية واحدة مقابل الرئيسية: "لا توجد علاقة ذات دلالة إحصائية بين التكنولوجيا المالية والشمول المالي</w:t>
            </w:r>
            <w:r w:rsidRPr="008628E0">
              <w:t>"</w:t>
            </w:r>
          </w:p>
          <w:p w14:paraId="58B1FAF3" w14:textId="60B2427C" w:rsidR="00DA1C7C" w:rsidRDefault="00DA1C7C" w:rsidP="008628E0">
            <w:pPr>
              <w:bidi/>
            </w:pPr>
          </w:p>
        </w:tc>
      </w:tr>
      <w:tr w:rsidR="00DA1C7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C8C08F" w14:textId="13F0392B" w:rsidR="00542196" w:rsidRDefault="00542196" w:rsidP="0054219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الدراسات السابقة </w:t>
            </w:r>
            <w:r w:rsidR="008628E0">
              <w:rPr>
                <w:rFonts w:hint="cs"/>
                <w:rtl/>
              </w:rPr>
              <w:t>غير كافية</w:t>
            </w:r>
          </w:p>
          <w:p w14:paraId="7486101D" w14:textId="3B378BB1" w:rsidR="00B44D2B" w:rsidRDefault="00B44D2B" w:rsidP="00B44D2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نعرض عدد من الدراسات السابقة نوضح في كل منها الهدف والمنهجية وأهم النتائج ثم نقوم بتحليل تلك الدراسات لبيان أوجه التشابه والاختلاف </w:t>
            </w:r>
          </w:p>
          <w:p w14:paraId="5E883E3F" w14:textId="4BD6732D" w:rsidR="00DA1C7C" w:rsidRDefault="00542196" w:rsidP="00542196">
            <w:pPr>
              <w:jc w:val="center"/>
            </w:pPr>
            <w:r>
              <w:rPr>
                <w:rFonts w:hint="cs"/>
                <w:rtl/>
              </w:rPr>
              <w:t>فيما بينها والفجوة البحثية</w:t>
            </w:r>
          </w:p>
        </w:tc>
      </w:tr>
      <w:tr w:rsidR="00DA1C7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A1258E" w:rsidR="00DA1C7C" w:rsidRDefault="00B44D2B" w:rsidP="00DA1C7C">
            <w:pPr>
              <w:jc w:val="center"/>
            </w:pPr>
            <w:r>
              <w:rPr>
                <w:rFonts w:hint="cs"/>
                <w:rtl/>
              </w:rPr>
              <w:t xml:space="preserve">اين الشرح الواضح للمفاهيم </w:t>
            </w:r>
            <w:r w:rsidR="00DA1C7C">
              <w:rPr>
                <w:rFonts w:hint="cs"/>
                <w:rtl/>
              </w:rPr>
              <w:t>والمنطلقات النظرية للبحث ومتغيرات الدراسة</w:t>
            </w:r>
            <w:r w:rsidR="00542196">
              <w:rPr>
                <w:rFonts w:hint="cs"/>
                <w:rtl/>
              </w:rPr>
              <w:t xml:space="preserve"> والنظريات المرتبطة بها</w:t>
            </w:r>
          </w:p>
        </w:tc>
      </w:tr>
      <w:tr w:rsidR="00DA1C7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ABD35CB" w14:textId="77777777" w:rsidR="00DA1C7C" w:rsidRDefault="00DA1C7C" w:rsidP="00DA1C7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  <w:p w14:paraId="64B67EB1" w14:textId="01CDE318" w:rsidR="00C5027E" w:rsidRDefault="00C5027E" w:rsidP="00DA1C7C">
            <w:pPr>
              <w:jc w:val="center"/>
            </w:pPr>
            <w:r>
              <w:rPr>
                <w:rFonts w:hint="cs"/>
                <w:rtl/>
              </w:rPr>
              <w:t>يجب ان يحدد مجتمع البحث كما يجب توضيح كيف سيتم اختيار عينة الدراسة ونوعها</w:t>
            </w:r>
          </w:p>
        </w:tc>
      </w:tr>
      <w:tr w:rsidR="00DA1C7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C5027E" w:rsidRPr="008D74D3" w:rsidRDefault="00C5027E" w:rsidP="00C502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DA1C7C" w:rsidRDefault="00DA1C7C" w:rsidP="005421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1453A44" w:rsidR="00DA1C7C" w:rsidRDefault="008628E0" w:rsidP="00DA1C7C">
            <w:pPr>
              <w:jc w:val="center"/>
            </w:pPr>
            <w:r>
              <w:rPr>
                <w:rFonts w:hint="cs"/>
                <w:rtl/>
              </w:rPr>
              <w:t xml:space="preserve">توضيح أداة الدراسة والمحاور </w:t>
            </w:r>
            <w:proofErr w:type="spellStart"/>
            <w:r>
              <w:rPr>
                <w:rFonts w:hint="cs"/>
                <w:rtl/>
              </w:rPr>
              <w:t>للاستبانه</w:t>
            </w:r>
            <w:proofErr w:type="spellEnd"/>
          </w:p>
        </w:tc>
      </w:tr>
      <w:tr w:rsidR="00DA1C7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C5027E" w:rsidRPr="008D74D3" w:rsidRDefault="00C5027E" w:rsidP="00C502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DA1C7C" w:rsidRDefault="00DA1C7C" w:rsidP="00DA1C7C">
            <w:pPr>
              <w:jc w:val="center"/>
            </w:pPr>
          </w:p>
        </w:tc>
      </w:tr>
      <w:tr w:rsidR="00DA1C7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E95ACC8" w:rsidR="00DA1C7C" w:rsidRDefault="008628E0" w:rsidP="008628E0">
            <w:pPr>
              <w:bidi/>
              <w:jc w:val="center"/>
            </w:pPr>
            <w:r w:rsidRPr="008628E0">
              <w:rPr>
                <w:rtl/>
              </w:rPr>
              <w:t>غير منظمة ولا توجد قائمة مراجع رسمية، فقط بعض العناوين المبعثرة</w:t>
            </w:r>
            <w:r w:rsidRPr="008628E0">
              <w:t>.</w:t>
            </w:r>
          </w:p>
        </w:tc>
      </w:tr>
      <w:tr w:rsidR="00DA1C7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09195DF" w:rsidR="00DA1C7C" w:rsidRDefault="008628E0" w:rsidP="00DA1C7C">
            <w:pPr>
              <w:jc w:val="center"/>
            </w:pPr>
            <w:r>
              <w:rPr>
                <w:rFonts w:hint="cs"/>
                <w:rtl/>
              </w:rPr>
              <w:t>الخطة غير م</w:t>
            </w:r>
            <w:bookmarkStart w:id="0" w:name="_GoBack"/>
            <w:bookmarkEnd w:id="0"/>
            <w:r>
              <w:rPr>
                <w:rFonts w:hint="cs"/>
                <w:rtl/>
              </w:rPr>
              <w:t>قبولة بهذا الشكل فهي مختصرة جداً وجميع عناصرها غير واضحة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7694C"/>
    <w:multiLevelType w:val="multilevel"/>
    <w:tmpl w:val="AFD03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B02084"/>
    <w:multiLevelType w:val="multilevel"/>
    <w:tmpl w:val="57607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4A7FEF"/>
    <w:multiLevelType w:val="multilevel"/>
    <w:tmpl w:val="6CBE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155B0A"/>
    <w:multiLevelType w:val="multilevel"/>
    <w:tmpl w:val="CC8C8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014A8F"/>
    <w:multiLevelType w:val="multilevel"/>
    <w:tmpl w:val="4AB2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2E7DE6"/>
    <w:multiLevelType w:val="multilevel"/>
    <w:tmpl w:val="5B2AC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4A3E50"/>
    <w:multiLevelType w:val="multilevel"/>
    <w:tmpl w:val="77FC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6C2FF5"/>
    <w:rsid w:val="007E4B35"/>
    <w:rsid w:val="007E4DCA"/>
    <w:rsid w:val="008239B5"/>
    <w:rsid w:val="008341AA"/>
    <w:rsid w:val="008415DF"/>
    <w:rsid w:val="008628E0"/>
    <w:rsid w:val="008D74D3"/>
    <w:rsid w:val="008D7A2A"/>
    <w:rsid w:val="009B1DDC"/>
    <w:rsid w:val="00A629D4"/>
    <w:rsid w:val="00A949F1"/>
    <w:rsid w:val="00B44D2B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536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4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2FB452D3-7A57-4FFF-80E4-610ACCEBE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2026-07-18T01:26:00Z</dcterms:created>
  <dcterms:modified xsi:type="dcterms:W3CDTF">2026-07-18T01:43:00Z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