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7D1DAD0" w:rsidR="009125CE" w:rsidRPr="000A203D" w:rsidRDefault="0096321E" w:rsidP="002F3839">
      <w:pPr>
        <w:spacing w:line="480" w:lineRule="auto"/>
        <w:jc w:val="both"/>
        <w:rPr>
          <w:rFonts w:asciiTheme="majorBidi" w:hAnsiTheme="majorBidi" w:cstheme="majorBidi"/>
          <w:b/>
          <w:bCs/>
          <w:sz w:val="24"/>
          <w:szCs w:val="24"/>
        </w:rPr>
      </w:pPr>
      <w:bookmarkStart w:id="0" w:name="_Hlk174126409"/>
      <w:bookmarkEnd w:id="0"/>
      <w:r w:rsidRPr="000A203D">
        <w:rPr>
          <w:rFonts w:asciiTheme="majorBidi" w:hAnsiTheme="majorBidi" w:cstheme="majorBidi"/>
          <w:b/>
          <w:bCs/>
          <w:noProof/>
          <w:sz w:val="24"/>
          <w:szCs w:val="24"/>
        </w:rPr>
        <w:drawing>
          <wp:anchor distT="0" distB="0" distL="114300" distR="114300" simplePos="0" relativeHeight="251658240" behindDoc="0" locked="0" layoutInCell="1" allowOverlap="1" wp14:anchorId="4117FFF0" wp14:editId="4DC61F41">
            <wp:simplePos x="0" y="0"/>
            <wp:positionH relativeFrom="margin">
              <wp:posOffset>-695325</wp:posOffset>
            </wp:positionH>
            <wp:positionV relativeFrom="margin">
              <wp:posOffset>-618036</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0A203D">
        <w:rPr>
          <w:rFonts w:asciiTheme="majorBidi" w:hAnsiTheme="majorBidi" w:cstheme="majorBidi"/>
          <w:b/>
          <w:bCs/>
          <w:sz w:val="24"/>
          <w:szCs w:val="24"/>
          <w:rtl/>
        </w:rPr>
        <w:t xml:space="preserve">جامعة ميدأوشن </w:t>
      </w:r>
    </w:p>
    <w:p w14:paraId="1E957002" w14:textId="3A6FA320" w:rsidR="00F546CE" w:rsidRPr="000A203D" w:rsidRDefault="009125CE" w:rsidP="002F3839">
      <w:pPr>
        <w:spacing w:line="480" w:lineRule="auto"/>
        <w:jc w:val="both"/>
        <w:rPr>
          <w:rFonts w:asciiTheme="majorBidi" w:hAnsiTheme="majorBidi" w:cstheme="majorBidi"/>
          <w:b/>
          <w:bCs/>
          <w:sz w:val="24"/>
          <w:szCs w:val="24"/>
          <w:rtl/>
        </w:rPr>
      </w:pPr>
      <w:r w:rsidRPr="000A203D">
        <w:rPr>
          <w:rFonts w:asciiTheme="majorBidi" w:hAnsiTheme="majorBidi" w:cstheme="majorBidi"/>
          <w:b/>
          <w:bCs/>
          <w:sz w:val="24"/>
          <w:szCs w:val="24"/>
        </w:rPr>
        <w:t xml:space="preserve">    </w:t>
      </w:r>
      <w:r w:rsidRPr="000A203D">
        <w:rPr>
          <w:rFonts w:asciiTheme="majorBidi" w:hAnsiTheme="majorBidi" w:cstheme="majorBidi"/>
          <w:b/>
          <w:bCs/>
          <w:sz w:val="24"/>
          <w:szCs w:val="24"/>
          <w:rtl/>
        </w:rPr>
        <w:t xml:space="preserve">كلية الإدارة </w:t>
      </w:r>
    </w:p>
    <w:p w14:paraId="5F6542BF" w14:textId="65BD81C4" w:rsidR="009125CE" w:rsidRDefault="009125CE" w:rsidP="002F3839">
      <w:pPr>
        <w:spacing w:line="480" w:lineRule="auto"/>
        <w:jc w:val="both"/>
        <w:rPr>
          <w:rFonts w:asciiTheme="majorBidi" w:hAnsiTheme="majorBidi" w:cstheme="majorBidi"/>
          <w:sz w:val="24"/>
          <w:szCs w:val="24"/>
          <w:rtl/>
        </w:rPr>
      </w:pPr>
      <w:r w:rsidRPr="000A203D">
        <w:rPr>
          <w:rFonts w:asciiTheme="majorBidi" w:hAnsiTheme="majorBidi" w:cstheme="majorBidi"/>
          <w:b/>
          <w:bCs/>
          <w:sz w:val="24"/>
          <w:szCs w:val="24"/>
          <w:rtl/>
        </w:rPr>
        <w:t xml:space="preserve">قسم </w:t>
      </w:r>
      <w:r w:rsidR="006F7F15" w:rsidRPr="000A203D">
        <w:rPr>
          <w:rFonts w:asciiTheme="majorBidi" w:hAnsiTheme="majorBidi" w:cstheme="majorBidi"/>
          <w:b/>
          <w:bCs/>
          <w:sz w:val="24"/>
          <w:szCs w:val="24"/>
          <w:rtl/>
        </w:rPr>
        <w:t xml:space="preserve">إدارة </w:t>
      </w:r>
      <w:r w:rsidR="00F31753" w:rsidRPr="000A203D">
        <w:rPr>
          <w:rFonts w:asciiTheme="majorBidi" w:hAnsiTheme="majorBidi" w:cstheme="majorBidi"/>
          <w:b/>
          <w:bCs/>
          <w:sz w:val="24"/>
          <w:szCs w:val="24"/>
          <w:rtl/>
        </w:rPr>
        <w:t>ال</w:t>
      </w:r>
      <w:r w:rsidR="006F7F15" w:rsidRPr="000A203D">
        <w:rPr>
          <w:rFonts w:asciiTheme="majorBidi" w:hAnsiTheme="majorBidi" w:cstheme="majorBidi"/>
          <w:b/>
          <w:bCs/>
          <w:sz w:val="24"/>
          <w:szCs w:val="24"/>
          <w:rtl/>
        </w:rPr>
        <w:t>مخاطر</w:t>
      </w:r>
    </w:p>
    <w:p w14:paraId="12A5AA2E" w14:textId="77777777" w:rsidR="000A203D" w:rsidRPr="000A203D" w:rsidRDefault="000A203D" w:rsidP="002F3839">
      <w:pPr>
        <w:spacing w:line="480" w:lineRule="auto"/>
        <w:jc w:val="center"/>
        <w:rPr>
          <w:rFonts w:asciiTheme="majorBidi" w:hAnsiTheme="majorBidi" w:cstheme="majorBidi"/>
          <w:sz w:val="28"/>
          <w:szCs w:val="28"/>
          <w:rtl/>
        </w:rPr>
      </w:pPr>
    </w:p>
    <w:p w14:paraId="5F95E508" w14:textId="77777777" w:rsidR="006F7F15" w:rsidRPr="000A203D" w:rsidRDefault="006F7F15" w:rsidP="002F3839">
      <w:pPr>
        <w:spacing w:line="480" w:lineRule="auto"/>
        <w:jc w:val="center"/>
        <w:rPr>
          <w:rFonts w:asciiTheme="majorBidi" w:hAnsiTheme="majorBidi" w:cstheme="majorBidi"/>
          <w:b/>
          <w:bCs/>
          <w:sz w:val="28"/>
          <w:szCs w:val="28"/>
          <w:rtl/>
        </w:rPr>
      </w:pPr>
      <w:r w:rsidRPr="000A203D">
        <w:rPr>
          <w:rFonts w:asciiTheme="majorBidi" w:hAnsiTheme="majorBidi" w:cstheme="majorBidi"/>
          <w:b/>
          <w:bCs/>
          <w:sz w:val="28"/>
          <w:szCs w:val="28"/>
          <w:rtl/>
        </w:rPr>
        <w:t>أثر إدارة الحشود في تقليل المخاطر المحتملة في المنشآت الرياضية:</w:t>
      </w:r>
    </w:p>
    <w:p w14:paraId="14804CE2" w14:textId="77777777" w:rsidR="006F7F15" w:rsidRPr="000A203D" w:rsidRDefault="006F7F15" w:rsidP="002F3839">
      <w:pPr>
        <w:spacing w:line="480" w:lineRule="auto"/>
        <w:jc w:val="center"/>
        <w:rPr>
          <w:rFonts w:asciiTheme="majorBidi" w:hAnsiTheme="majorBidi" w:cstheme="majorBidi"/>
          <w:b/>
          <w:bCs/>
          <w:sz w:val="28"/>
          <w:szCs w:val="28"/>
          <w:rtl/>
        </w:rPr>
      </w:pPr>
      <w:r w:rsidRPr="000A203D">
        <w:rPr>
          <w:rFonts w:asciiTheme="majorBidi" w:hAnsiTheme="majorBidi" w:cstheme="majorBidi"/>
          <w:b/>
          <w:bCs/>
          <w:sz w:val="28"/>
          <w:szCs w:val="28"/>
          <w:rtl/>
        </w:rPr>
        <w:t>دراسة تطبيقية على استاد مدينة الملك عبد الله الرياضية بجدة.</w:t>
      </w:r>
    </w:p>
    <w:p w14:paraId="4777892A" w14:textId="77777777" w:rsidR="005F6654" w:rsidRPr="00827B84" w:rsidRDefault="005F6654" w:rsidP="002F3839">
      <w:pPr>
        <w:spacing w:line="480" w:lineRule="auto"/>
        <w:jc w:val="center"/>
        <w:rPr>
          <w:rFonts w:asciiTheme="majorBidi" w:hAnsiTheme="majorBidi" w:cstheme="majorBidi"/>
          <w:b/>
          <w:bCs/>
          <w:sz w:val="12"/>
          <w:szCs w:val="12"/>
        </w:rPr>
      </w:pPr>
    </w:p>
    <w:p w14:paraId="19A9A308" w14:textId="77777777" w:rsidR="005F6654" w:rsidRPr="000A203D" w:rsidRDefault="005F6654"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The Impact of Crowd Management on Reducing Potential Risks in Sports Facilities:</w:t>
      </w:r>
    </w:p>
    <w:p w14:paraId="4A51572C" w14:textId="4B2104C8" w:rsidR="000A203D" w:rsidRPr="000A203D" w:rsidRDefault="005F6654"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An Applied Study on King Abdullah Sports City Stadium in Jeddah.</w:t>
      </w:r>
    </w:p>
    <w:p w14:paraId="0EB57E30" w14:textId="77777777" w:rsidR="009125CE" w:rsidRPr="000A203D" w:rsidRDefault="009125CE" w:rsidP="002F3839">
      <w:pPr>
        <w:spacing w:line="480" w:lineRule="auto"/>
        <w:jc w:val="center"/>
        <w:rPr>
          <w:rFonts w:asciiTheme="majorBidi" w:hAnsiTheme="majorBidi" w:cstheme="majorBidi"/>
          <w:b/>
          <w:bCs/>
          <w:sz w:val="24"/>
          <w:szCs w:val="24"/>
          <w:rtl/>
        </w:rPr>
      </w:pPr>
    </w:p>
    <w:p w14:paraId="751A7E65" w14:textId="44A9D19C" w:rsidR="009125CE" w:rsidRPr="000A203D" w:rsidRDefault="009125CE"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إعداد الطالب</w:t>
      </w:r>
      <w:r w:rsidR="00F31753" w:rsidRPr="000A203D">
        <w:rPr>
          <w:rFonts w:asciiTheme="majorBidi" w:hAnsiTheme="majorBidi" w:cstheme="majorBidi"/>
          <w:b/>
          <w:bCs/>
          <w:sz w:val="24"/>
          <w:szCs w:val="24"/>
          <w:rtl/>
        </w:rPr>
        <w:t>ة</w:t>
      </w:r>
      <w:r w:rsidRPr="000A203D">
        <w:rPr>
          <w:rFonts w:asciiTheme="majorBidi" w:hAnsiTheme="majorBidi" w:cstheme="majorBidi"/>
          <w:b/>
          <w:bCs/>
          <w:sz w:val="24"/>
          <w:szCs w:val="24"/>
          <w:rtl/>
        </w:rPr>
        <w:t>/</w:t>
      </w:r>
    </w:p>
    <w:p w14:paraId="75660212" w14:textId="5D8D1968" w:rsidR="006F7F15" w:rsidRPr="000A203D" w:rsidRDefault="006F7F15"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رهف سعيد الغامدي</w:t>
      </w:r>
    </w:p>
    <w:p w14:paraId="3D3CBDF8" w14:textId="4CC1552E" w:rsidR="009125CE" w:rsidRPr="000A203D" w:rsidRDefault="00DC20A9"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232001240</w:t>
      </w:r>
    </w:p>
    <w:p w14:paraId="58D6152F" w14:textId="77777777" w:rsidR="009125CE" w:rsidRPr="000A203D" w:rsidRDefault="009125CE" w:rsidP="002F3839">
      <w:pPr>
        <w:spacing w:line="480" w:lineRule="auto"/>
        <w:jc w:val="center"/>
        <w:rPr>
          <w:rFonts w:asciiTheme="majorBidi" w:hAnsiTheme="majorBidi" w:cstheme="majorBidi"/>
          <w:b/>
          <w:bCs/>
          <w:sz w:val="24"/>
          <w:szCs w:val="24"/>
          <w:rtl/>
        </w:rPr>
      </w:pPr>
    </w:p>
    <w:p w14:paraId="5F4EE2DE" w14:textId="1A92484F" w:rsidR="009125CE" w:rsidRPr="000A203D" w:rsidRDefault="009125CE"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إشراف/</w:t>
      </w:r>
    </w:p>
    <w:p w14:paraId="2EFA31CD" w14:textId="63FDA1D0" w:rsidR="009125CE" w:rsidRPr="000A203D" w:rsidRDefault="00D04F62"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د.الفيصل عبد الحميد</w:t>
      </w:r>
      <w:r w:rsidRPr="000A203D">
        <w:rPr>
          <w:rFonts w:asciiTheme="majorBidi" w:hAnsiTheme="majorBidi" w:cstheme="majorBidi"/>
          <w:b/>
          <w:bCs/>
          <w:sz w:val="24"/>
          <w:szCs w:val="24"/>
          <w:rtl/>
        </w:rPr>
        <w:br/>
        <w:t>د.فايز جراد</w:t>
      </w:r>
    </w:p>
    <w:p w14:paraId="22738CC6" w14:textId="77777777" w:rsidR="009125CE" w:rsidRPr="000A203D" w:rsidRDefault="009125CE" w:rsidP="002F3839">
      <w:pPr>
        <w:spacing w:line="480" w:lineRule="auto"/>
        <w:jc w:val="center"/>
        <w:rPr>
          <w:rFonts w:asciiTheme="majorBidi" w:hAnsiTheme="majorBidi" w:cstheme="majorBidi"/>
          <w:b/>
          <w:bCs/>
          <w:sz w:val="24"/>
          <w:szCs w:val="24"/>
          <w:rtl/>
        </w:rPr>
      </w:pPr>
    </w:p>
    <w:p w14:paraId="0BF05567" w14:textId="1E09052B" w:rsidR="006F7F15" w:rsidRPr="000A203D" w:rsidRDefault="009125CE"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العام الدراسي:</w:t>
      </w:r>
    </w:p>
    <w:p w14:paraId="421819FD" w14:textId="7CADDFDB" w:rsidR="0096321E" w:rsidRPr="008D7375" w:rsidRDefault="009125CE" w:rsidP="008D7375">
      <w:pPr>
        <w:spacing w:line="480" w:lineRule="auto"/>
        <w:jc w:val="center"/>
        <w:rPr>
          <w:rFonts w:asciiTheme="majorBidi" w:hAnsiTheme="majorBidi" w:cstheme="majorBidi"/>
          <w:b/>
          <w:bCs/>
          <w:sz w:val="24"/>
          <w:szCs w:val="24"/>
        </w:rPr>
      </w:pPr>
      <w:r w:rsidRPr="000A203D">
        <w:rPr>
          <w:rFonts w:asciiTheme="majorBidi" w:hAnsiTheme="majorBidi" w:cstheme="majorBidi"/>
          <w:b/>
          <w:bCs/>
          <w:sz w:val="24"/>
          <w:szCs w:val="24"/>
          <w:rtl/>
        </w:rPr>
        <w:t>202</w:t>
      </w:r>
      <w:r w:rsidR="00D52480" w:rsidRPr="000A203D">
        <w:rPr>
          <w:rFonts w:asciiTheme="majorBidi" w:hAnsiTheme="majorBidi" w:cstheme="majorBidi"/>
          <w:b/>
          <w:bCs/>
          <w:sz w:val="24"/>
          <w:szCs w:val="24"/>
          <w:rtl/>
        </w:rPr>
        <w:t>4</w:t>
      </w:r>
    </w:p>
    <w:p w14:paraId="6A519B7C" w14:textId="46F172F4" w:rsidR="005F6654" w:rsidRPr="007D6D00" w:rsidRDefault="007D6D00" w:rsidP="002F3839">
      <w:pPr>
        <w:pStyle w:val="Heading1"/>
        <w:spacing w:line="480" w:lineRule="auto"/>
        <w:jc w:val="both"/>
        <w:rPr>
          <w:rFonts w:asciiTheme="majorBidi" w:hAnsiTheme="majorBidi"/>
          <w:b/>
          <w:bCs/>
          <w:u w:val="single"/>
          <w:rtl/>
        </w:rPr>
      </w:pPr>
      <w:bookmarkStart w:id="1" w:name="_Toc173611189"/>
      <w:r>
        <w:rPr>
          <w:rStyle w:val="Heading2Char"/>
          <w:rFonts w:asciiTheme="majorBidi" w:hAnsiTheme="majorBidi" w:hint="cs"/>
          <w:b/>
          <w:bCs/>
          <w:sz w:val="32"/>
          <w:szCs w:val="32"/>
          <w:rtl/>
        </w:rPr>
        <w:lastRenderedPageBreak/>
        <w:t>-</w:t>
      </w:r>
      <w:r w:rsidR="009125CE" w:rsidRPr="007D6D00">
        <w:rPr>
          <w:rStyle w:val="Heading2Char"/>
          <w:rFonts w:asciiTheme="majorBidi" w:hAnsiTheme="majorBidi"/>
          <w:b/>
          <w:bCs/>
          <w:sz w:val="32"/>
          <w:szCs w:val="32"/>
          <w:rtl/>
        </w:rPr>
        <w:t>المستخلص</w:t>
      </w:r>
      <w:bookmarkEnd w:id="1"/>
      <w:r w:rsidR="009125CE" w:rsidRPr="007D6D00">
        <w:rPr>
          <w:rFonts w:asciiTheme="majorBidi" w:hAnsiTheme="majorBidi"/>
          <w:b/>
          <w:bCs/>
          <w:u w:val="single"/>
          <w:rtl/>
        </w:rPr>
        <w:t xml:space="preserve"> </w:t>
      </w:r>
    </w:p>
    <w:p w14:paraId="4AD3368A" w14:textId="15B3D828" w:rsidR="00922CF3" w:rsidRPr="000A203D" w:rsidRDefault="00922CF3"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تهدف الدراسة إلى التعرف</w:t>
      </w:r>
      <w:r w:rsidR="00BE26BC">
        <w:rPr>
          <w:rFonts w:asciiTheme="majorBidi" w:hAnsiTheme="majorBidi" w:cstheme="majorBidi" w:hint="cs"/>
          <w:sz w:val="24"/>
          <w:szCs w:val="24"/>
          <w:rtl/>
        </w:rPr>
        <w:t xml:space="preserve"> على</w:t>
      </w:r>
      <w:r w:rsidRPr="000A203D">
        <w:rPr>
          <w:rFonts w:asciiTheme="majorBidi" w:hAnsiTheme="majorBidi" w:cstheme="majorBidi"/>
          <w:sz w:val="24"/>
          <w:szCs w:val="24"/>
          <w:rtl/>
        </w:rPr>
        <w:t xml:space="preserve"> أثر إدارة الحشود في تقليل المخاطر المحتملة في المنشآت الرياضية على استاد مدينة الملك عبد الله الرياضية بجدة، وقد تم استخدام المنهج الوصفي التحليلي والتجريبي المسحي في الدراسة الحالية، حيث أنه ساهم في التوصل إلى الأهداف المرجوة والخروج بتوصيات ومقترحات قد تسهم في إيجاد الحلول بمشكلة الدراسة،</w:t>
      </w:r>
      <w:r w:rsidR="00BE26BC">
        <w:rPr>
          <w:rFonts w:asciiTheme="majorBidi" w:hAnsiTheme="majorBidi" w:cstheme="majorBidi" w:hint="cs"/>
          <w:sz w:val="24"/>
          <w:szCs w:val="24"/>
          <w:rtl/>
        </w:rPr>
        <w:t xml:space="preserve"> </w:t>
      </w:r>
      <w:r w:rsidRPr="000A203D">
        <w:rPr>
          <w:rFonts w:asciiTheme="majorBidi" w:hAnsiTheme="majorBidi" w:cstheme="majorBidi"/>
          <w:sz w:val="24"/>
          <w:szCs w:val="24"/>
          <w:rtl/>
        </w:rPr>
        <w:t xml:space="preserve">وتم الوقوف على التقارب بين أراء عينة الدراسة تبعًا لمتغير المخاطر المحتملة لمدينة الملك عبدالله الرياضية بجدة، فقد تم أخذ عينة عشوائية غير احتمالية من مجتمع الدراسة الكلي، حيث تم توزيع الاستبيان بشكل الكتروني على عدد ( 100 ) موظف بمدينة الملك عبدالله الرياضية بجدة، وتم التوصل إلى استجابة ( 48 ) موظف لتصبح عينة هذه الدراسة، وطبق عليهم استبيان من إعداد الباحثة، وتوصلت الدراسة إلى أن معظم المشاركين في هذا البحث عبارة عن ذكور بنسبة ( 72.9% ) </w:t>
      </w:r>
      <w:r w:rsidR="00BE26BC">
        <w:rPr>
          <w:rFonts w:asciiTheme="majorBidi" w:hAnsiTheme="majorBidi" w:cstheme="majorBidi" w:hint="cs"/>
          <w:sz w:val="24"/>
          <w:szCs w:val="24"/>
          <w:rtl/>
        </w:rPr>
        <w:t>ونصف عينة الدراسة تتمثل</w:t>
      </w:r>
      <w:r w:rsidRPr="000A203D">
        <w:rPr>
          <w:rFonts w:asciiTheme="majorBidi" w:hAnsiTheme="majorBidi" w:cstheme="majorBidi"/>
          <w:sz w:val="24"/>
          <w:szCs w:val="24"/>
          <w:rtl/>
        </w:rPr>
        <w:t xml:space="preserve"> في قسم الادارة بمدينة الملك عبدالله الرياضية</w:t>
      </w:r>
      <w:r w:rsidR="009D0C0D">
        <w:rPr>
          <w:rFonts w:asciiTheme="majorBidi" w:hAnsiTheme="majorBidi" w:cstheme="majorBidi" w:hint="cs"/>
          <w:sz w:val="24"/>
          <w:szCs w:val="24"/>
          <w:rtl/>
        </w:rPr>
        <w:t xml:space="preserve"> بنسبة</w:t>
      </w:r>
      <w:r w:rsidRPr="000A203D">
        <w:rPr>
          <w:rFonts w:asciiTheme="majorBidi" w:hAnsiTheme="majorBidi" w:cstheme="majorBidi"/>
          <w:sz w:val="24"/>
          <w:szCs w:val="24"/>
          <w:rtl/>
        </w:rPr>
        <w:t xml:space="preserve"> ( 50% ) و</w:t>
      </w:r>
      <w:r w:rsidR="00BE26BC">
        <w:rPr>
          <w:rFonts w:asciiTheme="majorBidi" w:hAnsiTheme="majorBidi" w:cstheme="majorBidi" w:hint="cs"/>
          <w:sz w:val="24"/>
          <w:szCs w:val="24"/>
          <w:rtl/>
        </w:rPr>
        <w:t>أكثر من خمسة</w:t>
      </w:r>
      <w:r w:rsidRPr="000A203D">
        <w:rPr>
          <w:rFonts w:asciiTheme="majorBidi" w:hAnsiTheme="majorBidi" w:cstheme="majorBidi"/>
          <w:sz w:val="24"/>
          <w:szCs w:val="24"/>
          <w:rtl/>
        </w:rPr>
        <w:t xml:space="preserve"> سنوات خبرة في المجال الرياضي</w:t>
      </w:r>
      <w:r w:rsidR="009D0C0D">
        <w:rPr>
          <w:rFonts w:asciiTheme="majorBidi" w:hAnsiTheme="majorBidi" w:cstheme="majorBidi" w:hint="cs"/>
          <w:sz w:val="24"/>
          <w:szCs w:val="24"/>
          <w:rtl/>
        </w:rPr>
        <w:t xml:space="preserve"> بنسبة</w:t>
      </w:r>
      <w:r w:rsidRPr="000A203D">
        <w:rPr>
          <w:rFonts w:asciiTheme="majorBidi" w:hAnsiTheme="majorBidi" w:cstheme="majorBidi"/>
          <w:sz w:val="24"/>
          <w:szCs w:val="24"/>
          <w:rtl/>
        </w:rPr>
        <w:t xml:space="preserve"> ( 50% )، كما وضحت النتائج بأن غالبية المخاطر التي تواجه المنشأة الرياضية هي (تكدس الجماهير، عدم كفاءة الشركة المنظمة)، و كما أن المنشأة الرياضية توفر قوانين ولوائح لسلامة الجماهير توضح الممنوعات وما إلى ذلك </w:t>
      </w:r>
      <w:r w:rsidR="009D0C0D">
        <w:rPr>
          <w:rFonts w:asciiTheme="majorBidi" w:hAnsiTheme="majorBidi" w:cstheme="majorBidi" w:hint="cs"/>
          <w:sz w:val="24"/>
          <w:szCs w:val="24"/>
          <w:rtl/>
        </w:rPr>
        <w:t>بنسبة</w:t>
      </w:r>
      <w:r w:rsidR="009D0C0D" w:rsidRPr="000A203D">
        <w:rPr>
          <w:rFonts w:asciiTheme="majorBidi" w:hAnsiTheme="majorBidi" w:cstheme="majorBidi"/>
          <w:sz w:val="24"/>
          <w:szCs w:val="24"/>
          <w:rtl/>
        </w:rPr>
        <w:t xml:space="preserve"> </w:t>
      </w:r>
      <w:r w:rsidRPr="000A203D">
        <w:rPr>
          <w:rFonts w:asciiTheme="majorBidi" w:hAnsiTheme="majorBidi" w:cstheme="majorBidi"/>
          <w:sz w:val="24"/>
          <w:szCs w:val="24"/>
          <w:rtl/>
        </w:rPr>
        <w:t>( 89.6% ) و أنها توفر خطط للتعامل مع حالات الطوارئ المحتملة</w:t>
      </w:r>
      <w:r w:rsidR="009D0C0D">
        <w:rPr>
          <w:rFonts w:asciiTheme="majorBidi" w:hAnsiTheme="majorBidi" w:cstheme="majorBidi" w:hint="cs"/>
          <w:sz w:val="24"/>
          <w:szCs w:val="24"/>
          <w:rtl/>
        </w:rPr>
        <w:t xml:space="preserve"> بنسبة</w:t>
      </w:r>
      <w:r w:rsidRPr="000A203D">
        <w:rPr>
          <w:rFonts w:asciiTheme="majorBidi" w:hAnsiTheme="majorBidi" w:cstheme="majorBidi"/>
          <w:sz w:val="24"/>
          <w:szCs w:val="24"/>
          <w:rtl/>
        </w:rPr>
        <w:t xml:space="preserve"> ( 91.7% ) و أنه يتم تدريب العاملين على اجراءات الطوارئ بنسبة ( 70.8% ) و كما أن لدى فريق إدارة الحشود تدابير استباقية تتغير حسب الحدث وتبعًا للمستجدات الصحية والأمنية بنسبة ( 75% )، كما أنه يوجد قواعد ثابتة لدى المنشأة الرياضية لإدارة الحشود بنسبة </w:t>
      </w:r>
      <w:r w:rsidR="00D75F3E" w:rsidRPr="000A203D">
        <w:rPr>
          <w:rFonts w:asciiTheme="majorBidi" w:hAnsiTheme="majorBidi" w:cstheme="majorBidi" w:hint="cs"/>
          <w:sz w:val="24"/>
          <w:szCs w:val="24"/>
          <w:rtl/>
        </w:rPr>
        <w:t>(81.3%)</w:t>
      </w:r>
      <w:r w:rsidRPr="000A203D">
        <w:rPr>
          <w:rFonts w:asciiTheme="majorBidi" w:hAnsiTheme="majorBidi" w:cstheme="majorBidi"/>
          <w:sz w:val="24"/>
          <w:szCs w:val="24"/>
          <w:rtl/>
        </w:rPr>
        <w:t xml:space="preserve"> </w:t>
      </w:r>
      <w:r w:rsidR="00D75F3E" w:rsidRPr="000A203D">
        <w:rPr>
          <w:rFonts w:asciiTheme="majorBidi" w:hAnsiTheme="majorBidi" w:cstheme="majorBidi" w:hint="cs"/>
          <w:sz w:val="24"/>
          <w:szCs w:val="24"/>
          <w:rtl/>
        </w:rPr>
        <w:t>وأن لدى</w:t>
      </w:r>
      <w:r w:rsidRPr="000A203D">
        <w:rPr>
          <w:rFonts w:asciiTheme="majorBidi" w:hAnsiTheme="majorBidi" w:cstheme="majorBidi"/>
          <w:sz w:val="24"/>
          <w:szCs w:val="24"/>
          <w:rtl/>
        </w:rPr>
        <w:t xml:space="preserve"> المنشأة </w:t>
      </w:r>
      <w:r w:rsidR="00D75F3E" w:rsidRPr="000A203D">
        <w:rPr>
          <w:rFonts w:asciiTheme="majorBidi" w:hAnsiTheme="majorBidi" w:cstheme="majorBidi" w:hint="cs"/>
          <w:sz w:val="24"/>
          <w:szCs w:val="24"/>
          <w:rtl/>
        </w:rPr>
        <w:t>الرياضي</w:t>
      </w:r>
      <w:r w:rsidRPr="000A203D">
        <w:rPr>
          <w:rFonts w:asciiTheme="majorBidi" w:hAnsiTheme="majorBidi" w:cstheme="majorBidi"/>
          <w:sz w:val="24"/>
          <w:szCs w:val="24"/>
          <w:rtl/>
        </w:rPr>
        <w:t xml:space="preserve"> رموز يتم الاتفاق عليها من قبل فريق إدارة</w:t>
      </w:r>
      <w:r w:rsidR="00827B84">
        <w:rPr>
          <w:rFonts w:asciiTheme="majorBidi" w:hAnsiTheme="majorBidi" w:cstheme="majorBidi" w:hint="cs"/>
          <w:sz w:val="24"/>
          <w:szCs w:val="24"/>
          <w:rtl/>
        </w:rPr>
        <w:t xml:space="preserve"> </w:t>
      </w:r>
      <w:r w:rsidRPr="000A203D">
        <w:rPr>
          <w:rFonts w:asciiTheme="majorBidi" w:hAnsiTheme="majorBidi" w:cstheme="majorBidi"/>
          <w:sz w:val="24"/>
          <w:szCs w:val="24"/>
          <w:rtl/>
        </w:rPr>
        <w:t xml:space="preserve">الحشود لحالات الطوارئ بنسبة </w:t>
      </w:r>
      <w:r w:rsidR="00D75F3E" w:rsidRPr="000A203D">
        <w:rPr>
          <w:rFonts w:asciiTheme="majorBidi" w:hAnsiTheme="majorBidi" w:cstheme="majorBidi" w:hint="cs"/>
          <w:sz w:val="24"/>
          <w:szCs w:val="24"/>
          <w:rtl/>
        </w:rPr>
        <w:t>(54</w:t>
      </w:r>
      <w:r w:rsidRPr="000A203D">
        <w:rPr>
          <w:rFonts w:asciiTheme="majorBidi" w:hAnsiTheme="majorBidi" w:cstheme="majorBidi"/>
          <w:sz w:val="24"/>
          <w:szCs w:val="24"/>
          <w:rtl/>
        </w:rPr>
        <w:t xml:space="preserve">.2%) </w:t>
      </w:r>
      <w:r w:rsidR="00D75F3E" w:rsidRPr="000A203D">
        <w:rPr>
          <w:rFonts w:asciiTheme="majorBidi" w:hAnsiTheme="majorBidi" w:cstheme="majorBidi" w:hint="cs"/>
          <w:sz w:val="24"/>
          <w:szCs w:val="24"/>
          <w:rtl/>
        </w:rPr>
        <w:t>وأنه يتم</w:t>
      </w:r>
      <w:r w:rsidRPr="000A203D">
        <w:rPr>
          <w:rFonts w:asciiTheme="majorBidi" w:hAnsiTheme="majorBidi" w:cstheme="majorBidi"/>
          <w:sz w:val="24"/>
          <w:szCs w:val="24"/>
          <w:rtl/>
        </w:rPr>
        <w:t xml:space="preserve"> التخطيط المسبق والتنسيق مع الجهات المعنية </w:t>
      </w:r>
      <w:r w:rsidR="00D75F3E" w:rsidRPr="000A203D">
        <w:rPr>
          <w:rFonts w:asciiTheme="majorBidi" w:hAnsiTheme="majorBidi" w:cstheme="majorBidi" w:hint="cs"/>
          <w:sz w:val="24"/>
          <w:szCs w:val="24"/>
          <w:rtl/>
        </w:rPr>
        <w:t>(الحكومية</w:t>
      </w:r>
      <w:r w:rsidRPr="000A203D">
        <w:rPr>
          <w:rFonts w:asciiTheme="majorBidi" w:hAnsiTheme="majorBidi" w:cstheme="majorBidi"/>
          <w:sz w:val="24"/>
          <w:szCs w:val="24"/>
          <w:rtl/>
        </w:rPr>
        <w:t xml:space="preserve"> – الأمنية – </w:t>
      </w:r>
      <w:r w:rsidR="00D75F3E" w:rsidRPr="000A203D">
        <w:rPr>
          <w:rFonts w:asciiTheme="majorBidi" w:hAnsiTheme="majorBidi" w:cstheme="majorBidi" w:hint="cs"/>
          <w:sz w:val="24"/>
          <w:szCs w:val="24"/>
          <w:rtl/>
        </w:rPr>
        <w:t>المدنية)</w:t>
      </w:r>
      <w:r w:rsidRPr="000A203D">
        <w:rPr>
          <w:rFonts w:asciiTheme="majorBidi" w:hAnsiTheme="majorBidi" w:cstheme="majorBidi"/>
          <w:sz w:val="24"/>
          <w:szCs w:val="24"/>
          <w:rtl/>
        </w:rPr>
        <w:t xml:space="preserve"> بنسبة (85.4%) وتتم إصدار بطاقات تعريفية خاصة لكل حدث كلًا حسب اختصاصه </w:t>
      </w:r>
      <w:r w:rsidR="00D75F3E" w:rsidRPr="000A203D">
        <w:rPr>
          <w:rFonts w:asciiTheme="majorBidi" w:hAnsiTheme="majorBidi" w:cstheme="majorBidi" w:hint="cs"/>
          <w:sz w:val="24"/>
          <w:szCs w:val="24"/>
          <w:rtl/>
        </w:rPr>
        <w:t>ومنطقته في</w:t>
      </w:r>
      <w:r w:rsidRPr="000A203D">
        <w:rPr>
          <w:rFonts w:asciiTheme="majorBidi" w:hAnsiTheme="majorBidi" w:cstheme="majorBidi"/>
          <w:sz w:val="24"/>
          <w:szCs w:val="24"/>
          <w:rtl/>
        </w:rPr>
        <w:t xml:space="preserve"> المنشأة الرياضية بنسبة </w:t>
      </w:r>
      <w:r w:rsidR="00D75F3E" w:rsidRPr="000A203D">
        <w:rPr>
          <w:rFonts w:asciiTheme="majorBidi" w:hAnsiTheme="majorBidi" w:cstheme="majorBidi" w:hint="cs"/>
          <w:sz w:val="24"/>
          <w:szCs w:val="24"/>
          <w:rtl/>
        </w:rPr>
        <w:t>(79</w:t>
      </w:r>
      <w:r w:rsidRPr="000A203D">
        <w:rPr>
          <w:rFonts w:asciiTheme="majorBidi" w:hAnsiTheme="majorBidi" w:cstheme="majorBidi"/>
          <w:sz w:val="24"/>
          <w:szCs w:val="24"/>
          <w:rtl/>
        </w:rPr>
        <w:t xml:space="preserve">.2%) ويتم تدوين الملاحظات والمخاطر خلال الحدث لتفاديها في الحدث الرياضي القادم بنسبة </w:t>
      </w:r>
      <w:r w:rsidR="00D75F3E" w:rsidRPr="000A203D">
        <w:rPr>
          <w:rFonts w:asciiTheme="majorBidi" w:hAnsiTheme="majorBidi" w:cstheme="majorBidi" w:hint="cs"/>
          <w:sz w:val="24"/>
          <w:szCs w:val="24"/>
          <w:rtl/>
        </w:rPr>
        <w:t>(81</w:t>
      </w:r>
      <w:r w:rsidRPr="000A203D">
        <w:rPr>
          <w:rFonts w:asciiTheme="majorBidi" w:hAnsiTheme="majorBidi" w:cstheme="majorBidi"/>
          <w:sz w:val="24"/>
          <w:szCs w:val="24"/>
          <w:rtl/>
        </w:rPr>
        <w:t xml:space="preserve">.3%) </w:t>
      </w:r>
      <w:r w:rsidR="00D75F3E" w:rsidRPr="000A203D">
        <w:rPr>
          <w:rFonts w:asciiTheme="majorBidi" w:hAnsiTheme="majorBidi" w:cstheme="majorBidi" w:hint="cs"/>
          <w:sz w:val="24"/>
          <w:szCs w:val="24"/>
          <w:rtl/>
        </w:rPr>
        <w:t>وأنه يوجد</w:t>
      </w:r>
      <w:r w:rsidRPr="000A203D">
        <w:rPr>
          <w:rFonts w:asciiTheme="majorBidi" w:hAnsiTheme="majorBidi" w:cstheme="majorBidi"/>
          <w:sz w:val="24"/>
          <w:szCs w:val="24"/>
          <w:rtl/>
        </w:rPr>
        <w:t xml:space="preserve"> تقييم لتحديد نقاط القوة والضعف لتحسين استراتيجيات إدارة مخاطر الحشود بنسبة </w:t>
      </w:r>
      <w:r w:rsidR="00D75F3E" w:rsidRPr="000A203D">
        <w:rPr>
          <w:rFonts w:asciiTheme="majorBidi" w:hAnsiTheme="majorBidi" w:cstheme="majorBidi" w:hint="cs"/>
          <w:sz w:val="24"/>
          <w:szCs w:val="24"/>
          <w:rtl/>
        </w:rPr>
        <w:t>(75</w:t>
      </w:r>
      <w:r w:rsidRPr="000A203D">
        <w:rPr>
          <w:rFonts w:asciiTheme="majorBidi" w:hAnsiTheme="majorBidi" w:cstheme="majorBidi"/>
          <w:sz w:val="24"/>
          <w:szCs w:val="24"/>
          <w:rtl/>
        </w:rPr>
        <w:t>%).</w:t>
      </w:r>
    </w:p>
    <w:p w14:paraId="77AC7573" w14:textId="2103D1A5" w:rsidR="000A203D" w:rsidRPr="00827B84" w:rsidRDefault="00922CF3" w:rsidP="002F3839">
      <w:pPr>
        <w:spacing w:line="480" w:lineRule="auto"/>
        <w:ind w:firstLine="720"/>
        <w:jc w:val="both"/>
        <w:rPr>
          <w:rFonts w:asciiTheme="majorBidi" w:hAnsiTheme="majorBidi" w:cstheme="majorBidi"/>
          <w:sz w:val="24"/>
          <w:szCs w:val="24"/>
        </w:rPr>
      </w:pPr>
      <w:r w:rsidRPr="000A203D">
        <w:rPr>
          <w:rFonts w:asciiTheme="majorBidi" w:hAnsiTheme="majorBidi" w:cstheme="majorBidi"/>
          <w:sz w:val="24"/>
          <w:szCs w:val="24"/>
          <w:rtl/>
        </w:rPr>
        <w:t xml:space="preserve">كما أنه تم إجراء مقابلة مع ممثل فريق إدارة الحشود بمدينة الملك </w:t>
      </w:r>
      <w:r w:rsidR="00D75F3E" w:rsidRPr="000A203D">
        <w:rPr>
          <w:rFonts w:asciiTheme="majorBidi" w:hAnsiTheme="majorBidi" w:cstheme="majorBidi" w:hint="cs"/>
          <w:sz w:val="24"/>
          <w:szCs w:val="24"/>
          <w:rtl/>
        </w:rPr>
        <w:t>عبد الل</w:t>
      </w:r>
      <w:r w:rsidR="00D75F3E" w:rsidRPr="000A203D">
        <w:rPr>
          <w:rFonts w:asciiTheme="majorBidi" w:hAnsiTheme="majorBidi" w:cstheme="majorBidi" w:hint="eastAsia"/>
          <w:sz w:val="24"/>
          <w:szCs w:val="24"/>
          <w:rtl/>
        </w:rPr>
        <w:t>ه</w:t>
      </w:r>
      <w:r w:rsidRPr="000A203D">
        <w:rPr>
          <w:rFonts w:asciiTheme="majorBidi" w:hAnsiTheme="majorBidi" w:cstheme="majorBidi"/>
          <w:sz w:val="24"/>
          <w:szCs w:val="24"/>
          <w:rtl/>
        </w:rPr>
        <w:t xml:space="preserve"> </w:t>
      </w:r>
      <w:r w:rsidR="00D75F3E" w:rsidRPr="000A203D">
        <w:rPr>
          <w:rFonts w:asciiTheme="majorBidi" w:hAnsiTheme="majorBidi" w:cstheme="majorBidi" w:hint="cs"/>
          <w:sz w:val="24"/>
          <w:szCs w:val="24"/>
          <w:rtl/>
        </w:rPr>
        <w:t>الرياضية الاستاذ</w:t>
      </w:r>
      <w:r w:rsidRPr="000A203D">
        <w:rPr>
          <w:rFonts w:asciiTheme="majorBidi" w:hAnsiTheme="majorBidi" w:cstheme="majorBidi"/>
          <w:sz w:val="24"/>
          <w:szCs w:val="24"/>
          <w:rtl/>
        </w:rPr>
        <w:t xml:space="preserve">/ معتصم أبو الجدايل </w:t>
      </w:r>
      <w:r w:rsidR="00D75F3E" w:rsidRPr="000A203D">
        <w:rPr>
          <w:rFonts w:asciiTheme="majorBidi" w:hAnsiTheme="majorBidi" w:cstheme="majorBidi" w:hint="cs"/>
          <w:sz w:val="24"/>
          <w:szCs w:val="24"/>
          <w:rtl/>
        </w:rPr>
        <w:t>وذلك لمناقشة</w:t>
      </w:r>
      <w:r w:rsidRPr="000A203D">
        <w:rPr>
          <w:rFonts w:asciiTheme="majorBidi" w:hAnsiTheme="majorBidi" w:cstheme="majorBidi"/>
          <w:sz w:val="24"/>
          <w:szCs w:val="24"/>
          <w:rtl/>
        </w:rPr>
        <w:t xml:space="preserve"> المخاطر المحتملة التي تواجه المنشأة الرياضية </w:t>
      </w:r>
      <w:r w:rsidR="00D75F3E" w:rsidRPr="000A203D">
        <w:rPr>
          <w:rFonts w:asciiTheme="majorBidi" w:hAnsiTheme="majorBidi" w:cstheme="majorBidi" w:hint="cs"/>
          <w:sz w:val="24"/>
          <w:szCs w:val="24"/>
          <w:rtl/>
        </w:rPr>
        <w:t>وتتمثل في</w:t>
      </w:r>
      <w:r w:rsidRPr="000A203D">
        <w:rPr>
          <w:rFonts w:asciiTheme="majorBidi" w:hAnsiTheme="majorBidi" w:cstheme="majorBidi"/>
          <w:sz w:val="24"/>
          <w:szCs w:val="24"/>
          <w:rtl/>
        </w:rPr>
        <w:t xml:space="preserve"> تكدس الجماهير </w:t>
      </w:r>
      <w:r w:rsidR="00D75F3E" w:rsidRPr="000A203D">
        <w:rPr>
          <w:rFonts w:asciiTheme="majorBidi" w:hAnsiTheme="majorBidi" w:cstheme="majorBidi" w:hint="cs"/>
          <w:sz w:val="24"/>
          <w:szCs w:val="24"/>
          <w:rtl/>
        </w:rPr>
        <w:t>وعدم كفاءة</w:t>
      </w:r>
      <w:r w:rsidRPr="000A203D">
        <w:rPr>
          <w:rFonts w:asciiTheme="majorBidi" w:hAnsiTheme="majorBidi" w:cstheme="majorBidi"/>
          <w:sz w:val="24"/>
          <w:szCs w:val="24"/>
          <w:rtl/>
        </w:rPr>
        <w:t xml:space="preserve"> الشركة المنظمة وتم توضيح الاستراتيجيات المتبعة من قبل مدينة الملك </w:t>
      </w:r>
      <w:r w:rsidR="00D75F3E" w:rsidRPr="000A203D">
        <w:rPr>
          <w:rFonts w:asciiTheme="majorBidi" w:hAnsiTheme="majorBidi" w:cstheme="majorBidi" w:hint="cs"/>
          <w:sz w:val="24"/>
          <w:szCs w:val="24"/>
          <w:rtl/>
        </w:rPr>
        <w:t>عبد الل</w:t>
      </w:r>
      <w:r w:rsidR="00D75F3E" w:rsidRPr="000A203D">
        <w:rPr>
          <w:rFonts w:asciiTheme="majorBidi" w:hAnsiTheme="majorBidi" w:cstheme="majorBidi" w:hint="eastAsia"/>
          <w:sz w:val="24"/>
          <w:szCs w:val="24"/>
          <w:rtl/>
        </w:rPr>
        <w:t>ه</w:t>
      </w:r>
      <w:r w:rsidRPr="000A203D">
        <w:rPr>
          <w:rFonts w:asciiTheme="majorBidi" w:hAnsiTheme="majorBidi" w:cstheme="majorBidi"/>
          <w:sz w:val="24"/>
          <w:szCs w:val="24"/>
          <w:rtl/>
        </w:rPr>
        <w:t xml:space="preserve"> الرياضية في إدارة الحشود لتفادي هذه المخاطر للتوصل إلى النتائج عن أهمية إدارة الحشود في تقليل المخاطر المحتملة في مدينة الملك </w:t>
      </w:r>
      <w:r w:rsidR="00D75F3E" w:rsidRPr="000A203D">
        <w:rPr>
          <w:rFonts w:asciiTheme="majorBidi" w:hAnsiTheme="majorBidi" w:cstheme="majorBidi" w:hint="cs"/>
          <w:sz w:val="24"/>
          <w:szCs w:val="24"/>
          <w:rtl/>
        </w:rPr>
        <w:t>عبد الل</w:t>
      </w:r>
      <w:r w:rsidR="00D75F3E" w:rsidRPr="000A203D">
        <w:rPr>
          <w:rFonts w:asciiTheme="majorBidi" w:hAnsiTheme="majorBidi" w:cstheme="majorBidi" w:hint="eastAsia"/>
          <w:sz w:val="24"/>
          <w:szCs w:val="24"/>
          <w:rtl/>
        </w:rPr>
        <w:t>ه</w:t>
      </w:r>
      <w:r w:rsidRPr="000A203D">
        <w:rPr>
          <w:rFonts w:asciiTheme="majorBidi" w:hAnsiTheme="majorBidi" w:cstheme="majorBidi"/>
          <w:sz w:val="24"/>
          <w:szCs w:val="24"/>
          <w:rtl/>
        </w:rPr>
        <w:t xml:space="preserve"> الرياضية بجدة.</w:t>
      </w:r>
    </w:p>
    <w:p w14:paraId="567630F4" w14:textId="5488647C" w:rsidR="005F6654" w:rsidRPr="007D6D00" w:rsidRDefault="007D6D00" w:rsidP="002F3839">
      <w:pPr>
        <w:pStyle w:val="Heading2"/>
        <w:bidi w:val="0"/>
        <w:spacing w:line="480" w:lineRule="auto"/>
        <w:jc w:val="both"/>
        <w:rPr>
          <w:rFonts w:asciiTheme="majorBidi" w:hAnsiTheme="majorBidi"/>
          <w:b/>
          <w:bCs/>
          <w:sz w:val="32"/>
          <w:szCs w:val="32"/>
          <w:rtl/>
        </w:rPr>
      </w:pPr>
      <w:bookmarkStart w:id="2" w:name="_Toc173611190"/>
      <w:r>
        <w:rPr>
          <w:rFonts w:asciiTheme="majorBidi" w:hAnsiTheme="majorBidi" w:hint="cs"/>
          <w:b/>
          <w:bCs/>
          <w:sz w:val="32"/>
          <w:szCs w:val="32"/>
          <w:rtl/>
        </w:rPr>
        <w:lastRenderedPageBreak/>
        <w:t>-</w:t>
      </w:r>
      <w:r w:rsidR="005F6654" w:rsidRPr="007D6D00">
        <w:rPr>
          <w:rFonts w:asciiTheme="majorBidi" w:hAnsiTheme="majorBidi"/>
          <w:b/>
          <w:bCs/>
          <w:sz w:val="32"/>
          <w:szCs w:val="32"/>
        </w:rPr>
        <w:t>Abstract</w:t>
      </w:r>
      <w:bookmarkEnd w:id="2"/>
      <w:r w:rsidR="005F6654" w:rsidRPr="007D6D00">
        <w:rPr>
          <w:rFonts w:asciiTheme="majorBidi" w:hAnsiTheme="majorBidi"/>
          <w:b/>
          <w:bCs/>
          <w:sz w:val="32"/>
          <w:szCs w:val="32"/>
        </w:rPr>
        <w:t xml:space="preserve"> </w:t>
      </w:r>
    </w:p>
    <w:p w14:paraId="658E8847" w14:textId="60410DDC" w:rsidR="00914577" w:rsidRPr="000A203D" w:rsidRDefault="00914577" w:rsidP="002F3839">
      <w:pPr>
        <w:bidi w:val="0"/>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Pr>
        <w:t>The study aims to identify the impact of crowd management in reducing potential risks in sports facilities at King Abdullah Sports City (KASC) Stadium in Jeddah. The current study used the descriptive, analytical, and experimental survey method, as it contributed to achieving the desired goals and coming up with recommendations and suggestions that may help find solutions to the study problem. The study examined the opinions of the sample based on the variable of potential risks for KASC in Jeddah. A non-probability random sample was taken from the entire study population, where an electronic questionnaire was distributed to 100 employees at KASC in Jeddah. A total of 48 employees responded, forming the sample for this study. The questionnaire was prepared by the researcher. The study found that most participants were males (72.9%), with a majority in the management department at KASC (50%) and having years of experience in the sports field (50%).</w:t>
      </w:r>
    </w:p>
    <w:p w14:paraId="60D3CF45" w14:textId="3ABD8B70" w:rsidR="00914577" w:rsidRPr="000A203D" w:rsidRDefault="00914577" w:rsidP="002F3839">
      <w:pPr>
        <w:bidi w:val="0"/>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Pr>
        <w:t>The results indicated that the main risks facing the sports facility are crowd congestion and the inefficiency of the organizing company. The sports facility provides rules and regulations for the safety of spectators, specifying prohibitions (89.6%), emergency response plans (91.7%), and training employees on emergency procedures (70.8%). The crowd management team has proactive measures that change according to the event and health and security developments (75%). The sports facility has fixed rules for crowd management (81.3%) and agreed-upon codes for emergencies by the crowd management team (54.2%). There is pre-planning and coordination with relevant authorities (governmental, security, civil) at a rate of 85.4%, issuing special ID cards for each event according to specialization and area in the sports facility (79.2%), noting risks during the event to avoid them in the next event (81.3%), and evaluating to identify strengths and weaknesses to improve crowd risk management strategies (75%).</w:t>
      </w:r>
    </w:p>
    <w:p w14:paraId="4451CA30" w14:textId="398C19AD" w:rsidR="0096321E" w:rsidRPr="000A203D" w:rsidRDefault="00914577" w:rsidP="002F3839">
      <w:pPr>
        <w:bidi w:val="0"/>
        <w:spacing w:line="480" w:lineRule="auto"/>
        <w:ind w:firstLine="720"/>
        <w:jc w:val="both"/>
        <w:rPr>
          <w:rFonts w:asciiTheme="majorBidi" w:hAnsiTheme="majorBidi" w:cstheme="majorBidi"/>
          <w:sz w:val="24"/>
          <w:szCs w:val="24"/>
        </w:rPr>
      </w:pPr>
      <w:r w:rsidRPr="000A203D">
        <w:rPr>
          <w:rFonts w:asciiTheme="majorBidi" w:hAnsiTheme="majorBidi" w:cstheme="majorBidi"/>
          <w:sz w:val="24"/>
          <w:szCs w:val="24"/>
        </w:rPr>
        <w:lastRenderedPageBreak/>
        <w:t xml:space="preserve">An interview was conducted with the representative of the crowd management team at KASC, Mr. </w:t>
      </w:r>
      <w:r w:rsidR="00D75F3E" w:rsidRPr="000A203D">
        <w:rPr>
          <w:rFonts w:asciiTheme="majorBidi" w:hAnsiTheme="majorBidi" w:cstheme="majorBidi"/>
          <w:sz w:val="24"/>
          <w:szCs w:val="24"/>
        </w:rPr>
        <w:t>Moatasim</w:t>
      </w:r>
      <w:r w:rsidRPr="000A203D">
        <w:rPr>
          <w:rFonts w:asciiTheme="majorBidi" w:hAnsiTheme="majorBidi" w:cstheme="majorBidi"/>
          <w:sz w:val="24"/>
          <w:szCs w:val="24"/>
        </w:rPr>
        <w:t xml:space="preserve"> Abu Al-</w:t>
      </w:r>
      <w:r w:rsidR="00D75F3E" w:rsidRPr="000A203D">
        <w:rPr>
          <w:rFonts w:asciiTheme="majorBidi" w:hAnsiTheme="majorBidi" w:cstheme="majorBidi"/>
          <w:sz w:val="24"/>
          <w:szCs w:val="24"/>
        </w:rPr>
        <w:t>Jadiel</w:t>
      </w:r>
      <w:r w:rsidRPr="000A203D">
        <w:rPr>
          <w:rFonts w:asciiTheme="majorBidi" w:hAnsiTheme="majorBidi" w:cstheme="majorBidi"/>
          <w:sz w:val="24"/>
          <w:szCs w:val="24"/>
        </w:rPr>
        <w:t>, to discuss the potential risks facing the sports facility, namely crowd congestion and the inefficiency of the organizing company and the strategies followed in managing crowds to mitigate these risks were explained to highlight the importance of crowd management in reducing potential risks at KASC in Jeddah.</w:t>
      </w:r>
    </w:p>
    <w:p w14:paraId="03094FFF" w14:textId="77777777" w:rsidR="0096321E" w:rsidRPr="000A203D" w:rsidRDefault="0096321E" w:rsidP="002F3839">
      <w:pPr>
        <w:spacing w:line="480" w:lineRule="auto"/>
        <w:jc w:val="both"/>
        <w:rPr>
          <w:rFonts w:asciiTheme="majorBidi" w:hAnsiTheme="majorBidi" w:cstheme="majorBidi"/>
          <w:sz w:val="24"/>
          <w:szCs w:val="24"/>
        </w:rPr>
      </w:pPr>
    </w:p>
    <w:p w14:paraId="14CB4A07" w14:textId="77777777" w:rsidR="0096321E" w:rsidRPr="000A203D" w:rsidRDefault="0096321E" w:rsidP="002F3839">
      <w:pPr>
        <w:spacing w:line="480" w:lineRule="auto"/>
        <w:jc w:val="both"/>
        <w:rPr>
          <w:rFonts w:asciiTheme="majorBidi" w:hAnsiTheme="majorBidi" w:cstheme="majorBidi"/>
          <w:sz w:val="24"/>
          <w:szCs w:val="24"/>
        </w:rPr>
      </w:pPr>
    </w:p>
    <w:p w14:paraId="2D0EF93F" w14:textId="77777777" w:rsidR="0096321E" w:rsidRPr="000A203D" w:rsidRDefault="0096321E" w:rsidP="002F3839">
      <w:pPr>
        <w:spacing w:line="480" w:lineRule="auto"/>
        <w:jc w:val="both"/>
        <w:rPr>
          <w:rFonts w:asciiTheme="majorBidi" w:hAnsiTheme="majorBidi" w:cstheme="majorBidi"/>
          <w:sz w:val="24"/>
          <w:szCs w:val="24"/>
        </w:rPr>
      </w:pPr>
    </w:p>
    <w:p w14:paraId="43904DDB" w14:textId="77777777" w:rsidR="0096321E" w:rsidRPr="000A203D" w:rsidRDefault="0096321E" w:rsidP="002F3839">
      <w:pPr>
        <w:spacing w:line="480" w:lineRule="auto"/>
        <w:jc w:val="both"/>
        <w:rPr>
          <w:rFonts w:asciiTheme="majorBidi" w:hAnsiTheme="majorBidi" w:cstheme="majorBidi"/>
          <w:sz w:val="24"/>
          <w:szCs w:val="24"/>
        </w:rPr>
      </w:pPr>
    </w:p>
    <w:p w14:paraId="7A80887C" w14:textId="77777777" w:rsidR="0096321E" w:rsidRPr="000A203D" w:rsidRDefault="0096321E" w:rsidP="002F3839">
      <w:pPr>
        <w:spacing w:line="480" w:lineRule="auto"/>
        <w:jc w:val="both"/>
        <w:rPr>
          <w:rFonts w:asciiTheme="majorBidi" w:hAnsiTheme="majorBidi" w:cstheme="majorBidi"/>
          <w:sz w:val="24"/>
          <w:szCs w:val="24"/>
        </w:rPr>
      </w:pPr>
    </w:p>
    <w:p w14:paraId="17BFC8DB" w14:textId="77777777" w:rsidR="0096321E" w:rsidRPr="000A203D" w:rsidRDefault="0096321E" w:rsidP="002F3839">
      <w:pPr>
        <w:spacing w:line="480" w:lineRule="auto"/>
        <w:jc w:val="both"/>
        <w:rPr>
          <w:rFonts w:asciiTheme="majorBidi" w:hAnsiTheme="majorBidi" w:cstheme="majorBidi"/>
          <w:sz w:val="24"/>
          <w:szCs w:val="24"/>
        </w:rPr>
      </w:pPr>
    </w:p>
    <w:p w14:paraId="63D3DFA7" w14:textId="77777777" w:rsidR="0096321E" w:rsidRPr="000A203D" w:rsidRDefault="0096321E" w:rsidP="002F3839">
      <w:pPr>
        <w:spacing w:line="480" w:lineRule="auto"/>
        <w:jc w:val="both"/>
        <w:rPr>
          <w:rFonts w:asciiTheme="majorBidi" w:hAnsiTheme="majorBidi" w:cstheme="majorBidi"/>
          <w:sz w:val="24"/>
          <w:szCs w:val="24"/>
        </w:rPr>
      </w:pPr>
    </w:p>
    <w:p w14:paraId="012AF85F" w14:textId="77777777" w:rsidR="0096321E" w:rsidRPr="000A203D" w:rsidRDefault="0096321E" w:rsidP="002F3839">
      <w:pPr>
        <w:spacing w:line="480" w:lineRule="auto"/>
        <w:jc w:val="both"/>
        <w:rPr>
          <w:rFonts w:asciiTheme="majorBidi" w:hAnsiTheme="majorBidi" w:cstheme="majorBidi"/>
          <w:sz w:val="24"/>
          <w:szCs w:val="24"/>
        </w:rPr>
      </w:pPr>
    </w:p>
    <w:p w14:paraId="5E89DF8E" w14:textId="77777777" w:rsidR="0096321E" w:rsidRPr="000A203D" w:rsidRDefault="0096321E" w:rsidP="002F3839">
      <w:pPr>
        <w:spacing w:line="480" w:lineRule="auto"/>
        <w:jc w:val="both"/>
        <w:rPr>
          <w:rFonts w:asciiTheme="majorBidi" w:hAnsiTheme="majorBidi" w:cstheme="majorBidi"/>
          <w:sz w:val="24"/>
          <w:szCs w:val="24"/>
        </w:rPr>
      </w:pPr>
    </w:p>
    <w:p w14:paraId="720EBE93" w14:textId="77777777" w:rsidR="0096321E" w:rsidRPr="000A203D" w:rsidRDefault="0096321E" w:rsidP="002F3839">
      <w:pPr>
        <w:spacing w:line="480" w:lineRule="auto"/>
        <w:jc w:val="both"/>
        <w:rPr>
          <w:rFonts w:asciiTheme="majorBidi" w:hAnsiTheme="majorBidi" w:cstheme="majorBidi"/>
          <w:sz w:val="24"/>
          <w:szCs w:val="24"/>
        </w:rPr>
      </w:pPr>
    </w:p>
    <w:p w14:paraId="564B4052" w14:textId="77777777" w:rsidR="0096321E" w:rsidRPr="000A203D" w:rsidRDefault="0096321E" w:rsidP="002F3839">
      <w:pPr>
        <w:spacing w:line="480" w:lineRule="auto"/>
        <w:jc w:val="both"/>
        <w:rPr>
          <w:rFonts w:asciiTheme="majorBidi" w:hAnsiTheme="majorBidi" w:cstheme="majorBidi"/>
          <w:sz w:val="24"/>
          <w:szCs w:val="24"/>
        </w:rPr>
      </w:pPr>
    </w:p>
    <w:p w14:paraId="16B5FAAD" w14:textId="77777777" w:rsidR="0058256C" w:rsidRDefault="0058256C" w:rsidP="002F3839">
      <w:pPr>
        <w:bidi w:val="0"/>
        <w:jc w:val="both"/>
        <w:rPr>
          <w:rFonts w:asciiTheme="majorBidi" w:hAnsiTheme="majorBidi" w:cstheme="majorBidi"/>
          <w:sz w:val="24"/>
          <w:szCs w:val="24"/>
        </w:rPr>
        <w:sectPr w:rsidR="0058256C" w:rsidSect="0058256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C5580A4" w14:textId="77777777" w:rsidR="0058256C" w:rsidRDefault="0058256C" w:rsidP="002F3839">
      <w:pPr>
        <w:pStyle w:val="Heading1"/>
        <w:spacing w:line="480" w:lineRule="auto"/>
        <w:jc w:val="both"/>
        <w:rPr>
          <w:rFonts w:asciiTheme="majorBidi" w:hAnsiTheme="majorBidi"/>
          <w:b/>
          <w:bCs/>
          <w:sz w:val="48"/>
          <w:szCs w:val="48"/>
          <w:u w:val="single"/>
          <w:rtl/>
        </w:rPr>
      </w:pPr>
      <w:bookmarkStart w:id="3" w:name="_Toc173611191"/>
    </w:p>
    <w:p w14:paraId="62688BDB" w14:textId="77777777" w:rsidR="0058256C" w:rsidRDefault="0058256C" w:rsidP="002F3839">
      <w:pPr>
        <w:jc w:val="both"/>
        <w:rPr>
          <w:rtl/>
        </w:rPr>
      </w:pPr>
    </w:p>
    <w:p w14:paraId="6AD79091" w14:textId="77777777" w:rsidR="0058256C" w:rsidRDefault="0058256C" w:rsidP="002F3839">
      <w:pPr>
        <w:jc w:val="both"/>
        <w:rPr>
          <w:rtl/>
        </w:rPr>
      </w:pPr>
    </w:p>
    <w:p w14:paraId="165732BB" w14:textId="77777777" w:rsidR="0058256C" w:rsidRDefault="0058256C" w:rsidP="002F3839">
      <w:pPr>
        <w:jc w:val="both"/>
        <w:rPr>
          <w:rtl/>
        </w:rPr>
      </w:pPr>
    </w:p>
    <w:p w14:paraId="3DD1F867" w14:textId="77777777" w:rsidR="0058256C" w:rsidRDefault="0058256C" w:rsidP="002F3839">
      <w:pPr>
        <w:jc w:val="both"/>
        <w:rPr>
          <w:rtl/>
        </w:rPr>
      </w:pPr>
    </w:p>
    <w:p w14:paraId="3B49C81E" w14:textId="77777777" w:rsidR="0058256C" w:rsidRDefault="0058256C" w:rsidP="002F3839">
      <w:pPr>
        <w:jc w:val="both"/>
        <w:rPr>
          <w:rtl/>
        </w:rPr>
      </w:pPr>
    </w:p>
    <w:p w14:paraId="4013B03B" w14:textId="77777777" w:rsidR="0058256C" w:rsidRDefault="0058256C" w:rsidP="002F3839">
      <w:pPr>
        <w:jc w:val="both"/>
        <w:rPr>
          <w:rtl/>
        </w:rPr>
      </w:pPr>
    </w:p>
    <w:p w14:paraId="51E614A3" w14:textId="77777777" w:rsidR="0058256C" w:rsidRPr="0058256C" w:rsidRDefault="0058256C" w:rsidP="002F3839">
      <w:pPr>
        <w:jc w:val="both"/>
        <w:rPr>
          <w:rtl/>
        </w:rPr>
      </w:pPr>
    </w:p>
    <w:p w14:paraId="2B944917" w14:textId="63493769" w:rsidR="009125CE" w:rsidRPr="000224EC" w:rsidRDefault="0058256C" w:rsidP="002F3839">
      <w:pPr>
        <w:pStyle w:val="Heading1"/>
        <w:spacing w:line="480" w:lineRule="auto"/>
        <w:ind w:left="3600"/>
        <w:jc w:val="both"/>
        <w:rPr>
          <w:rFonts w:asciiTheme="majorBidi" w:hAnsiTheme="majorBidi"/>
          <w:b/>
          <w:bCs/>
          <w:sz w:val="48"/>
          <w:szCs w:val="48"/>
          <w:u w:val="single"/>
        </w:rPr>
      </w:pPr>
      <w:r w:rsidRPr="007D6D00">
        <w:rPr>
          <w:rFonts w:asciiTheme="majorBidi" w:hAnsiTheme="majorBidi"/>
          <w:b/>
          <w:bCs/>
          <w:sz w:val="48"/>
          <w:szCs w:val="48"/>
          <w:u w:val="single"/>
          <w:rtl/>
        </w:rPr>
        <w:t xml:space="preserve">الفصل </w:t>
      </w:r>
      <w:r w:rsidRPr="007D6D00">
        <w:rPr>
          <w:rStyle w:val="Heading1Char"/>
          <w:rFonts w:asciiTheme="majorBidi" w:hAnsiTheme="majorBidi"/>
          <w:b/>
          <w:bCs/>
          <w:sz w:val="48"/>
          <w:szCs w:val="48"/>
          <w:u w:val="single"/>
          <w:rtl/>
        </w:rPr>
        <w:t>الأول</w:t>
      </w:r>
      <w:bookmarkEnd w:id="3"/>
      <w:r>
        <w:rPr>
          <w:rFonts w:asciiTheme="majorBidi" w:hAnsiTheme="majorBidi"/>
          <w:sz w:val="24"/>
          <w:szCs w:val="24"/>
        </w:rPr>
        <w:t xml:space="preserve"> </w:t>
      </w:r>
      <w:r>
        <w:rPr>
          <w:rFonts w:asciiTheme="majorBidi" w:hAnsiTheme="majorBidi"/>
          <w:sz w:val="24"/>
          <w:szCs w:val="24"/>
        </w:rPr>
        <w:br w:type="page"/>
      </w:r>
    </w:p>
    <w:p w14:paraId="1C7300E3" w14:textId="29233693" w:rsidR="003E2345" w:rsidRPr="007D6D00" w:rsidRDefault="007D6D00" w:rsidP="002F3839">
      <w:pPr>
        <w:pStyle w:val="Heading2"/>
        <w:spacing w:line="480" w:lineRule="auto"/>
        <w:jc w:val="both"/>
        <w:rPr>
          <w:rFonts w:asciiTheme="majorBidi" w:hAnsiTheme="majorBidi"/>
          <w:b/>
          <w:bCs/>
          <w:sz w:val="32"/>
          <w:szCs w:val="32"/>
          <w:rtl/>
        </w:rPr>
      </w:pPr>
      <w:bookmarkStart w:id="4" w:name="_Toc173611192"/>
      <w:r>
        <w:rPr>
          <w:rFonts w:asciiTheme="majorBidi" w:hAnsiTheme="majorBidi" w:hint="cs"/>
          <w:b/>
          <w:bCs/>
          <w:sz w:val="32"/>
          <w:szCs w:val="32"/>
          <w:rtl/>
        </w:rPr>
        <w:lastRenderedPageBreak/>
        <w:t>-</w:t>
      </w:r>
      <w:r w:rsidR="009125CE" w:rsidRPr="007D6D00">
        <w:rPr>
          <w:rFonts w:asciiTheme="majorBidi" w:hAnsiTheme="majorBidi"/>
          <w:b/>
          <w:bCs/>
          <w:sz w:val="32"/>
          <w:szCs w:val="32"/>
          <w:rtl/>
        </w:rPr>
        <w:t>المقدمة</w:t>
      </w:r>
      <w:bookmarkEnd w:id="4"/>
    </w:p>
    <w:p w14:paraId="351D3680" w14:textId="224C811D" w:rsidR="003E2345" w:rsidRPr="000A203D" w:rsidRDefault="00376958"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 xml:space="preserve">  </w:t>
      </w:r>
      <w:r w:rsidR="003E2345" w:rsidRPr="000A203D">
        <w:rPr>
          <w:rFonts w:asciiTheme="majorBidi" w:hAnsiTheme="majorBidi" w:cstheme="majorBidi"/>
          <w:sz w:val="24"/>
          <w:szCs w:val="24"/>
          <w:rtl/>
        </w:rPr>
        <w:t xml:space="preserve">مع زيادة إقبال المجتمع على حضور الأحداث الرياضية أصبحت إدارة الحشود ضرورة ملحة في العصر الحديث، وذلك لكثرة الأحداث والفعاليات المحلية والعالمية وخاصة في المجال الرياضي والتركيز العالمي لها. وفي هذه الأحداث والفعاليات يجب تطبيق مفهوم إدارة الحشود لتسهيل عملية دخول وخروج الحشود بشكل </w:t>
      </w:r>
      <w:r w:rsidR="00387468">
        <w:rPr>
          <w:rFonts w:asciiTheme="majorBidi" w:hAnsiTheme="majorBidi" w:cstheme="majorBidi" w:hint="cs"/>
          <w:sz w:val="24"/>
          <w:szCs w:val="24"/>
          <w:rtl/>
        </w:rPr>
        <w:t>آ</w:t>
      </w:r>
      <w:r w:rsidR="003E2345" w:rsidRPr="000A203D">
        <w:rPr>
          <w:rFonts w:asciiTheme="majorBidi" w:hAnsiTheme="majorBidi" w:cstheme="majorBidi"/>
          <w:sz w:val="24"/>
          <w:szCs w:val="24"/>
          <w:rtl/>
        </w:rPr>
        <w:t xml:space="preserve">من وسلس بدون حدوث أي مشاكل في سير العملية. فإدارة مخاطر الحشود توفر قوة فعالة </w:t>
      </w:r>
      <w:r w:rsidR="000E7078">
        <w:rPr>
          <w:rFonts w:asciiTheme="majorBidi" w:hAnsiTheme="majorBidi" w:cstheme="majorBidi" w:hint="cs"/>
          <w:sz w:val="24"/>
          <w:szCs w:val="24"/>
          <w:rtl/>
        </w:rPr>
        <w:t>لقدرة</w:t>
      </w:r>
      <w:r w:rsidR="003E2345" w:rsidRPr="000A203D">
        <w:rPr>
          <w:rFonts w:asciiTheme="majorBidi" w:hAnsiTheme="majorBidi" w:cstheme="majorBidi"/>
          <w:sz w:val="24"/>
          <w:szCs w:val="24"/>
          <w:rtl/>
        </w:rPr>
        <w:t xml:space="preserve"> المنشأة الرياضية على تحسين تخطيط</w:t>
      </w:r>
      <w:r w:rsidR="00473B8C">
        <w:rPr>
          <w:rFonts w:asciiTheme="majorBidi" w:hAnsiTheme="majorBidi" w:cstheme="majorBidi" w:hint="cs"/>
          <w:sz w:val="24"/>
          <w:szCs w:val="24"/>
          <w:rtl/>
        </w:rPr>
        <w:t xml:space="preserve">، </w:t>
      </w:r>
      <w:r w:rsidR="003E2345" w:rsidRPr="000A203D">
        <w:rPr>
          <w:rFonts w:asciiTheme="majorBidi" w:hAnsiTheme="majorBidi" w:cstheme="majorBidi"/>
          <w:sz w:val="24"/>
          <w:szCs w:val="24"/>
          <w:rtl/>
        </w:rPr>
        <w:t>تنظيم وتنفيذ الأحداث الرياضية في المنشأة.</w:t>
      </w:r>
    </w:p>
    <w:p w14:paraId="3CC08E10" w14:textId="3EE51954" w:rsidR="003E2345" w:rsidRPr="000A203D" w:rsidRDefault="003E2345"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وعّرفت إدارة الحشود بأنها «عملية إدارية تهدف إلى التحكم في الحشود وتنظيمها والسيطرة عليها من خلال ممارسة وظائف التخطيط</w:t>
      </w:r>
      <w:r w:rsidR="00A21CE6">
        <w:rPr>
          <w:rFonts w:asciiTheme="majorBidi" w:hAnsiTheme="majorBidi" w:cstheme="majorBidi" w:hint="cs"/>
          <w:sz w:val="24"/>
          <w:szCs w:val="24"/>
          <w:rtl/>
        </w:rPr>
        <w:t xml:space="preserve">، </w:t>
      </w:r>
      <w:r w:rsidRPr="000A203D">
        <w:rPr>
          <w:rFonts w:asciiTheme="majorBidi" w:hAnsiTheme="majorBidi" w:cstheme="majorBidi"/>
          <w:sz w:val="24"/>
          <w:szCs w:val="24"/>
          <w:rtl/>
        </w:rPr>
        <w:t>التنظيم</w:t>
      </w:r>
      <w:r w:rsidR="00A21CE6">
        <w:rPr>
          <w:rFonts w:asciiTheme="majorBidi" w:hAnsiTheme="majorBidi" w:cstheme="majorBidi" w:hint="cs"/>
          <w:sz w:val="24"/>
          <w:szCs w:val="24"/>
          <w:rtl/>
        </w:rPr>
        <w:t xml:space="preserve">، </w:t>
      </w:r>
      <w:r w:rsidRPr="000A203D">
        <w:rPr>
          <w:rFonts w:asciiTheme="majorBidi" w:hAnsiTheme="majorBidi" w:cstheme="majorBidi"/>
          <w:sz w:val="24"/>
          <w:szCs w:val="24"/>
          <w:rtl/>
        </w:rPr>
        <w:t>الإشرا</w:t>
      </w:r>
      <w:r w:rsidR="00A21CE6">
        <w:rPr>
          <w:rFonts w:asciiTheme="majorBidi" w:hAnsiTheme="majorBidi" w:cstheme="majorBidi" w:hint="cs"/>
          <w:sz w:val="24"/>
          <w:szCs w:val="24"/>
          <w:rtl/>
        </w:rPr>
        <w:t xml:space="preserve">ف، </w:t>
      </w:r>
      <w:r w:rsidRPr="000A203D">
        <w:rPr>
          <w:rFonts w:asciiTheme="majorBidi" w:hAnsiTheme="majorBidi" w:cstheme="majorBidi"/>
          <w:sz w:val="24"/>
          <w:szCs w:val="24"/>
          <w:rtl/>
        </w:rPr>
        <w:t>التوجيه</w:t>
      </w:r>
      <w:r w:rsidR="00A21CE6">
        <w:rPr>
          <w:rFonts w:asciiTheme="majorBidi" w:hAnsiTheme="majorBidi" w:cstheme="majorBidi" w:hint="cs"/>
          <w:sz w:val="24"/>
          <w:szCs w:val="24"/>
          <w:rtl/>
        </w:rPr>
        <w:t xml:space="preserve">، </w:t>
      </w:r>
      <w:r w:rsidRPr="000A203D">
        <w:rPr>
          <w:rFonts w:asciiTheme="majorBidi" w:hAnsiTheme="majorBidi" w:cstheme="majorBidi"/>
          <w:sz w:val="24"/>
          <w:szCs w:val="24"/>
          <w:rtl/>
        </w:rPr>
        <w:t>الرقابة والتقييم</w:t>
      </w:r>
      <w:bookmarkStart w:id="5" w:name="_Hlk169700125"/>
      <w:r w:rsidRPr="000A203D">
        <w:rPr>
          <w:rFonts w:asciiTheme="majorBidi" w:hAnsiTheme="majorBidi" w:cstheme="majorBidi"/>
          <w:sz w:val="24"/>
          <w:szCs w:val="24"/>
          <w:rtl/>
        </w:rPr>
        <w:t>»</w:t>
      </w:r>
      <w:bookmarkEnd w:id="5"/>
      <w:r w:rsidRPr="000A203D">
        <w:rPr>
          <w:rFonts w:asciiTheme="majorBidi" w:hAnsiTheme="majorBidi" w:cstheme="majorBidi"/>
          <w:sz w:val="24"/>
          <w:szCs w:val="24"/>
          <w:rtl/>
        </w:rPr>
        <w:t xml:space="preserve"> (الرحيلي، 2018). وإدارة الحشود تحتاج إلى التعاون والتنسيق بين العاملين بالمنشأة و الجهات المنظمة، والعملية الإدارية للحشود تتطلب المعرفة التامة بإدارة المخاطر وتعرف إدارة المخاطر على أنها « عبارة عن مجموعة من الإجراءات المتبعة لتحديد الخطط المناسبة ومعالجة المخاطر التي تواجه المنشأة من خلال التعرف على المخاطر المحتملة و تصنيف المخاطر و تحليلها للتقليل من أثارها و محاولة الاستفادة من الفرص المتاحة » ( وزارة المالية، 2022) ،وهذه العملية الضخمة تتبعها عمليات أخرى تحتاج إلى أيام وشهور لإتمامها، وعلى الرغم من توفير كافة الخطط والاستراتيجيات وتوقع المخاطر إلا أن المنشأة لازالت تعاني من تكدس الجماهير وعدم إلمام الجهة المنظمة بطرق التعامل مع مخاطر إدارة الحشود.</w:t>
      </w:r>
    </w:p>
    <w:p w14:paraId="4216D32E" w14:textId="7338E29F" w:rsidR="003E2345" w:rsidRPr="000A203D" w:rsidRDefault="003E2345"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 xml:space="preserve"> وحسب ما تم الإدلاء به في المقابلة مع مسؤول فريق إدارة الحشود بمدينة الملك عبد الله الرياضية بجدة بمعلومات عامة عن المنشأة الرياضية التي تتضمن مجموعة من المرافق الرياضية كـ(الاستاد الرئيسي، ملاعب رديفة، صالة مغطاة)، كما أنه سيتم إجراء هذه الدراسة على نطاق الاستاد الرئيسي للمدينة الرياضية، و تم من خلال المقابلة الحصول على معلومات عامة عن الاستاد الرياضي أنه مقسم إلى 5 طوابق، منها 3 طوابق مؤدية إلى المدرجات التي بدورها تحوي </w:t>
      </w:r>
      <w:r w:rsidR="00B77557" w:rsidRPr="00D3261C">
        <w:rPr>
          <w:rFonts w:asciiTheme="majorBidi" w:hAnsiTheme="majorBidi" w:cstheme="majorBidi"/>
          <w:sz w:val="24"/>
          <w:szCs w:val="24"/>
          <w:rtl/>
        </w:rPr>
        <w:t>59,672</w:t>
      </w:r>
      <w:r w:rsidRPr="000A203D">
        <w:rPr>
          <w:rFonts w:asciiTheme="majorBidi" w:hAnsiTheme="majorBidi" w:cstheme="majorBidi"/>
          <w:sz w:val="24"/>
          <w:szCs w:val="24"/>
          <w:rtl/>
        </w:rPr>
        <w:t xml:space="preserve"> مقعد مقسمة إلى الفئات التالية: ( </w:t>
      </w:r>
      <w:r w:rsidR="00387468" w:rsidRPr="000A203D">
        <w:rPr>
          <w:rFonts w:asciiTheme="majorBidi" w:hAnsiTheme="majorBidi" w:cstheme="majorBidi"/>
          <w:sz w:val="24"/>
          <w:szCs w:val="24"/>
          <w:rtl/>
        </w:rPr>
        <w:t xml:space="preserve">المقصورة </w:t>
      </w:r>
      <w:r w:rsidR="00710E98">
        <w:rPr>
          <w:rFonts w:asciiTheme="majorBidi" w:hAnsiTheme="majorBidi" w:cstheme="majorBidi" w:hint="cs"/>
          <w:sz w:val="24"/>
          <w:szCs w:val="24"/>
          <w:rtl/>
        </w:rPr>
        <w:t>الملكية</w:t>
      </w:r>
      <w:r w:rsidR="00387468">
        <w:rPr>
          <w:rFonts w:asciiTheme="majorBidi" w:hAnsiTheme="majorBidi" w:cstheme="majorBidi" w:hint="cs"/>
          <w:sz w:val="24"/>
          <w:szCs w:val="24"/>
          <w:rtl/>
        </w:rPr>
        <w:t xml:space="preserve">، </w:t>
      </w:r>
      <w:r w:rsidR="00387468" w:rsidRPr="000A203D">
        <w:rPr>
          <w:rFonts w:asciiTheme="majorBidi" w:hAnsiTheme="majorBidi" w:cstheme="majorBidi"/>
          <w:sz w:val="24"/>
          <w:szCs w:val="24"/>
          <w:rtl/>
        </w:rPr>
        <w:t>غرف كبار الشخصيات، المنصة الذهبي</w:t>
      </w:r>
      <w:r w:rsidR="00710E98">
        <w:rPr>
          <w:rFonts w:asciiTheme="majorBidi" w:hAnsiTheme="majorBidi" w:cstheme="majorBidi" w:hint="cs"/>
          <w:sz w:val="24"/>
          <w:szCs w:val="24"/>
          <w:rtl/>
        </w:rPr>
        <w:t>ة</w:t>
      </w:r>
      <w:r w:rsidR="00387468" w:rsidRPr="000A203D">
        <w:rPr>
          <w:rFonts w:asciiTheme="majorBidi" w:hAnsiTheme="majorBidi" w:cstheme="majorBidi"/>
          <w:sz w:val="24"/>
          <w:szCs w:val="24"/>
          <w:rtl/>
        </w:rPr>
        <w:t xml:space="preserve">، </w:t>
      </w:r>
      <w:r w:rsidRPr="000A203D">
        <w:rPr>
          <w:rFonts w:asciiTheme="majorBidi" w:hAnsiTheme="majorBidi" w:cstheme="majorBidi"/>
          <w:sz w:val="24"/>
          <w:szCs w:val="24"/>
          <w:rtl/>
        </w:rPr>
        <w:t>المنصة الفضية و</w:t>
      </w:r>
      <w:r w:rsidR="00387468" w:rsidRPr="00387468">
        <w:rPr>
          <w:rFonts w:asciiTheme="majorBidi" w:hAnsiTheme="majorBidi" w:cstheme="majorBidi"/>
          <w:sz w:val="24"/>
          <w:szCs w:val="24"/>
          <w:rtl/>
        </w:rPr>
        <w:t xml:space="preserve"> </w:t>
      </w:r>
      <w:r w:rsidR="00387468" w:rsidRPr="000A203D">
        <w:rPr>
          <w:rFonts w:asciiTheme="majorBidi" w:hAnsiTheme="majorBidi" w:cstheme="majorBidi"/>
          <w:sz w:val="24"/>
          <w:szCs w:val="24"/>
          <w:rtl/>
        </w:rPr>
        <w:t>الموحد</w:t>
      </w:r>
      <w:r w:rsidRPr="000A203D">
        <w:rPr>
          <w:rFonts w:asciiTheme="majorBidi" w:hAnsiTheme="majorBidi" w:cstheme="majorBidi"/>
          <w:sz w:val="24"/>
          <w:szCs w:val="24"/>
          <w:rtl/>
        </w:rPr>
        <w:t xml:space="preserve">) ولكل من الفئات المذكورة بوابات دخول خاصة مؤدية لمواقف خاصة لكل منها، مكونة من  </w:t>
      </w:r>
      <w:r w:rsidR="007B765F">
        <w:rPr>
          <w:rFonts w:asciiTheme="majorBidi" w:hAnsiTheme="majorBidi" w:cstheme="majorBidi" w:hint="cs"/>
          <w:sz w:val="24"/>
          <w:szCs w:val="24"/>
          <w:rtl/>
        </w:rPr>
        <w:t>10,100</w:t>
      </w:r>
      <w:r w:rsidRPr="000A203D">
        <w:rPr>
          <w:rFonts w:asciiTheme="majorBidi" w:hAnsiTheme="majorBidi" w:cstheme="majorBidi"/>
          <w:sz w:val="24"/>
          <w:szCs w:val="24"/>
          <w:rtl/>
        </w:rPr>
        <w:t xml:space="preserve"> موقف سيارة بشكل عام.</w:t>
      </w:r>
    </w:p>
    <w:p w14:paraId="3A3C6E44" w14:textId="3EB1E044" w:rsidR="00F925D0" w:rsidRPr="000A203D" w:rsidRDefault="00376958"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 xml:space="preserve">  </w:t>
      </w:r>
      <w:r w:rsidR="003E2345" w:rsidRPr="000A203D">
        <w:rPr>
          <w:rFonts w:asciiTheme="majorBidi" w:hAnsiTheme="majorBidi" w:cstheme="majorBidi"/>
          <w:sz w:val="24"/>
          <w:szCs w:val="24"/>
          <w:rtl/>
        </w:rPr>
        <w:t>ومن خلال هذا البحث سوف نتطرق إلى معرفة أثر إدارة الحشود في تقليل المخاطر المحتملة على نطاق مدينة الملك عبد الله الرياضية بجدة.</w:t>
      </w:r>
    </w:p>
    <w:p w14:paraId="2D580571" w14:textId="0074742F" w:rsidR="000A203D" w:rsidRPr="007D6D00" w:rsidRDefault="00D22171" w:rsidP="002F3839">
      <w:pPr>
        <w:pStyle w:val="Heading2"/>
        <w:spacing w:line="480" w:lineRule="auto"/>
        <w:jc w:val="both"/>
        <w:rPr>
          <w:rFonts w:asciiTheme="majorBidi" w:hAnsiTheme="majorBidi"/>
          <w:b/>
          <w:bCs/>
          <w:sz w:val="32"/>
          <w:szCs w:val="32"/>
          <w:rtl/>
        </w:rPr>
      </w:pPr>
      <w:bookmarkStart w:id="6" w:name="_Toc173611193"/>
      <w:r w:rsidRPr="007D6D00">
        <w:rPr>
          <w:rFonts w:asciiTheme="majorBidi" w:hAnsiTheme="majorBidi"/>
          <w:b/>
          <w:bCs/>
          <w:sz w:val="32"/>
          <w:szCs w:val="32"/>
          <w:rtl/>
        </w:rPr>
        <w:lastRenderedPageBreak/>
        <w:t>-مشكلة الدراسة</w:t>
      </w:r>
      <w:bookmarkEnd w:id="6"/>
    </w:p>
    <w:p w14:paraId="7248E371" w14:textId="2FB6B9C7" w:rsidR="00F925D0" w:rsidRPr="000A203D" w:rsidRDefault="003E2345" w:rsidP="002F3839">
      <w:pPr>
        <w:spacing w:line="480" w:lineRule="auto"/>
        <w:ind w:firstLine="720"/>
        <w:jc w:val="both"/>
        <w:rPr>
          <w:rFonts w:asciiTheme="majorBidi" w:hAnsiTheme="majorBidi" w:cstheme="majorBidi"/>
          <w:sz w:val="24"/>
          <w:szCs w:val="24"/>
        </w:rPr>
      </w:pPr>
      <w:r w:rsidRPr="000A203D">
        <w:rPr>
          <w:rFonts w:asciiTheme="majorBidi" w:hAnsiTheme="majorBidi" w:cstheme="majorBidi"/>
          <w:sz w:val="24"/>
          <w:szCs w:val="24"/>
          <w:rtl/>
        </w:rPr>
        <w:t xml:space="preserve">  أصبحت إدارة الحشود ضرورة وذلك لكثرة الفعاليات خاصةً في المجال الرياضي، ولاستضافة استاد مدينة الملك عبدالله الرياضية بجدة لأهم الرياضات المحلية والعالمية ولتوجه محبي الرياضة بأنواعها لحضور هذه الفعاليات بمتوسط أعداد حضور جماهيري (45,000) متفرج باستاد مدينة الملك عبدالله الرياضية بجدة حسب ما أدلى به ممثل فريق إدارة الحشود بالمنشأة الرياضية، قد استنتجت الباحثة من خلال الاستبيان والمقابلة وجود مشاكل متعلقة بإدارة الحشود وأن أعداد الحضور الجماهيري في تزايد، ومن هنا تظهر مشكلة السيطرة على الحشود من تكدس الجماهير وعدم إلمام الجهة المنظمة بالتعامل مع تكدس الجماهير مما دعا للقيام بهذا البحث لإلقاء الضوء على أهمية إدارة الحشود في تقليل المخاطر المحتملة باستاد مدينة الملك عبدالله الرياضية بجدة.</w:t>
      </w:r>
    </w:p>
    <w:p w14:paraId="49CF5093" w14:textId="30AE4895" w:rsidR="00F925D0" w:rsidRPr="007D6D00" w:rsidRDefault="00D22171" w:rsidP="002F3839">
      <w:pPr>
        <w:pStyle w:val="Heading2"/>
        <w:spacing w:line="480" w:lineRule="auto"/>
        <w:jc w:val="both"/>
        <w:rPr>
          <w:rFonts w:asciiTheme="majorBidi" w:hAnsiTheme="majorBidi"/>
          <w:b/>
          <w:bCs/>
          <w:sz w:val="32"/>
          <w:szCs w:val="32"/>
          <w:rtl/>
        </w:rPr>
      </w:pPr>
      <w:bookmarkStart w:id="7" w:name="_Toc173611194"/>
      <w:r w:rsidRPr="007D6D00">
        <w:rPr>
          <w:rFonts w:asciiTheme="majorBidi" w:hAnsiTheme="majorBidi"/>
          <w:b/>
          <w:bCs/>
          <w:sz w:val="32"/>
          <w:szCs w:val="32"/>
          <w:rtl/>
        </w:rPr>
        <w:t>-أهمية الدراسة</w:t>
      </w:r>
      <w:bookmarkEnd w:id="7"/>
    </w:p>
    <w:p w14:paraId="5B0E3742" w14:textId="4BCE1C8A" w:rsidR="000A203D" w:rsidRPr="007D6D00" w:rsidRDefault="003E2345" w:rsidP="002F3839">
      <w:pPr>
        <w:pStyle w:val="Heading3"/>
        <w:spacing w:line="480" w:lineRule="auto"/>
        <w:jc w:val="both"/>
        <w:rPr>
          <w:rFonts w:asciiTheme="majorBidi" w:hAnsiTheme="majorBidi"/>
          <w:b/>
          <w:bCs/>
          <w:sz w:val="28"/>
          <w:szCs w:val="28"/>
          <w:rtl/>
        </w:rPr>
      </w:pPr>
      <w:bookmarkStart w:id="8" w:name="_Toc173611195"/>
      <w:r w:rsidRPr="007D6D00">
        <w:rPr>
          <w:rFonts w:asciiTheme="majorBidi" w:hAnsiTheme="majorBidi"/>
          <w:b/>
          <w:bCs/>
          <w:sz w:val="28"/>
          <w:szCs w:val="28"/>
          <w:rtl/>
        </w:rPr>
        <w:t>الأهمية العلمية:</w:t>
      </w:r>
      <w:bookmarkEnd w:id="8"/>
    </w:p>
    <w:p w14:paraId="3A27555B" w14:textId="24D58D4E" w:rsidR="003E2345" w:rsidRPr="000A203D" w:rsidRDefault="003E2345" w:rsidP="002F3839">
      <w:pPr>
        <w:spacing w:line="480" w:lineRule="auto"/>
        <w:ind w:firstLine="720"/>
        <w:jc w:val="both"/>
        <w:rPr>
          <w:rFonts w:asciiTheme="majorBidi" w:hAnsiTheme="majorBidi" w:cstheme="majorBidi"/>
          <w:sz w:val="24"/>
          <w:szCs w:val="24"/>
        </w:rPr>
      </w:pPr>
      <w:r w:rsidRPr="000A203D">
        <w:rPr>
          <w:rFonts w:asciiTheme="majorBidi" w:hAnsiTheme="majorBidi" w:cstheme="majorBidi"/>
          <w:sz w:val="24"/>
          <w:szCs w:val="24"/>
          <w:rtl/>
        </w:rPr>
        <w:t>تظهر أهمية هذه الدراسة من الناحية العلمية في كونها من الدراسات القليلة التي تناولت موضوع مخاطر تكدس الجماهير وعدم كفاءة الجهة المنظمة وأثر إدارة الحشود في تقليل هذه المخاطر مما يجعل هذا البحث يمكن التوسع فيه مستقبلًا بمزيد من الدراسات الداعمة.</w:t>
      </w:r>
    </w:p>
    <w:p w14:paraId="120245A0" w14:textId="77777777" w:rsidR="003E2345" w:rsidRPr="007D6D00" w:rsidRDefault="003E2345" w:rsidP="002F3839">
      <w:pPr>
        <w:pStyle w:val="Heading3"/>
        <w:spacing w:line="480" w:lineRule="auto"/>
        <w:jc w:val="both"/>
        <w:rPr>
          <w:rFonts w:asciiTheme="majorBidi" w:hAnsiTheme="majorBidi"/>
          <w:b/>
          <w:bCs/>
          <w:sz w:val="28"/>
          <w:szCs w:val="28"/>
          <w:rtl/>
        </w:rPr>
      </w:pPr>
      <w:bookmarkStart w:id="9" w:name="_Toc173611196"/>
      <w:r w:rsidRPr="007D6D00">
        <w:rPr>
          <w:rFonts w:asciiTheme="majorBidi" w:hAnsiTheme="majorBidi"/>
          <w:b/>
          <w:bCs/>
          <w:sz w:val="28"/>
          <w:szCs w:val="28"/>
          <w:rtl/>
        </w:rPr>
        <w:t>الأهمية التطبيقية:</w:t>
      </w:r>
      <w:bookmarkEnd w:id="9"/>
    </w:p>
    <w:p w14:paraId="285599FB" w14:textId="4157A936" w:rsidR="004D7EE2" w:rsidRPr="000A203D" w:rsidRDefault="003E2345" w:rsidP="002F3839">
      <w:pPr>
        <w:spacing w:line="480" w:lineRule="auto"/>
        <w:ind w:firstLine="720"/>
        <w:jc w:val="both"/>
        <w:rPr>
          <w:rFonts w:asciiTheme="majorBidi" w:hAnsiTheme="majorBidi" w:cstheme="majorBidi"/>
          <w:sz w:val="24"/>
          <w:szCs w:val="24"/>
        </w:rPr>
      </w:pPr>
      <w:r w:rsidRPr="000A203D">
        <w:rPr>
          <w:rFonts w:asciiTheme="majorBidi" w:hAnsiTheme="majorBidi" w:cstheme="majorBidi"/>
          <w:sz w:val="24"/>
          <w:szCs w:val="24"/>
          <w:rtl/>
        </w:rPr>
        <w:t>تتمثل الأهمية التطبيقية من خلال مساهمتها في تحديد المخاطر المحتملة خلال إقامة الأحداث والفعاليات الرياضية باستاد مدينة الملك عبد الله الرياضية بجدة وكيفية تقليل المخاطر عن طريق إدارة الحشود والعمل على تحسين كفاءة الجهة المنظمة، وتأمل الباحثة أن تكون هذه الدراسة قد سلطت الضوء على أهمية إدارة الحشود والتنسيق المسبق بين الجهات لتقليل المخاطر المحتملة للجماهير وتسهيل عملية إقامة الحدث الرياضي بكل سلاسة واحترافية.</w:t>
      </w:r>
    </w:p>
    <w:p w14:paraId="0D1AC2D8" w14:textId="42D4EEBE" w:rsidR="00D22171" w:rsidRPr="007D6D00" w:rsidRDefault="00D22171" w:rsidP="002F3839">
      <w:pPr>
        <w:pStyle w:val="Heading2"/>
        <w:spacing w:line="480" w:lineRule="auto"/>
        <w:jc w:val="both"/>
        <w:rPr>
          <w:rFonts w:asciiTheme="majorBidi" w:hAnsiTheme="majorBidi"/>
          <w:b/>
          <w:bCs/>
          <w:sz w:val="32"/>
          <w:szCs w:val="32"/>
          <w:rtl/>
        </w:rPr>
      </w:pPr>
      <w:bookmarkStart w:id="10" w:name="_Toc173611197"/>
      <w:r w:rsidRPr="007D6D00">
        <w:rPr>
          <w:rFonts w:asciiTheme="majorBidi" w:hAnsiTheme="majorBidi"/>
          <w:b/>
          <w:bCs/>
          <w:sz w:val="32"/>
          <w:szCs w:val="32"/>
          <w:rtl/>
        </w:rPr>
        <w:t>-أهداف الدراسة</w:t>
      </w:r>
      <w:bookmarkEnd w:id="10"/>
    </w:p>
    <w:p w14:paraId="5A4B3754" w14:textId="27E2E9E7" w:rsidR="003E2345" w:rsidRPr="000A203D" w:rsidRDefault="003E2345" w:rsidP="002F3839">
      <w:pPr>
        <w:pStyle w:val="ListParagraph"/>
        <w:numPr>
          <w:ilvl w:val="0"/>
          <w:numId w:val="2"/>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التعرف على الأسباب الرئيسية لمخاطر إدارة </w:t>
      </w:r>
      <w:r w:rsidR="00D75F3E" w:rsidRPr="000A203D">
        <w:rPr>
          <w:rFonts w:asciiTheme="majorBidi" w:hAnsiTheme="majorBidi" w:cstheme="majorBidi" w:hint="cs"/>
          <w:sz w:val="24"/>
          <w:szCs w:val="24"/>
          <w:rtl/>
        </w:rPr>
        <w:t xml:space="preserve">الحشود </w:t>
      </w:r>
      <w:r w:rsidR="00FA4C9D" w:rsidRPr="000A203D">
        <w:rPr>
          <w:rFonts w:asciiTheme="majorBidi" w:hAnsiTheme="majorBidi" w:cstheme="majorBidi" w:hint="cs"/>
          <w:sz w:val="24"/>
          <w:szCs w:val="24"/>
          <w:rtl/>
        </w:rPr>
        <w:t>بإستاد</w:t>
      </w:r>
      <w:r w:rsidRPr="000A203D">
        <w:rPr>
          <w:rFonts w:asciiTheme="majorBidi" w:hAnsiTheme="majorBidi" w:cstheme="majorBidi"/>
          <w:sz w:val="24"/>
          <w:szCs w:val="24"/>
          <w:rtl/>
        </w:rPr>
        <w:t xml:space="preserve"> مدينة الملك عبد الله الرياضية.</w:t>
      </w:r>
    </w:p>
    <w:p w14:paraId="1296655D" w14:textId="0841ECD2" w:rsidR="003E2345" w:rsidRPr="000A203D" w:rsidRDefault="003E2345" w:rsidP="002F3839">
      <w:pPr>
        <w:pStyle w:val="ListParagraph"/>
        <w:numPr>
          <w:ilvl w:val="0"/>
          <w:numId w:val="2"/>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كشف الأثر الإيجابي في التنسيق بين الجه</w:t>
      </w:r>
      <w:r w:rsidR="0020346C">
        <w:rPr>
          <w:rFonts w:asciiTheme="majorBidi" w:hAnsiTheme="majorBidi" w:cstheme="majorBidi" w:hint="cs"/>
          <w:sz w:val="24"/>
          <w:szCs w:val="24"/>
          <w:rtl/>
        </w:rPr>
        <w:t>ات المشاركة في</w:t>
      </w:r>
      <w:r w:rsidR="007F1AB4">
        <w:rPr>
          <w:rFonts w:asciiTheme="majorBidi" w:hAnsiTheme="majorBidi" w:cstheme="majorBidi" w:hint="cs"/>
          <w:sz w:val="24"/>
          <w:szCs w:val="24"/>
          <w:rtl/>
        </w:rPr>
        <w:t xml:space="preserve"> إقامة</w:t>
      </w:r>
      <w:r w:rsidR="0020346C">
        <w:rPr>
          <w:rFonts w:asciiTheme="majorBidi" w:hAnsiTheme="majorBidi" w:cstheme="majorBidi" w:hint="cs"/>
          <w:sz w:val="24"/>
          <w:szCs w:val="24"/>
          <w:rtl/>
        </w:rPr>
        <w:t xml:space="preserve"> الحدث</w:t>
      </w:r>
      <w:r w:rsidRPr="000A203D">
        <w:rPr>
          <w:rFonts w:asciiTheme="majorBidi" w:hAnsiTheme="majorBidi" w:cstheme="majorBidi"/>
          <w:sz w:val="24"/>
          <w:szCs w:val="24"/>
          <w:rtl/>
        </w:rPr>
        <w:t>.</w:t>
      </w:r>
    </w:p>
    <w:p w14:paraId="047082E5" w14:textId="0DE74383" w:rsidR="00F925D0" w:rsidRPr="000A203D" w:rsidRDefault="003E2345" w:rsidP="002F3839">
      <w:pPr>
        <w:pStyle w:val="ListParagraph"/>
        <w:numPr>
          <w:ilvl w:val="0"/>
          <w:numId w:val="2"/>
        </w:num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التعرف على الاستراتيجيات المتبعة لدى استاد مدينة الملك عبد الله الرياضية لإدارة مخاطر الحشود.</w:t>
      </w:r>
    </w:p>
    <w:p w14:paraId="56B19CA7" w14:textId="3A525AC1" w:rsidR="00D22171" w:rsidRPr="007D6D00" w:rsidRDefault="00D22171" w:rsidP="002F3839">
      <w:pPr>
        <w:pStyle w:val="Heading2"/>
        <w:spacing w:line="480" w:lineRule="auto"/>
        <w:jc w:val="both"/>
        <w:rPr>
          <w:rFonts w:asciiTheme="majorBidi" w:hAnsiTheme="majorBidi"/>
          <w:b/>
          <w:bCs/>
          <w:sz w:val="32"/>
          <w:szCs w:val="32"/>
          <w:rtl/>
        </w:rPr>
      </w:pPr>
      <w:bookmarkStart w:id="11" w:name="_Toc173611198"/>
      <w:r w:rsidRPr="007D6D00">
        <w:rPr>
          <w:rFonts w:asciiTheme="majorBidi" w:hAnsiTheme="majorBidi"/>
          <w:b/>
          <w:bCs/>
          <w:sz w:val="32"/>
          <w:szCs w:val="32"/>
          <w:rtl/>
        </w:rPr>
        <w:lastRenderedPageBreak/>
        <w:t>-تساؤلات الدراسة</w:t>
      </w:r>
      <w:bookmarkEnd w:id="11"/>
      <w:r w:rsidRPr="007D6D00">
        <w:rPr>
          <w:rFonts w:asciiTheme="majorBidi" w:hAnsiTheme="majorBidi"/>
          <w:b/>
          <w:bCs/>
          <w:sz w:val="32"/>
          <w:szCs w:val="32"/>
          <w:rtl/>
        </w:rPr>
        <w:t xml:space="preserve"> </w:t>
      </w:r>
    </w:p>
    <w:p w14:paraId="6C4FD28A" w14:textId="77777777" w:rsidR="003E2345" w:rsidRPr="000A203D" w:rsidRDefault="003E2345" w:rsidP="002F3839">
      <w:pPr>
        <w:pStyle w:val="ListParagraph"/>
        <w:numPr>
          <w:ilvl w:val="0"/>
          <w:numId w:val="5"/>
        </w:num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ما هو مفهوم إدارة الحشود في المنشآت الرياضية؟</w:t>
      </w:r>
    </w:p>
    <w:p w14:paraId="4D4CE18E" w14:textId="77777777" w:rsidR="003E2345" w:rsidRPr="000A203D" w:rsidRDefault="003E2345" w:rsidP="002F3839">
      <w:pPr>
        <w:pStyle w:val="ListParagraph"/>
        <w:numPr>
          <w:ilvl w:val="0"/>
          <w:numId w:val="4"/>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ماهي العناصر الأساسية في إدارة الحشود؟</w:t>
      </w:r>
    </w:p>
    <w:p w14:paraId="1975F44F" w14:textId="77777777" w:rsidR="003E2345" w:rsidRPr="000A203D" w:rsidRDefault="003E2345" w:rsidP="002F3839">
      <w:pPr>
        <w:pStyle w:val="ListParagraph"/>
        <w:numPr>
          <w:ilvl w:val="0"/>
          <w:numId w:val="4"/>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كيفية سير عملية إدارة الحشود.</w:t>
      </w:r>
    </w:p>
    <w:p w14:paraId="353A7188" w14:textId="4196583E" w:rsidR="003E2345" w:rsidRDefault="003E2345" w:rsidP="002F3839">
      <w:pPr>
        <w:pStyle w:val="ListParagraph"/>
        <w:numPr>
          <w:ilvl w:val="0"/>
          <w:numId w:val="4"/>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 هي المهارات الواجب توفرها في فريق إدارة الحشود</w:t>
      </w:r>
      <w:r w:rsidR="007D6D00">
        <w:rPr>
          <w:rFonts w:asciiTheme="majorBidi" w:hAnsiTheme="majorBidi" w:cstheme="majorBidi" w:hint="cs"/>
          <w:sz w:val="24"/>
          <w:szCs w:val="24"/>
          <w:rtl/>
        </w:rPr>
        <w:t>؟</w:t>
      </w:r>
    </w:p>
    <w:p w14:paraId="5FD610B3" w14:textId="77777777" w:rsidR="007D6D00" w:rsidRPr="007D6D00" w:rsidRDefault="007D6D00" w:rsidP="002F3839">
      <w:pPr>
        <w:pStyle w:val="ListParagraph"/>
        <w:spacing w:line="480" w:lineRule="auto"/>
        <w:ind w:left="900"/>
        <w:jc w:val="both"/>
        <w:rPr>
          <w:rFonts w:asciiTheme="majorBidi" w:hAnsiTheme="majorBidi" w:cstheme="majorBidi"/>
          <w:sz w:val="24"/>
          <w:szCs w:val="24"/>
        </w:rPr>
      </w:pPr>
    </w:p>
    <w:p w14:paraId="1E2236F0" w14:textId="77777777" w:rsidR="003E2345" w:rsidRPr="000A203D" w:rsidRDefault="003E2345" w:rsidP="002F3839">
      <w:pPr>
        <w:pStyle w:val="ListParagraph"/>
        <w:numPr>
          <w:ilvl w:val="0"/>
          <w:numId w:val="5"/>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 هو مفهوم إدارة المخاطر في المنشآت الرياضية؟</w:t>
      </w:r>
    </w:p>
    <w:p w14:paraId="21A2686F" w14:textId="77777777" w:rsidR="003E2345" w:rsidRPr="000A203D" w:rsidRDefault="003E2345" w:rsidP="002F3839">
      <w:pPr>
        <w:pStyle w:val="ListParagraph"/>
        <w:numPr>
          <w:ilvl w:val="0"/>
          <w:numId w:val="4"/>
        </w:num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ماهي المخاطر الأساسية التي تواجه المنشأة الرياضية خلال إدارة الحشود؟</w:t>
      </w:r>
    </w:p>
    <w:p w14:paraId="6E8D3C98" w14:textId="77777777" w:rsidR="003E2345" w:rsidRPr="000A203D" w:rsidRDefault="003E2345" w:rsidP="002F3839">
      <w:pPr>
        <w:pStyle w:val="ListParagraph"/>
        <w:numPr>
          <w:ilvl w:val="0"/>
          <w:numId w:val="4"/>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لدى فريق إدارة الحشود خطط وتدابير استباقية تتغير حسب الحدث وتبعًا للمستجدات الصحية والأمنية؟ (مراحل التخطيط لتقليل المخاطر المحتملة).</w:t>
      </w:r>
    </w:p>
    <w:p w14:paraId="3B5A7DFE" w14:textId="77777777" w:rsidR="003E2345" w:rsidRPr="000A203D" w:rsidRDefault="003E2345" w:rsidP="002F3839">
      <w:pPr>
        <w:pStyle w:val="ListParagraph"/>
        <w:numPr>
          <w:ilvl w:val="0"/>
          <w:numId w:val="4"/>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ماهي التحديات التي تواجه مدينة الملك عبد الله الرياضية بجدة الخاصة بإدارة الحشود؟</w:t>
      </w:r>
    </w:p>
    <w:p w14:paraId="35B59BD0" w14:textId="63489C65" w:rsidR="003E2345" w:rsidRDefault="003E2345" w:rsidP="002F3839">
      <w:pPr>
        <w:pStyle w:val="ListParagraph"/>
        <w:numPr>
          <w:ilvl w:val="0"/>
          <w:numId w:val="4"/>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 هي إجراءات التعامل مع المخاطر التي تواجه المنشأة الرياضية؟</w:t>
      </w:r>
    </w:p>
    <w:p w14:paraId="11DBF8CF" w14:textId="77777777" w:rsidR="007D6D00" w:rsidRPr="007D6D00" w:rsidRDefault="007D6D00" w:rsidP="002F3839">
      <w:pPr>
        <w:pStyle w:val="ListParagraph"/>
        <w:spacing w:line="480" w:lineRule="auto"/>
        <w:ind w:left="900"/>
        <w:jc w:val="both"/>
        <w:rPr>
          <w:rFonts w:asciiTheme="majorBidi" w:hAnsiTheme="majorBidi" w:cstheme="majorBidi"/>
          <w:sz w:val="24"/>
          <w:szCs w:val="24"/>
          <w:rtl/>
        </w:rPr>
      </w:pPr>
    </w:p>
    <w:p w14:paraId="13274C9D" w14:textId="77777777" w:rsidR="003E2345" w:rsidRPr="000A203D" w:rsidRDefault="003E2345" w:rsidP="002F3839">
      <w:pPr>
        <w:pStyle w:val="ListParagraph"/>
        <w:numPr>
          <w:ilvl w:val="0"/>
          <w:numId w:val="5"/>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ماهي الاستراتيجيات المتبعة لدى مدينة الملك عبد الله الرياضية بجدة للتحكم في المخاطر وتقليلها؟</w:t>
      </w:r>
    </w:p>
    <w:p w14:paraId="65B2D28A"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توفر المنشأة الرياضية قوانين ولوائح لسلامة الجماهير توضح الممنوعات والمخالفات؟</w:t>
      </w:r>
    </w:p>
    <w:p w14:paraId="1843D81E"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توفر المنشأة الرياضية الخطط للتعامل مع حالات الطوارئ؟</w:t>
      </w:r>
    </w:p>
    <w:p w14:paraId="7DC6C485"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يتم تدريب العاملين بالمنشأة الرياضية على إجراءات حالات الطوارئ؟</w:t>
      </w:r>
    </w:p>
    <w:p w14:paraId="4D6E2969"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ما هي العوامل التي تؤثر في سلامة وأمن الجماهير والحشود في المنشأة الرياضية؟</w:t>
      </w:r>
    </w:p>
    <w:p w14:paraId="16378E2B"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توجد قواعد ثابتة في المنشأة الرياضية لإدارة الحشود؟</w:t>
      </w:r>
    </w:p>
    <w:p w14:paraId="6C55C61C" w14:textId="77777777" w:rsidR="003E2345" w:rsidRPr="000A203D" w:rsidRDefault="003E2345" w:rsidP="002F3839">
      <w:pPr>
        <w:pStyle w:val="ListParagraph"/>
        <w:spacing w:line="480" w:lineRule="auto"/>
        <w:ind w:left="1440"/>
        <w:jc w:val="both"/>
        <w:rPr>
          <w:rFonts w:asciiTheme="majorBidi" w:hAnsiTheme="majorBidi" w:cstheme="majorBidi"/>
          <w:sz w:val="24"/>
          <w:szCs w:val="24"/>
        </w:rPr>
      </w:pPr>
    </w:p>
    <w:p w14:paraId="319E0CBF" w14:textId="77777777" w:rsidR="003E2345" w:rsidRPr="000A203D" w:rsidRDefault="003E2345" w:rsidP="002F3839">
      <w:pPr>
        <w:pStyle w:val="ListParagraph"/>
        <w:numPr>
          <w:ilvl w:val="0"/>
          <w:numId w:val="5"/>
        </w:numPr>
        <w:spacing w:before="240" w:line="480" w:lineRule="auto"/>
        <w:jc w:val="both"/>
        <w:rPr>
          <w:rFonts w:asciiTheme="majorBidi" w:hAnsiTheme="majorBidi" w:cstheme="majorBidi"/>
          <w:sz w:val="24"/>
          <w:szCs w:val="24"/>
        </w:rPr>
      </w:pPr>
      <w:r w:rsidRPr="000A203D">
        <w:rPr>
          <w:rFonts w:asciiTheme="majorBidi" w:hAnsiTheme="majorBidi" w:cstheme="majorBidi"/>
          <w:sz w:val="24"/>
          <w:szCs w:val="24"/>
          <w:rtl/>
        </w:rPr>
        <w:t>هل يتم التخطيط والتنسيق المسبق مع الجهات المعنية (الأمنية – الحكومية – المدنية) للتنظيم؟</w:t>
      </w:r>
    </w:p>
    <w:p w14:paraId="175BB682"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توجد خطة كاملة للتنظيم من دخول المتفرج إلى المنشأة الرياضية وصولًا إلى كراسي المدرجات؟</w:t>
      </w:r>
    </w:p>
    <w:p w14:paraId="347558C4" w14:textId="77777777" w:rsidR="003E2345" w:rsidRPr="000A203D" w:rsidRDefault="003E2345" w:rsidP="002F3839">
      <w:pPr>
        <w:pStyle w:val="ListParagraph"/>
        <w:numPr>
          <w:ilvl w:val="0"/>
          <w:numId w:val="3"/>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هل يتم تدوين الملاحظات على الجهات المعنية في حال عدم الالتزام بالمخطط المتفق عليه؟</w:t>
      </w:r>
    </w:p>
    <w:p w14:paraId="66881912" w14:textId="278F0BB0" w:rsidR="00C02FD4" w:rsidRPr="000A203D" w:rsidRDefault="003E2345" w:rsidP="002F3839">
      <w:pPr>
        <w:pStyle w:val="ListParagraph"/>
        <w:numPr>
          <w:ilvl w:val="0"/>
          <w:numId w:val="3"/>
        </w:num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هل يوجد تقييم للجهات المعنية لتحديد نقاط القوة والضعف لتحسين مستوى التنظيم؟</w:t>
      </w:r>
    </w:p>
    <w:p w14:paraId="7ABDDD95" w14:textId="5293B63B" w:rsidR="00D52480" w:rsidRPr="007D6D00" w:rsidRDefault="00D52480" w:rsidP="002F3839">
      <w:pPr>
        <w:pStyle w:val="Heading2"/>
        <w:spacing w:line="480" w:lineRule="auto"/>
        <w:jc w:val="both"/>
        <w:rPr>
          <w:rFonts w:asciiTheme="majorBidi" w:hAnsiTheme="majorBidi"/>
          <w:b/>
          <w:bCs/>
          <w:sz w:val="32"/>
          <w:szCs w:val="32"/>
          <w:rtl/>
        </w:rPr>
      </w:pPr>
      <w:bookmarkStart w:id="12" w:name="_Toc173611199"/>
      <w:r w:rsidRPr="007D6D00">
        <w:rPr>
          <w:rFonts w:asciiTheme="majorBidi" w:hAnsiTheme="majorBidi"/>
          <w:b/>
          <w:bCs/>
          <w:sz w:val="32"/>
          <w:szCs w:val="32"/>
          <w:rtl/>
        </w:rPr>
        <w:lastRenderedPageBreak/>
        <w:t>-فروض الدراسة</w:t>
      </w:r>
      <w:bookmarkEnd w:id="12"/>
    </w:p>
    <w:p w14:paraId="67CBE4F6" w14:textId="5B034C44" w:rsidR="00F925D0" w:rsidRPr="000A203D" w:rsidRDefault="00376958"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 xml:space="preserve"> </w:t>
      </w:r>
      <w:r w:rsidR="003E2345" w:rsidRPr="000A203D">
        <w:rPr>
          <w:rFonts w:asciiTheme="majorBidi" w:hAnsiTheme="majorBidi" w:cstheme="majorBidi"/>
          <w:sz w:val="24"/>
          <w:szCs w:val="24"/>
          <w:rtl/>
        </w:rPr>
        <w:t>اشتملت الدراسة على فرضية أساسية وهي إدارة الحشود بشكل جيد تؤثر بشكل إيجابي على نجاح الحدث الرياضي وتساهم في تقليل المخاطر المحتملة بشكل كبير.</w:t>
      </w:r>
    </w:p>
    <w:p w14:paraId="4B267AFF" w14:textId="77777777" w:rsidR="00922CF3" w:rsidRPr="000A203D" w:rsidRDefault="00922CF3" w:rsidP="002F3839">
      <w:pPr>
        <w:spacing w:line="480" w:lineRule="auto"/>
        <w:jc w:val="both"/>
        <w:rPr>
          <w:rFonts w:asciiTheme="majorBidi" w:hAnsiTheme="majorBidi" w:cstheme="majorBidi"/>
          <w:sz w:val="24"/>
          <w:szCs w:val="24"/>
          <w:u w:val="single"/>
          <w:rtl/>
        </w:rPr>
      </w:pPr>
    </w:p>
    <w:p w14:paraId="05693CE8" w14:textId="0FFA5298" w:rsidR="00F925D0" w:rsidRPr="007D6D00" w:rsidRDefault="00922CF3" w:rsidP="002F3839">
      <w:pPr>
        <w:pStyle w:val="Heading2"/>
        <w:spacing w:line="480" w:lineRule="auto"/>
        <w:jc w:val="both"/>
        <w:rPr>
          <w:rFonts w:asciiTheme="majorBidi" w:hAnsiTheme="majorBidi"/>
          <w:b/>
          <w:bCs/>
          <w:sz w:val="32"/>
          <w:szCs w:val="32"/>
          <w:rtl/>
        </w:rPr>
      </w:pPr>
      <w:bookmarkStart w:id="13" w:name="_Toc173611200"/>
      <w:r w:rsidRPr="007D6D00">
        <w:rPr>
          <w:rFonts w:asciiTheme="majorBidi" w:hAnsiTheme="majorBidi"/>
          <w:b/>
          <w:bCs/>
          <w:sz w:val="32"/>
          <w:szCs w:val="32"/>
          <w:rtl/>
        </w:rPr>
        <w:t>-</w:t>
      </w:r>
      <w:r w:rsidR="00376958" w:rsidRPr="007D6D00">
        <w:rPr>
          <w:rFonts w:asciiTheme="majorBidi" w:hAnsiTheme="majorBidi"/>
          <w:b/>
          <w:bCs/>
          <w:sz w:val="32"/>
          <w:szCs w:val="32"/>
          <w:rtl/>
        </w:rPr>
        <w:t xml:space="preserve">الكلمات </w:t>
      </w:r>
      <w:bookmarkEnd w:id="13"/>
      <w:r w:rsidR="00D75F3E" w:rsidRPr="007D6D00">
        <w:rPr>
          <w:rFonts w:asciiTheme="majorBidi" w:hAnsiTheme="majorBidi" w:hint="cs"/>
          <w:b/>
          <w:bCs/>
          <w:sz w:val="32"/>
          <w:szCs w:val="32"/>
          <w:rtl/>
        </w:rPr>
        <w:t>المفتاحية:</w:t>
      </w:r>
    </w:p>
    <w:p w14:paraId="69A7453E" w14:textId="47C6D8B4" w:rsidR="00F925D0" w:rsidRPr="000A203D" w:rsidRDefault="00172355" w:rsidP="002F3839">
      <w:pPr>
        <w:pStyle w:val="ListParagraph"/>
        <w:numPr>
          <w:ilvl w:val="0"/>
          <w:numId w:val="3"/>
        </w:numPr>
        <w:spacing w:line="480" w:lineRule="auto"/>
        <w:jc w:val="both"/>
        <w:rPr>
          <w:rFonts w:asciiTheme="majorBidi" w:hAnsiTheme="majorBidi" w:cstheme="majorBidi"/>
          <w:sz w:val="24"/>
          <w:szCs w:val="24"/>
          <w:u w:val="single"/>
        </w:rPr>
      </w:pPr>
      <w:r w:rsidRPr="000A203D">
        <w:rPr>
          <w:rFonts w:asciiTheme="majorBidi" w:hAnsiTheme="majorBidi" w:cstheme="majorBidi"/>
          <w:sz w:val="24"/>
          <w:szCs w:val="24"/>
          <w:rtl/>
        </w:rPr>
        <w:t xml:space="preserve">إدارة الحشود </w:t>
      </w:r>
      <w:r w:rsidRPr="000A203D">
        <w:rPr>
          <w:rFonts w:asciiTheme="majorBidi" w:hAnsiTheme="majorBidi" w:cstheme="majorBidi"/>
          <w:sz w:val="24"/>
          <w:szCs w:val="24"/>
        </w:rPr>
        <w:t>Crowd Management</w:t>
      </w:r>
      <w:r w:rsidRPr="000A203D">
        <w:rPr>
          <w:rFonts w:asciiTheme="majorBidi" w:hAnsiTheme="majorBidi" w:cstheme="majorBidi"/>
          <w:sz w:val="24"/>
          <w:szCs w:val="24"/>
          <w:rtl/>
        </w:rPr>
        <w:t>.</w:t>
      </w:r>
    </w:p>
    <w:p w14:paraId="4C1A682C" w14:textId="6105B2FD" w:rsidR="00172355" w:rsidRPr="000A203D" w:rsidRDefault="00172355" w:rsidP="002F3839">
      <w:pPr>
        <w:pStyle w:val="ListParagraph"/>
        <w:numPr>
          <w:ilvl w:val="0"/>
          <w:numId w:val="3"/>
        </w:numPr>
        <w:spacing w:line="480" w:lineRule="auto"/>
        <w:jc w:val="both"/>
        <w:rPr>
          <w:rFonts w:asciiTheme="majorBidi" w:hAnsiTheme="majorBidi" w:cstheme="majorBidi"/>
          <w:sz w:val="24"/>
          <w:szCs w:val="24"/>
          <w:u w:val="single"/>
        </w:rPr>
      </w:pPr>
      <w:r w:rsidRPr="000A203D">
        <w:rPr>
          <w:rFonts w:asciiTheme="majorBidi" w:hAnsiTheme="majorBidi" w:cstheme="majorBidi"/>
          <w:sz w:val="24"/>
          <w:szCs w:val="24"/>
          <w:rtl/>
        </w:rPr>
        <w:t xml:space="preserve">المخاطر </w:t>
      </w:r>
      <w:r w:rsidRPr="000A203D">
        <w:rPr>
          <w:rFonts w:asciiTheme="majorBidi" w:hAnsiTheme="majorBidi" w:cstheme="majorBidi"/>
          <w:sz w:val="24"/>
          <w:szCs w:val="24"/>
        </w:rPr>
        <w:t>Risk</w:t>
      </w:r>
      <w:r w:rsidR="00C10370" w:rsidRPr="000A203D">
        <w:rPr>
          <w:rFonts w:asciiTheme="majorBidi" w:hAnsiTheme="majorBidi" w:cstheme="majorBidi"/>
          <w:sz w:val="24"/>
          <w:szCs w:val="24"/>
        </w:rPr>
        <w:t>s</w:t>
      </w:r>
      <w:r w:rsidRPr="000A203D">
        <w:rPr>
          <w:rFonts w:asciiTheme="majorBidi" w:hAnsiTheme="majorBidi" w:cstheme="majorBidi"/>
          <w:sz w:val="24"/>
          <w:szCs w:val="24"/>
          <w:rtl/>
        </w:rPr>
        <w:t>.</w:t>
      </w:r>
    </w:p>
    <w:p w14:paraId="21BA6272" w14:textId="1AD72E5D" w:rsidR="00172355" w:rsidRPr="000A203D" w:rsidRDefault="00172355" w:rsidP="002F3839">
      <w:pPr>
        <w:pStyle w:val="ListParagraph"/>
        <w:numPr>
          <w:ilvl w:val="0"/>
          <w:numId w:val="3"/>
        </w:numPr>
        <w:spacing w:line="480" w:lineRule="auto"/>
        <w:jc w:val="both"/>
        <w:rPr>
          <w:rFonts w:asciiTheme="majorBidi" w:hAnsiTheme="majorBidi" w:cstheme="majorBidi"/>
          <w:sz w:val="24"/>
          <w:szCs w:val="24"/>
          <w:u w:val="single"/>
          <w:rtl/>
        </w:rPr>
      </w:pPr>
      <w:r w:rsidRPr="000A203D">
        <w:rPr>
          <w:rFonts w:asciiTheme="majorBidi" w:hAnsiTheme="majorBidi" w:cstheme="majorBidi"/>
          <w:sz w:val="24"/>
          <w:szCs w:val="24"/>
          <w:rtl/>
        </w:rPr>
        <w:t xml:space="preserve">المنشآت الرياضية </w:t>
      </w:r>
      <w:r w:rsidRPr="000A203D">
        <w:rPr>
          <w:rFonts w:asciiTheme="majorBidi" w:hAnsiTheme="majorBidi" w:cstheme="majorBidi"/>
          <w:sz w:val="24"/>
          <w:szCs w:val="24"/>
        </w:rPr>
        <w:t>Sports Facilities</w:t>
      </w:r>
      <w:r w:rsidRPr="000A203D">
        <w:rPr>
          <w:rFonts w:asciiTheme="majorBidi" w:hAnsiTheme="majorBidi" w:cstheme="majorBidi"/>
          <w:sz w:val="24"/>
          <w:szCs w:val="24"/>
          <w:rtl/>
        </w:rPr>
        <w:t>.</w:t>
      </w:r>
    </w:p>
    <w:p w14:paraId="2E9ABF35" w14:textId="77777777" w:rsidR="00F925D0" w:rsidRPr="000A203D" w:rsidRDefault="00F925D0" w:rsidP="002F3839">
      <w:pPr>
        <w:spacing w:line="480" w:lineRule="auto"/>
        <w:jc w:val="both"/>
        <w:rPr>
          <w:rFonts w:asciiTheme="majorBidi" w:hAnsiTheme="majorBidi" w:cstheme="majorBidi"/>
          <w:sz w:val="24"/>
          <w:szCs w:val="24"/>
          <w:u w:val="single"/>
          <w:rtl/>
        </w:rPr>
      </w:pPr>
    </w:p>
    <w:p w14:paraId="6000D7DA" w14:textId="77777777" w:rsidR="00F925D0" w:rsidRPr="000A203D" w:rsidRDefault="00F925D0" w:rsidP="002F3839">
      <w:pPr>
        <w:spacing w:line="480" w:lineRule="auto"/>
        <w:jc w:val="both"/>
        <w:rPr>
          <w:rFonts w:asciiTheme="majorBidi" w:hAnsiTheme="majorBidi" w:cstheme="majorBidi"/>
          <w:sz w:val="24"/>
          <w:szCs w:val="24"/>
          <w:u w:val="single"/>
          <w:rtl/>
        </w:rPr>
      </w:pPr>
    </w:p>
    <w:p w14:paraId="337E8968" w14:textId="40C309BC" w:rsidR="0096321E" w:rsidRPr="000A203D" w:rsidRDefault="0096321E" w:rsidP="002F3839">
      <w:pPr>
        <w:spacing w:line="480" w:lineRule="auto"/>
        <w:jc w:val="both"/>
        <w:rPr>
          <w:rFonts w:asciiTheme="majorBidi" w:hAnsiTheme="majorBidi" w:cstheme="majorBidi"/>
          <w:sz w:val="24"/>
          <w:szCs w:val="24"/>
          <w:u w:val="single"/>
        </w:rPr>
      </w:pPr>
    </w:p>
    <w:p w14:paraId="1EDAC16C" w14:textId="77777777" w:rsidR="004D7EE2" w:rsidRPr="000A203D" w:rsidRDefault="004D7EE2" w:rsidP="002F3839">
      <w:pPr>
        <w:spacing w:line="480" w:lineRule="auto"/>
        <w:jc w:val="both"/>
        <w:rPr>
          <w:rFonts w:asciiTheme="majorBidi" w:hAnsiTheme="majorBidi" w:cstheme="majorBidi"/>
          <w:sz w:val="24"/>
          <w:szCs w:val="24"/>
          <w:u w:val="single"/>
        </w:rPr>
      </w:pPr>
    </w:p>
    <w:p w14:paraId="34227261" w14:textId="0526F481" w:rsidR="007D6D00" w:rsidRPr="007D6D00" w:rsidRDefault="007D6D00" w:rsidP="002F3839">
      <w:pPr>
        <w:tabs>
          <w:tab w:val="right" w:pos="5052"/>
        </w:tabs>
        <w:jc w:val="both"/>
        <w:rPr>
          <w:rtl/>
        </w:rPr>
      </w:pPr>
      <w:r w:rsidRPr="007D6D00">
        <w:rPr>
          <w:rtl/>
        </w:rPr>
        <w:br w:type="page"/>
      </w:r>
    </w:p>
    <w:p w14:paraId="427EB182" w14:textId="77777777" w:rsidR="004D7EE2" w:rsidRDefault="004D7EE2" w:rsidP="002F3839">
      <w:pPr>
        <w:spacing w:line="480" w:lineRule="auto"/>
        <w:jc w:val="both"/>
        <w:rPr>
          <w:rFonts w:asciiTheme="majorBidi" w:hAnsiTheme="majorBidi" w:cstheme="majorBidi"/>
          <w:sz w:val="24"/>
          <w:szCs w:val="24"/>
          <w:u w:val="single"/>
          <w:rtl/>
        </w:rPr>
      </w:pPr>
    </w:p>
    <w:p w14:paraId="1169A2A4" w14:textId="77777777" w:rsidR="007D6D00" w:rsidRDefault="007D6D00" w:rsidP="002F3839">
      <w:pPr>
        <w:spacing w:line="480" w:lineRule="auto"/>
        <w:jc w:val="both"/>
        <w:rPr>
          <w:rFonts w:asciiTheme="majorBidi" w:hAnsiTheme="majorBidi" w:cstheme="majorBidi"/>
          <w:sz w:val="24"/>
          <w:szCs w:val="24"/>
          <w:u w:val="single"/>
          <w:rtl/>
        </w:rPr>
      </w:pPr>
    </w:p>
    <w:p w14:paraId="08D00F31" w14:textId="77777777" w:rsidR="007D6D00" w:rsidRDefault="007D6D00" w:rsidP="002F3839">
      <w:pPr>
        <w:spacing w:line="480" w:lineRule="auto"/>
        <w:jc w:val="both"/>
        <w:rPr>
          <w:rFonts w:asciiTheme="majorBidi" w:hAnsiTheme="majorBidi" w:cstheme="majorBidi"/>
          <w:sz w:val="24"/>
          <w:szCs w:val="24"/>
          <w:u w:val="single"/>
          <w:rtl/>
        </w:rPr>
      </w:pPr>
    </w:p>
    <w:p w14:paraId="20035767" w14:textId="77777777" w:rsidR="007D6D00" w:rsidRDefault="007D6D00" w:rsidP="002F3839">
      <w:pPr>
        <w:spacing w:line="480" w:lineRule="auto"/>
        <w:jc w:val="both"/>
        <w:rPr>
          <w:rFonts w:asciiTheme="majorBidi" w:hAnsiTheme="majorBidi" w:cstheme="majorBidi"/>
          <w:sz w:val="24"/>
          <w:szCs w:val="24"/>
          <w:u w:val="single"/>
          <w:rtl/>
        </w:rPr>
      </w:pPr>
    </w:p>
    <w:p w14:paraId="25677F31" w14:textId="77777777" w:rsidR="007D6D00" w:rsidRPr="000A203D" w:rsidRDefault="007D6D00" w:rsidP="002F3839">
      <w:pPr>
        <w:spacing w:line="480" w:lineRule="auto"/>
        <w:jc w:val="both"/>
        <w:rPr>
          <w:rFonts w:asciiTheme="majorBidi" w:hAnsiTheme="majorBidi" w:cstheme="majorBidi"/>
          <w:sz w:val="24"/>
          <w:szCs w:val="24"/>
          <w:u w:val="single"/>
        </w:rPr>
      </w:pPr>
    </w:p>
    <w:p w14:paraId="6DD681DC" w14:textId="77777777" w:rsidR="004D7EE2" w:rsidRPr="000A203D" w:rsidRDefault="004D7EE2" w:rsidP="002F3839">
      <w:pPr>
        <w:spacing w:line="480" w:lineRule="auto"/>
        <w:jc w:val="both"/>
        <w:rPr>
          <w:rFonts w:asciiTheme="majorBidi" w:hAnsiTheme="majorBidi" w:cstheme="majorBidi"/>
          <w:b/>
          <w:bCs/>
          <w:sz w:val="24"/>
          <w:szCs w:val="24"/>
          <w:u w:val="single"/>
          <w:rtl/>
        </w:rPr>
      </w:pPr>
    </w:p>
    <w:p w14:paraId="34FD5DA3" w14:textId="77777777" w:rsidR="00F925D0" w:rsidRPr="000A203D" w:rsidRDefault="00F925D0" w:rsidP="002F3839">
      <w:pPr>
        <w:pStyle w:val="Title"/>
        <w:spacing w:line="480" w:lineRule="auto"/>
        <w:jc w:val="both"/>
        <w:rPr>
          <w:rFonts w:asciiTheme="majorBidi" w:hAnsiTheme="majorBidi"/>
          <w:sz w:val="24"/>
          <w:szCs w:val="24"/>
          <w:u w:val="single"/>
          <w:rtl/>
        </w:rPr>
      </w:pPr>
    </w:p>
    <w:p w14:paraId="2AB3A3C8" w14:textId="2620021A" w:rsidR="00F925D0" w:rsidRPr="007D6D00" w:rsidRDefault="00F925D0" w:rsidP="002F3839">
      <w:pPr>
        <w:pStyle w:val="Heading1"/>
        <w:spacing w:line="480" w:lineRule="auto"/>
        <w:jc w:val="center"/>
        <w:rPr>
          <w:rFonts w:asciiTheme="majorBidi" w:hAnsiTheme="majorBidi"/>
          <w:b/>
          <w:bCs/>
          <w:sz w:val="48"/>
          <w:szCs w:val="48"/>
          <w:u w:val="single"/>
          <w:rtl/>
        </w:rPr>
      </w:pPr>
      <w:bookmarkStart w:id="14" w:name="_Toc173611201"/>
      <w:r w:rsidRPr="007D6D00">
        <w:rPr>
          <w:rFonts w:asciiTheme="majorBidi" w:hAnsiTheme="majorBidi"/>
          <w:b/>
          <w:bCs/>
          <w:sz w:val="48"/>
          <w:szCs w:val="48"/>
          <w:u w:val="single"/>
          <w:rtl/>
        </w:rPr>
        <w:t>الفصل الثاني</w:t>
      </w:r>
      <w:bookmarkEnd w:id="14"/>
    </w:p>
    <w:p w14:paraId="6AAFE107" w14:textId="6F8D04D5" w:rsidR="00F925D0" w:rsidRPr="007D6D00" w:rsidRDefault="007D6D00" w:rsidP="002F3839">
      <w:pPr>
        <w:spacing w:line="480" w:lineRule="auto"/>
        <w:jc w:val="center"/>
        <w:rPr>
          <w:rFonts w:asciiTheme="majorBidi" w:hAnsiTheme="majorBidi" w:cstheme="majorBidi"/>
          <w:b/>
          <w:bCs/>
          <w:sz w:val="40"/>
          <w:szCs w:val="40"/>
          <w:u w:val="single"/>
          <w:rtl/>
        </w:rPr>
      </w:pPr>
      <w:r w:rsidRPr="007D6D00">
        <w:rPr>
          <w:rFonts w:asciiTheme="majorBidi" w:hAnsiTheme="majorBidi" w:cstheme="majorBidi" w:hint="cs"/>
          <w:b/>
          <w:bCs/>
          <w:sz w:val="40"/>
          <w:szCs w:val="40"/>
          <w:u w:val="single"/>
          <w:rtl/>
        </w:rPr>
        <w:t xml:space="preserve">المبحث الأول: </w:t>
      </w:r>
      <w:r w:rsidR="00F925D0" w:rsidRPr="007D6D00">
        <w:rPr>
          <w:rFonts w:asciiTheme="majorBidi" w:hAnsiTheme="majorBidi" w:cstheme="majorBidi"/>
          <w:b/>
          <w:bCs/>
          <w:sz w:val="40"/>
          <w:szCs w:val="40"/>
          <w:u w:val="single"/>
          <w:rtl/>
        </w:rPr>
        <w:t>الدراسات السابقة</w:t>
      </w:r>
    </w:p>
    <w:p w14:paraId="4EE97827" w14:textId="153ABD01" w:rsidR="007D6D00" w:rsidRPr="007D6D00" w:rsidRDefault="007D6D00" w:rsidP="002F3839">
      <w:pPr>
        <w:spacing w:line="480" w:lineRule="auto"/>
        <w:jc w:val="center"/>
        <w:rPr>
          <w:rFonts w:asciiTheme="majorBidi" w:hAnsiTheme="majorBidi" w:cstheme="majorBidi"/>
          <w:b/>
          <w:bCs/>
          <w:sz w:val="40"/>
          <w:szCs w:val="40"/>
          <w:u w:val="single"/>
          <w:rtl/>
        </w:rPr>
      </w:pPr>
      <w:r w:rsidRPr="007D6D00">
        <w:rPr>
          <w:rFonts w:asciiTheme="majorBidi" w:hAnsiTheme="majorBidi" w:cstheme="majorBidi" w:hint="cs"/>
          <w:b/>
          <w:bCs/>
          <w:sz w:val="40"/>
          <w:szCs w:val="40"/>
          <w:u w:val="single"/>
          <w:rtl/>
        </w:rPr>
        <w:t xml:space="preserve">المبحث الثاني: </w:t>
      </w:r>
      <w:r w:rsidR="00D75F3E" w:rsidRPr="007D6D00">
        <w:rPr>
          <w:rFonts w:asciiTheme="majorBidi" w:hAnsiTheme="majorBidi" w:cstheme="majorBidi" w:hint="cs"/>
          <w:b/>
          <w:bCs/>
          <w:sz w:val="40"/>
          <w:szCs w:val="40"/>
          <w:u w:val="single"/>
          <w:rtl/>
        </w:rPr>
        <w:t>الإطار</w:t>
      </w:r>
      <w:r w:rsidRPr="007D6D00">
        <w:rPr>
          <w:rFonts w:asciiTheme="majorBidi" w:hAnsiTheme="majorBidi" w:cstheme="majorBidi" w:hint="cs"/>
          <w:b/>
          <w:bCs/>
          <w:sz w:val="40"/>
          <w:szCs w:val="40"/>
          <w:u w:val="single"/>
          <w:rtl/>
        </w:rPr>
        <w:t xml:space="preserve"> النظري</w:t>
      </w:r>
    </w:p>
    <w:p w14:paraId="34548D0B" w14:textId="77777777" w:rsidR="00F925D0" w:rsidRPr="000A203D" w:rsidRDefault="00F925D0" w:rsidP="002F3839">
      <w:pPr>
        <w:spacing w:line="480" w:lineRule="auto"/>
        <w:jc w:val="both"/>
        <w:rPr>
          <w:rFonts w:asciiTheme="majorBidi" w:hAnsiTheme="majorBidi" w:cstheme="majorBidi"/>
          <w:sz w:val="24"/>
          <w:szCs w:val="24"/>
          <w:u w:val="single"/>
          <w:rtl/>
        </w:rPr>
      </w:pPr>
    </w:p>
    <w:p w14:paraId="036D7235" w14:textId="77777777" w:rsidR="00F925D0" w:rsidRPr="000A203D" w:rsidRDefault="00F925D0" w:rsidP="002F3839">
      <w:pPr>
        <w:spacing w:line="480" w:lineRule="auto"/>
        <w:jc w:val="both"/>
        <w:rPr>
          <w:rFonts w:asciiTheme="majorBidi" w:hAnsiTheme="majorBidi" w:cstheme="majorBidi"/>
          <w:sz w:val="24"/>
          <w:szCs w:val="24"/>
          <w:u w:val="single"/>
          <w:rtl/>
        </w:rPr>
      </w:pPr>
    </w:p>
    <w:p w14:paraId="10C7EEB3" w14:textId="77777777" w:rsidR="00F925D0" w:rsidRPr="000A203D" w:rsidRDefault="00F925D0" w:rsidP="002F3839">
      <w:pPr>
        <w:spacing w:line="480" w:lineRule="auto"/>
        <w:jc w:val="both"/>
        <w:rPr>
          <w:rFonts w:asciiTheme="majorBidi" w:hAnsiTheme="majorBidi" w:cstheme="majorBidi"/>
          <w:sz w:val="24"/>
          <w:szCs w:val="24"/>
          <w:u w:val="single"/>
          <w:rtl/>
        </w:rPr>
      </w:pPr>
    </w:p>
    <w:p w14:paraId="31DE7DB7" w14:textId="77777777" w:rsidR="00F925D0" w:rsidRPr="000A203D" w:rsidRDefault="00F925D0" w:rsidP="002F3839">
      <w:pPr>
        <w:spacing w:line="480" w:lineRule="auto"/>
        <w:jc w:val="both"/>
        <w:rPr>
          <w:rFonts w:asciiTheme="majorBidi" w:hAnsiTheme="majorBidi" w:cstheme="majorBidi"/>
          <w:sz w:val="24"/>
          <w:szCs w:val="24"/>
          <w:u w:val="single"/>
          <w:rtl/>
        </w:rPr>
      </w:pPr>
    </w:p>
    <w:p w14:paraId="1E5462C4" w14:textId="77777777" w:rsidR="00F925D0" w:rsidRPr="000A203D" w:rsidRDefault="00F925D0" w:rsidP="002F3839">
      <w:pPr>
        <w:spacing w:line="480" w:lineRule="auto"/>
        <w:jc w:val="both"/>
        <w:rPr>
          <w:rFonts w:asciiTheme="majorBidi" w:hAnsiTheme="majorBidi" w:cstheme="majorBidi"/>
          <w:sz w:val="24"/>
          <w:szCs w:val="24"/>
          <w:u w:val="single"/>
          <w:rtl/>
        </w:rPr>
      </w:pPr>
    </w:p>
    <w:p w14:paraId="779E885D" w14:textId="77777777" w:rsidR="00F925D0" w:rsidRPr="000A203D" w:rsidRDefault="00F925D0" w:rsidP="002F3839">
      <w:pPr>
        <w:spacing w:line="480" w:lineRule="auto"/>
        <w:jc w:val="both"/>
        <w:rPr>
          <w:rFonts w:asciiTheme="majorBidi" w:hAnsiTheme="majorBidi" w:cstheme="majorBidi"/>
          <w:sz w:val="24"/>
          <w:szCs w:val="24"/>
          <w:u w:val="single"/>
          <w:rtl/>
        </w:rPr>
      </w:pPr>
    </w:p>
    <w:p w14:paraId="619873C1" w14:textId="77777777" w:rsidR="00F925D0" w:rsidRPr="000A203D" w:rsidRDefault="00F925D0" w:rsidP="002F3839">
      <w:pPr>
        <w:spacing w:line="480" w:lineRule="auto"/>
        <w:jc w:val="both"/>
        <w:rPr>
          <w:rFonts w:asciiTheme="majorBidi" w:hAnsiTheme="majorBidi" w:cstheme="majorBidi"/>
          <w:sz w:val="24"/>
          <w:szCs w:val="24"/>
          <w:u w:val="single"/>
          <w:rtl/>
        </w:rPr>
      </w:pPr>
    </w:p>
    <w:p w14:paraId="3D02909E" w14:textId="77777777" w:rsidR="00922CF3" w:rsidRPr="000A203D" w:rsidRDefault="00922CF3" w:rsidP="002F3839">
      <w:pPr>
        <w:spacing w:line="480" w:lineRule="auto"/>
        <w:jc w:val="both"/>
        <w:rPr>
          <w:rFonts w:asciiTheme="majorBidi" w:hAnsiTheme="majorBidi" w:cstheme="majorBidi"/>
          <w:sz w:val="24"/>
          <w:szCs w:val="24"/>
          <w:u w:val="single"/>
          <w:rtl/>
        </w:rPr>
      </w:pPr>
    </w:p>
    <w:p w14:paraId="363260E8" w14:textId="11233775" w:rsidR="00F925D0" w:rsidRPr="007D6D00" w:rsidRDefault="00F925D0" w:rsidP="002F3839">
      <w:pPr>
        <w:pStyle w:val="Heading2"/>
        <w:spacing w:line="480" w:lineRule="auto"/>
        <w:jc w:val="both"/>
        <w:rPr>
          <w:rFonts w:asciiTheme="majorBidi" w:hAnsiTheme="majorBidi"/>
          <w:b/>
          <w:bCs/>
          <w:sz w:val="32"/>
          <w:szCs w:val="32"/>
          <w:rtl/>
        </w:rPr>
      </w:pPr>
      <w:bookmarkStart w:id="15" w:name="_Toc173611202"/>
      <w:r w:rsidRPr="007D6D00">
        <w:rPr>
          <w:rFonts w:asciiTheme="majorBidi" w:hAnsiTheme="majorBidi"/>
          <w:b/>
          <w:bCs/>
          <w:sz w:val="32"/>
          <w:szCs w:val="32"/>
          <w:rtl/>
        </w:rPr>
        <w:lastRenderedPageBreak/>
        <w:t>-مقدمة</w:t>
      </w:r>
      <w:bookmarkEnd w:id="15"/>
    </w:p>
    <w:p w14:paraId="417D31E7" w14:textId="74C19A15" w:rsidR="00F925D0" w:rsidRPr="000A203D" w:rsidRDefault="00F31753"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 xml:space="preserve">  </w:t>
      </w:r>
      <w:r w:rsidRPr="000A203D">
        <w:rPr>
          <w:rFonts w:asciiTheme="majorBidi" w:hAnsiTheme="majorBidi" w:cstheme="majorBidi"/>
          <w:sz w:val="24"/>
          <w:szCs w:val="24"/>
          <w:rtl/>
        </w:rPr>
        <w:tab/>
      </w:r>
      <w:r w:rsidR="0096321E" w:rsidRPr="000A203D">
        <w:rPr>
          <w:rFonts w:asciiTheme="majorBidi" w:hAnsiTheme="majorBidi" w:cstheme="majorBidi"/>
          <w:sz w:val="24"/>
          <w:szCs w:val="24"/>
          <w:rtl/>
        </w:rPr>
        <w:t xml:space="preserve">سيتم التعرف في هذا الفصل على مبحثين المبحث الأول المتعلق بعرض ملخصات مختصرة للدراسات السابقة العربية </w:t>
      </w:r>
      <w:r w:rsidR="00D75F3E" w:rsidRPr="000A203D">
        <w:rPr>
          <w:rFonts w:asciiTheme="majorBidi" w:hAnsiTheme="majorBidi" w:cstheme="majorBidi" w:hint="cs"/>
          <w:sz w:val="24"/>
          <w:szCs w:val="24"/>
          <w:rtl/>
        </w:rPr>
        <w:t>والأجنبية وتوضيح جوانب</w:t>
      </w:r>
      <w:r w:rsidR="0096321E" w:rsidRPr="000A203D">
        <w:rPr>
          <w:rFonts w:asciiTheme="majorBidi" w:hAnsiTheme="majorBidi" w:cstheme="majorBidi"/>
          <w:sz w:val="24"/>
          <w:szCs w:val="24"/>
          <w:rtl/>
        </w:rPr>
        <w:t xml:space="preserve"> الاتفاق والاختلاف بين الدراسة الحالي</w:t>
      </w:r>
      <w:r w:rsidR="006035CB" w:rsidRPr="000A203D">
        <w:rPr>
          <w:rFonts w:asciiTheme="majorBidi" w:hAnsiTheme="majorBidi" w:cstheme="majorBidi"/>
          <w:sz w:val="24"/>
          <w:szCs w:val="24"/>
          <w:rtl/>
        </w:rPr>
        <w:t xml:space="preserve">ة والدراسات السابقة، والمبحث الثاني وهو </w:t>
      </w:r>
      <w:r w:rsidR="00D75F3E" w:rsidRPr="000A203D">
        <w:rPr>
          <w:rFonts w:asciiTheme="majorBidi" w:hAnsiTheme="majorBidi" w:cstheme="majorBidi" w:hint="cs"/>
          <w:sz w:val="24"/>
          <w:szCs w:val="24"/>
          <w:rtl/>
        </w:rPr>
        <w:t>الإطار</w:t>
      </w:r>
      <w:r w:rsidR="006035CB" w:rsidRPr="000A203D">
        <w:rPr>
          <w:rFonts w:asciiTheme="majorBidi" w:hAnsiTheme="majorBidi" w:cstheme="majorBidi"/>
          <w:sz w:val="24"/>
          <w:szCs w:val="24"/>
          <w:rtl/>
        </w:rPr>
        <w:t xml:space="preserve"> النظري الذي يوضح الآطر النظرية للدراسات المتعلقة بتأثير إدارة الحشود في تقليل المخاطر المحتملة.</w:t>
      </w:r>
    </w:p>
    <w:p w14:paraId="5500F48F" w14:textId="77777777" w:rsidR="006035CB" w:rsidRPr="000A203D" w:rsidRDefault="006035CB" w:rsidP="002F3839">
      <w:pPr>
        <w:spacing w:line="480" w:lineRule="auto"/>
        <w:jc w:val="both"/>
        <w:rPr>
          <w:rFonts w:asciiTheme="majorBidi" w:hAnsiTheme="majorBidi" w:cstheme="majorBidi"/>
          <w:sz w:val="24"/>
          <w:szCs w:val="24"/>
          <w:rtl/>
        </w:rPr>
      </w:pPr>
    </w:p>
    <w:p w14:paraId="14538ACD" w14:textId="64009F7B" w:rsidR="00376958" w:rsidRDefault="00F925D0" w:rsidP="002F3839">
      <w:pPr>
        <w:pStyle w:val="Heading2"/>
        <w:spacing w:line="480" w:lineRule="auto"/>
        <w:jc w:val="both"/>
        <w:rPr>
          <w:rFonts w:asciiTheme="majorBidi" w:hAnsiTheme="majorBidi"/>
          <w:b/>
          <w:bCs/>
          <w:sz w:val="32"/>
          <w:szCs w:val="32"/>
          <w:rtl/>
        </w:rPr>
      </w:pPr>
      <w:bookmarkStart w:id="16" w:name="_Toc173611203"/>
      <w:r w:rsidRPr="007D6D00">
        <w:rPr>
          <w:rFonts w:asciiTheme="majorBidi" w:hAnsiTheme="majorBidi"/>
          <w:b/>
          <w:bCs/>
          <w:sz w:val="32"/>
          <w:szCs w:val="32"/>
          <w:rtl/>
        </w:rPr>
        <w:t>-الدراسات السابقة</w:t>
      </w:r>
      <w:bookmarkEnd w:id="16"/>
    </w:p>
    <w:p w14:paraId="1EB0E4E5" w14:textId="16F413AB" w:rsidR="001F57A0" w:rsidRPr="001F57A0" w:rsidRDefault="001F57A0" w:rsidP="001F57A0">
      <w:pPr>
        <w:pStyle w:val="ListParagraph"/>
        <w:numPr>
          <w:ilvl w:val="0"/>
          <w:numId w:val="1"/>
        </w:numPr>
        <w:spacing w:line="480" w:lineRule="auto"/>
        <w:jc w:val="both"/>
        <w:rPr>
          <w:rFonts w:asciiTheme="majorBidi" w:hAnsiTheme="majorBidi" w:cstheme="majorBidi"/>
          <w:sz w:val="24"/>
          <w:szCs w:val="24"/>
          <w:rtl/>
        </w:rPr>
      </w:pPr>
      <w:r w:rsidRPr="001F57A0">
        <w:rPr>
          <w:rFonts w:asciiTheme="majorBidi" w:hAnsiTheme="majorBidi" w:cstheme="majorBidi"/>
          <w:sz w:val="24"/>
          <w:szCs w:val="24"/>
          <w:rtl/>
        </w:rPr>
        <w:t>دراسة ( عبدالرحمن وآخرون، 2017 ) بعنوان " الأبعاد الاجتماعية والنفسية لإدارة وتنظيم الحشود دراسة ميدانية موسم حج 1437هـ"</w:t>
      </w:r>
      <w:r>
        <w:rPr>
          <w:rFonts w:asciiTheme="majorBidi" w:hAnsiTheme="majorBidi" w:cstheme="majorBidi" w:hint="cs"/>
          <w:sz w:val="24"/>
          <w:szCs w:val="24"/>
          <w:rtl/>
        </w:rPr>
        <w:t xml:space="preserve"> </w:t>
      </w:r>
      <w:r w:rsidRPr="001F57A0">
        <w:rPr>
          <w:rFonts w:asciiTheme="majorBidi" w:hAnsiTheme="majorBidi" w:cstheme="majorBidi"/>
          <w:sz w:val="24"/>
          <w:szCs w:val="24"/>
          <w:rtl/>
        </w:rPr>
        <w:t>تعد دراسة مشكلة الحشود من الدراسات المهمة التي  يهتم بها علماء العلوم الاجتماعية والطبيعية على حد سواء، وأصبحت موضع التقاء كثير من الباحثين والمتخصصين في هذه العلوم، ليسهم الجميع بخبراته وآرائه حول تقديم الحلول والمقترحات لهذه المشكلة لاسيما بعد أن أصبحت هذه الظاهرة، من الظواهر المجتمعية التي  تحدث نتيجة للازدحام والتدافع في الأماكن العامة مثل : الملاعب، والأنفاق، ومحطات القطارات والمواصلات، والأماكن الترفيهية، والأماكن الدينية وغيرها، وما من شك، تعد مدن الحج الدينية من أهم الأماكن التي  يحدث فيها ظاهرة الحشود كما يحدث في مكة المكرمة والمشاعر المقدسة على سبيل المثال في الحج من كل عام.</w:t>
      </w:r>
    </w:p>
    <w:p w14:paraId="0349E88E" w14:textId="77777777" w:rsidR="001F57A0" w:rsidRPr="001F57A0" w:rsidRDefault="001F57A0" w:rsidP="001F57A0">
      <w:pPr>
        <w:spacing w:line="480" w:lineRule="auto"/>
        <w:ind w:firstLine="720"/>
        <w:jc w:val="both"/>
        <w:rPr>
          <w:rFonts w:asciiTheme="majorBidi" w:hAnsiTheme="majorBidi" w:cstheme="majorBidi"/>
          <w:sz w:val="24"/>
          <w:szCs w:val="24"/>
          <w:rtl/>
        </w:rPr>
      </w:pPr>
      <w:r w:rsidRPr="001F57A0">
        <w:rPr>
          <w:rFonts w:asciiTheme="majorBidi" w:hAnsiTheme="majorBidi" w:cstheme="majorBidi"/>
          <w:sz w:val="24"/>
          <w:szCs w:val="24"/>
          <w:rtl/>
        </w:rPr>
        <w:t>ولقد أعطت المملكة العربية السعودية اهتمامًا ملحوظًا بعملية إدارة وتنظيم الحشود، في السنوات الأخيرة ,فلقد أنفقت ما يزيد عن 300 مليون دولار لتحسين إجراءات سلامة الحجاج ومستعينة بعلماء الرياضيات والهندسة والكمبيوتر، لإجراء دراسات  حول نظم المحاكاة ونماذج الحشود خلال  مواسم الحج والعمرة والتي  يرتبط بها كثير من أنماط التفاعل الاجتماعي والسلوكيات البشرية سواء أكانت أنماطًا أو سلوكيات إيجابية أو سلبية ، وهذا ما تسعي إليه الدراسة الحالية لتحليله على المستويين النظري والميداني (الامبريقى).</w:t>
      </w:r>
    </w:p>
    <w:p w14:paraId="5FC1E41F" w14:textId="456B4E60" w:rsidR="002F3839" w:rsidRPr="001F57A0" w:rsidRDefault="001F57A0" w:rsidP="001F57A0">
      <w:pPr>
        <w:spacing w:line="480" w:lineRule="auto"/>
        <w:ind w:firstLine="720"/>
        <w:jc w:val="both"/>
        <w:rPr>
          <w:rFonts w:asciiTheme="majorBidi" w:hAnsiTheme="majorBidi" w:cstheme="majorBidi"/>
          <w:sz w:val="24"/>
          <w:szCs w:val="24"/>
          <w:rtl/>
        </w:rPr>
      </w:pPr>
      <w:r w:rsidRPr="001F57A0">
        <w:rPr>
          <w:rFonts w:asciiTheme="majorBidi" w:hAnsiTheme="majorBidi" w:cstheme="majorBidi"/>
          <w:sz w:val="24"/>
          <w:szCs w:val="24"/>
          <w:rtl/>
        </w:rPr>
        <w:t>تتبلور أهداف الدراسة وغايتها في دراسة الوضع الراهن لمجموعة الأبعاد الاجتماعية والثقافية والسلوكية التي  تشكل عملية إدارة وتنظيم الحشود وذلك من خلال التعرف على آراء الحجاج من أجل تقديم أنماط ونماذج واقعية لإدارة الحشود والتفاعل الاجتماعي والسلوك البشرى الأمثل في المرحلة الراهنة والمستقبلية. كما سعت لتقديم بعض المقترحات وتطوير عملية تنظيم الحشود من خلال رؤية علماء الاجتماع (سوسيولوجيا الحشود) وعلم النفس الاجتماعي لدراسة السلوك البشري خلال موسم الحج.</w:t>
      </w:r>
    </w:p>
    <w:p w14:paraId="731AFB2A" w14:textId="7DDB478B" w:rsidR="002F3839" w:rsidRPr="002F3839" w:rsidRDefault="002F3839" w:rsidP="002F3839">
      <w:pPr>
        <w:pStyle w:val="ListParagraph"/>
        <w:numPr>
          <w:ilvl w:val="0"/>
          <w:numId w:val="1"/>
        </w:numPr>
        <w:spacing w:line="480" w:lineRule="auto"/>
        <w:jc w:val="both"/>
        <w:rPr>
          <w:rFonts w:asciiTheme="majorBidi" w:hAnsiTheme="majorBidi" w:cstheme="majorBidi"/>
          <w:sz w:val="24"/>
          <w:szCs w:val="24"/>
          <w:rtl/>
        </w:rPr>
      </w:pPr>
      <w:r w:rsidRPr="002F3839">
        <w:rPr>
          <w:rFonts w:asciiTheme="majorBidi" w:hAnsiTheme="majorBidi" w:cstheme="majorBidi"/>
          <w:sz w:val="24"/>
          <w:szCs w:val="24"/>
          <w:rtl/>
        </w:rPr>
        <w:lastRenderedPageBreak/>
        <w:t>دراسة (أسعد،2020</w:t>
      </w:r>
      <w:r w:rsidRPr="002F3839">
        <w:rPr>
          <w:rFonts w:asciiTheme="majorBidi" w:hAnsiTheme="majorBidi" w:cstheme="majorBidi"/>
          <w:sz w:val="24"/>
          <w:szCs w:val="24"/>
          <w:rtl/>
        </w:rPr>
        <w:t xml:space="preserve">) </w:t>
      </w:r>
      <w:r w:rsidRPr="002F3839">
        <w:rPr>
          <w:rFonts w:asciiTheme="majorBidi" w:hAnsiTheme="majorBidi" w:cstheme="majorBidi"/>
          <w:sz w:val="24"/>
          <w:szCs w:val="24"/>
          <w:rtl/>
        </w:rPr>
        <w:t xml:space="preserve">بعنوان </w:t>
      </w:r>
      <w:r w:rsidRPr="002F3839">
        <w:rPr>
          <w:rFonts w:asciiTheme="majorBidi" w:hAnsiTheme="majorBidi" w:cstheme="majorBidi"/>
          <w:sz w:val="24"/>
          <w:szCs w:val="24"/>
          <w:rtl/>
        </w:rPr>
        <w:t>"</w:t>
      </w:r>
      <w:r w:rsidRPr="002F3839">
        <w:rPr>
          <w:rFonts w:asciiTheme="majorBidi" w:hAnsiTheme="majorBidi" w:cstheme="majorBidi"/>
          <w:sz w:val="24"/>
          <w:szCs w:val="24"/>
          <w:rtl/>
        </w:rPr>
        <w:t>نموذج مقترح لإدارة الحشود الرياضية بملاعب كرة القدم بجمهورية مصر العربية</w:t>
      </w:r>
      <w:r w:rsidRPr="002F3839">
        <w:rPr>
          <w:rFonts w:asciiTheme="majorBidi" w:hAnsiTheme="majorBidi" w:cstheme="majorBidi"/>
          <w:sz w:val="24"/>
          <w:szCs w:val="24"/>
          <w:rtl/>
        </w:rPr>
        <w:t>"</w:t>
      </w:r>
    </w:p>
    <w:p w14:paraId="6D226241" w14:textId="77777777" w:rsidR="002F3839" w:rsidRPr="002F3839" w:rsidRDefault="002F3839" w:rsidP="002F3839">
      <w:pPr>
        <w:pStyle w:val="ListParagraph"/>
        <w:spacing w:line="480" w:lineRule="auto"/>
        <w:ind w:left="360"/>
        <w:jc w:val="both"/>
        <w:rPr>
          <w:rFonts w:asciiTheme="majorBidi" w:hAnsiTheme="majorBidi" w:cstheme="majorBidi"/>
          <w:sz w:val="24"/>
          <w:szCs w:val="24"/>
          <w:rtl/>
        </w:rPr>
      </w:pPr>
      <w:r w:rsidRPr="002F3839">
        <w:rPr>
          <w:rFonts w:asciiTheme="majorBidi" w:hAnsiTheme="majorBidi" w:cstheme="majorBidi"/>
          <w:sz w:val="24"/>
          <w:szCs w:val="24"/>
          <w:rtl/>
        </w:rPr>
        <w:t>يعد الحشد الرياضي أحد أركان الرياضة التنافسية الحديثة, وقد بين قادة الرياضة تأثير المشاهدين على الآداء الرياضى العام, سواء في مجالات التدريب الرياضى أو المنافسة الواقعية بجميع الأنشطة والبطولات المحلية والقارية والعالمية.(2:13)وتتطلب إدارة الحشود الرياضية جهود جميع المؤسسات بالدولة مستخدمة النظم الإدارية الحديثة في ضوء محاولة بعض الفئات المجتمعية الأخلال بالنظم ومحاولة اختراق الجماعات وخاصة فئة الشباب إن غاب عنها الوعي وانتقلت من تشجيع الفرق والشعور بالمتعة الرياضية إلى وضع الحواجز والارتداد العكسي عن أهداف الرياضة.(84:6)</w:t>
      </w:r>
    </w:p>
    <w:p w14:paraId="5B205C4F" w14:textId="77777777" w:rsidR="002F3839" w:rsidRPr="002F3839" w:rsidRDefault="002F3839" w:rsidP="002F3839">
      <w:pPr>
        <w:pStyle w:val="ListParagraph"/>
        <w:spacing w:line="480" w:lineRule="auto"/>
        <w:ind w:left="360"/>
        <w:jc w:val="both"/>
        <w:rPr>
          <w:rFonts w:asciiTheme="majorBidi" w:hAnsiTheme="majorBidi" w:cstheme="majorBidi"/>
          <w:sz w:val="24"/>
          <w:szCs w:val="24"/>
          <w:rtl/>
        </w:rPr>
      </w:pPr>
      <w:r w:rsidRPr="002F3839">
        <w:rPr>
          <w:rFonts w:asciiTheme="majorBidi" w:hAnsiTheme="majorBidi" w:cstheme="majorBidi"/>
          <w:sz w:val="24"/>
          <w:szCs w:val="24"/>
          <w:rtl/>
        </w:rPr>
        <w:t>ويذكر”عبدالعزيز عبدالكريم مصطفى ”(2004م) أنه مع تجمع الحشود الرياضية أصبحت ظاهرة العنف والشغب واسعة الإنتشار في الملاعب الرياضية وهذه الظاهرة ليست حديثة في المجال الرياضى, وإنما هى ظاهرة قديمة قدم الرياضة التنافسية, ولكن الجديد هنا هو تعدد مظاهر العنف والشغب وتغير طبيعته حيث أصبحت هذه الظاهرة تتعدى حدود الملاعب الرياضية, فالكثير من الجماهير الرياضية أخذوا يحتفلون بعد الفوز بطريقة غير حضارية عن طريق الإعتداء على الآخرين, وإلحاق الأذى والضرر بهم أو بممتلكاتهم(84:38).</w:t>
      </w:r>
    </w:p>
    <w:p w14:paraId="038236EB" w14:textId="77777777" w:rsidR="002F3839" w:rsidRPr="002F3839" w:rsidRDefault="002F3839" w:rsidP="002F3839">
      <w:pPr>
        <w:pStyle w:val="ListParagraph"/>
        <w:spacing w:line="480" w:lineRule="auto"/>
        <w:ind w:left="360"/>
        <w:jc w:val="both"/>
        <w:rPr>
          <w:rFonts w:asciiTheme="majorBidi" w:hAnsiTheme="majorBidi" w:cstheme="majorBidi"/>
          <w:sz w:val="24"/>
          <w:szCs w:val="24"/>
          <w:rtl/>
        </w:rPr>
      </w:pPr>
      <w:r w:rsidRPr="002F3839">
        <w:rPr>
          <w:rFonts w:asciiTheme="majorBidi" w:hAnsiTheme="majorBidi" w:cstheme="majorBidi"/>
          <w:sz w:val="24"/>
          <w:szCs w:val="24"/>
          <w:rtl/>
        </w:rPr>
        <w:t>وتعد المنافسات الرياضية في كرة القدم منظومة تضم اللاعبين والحكام والمدربين والإداريين والإعلاميين والمشجعين, والمشجعون أحد الأركان الرئيسية المهمة في هذه المنظومة, ويرجع ذلك إلى الدور الذي يلعبه المشجعون الرياضيون في نجاح المؤسسة الرياضية وشعبيتها بشكل عام, والفرق الرياضية بشكل خاص, كما يلعب المشجعون أيضا دورا محوريا فيما يتعلق بالنجاح الإقتصادى للفرق الرياضية, وذلك من خلال شراء تذاكر حضور المباريات, والإشتراك في القنوات الناقلة لهذه المباريات وشراء السلع الرياضية المرتبطة بالفرق الرياضية.(79:23)(38:47)</w:t>
      </w:r>
    </w:p>
    <w:p w14:paraId="7D53D5E5" w14:textId="35817E48" w:rsidR="002F3839" w:rsidRDefault="002F3839" w:rsidP="002F3839">
      <w:pPr>
        <w:pStyle w:val="ListParagraph"/>
        <w:spacing w:line="480" w:lineRule="auto"/>
        <w:ind w:left="360"/>
        <w:jc w:val="both"/>
        <w:rPr>
          <w:rFonts w:asciiTheme="majorBidi" w:hAnsiTheme="majorBidi" w:cstheme="majorBidi"/>
          <w:sz w:val="24"/>
          <w:szCs w:val="24"/>
          <w:rtl/>
        </w:rPr>
      </w:pPr>
      <w:r w:rsidRPr="002F3839">
        <w:rPr>
          <w:rFonts w:asciiTheme="majorBidi" w:hAnsiTheme="majorBidi" w:cstheme="majorBidi"/>
          <w:sz w:val="24"/>
          <w:szCs w:val="24"/>
          <w:rtl/>
        </w:rPr>
        <w:t>ومن خلال قيام الباحث بالمسح المرجعى للمراجع العلمية والأبحاث العلمية وجد ندرة في المراجع التي تتناول إدارة الحشود الرياضية بملاعب كرة القدم المصرية بالنسبة للمجال الرياضى.</w:t>
      </w:r>
    </w:p>
    <w:p w14:paraId="68D9CA14" w14:textId="77777777" w:rsidR="0032792A" w:rsidRDefault="0032792A" w:rsidP="002F3839">
      <w:pPr>
        <w:pStyle w:val="ListParagraph"/>
        <w:spacing w:line="480" w:lineRule="auto"/>
        <w:ind w:left="360"/>
        <w:jc w:val="both"/>
        <w:rPr>
          <w:rFonts w:asciiTheme="majorBidi" w:hAnsiTheme="majorBidi" w:cstheme="majorBidi"/>
          <w:sz w:val="24"/>
          <w:szCs w:val="24"/>
          <w:rtl/>
        </w:rPr>
      </w:pPr>
    </w:p>
    <w:p w14:paraId="2801190D" w14:textId="77777777" w:rsidR="002F3839" w:rsidRPr="002F3839" w:rsidRDefault="002F3839" w:rsidP="002F3839">
      <w:pPr>
        <w:pStyle w:val="ListParagraph"/>
        <w:ind w:left="360"/>
        <w:jc w:val="both"/>
        <w:rPr>
          <w:rFonts w:asciiTheme="majorBidi" w:hAnsiTheme="majorBidi" w:cstheme="majorBidi"/>
          <w:sz w:val="24"/>
          <w:szCs w:val="24"/>
          <w:rtl/>
        </w:rPr>
      </w:pPr>
    </w:p>
    <w:p w14:paraId="109C8744" w14:textId="0ED0AC30" w:rsidR="00562217" w:rsidRPr="000A203D" w:rsidRDefault="00562217" w:rsidP="002F3839">
      <w:pPr>
        <w:pStyle w:val="ListParagraph"/>
        <w:numPr>
          <w:ilvl w:val="0"/>
          <w:numId w:val="1"/>
        </w:numPr>
        <w:autoSpaceDE w:val="0"/>
        <w:autoSpaceDN w:val="0"/>
        <w:adjustRightInd w:val="0"/>
        <w:spacing w:after="0" w:line="480" w:lineRule="auto"/>
        <w:jc w:val="both"/>
        <w:rPr>
          <w:rFonts w:asciiTheme="majorBidi" w:hAnsiTheme="majorBidi" w:cstheme="majorBidi"/>
          <w:sz w:val="24"/>
          <w:szCs w:val="24"/>
        </w:rPr>
      </w:pPr>
      <w:r w:rsidRPr="000A203D">
        <w:rPr>
          <w:rFonts w:asciiTheme="majorBidi" w:hAnsiTheme="majorBidi" w:cstheme="majorBidi"/>
          <w:sz w:val="24"/>
          <w:szCs w:val="24"/>
          <w:rtl/>
        </w:rPr>
        <w:t>دراسة (أسرة،2022) بعنوان "العوامل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المؤثرة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سيكولوجية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المشجع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داخل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مدرجات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w:t>
      </w:r>
      <w:r w:rsidRPr="000A203D">
        <w:rPr>
          <w:rFonts w:asciiTheme="majorBidi" w:hAnsiTheme="majorBidi" w:cstheme="majorBidi"/>
          <w:sz w:val="24"/>
          <w:szCs w:val="24"/>
          <w:rtl/>
        </w:rPr>
        <w:t xml:space="preserve"> إطار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وصفي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تحليلي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السعودية"</w:t>
      </w:r>
    </w:p>
    <w:p w14:paraId="5FFE0701" w14:textId="77777777" w:rsidR="00562217" w:rsidRPr="000A203D" w:rsidRDefault="00562217" w:rsidP="002F3839">
      <w:pPr>
        <w:autoSpaceDE w:val="0"/>
        <w:autoSpaceDN w:val="0"/>
        <w:adjustRightInd w:val="0"/>
        <w:spacing w:after="0" w:line="480" w:lineRule="auto"/>
        <w:ind w:left="360"/>
        <w:jc w:val="both"/>
        <w:rPr>
          <w:rFonts w:asciiTheme="majorBidi" w:hAnsiTheme="majorBidi" w:cstheme="majorBidi"/>
          <w:sz w:val="24"/>
          <w:szCs w:val="24"/>
        </w:rPr>
      </w:pPr>
      <w:r w:rsidRPr="000A203D">
        <w:rPr>
          <w:rFonts w:asciiTheme="majorBidi" w:hAnsiTheme="majorBidi" w:cstheme="majorBidi"/>
          <w:sz w:val="24"/>
          <w:szCs w:val="24"/>
          <w:rtl/>
        </w:rPr>
        <w:t>هدفت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معرفة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العوامل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المؤثرة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سيكولوجية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المشجع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السعودية؛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تكون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مجتمع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 جمهور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القدم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المملكة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العربية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السعودية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إحدى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المباريات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مدينة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جدة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حيث</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قدر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عدد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الجمهور</w:t>
      </w:r>
      <w:r w:rsidRPr="000A203D">
        <w:rPr>
          <w:rFonts w:asciiTheme="majorBidi" w:hAnsiTheme="majorBidi" w:cstheme="majorBidi"/>
          <w:sz w:val="24"/>
          <w:szCs w:val="24"/>
        </w:rPr>
        <w:t xml:space="preserve"> ( 17000 ) </w:t>
      </w:r>
      <w:r w:rsidRPr="000A203D">
        <w:rPr>
          <w:rFonts w:asciiTheme="majorBidi" w:hAnsiTheme="majorBidi" w:cstheme="majorBidi"/>
          <w:sz w:val="24"/>
          <w:szCs w:val="24"/>
          <w:rtl/>
        </w:rPr>
        <w:t>تمثلت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 xml:space="preserve">عينة الدراسة </w:t>
      </w:r>
      <w:r w:rsidRPr="000A203D">
        <w:rPr>
          <w:rFonts w:asciiTheme="majorBidi" w:hAnsiTheme="majorBidi" w:cstheme="majorBidi"/>
          <w:sz w:val="24"/>
          <w:szCs w:val="24"/>
        </w:rPr>
        <w:t xml:space="preserve">(650) </w:t>
      </w:r>
      <w:r w:rsidRPr="000A203D">
        <w:rPr>
          <w:rFonts w:asciiTheme="majorBidi" w:hAnsiTheme="majorBidi" w:cstheme="majorBidi"/>
          <w:sz w:val="24"/>
          <w:szCs w:val="24"/>
          <w:rtl/>
        </w:rPr>
        <w:t xml:space="preserve"> مشجعًا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مختلف</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الفئات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العمرية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مناطق</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مختلفة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بالمملكة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وقد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lastRenderedPageBreak/>
        <w:t>اختيارها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بطريقة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عشوائية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وقد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توصل الباحثين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مجموعة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النتائج</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وأهمها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العناصر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الأساسية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وجهة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نظر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المشجعين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كانت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بأهمية عالية، وأن النظريات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المفسرة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لسيكولوجية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وجهة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نظر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المشجعين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كانت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بأهمية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عالية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وأن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العوامل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المؤثرة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سيكولوجية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المشجع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 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وجهة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نظر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المشجعين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كانت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بأهمية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المتوسطة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وقد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خلصت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العديد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التوصيات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أهمها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إدارة وتنظيم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الحدث</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تعتمد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التخطيط</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والتنسيق</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والتواصل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المباشر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كافة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الجهات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المعنية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بتنظيم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الحدث</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لها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تأثير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مباشر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 سيكولوجية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الأفراد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داخل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وأوصت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بإقامة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دورات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تدريبية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للأفراد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كافة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الجهات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وتنظيم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الأحداث</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مختلف</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المجالات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للتعامل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الجمهور،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وإدارته</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بصورة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آمنة</w:t>
      </w:r>
      <w:r w:rsidRPr="000A203D">
        <w:rPr>
          <w:rFonts w:asciiTheme="majorBidi" w:hAnsiTheme="majorBidi" w:cstheme="majorBidi"/>
          <w:sz w:val="24"/>
          <w:szCs w:val="24"/>
        </w:rPr>
        <w:t>.</w:t>
      </w:r>
    </w:p>
    <w:p w14:paraId="5F5CB2E6" w14:textId="21E4804A" w:rsidR="006035CB" w:rsidRPr="000A203D" w:rsidRDefault="006035CB" w:rsidP="002F3839">
      <w:pPr>
        <w:bidi w:val="0"/>
        <w:jc w:val="both"/>
        <w:rPr>
          <w:rFonts w:asciiTheme="majorBidi" w:hAnsiTheme="majorBidi" w:cstheme="majorBidi"/>
          <w:sz w:val="24"/>
          <w:szCs w:val="24"/>
          <w:rtl/>
        </w:rPr>
      </w:pPr>
    </w:p>
    <w:p w14:paraId="65635DD7" w14:textId="766A67BB" w:rsidR="00562217" w:rsidRPr="000A203D" w:rsidRDefault="00562217" w:rsidP="002F3839">
      <w:pPr>
        <w:pStyle w:val="ListParagraph"/>
        <w:numPr>
          <w:ilvl w:val="0"/>
          <w:numId w:val="1"/>
        </w:num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دراسة (</w:t>
      </w:r>
      <w:r w:rsidRPr="000A203D">
        <w:rPr>
          <w:rFonts w:asciiTheme="majorBidi" w:hAnsiTheme="majorBidi" w:cstheme="majorBidi"/>
          <w:sz w:val="24"/>
          <w:szCs w:val="24"/>
        </w:rPr>
        <w:t xml:space="preserve">, Catur </w:t>
      </w:r>
      <w:r w:rsidR="00D75F3E" w:rsidRPr="000A203D">
        <w:rPr>
          <w:rFonts w:asciiTheme="majorBidi" w:hAnsiTheme="majorBidi" w:cstheme="majorBidi" w:hint="cs"/>
          <w:sz w:val="24"/>
          <w:szCs w:val="24"/>
          <w:rtl/>
        </w:rPr>
        <w:t>2022)</w:t>
      </w:r>
      <w:r w:rsidRPr="000A203D">
        <w:rPr>
          <w:rFonts w:asciiTheme="majorBidi" w:hAnsiTheme="majorBidi" w:cstheme="majorBidi"/>
          <w:sz w:val="24"/>
          <w:szCs w:val="24"/>
          <w:rtl/>
        </w:rPr>
        <w:t xml:space="preserve"> بعنوان </w:t>
      </w:r>
      <w:r w:rsidR="00D75F3E" w:rsidRPr="000A203D">
        <w:rPr>
          <w:rFonts w:asciiTheme="majorBidi" w:hAnsiTheme="majorBidi" w:cstheme="majorBidi" w:hint="cs"/>
          <w:sz w:val="24"/>
          <w:szCs w:val="24"/>
          <w:rtl/>
        </w:rPr>
        <w:t xml:space="preserve">" </w:t>
      </w:r>
      <w:r w:rsidR="00D75F3E" w:rsidRPr="000A203D">
        <w:rPr>
          <w:rFonts w:asciiTheme="majorBidi" w:hAnsiTheme="majorBidi" w:cstheme="majorBidi"/>
          <w:sz w:val="24"/>
          <w:szCs w:val="24"/>
          <w:rtl/>
        </w:rPr>
        <w:t>استراتيجيات</w:t>
      </w:r>
      <w:r w:rsidRPr="000A203D">
        <w:rPr>
          <w:rFonts w:asciiTheme="majorBidi" w:hAnsiTheme="majorBidi" w:cstheme="majorBidi"/>
          <w:sz w:val="24"/>
          <w:szCs w:val="24"/>
          <w:rtl/>
        </w:rPr>
        <w:t xml:space="preserve"> إدارة الحشود المستخدمة خلال مباراة كرة القدم: دراسة حالة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 xml:space="preserve">". في هذه الدراسة يصف استراتيجيات إدارة الحشود المستخدمة في مباريات كرة القدم التي تقام في ملعب جيلورا بونج كارنو الدولي في جاكرتا تبحث هذه الدراسة النوعية في أساليب إدارة الحشود المستخدمة قبل مباريات كرة القدم لشرح إدارة الحشود </w:t>
      </w:r>
      <w:r w:rsidR="00D75F3E" w:rsidRPr="000A203D">
        <w:rPr>
          <w:rFonts w:asciiTheme="majorBidi" w:hAnsiTheme="majorBidi" w:cstheme="majorBidi" w:hint="cs"/>
          <w:sz w:val="24"/>
          <w:szCs w:val="24"/>
          <w:rtl/>
        </w:rPr>
        <w:t>والاستراتيجيات المستخدمة</w:t>
      </w:r>
      <w:r w:rsidRPr="000A203D">
        <w:rPr>
          <w:rFonts w:asciiTheme="majorBidi" w:hAnsiTheme="majorBidi" w:cstheme="majorBidi"/>
          <w:sz w:val="24"/>
          <w:szCs w:val="24"/>
          <w:rtl/>
        </w:rPr>
        <w:t xml:space="preserve"> طوال المباراة والاستراتيجيات المستخدمة لتفريق وإخلاء الحشود أثناء أحداث كرة القدم. واستخدمت الاستبيان </w:t>
      </w:r>
      <w:r w:rsidR="00D75F3E" w:rsidRPr="000A203D">
        <w:rPr>
          <w:rFonts w:asciiTheme="majorBidi" w:hAnsiTheme="majorBidi" w:cstheme="majorBidi" w:hint="cs"/>
          <w:sz w:val="24"/>
          <w:szCs w:val="24"/>
          <w:rtl/>
        </w:rPr>
        <w:t>والمقابلة لجمع</w:t>
      </w:r>
      <w:r w:rsidRPr="000A203D">
        <w:rPr>
          <w:rFonts w:asciiTheme="majorBidi" w:hAnsiTheme="majorBidi" w:cstheme="majorBidi"/>
          <w:sz w:val="24"/>
          <w:szCs w:val="24"/>
          <w:rtl/>
        </w:rPr>
        <w:t xml:space="preserve"> البيانات عن طريق عينة عشوائي مكونة من (15) مديرًا، (18) موظفًا فنيًا، و (14) عامل دعم، (227) شرطيًا. </w:t>
      </w:r>
    </w:p>
    <w:p w14:paraId="3013ED27" w14:textId="5D6695A1" w:rsidR="00562217" w:rsidRDefault="00562217" w:rsidP="002F3839">
      <w:pPr>
        <w:spacing w:after="0" w:line="480" w:lineRule="auto"/>
        <w:ind w:left="360"/>
        <w:jc w:val="both"/>
        <w:rPr>
          <w:rFonts w:asciiTheme="majorBidi" w:hAnsiTheme="majorBidi" w:cstheme="majorBidi"/>
          <w:sz w:val="24"/>
          <w:szCs w:val="24"/>
          <w:rtl/>
        </w:rPr>
      </w:pPr>
      <w:r w:rsidRPr="000A203D">
        <w:rPr>
          <w:rFonts w:asciiTheme="majorBidi" w:hAnsiTheme="majorBidi" w:cstheme="majorBidi"/>
          <w:sz w:val="24"/>
          <w:szCs w:val="24"/>
          <w:rtl/>
        </w:rPr>
        <w:t>قام الباحث بتطوير أسئلة منظمة بناءً على مجالات موضوعية مختلفة، بما في ذلك البيانات الديموغرافية، وميزات سلامة الاستاد، وتقنيات ما قبل الحدث، ستراتيجيات إدارة الحشود أثناء الأحداث الرياضية، واستراتيجيات إدارة ما بعد الحدث. تظهر النتائج أن (7) تم استخدام تدابير إدارة الحشود قبل الحدث، وتم استخدام ثلاثة منها أثناء الحدث، وتم استخدام (</w:t>
      </w:r>
      <w:r w:rsidR="00D75F3E" w:rsidRPr="000A203D">
        <w:rPr>
          <w:rFonts w:asciiTheme="majorBidi" w:hAnsiTheme="majorBidi" w:cstheme="majorBidi" w:hint="cs"/>
          <w:sz w:val="24"/>
          <w:szCs w:val="24"/>
          <w:rtl/>
        </w:rPr>
        <w:t>3) للتفريق</w:t>
      </w:r>
      <w:r w:rsidRPr="000A203D">
        <w:rPr>
          <w:rFonts w:asciiTheme="majorBidi" w:hAnsiTheme="majorBidi" w:cstheme="majorBidi"/>
          <w:sz w:val="24"/>
          <w:szCs w:val="24"/>
          <w:rtl/>
        </w:rPr>
        <w:t xml:space="preserve"> وإجلاء الأفراد في ملعب جيلورا بونج كارنو.</w:t>
      </w:r>
    </w:p>
    <w:p w14:paraId="1E5AFEC6" w14:textId="77777777" w:rsidR="0032792A" w:rsidRPr="000A203D" w:rsidRDefault="0032792A" w:rsidP="002F3839">
      <w:pPr>
        <w:spacing w:after="0" w:line="480" w:lineRule="auto"/>
        <w:ind w:left="360"/>
        <w:jc w:val="both"/>
        <w:rPr>
          <w:rFonts w:asciiTheme="majorBidi" w:hAnsiTheme="majorBidi" w:cstheme="majorBidi"/>
          <w:sz w:val="24"/>
          <w:szCs w:val="24"/>
          <w:rtl/>
        </w:rPr>
      </w:pPr>
    </w:p>
    <w:p w14:paraId="077DC82A" w14:textId="77777777" w:rsidR="00562217" w:rsidRPr="00A21CE6" w:rsidRDefault="00562217" w:rsidP="002F3839">
      <w:pPr>
        <w:spacing w:line="480" w:lineRule="auto"/>
        <w:jc w:val="both"/>
        <w:rPr>
          <w:rFonts w:asciiTheme="majorBidi" w:hAnsiTheme="majorBidi" w:cstheme="majorBidi"/>
          <w:sz w:val="2"/>
          <w:szCs w:val="2"/>
        </w:rPr>
      </w:pPr>
    </w:p>
    <w:p w14:paraId="33F3C3BE" w14:textId="6C850AB9" w:rsidR="00FA29A2" w:rsidRDefault="00562217" w:rsidP="002F3839">
      <w:pPr>
        <w:pStyle w:val="ListParagraph"/>
        <w:numPr>
          <w:ilvl w:val="0"/>
          <w:numId w:val="1"/>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دراسة (</w:t>
      </w:r>
      <w:r w:rsidRPr="000A203D">
        <w:rPr>
          <w:rFonts w:asciiTheme="majorBidi" w:hAnsiTheme="majorBidi" w:cstheme="majorBidi"/>
          <w:sz w:val="24"/>
          <w:szCs w:val="24"/>
        </w:rPr>
        <w:t>,Ogechukwu and others</w:t>
      </w:r>
      <w:r w:rsidRPr="000A203D">
        <w:rPr>
          <w:rFonts w:asciiTheme="majorBidi" w:hAnsiTheme="majorBidi" w:cstheme="majorBidi"/>
          <w:sz w:val="24"/>
          <w:szCs w:val="24"/>
          <w:rtl/>
        </w:rPr>
        <w:t xml:space="preserve"> </w:t>
      </w:r>
      <w:r w:rsidRPr="000A203D">
        <w:rPr>
          <w:rFonts w:asciiTheme="majorBidi" w:hAnsiTheme="majorBidi" w:cstheme="majorBidi"/>
          <w:sz w:val="24"/>
          <w:szCs w:val="24"/>
        </w:rPr>
        <w:t>2022</w:t>
      </w:r>
      <w:r w:rsidRPr="000A203D">
        <w:rPr>
          <w:rFonts w:asciiTheme="majorBidi" w:hAnsiTheme="majorBidi" w:cstheme="majorBidi"/>
          <w:sz w:val="24"/>
          <w:szCs w:val="24"/>
          <w:rtl/>
        </w:rPr>
        <w:t>) بعنوان " فهم التحكم في الحشود في المنشآت الرياضية: من خلال استراتيجيات التصميم الحالي في المراكز الرياضية القائمة</w:t>
      </w:r>
      <w:r w:rsidR="00D75F3E" w:rsidRPr="000A203D">
        <w:rPr>
          <w:rFonts w:asciiTheme="majorBidi" w:hAnsiTheme="majorBidi" w:cstheme="majorBidi" w:hint="cs"/>
          <w:sz w:val="24"/>
          <w:szCs w:val="24"/>
          <w:rtl/>
        </w:rPr>
        <w:t>".</w:t>
      </w:r>
      <w:r w:rsidRPr="000A203D">
        <w:rPr>
          <w:rFonts w:asciiTheme="majorBidi" w:hAnsiTheme="majorBidi" w:cstheme="majorBidi"/>
          <w:sz w:val="24"/>
          <w:szCs w:val="24"/>
          <w:rtl/>
        </w:rPr>
        <w:t xml:space="preserve"> تناولت الدراسة أهمية سلامة الجمهور في المنشآت الرياضية مما يتطلب الحذر بسبب الحشود الهائلة التي تحضر الأحداث الرياضية، </w:t>
      </w:r>
      <w:r w:rsidR="00D75F3E" w:rsidRPr="000A203D">
        <w:rPr>
          <w:rFonts w:asciiTheme="majorBidi" w:hAnsiTheme="majorBidi" w:cstheme="majorBidi" w:hint="cs"/>
          <w:sz w:val="24"/>
          <w:szCs w:val="24"/>
          <w:rtl/>
        </w:rPr>
        <w:t>والنسبة العالية</w:t>
      </w:r>
      <w:r w:rsidRPr="000A203D">
        <w:rPr>
          <w:rFonts w:asciiTheme="majorBidi" w:hAnsiTheme="majorBidi" w:cstheme="majorBidi"/>
          <w:sz w:val="24"/>
          <w:szCs w:val="24"/>
          <w:rtl/>
        </w:rPr>
        <w:t xml:space="preserve"> من الحشود تسبب الفوضى. </w:t>
      </w:r>
      <w:r w:rsidR="00D75F3E" w:rsidRPr="000A203D">
        <w:rPr>
          <w:rFonts w:asciiTheme="majorBidi" w:hAnsiTheme="majorBidi" w:cstheme="majorBidi" w:hint="cs"/>
          <w:sz w:val="24"/>
          <w:szCs w:val="24"/>
          <w:rtl/>
        </w:rPr>
        <w:t>وتطرق إلى</w:t>
      </w:r>
      <w:r w:rsidRPr="000A203D">
        <w:rPr>
          <w:rFonts w:asciiTheme="majorBidi" w:hAnsiTheme="majorBidi" w:cstheme="majorBidi"/>
          <w:sz w:val="24"/>
          <w:szCs w:val="24"/>
          <w:rtl/>
        </w:rPr>
        <w:t xml:space="preserve"> أن أحد الاهتمامات الرئيسية بين الباحثين والمهنيين هو ارتفاع معدل الإصابة عدد الحوادث والإصابات بين الجماهير في المناسبات العامة، وخاصة الأنشطة الرياضية. وأن الأفراد الذين يحضرون الأحداث الرياضية يشكلون حشودًا يجب ضمان سلامتها لأن الأماكن المزدحمة يمكن أن تكون خطيرة. ونتيجة لذلك، فإن </w:t>
      </w:r>
      <w:r w:rsidRPr="000A203D">
        <w:rPr>
          <w:rFonts w:asciiTheme="majorBidi" w:hAnsiTheme="majorBidi" w:cstheme="majorBidi"/>
          <w:sz w:val="24"/>
          <w:szCs w:val="24"/>
          <w:rtl/>
        </w:rPr>
        <w:lastRenderedPageBreak/>
        <w:t>الهدف من هذه الدراسة هو تقييم عناصر وتكتيكات تصميم إدارة الحشود تستخدم في بناء المنشآت أو المجمعات الرياضية في نيجيريا ودول أخرى. الهدف هو التحسن تصميم المرافق الرياضية بحيث يمكنها التعامل بشكل أفضل مع الجماهير الكبيرة أثناء الأحداث المتطرفة، الأمر الذي سيعمل على زيادة السلامة والأمن. تم جمع البيانات من المصادر الأولية مثل المقابلات الميدانية، ودراسات الحالة، وتقييم بعض حلول تصميم إدارة الحشود الحالية في المنشآت أو المجمعات الرياضية القائمة، بالإضافة إلى المصادر الثانوية مثل مواقع الويب والوثائق والمجلات والاستطلاعات والمصادر الأخرى. تبحث الدراسة في بعض استراتيجيات تصميم التحكم في الحشود ومدى قابليتها للتكيف في المرافق الرياضية الحالية أو المجمعات من أجل تحسين قواعد إدارة الحشود لهذا النوع من المرافق العامة. ويقترح ذلك أيضًا يجب إيلاء الاهتمام المناسب للنسبة المناسبة من الجماهير في مساحة ما لتجنب الازدحام.</w:t>
      </w:r>
    </w:p>
    <w:p w14:paraId="4C07B09F" w14:textId="77777777" w:rsidR="0032792A" w:rsidRPr="00A21CE6" w:rsidRDefault="0032792A" w:rsidP="0032792A">
      <w:pPr>
        <w:pStyle w:val="ListParagraph"/>
        <w:spacing w:line="480" w:lineRule="auto"/>
        <w:ind w:left="360"/>
        <w:jc w:val="both"/>
        <w:rPr>
          <w:rFonts w:asciiTheme="majorBidi" w:hAnsiTheme="majorBidi" w:cstheme="majorBidi"/>
          <w:sz w:val="24"/>
          <w:szCs w:val="24"/>
        </w:rPr>
      </w:pPr>
    </w:p>
    <w:p w14:paraId="29A92811" w14:textId="0E61EA81" w:rsidR="00FA29A2" w:rsidRPr="000A203D" w:rsidRDefault="00FA29A2" w:rsidP="002F3839">
      <w:pPr>
        <w:pStyle w:val="ListParagraph"/>
        <w:numPr>
          <w:ilvl w:val="0"/>
          <w:numId w:val="1"/>
        </w:numPr>
        <w:autoSpaceDE w:val="0"/>
        <w:autoSpaceDN w:val="0"/>
        <w:adjustRightInd w:val="0"/>
        <w:spacing w:after="0"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دراسة (الكباوي، </w:t>
      </w:r>
      <w:r w:rsidRPr="000A203D">
        <w:rPr>
          <w:rFonts w:asciiTheme="majorBidi" w:hAnsiTheme="majorBidi" w:cstheme="majorBidi" w:hint="cs"/>
          <w:sz w:val="24"/>
          <w:szCs w:val="24"/>
          <w:rtl/>
        </w:rPr>
        <w:t>وآخرون</w:t>
      </w:r>
      <w:r w:rsidRPr="000A203D">
        <w:rPr>
          <w:rFonts w:asciiTheme="majorBidi" w:hAnsiTheme="majorBidi" w:cstheme="majorBidi"/>
          <w:sz w:val="24"/>
          <w:szCs w:val="24"/>
        </w:rPr>
        <w:t xml:space="preserve"> 2023 </w:t>
      </w:r>
      <w:r w:rsidRPr="000A203D">
        <w:rPr>
          <w:rFonts w:asciiTheme="majorBidi" w:hAnsiTheme="majorBidi" w:cstheme="majorBidi"/>
          <w:sz w:val="24"/>
          <w:szCs w:val="24"/>
          <w:rtl/>
        </w:rPr>
        <w:t>) بعنوان " أثر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إدراك</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المخاطر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والسلوكيات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الوقائية بين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مشجعي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أثناء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جائحة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كوفيد</w:t>
      </w:r>
      <w:r w:rsidRPr="000A203D">
        <w:rPr>
          <w:rFonts w:asciiTheme="majorBidi" w:hAnsiTheme="majorBidi" w:cstheme="majorBidi"/>
          <w:sz w:val="24"/>
          <w:szCs w:val="24"/>
        </w:rPr>
        <w:t>-</w:t>
      </w:r>
      <w:r w:rsidRPr="000A203D">
        <w:rPr>
          <w:rFonts w:asciiTheme="majorBidi" w:hAnsiTheme="majorBidi" w:cstheme="majorBidi"/>
          <w:sz w:val="24"/>
          <w:szCs w:val="24"/>
          <w:rtl/>
        </w:rPr>
        <w:t>19"</w:t>
      </w:r>
    </w:p>
    <w:p w14:paraId="5972D80F" w14:textId="77777777" w:rsidR="00FA29A2" w:rsidRPr="000A203D" w:rsidRDefault="00FA29A2" w:rsidP="002F3839">
      <w:pPr>
        <w:autoSpaceDE w:val="0"/>
        <w:autoSpaceDN w:val="0"/>
        <w:adjustRightInd w:val="0"/>
        <w:spacing w:after="0" w:line="480" w:lineRule="auto"/>
        <w:ind w:left="360"/>
        <w:jc w:val="both"/>
        <w:rPr>
          <w:rFonts w:asciiTheme="majorBidi" w:hAnsiTheme="majorBidi" w:cstheme="majorBidi"/>
          <w:sz w:val="24"/>
          <w:szCs w:val="24"/>
          <w:rtl/>
        </w:rPr>
      </w:pPr>
      <w:r w:rsidRPr="000A203D">
        <w:rPr>
          <w:rFonts w:asciiTheme="majorBidi" w:hAnsiTheme="majorBidi" w:cstheme="majorBidi"/>
          <w:sz w:val="24"/>
          <w:szCs w:val="24"/>
          <w:rtl/>
        </w:rPr>
        <w:t>يهدف</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هذا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المشروع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البحثي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التعرف</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أثر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إدراك</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المخاطر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والسلوكيات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الوقائية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مشجعي 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أثناء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جائحة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كورونا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وللإجابة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أسئلة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قام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الباحثان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باستخدام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المنهج</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الوصفي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التحليلي وذلك</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لملائمته</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لموضوع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كما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قاما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باستخدام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قائمة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استقصاء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كأداة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رئيسية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لجمع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المعلومات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حول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تضمن مجتمع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كافة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جمهور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والمهتمين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بالتجمعات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الجماهيرية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والترفيهية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مختلف</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مناطق</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المملكة العربية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السعودية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وقد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بلغت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عينة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الدارسة</w:t>
      </w:r>
      <w:r w:rsidRPr="000A203D">
        <w:rPr>
          <w:rFonts w:asciiTheme="majorBidi" w:hAnsiTheme="majorBidi" w:cstheme="majorBidi"/>
          <w:sz w:val="24"/>
          <w:szCs w:val="24"/>
        </w:rPr>
        <w:t xml:space="preserve"> (262) </w:t>
      </w:r>
      <w:r w:rsidRPr="000A203D">
        <w:rPr>
          <w:rFonts w:asciiTheme="majorBidi" w:hAnsiTheme="majorBidi" w:cstheme="majorBidi"/>
          <w:sz w:val="24"/>
          <w:szCs w:val="24"/>
          <w:rtl/>
        </w:rPr>
        <w:t>فرداً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توصلت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الدراسة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عدة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نتائج،</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أهمها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أولاً،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أظهرت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الدارسة أن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حجم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تأثير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المتغير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المستقل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p>
    <w:p w14:paraId="41F8FDF1" w14:textId="178E3516" w:rsidR="001F57A0" w:rsidRDefault="00FA29A2" w:rsidP="0032792A">
      <w:pPr>
        <w:autoSpaceDE w:val="0"/>
        <w:autoSpaceDN w:val="0"/>
        <w:adjustRightInd w:val="0"/>
        <w:spacing w:after="0" w:line="480" w:lineRule="auto"/>
        <w:ind w:left="360"/>
        <w:jc w:val="both"/>
        <w:rPr>
          <w:rFonts w:asciiTheme="majorBidi" w:hAnsiTheme="majorBidi" w:cstheme="majorBidi"/>
          <w:sz w:val="24"/>
          <w:szCs w:val="24"/>
          <w:rtl/>
        </w:rPr>
      </w:pPr>
      <w:r w:rsidRPr="000A203D">
        <w:rPr>
          <w:rFonts w:asciiTheme="majorBidi" w:hAnsiTheme="majorBidi" w:cstheme="majorBidi"/>
          <w:sz w:val="24"/>
          <w:szCs w:val="24"/>
          <w:rtl/>
        </w:rPr>
        <w:t>بالملاعب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المتغير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التابع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إدراك</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المخاطر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لدى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جماهير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 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بدرجة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كبيرة،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وأن</w:t>
      </w:r>
      <w:r w:rsidRPr="000A203D">
        <w:rPr>
          <w:rFonts w:asciiTheme="majorBidi" w:hAnsiTheme="majorBidi" w:cstheme="majorBidi"/>
          <w:sz w:val="24"/>
          <w:szCs w:val="24"/>
        </w:rPr>
        <w:t xml:space="preserve"> 53 % </w:t>
      </w:r>
      <w:r>
        <w:rPr>
          <w:rFonts w:asciiTheme="majorBidi" w:hAnsiTheme="majorBidi" w:cstheme="majorBidi" w:hint="cs"/>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إدراك</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المخاطر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لدى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جماهير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يعود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بالملاعب 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في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حين</w:t>
      </w:r>
      <w:r w:rsidRPr="000A203D">
        <w:rPr>
          <w:rFonts w:asciiTheme="majorBidi" w:hAnsiTheme="majorBidi" w:cstheme="majorBidi"/>
          <w:sz w:val="24"/>
          <w:szCs w:val="24"/>
        </w:rPr>
        <w:t xml:space="preserve"> </w:t>
      </w:r>
      <w:r w:rsidRPr="000A203D">
        <w:rPr>
          <w:rFonts w:asciiTheme="majorBidi" w:hAnsiTheme="majorBidi" w:cstheme="majorBidi" w:hint="cs"/>
          <w:sz w:val="24"/>
          <w:szCs w:val="24"/>
          <w:rtl/>
        </w:rPr>
        <w:t>أن</w:t>
      </w:r>
      <w:r w:rsidRPr="000A203D">
        <w:rPr>
          <w:rFonts w:asciiTheme="majorBidi" w:hAnsiTheme="majorBidi" w:cstheme="majorBidi"/>
          <w:sz w:val="24"/>
          <w:szCs w:val="24"/>
        </w:rPr>
        <w:t xml:space="preserve"> </w:t>
      </w:r>
      <w:r>
        <w:rPr>
          <w:rFonts w:asciiTheme="majorBidi" w:hAnsiTheme="majorBidi" w:cstheme="majorBidi" w:hint="cs"/>
          <w:sz w:val="24"/>
          <w:szCs w:val="24"/>
          <w:rtl/>
        </w:rPr>
        <w:t>47</w:t>
      </w:r>
      <w:r w:rsidRPr="000A203D">
        <w:rPr>
          <w:rFonts w:asciiTheme="majorBidi" w:hAnsiTheme="majorBidi" w:cstheme="majorBidi"/>
          <w:sz w:val="24"/>
          <w:szCs w:val="24"/>
        </w:rPr>
        <w:t xml:space="preserve"> % </w:t>
      </w:r>
      <w:r w:rsidRPr="000A203D">
        <w:rPr>
          <w:rFonts w:asciiTheme="majorBidi" w:hAnsiTheme="majorBidi" w:cstheme="majorBidi"/>
          <w:sz w:val="24"/>
          <w:szCs w:val="24"/>
          <w:rtl/>
        </w:rPr>
        <w:t>تعود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لأسباب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أخرى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غير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ثانياً،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أظهرت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الدارسة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حجم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تأثير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المتغير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المستقل 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المتغير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التابع</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الوقائية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لدى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مشجعي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جاء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بدرجة صغيرة،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وأن</w:t>
      </w:r>
      <w:r w:rsidRPr="000A203D">
        <w:rPr>
          <w:rFonts w:asciiTheme="majorBidi" w:hAnsiTheme="majorBidi" w:cstheme="majorBidi"/>
          <w:sz w:val="24"/>
          <w:szCs w:val="24"/>
        </w:rPr>
        <w:t xml:space="preserve">% 25,4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الوقائية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لدى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مشجعي</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يعود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وأن</w:t>
      </w:r>
      <w:r w:rsidRPr="000A203D">
        <w:rPr>
          <w:rFonts w:asciiTheme="majorBidi" w:hAnsiTheme="majorBidi" w:cstheme="majorBidi"/>
          <w:sz w:val="24"/>
          <w:szCs w:val="24"/>
        </w:rPr>
        <w:t xml:space="preserve">%74,6 </w:t>
      </w:r>
      <w:r w:rsidRPr="000A203D">
        <w:rPr>
          <w:rFonts w:asciiTheme="majorBidi" w:hAnsiTheme="majorBidi" w:cstheme="majorBidi"/>
          <w:sz w:val="24"/>
          <w:szCs w:val="24"/>
          <w:rtl/>
        </w:rPr>
        <w:t>يعود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لأسباب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أخرى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غير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وبناءً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على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ما</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تم</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التوصل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إليه</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نتائج،</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أوصى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الباحثان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بضرورة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قيام إدارة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الحشود</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بإصدار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إرشادات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وتوجيهات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مرئية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ومسموعة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أجل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تعديل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الوقائية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لدى</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lastRenderedPageBreak/>
        <w:t>جماهير</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 الرياضية،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وتنفيذ</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حملات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توعية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حول</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أساليب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السلوكيات</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الوقائية</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أثناء</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الدخول والخروج</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من</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الملاعب</w:t>
      </w:r>
      <w:r w:rsidRPr="000A203D">
        <w:rPr>
          <w:rFonts w:asciiTheme="majorBidi" w:hAnsiTheme="majorBidi" w:cstheme="majorBidi"/>
          <w:sz w:val="24"/>
          <w:szCs w:val="24"/>
        </w:rPr>
        <w:t xml:space="preserve"> </w:t>
      </w:r>
      <w:r w:rsidRPr="000A203D">
        <w:rPr>
          <w:rFonts w:asciiTheme="majorBidi" w:hAnsiTheme="majorBidi" w:cstheme="majorBidi"/>
          <w:sz w:val="24"/>
          <w:szCs w:val="24"/>
          <w:rtl/>
        </w:rPr>
        <w:t>الرياضية.</w:t>
      </w:r>
    </w:p>
    <w:p w14:paraId="26125189" w14:textId="77777777" w:rsidR="00FA29A2" w:rsidRPr="000A203D" w:rsidRDefault="00FA29A2" w:rsidP="002F3839">
      <w:pPr>
        <w:autoSpaceDE w:val="0"/>
        <w:autoSpaceDN w:val="0"/>
        <w:adjustRightInd w:val="0"/>
        <w:spacing w:after="0" w:line="480" w:lineRule="auto"/>
        <w:ind w:left="360"/>
        <w:jc w:val="both"/>
        <w:rPr>
          <w:rFonts w:asciiTheme="majorBidi" w:hAnsiTheme="majorBidi" w:cstheme="majorBidi"/>
          <w:sz w:val="24"/>
          <w:szCs w:val="24"/>
          <w:rtl/>
        </w:rPr>
      </w:pPr>
    </w:p>
    <w:p w14:paraId="5A69F4AB" w14:textId="66645EEF" w:rsidR="007D6D00" w:rsidRDefault="001F57A0" w:rsidP="001F57A0">
      <w:pPr>
        <w:pStyle w:val="ListParagraph"/>
        <w:numPr>
          <w:ilvl w:val="0"/>
          <w:numId w:val="1"/>
        </w:numPr>
        <w:spacing w:line="480" w:lineRule="auto"/>
        <w:jc w:val="both"/>
        <w:rPr>
          <w:rFonts w:asciiTheme="majorBidi" w:hAnsiTheme="majorBidi" w:cstheme="majorBidi"/>
          <w:sz w:val="24"/>
          <w:szCs w:val="24"/>
        </w:rPr>
      </w:pPr>
      <w:r w:rsidRPr="001F57A0">
        <w:rPr>
          <w:rFonts w:asciiTheme="majorBidi" w:hAnsiTheme="majorBidi" w:cstheme="majorBidi"/>
          <w:sz w:val="24"/>
          <w:szCs w:val="24"/>
          <w:rtl/>
        </w:rPr>
        <w:t xml:space="preserve">دراسة ( </w:t>
      </w:r>
      <w:r w:rsidRPr="001F57A0">
        <w:rPr>
          <w:rFonts w:asciiTheme="majorBidi" w:hAnsiTheme="majorBidi" w:cstheme="majorBidi"/>
          <w:sz w:val="24"/>
          <w:szCs w:val="24"/>
        </w:rPr>
        <w:t>Asif and other, 2023</w:t>
      </w:r>
      <w:r w:rsidRPr="001F57A0">
        <w:rPr>
          <w:rFonts w:asciiTheme="majorBidi" w:hAnsiTheme="majorBidi" w:cstheme="majorBidi"/>
          <w:sz w:val="24"/>
          <w:szCs w:val="24"/>
          <w:rtl/>
        </w:rPr>
        <w:t xml:space="preserve"> ) بعنوان "إدارة الحشود - التعامل مع التحديات وتنفيذ أفضل الممارسات في إدارة الحشود"</w:t>
      </w:r>
      <w:r w:rsidRPr="001F57A0">
        <w:rPr>
          <w:rFonts w:asciiTheme="majorBidi" w:hAnsiTheme="majorBidi" w:cstheme="majorBidi"/>
          <w:sz w:val="24"/>
          <w:szCs w:val="24"/>
          <w:rtl/>
        </w:rPr>
        <w:t xml:space="preserve"> </w:t>
      </w:r>
      <w:r w:rsidRPr="001F57A0">
        <w:rPr>
          <w:rFonts w:asciiTheme="majorBidi" w:hAnsiTheme="majorBidi" w:cstheme="majorBidi"/>
          <w:sz w:val="24"/>
          <w:szCs w:val="24"/>
          <w:rtl/>
        </w:rPr>
        <w:t>مع تزايد أعداد الأحداث التي تجتذب حشودًا كبيرة، أصبحت إدارة الحشود موضوعًا بالغ الأهمية. يستكشف الملخص المجال المعقد للسيطرة على الحشود، وينظر في التحديات التي يواجهها منظمو الأحداث والتكتيكات المتطورة المستخدمة لضمان السلامة العامة وأعظم تجربة ممكنة للضيوف. إن الفهم العميق للتحديات واستخدام الحلول المبتكرة أمر بالغ الأهمية في المجال الديناميكي لإدارة الحشود. يتطلب التخطيط لحدث واسع النطاق بشكل فعال الوعي بكيفية تفاعل التكنولوجيا والأمن والسلوك البشري. مع توسع الأحداث في الحجم والتعقيد، يجب تحسين استراتيجيات إدارة الحشود باستمرار لضمان سلامة المشاركين وأمنهم واستمتاعهم. من خلال هذا الملخص، يمكن البدء في تحليل شامل للتعقيدات والتقدم في موضوع إدارة الحشود. لقد زاد عدد الأشخاص الذين يحضرون الاجتماعات العامة، وتستمر كثافة الحشود الحضرية في الارتفاع، مما يجعل السيطرة على الحشود أكثر تحديًا من أي وقت مضى. كل عام، يموت العديد من الأشخاص نتيجة لضعف السيطرة على الحشود والتخطيط. تعد إدارة الحشود تخصصًا متعدد التخصصات يتطلب فهمًا للقضايا الفنية والتكنولوجية نظرًا لأن سلوك الحشود وإدارة التدفق تنطوي على عناصر نفسية واجتماعية. تتناول هذه المقالة مجموعة واسعة من أفضل ممارسات إدارة الحشود والتحديات المتعلقة بالأنظمة الفعالة.</w:t>
      </w:r>
    </w:p>
    <w:p w14:paraId="5F5F1618" w14:textId="77777777" w:rsidR="001F57A0" w:rsidRPr="001F57A0" w:rsidRDefault="001F57A0" w:rsidP="001F57A0">
      <w:pPr>
        <w:pStyle w:val="ListParagraph"/>
        <w:spacing w:line="480" w:lineRule="auto"/>
        <w:ind w:left="360"/>
        <w:jc w:val="both"/>
        <w:rPr>
          <w:rFonts w:asciiTheme="majorBidi" w:hAnsiTheme="majorBidi" w:cstheme="majorBidi"/>
          <w:sz w:val="24"/>
          <w:szCs w:val="24"/>
          <w:rtl/>
        </w:rPr>
      </w:pPr>
    </w:p>
    <w:p w14:paraId="7579FF7B" w14:textId="77777777" w:rsidR="00BF6F96" w:rsidRDefault="00172355" w:rsidP="002F3839">
      <w:pPr>
        <w:spacing w:line="480" w:lineRule="auto"/>
        <w:ind w:firstLine="360"/>
        <w:jc w:val="both"/>
        <w:rPr>
          <w:rFonts w:asciiTheme="majorBidi" w:hAnsiTheme="majorBidi" w:cstheme="majorBidi"/>
          <w:sz w:val="24"/>
          <w:szCs w:val="24"/>
          <w:rtl/>
        </w:rPr>
      </w:pPr>
      <w:r w:rsidRPr="000A203D">
        <w:rPr>
          <w:rFonts w:asciiTheme="majorBidi" w:hAnsiTheme="majorBidi" w:cstheme="majorBidi"/>
          <w:sz w:val="24"/>
          <w:szCs w:val="24"/>
          <w:rtl/>
        </w:rPr>
        <w:t xml:space="preserve">ساهمت الدراسات السابقة في </w:t>
      </w:r>
      <w:r w:rsidR="000A203D" w:rsidRPr="000A203D">
        <w:rPr>
          <w:rFonts w:asciiTheme="majorBidi" w:hAnsiTheme="majorBidi" w:cstheme="majorBidi"/>
          <w:sz w:val="24"/>
          <w:szCs w:val="24"/>
          <w:rtl/>
        </w:rPr>
        <w:t xml:space="preserve">الدراسة الحالية عن طريق </w:t>
      </w:r>
      <w:r w:rsidRPr="000A203D">
        <w:rPr>
          <w:rFonts w:asciiTheme="majorBidi" w:hAnsiTheme="majorBidi" w:cstheme="majorBidi"/>
          <w:sz w:val="24"/>
          <w:szCs w:val="24"/>
          <w:rtl/>
        </w:rPr>
        <w:t xml:space="preserve">تحديد الاسباب الرئيسية لمخاطر إدارة الحشود بشكل عام </w:t>
      </w:r>
      <w:r w:rsidR="00D75F3E" w:rsidRPr="000A203D">
        <w:rPr>
          <w:rFonts w:asciiTheme="majorBidi" w:hAnsiTheme="majorBidi" w:cstheme="majorBidi" w:hint="cs"/>
          <w:sz w:val="24"/>
          <w:szCs w:val="24"/>
          <w:rtl/>
        </w:rPr>
        <w:t>وتحديد تساؤلات</w:t>
      </w:r>
      <w:r w:rsidRPr="000A203D">
        <w:rPr>
          <w:rFonts w:asciiTheme="majorBidi" w:hAnsiTheme="majorBidi" w:cstheme="majorBidi"/>
          <w:sz w:val="24"/>
          <w:szCs w:val="24"/>
          <w:rtl/>
        </w:rPr>
        <w:t xml:space="preserve"> الدراسة لتخصيصها على استاد محلي بالمملكة العربية السعودية وهو استاد مدينة الملك </w:t>
      </w:r>
      <w:r w:rsidR="00D75F3E" w:rsidRPr="000A203D">
        <w:rPr>
          <w:rFonts w:asciiTheme="majorBidi" w:hAnsiTheme="majorBidi" w:cstheme="majorBidi" w:hint="cs"/>
          <w:sz w:val="24"/>
          <w:szCs w:val="24"/>
          <w:rtl/>
        </w:rPr>
        <w:t>عبد الل</w:t>
      </w:r>
      <w:r w:rsidR="00D75F3E" w:rsidRPr="000A203D">
        <w:rPr>
          <w:rFonts w:asciiTheme="majorBidi" w:hAnsiTheme="majorBidi" w:cstheme="majorBidi" w:hint="eastAsia"/>
          <w:sz w:val="24"/>
          <w:szCs w:val="24"/>
          <w:rtl/>
        </w:rPr>
        <w:t>ه</w:t>
      </w:r>
      <w:r w:rsidRPr="000A203D">
        <w:rPr>
          <w:rFonts w:asciiTheme="majorBidi" w:hAnsiTheme="majorBidi" w:cstheme="majorBidi"/>
          <w:sz w:val="24"/>
          <w:szCs w:val="24"/>
          <w:rtl/>
        </w:rPr>
        <w:t xml:space="preserve"> الرياضية بجدة، من خلال التعرف على إدارة الحشود والمخاطر التي تواجه الملاعب العالمية وهي الشغب</w:t>
      </w:r>
      <w:r w:rsidR="00A21CE6">
        <w:rPr>
          <w:rFonts w:asciiTheme="majorBidi" w:hAnsiTheme="majorBidi" w:cstheme="majorBidi" w:hint="cs"/>
          <w:sz w:val="24"/>
          <w:szCs w:val="24"/>
          <w:rtl/>
        </w:rPr>
        <w:t xml:space="preserve">، </w:t>
      </w:r>
      <w:r w:rsidR="00D75F3E" w:rsidRPr="000A203D">
        <w:rPr>
          <w:rFonts w:asciiTheme="majorBidi" w:hAnsiTheme="majorBidi" w:cstheme="majorBidi" w:hint="cs"/>
          <w:sz w:val="24"/>
          <w:szCs w:val="24"/>
          <w:rtl/>
        </w:rPr>
        <w:t>تكدس الجماهي</w:t>
      </w:r>
      <w:r w:rsidR="00A21CE6">
        <w:rPr>
          <w:rFonts w:asciiTheme="majorBidi" w:hAnsiTheme="majorBidi" w:cstheme="majorBidi" w:hint="cs"/>
          <w:sz w:val="24"/>
          <w:szCs w:val="24"/>
          <w:rtl/>
        </w:rPr>
        <w:t xml:space="preserve">ر </w:t>
      </w:r>
      <w:r w:rsidRPr="000A203D">
        <w:rPr>
          <w:rFonts w:asciiTheme="majorBidi" w:hAnsiTheme="majorBidi" w:cstheme="majorBidi"/>
          <w:sz w:val="24"/>
          <w:szCs w:val="24"/>
          <w:rtl/>
        </w:rPr>
        <w:t>وعدم كفاءة التنظيم</w:t>
      </w:r>
      <w:r w:rsidR="000A203D" w:rsidRPr="000A203D">
        <w:rPr>
          <w:rFonts w:asciiTheme="majorBidi" w:hAnsiTheme="majorBidi" w:cstheme="majorBidi"/>
          <w:sz w:val="24"/>
          <w:szCs w:val="24"/>
          <w:rtl/>
        </w:rPr>
        <w:t>.</w:t>
      </w:r>
    </w:p>
    <w:p w14:paraId="6516B942" w14:textId="4C3A5920" w:rsidR="00922CF3" w:rsidRPr="007164BA" w:rsidRDefault="007164BA" w:rsidP="002F3839">
      <w:pPr>
        <w:spacing w:line="480" w:lineRule="auto"/>
        <w:ind w:firstLine="360"/>
        <w:jc w:val="both"/>
        <w:rPr>
          <w:rFonts w:asciiTheme="majorBidi" w:hAnsiTheme="majorBidi" w:cstheme="majorBidi"/>
          <w:sz w:val="24"/>
          <w:szCs w:val="24"/>
          <w:rtl/>
        </w:rPr>
      </w:pPr>
      <w:r>
        <w:rPr>
          <w:rFonts w:asciiTheme="majorBidi" w:hAnsiTheme="majorBidi" w:cstheme="majorBidi" w:hint="cs"/>
          <w:sz w:val="24"/>
          <w:szCs w:val="24"/>
          <w:rtl/>
        </w:rPr>
        <w:t xml:space="preserve"> </w:t>
      </w:r>
      <w:r w:rsidR="00562217" w:rsidRPr="000A203D">
        <w:rPr>
          <w:rFonts w:asciiTheme="majorBidi" w:hAnsiTheme="majorBidi" w:cstheme="majorBidi"/>
          <w:sz w:val="24"/>
          <w:szCs w:val="24"/>
          <w:rtl/>
        </w:rPr>
        <w:t>تميزت الدراسة الحالية عن الدراسات السابقة في كونها سلطت الضوء على موضوع تكدس الجماهير وعدم كفاءة الشركة المنظمة خلال إقامة الحدث</w:t>
      </w:r>
      <w:r w:rsidR="00C76ADF">
        <w:rPr>
          <w:rFonts w:asciiTheme="majorBidi" w:hAnsiTheme="majorBidi" w:cstheme="majorBidi" w:hint="cs"/>
          <w:sz w:val="24"/>
          <w:szCs w:val="24"/>
          <w:rtl/>
        </w:rPr>
        <w:t xml:space="preserve">، </w:t>
      </w:r>
      <w:r w:rsidR="00562217" w:rsidRPr="000A203D">
        <w:rPr>
          <w:rFonts w:asciiTheme="majorBidi" w:hAnsiTheme="majorBidi" w:cstheme="majorBidi"/>
          <w:sz w:val="24"/>
          <w:szCs w:val="24"/>
          <w:rtl/>
        </w:rPr>
        <w:t xml:space="preserve">كذلك تطرقت إلى العديد من العوامل المؤثرة في تقليل المخاطر المحتملة داخل الملاعب السعودية وتحديدًا مدينة الملك </w:t>
      </w:r>
      <w:r w:rsidR="00D75F3E" w:rsidRPr="000A203D">
        <w:rPr>
          <w:rFonts w:asciiTheme="majorBidi" w:hAnsiTheme="majorBidi" w:cstheme="majorBidi" w:hint="cs"/>
          <w:sz w:val="24"/>
          <w:szCs w:val="24"/>
          <w:rtl/>
        </w:rPr>
        <w:t>عبد الل</w:t>
      </w:r>
      <w:r w:rsidR="00D75F3E" w:rsidRPr="000A203D">
        <w:rPr>
          <w:rFonts w:asciiTheme="majorBidi" w:hAnsiTheme="majorBidi" w:cstheme="majorBidi" w:hint="eastAsia"/>
          <w:sz w:val="24"/>
          <w:szCs w:val="24"/>
          <w:rtl/>
        </w:rPr>
        <w:t>ه</w:t>
      </w:r>
      <w:r w:rsidR="00562217" w:rsidRPr="000A203D">
        <w:rPr>
          <w:rFonts w:asciiTheme="majorBidi" w:hAnsiTheme="majorBidi" w:cstheme="majorBidi"/>
          <w:sz w:val="24"/>
          <w:szCs w:val="24"/>
          <w:rtl/>
        </w:rPr>
        <w:t xml:space="preserve"> الرياضية بجدة</w:t>
      </w:r>
      <w:r w:rsidR="00C76ADF">
        <w:rPr>
          <w:rFonts w:asciiTheme="majorBidi" w:hAnsiTheme="majorBidi" w:cstheme="majorBidi" w:hint="cs"/>
          <w:sz w:val="24"/>
          <w:szCs w:val="24"/>
          <w:rtl/>
        </w:rPr>
        <w:t>،</w:t>
      </w:r>
      <w:r w:rsidR="00562217" w:rsidRPr="000A203D">
        <w:rPr>
          <w:rFonts w:asciiTheme="majorBidi" w:hAnsiTheme="majorBidi" w:cstheme="majorBidi"/>
          <w:sz w:val="24"/>
          <w:szCs w:val="24"/>
          <w:rtl/>
        </w:rPr>
        <w:t xml:space="preserve"> بينما تناولت الدراسات الأخرى المشاكل السلوكية التي تظهر في الملاعب الرياضية وأساليب إدارة الحشود.</w:t>
      </w:r>
    </w:p>
    <w:p w14:paraId="0CFA3F3C" w14:textId="397EE1FD" w:rsidR="006035CB" w:rsidRPr="00EE2A6B" w:rsidRDefault="00F925D0" w:rsidP="002F3839">
      <w:pPr>
        <w:pStyle w:val="Heading2"/>
        <w:spacing w:line="480" w:lineRule="auto"/>
        <w:jc w:val="both"/>
        <w:rPr>
          <w:rFonts w:asciiTheme="majorBidi" w:hAnsiTheme="majorBidi"/>
          <w:b/>
          <w:bCs/>
          <w:sz w:val="32"/>
          <w:szCs w:val="32"/>
          <w:rtl/>
        </w:rPr>
      </w:pPr>
      <w:bookmarkStart w:id="17" w:name="_Toc173611204"/>
      <w:r w:rsidRPr="00EE2A6B">
        <w:rPr>
          <w:rFonts w:asciiTheme="majorBidi" w:hAnsiTheme="majorBidi"/>
          <w:b/>
          <w:bCs/>
          <w:sz w:val="32"/>
          <w:szCs w:val="32"/>
          <w:rtl/>
        </w:rPr>
        <w:lastRenderedPageBreak/>
        <w:t>-الإطار النظري</w:t>
      </w:r>
      <w:bookmarkEnd w:id="17"/>
    </w:p>
    <w:p w14:paraId="42B5B120" w14:textId="6D8F3FBE" w:rsidR="00376958" w:rsidRPr="00EE2A6B" w:rsidRDefault="00376958" w:rsidP="002F3839">
      <w:pPr>
        <w:pStyle w:val="Heading3"/>
        <w:spacing w:line="480" w:lineRule="auto"/>
        <w:jc w:val="both"/>
        <w:rPr>
          <w:rFonts w:asciiTheme="majorBidi" w:hAnsiTheme="majorBidi"/>
          <w:b/>
          <w:bCs/>
          <w:sz w:val="28"/>
          <w:szCs w:val="28"/>
        </w:rPr>
      </w:pPr>
      <w:bookmarkStart w:id="18" w:name="_Toc173611205"/>
      <w:r w:rsidRPr="00EE2A6B">
        <w:rPr>
          <w:rFonts w:asciiTheme="majorBidi" w:hAnsiTheme="majorBidi"/>
          <w:b/>
          <w:bCs/>
          <w:sz w:val="28"/>
          <w:szCs w:val="28"/>
          <w:rtl/>
        </w:rPr>
        <w:t xml:space="preserve">أولًا مفهوم </w:t>
      </w:r>
      <w:r w:rsidR="00562217" w:rsidRPr="00EE2A6B">
        <w:rPr>
          <w:rFonts w:asciiTheme="majorBidi" w:hAnsiTheme="majorBidi"/>
          <w:b/>
          <w:bCs/>
          <w:sz w:val="28"/>
          <w:szCs w:val="28"/>
          <w:rtl/>
        </w:rPr>
        <w:t xml:space="preserve">إدارة الحشود </w:t>
      </w:r>
      <w:r w:rsidR="00562217" w:rsidRPr="00EE2A6B">
        <w:rPr>
          <w:rFonts w:asciiTheme="majorBidi" w:hAnsiTheme="majorBidi"/>
          <w:b/>
          <w:bCs/>
          <w:sz w:val="28"/>
          <w:szCs w:val="28"/>
        </w:rPr>
        <w:t>Crowd Management</w:t>
      </w:r>
      <w:r w:rsidR="00562217" w:rsidRPr="00EE2A6B">
        <w:rPr>
          <w:rFonts w:asciiTheme="majorBidi" w:hAnsiTheme="majorBidi"/>
          <w:b/>
          <w:bCs/>
          <w:sz w:val="28"/>
          <w:szCs w:val="28"/>
          <w:rtl/>
        </w:rPr>
        <w:t>:</w:t>
      </w:r>
      <w:bookmarkEnd w:id="18"/>
    </w:p>
    <w:p w14:paraId="579070B7" w14:textId="6805159F" w:rsidR="00874D5F" w:rsidRPr="000A203D" w:rsidRDefault="00874D5F" w:rsidP="002F3839">
      <w:pPr>
        <w:pStyle w:val="ListParagraph"/>
        <w:spacing w:line="480" w:lineRule="auto"/>
        <w:ind w:left="360" w:firstLine="360"/>
        <w:jc w:val="both"/>
        <w:rPr>
          <w:rFonts w:asciiTheme="majorBidi" w:hAnsiTheme="majorBidi" w:cstheme="majorBidi"/>
          <w:sz w:val="24"/>
          <w:szCs w:val="24"/>
        </w:rPr>
      </w:pPr>
      <w:r w:rsidRPr="000A203D">
        <w:rPr>
          <w:rFonts w:asciiTheme="majorBidi" w:hAnsiTheme="majorBidi" w:cstheme="majorBidi"/>
          <w:sz w:val="24"/>
          <w:szCs w:val="24"/>
          <w:rtl/>
        </w:rPr>
        <w:t xml:space="preserve">لا </w:t>
      </w:r>
      <w:r w:rsidR="00D75F3E" w:rsidRPr="000A203D">
        <w:rPr>
          <w:rFonts w:asciiTheme="majorBidi" w:hAnsiTheme="majorBidi" w:cstheme="majorBidi" w:hint="cs"/>
          <w:sz w:val="24"/>
          <w:szCs w:val="24"/>
          <w:rtl/>
        </w:rPr>
        <w:t>يمكن الإجماع</w:t>
      </w:r>
      <w:r w:rsidRPr="000A203D">
        <w:rPr>
          <w:rFonts w:asciiTheme="majorBidi" w:hAnsiTheme="majorBidi" w:cstheme="majorBidi"/>
          <w:sz w:val="24"/>
          <w:szCs w:val="24"/>
          <w:rtl/>
        </w:rPr>
        <w:t xml:space="preserve"> على تعريف "الحشد"، فعلى الرغم من أن معظم الباحثين قد تم تحديد " الحشد" من قبلهم بناءً على معيار عدد الأشخاص الذي يحضرون الحدث، فقد تم تعريفه عند البعض على أنه تجمع جماهيري يتكون من أكثر من 1,000 شخص تم تجميعهم في موقع معين لغرض معين ولفترة زمنية معينة، ولكن عرفه الآخرون على أنه أكثر من 25,000 شخص، </w:t>
      </w:r>
      <w:r w:rsidR="00D75F3E" w:rsidRPr="000A203D">
        <w:rPr>
          <w:rFonts w:asciiTheme="majorBidi" w:hAnsiTheme="majorBidi" w:cstheme="majorBidi" w:hint="cs"/>
          <w:sz w:val="24"/>
          <w:szCs w:val="24"/>
          <w:rtl/>
        </w:rPr>
        <w:t>وتعتبر هذه</w:t>
      </w:r>
      <w:r w:rsidRPr="000A203D">
        <w:rPr>
          <w:rFonts w:asciiTheme="majorBidi" w:hAnsiTheme="majorBidi" w:cstheme="majorBidi"/>
          <w:sz w:val="24"/>
          <w:szCs w:val="24"/>
          <w:rtl/>
        </w:rPr>
        <w:t xml:space="preserve"> التعريفات محددة لأنها تأخذ في اعتبارها حجم الحشد من حيث العدد فقط</w:t>
      </w:r>
      <w:r w:rsidR="00C76ADF">
        <w:rPr>
          <w:rFonts w:asciiTheme="majorBidi" w:hAnsiTheme="majorBidi" w:cstheme="majorBidi" w:hint="cs"/>
          <w:sz w:val="24"/>
          <w:szCs w:val="24"/>
          <w:rtl/>
        </w:rPr>
        <w:t xml:space="preserve"> </w:t>
      </w:r>
      <w:r w:rsidRPr="000A203D">
        <w:rPr>
          <w:rFonts w:asciiTheme="majorBidi" w:hAnsiTheme="majorBidi" w:cstheme="majorBidi"/>
          <w:sz w:val="24"/>
          <w:szCs w:val="24"/>
          <w:rtl/>
        </w:rPr>
        <w:t xml:space="preserve">( </w:t>
      </w:r>
      <w:r w:rsidRPr="000A203D">
        <w:rPr>
          <w:rFonts w:asciiTheme="majorBidi" w:hAnsiTheme="majorBidi" w:cstheme="majorBidi"/>
          <w:sz w:val="24"/>
          <w:szCs w:val="24"/>
        </w:rPr>
        <w:t>(Arbon,2007</w:t>
      </w:r>
      <w:r w:rsidRPr="000A203D">
        <w:rPr>
          <w:rFonts w:asciiTheme="majorBidi" w:hAnsiTheme="majorBidi" w:cstheme="majorBidi"/>
          <w:sz w:val="24"/>
          <w:szCs w:val="24"/>
          <w:rtl/>
        </w:rPr>
        <w:t>.</w:t>
      </w:r>
    </w:p>
    <w:p w14:paraId="183748A6" w14:textId="7DF02852" w:rsidR="00562217" w:rsidRPr="000A203D" w:rsidRDefault="00D75F3E" w:rsidP="002F3839">
      <w:pPr>
        <w:pStyle w:val="ListParagraph"/>
        <w:spacing w:line="480" w:lineRule="auto"/>
        <w:ind w:left="360" w:firstLine="360"/>
        <w:jc w:val="both"/>
        <w:rPr>
          <w:rFonts w:asciiTheme="majorBidi" w:hAnsiTheme="majorBidi" w:cstheme="majorBidi"/>
          <w:sz w:val="24"/>
          <w:szCs w:val="24"/>
          <w:rtl/>
        </w:rPr>
      </w:pPr>
      <w:r w:rsidRPr="000A203D">
        <w:rPr>
          <w:rFonts w:asciiTheme="majorBidi" w:hAnsiTheme="majorBidi" w:cstheme="majorBidi" w:hint="cs"/>
          <w:sz w:val="24"/>
          <w:szCs w:val="24"/>
          <w:rtl/>
        </w:rPr>
        <w:t>ويمكن تعريف</w:t>
      </w:r>
      <w:r w:rsidR="00874D5F" w:rsidRPr="000A203D">
        <w:rPr>
          <w:rFonts w:asciiTheme="majorBidi" w:hAnsiTheme="majorBidi" w:cstheme="majorBidi"/>
          <w:sz w:val="24"/>
          <w:szCs w:val="24"/>
          <w:rtl/>
        </w:rPr>
        <w:t xml:space="preserve"> إدارة الحشود على أساس أنها </w:t>
      </w:r>
      <w:r w:rsidR="00C76ADF">
        <w:rPr>
          <w:rFonts w:asciiTheme="majorBidi" w:hAnsiTheme="majorBidi" w:cstheme="majorBidi" w:hint="cs"/>
          <w:sz w:val="24"/>
          <w:szCs w:val="24"/>
          <w:rtl/>
        </w:rPr>
        <w:t>"</w:t>
      </w:r>
      <w:r w:rsidR="00562217" w:rsidRPr="000A203D">
        <w:rPr>
          <w:rFonts w:asciiTheme="majorBidi" w:hAnsiTheme="majorBidi" w:cstheme="majorBidi"/>
          <w:sz w:val="24"/>
          <w:szCs w:val="24"/>
          <w:rtl/>
        </w:rPr>
        <w:t>عملية إدارية تهدف إلى التحكم في الحشود وتنظيمها والسيطرة عليها من خلال ممارسة وظائف التخطيط والتنظيم والإشراف والتوجيه والرقابة والتقييم</w:t>
      </w:r>
      <w:r w:rsidR="00C76ADF">
        <w:rPr>
          <w:rFonts w:asciiTheme="majorBidi" w:hAnsiTheme="majorBidi" w:cstheme="majorBidi" w:hint="cs"/>
          <w:sz w:val="24"/>
          <w:szCs w:val="24"/>
          <w:rtl/>
        </w:rPr>
        <w:t>"</w:t>
      </w:r>
      <w:r w:rsidR="00562217" w:rsidRPr="000A203D">
        <w:rPr>
          <w:rFonts w:asciiTheme="majorBidi" w:hAnsiTheme="majorBidi" w:cstheme="majorBidi"/>
          <w:sz w:val="24"/>
          <w:szCs w:val="24"/>
          <w:rtl/>
        </w:rPr>
        <w:t xml:space="preserve"> (الرحيلي، 2018).</w:t>
      </w:r>
    </w:p>
    <w:p w14:paraId="69242F7D" w14:textId="77777777" w:rsidR="00FA29A2" w:rsidRDefault="00874D5F" w:rsidP="002F3839">
      <w:pPr>
        <w:pStyle w:val="ListParagraph"/>
        <w:spacing w:line="480" w:lineRule="auto"/>
        <w:ind w:left="360"/>
        <w:jc w:val="both"/>
        <w:rPr>
          <w:rFonts w:asciiTheme="majorBidi" w:hAnsiTheme="majorBidi" w:cstheme="majorBidi"/>
          <w:sz w:val="24"/>
          <w:szCs w:val="24"/>
          <w:rtl/>
        </w:rPr>
      </w:pPr>
      <w:r w:rsidRPr="000A203D">
        <w:rPr>
          <w:rFonts w:asciiTheme="majorBidi" w:hAnsiTheme="majorBidi" w:cstheme="majorBidi"/>
          <w:sz w:val="24"/>
          <w:szCs w:val="24"/>
          <w:rtl/>
        </w:rPr>
        <w:t xml:space="preserve">وتعرف إدارة الحشود بأنها الإجراءات </w:t>
      </w:r>
      <w:r w:rsidR="00D75F3E" w:rsidRPr="000A203D">
        <w:rPr>
          <w:rFonts w:asciiTheme="majorBidi" w:hAnsiTheme="majorBidi" w:cstheme="majorBidi" w:hint="cs"/>
          <w:sz w:val="24"/>
          <w:szCs w:val="24"/>
          <w:rtl/>
        </w:rPr>
        <w:t>والسياسات والخطط</w:t>
      </w:r>
      <w:r w:rsidRPr="000A203D">
        <w:rPr>
          <w:rFonts w:asciiTheme="majorBidi" w:hAnsiTheme="majorBidi" w:cstheme="majorBidi"/>
          <w:sz w:val="24"/>
          <w:szCs w:val="24"/>
          <w:rtl/>
        </w:rPr>
        <w:t xml:space="preserve"> الموضوعة للتنفيذ</w:t>
      </w:r>
      <w:r w:rsidR="008265E5" w:rsidRPr="000A203D">
        <w:rPr>
          <w:rFonts w:asciiTheme="majorBidi" w:hAnsiTheme="majorBidi" w:cstheme="majorBidi"/>
          <w:sz w:val="24"/>
          <w:szCs w:val="24"/>
          <w:rtl/>
        </w:rPr>
        <w:t xml:space="preserve"> حسب طبيعة </w:t>
      </w:r>
      <w:r w:rsidR="00D75F3E" w:rsidRPr="000A203D">
        <w:rPr>
          <w:rFonts w:asciiTheme="majorBidi" w:hAnsiTheme="majorBidi" w:cstheme="majorBidi" w:hint="cs"/>
          <w:sz w:val="24"/>
          <w:szCs w:val="24"/>
          <w:rtl/>
        </w:rPr>
        <w:t>وملائمة موقع</w:t>
      </w:r>
      <w:r w:rsidR="008265E5" w:rsidRPr="000A203D">
        <w:rPr>
          <w:rFonts w:asciiTheme="majorBidi" w:hAnsiTheme="majorBidi" w:cstheme="majorBidi"/>
          <w:sz w:val="24"/>
          <w:szCs w:val="24"/>
          <w:rtl/>
        </w:rPr>
        <w:t xml:space="preserve"> الحدث</w:t>
      </w:r>
      <w:r w:rsidRPr="000A203D">
        <w:rPr>
          <w:rFonts w:asciiTheme="majorBidi" w:hAnsiTheme="majorBidi" w:cstheme="majorBidi"/>
          <w:sz w:val="24"/>
          <w:szCs w:val="24"/>
          <w:rtl/>
        </w:rPr>
        <w:t xml:space="preserve"> قبل، أثناء </w:t>
      </w:r>
      <w:r w:rsidR="00D75F3E" w:rsidRPr="000A203D">
        <w:rPr>
          <w:rFonts w:asciiTheme="majorBidi" w:hAnsiTheme="majorBidi" w:cstheme="majorBidi" w:hint="cs"/>
          <w:sz w:val="24"/>
          <w:szCs w:val="24"/>
          <w:rtl/>
        </w:rPr>
        <w:t>وبعد انتهاء</w:t>
      </w:r>
      <w:r w:rsidRPr="000A203D">
        <w:rPr>
          <w:rFonts w:asciiTheme="majorBidi" w:hAnsiTheme="majorBidi" w:cstheme="majorBidi"/>
          <w:sz w:val="24"/>
          <w:szCs w:val="24"/>
          <w:rtl/>
        </w:rPr>
        <w:t xml:space="preserve"> حشد معين بهدف ضمان سلامة الحشود والحفاظ على حالة الاستقرار والأمن في مكان الحدث، والحد من وقوع إصابات أو ظهور ما قد يهدد أمن وسلامة الحشود. </w:t>
      </w:r>
      <w:bookmarkStart w:id="19" w:name="_Toc173611206"/>
    </w:p>
    <w:p w14:paraId="7ED7223B" w14:textId="77777777" w:rsidR="00FA29A2" w:rsidRDefault="00FA29A2" w:rsidP="002F3839">
      <w:pPr>
        <w:pStyle w:val="ListParagraph"/>
        <w:spacing w:line="480" w:lineRule="auto"/>
        <w:ind w:left="360"/>
        <w:jc w:val="both"/>
        <w:rPr>
          <w:rFonts w:asciiTheme="majorBidi" w:hAnsiTheme="majorBidi" w:cstheme="majorBidi"/>
          <w:sz w:val="24"/>
          <w:szCs w:val="24"/>
          <w:rtl/>
        </w:rPr>
      </w:pPr>
    </w:p>
    <w:p w14:paraId="5FF3870F" w14:textId="2C3EC34D" w:rsidR="00FA29A2" w:rsidRPr="000A203D" w:rsidRDefault="00FA29A2" w:rsidP="002F3839">
      <w:pPr>
        <w:pStyle w:val="ListParagraph"/>
        <w:spacing w:line="480" w:lineRule="auto"/>
        <w:ind w:left="360"/>
        <w:jc w:val="both"/>
        <w:rPr>
          <w:rFonts w:asciiTheme="majorBidi" w:hAnsiTheme="majorBidi" w:cstheme="majorBidi"/>
          <w:sz w:val="24"/>
          <w:szCs w:val="24"/>
          <w:rtl/>
        </w:rPr>
      </w:pPr>
      <w:r w:rsidRPr="007F016C">
        <w:rPr>
          <w:rStyle w:val="Heading3Char"/>
          <w:rFonts w:hint="cs"/>
          <w:b/>
          <w:bCs/>
          <w:sz w:val="28"/>
          <w:szCs w:val="28"/>
          <w:rtl/>
        </w:rPr>
        <w:t>تقسيم الحشود</w:t>
      </w:r>
      <w:bookmarkEnd w:id="19"/>
      <w:r w:rsidRPr="000A203D">
        <w:rPr>
          <w:rFonts w:asciiTheme="majorBidi" w:hAnsiTheme="majorBidi" w:cstheme="majorBidi"/>
          <w:sz w:val="24"/>
          <w:szCs w:val="24"/>
          <w:rtl/>
        </w:rPr>
        <w:t>:</w:t>
      </w:r>
    </w:p>
    <w:p w14:paraId="1C91324D" w14:textId="77777777" w:rsidR="00FA29A2" w:rsidRPr="000A203D" w:rsidRDefault="00FA29A2" w:rsidP="002F3839">
      <w:pPr>
        <w:pStyle w:val="ListParagraph"/>
        <w:spacing w:line="480" w:lineRule="auto"/>
        <w:ind w:left="360"/>
        <w:jc w:val="both"/>
        <w:rPr>
          <w:rFonts w:asciiTheme="majorBidi" w:hAnsiTheme="majorBidi" w:cstheme="majorBidi"/>
          <w:sz w:val="24"/>
          <w:szCs w:val="24"/>
          <w:rtl/>
        </w:rPr>
      </w:pPr>
      <w:r w:rsidRPr="000A203D">
        <w:rPr>
          <w:rFonts w:asciiTheme="majorBidi" w:hAnsiTheme="majorBidi" w:cstheme="majorBidi"/>
          <w:sz w:val="24"/>
          <w:szCs w:val="24"/>
          <w:rtl/>
        </w:rPr>
        <w:t>قسم هربرت بلومر الحشود إلى أربعة أقسام وهي:</w:t>
      </w:r>
    </w:p>
    <w:p w14:paraId="09438460" w14:textId="77777777" w:rsidR="00FA29A2" w:rsidRPr="000A203D" w:rsidRDefault="00FA29A2" w:rsidP="002F3839">
      <w:pPr>
        <w:pStyle w:val="ListParagraph"/>
        <w:numPr>
          <w:ilvl w:val="0"/>
          <w:numId w:val="20"/>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الحشد العارض: وهو التجمع الذي يقوم به الأفراد لمشاهدة حادث معين مثل اصطدام عربتين في الشارع.</w:t>
      </w:r>
    </w:p>
    <w:p w14:paraId="7E3A0687" w14:textId="77777777" w:rsidR="00FA29A2" w:rsidRPr="000A203D" w:rsidRDefault="00FA29A2" w:rsidP="002F3839">
      <w:pPr>
        <w:pStyle w:val="ListParagraph"/>
        <w:numPr>
          <w:ilvl w:val="0"/>
          <w:numId w:val="20"/>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الحشد النظامي: وهو الجهور الذي نراه في المناسبات المعروفة مثل كرة القدم.</w:t>
      </w:r>
    </w:p>
    <w:p w14:paraId="131956F7" w14:textId="77777777" w:rsidR="00FA29A2" w:rsidRPr="000A203D" w:rsidRDefault="00FA29A2" w:rsidP="002F3839">
      <w:pPr>
        <w:pStyle w:val="ListParagraph"/>
        <w:numPr>
          <w:ilvl w:val="0"/>
          <w:numId w:val="20"/>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الحشد الفاعل: وهو الحشد في المظاهرات والاندفاعات.</w:t>
      </w:r>
    </w:p>
    <w:p w14:paraId="3693E494" w14:textId="1B48C108" w:rsidR="006035CB" w:rsidRDefault="00FA29A2" w:rsidP="002F3839">
      <w:pPr>
        <w:pStyle w:val="ListParagraph"/>
        <w:numPr>
          <w:ilvl w:val="0"/>
          <w:numId w:val="20"/>
        </w:num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الحشد المعبر: وهو أفراد يشتركون في أداء فعل مشترك مثل الطواف. </w:t>
      </w:r>
    </w:p>
    <w:p w14:paraId="6C040C28" w14:textId="77777777" w:rsidR="00D239B4" w:rsidRPr="00A21CE6" w:rsidRDefault="00D239B4" w:rsidP="002F3839">
      <w:pPr>
        <w:spacing w:line="480" w:lineRule="auto"/>
        <w:jc w:val="both"/>
        <w:rPr>
          <w:rFonts w:asciiTheme="majorBidi" w:hAnsiTheme="majorBidi" w:cstheme="majorBidi"/>
          <w:sz w:val="24"/>
          <w:szCs w:val="24"/>
          <w:rtl/>
        </w:rPr>
      </w:pPr>
    </w:p>
    <w:p w14:paraId="1A09AC74" w14:textId="2A69C9D6" w:rsidR="006035CB" w:rsidRPr="000A203D" w:rsidRDefault="006035CB" w:rsidP="002F3839">
      <w:pPr>
        <w:pStyle w:val="ListParagraph"/>
        <w:spacing w:line="480" w:lineRule="auto"/>
        <w:ind w:left="360"/>
        <w:jc w:val="both"/>
        <w:rPr>
          <w:rFonts w:asciiTheme="majorBidi" w:hAnsiTheme="majorBidi" w:cstheme="majorBidi"/>
          <w:sz w:val="24"/>
          <w:szCs w:val="24"/>
          <w:rtl/>
        </w:rPr>
      </w:pPr>
      <w:bookmarkStart w:id="20" w:name="_Toc173611207"/>
      <w:r w:rsidRPr="007F016C">
        <w:rPr>
          <w:rStyle w:val="Heading3Char"/>
          <w:rFonts w:hint="cs"/>
          <w:b/>
          <w:bCs/>
          <w:sz w:val="28"/>
          <w:szCs w:val="28"/>
          <w:rtl/>
        </w:rPr>
        <w:t>أهداف إدارة الحشود</w:t>
      </w:r>
      <w:bookmarkEnd w:id="20"/>
      <w:r w:rsidRPr="000A203D">
        <w:rPr>
          <w:rFonts w:asciiTheme="majorBidi" w:hAnsiTheme="majorBidi" w:cstheme="majorBidi"/>
          <w:sz w:val="24"/>
          <w:szCs w:val="24"/>
          <w:rtl/>
        </w:rPr>
        <w:t xml:space="preserve">: </w:t>
      </w:r>
    </w:p>
    <w:p w14:paraId="13B130D7" w14:textId="4EBBA058" w:rsidR="00C76ADF" w:rsidRDefault="005E35C7" w:rsidP="002F3839">
      <w:pPr>
        <w:pStyle w:val="ListParagraph"/>
        <w:spacing w:line="480" w:lineRule="auto"/>
        <w:ind w:left="360" w:firstLine="360"/>
        <w:jc w:val="both"/>
        <w:rPr>
          <w:rFonts w:asciiTheme="majorBidi" w:hAnsiTheme="majorBidi" w:cstheme="majorBidi"/>
          <w:sz w:val="24"/>
          <w:szCs w:val="24"/>
          <w:rtl/>
        </w:rPr>
      </w:pPr>
      <w:r w:rsidRPr="005E35C7">
        <w:rPr>
          <w:rFonts w:asciiTheme="majorBidi" w:hAnsiTheme="majorBidi" w:cstheme="majorBidi"/>
          <w:sz w:val="24"/>
          <w:szCs w:val="24"/>
          <w:rtl/>
        </w:rPr>
        <w:t>منع وقوع خسائر في الأرواح أو الإصابة أو تلف الممتلكات؛ وتقليل الاضطراب للأشخاص</w:t>
      </w:r>
      <w:r w:rsidRPr="000A203D">
        <w:rPr>
          <w:rFonts w:asciiTheme="majorBidi" w:hAnsiTheme="majorBidi" w:cstheme="majorBidi"/>
          <w:sz w:val="24"/>
          <w:szCs w:val="24"/>
          <w:rtl/>
        </w:rPr>
        <w:t xml:space="preserve"> الموجودين في منطقة الحدث. </w:t>
      </w:r>
      <w:r w:rsidRPr="000A203D">
        <w:rPr>
          <w:rFonts w:asciiTheme="majorBidi" w:hAnsiTheme="majorBidi" w:cstheme="majorBidi"/>
          <w:sz w:val="24"/>
          <w:szCs w:val="24"/>
        </w:rPr>
        <w:t xml:space="preserve">IACP, </w:t>
      </w:r>
      <w:r w:rsidR="00D75F3E" w:rsidRPr="000A203D">
        <w:rPr>
          <w:rFonts w:asciiTheme="majorBidi" w:hAnsiTheme="majorBidi" w:cstheme="majorBidi"/>
          <w:sz w:val="24"/>
          <w:szCs w:val="24"/>
        </w:rPr>
        <w:t>2019, Crowd</w:t>
      </w:r>
      <w:r w:rsidRPr="000A203D">
        <w:rPr>
          <w:rFonts w:asciiTheme="majorBidi" w:hAnsiTheme="majorBidi" w:cstheme="majorBidi"/>
          <w:sz w:val="24"/>
          <w:szCs w:val="24"/>
        </w:rPr>
        <w:t xml:space="preserve"> Management)</w:t>
      </w:r>
      <w:r w:rsidRPr="000A203D">
        <w:rPr>
          <w:rFonts w:asciiTheme="majorBidi" w:hAnsiTheme="majorBidi" w:cstheme="majorBidi"/>
          <w:sz w:val="24"/>
          <w:szCs w:val="24"/>
          <w:rtl/>
        </w:rPr>
        <w:t xml:space="preserve"> </w:t>
      </w:r>
      <w:r w:rsidRPr="000A203D">
        <w:rPr>
          <w:rFonts w:asciiTheme="majorBidi" w:hAnsiTheme="majorBidi" w:cstheme="majorBidi"/>
          <w:sz w:val="24"/>
          <w:szCs w:val="24"/>
        </w:rPr>
        <w:t>(</w:t>
      </w:r>
    </w:p>
    <w:p w14:paraId="395A4364" w14:textId="33350297" w:rsidR="00C76ADF" w:rsidRPr="00C76ADF" w:rsidRDefault="00C10370" w:rsidP="002F3839">
      <w:pPr>
        <w:spacing w:line="480" w:lineRule="auto"/>
        <w:ind w:left="360"/>
        <w:jc w:val="both"/>
        <w:rPr>
          <w:rFonts w:asciiTheme="majorBidi" w:hAnsiTheme="majorBidi" w:cstheme="majorBidi"/>
          <w:sz w:val="24"/>
          <w:szCs w:val="24"/>
          <w:rtl/>
        </w:rPr>
      </w:pPr>
      <w:bookmarkStart w:id="21" w:name="_Toc173611208"/>
      <w:r w:rsidRPr="007F016C">
        <w:rPr>
          <w:rStyle w:val="Heading3Char"/>
          <w:b/>
          <w:bCs/>
          <w:sz w:val="28"/>
          <w:szCs w:val="28"/>
          <w:rtl/>
        </w:rPr>
        <w:lastRenderedPageBreak/>
        <w:t>خطوات إدارة الحشود</w:t>
      </w:r>
      <w:bookmarkEnd w:id="21"/>
      <w:r w:rsidRPr="00C76ADF">
        <w:rPr>
          <w:rFonts w:asciiTheme="majorBidi" w:hAnsiTheme="majorBidi" w:cstheme="majorBidi"/>
          <w:sz w:val="24"/>
          <w:szCs w:val="24"/>
          <w:rtl/>
        </w:rPr>
        <w:t>:</w:t>
      </w:r>
    </w:p>
    <w:p w14:paraId="28194954" w14:textId="34426CCC" w:rsidR="00A904E0" w:rsidRPr="007F016C" w:rsidRDefault="005E35C7" w:rsidP="002F3839">
      <w:pPr>
        <w:spacing w:line="480" w:lineRule="auto"/>
        <w:ind w:firstLine="360"/>
        <w:jc w:val="both"/>
        <w:rPr>
          <w:rFonts w:asciiTheme="majorBidi" w:hAnsiTheme="majorBidi" w:cstheme="majorBidi"/>
          <w:sz w:val="24"/>
          <w:szCs w:val="24"/>
          <w:rtl/>
        </w:rPr>
      </w:pPr>
      <w:r w:rsidRPr="007F016C">
        <w:rPr>
          <w:rFonts w:asciiTheme="majorBidi" w:hAnsiTheme="majorBidi" w:cstheme="majorBidi"/>
          <w:sz w:val="24"/>
          <w:szCs w:val="24"/>
          <w:rtl/>
        </w:rPr>
        <w:t xml:space="preserve">بناءً على مقالة أنواع المخاطر وأنواع إدارة المخاطر واستراتيجياتهما في 2024 لبكه فإن </w:t>
      </w:r>
      <w:r w:rsidR="00A904E0" w:rsidRPr="007F016C">
        <w:rPr>
          <w:rFonts w:asciiTheme="majorBidi" w:hAnsiTheme="majorBidi" w:cstheme="majorBidi"/>
          <w:sz w:val="24"/>
          <w:szCs w:val="24"/>
          <w:rtl/>
        </w:rPr>
        <w:t>قبل البدء في عملية إدارة الحشود يتوجب على فريق إدارة الحشود ال</w:t>
      </w:r>
      <w:r w:rsidR="00C76ADF" w:rsidRPr="007F016C">
        <w:rPr>
          <w:rFonts w:asciiTheme="majorBidi" w:hAnsiTheme="majorBidi" w:cstheme="majorBidi"/>
          <w:sz w:val="24"/>
          <w:szCs w:val="24"/>
          <w:rtl/>
        </w:rPr>
        <w:t>إ</w:t>
      </w:r>
      <w:r w:rsidR="00A904E0" w:rsidRPr="007F016C">
        <w:rPr>
          <w:rFonts w:asciiTheme="majorBidi" w:hAnsiTheme="majorBidi" w:cstheme="majorBidi"/>
          <w:sz w:val="24"/>
          <w:szCs w:val="24"/>
          <w:rtl/>
        </w:rPr>
        <w:t xml:space="preserve">لمام بكافة جوانب إدارة الحشود عن طريق تدريب العاملين في مجال إدارة الحشود وعمل اجتماعات دورية وقبل الحدث لتنظيم </w:t>
      </w:r>
      <w:r w:rsidR="00D75F3E" w:rsidRPr="007F016C">
        <w:rPr>
          <w:rFonts w:asciiTheme="majorBidi" w:hAnsiTheme="majorBidi" w:cstheme="majorBidi" w:hint="cs"/>
          <w:sz w:val="24"/>
          <w:szCs w:val="24"/>
          <w:rtl/>
        </w:rPr>
        <w:t>وإدارة الحشود</w:t>
      </w:r>
      <w:r w:rsidR="00A904E0" w:rsidRPr="007F016C">
        <w:rPr>
          <w:rFonts w:asciiTheme="majorBidi" w:hAnsiTheme="majorBidi" w:cstheme="majorBidi"/>
          <w:sz w:val="24"/>
          <w:szCs w:val="24"/>
          <w:rtl/>
        </w:rPr>
        <w:t xml:space="preserve"> عن طريق:</w:t>
      </w:r>
    </w:p>
    <w:p w14:paraId="3A15F32E" w14:textId="280A3888" w:rsidR="00A904E0" w:rsidRPr="007D1E84" w:rsidRDefault="00A904E0" w:rsidP="002F3839">
      <w:pPr>
        <w:pStyle w:val="ListParagraph"/>
        <w:numPr>
          <w:ilvl w:val="0"/>
          <w:numId w:val="28"/>
        </w:numPr>
        <w:spacing w:line="480" w:lineRule="auto"/>
        <w:jc w:val="both"/>
        <w:rPr>
          <w:rFonts w:asciiTheme="majorBidi" w:hAnsiTheme="majorBidi" w:cstheme="majorBidi"/>
          <w:b/>
          <w:bCs/>
          <w:sz w:val="24"/>
          <w:szCs w:val="24"/>
          <w:rtl/>
        </w:rPr>
      </w:pPr>
      <w:r w:rsidRPr="007D1E84">
        <w:rPr>
          <w:rFonts w:asciiTheme="majorBidi" w:hAnsiTheme="majorBidi" w:cstheme="majorBidi"/>
          <w:b/>
          <w:bCs/>
          <w:sz w:val="24"/>
          <w:szCs w:val="24"/>
          <w:rtl/>
        </w:rPr>
        <w:t xml:space="preserve"> التخطيط:</w:t>
      </w:r>
    </w:p>
    <w:p w14:paraId="07776E31" w14:textId="356B1C3D" w:rsidR="00781BAC" w:rsidRDefault="00A904E0" w:rsidP="002F3839">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 xml:space="preserve">عن طريق تحديد أهداف الحدث والجماهير المستهدفة، </w:t>
      </w:r>
      <w:r w:rsidR="00964FA6" w:rsidRPr="007F016C">
        <w:rPr>
          <w:rFonts w:asciiTheme="majorBidi" w:hAnsiTheme="majorBidi" w:cstheme="majorBidi"/>
          <w:sz w:val="24"/>
          <w:szCs w:val="24"/>
          <w:rtl/>
        </w:rPr>
        <w:t>وتحديد</w:t>
      </w:r>
      <w:r w:rsidR="008265E5" w:rsidRPr="007F016C">
        <w:rPr>
          <w:rFonts w:asciiTheme="majorBidi" w:hAnsiTheme="majorBidi" w:cstheme="majorBidi"/>
          <w:sz w:val="24"/>
          <w:szCs w:val="24"/>
          <w:rtl/>
        </w:rPr>
        <w:t xml:space="preserve"> ودراسة</w:t>
      </w:r>
      <w:r w:rsidR="00964FA6" w:rsidRPr="007F016C">
        <w:rPr>
          <w:rFonts w:asciiTheme="majorBidi" w:hAnsiTheme="majorBidi" w:cstheme="majorBidi"/>
          <w:sz w:val="24"/>
          <w:szCs w:val="24"/>
          <w:rtl/>
        </w:rPr>
        <w:t xml:space="preserve"> الموا</w:t>
      </w:r>
      <w:r w:rsidR="008265E5" w:rsidRPr="007F016C">
        <w:rPr>
          <w:rFonts w:asciiTheme="majorBidi" w:hAnsiTheme="majorBidi" w:cstheme="majorBidi"/>
          <w:sz w:val="24"/>
          <w:szCs w:val="24"/>
          <w:rtl/>
        </w:rPr>
        <w:t>ق</w:t>
      </w:r>
      <w:r w:rsidR="00964FA6" w:rsidRPr="007F016C">
        <w:rPr>
          <w:rFonts w:asciiTheme="majorBidi" w:hAnsiTheme="majorBidi" w:cstheme="majorBidi"/>
          <w:sz w:val="24"/>
          <w:szCs w:val="24"/>
          <w:rtl/>
        </w:rPr>
        <w:t xml:space="preserve">ع </w:t>
      </w:r>
      <w:r w:rsidR="008265E5" w:rsidRPr="007F016C">
        <w:rPr>
          <w:rFonts w:asciiTheme="majorBidi" w:hAnsiTheme="majorBidi" w:cstheme="majorBidi"/>
          <w:sz w:val="24"/>
          <w:szCs w:val="24"/>
          <w:rtl/>
        </w:rPr>
        <w:t>والطاقة الاستيعابية</w:t>
      </w:r>
      <w:r w:rsidR="00964FA6" w:rsidRPr="007F016C">
        <w:rPr>
          <w:rFonts w:asciiTheme="majorBidi" w:hAnsiTheme="majorBidi" w:cstheme="majorBidi"/>
          <w:sz w:val="24"/>
          <w:szCs w:val="24"/>
          <w:rtl/>
        </w:rPr>
        <w:t>، تأمين التمويل اللازم</w:t>
      </w:r>
      <w:r w:rsidR="00C76ADF" w:rsidRPr="007F016C">
        <w:rPr>
          <w:rFonts w:asciiTheme="majorBidi" w:hAnsiTheme="majorBidi" w:cstheme="majorBidi"/>
          <w:sz w:val="24"/>
          <w:szCs w:val="24"/>
          <w:rtl/>
        </w:rPr>
        <w:t xml:space="preserve">، </w:t>
      </w:r>
      <w:r w:rsidR="00964FA6" w:rsidRPr="007F016C">
        <w:rPr>
          <w:rFonts w:asciiTheme="majorBidi" w:hAnsiTheme="majorBidi" w:cstheme="majorBidi"/>
          <w:sz w:val="24"/>
          <w:szCs w:val="24"/>
          <w:rtl/>
        </w:rPr>
        <w:t>وضع خط</w:t>
      </w:r>
      <w:r w:rsidR="008265E5" w:rsidRPr="007F016C">
        <w:rPr>
          <w:rFonts w:asciiTheme="majorBidi" w:hAnsiTheme="majorBidi" w:cstheme="majorBidi"/>
          <w:sz w:val="24"/>
          <w:szCs w:val="24"/>
          <w:rtl/>
        </w:rPr>
        <w:t>ة</w:t>
      </w:r>
      <w:r w:rsidR="00964FA6" w:rsidRPr="007F016C">
        <w:rPr>
          <w:rFonts w:asciiTheme="majorBidi" w:hAnsiTheme="majorBidi" w:cstheme="majorBidi"/>
          <w:sz w:val="24"/>
          <w:szCs w:val="24"/>
          <w:rtl/>
        </w:rPr>
        <w:t xml:space="preserve"> زمنية للحدث </w:t>
      </w:r>
      <w:r w:rsidR="00D75F3E" w:rsidRPr="007F016C">
        <w:rPr>
          <w:rFonts w:asciiTheme="majorBidi" w:hAnsiTheme="majorBidi" w:cstheme="majorBidi" w:hint="cs"/>
          <w:sz w:val="24"/>
          <w:szCs w:val="24"/>
          <w:rtl/>
        </w:rPr>
        <w:t>وحالات الطوارئ</w:t>
      </w:r>
      <w:r w:rsidR="008265E5" w:rsidRPr="007F016C">
        <w:rPr>
          <w:rFonts w:asciiTheme="majorBidi" w:hAnsiTheme="majorBidi" w:cstheme="majorBidi"/>
          <w:sz w:val="24"/>
          <w:szCs w:val="24"/>
          <w:rtl/>
        </w:rPr>
        <w:t xml:space="preserve"> لموقع الحدث</w:t>
      </w:r>
      <w:r w:rsidR="00964FA6" w:rsidRPr="007F016C">
        <w:rPr>
          <w:rFonts w:asciiTheme="majorBidi" w:hAnsiTheme="majorBidi" w:cstheme="majorBidi"/>
          <w:sz w:val="24"/>
          <w:szCs w:val="24"/>
          <w:rtl/>
        </w:rPr>
        <w:t>.</w:t>
      </w:r>
    </w:p>
    <w:p w14:paraId="1EA871FE" w14:textId="77777777" w:rsidR="002F3839" w:rsidRDefault="002F3839" w:rsidP="002F3839">
      <w:pPr>
        <w:spacing w:line="480" w:lineRule="auto"/>
        <w:jc w:val="both"/>
        <w:rPr>
          <w:rFonts w:asciiTheme="majorBidi" w:hAnsiTheme="majorBidi" w:cstheme="majorBidi"/>
          <w:sz w:val="24"/>
          <w:szCs w:val="24"/>
          <w:rtl/>
        </w:rPr>
      </w:pPr>
    </w:p>
    <w:p w14:paraId="0A238440" w14:textId="77777777" w:rsidR="00781BAC" w:rsidRPr="00A21CE6" w:rsidRDefault="00781BAC" w:rsidP="002F3839">
      <w:pPr>
        <w:spacing w:line="240" w:lineRule="auto"/>
        <w:jc w:val="both"/>
        <w:rPr>
          <w:rFonts w:asciiTheme="majorBidi" w:hAnsiTheme="majorBidi" w:cstheme="majorBidi"/>
          <w:sz w:val="2"/>
          <w:szCs w:val="2"/>
          <w:rtl/>
        </w:rPr>
      </w:pPr>
    </w:p>
    <w:p w14:paraId="5FE08218" w14:textId="5F927AF8" w:rsidR="00A904E0" w:rsidRPr="007D1E84" w:rsidRDefault="00A904E0" w:rsidP="002F3839">
      <w:pPr>
        <w:pStyle w:val="ListParagraph"/>
        <w:numPr>
          <w:ilvl w:val="0"/>
          <w:numId w:val="28"/>
        </w:numPr>
        <w:spacing w:line="480" w:lineRule="auto"/>
        <w:jc w:val="both"/>
        <w:rPr>
          <w:rFonts w:asciiTheme="majorBidi" w:hAnsiTheme="majorBidi" w:cstheme="majorBidi"/>
          <w:b/>
          <w:bCs/>
          <w:sz w:val="24"/>
          <w:szCs w:val="24"/>
          <w:rtl/>
        </w:rPr>
      </w:pPr>
      <w:r w:rsidRPr="007D1E84">
        <w:rPr>
          <w:rFonts w:asciiTheme="majorBidi" w:hAnsiTheme="majorBidi" w:cstheme="majorBidi"/>
          <w:b/>
          <w:bCs/>
          <w:sz w:val="24"/>
          <w:szCs w:val="24"/>
          <w:rtl/>
        </w:rPr>
        <w:t>إدارة المخاطر:</w:t>
      </w:r>
    </w:p>
    <w:p w14:paraId="1BD81ECF" w14:textId="6BE95888" w:rsidR="00A904E0" w:rsidRDefault="00A904E0" w:rsidP="002F3839">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 xml:space="preserve">عن طريق تقييم المخاطر المحتملة، </w:t>
      </w:r>
      <w:r w:rsidR="00964FA6" w:rsidRPr="007F016C">
        <w:rPr>
          <w:rFonts w:asciiTheme="majorBidi" w:hAnsiTheme="majorBidi" w:cstheme="majorBidi"/>
          <w:sz w:val="24"/>
          <w:szCs w:val="24"/>
          <w:rtl/>
        </w:rPr>
        <w:t>وضع خطط لحالات الطوارئ، التنسيق بين الأمن والسلامة</w:t>
      </w:r>
      <w:r w:rsidR="008265E5" w:rsidRPr="007F016C">
        <w:rPr>
          <w:rFonts w:asciiTheme="majorBidi" w:hAnsiTheme="majorBidi" w:cstheme="majorBidi"/>
          <w:sz w:val="24"/>
          <w:szCs w:val="24"/>
          <w:rtl/>
        </w:rPr>
        <w:t xml:space="preserve"> والجهات الأمنية</w:t>
      </w:r>
      <w:r w:rsidR="00C76ADF" w:rsidRPr="007F016C">
        <w:rPr>
          <w:rFonts w:asciiTheme="majorBidi" w:hAnsiTheme="majorBidi" w:cstheme="majorBidi"/>
          <w:sz w:val="24"/>
          <w:szCs w:val="24"/>
          <w:rtl/>
        </w:rPr>
        <w:t xml:space="preserve"> و</w:t>
      </w:r>
      <w:r w:rsidR="00964FA6" w:rsidRPr="007F016C">
        <w:rPr>
          <w:rFonts w:asciiTheme="majorBidi" w:hAnsiTheme="majorBidi" w:cstheme="majorBidi"/>
          <w:sz w:val="24"/>
          <w:szCs w:val="24"/>
          <w:rtl/>
        </w:rPr>
        <w:t xml:space="preserve">تأمين المعدات </w:t>
      </w:r>
      <w:r w:rsidR="00D75F3E" w:rsidRPr="007F016C">
        <w:rPr>
          <w:rFonts w:asciiTheme="majorBidi" w:hAnsiTheme="majorBidi" w:cstheme="majorBidi" w:hint="cs"/>
          <w:sz w:val="24"/>
          <w:szCs w:val="24"/>
          <w:rtl/>
        </w:rPr>
        <w:t>والادوات اللازمة</w:t>
      </w:r>
      <w:r w:rsidR="00964FA6" w:rsidRPr="007F016C">
        <w:rPr>
          <w:rFonts w:asciiTheme="majorBidi" w:hAnsiTheme="majorBidi" w:cstheme="majorBidi"/>
          <w:sz w:val="24"/>
          <w:szCs w:val="24"/>
          <w:rtl/>
        </w:rPr>
        <w:t xml:space="preserve"> </w:t>
      </w:r>
      <w:r w:rsidR="00D75F3E" w:rsidRPr="007F016C">
        <w:rPr>
          <w:rFonts w:asciiTheme="majorBidi" w:hAnsiTheme="majorBidi" w:cstheme="majorBidi" w:hint="cs"/>
          <w:sz w:val="24"/>
          <w:szCs w:val="24"/>
          <w:rtl/>
        </w:rPr>
        <w:t xml:space="preserve">كـ </w:t>
      </w:r>
      <w:r w:rsidR="00D75F3E" w:rsidRPr="007F016C">
        <w:rPr>
          <w:rFonts w:asciiTheme="majorBidi" w:hAnsiTheme="majorBidi" w:cstheme="majorBidi"/>
          <w:sz w:val="24"/>
          <w:szCs w:val="24"/>
          <w:rtl/>
        </w:rPr>
        <w:t>(</w:t>
      </w:r>
      <w:r w:rsidR="00D75F3E" w:rsidRPr="007F016C">
        <w:rPr>
          <w:rFonts w:asciiTheme="majorBidi" w:hAnsiTheme="majorBidi" w:cstheme="majorBidi" w:hint="cs"/>
          <w:sz w:val="24"/>
          <w:szCs w:val="24"/>
          <w:rtl/>
        </w:rPr>
        <w:t>السياجات</w:t>
      </w:r>
      <w:r w:rsidR="00964FA6" w:rsidRPr="007F016C">
        <w:rPr>
          <w:rFonts w:asciiTheme="majorBidi" w:hAnsiTheme="majorBidi" w:cstheme="majorBidi"/>
          <w:sz w:val="24"/>
          <w:szCs w:val="24"/>
          <w:rtl/>
        </w:rPr>
        <w:t xml:space="preserve"> – الاقماع – أجهزة الراديو </w:t>
      </w:r>
      <w:r w:rsidR="00D75F3E" w:rsidRPr="007F016C">
        <w:rPr>
          <w:rFonts w:asciiTheme="majorBidi" w:hAnsiTheme="majorBidi" w:cstheme="majorBidi" w:hint="cs"/>
          <w:sz w:val="24"/>
          <w:szCs w:val="24"/>
          <w:rtl/>
        </w:rPr>
        <w:t>للتواصل</w:t>
      </w:r>
      <w:r w:rsidR="00D75F3E">
        <w:rPr>
          <w:rFonts w:asciiTheme="majorBidi" w:hAnsiTheme="majorBidi" w:cstheme="majorBidi" w:hint="cs"/>
          <w:sz w:val="24"/>
          <w:szCs w:val="24"/>
          <w:rtl/>
        </w:rPr>
        <w:t xml:space="preserve"> </w:t>
      </w:r>
      <w:r w:rsidR="00D75F3E">
        <w:rPr>
          <w:rFonts w:asciiTheme="majorBidi" w:hAnsiTheme="majorBidi" w:cstheme="majorBidi"/>
          <w:sz w:val="24"/>
          <w:szCs w:val="24"/>
          <w:rtl/>
        </w:rPr>
        <w:t>–</w:t>
      </w:r>
      <w:r w:rsidR="00D75F3E">
        <w:rPr>
          <w:rFonts w:asciiTheme="majorBidi" w:hAnsiTheme="majorBidi" w:cstheme="majorBidi" w:hint="cs"/>
          <w:sz w:val="24"/>
          <w:szCs w:val="24"/>
          <w:rtl/>
        </w:rPr>
        <w:t xml:space="preserve"> لوحات توجيه </w:t>
      </w:r>
      <w:r w:rsidR="00D75F3E">
        <w:rPr>
          <w:rFonts w:asciiTheme="majorBidi" w:hAnsiTheme="majorBidi" w:cstheme="majorBidi"/>
          <w:sz w:val="24"/>
          <w:szCs w:val="24"/>
          <w:rtl/>
        </w:rPr>
        <w:t>–</w:t>
      </w:r>
      <w:r w:rsidR="00D75F3E">
        <w:rPr>
          <w:rFonts w:asciiTheme="majorBidi" w:hAnsiTheme="majorBidi" w:cstheme="majorBidi" w:hint="cs"/>
          <w:sz w:val="24"/>
          <w:szCs w:val="24"/>
          <w:rtl/>
        </w:rPr>
        <w:t xml:space="preserve"> مكبرات الصوت</w:t>
      </w:r>
      <w:r w:rsidR="00D75F3E" w:rsidRPr="007F016C">
        <w:rPr>
          <w:rFonts w:asciiTheme="majorBidi" w:hAnsiTheme="majorBidi" w:cstheme="majorBidi" w:hint="cs"/>
          <w:sz w:val="24"/>
          <w:szCs w:val="24"/>
          <w:rtl/>
        </w:rPr>
        <w:t>)</w:t>
      </w:r>
      <w:r w:rsidR="00964FA6" w:rsidRPr="007F016C">
        <w:rPr>
          <w:rFonts w:asciiTheme="majorBidi" w:hAnsiTheme="majorBidi" w:cstheme="majorBidi"/>
          <w:sz w:val="24"/>
          <w:szCs w:val="24"/>
          <w:rtl/>
        </w:rPr>
        <w:t>.</w:t>
      </w:r>
    </w:p>
    <w:p w14:paraId="272090BB" w14:textId="77777777" w:rsidR="00A21CE6" w:rsidRPr="00A21CE6" w:rsidRDefault="00A21CE6" w:rsidP="002F3839">
      <w:pPr>
        <w:spacing w:line="480" w:lineRule="auto"/>
        <w:jc w:val="both"/>
        <w:rPr>
          <w:rFonts w:asciiTheme="majorBidi" w:hAnsiTheme="majorBidi" w:cstheme="majorBidi"/>
          <w:sz w:val="2"/>
          <w:szCs w:val="2"/>
          <w:rtl/>
        </w:rPr>
      </w:pPr>
    </w:p>
    <w:p w14:paraId="1504F03F" w14:textId="79C6034E" w:rsidR="00964FA6" w:rsidRPr="007D1E84" w:rsidRDefault="00964FA6" w:rsidP="002F3839">
      <w:pPr>
        <w:pStyle w:val="ListParagraph"/>
        <w:numPr>
          <w:ilvl w:val="0"/>
          <w:numId w:val="28"/>
        </w:numPr>
        <w:spacing w:line="480" w:lineRule="auto"/>
        <w:jc w:val="both"/>
        <w:rPr>
          <w:rFonts w:asciiTheme="majorBidi" w:hAnsiTheme="majorBidi" w:cstheme="majorBidi"/>
          <w:b/>
          <w:bCs/>
          <w:sz w:val="24"/>
          <w:szCs w:val="24"/>
        </w:rPr>
      </w:pPr>
      <w:r w:rsidRPr="007D1E84">
        <w:rPr>
          <w:rFonts w:asciiTheme="majorBidi" w:hAnsiTheme="majorBidi" w:cstheme="majorBidi"/>
          <w:b/>
          <w:bCs/>
          <w:sz w:val="24"/>
          <w:szCs w:val="24"/>
          <w:rtl/>
        </w:rPr>
        <w:t>التواصل والترويج:</w:t>
      </w:r>
    </w:p>
    <w:p w14:paraId="2F2CC3C2" w14:textId="6C91934D" w:rsidR="00964FA6" w:rsidRPr="007F016C" w:rsidRDefault="00964FA6" w:rsidP="002F3839">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التواصل مع الجمهور المستهدف بشكل فعال عن طريق الاعلانات أو مواقع التواصل للترويج أو بيع تذاكر الحدث وإصدار التعليمات والارشادات العامة.</w:t>
      </w:r>
    </w:p>
    <w:p w14:paraId="6FD1EE72" w14:textId="77777777" w:rsidR="00C76ADF" w:rsidRPr="00A21CE6" w:rsidRDefault="00C76ADF" w:rsidP="002F3839">
      <w:pPr>
        <w:spacing w:line="240" w:lineRule="auto"/>
        <w:jc w:val="both"/>
        <w:rPr>
          <w:rFonts w:asciiTheme="majorBidi" w:hAnsiTheme="majorBidi" w:cstheme="majorBidi"/>
          <w:sz w:val="2"/>
          <w:szCs w:val="2"/>
          <w:rtl/>
        </w:rPr>
      </w:pPr>
    </w:p>
    <w:p w14:paraId="78C965A5" w14:textId="513ACC55" w:rsidR="00964FA6" w:rsidRPr="007D1E84" w:rsidRDefault="00964FA6" w:rsidP="002F3839">
      <w:pPr>
        <w:pStyle w:val="ListParagraph"/>
        <w:numPr>
          <w:ilvl w:val="0"/>
          <w:numId w:val="28"/>
        </w:numPr>
        <w:spacing w:line="480" w:lineRule="auto"/>
        <w:jc w:val="both"/>
        <w:rPr>
          <w:rFonts w:asciiTheme="majorBidi" w:hAnsiTheme="majorBidi" w:cstheme="majorBidi"/>
          <w:b/>
          <w:bCs/>
          <w:sz w:val="24"/>
          <w:szCs w:val="24"/>
        </w:rPr>
      </w:pPr>
      <w:r w:rsidRPr="007D1E84">
        <w:rPr>
          <w:rFonts w:asciiTheme="majorBidi" w:hAnsiTheme="majorBidi" w:cstheme="majorBidi"/>
          <w:b/>
          <w:bCs/>
          <w:sz w:val="24"/>
          <w:szCs w:val="24"/>
          <w:rtl/>
        </w:rPr>
        <w:t>إدارة العاملين:</w:t>
      </w:r>
    </w:p>
    <w:p w14:paraId="08223CB4" w14:textId="51220D7F" w:rsidR="00781BAC" w:rsidRDefault="00964FA6" w:rsidP="002F3839">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 xml:space="preserve">اختيار فريق إدارة الحشود </w:t>
      </w:r>
      <w:r w:rsidR="00D75F3E" w:rsidRPr="007F016C">
        <w:rPr>
          <w:rFonts w:asciiTheme="majorBidi" w:hAnsiTheme="majorBidi" w:cstheme="majorBidi" w:hint="cs"/>
          <w:sz w:val="24"/>
          <w:szCs w:val="24"/>
          <w:rtl/>
        </w:rPr>
        <w:t>وطاقم العمل</w:t>
      </w:r>
      <w:r w:rsidRPr="007F016C">
        <w:rPr>
          <w:rFonts w:asciiTheme="majorBidi" w:hAnsiTheme="majorBidi" w:cstheme="majorBidi"/>
          <w:sz w:val="24"/>
          <w:szCs w:val="24"/>
          <w:rtl/>
        </w:rPr>
        <w:t xml:space="preserve"> بكفاءة عالية </w:t>
      </w:r>
      <w:r w:rsidR="00D75F3E" w:rsidRPr="007F016C">
        <w:rPr>
          <w:rFonts w:asciiTheme="majorBidi" w:hAnsiTheme="majorBidi" w:cstheme="majorBidi" w:hint="cs"/>
          <w:sz w:val="24"/>
          <w:szCs w:val="24"/>
          <w:rtl/>
        </w:rPr>
        <w:t>وتدريبهم قبل</w:t>
      </w:r>
      <w:r w:rsidRPr="007F016C">
        <w:rPr>
          <w:rFonts w:asciiTheme="majorBidi" w:hAnsiTheme="majorBidi" w:cstheme="majorBidi"/>
          <w:sz w:val="24"/>
          <w:szCs w:val="24"/>
          <w:rtl/>
        </w:rPr>
        <w:t xml:space="preserve"> الحدث، تحديد مهام </w:t>
      </w:r>
      <w:r w:rsidR="00D75F3E" w:rsidRPr="007F016C">
        <w:rPr>
          <w:rFonts w:asciiTheme="majorBidi" w:hAnsiTheme="majorBidi" w:cstheme="majorBidi" w:hint="cs"/>
          <w:sz w:val="24"/>
          <w:szCs w:val="24"/>
          <w:rtl/>
        </w:rPr>
        <w:t>ومسؤوليات كل</w:t>
      </w:r>
      <w:r w:rsidRPr="007F016C">
        <w:rPr>
          <w:rFonts w:asciiTheme="majorBidi" w:hAnsiTheme="majorBidi" w:cstheme="majorBidi"/>
          <w:sz w:val="24"/>
          <w:szCs w:val="24"/>
          <w:rtl/>
        </w:rPr>
        <w:t xml:space="preserve"> فرد </w:t>
      </w:r>
      <w:r w:rsidR="00C76ADF" w:rsidRPr="007F016C">
        <w:rPr>
          <w:rFonts w:asciiTheme="majorBidi" w:hAnsiTheme="majorBidi" w:cstheme="majorBidi"/>
          <w:sz w:val="24"/>
          <w:szCs w:val="24"/>
          <w:rtl/>
        </w:rPr>
        <w:t xml:space="preserve">مع </w:t>
      </w:r>
      <w:r w:rsidRPr="007F016C">
        <w:rPr>
          <w:rFonts w:asciiTheme="majorBidi" w:hAnsiTheme="majorBidi" w:cstheme="majorBidi"/>
          <w:sz w:val="24"/>
          <w:szCs w:val="24"/>
          <w:rtl/>
        </w:rPr>
        <w:t xml:space="preserve">توفير النظافة </w:t>
      </w:r>
      <w:r w:rsidR="00D75F3E" w:rsidRPr="007F016C">
        <w:rPr>
          <w:rFonts w:asciiTheme="majorBidi" w:hAnsiTheme="majorBidi" w:cstheme="majorBidi" w:hint="cs"/>
          <w:sz w:val="24"/>
          <w:szCs w:val="24"/>
          <w:rtl/>
        </w:rPr>
        <w:t>والامان</w:t>
      </w:r>
      <w:r w:rsidRPr="007F016C">
        <w:rPr>
          <w:rFonts w:asciiTheme="majorBidi" w:hAnsiTheme="majorBidi" w:cstheme="majorBidi"/>
          <w:sz w:val="24"/>
          <w:szCs w:val="24"/>
          <w:rtl/>
        </w:rPr>
        <w:t>.</w:t>
      </w:r>
    </w:p>
    <w:p w14:paraId="60A486B1" w14:textId="77777777" w:rsidR="00A21CE6" w:rsidRPr="007F016C" w:rsidRDefault="00A21CE6" w:rsidP="002F3839">
      <w:pPr>
        <w:spacing w:line="480" w:lineRule="auto"/>
        <w:jc w:val="both"/>
        <w:rPr>
          <w:rFonts w:asciiTheme="majorBidi" w:hAnsiTheme="majorBidi" w:cstheme="majorBidi"/>
          <w:sz w:val="24"/>
          <w:szCs w:val="24"/>
          <w:rtl/>
        </w:rPr>
      </w:pPr>
    </w:p>
    <w:p w14:paraId="43EFF14A" w14:textId="0531900B" w:rsidR="008265E5" w:rsidRPr="007D1E84" w:rsidRDefault="008265E5" w:rsidP="002F3839">
      <w:pPr>
        <w:pStyle w:val="ListParagraph"/>
        <w:numPr>
          <w:ilvl w:val="0"/>
          <w:numId w:val="28"/>
        </w:numPr>
        <w:spacing w:line="480" w:lineRule="auto"/>
        <w:jc w:val="both"/>
        <w:rPr>
          <w:rFonts w:asciiTheme="majorBidi" w:hAnsiTheme="majorBidi" w:cstheme="majorBidi"/>
          <w:b/>
          <w:bCs/>
          <w:sz w:val="24"/>
          <w:szCs w:val="24"/>
        </w:rPr>
      </w:pPr>
      <w:r w:rsidRPr="007D1E84">
        <w:rPr>
          <w:rFonts w:asciiTheme="majorBidi" w:hAnsiTheme="majorBidi" w:cstheme="majorBidi"/>
          <w:b/>
          <w:bCs/>
          <w:sz w:val="24"/>
          <w:szCs w:val="24"/>
          <w:rtl/>
        </w:rPr>
        <w:t xml:space="preserve">استعداد الموقع لاستقبال الحدث: </w:t>
      </w:r>
    </w:p>
    <w:p w14:paraId="02160591" w14:textId="7BBB4962" w:rsidR="008265E5" w:rsidRPr="007F016C" w:rsidRDefault="00C76ADF" w:rsidP="007C1111">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أ</w:t>
      </w:r>
      <w:r w:rsidR="008265E5" w:rsidRPr="007F016C">
        <w:rPr>
          <w:rFonts w:asciiTheme="majorBidi" w:hAnsiTheme="majorBidi" w:cstheme="majorBidi"/>
          <w:sz w:val="24"/>
          <w:szCs w:val="24"/>
          <w:rtl/>
        </w:rPr>
        <w:t xml:space="preserve">خذ جاهزية الموقع لاستقبال الجماهير </w:t>
      </w:r>
      <w:r w:rsidR="00D75F3E" w:rsidRPr="007F016C">
        <w:rPr>
          <w:rFonts w:asciiTheme="majorBidi" w:hAnsiTheme="majorBidi" w:cstheme="majorBidi" w:hint="cs"/>
          <w:sz w:val="24"/>
          <w:szCs w:val="24"/>
          <w:rtl/>
        </w:rPr>
        <w:t>والتأكد من</w:t>
      </w:r>
      <w:r w:rsidR="008265E5" w:rsidRPr="007F016C">
        <w:rPr>
          <w:rFonts w:asciiTheme="majorBidi" w:hAnsiTheme="majorBidi" w:cstheme="majorBidi"/>
          <w:sz w:val="24"/>
          <w:szCs w:val="24"/>
          <w:rtl/>
        </w:rPr>
        <w:t xml:space="preserve"> تواجد المنظمين </w:t>
      </w:r>
      <w:r w:rsidR="00D75F3E" w:rsidRPr="007F016C">
        <w:rPr>
          <w:rFonts w:asciiTheme="majorBidi" w:hAnsiTheme="majorBidi" w:cstheme="majorBidi" w:hint="cs"/>
          <w:sz w:val="24"/>
          <w:szCs w:val="24"/>
          <w:rtl/>
        </w:rPr>
        <w:t>والعاملين في</w:t>
      </w:r>
      <w:r w:rsidR="008265E5" w:rsidRPr="007F016C">
        <w:rPr>
          <w:rFonts w:asciiTheme="majorBidi" w:hAnsiTheme="majorBidi" w:cstheme="majorBidi"/>
          <w:sz w:val="24"/>
          <w:szCs w:val="24"/>
          <w:rtl/>
        </w:rPr>
        <w:t xml:space="preserve"> مناطقهم الخاصة للتنظيم.</w:t>
      </w:r>
    </w:p>
    <w:p w14:paraId="2FE12F81" w14:textId="246D75D2" w:rsidR="008265E5" w:rsidRPr="007D1E84" w:rsidRDefault="008265E5" w:rsidP="002F3839">
      <w:pPr>
        <w:pStyle w:val="ListParagraph"/>
        <w:numPr>
          <w:ilvl w:val="0"/>
          <w:numId w:val="28"/>
        </w:numPr>
        <w:spacing w:line="480" w:lineRule="auto"/>
        <w:jc w:val="both"/>
        <w:rPr>
          <w:rFonts w:asciiTheme="majorBidi" w:hAnsiTheme="majorBidi" w:cstheme="majorBidi"/>
          <w:b/>
          <w:bCs/>
          <w:sz w:val="24"/>
          <w:szCs w:val="24"/>
        </w:rPr>
      </w:pPr>
      <w:r w:rsidRPr="007D1E84">
        <w:rPr>
          <w:rFonts w:asciiTheme="majorBidi" w:hAnsiTheme="majorBidi" w:cstheme="majorBidi"/>
          <w:b/>
          <w:bCs/>
          <w:sz w:val="24"/>
          <w:szCs w:val="24"/>
          <w:rtl/>
        </w:rPr>
        <w:lastRenderedPageBreak/>
        <w:t>إقامة الحدث:</w:t>
      </w:r>
    </w:p>
    <w:p w14:paraId="5F02C697" w14:textId="24AD9908" w:rsidR="00964FA6" w:rsidRPr="007F016C" w:rsidRDefault="008265E5" w:rsidP="002F3839">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 xml:space="preserve">الاشراف والمتابعة في تنظيم الحشد من بداية دخولهم </w:t>
      </w:r>
      <w:r w:rsidR="00D75F3E" w:rsidRPr="007F016C">
        <w:rPr>
          <w:rFonts w:asciiTheme="majorBidi" w:hAnsiTheme="majorBidi" w:cstheme="majorBidi" w:hint="cs"/>
          <w:sz w:val="24"/>
          <w:szCs w:val="24"/>
          <w:rtl/>
        </w:rPr>
        <w:t>وحتى انتهاء</w:t>
      </w:r>
      <w:r w:rsidRPr="007F016C">
        <w:rPr>
          <w:rFonts w:asciiTheme="majorBidi" w:hAnsiTheme="majorBidi" w:cstheme="majorBidi"/>
          <w:sz w:val="24"/>
          <w:szCs w:val="24"/>
          <w:rtl/>
        </w:rPr>
        <w:t xml:space="preserve"> الحدث بشكل كامل، التنسيق والتواصل الفعال بين الجهات المشاركة في إقامة الحدث.</w:t>
      </w:r>
    </w:p>
    <w:p w14:paraId="7D947527" w14:textId="77777777" w:rsidR="008265E5" w:rsidRPr="007F016C" w:rsidRDefault="008265E5" w:rsidP="002F3839">
      <w:pPr>
        <w:spacing w:line="240" w:lineRule="auto"/>
        <w:jc w:val="both"/>
        <w:rPr>
          <w:rFonts w:asciiTheme="majorBidi" w:hAnsiTheme="majorBidi" w:cstheme="majorBidi"/>
          <w:sz w:val="24"/>
          <w:szCs w:val="24"/>
          <w:rtl/>
        </w:rPr>
      </w:pPr>
    </w:p>
    <w:p w14:paraId="132FD373" w14:textId="785ED4BD" w:rsidR="00964FA6" w:rsidRPr="007D1E84" w:rsidRDefault="00964FA6" w:rsidP="002F3839">
      <w:pPr>
        <w:pStyle w:val="ListParagraph"/>
        <w:numPr>
          <w:ilvl w:val="0"/>
          <w:numId w:val="28"/>
        </w:numPr>
        <w:spacing w:line="480" w:lineRule="auto"/>
        <w:jc w:val="both"/>
        <w:rPr>
          <w:rFonts w:asciiTheme="majorBidi" w:hAnsiTheme="majorBidi" w:cstheme="majorBidi"/>
          <w:b/>
          <w:bCs/>
          <w:sz w:val="24"/>
          <w:szCs w:val="24"/>
        </w:rPr>
      </w:pPr>
      <w:r w:rsidRPr="007D1E84">
        <w:rPr>
          <w:rFonts w:asciiTheme="majorBidi" w:hAnsiTheme="majorBidi" w:cstheme="majorBidi"/>
          <w:b/>
          <w:bCs/>
          <w:sz w:val="24"/>
          <w:szCs w:val="24"/>
          <w:rtl/>
        </w:rPr>
        <w:t xml:space="preserve">تقييم </w:t>
      </w:r>
      <w:r w:rsidR="008265E5" w:rsidRPr="007D1E84">
        <w:rPr>
          <w:rFonts w:asciiTheme="majorBidi" w:hAnsiTheme="majorBidi" w:cstheme="majorBidi"/>
          <w:b/>
          <w:bCs/>
          <w:sz w:val="24"/>
          <w:szCs w:val="24"/>
          <w:rtl/>
        </w:rPr>
        <w:t>الحدث</w:t>
      </w:r>
      <w:r w:rsidRPr="007D1E84">
        <w:rPr>
          <w:rFonts w:asciiTheme="majorBidi" w:hAnsiTheme="majorBidi" w:cstheme="majorBidi"/>
          <w:b/>
          <w:bCs/>
          <w:sz w:val="24"/>
          <w:szCs w:val="24"/>
          <w:rtl/>
        </w:rPr>
        <w:t>:</w:t>
      </w:r>
    </w:p>
    <w:p w14:paraId="3A72CA53" w14:textId="5BE7DC16" w:rsidR="00964FA6" w:rsidRDefault="00964FA6" w:rsidP="002F3839">
      <w:pPr>
        <w:spacing w:line="480" w:lineRule="auto"/>
        <w:jc w:val="both"/>
        <w:rPr>
          <w:rFonts w:asciiTheme="majorBidi" w:hAnsiTheme="majorBidi" w:cstheme="majorBidi"/>
          <w:sz w:val="24"/>
          <w:szCs w:val="24"/>
          <w:rtl/>
        </w:rPr>
      </w:pPr>
      <w:r w:rsidRPr="007F016C">
        <w:rPr>
          <w:rFonts w:asciiTheme="majorBidi" w:hAnsiTheme="majorBidi" w:cstheme="majorBidi"/>
          <w:sz w:val="24"/>
          <w:szCs w:val="24"/>
          <w:rtl/>
        </w:rPr>
        <w:t xml:space="preserve">عن طريق </w:t>
      </w:r>
      <w:r w:rsidR="008265E5" w:rsidRPr="007F016C">
        <w:rPr>
          <w:rFonts w:asciiTheme="majorBidi" w:hAnsiTheme="majorBidi" w:cstheme="majorBidi"/>
          <w:sz w:val="24"/>
          <w:szCs w:val="24"/>
          <w:rtl/>
        </w:rPr>
        <w:t xml:space="preserve">عقد اجتماع مع الجهات المشاركة في إقامة الحدث لمناقشة </w:t>
      </w:r>
      <w:r w:rsidRPr="007F016C">
        <w:rPr>
          <w:rFonts w:asciiTheme="majorBidi" w:hAnsiTheme="majorBidi" w:cstheme="majorBidi"/>
          <w:sz w:val="24"/>
          <w:szCs w:val="24"/>
          <w:rtl/>
        </w:rPr>
        <w:t xml:space="preserve">البيانات كأعداد الحضور الجماهيري </w:t>
      </w:r>
      <w:r w:rsidR="00D75F3E" w:rsidRPr="007F016C">
        <w:rPr>
          <w:rFonts w:asciiTheme="majorBidi" w:hAnsiTheme="majorBidi" w:cstheme="majorBidi" w:hint="cs"/>
          <w:sz w:val="24"/>
          <w:szCs w:val="24"/>
          <w:rtl/>
        </w:rPr>
        <w:t>وعرض تقرير</w:t>
      </w:r>
      <w:r w:rsidRPr="007F016C">
        <w:rPr>
          <w:rFonts w:asciiTheme="majorBidi" w:hAnsiTheme="majorBidi" w:cstheme="majorBidi"/>
          <w:sz w:val="24"/>
          <w:szCs w:val="24"/>
          <w:rtl/>
        </w:rPr>
        <w:t xml:space="preserve"> الملاحظات المرصودة، </w:t>
      </w:r>
      <w:r w:rsidR="008265E5" w:rsidRPr="007F016C">
        <w:rPr>
          <w:rFonts w:asciiTheme="majorBidi" w:hAnsiTheme="majorBidi" w:cstheme="majorBidi"/>
          <w:sz w:val="24"/>
          <w:szCs w:val="24"/>
          <w:rtl/>
        </w:rPr>
        <w:t>و</w:t>
      </w:r>
      <w:r w:rsidRPr="007F016C">
        <w:rPr>
          <w:rFonts w:asciiTheme="majorBidi" w:hAnsiTheme="majorBidi" w:cstheme="majorBidi"/>
          <w:sz w:val="24"/>
          <w:szCs w:val="24"/>
          <w:rtl/>
        </w:rPr>
        <w:t xml:space="preserve">تقييم نقاط القوة </w:t>
      </w:r>
      <w:r w:rsidR="00D75F3E" w:rsidRPr="007F016C">
        <w:rPr>
          <w:rFonts w:asciiTheme="majorBidi" w:hAnsiTheme="majorBidi" w:cstheme="majorBidi" w:hint="cs"/>
          <w:sz w:val="24"/>
          <w:szCs w:val="24"/>
          <w:rtl/>
        </w:rPr>
        <w:t>والضعف للتنظيم</w:t>
      </w:r>
      <w:r w:rsidRPr="007F016C">
        <w:rPr>
          <w:rFonts w:asciiTheme="majorBidi" w:hAnsiTheme="majorBidi" w:cstheme="majorBidi"/>
          <w:sz w:val="24"/>
          <w:szCs w:val="24"/>
          <w:rtl/>
        </w:rPr>
        <w:t xml:space="preserve"> </w:t>
      </w:r>
      <w:r w:rsidR="00D75F3E" w:rsidRPr="007F016C">
        <w:rPr>
          <w:rFonts w:asciiTheme="majorBidi" w:hAnsiTheme="majorBidi" w:cstheme="majorBidi" w:hint="cs"/>
          <w:sz w:val="24"/>
          <w:szCs w:val="24"/>
          <w:rtl/>
        </w:rPr>
        <w:t>وتحديد التوصيات</w:t>
      </w:r>
      <w:r w:rsidRPr="007F016C">
        <w:rPr>
          <w:rFonts w:asciiTheme="majorBidi" w:hAnsiTheme="majorBidi" w:cstheme="majorBidi"/>
          <w:sz w:val="24"/>
          <w:szCs w:val="24"/>
          <w:rtl/>
        </w:rPr>
        <w:t xml:space="preserve"> لتحسين جودة إدارة الحشود.</w:t>
      </w:r>
    </w:p>
    <w:p w14:paraId="5D4D6710" w14:textId="77777777" w:rsidR="006B673D" w:rsidRPr="007F016C" w:rsidRDefault="006B673D" w:rsidP="002F3839">
      <w:pPr>
        <w:spacing w:line="480" w:lineRule="auto"/>
        <w:jc w:val="both"/>
        <w:rPr>
          <w:rFonts w:asciiTheme="majorBidi" w:hAnsiTheme="majorBidi" w:cstheme="majorBidi"/>
          <w:sz w:val="24"/>
          <w:szCs w:val="24"/>
          <w:rtl/>
        </w:rPr>
      </w:pPr>
    </w:p>
    <w:p w14:paraId="29ED0929" w14:textId="77777777" w:rsidR="00781BAC" w:rsidRPr="00FA29A2" w:rsidRDefault="00781BAC" w:rsidP="002F3839">
      <w:pPr>
        <w:spacing w:line="480" w:lineRule="auto"/>
        <w:jc w:val="both"/>
        <w:rPr>
          <w:rStyle w:val="Heading3Char"/>
          <w:rFonts w:asciiTheme="majorBidi" w:eastAsiaTheme="minorHAnsi" w:hAnsiTheme="majorBidi"/>
          <w:color w:val="auto"/>
          <w:sz w:val="2"/>
          <w:szCs w:val="2"/>
        </w:rPr>
      </w:pPr>
    </w:p>
    <w:p w14:paraId="38005C72" w14:textId="23E12776" w:rsidR="00EE2A6B" w:rsidRPr="00EE2A6B" w:rsidRDefault="00D75F3E" w:rsidP="002F3839">
      <w:pPr>
        <w:pStyle w:val="ListParagraph"/>
        <w:numPr>
          <w:ilvl w:val="0"/>
          <w:numId w:val="19"/>
        </w:numPr>
        <w:spacing w:line="480" w:lineRule="auto"/>
        <w:jc w:val="both"/>
        <w:rPr>
          <w:rStyle w:val="Heading3Char"/>
          <w:rFonts w:asciiTheme="majorBidi" w:hAnsiTheme="majorBidi"/>
          <w:b/>
          <w:bCs/>
          <w:sz w:val="28"/>
          <w:szCs w:val="28"/>
        </w:rPr>
      </w:pPr>
      <w:bookmarkStart w:id="22" w:name="_Toc173611209"/>
      <w:r w:rsidRPr="00EE2A6B">
        <w:rPr>
          <w:rStyle w:val="Heading3Char"/>
          <w:rFonts w:asciiTheme="majorBidi" w:hAnsiTheme="majorBidi" w:hint="cs"/>
          <w:b/>
          <w:bCs/>
          <w:sz w:val="28"/>
          <w:szCs w:val="28"/>
          <w:rtl/>
        </w:rPr>
        <w:t>ثانيًا مفهوم</w:t>
      </w:r>
      <w:r w:rsidR="00376958" w:rsidRPr="00EE2A6B">
        <w:rPr>
          <w:rStyle w:val="Heading3Char"/>
          <w:rFonts w:asciiTheme="majorBidi" w:hAnsiTheme="majorBidi"/>
          <w:b/>
          <w:bCs/>
          <w:sz w:val="28"/>
          <w:szCs w:val="28"/>
          <w:rtl/>
        </w:rPr>
        <w:t xml:space="preserve"> </w:t>
      </w:r>
      <w:r w:rsidR="00562217" w:rsidRPr="00EE2A6B">
        <w:rPr>
          <w:rStyle w:val="Heading3Char"/>
          <w:rFonts w:asciiTheme="majorBidi" w:hAnsiTheme="majorBidi"/>
          <w:b/>
          <w:bCs/>
          <w:sz w:val="28"/>
          <w:szCs w:val="28"/>
          <w:rtl/>
        </w:rPr>
        <w:t xml:space="preserve">المخاطر </w:t>
      </w:r>
      <w:r w:rsidR="00562217" w:rsidRPr="00EE2A6B">
        <w:rPr>
          <w:rStyle w:val="Heading3Char"/>
          <w:rFonts w:asciiTheme="majorBidi" w:hAnsiTheme="majorBidi"/>
          <w:b/>
          <w:bCs/>
          <w:sz w:val="28"/>
          <w:szCs w:val="28"/>
        </w:rPr>
        <w:t>Risk</w:t>
      </w:r>
      <w:bookmarkEnd w:id="22"/>
    </w:p>
    <w:p w14:paraId="60DDB6A8" w14:textId="3EE86B22" w:rsidR="006035CB" w:rsidRDefault="00562217" w:rsidP="002F3839">
      <w:pPr>
        <w:pStyle w:val="ListParagraph"/>
        <w:spacing w:line="480" w:lineRule="auto"/>
        <w:ind w:left="360" w:firstLine="360"/>
        <w:jc w:val="both"/>
        <w:rPr>
          <w:rFonts w:asciiTheme="majorBidi" w:hAnsiTheme="majorBidi" w:cstheme="majorBidi"/>
          <w:sz w:val="24"/>
          <w:szCs w:val="24"/>
          <w:rtl/>
        </w:rPr>
      </w:pPr>
      <w:r w:rsidRPr="00EE2A6B">
        <w:rPr>
          <w:rFonts w:asciiTheme="majorBidi" w:eastAsiaTheme="majorEastAsia" w:hAnsiTheme="majorBidi" w:cstheme="majorBidi"/>
          <w:color w:val="2F5496" w:themeColor="accent1" w:themeShade="BF"/>
          <w:sz w:val="28"/>
          <w:szCs w:val="28"/>
          <w:rtl/>
        </w:rPr>
        <w:t xml:space="preserve"> </w:t>
      </w:r>
      <w:r w:rsidR="001A412D" w:rsidRPr="000A203D">
        <w:rPr>
          <w:rFonts w:asciiTheme="majorBidi" w:hAnsiTheme="majorBidi" w:cstheme="majorBidi"/>
          <w:sz w:val="24"/>
          <w:szCs w:val="24"/>
          <w:rtl/>
        </w:rPr>
        <w:t xml:space="preserve">يمكن تعريف الخطر على أنه مزيج مركب من احتمال تحقق حدث ما </w:t>
      </w:r>
      <w:r w:rsidR="00D75F3E" w:rsidRPr="000A203D">
        <w:rPr>
          <w:rFonts w:asciiTheme="majorBidi" w:hAnsiTheme="majorBidi" w:cstheme="majorBidi" w:hint="cs"/>
          <w:sz w:val="24"/>
          <w:szCs w:val="24"/>
          <w:rtl/>
        </w:rPr>
        <w:t xml:space="preserve">ونتائجه. </w:t>
      </w:r>
      <w:r w:rsidR="00D75F3E" w:rsidRPr="000A203D">
        <w:rPr>
          <w:rFonts w:asciiTheme="majorBidi" w:hAnsiTheme="majorBidi" w:cstheme="majorBidi"/>
          <w:sz w:val="24"/>
          <w:szCs w:val="24"/>
          <w:rtl/>
        </w:rPr>
        <w:t>(</w:t>
      </w:r>
      <w:r w:rsidR="001A412D" w:rsidRPr="000A203D">
        <w:rPr>
          <w:rFonts w:asciiTheme="majorBidi" w:hAnsiTheme="majorBidi" w:cstheme="majorBidi"/>
          <w:sz w:val="24"/>
          <w:szCs w:val="24"/>
        </w:rPr>
        <w:t xml:space="preserve">IOS/IEC Guide 73 </w:t>
      </w:r>
      <w:r w:rsidR="001A412D" w:rsidRPr="000A203D">
        <w:rPr>
          <w:rFonts w:asciiTheme="majorBidi" w:hAnsiTheme="majorBidi" w:cstheme="majorBidi"/>
          <w:sz w:val="24"/>
          <w:szCs w:val="24"/>
          <w:rtl/>
        </w:rPr>
        <w:t xml:space="preserve"> )</w:t>
      </w:r>
      <w:r w:rsidR="00172355" w:rsidRPr="000A203D">
        <w:rPr>
          <w:rFonts w:asciiTheme="majorBidi" w:hAnsiTheme="majorBidi" w:cstheme="majorBidi"/>
          <w:sz w:val="24"/>
          <w:szCs w:val="24"/>
          <w:rtl/>
        </w:rPr>
        <w:t xml:space="preserve"> </w:t>
      </w:r>
      <w:r w:rsidR="001A412D" w:rsidRPr="000A203D">
        <w:rPr>
          <w:rFonts w:asciiTheme="majorBidi" w:hAnsiTheme="majorBidi" w:cstheme="majorBidi"/>
          <w:sz w:val="24"/>
          <w:szCs w:val="24"/>
          <w:rtl/>
        </w:rPr>
        <w:t xml:space="preserve">و تعرف إدارة المخاطر على أنها </w:t>
      </w:r>
      <w:r w:rsidRPr="000A203D">
        <w:rPr>
          <w:rFonts w:asciiTheme="majorBidi" w:hAnsiTheme="majorBidi" w:cstheme="majorBidi"/>
          <w:sz w:val="24"/>
          <w:szCs w:val="24"/>
          <w:rtl/>
        </w:rPr>
        <w:t>عبارة عن مجموعة من الإجراءات المتبعة لتحديد الخطط المناسبة ومعالجة المخاطر التي تواجه المنشأة من خلال التعرف على المخاطر المحتملة وتصنيف المخاطر وتحليلها للتقليل من أثارها ومحاولة الاستفادة من الفرص المتاحة (وزارة المالية، 2022).</w:t>
      </w:r>
    </w:p>
    <w:p w14:paraId="3FCA8EEE" w14:textId="60CDD139" w:rsidR="00027796" w:rsidRPr="00EE2A6B" w:rsidRDefault="00027796" w:rsidP="002F3839">
      <w:pPr>
        <w:pStyle w:val="ListParagraph"/>
        <w:spacing w:line="480" w:lineRule="auto"/>
        <w:ind w:left="360" w:firstLine="360"/>
        <w:jc w:val="both"/>
        <w:rPr>
          <w:rStyle w:val="Heading3Char"/>
          <w:rFonts w:asciiTheme="majorBidi" w:eastAsiaTheme="minorHAnsi" w:hAnsiTheme="majorBidi"/>
          <w:color w:val="auto"/>
          <w:rtl/>
        </w:rPr>
      </w:pPr>
      <w:r>
        <w:rPr>
          <w:rFonts w:asciiTheme="majorBidi" w:hAnsiTheme="majorBidi" w:cstheme="majorBidi" w:hint="cs"/>
          <w:sz w:val="24"/>
          <w:szCs w:val="24"/>
          <w:rtl/>
        </w:rPr>
        <w:t>و</w:t>
      </w:r>
      <w:r w:rsidRPr="00027796">
        <w:rPr>
          <w:rtl/>
        </w:rPr>
        <w:t xml:space="preserve"> </w:t>
      </w:r>
      <w:r w:rsidRPr="00027796">
        <w:rPr>
          <w:rFonts w:asciiTheme="majorBidi" w:hAnsiTheme="majorBidi" w:cs="Times New Roman"/>
          <w:sz w:val="24"/>
          <w:szCs w:val="24"/>
          <w:rtl/>
        </w:rPr>
        <w:t>عرَّف هيلتون إدارة المخاطر بأنها "مجموعة من الأنشطة المنهجية التي تهدف إلى تحديد المخاطر التي تواجه المؤسسة، وتقييم احتمال حدوثها وتأثيرها، ومن ثم تطوير وتنفيذ استراتيجيات للتعامل معها بطريقة تقلل من آثارها السلبية على الأهداف المؤسسية".</w:t>
      </w:r>
    </w:p>
    <w:p w14:paraId="5F938DDF" w14:textId="516F14D3" w:rsidR="00781BAC" w:rsidRDefault="00EE2A6B" w:rsidP="002F3839">
      <w:pPr>
        <w:spacing w:line="240" w:lineRule="auto"/>
        <w:ind w:left="360"/>
        <w:jc w:val="both"/>
        <w:rPr>
          <w:rStyle w:val="Heading3Char"/>
          <w:b/>
          <w:bCs/>
          <w:sz w:val="28"/>
          <w:szCs w:val="28"/>
          <w:rtl/>
        </w:rPr>
      </w:pPr>
      <w:bookmarkStart w:id="23" w:name="_Toc173611210"/>
      <w:r w:rsidRPr="007F016C">
        <w:rPr>
          <w:rStyle w:val="Heading3Char"/>
          <w:rFonts w:hint="cs"/>
          <w:b/>
          <w:bCs/>
          <w:sz w:val="28"/>
          <w:szCs w:val="28"/>
          <w:rtl/>
        </w:rPr>
        <w:t>أن</w:t>
      </w:r>
      <w:r w:rsidR="006035CB" w:rsidRPr="007F016C">
        <w:rPr>
          <w:rStyle w:val="Heading3Char"/>
          <w:b/>
          <w:bCs/>
          <w:sz w:val="28"/>
          <w:szCs w:val="28"/>
          <w:rtl/>
        </w:rPr>
        <w:t>واع المخاطر</w:t>
      </w:r>
      <w:r w:rsidR="00781BAC">
        <w:rPr>
          <w:rStyle w:val="Heading3Char"/>
          <w:rFonts w:hint="cs"/>
          <w:b/>
          <w:bCs/>
          <w:sz w:val="28"/>
          <w:szCs w:val="28"/>
          <w:rtl/>
        </w:rPr>
        <w:t>:</w:t>
      </w:r>
      <w:bookmarkEnd w:id="23"/>
    </w:p>
    <w:p w14:paraId="31EAC116" w14:textId="15FE46BB" w:rsidR="00781BAC" w:rsidRPr="00781BAC" w:rsidRDefault="00A25FBC" w:rsidP="002F3839">
      <w:pPr>
        <w:spacing w:line="480" w:lineRule="auto"/>
        <w:jc w:val="both"/>
        <w:rPr>
          <w:sz w:val="24"/>
          <w:szCs w:val="24"/>
          <w:rtl/>
        </w:rPr>
      </w:pPr>
      <w:r w:rsidRPr="00781BAC">
        <w:rPr>
          <w:sz w:val="24"/>
          <w:szCs w:val="24"/>
          <w:rtl/>
        </w:rPr>
        <w:t xml:space="preserve"> (بكه، 2024، مقالة أنواع المخاطر وأنواع إدارة المخاطر واستراتيجياتهما في 2024) </w:t>
      </w:r>
    </w:p>
    <w:p w14:paraId="23921B30" w14:textId="57E755CA" w:rsidR="006035CB" w:rsidRPr="00781BAC" w:rsidRDefault="00B43445" w:rsidP="002F3839">
      <w:pPr>
        <w:pStyle w:val="ListParagraph"/>
        <w:numPr>
          <w:ilvl w:val="0"/>
          <w:numId w:val="29"/>
        </w:numPr>
        <w:spacing w:line="480" w:lineRule="auto"/>
        <w:jc w:val="both"/>
        <w:rPr>
          <w:rFonts w:asciiTheme="majorBidi" w:hAnsiTheme="majorBidi" w:cstheme="majorBidi"/>
          <w:sz w:val="24"/>
          <w:szCs w:val="24"/>
        </w:rPr>
      </w:pPr>
      <w:r w:rsidRPr="00781BAC">
        <w:rPr>
          <w:rFonts w:asciiTheme="majorBidi" w:hAnsiTheme="majorBidi" w:cstheme="majorBidi"/>
          <w:sz w:val="24"/>
          <w:szCs w:val="24"/>
          <w:rtl/>
        </w:rPr>
        <w:t>المخاطر الاستراتيجية وهي اتباع المنشأة استراتيجية عمل خاطئة.</w:t>
      </w:r>
    </w:p>
    <w:p w14:paraId="1FB86543" w14:textId="1B6F788F" w:rsidR="00B43445" w:rsidRPr="00781BAC" w:rsidRDefault="00B43445" w:rsidP="002F3839">
      <w:pPr>
        <w:pStyle w:val="ListParagraph"/>
        <w:numPr>
          <w:ilvl w:val="0"/>
          <w:numId w:val="29"/>
        </w:numPr>
        <w:spacing w:line="480" w:lineRule="auto"/>
        <w:jc w:val="both"/>
        <w:rPr>
          <w:rFonts w:asciiTheme="majorBidi" w:hAnsiTheme="majorBidi" w:cstheme="majorBidi"/>
          <w:sz w:val="24"/>
          <w:szCs w:val="24"/>
        </w:rPr>
      </w:pPr>
      <w:r w:rsidRPr="00781BAC">
        <w:rPr>
          <w:rFonts w:asciiTheme="majorBidi" w:hAnsiTheme="majorBidi" w:cstheme="majorBidi"/>
          <w:sz w:val="24"/>
          <w:szCs w:val="24"/>
          <w:rtl/>
        </w:rPr>
        <w:t xml:space="preserve">المخاطر القانونية وهي نتيجة انتهاك للقوانين </w:t>
      </w:r>
      <w:r w:rsidR="00D75F3E" w:rsidRPr="00781BAC">
        <w:rPr>
          <w:rFonts w:asciiTheme="majorBidi" w:hAnsiTheme="majorBidi" w:cstheme="majorBidi" w:hint="cs"/>
          <w:sz w:val="24"/>
          <w:szCs w:val="24"/>
          <w:rtl/>
        </w:rPr>
        <w:t>واللوائح وينتج عنه</w:t>
      </w:r>
      <w:r w:rsidRPr="00781BAC">
        <w:rPr>
          <w:rFonts w:asciiTheme="majorBidi" w:hAnsiTheme="majorBidi" w:cstheme="majorBidi"/>
          <w:sz w:val="24"/>
          <w:szCs w:val="24"/>
          <w:rtl/>
        </w:rPr>
        <w:t xml:space="preserve"> فرض عقوبات.</w:t>
      </w:r>
    </w:p>
    <w:p w14:paraId="5D904258" w14:textId="28C2C0D7" w:rsidR="00B43445" w:rsidRPr="00781BAC" w:rsidRDefault="00B43445" w:rsidP="002F3839">
      <w:pPr>
        <w:pStyle w:val="ListParagraph"/>
        <w:numPr>
          <w:ilvl w:val="0"/>
          <w:numId w:val="29"/>
        </w:numPr>
        <w:spacing w:line="480" w:lineRule="auto"/>
        <w:jc w:val="both"/>
        <w:rPr>
          <w:rFonts w:asciiTheme="majorBidi" w:hAnsiTheme="majorBidi" w:cstheme="majorBidi"/>
          <w:sz w:val="24"/>
          <w:szCs w:val="24"/>
        </w:rPr>
      </w:pPr>
      <w:r w:rsidRPr="00781BAC">
        <w:rPr>
          <w:rFonts w:asciiTheme="majorBidi" w:hAnsiTheme="majorBidi" w:cstheme="majorBidi"/>
          <w:sz w:val="24"/>
          <w:szCs w:val="24"/>
          <w:rtl/>
        </w:rPr>
        <w:t>المخاطر التشغيلية وهي تنتج عن اخطاء العاملين أو تضرر الاصول او الاحتيال الخارجي.</w:t>
      </w:r>
    </w:p>
    <w:p w14:paraId="5BC2DF7C" w14:textId="3BF513F7" w:rsidR="00B43445" w:rsidRPr="00781BAC" w:rsidRDefault="00B43445" w:rsidP="002F3839">
      <w:pPr>
        <w:pStyle w:val="ListParagraph"/>
        <w:numPr>
          <w:ilvl w:val="0"/>
          <w:numId w:val="29"/>
        </w:numPr>
        <w:spacing w:line="480" w:lineRule="auto"/>
        <w:jc w:val="both"/>
        <w:rPr>
          <w:rFonts w:asciiTheme="majorBidi" w:hAnsiTheme="majorBidi" w:cstheme="majorBidi"/>
          <w:sz w:val="24"/>
          <w:szCs w:val="24"/>
        </w:rPr>
      </w:pPr>
      <w:r w:rsidRPr="00781BAC">
        <w:rPr>
          <w:rFonts w:asciiTheme="majorBidi" w:hAnsiTheme="majorBidi" w:cstheme="majorBidi"/>
          <w:sz w:val="24"/>
          <w:szCs w:val="24"/>
          <w:rtl/>
        </w:rPr>
        <w:t>المخاطر المالية وهي عدم إدارة الديون أو التخطيط المالي.</w:t>
      </w:r>
    </w:p>
    <w:p w14:paraId="7582FEFB" w14:textId="73DD360F" w:rsidR="00B43445" w:rsidRPr="00781BAC" w:rsidRDefault="00B43445" w:rsidP="002F3839">
      <w:pPr>
        <w:pStyle w:val="ListParagraph"/>
        <w:numPr>
          <w:ilvl w:val="0"/>
          <w:numId w:val="29"/>
        </w:numPr>
        <w:spacing w:line="480" w:lineRule="auto"/>
        <w:jc w:val="both"/>
        <w:rPr>
          <w:rFonts w:asciiTheme="majorBidi" w:hAnsiTheme="majorBidi" w:cstheme="majorBidi"/>
          <w:sz w:val="24"/>
          <w:szCs w:val="24"/>
        </w:rPr>
      </w:pPr>
      <w:r w:rsidRPr="00781BAC">
        <w:rPr>
          <w:rFonts w:asciiTheme="majorBidi" w:hAnsiTheme="majorBidi" w:cstheme="majorBidi"/>
          <w:sz w:val="24"/>
          <w:szCs w:val="24"/>
          <w:rtl/>
        </w:rPr>
        <w:t>المخاطر الأمنية وهي فشل الأمن السيبراني وضعف حماية الأنظمة.</w:t>
      </w:r>
    </w:p>
    <w:p w14:paraId="1B11548E" w14:textId="34B8770C" w:rsidR="006035CB" w:rsidRPr="00027796" w:rsidRDefault="00B43445" w:rsidP="00027796">
      <w:pPr>
        <w:pStyle w:val="ListParagraph"/>
        <w:numPr>
          <w:ilvl w:val="0"/>
          <w:numId w:val="29"/>
        </w:numPr>
        <w:spacing w:line="480" w:lineRule="auto"/>
        <w:jc w:val="both"/>
        <w:rPr>
          <w:rFonts w:asciiTheme="majorBidi" w:hAnsiTheme="majorBidi" w:cstheme="majorBidi"/>
          <w:sz w:val="24"/>
          <w:szCs w:val="24"/>
          <w:rtl/>
        </w:rPr>
      </w:pPr>
      <w:r w:rsidRPr="00781BAC">
        <w:rPr>
          <w:rFonts w:asciiTheme="majorBidi" w:hAnsiTheme="majorBidi" w:cstheme="majorBidi"/>
          <w:sz w:val="24"/>
          <w:szCs w:val="24"/>
          <w:rtl/>
        </w:rPr>
        <w:lastRenderedPageBreak/>
        <w:t>المخاطر البشرية وهي فشل العاملين في أداء واجباتهم ومسؤولياتهم.</w:t>
      </w:r>
    </w:p>
    <w:p w14:paraId="37FBF86F" w14:textId="7CD58E15" w:rsidR="000520E6" w:rsidRPr="00EE2A6B" w:rsidRDefault="000520E6" w:rsidP="002F3839">
      <w:pPr>
        <w:spacing w:line="480" w:lineRule="auto"/>
        <w:jc w:val="both"/>
        <w:rPr>
          <w:rStyle w:val="Heading3Char"/>
          <w:rFonts w:asciiTheme="majorBidi" w:hAnsiTheme="majorBidi"/>
          <w:color w:val="auto"/>
          <w:rtl/>
        </w:rPr>
      </w:pPr>
      <w:bookmarkStart w:id="24" w:name="_Toc173611211"/>
      <w:r w:rsidRPr="007F016C">
        <w:rPr>
          <w:rStyle w:val="Heading3Char"/>
          <w:rFonts w:hint="cs"/>
          <w:b/>
          <w:bCs/>
          <w:sz w:val="28"/>
          <w:szCs w:val="28"/>
          <w:rtl/>
        </w:rPr>
        <w:t xml:space="preserve">مراحل إدارة </w:t>
      </w:r>
      <w:bookmarkEnd w:id="24"/>
      <w:r w:rsidR="00D75F3E" w:rsidRPr="007F016C">
        <w:rPr>
          <w:rStyle w:val="Heading3Char"/>
          <w:rFonts w:hint="cs"/>
          <w:b/>
          <w:bCs/>
          <w:sz w:val="28"/>
          <w:szCs w:val="28"/>
          <w:rtl/>
        </w:rPr>
        <w:t>المخاطر</w:t>
      </w:r>
      <w:r w:rsidR="00D75F3E" w:rsidRPr="007F016C">
        <w:rPr>
          <w:rStyle w:val="Heading3Char"/>
          <w:rFonts w:asciiTheme="majorBidi" w:hAnsiTheme="majorBidi" w:hint="cs"/>
          <w:color w:val="auto"/>
          <w:sz w:val="28"/>
          <w:szCs w:val="28"/>
          <w:rtl/>
        </w:rPr>
        <w:t>:</w:t>
      </w:r>
    </w:p>
    <w:p w14:paraId="57C5D067" w14:textId="64BA2C54" w:rsidR="000520E6" w:rsidRPr="00781BAC" w:rsidRDefault="00A25FBC" w:rsidP="002F3839">
      <w:pPr>
        <w:jc w:val="both"/>
        <w:rPr>
          <w:rFonts w:asciiTheme="majorBidi" w:hAnsiTheme="majorBidi" w:cstheme="majorBidi"/>
          <w:sz w:val="24"/>
          <w:szCs w:val="24"/>
          <w:rtl/>
        </w:rPr>
      </w:pPr>
      <w:r w:rsidRPr="00781BAC">
        <w:rPr>
          <w:rFonts w:asciiTheme="majorBidi" w:hAnsiTheme="majorBidi" w:cstheme="majorBidi"/>
          <w:sz w:val="24"/>
          <w:szCs w:val="24"/>
          <w:rtl/>
        </w:rPr>
        <w:t>وبناءً على ماتمت دراسته في مقرر إدارة المخاطر لتوضيح مراحل إدارة المخاطر في المنشآة تتلخص في التالي:</w:t>
      </w:r>
    </w:p>
    <w:p w14:paraId="3A46EE03" w14:textId="52DD321F" w:rsidR="006035CB" w:rsidRPr="007D1E84" w:rsidRDefault="006035CB" w:rsidP="002F3839">
      <w:pPr>
        <w:pStyle w:val="ListParagraph"/>
        <w:numPr>
          <w:ilvl w:val="0"/>
          <w:numId w:val="30"/>
        </w:numPr>
        <w:jc w:val="both"/>
        <w:rPr>
          <w:rFonts w:asciiTheme="majorBidi" w:hAnsiTheme="majorBidi" w:cstheme="majorBidi"/>
          <w:b/>
          <w:bCs/>
          <w:sz w:val="24"/>
          <w:szCs w:val="24"/>
          <w:rtl/>
        </w:rPr>
      </w:pPr>
      <w:r w:rsidRPr="007D1E84">
        <w:rPr>
          <w:rFonts w:asciiTheme="majorBidi" w:hAnsiTheme="majorBidi" w:cstheme="majorBidi"/>
          <w:b/>
          <w:bCs/>
          <w:sz w:val="24"/>
          <w:szCs w:val="24"/>
          <w:rtl/>
        </w:rPr>
        <w:t>تحديد المخاطر:</w:t>
      </w:r>
    </w:p>
    <w:p w14:paraId="1A15C10C" w14:textId="5A6D4C44" w:rsidR="001C17D1" w:rsidRPr="00781BAC" w:rsidRDefault="000520E6" w:rsidP="002F3839">
      <w:pPr>
        <w:jc w:val="both"/>
        <w:rPr>
          <w:rFonts w:asciiTheme="majorBidi" w:hAnsiTheme="majorBidi" w:cstheme="majorBidi"/>
          <w:sz w:val="24"/>
          <w:szCs w:val="24"/>
          <w:rtl/>
        </w:rPr>
      </w:pPr>
      <w:r w:rsidRPr="00781BAC">
        <w:rPr>
          <w:rFonts w:asciiTheme="majorBidi" w:hAnsiTheme="majorBidi" w:cstheme="majorBidi"/>
          <w:sz w:val="24"/>
          <w:szCs w:val="24"/>
          <w:rtl/>
        </w:rPr>
        <w:t xml:space="preserve">       يسهم تحديد المخاطر في تقليل المخاطر التي تواجه </w:t>
      </w:r>
      <w:r w:rsidR="00D75F3E" w:rsidRPr="00781BAC">
        <w:rPr>
          <w:rFonts w:asciiTheme="majorBidi" w:hAnsiTheme="majorBidi" w:cstheme="majorBidi" w:hint="cs"/>
          <w:sz w:val="24"/>
          <w:szCs w:val="24"/>
          <w:rtl/>
        </w:rPr>
        <w:t>المنشأة وذلك</w:t>
      </w:r>
      <w:r w:rsidRPr="00781BAC">
        <w:rPr>
          <w:rFonts w:asciiTheme="majorBidi" w:hAnsiTheme="majorBidi" w:cstheme="majorBidi"/>
          <w:sz w:val="24"/>
          <w:szCs w:val="24"/>
          <w:rtl/>
        </w:rPr>
        <w:t xml:space="preserve"> عن طريق عمليات التحكم التي تنبه للمخاطر </w:t>
      </w:r>
      <w:r w:rsidR="00D75F3E" w:rsidRPr="00781BAC">
        <w:rPr>
          <w:rFonts w:asciiTheme="majorBidi" w:hAnsiTheme="majorBidi" w:cstheme="majorBidi" w:hint="cs"/>
          <w:sz w:val="24"/>
          <w:szCs w:val="24"/>
          <w:rtl/>
        </w:rPr>
        <w:t>المحتملة.</w:t>
      </w:r>
    </w:p>
    <w:p w14:paraId="60857661" w14:textId="4CA58722" w:rsidR="006035CB" w:rsidRPr="007D1E84" w:rsidRDefault="006035CB" w:rsidP="002F3839">
      <w:pPr>
        <w:pStyle w:val="ListParagraph"/>
        <w:numPr>
          <w:ilvl w:val="0"/>
          <w:numId w:val="30"/>
        </w:numPr>
        <w:jc w:val="both"/>
        <w:rPr>
          <w:rFonts w:asciiTheme="majorBidi" w:hAnsiTheme="majorBidi" w:cstheme="majorBidi"/>
          <w:b/>
          <w:bCs/>
          <w:sz w:val="24"/>
          <w:szCs w:val="24"/>
          <w:rtl/>
        </w:rPr>
      </w:pPr>
      <w:r w:rsidRPr="007D1E84">
        <w:rPr>
          <w:rFonts w:asciiTheme="majorBidi" w:hAnsiTheme="majorBidi" w:cstheme="majorBidi"/>
          <w:b/>
          <w:bCs/>
          <w:sz w:val="24"/>
          <w:szCs w:val="24"/>
          <w:rtl/>
        </w:rPr>
        <w:t>تقييم المخاطر:</w:t>
      </w:r>
    </w:p>
    <w:p w14:paraId="789DD8E3" w14:textId="7842F978" w:rsidR="006035CB" w:rsidRPr="00781BAC" w:rsidRDefault="000520E6" w:rsidP="002F3839">
      <w:pPr>
        <w:ind w:firstLine="360"/>
        <w:jc w:val="both"/>
        <w:rPr>
          <w:rFonts w:asciiTheme="majorBidi" w:hAnsiTheme="majorBidi" w:cstheme="majorBidi"/>
          <w:sz w:val="24"/>
          <w:szCs w:val="24"/>
          <w:rtl/>
        </w:rPr>
      </w:pPr>
      <w:r w:rsidRPr="00781BAC">
        <w:rPr>
          <w:rFonts w:asciiTheme="majorBidi" w:hAnsiTheme="majorBidi" w:cstheme="majorBidi"/>
          <w:sz w:val="24"/>
          <w:szCs w:val="24"/>
          <w:rtl/>
        </w:rPr>
        <w:t xml:space="preserve">بمجرد تحديد المخاطر المحتملة لا بد من تقييم درجة الخطر لمعرفة شدته </w:t>
      </w:r>
      <w:r w:rsidR="00D75F3E" w:rsidRPr="00781BAC">
        <w:rPr>
          <w:rFonts w:asciiTheme="majorBidi" w:hAnsiTheme="majorBidi" w:cstheme="majorBidi" w:hint="cs"/>
          <w:sz w:val="24"/>
          <w:szCs w:val="24"/>
          <w:rtl/>
        </w:rPr>
        <w:t>وتأثيره المحتمل</w:t>
      </w:r>
      <w:r w:rsidRPr="00781BAC">
        <w:rPr>
          <w:rFonts w:asciiTheme="majorBidi" w:hAnsiTheme="majorBidi" w:cstheme="majorBidi"/>
          <w:sz w:val="24"/>
          <w:szCs w:val="24"/>
          <w:rtl/>
        </w:rPr>
        <w:t>.</w:t>
      </w:r>
    </w:p>
    <w:p w14:paraId="5AEF592D" w14:textId="77777777" w:rsidR="000520E6" w:rsidRPr="00781BAC" w:rsidRDefault="000520E6" w:rsidP="002F3839">
      <w:pPr>
        <w:jc w:val="both"/>
        <w:rPr>
          <w:rFonts w:asciiTheme="majorBidi" w:hAnsiTheme="majorBidi" w:cstheme="majorBidi"/>
          <w:sz w:val="24"/>
          <w:szCs w:val="24"/>
          <w:rtl/>
        </w:rPr>
      </w:pPr>
    </w:p>
    <w:p w14:paraId="581196B3" w14:textId="38E668A7" w:rsidR="006035CB" w:rsidRPr="007D1E84" w:rsidRDefault="006035CB" w:rsidP="002F3839">
      <w:pPr>
        <w:pStyle w:val="ListParagraph"/>
        <w:numPr>
          <w:ilvl w:val="0"/>
          <w:numId w:val="30"/>
        </w:numPr>
        <w:jc w:val="both"/>
        <w:rPr>
          <w:rFonts w:asciiTheme="majorBidi" w:hAnsiTheme="majorBidi" w:cstheme="majorBidi"/>
          <w:b/>
          <w:bCs/>
          <w:sz w:val="24"/>
          <w:szCs w:val="24"/>
          <w:rtl/>
        </w:rPr>
      </w:pPr>
      <w:r w:rsidRPr="007D1E84">
        <w:rPr>
          <w:rFonts w:asciiTheme="majorBidi" w:hAnsiTheme="majorBidi" w:cstheme="majorBidi"/>
          <w:b/>
          <w:bCs/>
          <w:sz w:val="24"/>
          <w:szCs w:val="24"/>
          <w:rtl/>
        </w:rPr>
        <w:t>احتمالية الخطر:</w:t>
      </w:r>
    </w:p>
    <w:p w14:paraId="2FFD2B50" w14:textId="487259EB" w:rsidR="006035CB" w:rsidRPr="00781BAC" w:rsidRDefault="000520E6" w:rsidP="002F3839">
      <w:pPr>
        <w:ind w:firstLine="360"/>
        <w:jc w:val="both"/>
        <w:rPr>
          <w:rFonts w:asciiTheme="majorBidi" w:hAnsiTheme="majorBidi" w:cstheme="majorBidi"/>
          <w:sz w:val="24"/>
          <w:szCs w:val="24"/>
          <w:rtl/>
        </w:rPr>
      </w:pPr>
      <w:r w:rsidRPr="00781BAC">
        <w:rPr>
          <w:rFonts w:asciiTheme="majorBidi" w:hAnsiTheme="majorBidi" w:cstheme="majorBidi"/>
          <w:sz w:val="24"/>
          <w:szCs w:val="24"/>
          <w:rtl/>
        </w:rPr>
        <w:t xml:space="preserve">يحدد احتمالية الخطر ما </w:t>
      </w:r>
      <w:r w:rsidR="00EE2A6B" w:rsidRPr="00781BAC">
        <w:rPr>
          <w:rFonts w:asciiTheme="majorBidi" w:hAnsiTheme="majorBidi" w:cstheme="majorBidi"/>
          <w:sz w:val="24"/>
          <w:szCs w:val="24"/>
          <w:rtl/>
        </w:rPr>
        <w:t>إ</w:t>
      </w:r>
      <w:r w:rsidRPr="00781BAC">
        <w:rPr>
          <w:rFonts w:asciiTheme="majorBidi" w:hAnsiTheme="majorBidi" w:cstheme="majorBidi"/>
          <w:sz w:val="24"/>
          <w:szCs w:val="24"/>
          <w:rtl/>
        </w:rPr>
        <w:t>ذا كان الخطر متكرر ونسبة حدوثه خلال أداء العمل.</w:t>
      </w:r>
    </w:p>
    <w:p w14:paraId="4EFCC33E" w14:textId="77777777" w:rsidR="000520E6" w:rsidRPr="00781BAC" w:rsidRDefault="000520E6" w:rsidP="002F3839">
      <w:pPr>
        <w:jc w:val="both"/>
        <w:rPr>
          <w:rFonts w:asciiTheme="majorBidi" w:hAnsiTheme="majorBidi" w:cstheme="majorBidi"/>
          <w:sz w:val="24"/>
          <w:szCs w:val="24"/>
          <w:rtl/>
        </w:rPr>
      </w:pPr>
    </w:p>
    <w:p w14:paraId="4F5686E4" w14:textId="7E4DCE37" w:rsidR="006035CB" w:rsidRPr="007D1E84" w:rsidRDefault="006035CB" w:rsidP="002F3839">
      <w:pPr>
        <w:pStyle w:val="ListParagraph"/>
        <w:numPr>
          <w:ilvl w:val="0"/>
          <w:numId w:val="30"/>
        </w:numPr>
        <w:jc w:val="both"/>
        <w:rPr>
          <w:rFonts w:asciiTheme="majorBidi" w:hAnsiTheme="majorBidi" w:cstheme="majorBidi"/>
          <w:b/>
          <w:bCs/>
          <w:sz w:val="24"/>
          <w:szCs w:val="24"/>
          <w:rtl/>
        </w:rPr>
      </w:pPr>
      <w:r w:rsidRPr="007D1E84">
        <w:rPr>
          <w:rFonts w:asciiTheme="majorBidi" w:hAnsiTheme="majorBidi" w:cstheme="majorBidi"/>
          <w:b/>
          <w:bCs/>
          <w:sz w:val="24"/>
          <w:szCs w:val="24"/>
          <w:rtl/>
        </w:rPr>
        <w:t>الاستجابة للخطر:</w:t>
      </w:r>
    </w:p>
    <w:p w14:paraId="69E62C78" w14:textId="0B67A9A6" w:rsidR="00781BAC" w:rsidRPr="00781BAC" w:rsidRDefault="000520E6" w:rsidP="002F3839">
      <w:pPr>
        <w:ind w:firstLine="360"/>
        <w:jc w:val="both"/>
        <w:rPr>
          <w:rFonts w:asciiTheme="majorBidi" w:hAnsiTheme="majorBidi" w:cstheme="majorBidi"/>
          <w:sz w:val="24"/>
          <w:szCs w:val="24"/>
          <w:rtl/>
        </w:rPr>
      </w:pPr>
      <w:r w:rsidRPr="00781BAC">
        <w:rPr>
          <w:rFonts w:asciiTheme="majorBidi" w:hAnsiTheme="majorBidi" w:cstheme="majorBidi"/>
          <w:sz w:val="24"/>
          <w:szCs w:val="24"/>
          <w:rtl/>
        </w:rPr>
        <w:t>هي عملية يتم فيها تنفيذ</w:t>
      </w:r>
      <w:r w:rsidR="004452B7">
        <w:rPr>
          <w:rFonts w:asciiTheme="majorBidi" w:hAnsiTheme="majorBidi" w:cstheme="majorBidi" w:hint="cs"/>
          <w:sz w:val="24"/>
          <w:szCs w:val="24"/>
          <w:rtl/>
        </w:rPr>
        <w:t xml:space="preserve"> عمليات</w:t>
      </w:r>
      <w:r w:rsidRPr="00781BAC">
        <w:rPr>
          <w:rFonts w:asciiTheme="majorBidi" w:hAnsiTheme="majorBidi" w:cstheme="majorBidi"/>
          <w:sz w:val="24"/>
          <w:szCs w:val="24"/>
          <w:rtl/>
        </w:rPr>
        <w:t xml:space="preserve"> إدارة المخاطر من خلال اتخاذ اجراءات فورية لتفادي المخاطر.</w:t>
      </w:r>
    </w:p>
    <w:p w14:paraId="0C048A05" w14:textId="77777777" w:rsidR="00781BAC" w:rsidRPr="00781BAC" w:rsidRDefault="00781BAC" w:rsidP="002F3839">
      <w:pPr>
        <w:pStyle w:val="ListParagraph"/>
        <w:spacing w:line="360" w:lineRule="auto"/>
        <w:ind w:left="360"/>
        <w:jc w:val="both"/>
        <w:rPr>
          <w:rFonts w:asciiTheme="majorBidi" w:eastAsiaTheme="majorEastAsia" w:hAnsiTheme="majorBidi" w:cstheme="majorBidi"/>
          <w:sz w:val="24"/>
          <w:szCs w:val="24"/>
          <w:rtl/>
        </w:rPr>
      </w:pPr>
    </w:p>
    <w:p w14:paraId="53F341B1" w14:textId="661FD22A" w:rsidR="00EE2A6B" w:rsidRPr="00EE2A6B" w:rsidRDefault="00376958" w:rsidP="002F3839">
      <w:pPr>
        <w:pStyle w:val="ListParagraph"/>
        <w:numPr>
          <w:ilvl w:val="0"/>
          <w:numId w:val="27"/>
        </w:numPr>
        <w:spacing w:line="480" w:lineRule="auto"/>
        <w:jc w:val="both"/>
        <w:rPr>
          <w:rStyle w:val="Heading3Char"/>
          <w:rFonts w:asciiTheme="majorBidi" w:eastAsiaTheme="minorHAnsi" w:hAnsiTheme="majorBidi"/>
          <w:b/>
          <w:bCs/>
          <w:color w:val="002060"/>
          <w:sz w:val="28"/>
          <w:szCs w:val="28"/>
        </w:rPr>
      </w:pPr>
      <w:bookmarkStart w:id="25" w:name="_Toc173611212"/>
      <w:r w:rsidRPr="00EE2A6B">
        <w:rPr>
          <w:rStyle w:val="Heading3Char"/>
          <w:rFonts w:asciiTheme="majorBidi" w:hAnsiTheme="majorBidi"/>
          <w:b/>
          <w:bCs/>
          <w:color w:val="002060"/>
          <w:sz w:val="28"/>
          <w:szCs w:val="28"/>
          <w:rtl/>
        </w:rPr>
        <w:t xml:space="preserve">ثالثًا مفهوم </w:t>
      </w:r>
      <w:r w:rsidR="00562217" w:rsidRPr="00EE2A6B">
        <w:rPr>
          <w:rStyle w:val="Heading3Char"/>
          <w:rFonts w:asciiTheme="majorBidi" w:hAnsiTheme="majorBidi"/>
          <w:b/>
          <w:bCs/>
          <w:color w:val="002060"/>
          <w:sz w:val="28"/>
          <w:szCs w:val="28"/>
          <w:rtl/>
        </w:rPr>
        <w:t xml:space="preserve">المنشآت الرياضية </w:t>
      </w:r>
      <w:r w:rsidR="00562217" w:rsidRPr="00EE2A6B">
        <w:rPr>
          <w:rStyle w:val="Heading3Char"/>
          <w:rFonts w:asciiTheme="majorBidi" w:hAnsiTheme="majorBidi"/>
          <w:b/>
          <w:bCs/>
          <w:color w:val="002060"/>
          <w:sz w:val="28"/>
          <w:szCs w:val="28"/>
        </w:rPr>
        <w:t>Sports Facilities</w:t>
      </w:r>
      <w:bookmarkEnd w:id="25"/>
    </w:p>
    <w:p w14:paraId="18CAE6F7" w14:textId="6BB3BCB8" w:rsidR="00562217" w:rsidRDefault="00562217" w:rsidP="002F3839">
      <w:pPr>
        <w:pStyle w:val="ListParagraph"/>
        <w:spacing w:line="480" w:lineRule="auto"/>
        <w:ind w:left="360" w:firstLine="360"/>
        <w:jc w:val="both"/>
        <w:rPr>
          <w:rFonts w:asciiTheme="majorBidi" w:hAnsiTheme="majorBidi" w:cstheme="majorBidi"/>
          <w:sz w:val="24"/>
          <w:szCs w:val="24"/>
          <w:rtl/>
        </w:rPr>
      </w:pPr>
      <w:r w:rsidRPr="00EE2A6B">
        <w:rPr>
          <w:rFonts w:asciiTheme="majorBidi" w:eastAsiaTheme="majorEastAsia" w:hAnsiTheme="majorBidi" w:cstheme="majorBidi"/>
          <w:sz w:val="24"/>
          <w:szCs w:val="24"/>
          <w:rtl/>
        </w:rPr>
        <w:t xml:space="preserve"> </w:t>
      </w:r>
      <w:r w:rsidR="00EE2A6B">
        <w:rPr>
          <w:rFonts w:asciiTheme="majorBidi" w:hAnsiTheme="majorBidi" w:cstheme="majorBidi" w:hint="cs"/>
          <w:sz w:val="24"/>
          <w:szCs w:val="24"/>
          <w:rtl/>
        </w:rPr>
        <w:t>"</w:t>
      </w:r>
      <w:r w:rsidRPr="00EE2A6B">
        <w:rPr>
          <w:rFonts w:asciiTheme="majorBidi" w:hAnsiTheme="majorBidi" w:cstheme="majorBidi"/>
          <w:sz w:val="24"/>
          <w:szCs w:val="24"/>
          <w:rtl/>
        </w:rPr>
        <w:t>عبارة عن ملاعب وصالات رياضية مغلقة ومرافق أخرى تنشأها الدولة في المحافظات والمدن وذلك لخدمة القطاع الرياضي من كافة جوانبه، بحث يكون لها هيكل تنظيمي يتفق مع حجم المؤسسة وأهدافها، بما يعود بالنفع لخدمة أفراد المجتمع وفقًا للأهداف العامة للدولة.</w:t>
      </w:r>
      <w:r w:rsidR="00EE2A6B">
        <w:rPr>
          <w:rFonts w:asciiTheme="majorBidi" w:hAnsiTheme="majorBidi" w:cstheme="majorBidi" w:hint="cs"/>
          <w:sz w:val="24"/>
          <w:szCs w:val="24"/>
          <w:rtl/>
        </w:rPr>
        <w:t>"</w:t>
      </w:r>
      <w:r w:rsidRPr="00EE2A6B">
        <w:rPr>
          <w:rFonts w:asciiTheme="majorBidi" w:hAnsiTheme="majorBidi" w:cstheme="majorBidi"/>
          <w:sz w:val="24"/>
          <w:szCs w:val="24"/>
          <w:rtl/>
        </w:rPr>
        <w:t xml:space="preserve"> (الفاضل،2015).</w:t>
      </w:r>
    </w:p>
    <w:p w14:paraId="29589805" w14:textId="77777777" w:rsidR="0032792A" w:rsidRPr="00EE2A6B" w:rsidRDefault="0032792A" w:rsidP="002F3839">
      <w:pPr>
        <w:pStyle w:val="ListParagraph"/>
        <w:spacing w:line="480" w:lineRule="auto"/>
        <w:ind w:left="360" w:firstLine="360"/>
        <w:jc w:val="both"/>
        <w:rPr>
          <w:rFonts w:asciiTheme="majorBidi" w:hAnsiTheme="majorBidi" w:cstheme="majorBidi"/>
          <w:sz w:val="24"/>
          <w:szCs w:val="24"/>
        </w:rPr>
      </w:pPr>
    </w:p>
    <w:p w14:paraId="30E1C65F" w14:textId="421ADF1B" w:rsidR="006035CB" w:rsidRPr="000A203D" w:rsidRDefault="006035CB" w:rsidP="002F3839">
      <w:pPr>
        <w:pStyle w:val="ListParagraph"/>
        <w:spacing w:line="480" w:lineRule="auto"/>
        <w:ind w:left="360"/>
        <w:jc w:val="both"/>
        <w:rPr>
          <w:rFonts w:asciiTheme="majorBidi" w:hAnsiTheme="majorBidi" w:cstheme="majorBidi"/>
          <w:sz w:val="24"/>
          <w:szCs w:val="24"/>
          <w:rtl/>
        </w:rPr>
      </w:pPr>
      <w:bookmarkStart w:id="26" w:name="_Toc173611213"/>
      <w:r w:rsidRPr="007F016C">
        <w:rPr>
          <w:rStyle w:val="Heading3Char"/>
          <w:rFonts w:hint="cs"/>
          <w:b/>
          <w:bCs/>
          <w:sz w:val="28"/>
          <w:szCs w:val="28"/>
          <w:rtl/>
        </w:rPr>
        <w:t>أنواع المنشآت الرياضية</w:t>
      </w:r>
      <w:bookmarkEnd w:id="26"/>
      <w:r w:rsidR="00A25FBC" w:rsidRPr="00EE2A6B">
        <w:rPr>
          <w:rStyle w:val="Heading3Char"/>
          <w:rFonts w:asciiTheme="majorBidi" w:hAnsiTheme="majorBidi"/>
          <w:color w:val="auto"/>
          <w:rtl/>
        </w:rPr>
        <w:t xml:space="preserve"> </w:t>
      </w:r>
      <w:r w:rsidR="00781BAC">
        <w:rPr>
          <w:rFonts w:asciiTheme="majorBidi" w:hAnsiTheme="majorBidi" w:cstheme="majorBidi" w:hint="cs"/>
          <w:sz w:val="24"/>
          <w:szCs w:val="24"/>
          <w:rtl/>
        </w:rPr>
        <w:t>(ع</w:t>
      </w:r>
      <w:r w:rsidR="00A25FBC" w:rsidRPr="00EE2A6B">
        <w:rPr>
          <w:rFonts w:asciiTheme="majorBidi" w:hAnsiTheme="majorBidi" w:cstheme="majorBidi"/>
          <w:sz w:val="24"/>
          <w:szCs w:val="24"/>
          <w:rtl/>
        </w:rPr>
        <w:t>بود، المنشآت الرياضية</w:t>
      </w:r>
      <w:r w:rsidR="00A25FBC" w:rsidRPr="000A203D">
        <w:rPr>
          <w:rFonts w:asciiTheme="majorBidi" w:hAnsiTheme="majorBidi" w:cstheme="majorBidi"/>
          <w:sz w:val="24"/>
          <w:szCs w:val="24"/>
          <w:rtl/>
        </w:rPr>
        <w:t>، الهندسة،19،</w:t>
      </w:r>
      <w:r w:rsidR="00EC78AF">
        <w:rPr>
          <w:rFonts w:asciiTheme="majorBidi" w:hAnsiTheme="majorBidi" w:cstheme="majorBidi" w:hint="cs"/>
          <w:sz w:val="24"/>
          <w:szCs w:val="24"/>
          <w:rtl/>
        </w:rPr>
        <w:t xml:space="preserve"> </w:t>
      </w:r>
      <w:r w:rsidR="00A25FBC" w:rsidRPr="000A203D">
        <w:rPr>
          <w:rFonts w:asciiTheme="majorBidi" w:hAnsiTheme="majorBidi" w:cstheme="majorBidi"/>
          <w:sz w:val="24"/>
          <w:szCs w:val="24"/>
          <w:rtl/>
        </w:rPr>
        <w:t>564</w:t>
      </w:r>
      <w:r w:rsidR="00D75F3E" w:rsidRPr="000A203D">
        <w:rPr>
          <w:rFonts w:asciiTheme="majorBidi" w:hAnsiTheme="majorBidi" w:cstheme="majorBidi" w:hint="cs"/>
          <w:sz w:val="24"/>
          <w:szCs w:val="24"/>
          <w:rtl/>
        </w:rPr>
        <w:t>):</w:t>
      </w:r>
    </w:p>
    <w:p w14:paraId="38B15FFF" w14:textId="6DF18758" w:rsidR="006035CB" w:rsidRPr="000A203D" w:rsidRDefault="001C17D1" w:rsidP="002F3839">
      <w:pPr>
        <w:pStyle w:val="ListParagraph"/>
        <w:numPr>
          <w:ilvl w:val="0"/>
          <w:numId w:val="22"/>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الملاعب المكشوفة:</w:t>
      </w:r>
      <w:r w:rsidRPr="000A203D">
        <w:rPr>
          <w:rFonts w:asciiTheme="majorBidi" w:hAnsiTheme="majorBidi" w:cstheme="majorBidi"/>
          <w:sz w:val="24"/>
          <w:szCs w:val="24"/>
          <w:rtl/>
        </w:rPr>
        <w:t xml:space="preserve"> وهي ملاعب كرة </w:t>
      </w:r>
      <w:r w:rsidR="00D75F3E" w:rsidRPr="000A203D">
        <w:rPr>
          <w:rFonts w:asciiTheme="majorBidi" w:hAnsiTheme="majorBidi" w:cstheme="majorBidi" w:hint="cs"/>
          <w:sz w:val="24"/>
          <w:szCs w:val="24"/>
          <w:rtl/>
        </w:rPr>
        <w:t>القدم،</w:t>
      </w:r>
      <w:r w:rsidRPr="000A203D">
        <w:rPr>
          <w:rFonts w:asciiTheme="majorBidi" w:hAnsiTheme="majorBidi" w:cstheme="majorBidi"/>
          <w:sz w:val="24"/>
          <w:szCs w:val="24"/>
          <w:rtl/>
        </w:rPr>
        <w:t xml:space="preserve"> ساحات ألعاب القوى، ملاعب التنس، مضمار، سباقات الخيل، حلبات السيارات.</w:t>
      </w:r>
    </w:p>
    <w:p w14:paraId="489C3B45" w14:textId="6DA8DBC7" w:rsidR="001C17D1" w:rsidRPr="000A203D" w:rsidRDefault="001C17D1" w:rsidP="002F3839">
      <w:pPr>
        <w:pStyle w:val="ListParagraph"/>
        <w:numPr>
          <w:ilvl w:val="0"/>
          <w:numId w:val="22"/>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الصالات المغلقة:</w:t>
      </w:r>
      <w:r w:rsidRPr="000A203D">
        <w:rPr>
          <w:rFonts w:asciiTheme="majorBidi" w:hAnsiTheme="majorBidi" w:cstheme="majorBidi"/>
          <w:sz w:val="24"/>
          <w:szCs w:val="24"/>
          <w:rtl/>
        </w:rPr>
        <w:t xml:space="preserve"> وهي مخصصة </w:t>
      </w:r>
      <w:r w:rsidR="00D75F3E" w:rsidRPr="000A203D">
        <w:rPr>
          <w:rFonts w:asciiTheme="majorBidi" w:hAnsiTheme="majorBidi" w:cstheme="majorBidi" w:hint="cs"/>
          <w:sz w:val="24"/>
          <w:szCs w:val="24"/>
          <w:rtl/>
        </w:rPr>
        <w:t>لألعاب</w:t>
      </w:r>
      <w:r w:rsidRPr="000A203D">
        <w:rPr>
          <w:rFonts w:asciiTheme="majorBidi" w:hAnsiTheme="majorBidi" w:cstheme="majorBidi"/>
          <w:sz w:val="24"/>
          <w:szCs w:val="24"/>
          <w:rtl/>
        </w:rPr>
        <w:t xml:space="preserve"> </w:t>
      </w:r>
      <w:r w:rsidR="00D75F3E" w:rsidRPr="000A203D">
        <w:rPr>
          <w:rFonts w:asciiTheme="majorBidi" w:hAnsiTheme="majorBidi" w:cstheme="majorBidi" w:hint="cs"/>
          <w:sz w:val="24"/>
          <w:szCs w:val="24"/>
          <w:rtl/>
        </w:rPr>
        <w:t>الكاراتي</w:t>
      </w:r>
      <w:r w:rsidR="00D75F3E" w:rsidRPr="000A203D">
        <w:rPr>
          <w:rFonts w:asciiTheme="majorBidi" w:hAnsiTheme="majorBidi" w:cstheme="majorBidi" w:hint="eastAsia"/>
          <w:sz w:val="24"/>
          <w:szCs w:val="24"/>
          <w:rtl/>
        </w:rPr>
        <w:t>ه</w:t>
      </w:r>
      <w:r w:rsidRPr="000A203D">
        <w:rPr>
          <w:rFonts w:asciiTheme="majorBidi" w:hAnsiTheme="majorBidi" w:cstheme="majorBidi"/>
          <w:sz w:val="24"/>
          <w:szCs w:val="24"/>
          <w:rtl/>
        </w:rPr>
        <w:t xml:space="preserve"> </w:t>
      </w:r>
      <w:r w:rsidR="00D75F3E" w:rsidRPr="000A203D">
        <w:rPr>
          <w:rFonts w:asciiTheme="majorBidi" w:hAnsiTheme="majorBidi" w:cstheme="majorBidi" w:hint="cs"/>
          <w:sz w:val="24"/>
          <w:szCs w:val="24"/>
          <w:rtl/>
        </w:rPr>
        <w:t>والمصارعة وغيرها، وكرة السلة</w:t>
      </w:r>
      <w:r w:rsidRPr="000A203D">
        <w:rPr>
          <w:rFonts w:asciiTheme="majorBidi" w:hAnsiTheme="majorBidi" w:cstheme="majorBidi"/>
          <w:sz w:val="24"/>
          <w:szCs w:val="24"/>
          <w:rtl/>
        </w:rPr>
        <w:t>.</w:t>
      </w:r>
    </w:p>
    <w:p w14:paraId="295A068B" w14:textId="40FC1407" w:rsidR="00027796" w:rsidRDefault="001C17D1" w:rsidP="002F3839">
      <w:pPr>
        <w:pStyle w:val="ListParagraph"/>
        <w:numPr>
          <w:ilvl w:val="0"/>
          <w:numId w:val="22"/>
        </w:numPr>
        <w:spacing w:line="480" w:lineRule="auto"/>
        <w:jc w:val="both"/>
        <w:rPr>
          <w:rFonts w:asciiTheme="majorBidi" w:hAnsiTheme="majorBidi" w:cstheme="majorBidi"/>
          <w:sz w:val="24"/>
          <w:szCs w:val="24"/>
          <w:rtl/>
        </w:rPr>
      </w:pPr>
      <w:r w:rsidRPr="007D1E84">
        <w:rPr>
          <w:rFonts w:asciiTheme="majorBidi" w:hAnsiTheme="majorBidi" w:cstheme="majorBidi"/>
          <w:b/>
          <w:bCs/>
          <w:sz w:val="24"/>
          <w:szCs w:val="24"/>
          <w:rtl/>
        </w:rPr>
        <w:t>المسابح:</w:t>
      </w:r>
      <w:r w:rsidRPr="000A203D">
        <w:rPr>
          <w:rFonts w:asciiTheme="majorBidi" w:hAnsiTheme="majorBidi" w:cstheme="majorBidi"/>
          <w:sz w:val="24"/>
          <w:szCs w:val="24"/>
          <w:rtl/>
        </w:rPr>
        <w:t xml:space="preserve"> أحواض السباحة والغطس والمسابح قد تكون مغلقة أو مكشوفة.</w:t>
      </w:r>
    </w:p>
    <w:p w14:paraId="2199365F" w14:textId="77777777" w:rsidR="00027796" w:rsidRDefault="00027796">
      <w:pPr>
        <w:bidi w:val="0"/>
        <w:rPr>
          <w:rFonts w:asciiTheme="majorBidi" w:hAnsiTheme="majorBidi" w:cstheme="majorBidi"/>
          <w:sz w:val="24"/>
          <w:szCs w:val="24"/>
          <w:rtl/>
        </w:rPr>
      </w:pPr>
      <w:r>
        <w:rPr>
          <w:rFonts w:asciiTheme="majorBidi" w:hAnsiTheme="majorBidi" w:cstheme="majorBidi"/>
          <w:sz w:val="24"/>
          <w:szCs w:val="24"/>
          <w:rtl/>
        </w:rPr>
        <w:br w:type="page"/>
      </w:r>
    </w:p>
    <w:p w14:paraId="7A704B0C" w14:textId="77777777" w:rsidR="00A25FBC" w:rsidRPr="00EC78AF" w:rsidRDefault="00A25FBC" w:rsidP="00027796">
      <w:pPr>
        <w:pStyle w:val="ListParagraph"/>
        <w:spacing w:line="480" w:lineRule="auto"/>
        <w:jc w:val="both"/>
        <w:rPr>
          <w:rFonts w:asciiTheme="majorBidi" w:hAnsiTheme="majorBidi" w:cstheme="majorBidi"/>
          <w:sz w:val="24"/>
          <w:szCs w:val="24"/>
        </w:rPr>
      </w:pPr>
    </w:p>
    <w:p w14:paraId="4C8B5CA9" w14:textId="47DA9822" w:rsidR="001C17D1" w:rsidRPr="000A203D" w:rsidRDefault="001C17D1"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 xml:space="preserve">وقد تصنف المنشآت الرياضية </w:t>
      </w:r>
      <w:r w:rsidR="00A25FBC" w:rsidRPr="000A203D">
        <w:rPr>
          <w:rFonts w:asciiTheme="majorBidi" w:hAnsiTheme="majorBidi" w:cstheme="majorBidi"/>
          <w:sz w:val="24"/>
          <w:szCs w:val="24"/>
          <w:rtl/>
        </w:rPr>
        <w:t xml:space="preserve">حسب تقسيم وزارة الرياضة في المملكة العربية السعودية </w:t>
      </w:r>
      <w:r w:rsidRPr="000A203D">
        <w:rPr>
          <w:rFonts w:asciiTheme="majorBidi" w:hAnsiTheme="majorBidi" w:cstheme="majorBidi"/>
          <w:sz w:val="24"/>
          <w:szCs w:val="24"/>
          <w:rtl/>
        </w:rPr>
        <w:t xml:space="preserve">من حيث: </w:t>
      </w:r>
    </w:p>
    <w:p w14:paraId="0BF07AC7" w14:textId="1FD94148" w:rsidR="001C17D1" w:rsidRPr="000A203D" w:rsidRDefault="001C17D1" w:rsidP="002F3839">
      <w:pPr>
        <w:pStyle w:val="ListParagraph"/>
        <w:numPr>
          <w:ilvl w:val="0"/>
          <w:numId w:val="23"/>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المدن الرياضية:</w:t>
      </w:r>
      <w:r w:rsidRPr="000A203D">
        <w:rPr>
          <w:rFonts w:asciiTheme="majorBidi" w:hAnsiTheme="majorBidi" w:cstheme="majorBidi"/>
          <w:sz w:val="24"/>
          <w:szCs w:val="24"/>
          <w:rtl/>
        </w:rPr>
        <w:t xml:space="preserve"> وهي تحوي على استاد رياضي </w:t>
      </w:r>
      <w:r w:rsidR="00D75F3E" w:rsidRPr="000A203D">
        <w:rPr>
          <w:rFonts w:asciiTheme="majorBidi" w:hAnsiTheme="majorBidi" w:cstheme="majorBidi" w:hint="cs"/>
          <w:sz w:val="24"/>
          <w:szCs w:val="24"/>
          <w:rtl/>
        </w:rPr>
        <w:t>وملاعب مكشوفة</w:t>
      </w:r>
      <w:r w:rsidRPr="000A203D">
        <w:rPr>
          <w:rFonts w:asciiTheme="majorBidi" w:hAnsiTheme="majorBidi" w:cstheme="majorBidi"/>
          <w:sz w:val="24"/>
          <w:szCs w:val="24"/>
          <w:rtl/>
        </w:rPr>
        <w:t xml:space="preserve"> </w:t>
      </w:r>
      <w:r w:rsidR="00A25FBC" w:rsidRPr="000A203D">
        <w:rPr>
          <w:rFonts w:asciiTheme="majorBidi" w:hAnsiTheme="majorBidi" w:cstheme="majorBidi"/>
          <w:sz w:val="24"/>
          <w:szCs w:val="24"/>
          <w:rtl/>
        </w:rPr>
        <w:t xml:space="preserve">رديفة </w:t>
      </w:r>
      <w:r w:rsidRPr="000A203D">
        <w:rPr>
          <w:rFonts w:asciiTheme="majorBidi" w:hAnsiTheme="majorBidi" w:cstheme="majorBidi"/>
          <w:sz w:val="24"/>
          <w:szCs w:val="24"/>
          <w:rtl/>
        </w:rPr>
        <w:t xml:space="preserve">وصالات المغلقة </w:t>
      </w:r>
      <w:r w:rsidR="00D75F3E" w:rsidRPr="000A203D">
        <w:rPr>
          <w:rFonts w:asciiTheme="majorBidi" w:hAnsiTheme="majorBidi" w:cstheme="majorBidi" w:hint="cs"/>
          <w:sz w:val="24"/>
          <w:szCs w:val="24"/>
          <w:rtl/>
        </w:rPr>
        <w:t>وساحات خارجية</w:t>
      </w:r>
      <w:r w:rsidR="008557E0" w:rsidRPr="000A203D">
        <w:rPr>
          <w:rFonts w:asciiTheme="majorBidi" w:hAnsiTheme="majorBidi" w:cstheme="majorBidi"/>
          <w:sz w:val="24"/>
          <w:szCs w:val="24"/>
          <w:rtl/>
        </w:rPr>
        <w:t xml:space="preserve"> </w:t>
      </w:r>
      <w:r w:rsidRPr="000A203D">
        <w:rPr>
          <w:rFonts w:asciiTheme="majorBidi" w:hAnsiTheme="majorBidi" w:cstheme="majorBidi"/>
          <w:sz w:val="24"/>
          <w:szCs w:val="24"/>
          <w:rtl/>
        </w:rPr>
        <w:t xml:space="preserve">وقد تحوي </w:t>
      </w:r>
      <w:r w:rsidR="00D75F3E" w:rsidRPr="000A203D">
        <w:rPr>
          <w:rFonts w:asciiTheme="majorBidi" w:hAnsiTheme="majorBidi" w:cstheme="majorBidi" w:hint="cs"/>
          <w:sz w:val="24"/>
          <w:szCs w:val="24"/>
          <w:rtl/>
        </w:rPr>
        <w:t>مسابح.</w:t>
      </w:r>
    </w:p>
    <w:p w14:paraId="12C99D2A" w14:textId="70E21492" w:rsidR="001C17D1" w:rsidRPr="000A203D" w:rsidRDefault="001C17D1" w:rsidP="002F3839">
      <w:pPr>
        <w:pStyle w:val="ListParagraph"/>
        <w:numPr>
          <w:ilvl w:val="0"/>
          <w:numId w:val="23"/>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الصالات الرياضية:</w:t>
      </w:r>
      <w:r w:rsidRPr="000A203D">
        <w:rPr>
          <w:rFonts w:asciiTheme="majorBidi" w:hAnsiTheme="majorBidi" w:cstheme="majorBidi"/>
          <w:sz w:val="24"/>
          <w:szCs w:val="24"/>
          <w:rtl/>
        </w:rPr>
        <w:t xml:space="preserve"> وهي صالات رياضية</w:t>
      </w:r>
      <w:r w:rsidR="008557E0" w:rsidRPr="000A203D">
        <w:rPr>
          <w:rFonts w:asciiTheme="majorBidi" w:hAnsiTheme="majorBidi" w:cstheme="majorBidi"/>
          <w:sz w:val="24"/>
          <w:szCs w:val="24"/>
          <w:rtl/>
        </w:rPr>
        <w:t xml:space="preserve"> مغلقة تحوي مرافق ومدرجات</w:t>
      </w:r>
      <w:r w:rsidRPr="000A203D">
        <w:rPr>
          <w:rFonts w:asciiTheme="majorBidi" w:hAnsiTheme="majorBidi" w:cstheme="majorBidi"/>
          <w:sz w:val="24"/>
          <w:szCs w:val="24"/>
          <w:rtl/>
        </w:rPr>
        <w:t xml:space="preserve"> مخصصة </w:t>
      </w:r>
      <w:r w:rsidR="008557E0" w:rsidRPr="000A203D">
        <w:rPr>
          <w:rFonts w:asciiTheme="majorBidi" w:hAnsiTheme="majorBidi" w:cstheme="majorBidi"/>
          <w:sz w:val="24"/>
          <w:szCs w:val="24"/>
          <w:rtl/>
        </w:rPr>
        <w:t>لاقامة مباريات</w:t>
      </w:r>
      <w:r w:rsidR="0001047A" w:rsidRPr="000A203D">
        <w:rPr>
          <w:rFonts w:asciiTheme="majorBidi" w:hAnsiTheme="majorBidi" w:cstheme="majorBidi"/>
          <w:sz w:val="24"/>
          <w:szCs w:val="24"/>
          <w:rtl/>
        </w:rPr>
        <w:t xml:space="preserve"> كرة</w:t>
      </w:r>
      <w:r w:rsidR="008557E0" w:rsidRPr="000A203D">
        <w:rPr>
          <w:rFonts w:asciiTheme="majorBidi" w:hAnsiTheme="majorBidi" w:cstheme="majorBidi"/>
          <w:sz w:val="24"/>
          <w:szCs w:val="24"/>
          <w:rtl/>
        </w:rPr>
        <w:t xml:space="preserve"> السلة </w:t>
      </w:r>
      <w:r w:rsidR="00D75F3E" w:rsidRPr="000A203D">
        <w:rPr>
          <w:rFonts w:asciiTheme="majorBidi" w:hAnsiTheme="majorBidi" w:cstheme="majorBidi" w:hint="cs"/>
          <w:sz w:val="24"/>
          <w:szCs w:val="24"/>
          <w:rtl/>
        </w:rPr>
        <w:t>وتنس الطاولة والالعاب</w:t>
      </w:r>
      <w:r w:rsidR="008557E0" w:rsidRPr="000A203D">
        <w:rPr>
          <w:rFonts w:asciiTheme="majorBidi" w:hAnsiTheme="majorBidi" w:cstheme="majorBidi"/>
          <w:sz w:val="24"/>
          <w:szCs w:val="24"/>
          <w:rtl/>
        </w:rPr>
        <w:t xml:space="preserve"> الذهنية.</w:t>
      </w:r>
    </w:p>
    <w:p w14:paraId="6F93EB06" w14:textId="39AD20E4" w:rsidR="00304830" w:rsidRDefault="007D1E84" w:rsidP="002F3839">
      <w:pPr>
        <w:pStyle w:val="ListParagraph"/>
        <w:numPr>
          <w:ilvl w:val="0"/>
          <w:numId w:val="23"/>
        </w:numPr>
        <w:spacing w:line="480" w:lineRule="auto"/>
        <w:jc w:val="both"/>
        <w:rPr>
          <w:rFonts w:asciiTheme="majorBidi" w:hAnsiTheme="majorBidi" w:cstheme="majorBidi"/>
          <w:sz w:val="24"/>
          <w:szCs w:val="24"/>
          <w:rtl/>
        </w:rPr>
      </w:pPr>
      <w:r>
        <w:rPr>
          <w:rFonts w:asciiTheme="majorBidi" w:hAnsiTheme="majorBidi" w:cstheme="majorBidi"/>
          <w:b/>
          <w:bCs/>
          <w:sz w:val="24"/>
          <w:szCs w:val="24"/>
          <w:rtl/>
        </w:rPr>
        <w:t>ال</w:t>
      </w:r>
      <w:r>
        <w:rPr>
          <w:rFonts w:asciiTheme="majorBidi" w:hAnsiTheme="majorBidi" w:cstheme="majorBidi" w:hint="cs"/>
          <w:b/>
          <w:bCs/>
          <w:sz w:val="24"/>
          <w:szCs w:val="24"/>
          <w:rtl/>
        </w:rPr>
        <w:t>إ</w:t>
      </w:r>
      <w:r w:rsidR="008557E0" w:rsidRPr="007D1E84">
        <w:rPr>
          <w:rFonts w:asciiTheme="majorBidi" w:hAnsiTheme="majorBidi" w:cstheme="majorBidi"/>
          <w:b/>
          <w:bCs/>
          <w:sz w:val="24"/>
          <w:szCs w:val="24"/>
          <w:rtl/>
        </w:rPr>
        <w:t>ستاد الرياضي:</w:t>
      </w:r>
      <w:r w:rsidR="008557E0" w:rsidRPr="000A203D">
        <w:rPr>
          <w:rFonts w:asciiTheme="majorBidi" w:hAnsiTheme="majorBidi" w:cstheme="majorBidi"/>
          <w:sz w:val="24"/>
          <w:szCs w:val="24"/>
          <w:rtl/>
        </w:rPr>
        <w:t xml:space="preserve"> مخصص لكرة القدم </w:t>
      </w:r>
      <w:r w:rsidR="00D75F3E" w:rsidRPr="000A203D">
        <w:rPr>
          <w:rFonts w:asciiTheme="majorBidi" w:hAnsiTheme="majorBidi" w:cstheme="majorBidi" w:hint="cs"/>
          <w:sz w:val="24"/>
          <w:szCs w:val="24"/>
          <w:rtl/>
        </w:rPr>
        <w:t>ويحوي على</w:t>
      </w:r>
      <w:r w:rsidR="008557E0" w:rsidRPr="000A203D">
        <w:rPr>
          <w:rFonts w:asciiTheme="majorBidi" w:hAnsiTheme="majorBidi" w:cstheme="majorBidi"/>
          <w:sz w:val="24"/>
          <w:szCs w:val="24"/>
          <w:rtl/>
        </w:rPr>
        <w:t xml:space="preserve"> مرافق ومدرجات.</w:t>
      </w:r>
    </w:p>
    <w:p w14:paraId="4DD684B0" w14:textId="58F9EDBE" w:rsidR="008557E0" w:rsidRPr="001D07BF" w:rsidRDefault="00304830" w:rsidP="002F3839">
      <w:pPr>
        <w:bidi w:val="0"/>
        <w:jc w:val="both"/>
        <w:rPr>
          <w:rFonts w:asciiTheme="majorBidi" w:hAnsiTheme="majorBidi" w:cstheme="majorBidi"/>
          <w:sz w:val="24"/>
          <w:szCs w:val="24"/>
        </w:rPr>
      </w:pPr>
      <w:r>
        <w:rPr>
          <w:rFonts w:asciiTheme="majorBidi" w:hAnsiTheme="majorBidi" w:cstheme="majorBidi"/>
          <w:sz w:val="24"/>
          <w:szCs w:val="24"/>
          <w:rtl/>
        </w:rPr>
        <w:br w:type="page"/>
      </w:r>
    </w:p>
    <w:p w14:paraId="520217F0" w14:textId="7FF0BD3A" w:rsidR="008557E0" w:rsidRPr="000A203D" w:rsidRDefault="008557E0" w:rsidP="002F3839">
      <w:pPr>
        <w:spacing w:line="480" w:lineRule="auto"/>
        <w:jc w:val="both"/>
        <w:rPr>
          <w:rFonts w:asciiTheme="majorBidi" w:hAnsiTheme="majorBidi" w:cstheme="majorBidi"/>
          <w:sz w:val="24"/>
          <w:szCs w:val="24"/>
          <w:rtl/>
        </w:rPr>
      </w:pPr>
      <w:bookmarkStart w:id="27" w:name="_Toc173611214"/>
      <w:r w:rsidRPr="007F016C">
        <w:rPr>
          <w:rStyle w:val="Heading3Char"/>
          <w:rFonts w:hint="cs"/>
          <w:b/>
          <w:bCs/>
          <w:sz w:val="28"/>
          <w:szCs w:val="28"/>
          <w:rtl/>
        </w:rPr>
        <w:lastRenderedPageBreak/>
        <w:t>مرافق المنشأة الرياضية</w:t>
      </w:r>
      <w:bookmarkEnd w:id="27"/>
      <w:r w:rsidRPr="000A203D">
        <w:rPr>
          <w:rFonts w:asciiTheme="majorBidi" w:hAnsiTheme="majorBidi" w:cstheme="majorBidi"/>
          <w:sz w:val="24"/>
          <w:szCs w:val="24"/>
          <w:rtl/>
        </w:rPr>
        <w:t>:</w:t>
      </w:r>
    </w:p>
    <w:p w14:paraId="59E6628B" w14:textId="3A3D96B5" w:rsidR="008557E0" w:rsidRPr="000A203D" w:rsidRDefault="008557E0" w:rsidP="002F3839">
      <w:pPr>
        <w:pStyle w:val="ListParagraph"/>
        <w:numPr>
          <w:ilvl w:val="0"/>
          <w:numId w:val="24"/>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 xml:space="preserve">أرضية </w:t>
      </w:r>
      <w:r w:rsidR="00D75F3E" w:rsidRPr="007D1E84">
        <w:rPr>
          <w:rFonts w:asciiTheme="majorBidi" w:hAnsiTheme="majorBidi" w:cstheme="majorBidi" w:hint="cs"/>
          <w:b/>
          <w:bCs/>
          <w:sz w:val="24"/>
          <w:szCs w:val="24"/>
          <w:rtl/>
        </w:rPr>
        <w:t>الملعب:</w:t>
      </w:r>
      <w:r w:rsidRPr="000A203D">
        <w:rPr>
          <w:rFonts w:asciiTheme="majorBidi" w:hAnsiTheme="majorBidi" w:cstheme="majorBidi"/>
          <w:sz w:val="24"/>
          <w:szCs w:val="24"/>
          <w:rtl/>
        </w:rPr>
        <w:t xml:space="preserve"> الجزء الاساسي لتكوين المنشآة الرياضية </w:t>
      </w:r>
      <w:r w:rsidR="0001047A" w:rsidRPr="000A203D">
        <w:rPr>
          <w:rFonts w:asciiTheme="majorBidi" w:hAnsiTheme="majorBidi" w:cstheme="majorBidi"/>
          <w:sz w:val="24"/>
          <w:szCs w:val="24"/>
          <w:rtl/>
        </w:rPr>
        <w:t xml:space="preserve">سواء كانت عشب طبيعي أو عشب </w:t>
      </w:r>
      <w:r w:rsidR="00D75F3E" w:rsidRPr="000A203D">
        <w:rPr>
          <w:rFonts w:asciiTheme="majorBidi" w:hAnsiTheme="majorBidi" w:cstheme="majorBidi" w:hint="cs"/>
          <w:sz w:val="24"/>
          <w:szCs w:val="24"/>
          <w:rtl/>
        </w:rPr>
        <w:t>صناعي،</w:t>
      </w:r>
      <w:r w:rsidR="0001047A" w:rsidRPr="000A203D">
        <w:rPr>
          <w:rFonts w:asciiTheme="majorBidi" w:hAnsiTheme="majorBidi" w:cstheme="majorBidi"/>
          <w:sz w:val="24"/>
          <w:szCs w:val="24"/>
          <w:rtl/>
        </w:rPr>
        <w:t xml:space="preserve"> أو </w:t>
      </w:r>
      <w:r w:rsidR="00C855B6" w:rsidRPr="000A203D">
        <w:rPr>
          <w:rFonts w:asciiTheme="majorBidi" w:hAnsiTheme="majorBidi" w:cstheme="majorBidi"/>
          <w:sz w:val="24"/>
          <w:szCs w:val="24"/>
          <w:rtl/>
        </w:rPr>
        <w:t>أ</w:t>
      </w:r>
      <w:r w:rsidR="0001047A" w:rsidRPr="000A203D">
        <w:rPr>
          <w:rFonts w:asciiTheme="majorBidi" w:hAnsiTheme="majorBidi" w:cstheme="majorBidi"/>
          <w:sz w:val="24"/>
          <w:szCs w:val="24"/>
          <w:rtl/>
        </w:rPr>
        <w:t xml:space="preserve">رضية </w:t>
      </w:r>
      <w:r w:rsidR="00D75F3E" w:rsidRPr="000A203D">
        <w:rPr>
          <w:rFonts w:asciiTheme="majorBidi" w:hAnsiTheme="majorBidi" w:cstheme="majorBidi" w:hint="cs"/>
          <w:sz w:val="24"/>
          <w:szCs w:val="24"/>
          <w:rtl/>
        </w:rPr>
        <w:t>ملاعب كرة</w:t>
      </w:r>
      <w:r w:rsidR="008757C0" w:rsidRPr="000A203D">
        <w:rPr>
          <w:rFonts w:asciiTheme="majorBidi" w:hAnsiTheme="majorBidi" w:cstheme="majorBidi"/>
          <w:sz w:val="24"/>
          <w:szCs w:val="24"/>
          <w:rtl/>
        </w:rPr>
        <w:t xml:space="preserve"> </w:t>
      </w:r>
      <w:r w:rsidR="00D75F3E" w:rsidRPr="000A203D">
        <w:rPr>
          <w:rFonts w:asciiTheme="majorBidi" w:hAnsiTheme="majorBidi" w:cstheme="majorBidi" w:hint="cs"/>
          <w:sz w:val="24"/>
          <w:szCs w:val="24"/>
          <w:rtl/>
        </w:rPr>
        <w:t>السلة.</w:t>
      </w:r>
    </w:p>
    <w:p w14:paraId="0DC0E902" w14:textId="1A7BF1B1" w:rsidR="008557E0" w:rsidRPr="000A203D" w:rsidRDefault="008557E0" w:rsidP="002F3839">
      <w:pPr>
        <w:pStyle w:val="ListParagraph"/>
        <w:numPr>
          <w:ilvl w:val="0"/>
          <w:numId w:val="24"/>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مدرجات الجماهير</w:t>
      </w:r>
      <w:r w:rsidR="0001047A" w:rsidRPr="007D1E84">
        <w:rPr>
          <w:rFonts w:asciiTheme="majorBidi" w:hAnsiTheme="majorBidi" w:cstheme="majorBidi"/>
          <w:b/>
          <w:bCs/>
          <w:sz w:val="24"/>
          <w:szCs w:val="24"/>
          <w:rtl/>
        </w:rPr>
        <w:t>:</w:t>
      </w:r>
      <w:r w:rsidR="0001047A" w:rsidRPr="000A203D">
        <w:rPr>
          <w:rFonts w:asciiTheme="majorBidi" w:hAnsiTheme="majorBidi" w:cstheme="majorBidi"/>
          <w:sz w:val="24"/>
          <w:szCs w:val="24"/>
          <w:rtl/>
        </w:rPr>
        <w:t xml:space="preserve"> تتشك</w:t>
      </w:r>
      <w:r w:rsidR="00EC78AF">
        <w:rPr>
          <w:rFonts w:asciiTheme="majorBidi" w:hAnsiTheme="majorBidi" w:cstheme="majorBidi" w:hint="cs"/>
          <w:sz w:val="24"/>
          <w:szCs w:val="24"/>
          <w:rtl/>
        </w:rPr>
        <w:t>ل</w:t>
      </w:r>
      <w:r w:rsidR="0001047A" w:rsidRPr="000A203D">
        <w:rPr>
          <w:rFonts w:asciiTheme="majorBidi" w:hAnsiTheme="majorBidi" w:cstheme="majorBidi"/>
          <w:sz w:val="24"/>
          <w:szCs w:val="24"/>
          <w:rtl/>
        </w:rPr>
        <w:t xml:space="preserve"> حول أرضية الملعب، </w:t>
      </w:r>
      <w:r w:rsidR="00D75F3E" w:rsidRPr="000A203D">
        <w:rPr>
          <w:rFonts w:asciiTheme="majorBidi" w:hAnsiTheme="majorBidi" w:cstheme="majorBidi" w:hint="cs"/>
          <w:sz w:val="24"/>
          <w:szCs w:val="24"/>
          <w:rtl/>
        </w:rPr>
        <w:t>ويتحدد حجم</w:t>
      </w:r>
      <w:r w:rsidR="0001047A" w:rsidRPr="000A203D">
        <w:rPr>
          <w:rFonts w:asciiTheme="majorBidi" w:hAnsiTheme="majorBidi" w:cstheme="majorBidi"/>
          <w:sz w:val="24"/>
          <w:szCs w:val="24"/>
          <w:rtl/>
        </w:rPr>
        <w:t xml:space="preserve"> المدرجات وبُعدها بوضوح الرؤية</w:t>
      </w:r>
      <w:r w:rsidR="00EC78AF">
        <w:rPr>
          <w:rFonts w:asciiTheme="majorBidi" w:hAnsiTheme="majorBidi" w:cstheme="majorBidi" w:hint="cs"/>
          <w:sz w:val="24"/>
          <w:szCs w:val="24"/>
          <w:rtl/>
        </w:rPr>
        <w:t>؛</w:t>
      </w:r>
      <w:r w:rsidR="0001047A" w:rsidRPr="000A203D">
        <w:rPr>
          <w:rFonts w:asciiTheme="majorBidi" w:hAnsiTheme="majorBidi" w:cstheme="majorBidi"/>
          <w:sz w:val="24"/>
          <w:szCs w:val="24"/>
          <w:rtl/>
        </w:rPr>
        <w:t xml:space="preserve"> فالجمهور يجب أن يرى اللعب في أبعد نقطة من أرضية الملعب وهذا يسمى البعد الأقصى.</w:t>
      </w:r>
    </w:p>
    <w:p w14:paraId="732BFAA6" w14:textId="3F4896C0" w:rsidR="00774D71" w:rsidRPr="004538C6" w:rsidRDefault="008557E0" w:rsidP="002F3839">
      <w:pPr>
        <w:pStyle w:val="ListParagraph"/>
        <w:numPr>
          <w:ilvl w:val="0"/>
          <w:numId w:val="24"/>
        </w:numPr>
        <w:spacing w:line="480" w:lineRule="auto"/>
        <w:jc w:val="both"/>
        <w:rPr>
          <w:rFonts w:asciiTheme="majorBidi" w:hAnsiTheme="majorBidi" w:cstheme="majorBidi"/>
          <w:sz w:val="24"/>
          <w:szCs w:val="24"/>
        </w:rPr>
      </w:pPr>
      <w:r w:rsidRPr="007D1E84">
        <w:rPr>
          <w:rFonts w:asciiTheme="majorBidi" w:hAnsiTheme="majorBidi" w:cstheme="majorBidi"/>
          <w:b/>
          <w:bCs/>
          <w:sz w:val="24"/>
          <w:szCs w:val="24"/>
          <w:rtl/>
        </w:rPr>
        <w:t xml:space="preserve">خدمات </w:t>
      </w:r>
      <w:r w:rsidR="00D75F3E" w:rsidRPr="007D1E84">
        <w:rPr>
          <w:rFonts w:asciiTheme="majorBidi" w:hAnsiTheme="majorBidi" w:cstheme="majorBidi" w:hint="cs"/>
          <w:b/>
          <w:bCs/>
          <w:sz w:val="24"/>
          <w:szCs w:val="24"/>
          <w:rtl/>
        </w:rPr>
        <w:t>الرياضيين:</w:t>
      </w:r>
      <w:r w:rsidR="007D1E84">
        <w:rPr>
          <w:rFonts w:asciiTheme="majorBidi" w:hAnsiTheme="majorBidi" w:cstheme="majorBidi"/>
          <w:sz w:val="24"/>
          <w:szCs w:val="24"/>
          <w:rtl/>
        </w:rPr>
        <w:t xml:space="preserve"> </w:t>
      </w:r>
      <w:r w:rsidR="0001047A" w:rsidRPr="000A203D">
        <w:rPr>
          <w:rFonts w:asciiTheme="majorBidi" w:hAnsiTheme="majorBidi" w:cstheme="majorBidi"/>
          <w:sz w:val="24"/>
          <w:szCs w:val="24"/>
          <w:rtl/>
        </w:rPr>
        <w:t xml:space="preserve">هي </w:t>
      </w:r>
      <w:r w:rsidRPr="000A203D">
        <w:rPr>
          <w:rFonts w:asciiTheme="majorBidi" w:hAnsiTheme="majorBidi" w:cstheme="majorBidi"/>
          <w:sz w:val="24"/>
          <w:szCs w:val="24"/>
          <w:rtl/>
        </w:rPr>
        <w:t xml:space="preserve">غرف الحكام </w:t>
      </w:r>
      <w:r w:rsidR="00D75F3E" w:rsidRPr="000A203D">
        <w:rPr>
          <w:rFonts w:asciiTheme="majorBidi" w:hAnsiTheme="majorBidi" w:cstheme="majorBidi" w:hint="cs"/>
          <w:sz w:val="24"/>
          <w:szCs w:val="24"/>
          <w:rtl/>
        </w:rPr>
        <w:t>والمراقبين</w:t>
      </w:r>
      <w:r w:rsidRPr="000A203D">
        <w:rPr>
          <w:rFonts w:asciiTheme="majorBidi" w:hAnsiTheme="majorBidi" w:cstheme="majorBidi"/>
          <w:sz w:val="24"/>
          <w:szCs w:val="24"/>
          <w:rtl/>
        </w:rPr>
        <w:t xml:space="preserve">، دورات مياه، نقاط بيع الاطعمة أو </w:t>
      </w:r>
      <w:r w:rsidR="00732825">
        <w:rPr>
          <w:rFonts w:asciiTheme="majorBidi" w:hAnsiTheme="majorBidi" w:cstheme="majorBidi" w:hint="cs"/>
          <w:sz w:val="24"/>
          <w:szCs w:val="24"/>
          <w:rtl/>
        </w:rPr>
        <w:t>هدايا تذكارية</w:t>
      </w:r>
      <w:r w:rsidR="00D75F3E" w:rsidRPr="000A203D">
        <w:rPr>
          <w:rFonts w:asciiTheme="majorBidi" w:hAnsiTheme="majorBidi" w:cstheme="majorBidi" w:hint="cs"/>
          <w:sz w:val="24"/>
          <w:szCs w:val="24"/>
          <w:rtl/>
        </w:rPr>
        <w:t>.</w:t>
      </w:r>
    </w:p>
    <w:p w14:paraId="6F323F45" w14:textId="0086726B" w:rsidR="0008788E" w:rsidRDefault="00525124" w:rsidP="002F3839">
      <w:pPr>
        <w:spacing w:line="480" w:lineRule="auto"/>
        <w:ind w:firstLine="720"/>
        <w:jc w:val="both"/>
        <w:rPr>
          <w:rFonts w:asciiTheme="majorBidi" w:hAnsiTheme="majorBidi" w:cstheme="majorBidi"/>
          <w:sz w:val="24"/>
          <w:szCs w:val="24"/>
          <w:rtl/>
        </w:rPr>
      </w:pPr>
      <w:r w:rsidRPr="000A203D">
        <w:rPr>
          <w:rFonts w:asciiTheme="majorBidi" w:hAnsiTheme="majorBidi" w:cstheme="majorBidi"/>
          <w:sz w:val="24"/>
          <w:szCs w:val="24"/>
          <w:rtl/>
        </w:rPr>
        <w:t xml:space="preserve">سنتاول في هذه الدراسة عن مدينة الملك </w:t>
      </w:r>
      <w:r w:rsidR="00D75F3E" w:rsidRPr="000A203D">
        <w:rPr>
          <w:rFonts w:asciiTheme="majorBidi" w:hAnsiTheme="majorBidi" w:cstheme="majorBidi" w:hint="cs"/>
          <w:sz w:val="24"/>
          <w:szCs w:val="24"/>
          <w:rtl/>
        </w:rPr>
        <w:t>عبد الل</w:t>
      </w:r>
      <w:r w:rsidR="00D75F3E" w:rsidRPr="000A203D">
        <w:rPr>
          <w:rFonts w:asciiTheme="majorBidi" w:hAnsiTheme="majorBidi" w:cstheme="majorBidi" w:hint="eastAsia"/>
          <w:sz w:val="24"/>
          <w:szCs w:val="24"/>
          <w:rtl/>
        </w:rPr>
        <w:t>ه</w:t>
      </w:r>
      <w:r w:rsidRPr="000A203D">
        <w:rPr>
          <w:rFonts w:asciiTheme="majorBidi" w:hAnsiTheme="majorBidi" w:cstheme="majorBidi"/>
          <w:sz w:val="24"/>
          <w:szCs w:val="24"/>
          <w:rtl/>
        </w:rPr>
        <w:t xml:space="preserve"> الرياضية بجدة والتي تقع في شمال مدينة جدة،</w:t>
      </w:r>
      <w:r w:rsidR="00B21B49" w:rsidRPr="000A203D">
        <w:rPr>
          <w:rFonts w:asciiTheme="majorBidi" w:hAnsiTheme="majorBidi" w:cstheme="majorBidi"/>
          <w:sz w:val="24"/>
          <w:szCs w:val="24"/>
          <w:rtl/>
        </w:rPr>
        <w:t xml:space="preserve"> قد</w:t>
      </w:r>
      <w:r w:rsidRPr="000A203D">
        <w:rPr>
          <w:rFonts w:asciiTheme="majorBidi" w:hAnsiTheme="majorBidi" w:cstheme="majorBidi"/>
          <w:sz w:val="24"/>
          <w:szCs w:val="24"/>
          <w:rtl/>
        </w:rPr>
        <w:t xml:space="preserve"> </w:t>
      </w:r>
      <w:r w:rsidR="002B5029" w:rsidRPr="000A203D">
        <w:rPr>
          <w:rFonts w:asciiTheme="majorBidi" w:hAnsiTheme="majorBidi" w:cstheme="majorBidi"/>
          <w:sz w:val="24"/>
          <w:szCs w:val="24"/>
          <w:rtl/>
        </w:rPr>
        <w:t xml:space="preserve">تم إنشاء المدينة الرياضية في عام 2014م </w:t>
      </w:r>
      <w:r w:rsidRPr="000A203D">
        <w:rPr>
          <w:rFonts w:asciiTheme="majorBidi" w:hAnsiTheme="majorBidi" w:cstheme="majorBidi"/>
          <w:sz w:val="24"/>
          <w:szCs w:val="24"/>
          <w:rtl/>
        </w:rPr>
        <w:t xml:space="preserve">بمساحة </w:t>
      </w:r>
      <w:r w:rsidR="00971970">
        <w:rPr>
          <w:rFonts w:asciiTheme="majorBidi" w:hAnsiTheme="majorBidi" w:cstheme="majorBidi" w:hint="cs"/>
          <w:sz w:val="24"/>
          <w:szCs w:val="24"/>
          <w:rtl/>
        </w:rPr>
        <w:t>3,000,000</w:t>
      </w:r>
      <w:r w:rsidRPr="000A203D">
        <w:rPr>
          <w:rFonts w:asciiTheme="majorBidi" w:hAnsiTheme="majorBidi" w:cstheme="majorBidi"/>
          <w:sz w:val="24"/>
          <w:szCs w:val="24"/>
          <w:rtl/>
        </w:rPr>
        <w:t xml:space="preserve"> م</w:t>
      </w:r>
      <w:r w:rsidRPr="000A203D">
        <w:rPr>
          <w:rFonts w:asciiTheme="majorBidi" w:hAnsiTheme="majorBidi" w:cstheme="majorBidi"/>
          <w:sz w:val="24"/>
          <w:szCs w:val="24"/>
          <w:vertAlign w:val="superscript"/>
          <w:rtl/>
        </w:rPr>
        <w:t>2</w:t>
      </w:r>
      <w:r w:rsidR="00CE660C">
        <w:rPr>
          <w:rFonts w:asciiTheme="majorBidi" w:hAnsiTheme="majorBidi" w:cstheme="majorBidi" w:hint="cs"/>
          <w:sz w:val="24"/>
          <w:szCs w:val="24"/>
          <w:rtl/>
        </w:rPr>
        <w:t xml:space="preserve">، </w:t>
      </w:r>
      <w:r w:rsidR="00D75F3E" w:rsidRPr="000A203D">
        <w:rPr>
          <w:rFonts w:asciiTheme="majorBidi" w:hAnsiTheme="majorBidi" w:cstheme="majorBidi" w:hint="cs"/>
          <w:sz w:val="24"/>
          <w:szCs w:val="24"/>
          <w:rtl/>
        </w:rPr>
        <w:t>عدد 12,450 موقف</w:t>
      </w:r>
      <w:r w:rsidR="00774D71" w:rsidRPr="000A203D">
        <w:rPr>
          <w:rFonts w:asciiTheme="majorBidi" w:hAnsiTheme="majorBidi" w:cstheme="majorBidi"/>
          <w:sz w:val="24"/>
          <w:szCs w:val="24"/>
          <w:rtl/>
        </w:rPr>
        <w:t xml:space="preserve"> سيارة، </w:t>
      </w:r>
      <w:r w:rsidR="00CE660C">
        <w:rPr>
          <w:rFonts w:asciiTheme="majorBidi" w:hAnsiTheme="majorBidi" w:cstheme="majorBidi" w:hint="cs"/>
          <w:sz w:val="24"/>
          <w:szCs w:val="24"/>
          <w:rtl/>
        </w:rPr>
        <w:t>6 بوابات خارجية، 6 بوابات داخلية الكترونية</w:t>
      </w:r>
      <w:r w:rsidR="00612DFB">
        <w:rPr>
          <w:rFonts w:asciiTheme="majorBidi" w:hAnsiTheme="majorBidi" w:cstheme="majorBidi" w:hint="cs"/>
          <w:sz w:val="24"/>
          <w:szCs w:val="24"/>
          <w:rtl/>
        </w:rPr>
        <w:t xml:space="preserve"> </w:t>
      </w:r>
      <w:r w:rsidR="00D75F3E">
        <w:rPr>
          <w:rFonts w:asciiTheme="majorBidi" w:hAnsiTheme="majorBidi" w:cstheme="majorBidi" w:hint="cs"/>
          <w:sz w:val="24"/>
          <w:szCs w:val="24"/>
          <w:rtl/>
        </w:rPr>
        <w:t>و6 مداخل لذ</w:t>
      </w:r>
      <w:r w:rsidR="00612DFB">
        <w:rPr>
          <w:rFonts w:asciiTheme="majorBidi" w:hAnsiTheme="majorBidi" w:cstheme="majorBidi" w:hint="cs"/>
          <w:sz w:val="24"/>
          <w:szCs w:val="24"/>
          <w:rtl/>
        </w:rPr>
        <w:t>وي الاحتياجات الخاصة</w:t>
      </w:r>
      <w:r w:rsidR="00CE660C">
        <w:rPr>
          <w:rFonts w:asciiTheme="majorBidi" w:hAnsiTheme="majorBidi" w:cstheme="majorBidi" w:hint="cs"/>
          <w:sz w:val="24"/>
          <w:szCs w:val="24"/>
          <w:rtl/>
        </w:rPr>
        <w:t xml:space="preserve"> </w:t>
      </w:r>
      <w:r w:rsidR="00D75F3E">
        <w:rPr>
          <w:rFonts w:asciiTheme="majorBidi" w:hAnsiTheme="majorBidi" w:cstheme="majorBidi" w:hint="cs"/>
          <w:sz w:val="24"/>
          <w:szCs w:val="24"/>
          <w:rtl/>
        </w:rPr>
        <w:t>للإستاد</w:t>
      </w:r>
      <w:r w:rsidR="00CE660C">
        <w:rPr>
          <w:rFonts w:asciiTheme="majorBidi" w:hAnsiTheme="majorBidi" w:cstheme="majorBidi" w:hint="cs"/>
          <w:sz w:val="24"/>
          <w:szCs w:val="24"/>
          <w:rtl/>
        </w:rPr>
        <w:t xml:space="preserve"> الرئيسي</w:t>
      </w:r>
      <w:r w:rsidR="003907C2">
        <w:rPr>
          <w:rFonts w:asciiTheme="majorBidi" w:hAnsiTheme="majorBidi" w:cstheme="majorBidi" w:hint="cs"/>
          <w:sz w:val="24"/>
          <w:szCs w:val="24"/>
          <w:rtl/>
        </w:rPr>
        <w:t>،</w:t>
      </w:r>
      <w:r w:rsidR="00CE660C">
        <w:rPr>
          <w:rFonts w:asciiTheme="majorBidi" w:hAnsiTheme="majorBidi" w:cstheme="majorBidi" w:hint="cs"/>
          <w:sz w:val="24"/>
          <w:szCs w:val="24"/>
          <w:rtl/>
        </w:rPr>
        <w:t xml:space="preserve"> </w:t>
      </w:r>
      <w:r w:rsidR="00774D71" w:rsidRPr="000A203D">
        <w:rPr>
          <w:rFonts w:asciiTheme="majorBidi" w:hAnsiTheme="majorBidi" w:cstheme="majorBidi"/>
          <w:sz w:val="24"/>
          <w:szCs w:val="24"/>
          <w:rtl/>
        </w:rPr>
        <w:t>و</w:t>
      </w:r>
      <w:r w:rsidR="00CE660C">
        <w:rPr>
          <w:rFonts w:asciiTheme="majorBidi" w:hAnsiTheme="majorBidi" w:cstheme="majorBidi" w:hint="cs"/>
          <w:sz w:val="24"/>
          <w:szCs w:val="24"/>
          <w:rtl/>
        </w:rPr>
        <w:t>تضم</w:t>
      </w:r>
      <w:r w:rsidR="003907C2">
        <w:rPr>
          <w:rFonts w:asciiTheme="majorBidi" w:hAnsiTheme="majorBidi" w:cstheme="majorBidi" w:hint="cs"/>
          <w:sz w:val="24"/>
          <w:szCs w:val="24"/>
          <w:rtl/>
        </w:rPr>
        <w:t xml:space="preserve"> المدينة الرياضية</w:t>
      </w:r>
      <w:r w:rsidR="00774D71" w:rsidRPr="000A203D">
        <w:rPr>
          <w:rFonts w:asciiTheme="majorBidi" w:hAnsiTheme="majorBidi" w:cstheme="majorBidi"/>
          <w:sz w:val="24"/>
          <w:szCs w:val="24"/>
          <w:rtl/>
        </w:rPr>
        <w:t xml:space="preserve"> المرافق التالية</w:t>
      </w:r>
      <w:r w:rsidR="0008788E">
        <w:rPr>
          <w:rFonts w:asciiTheme="majorBidi" w:hAnsiTheme="majorBidi" w:cstheme="majorBidi" w:hint="cs"/>
          <w:sz w:val="24"/>
          <w:szCs w:val="24"/>
          <w:rtl/>
        </w:rPr>
        <w:t>:</w:t>
      </w:r>
    </w:p>
    <w:p w14:paraId="59E80E54" w14:textId="3A3EAB8B" w:rsidR="00774D71" w:rsidRPr="0008788E" w:rsidRDefault="00774D71" w:rsidP="007B0F8B">
      <w:pPr>
        <w:spacing w:line="240" w:lineRule="auto"/>
        <w:ind w:firstLine="720"/>
        <w:jc w:val="center"/>
        <w:rPr>
          <w:rFonts w:asciiTheme="majorBidi" w:hAnsiTheme="majorBidi" w:cstheme="majorBidi"/>
          <w:b/>
          <w:bCs/>
          <w:sz w:val="24"/>
          <w:szCs w:val="24"/>
          <w:rtl/>
        </w:rPr>
      </w:pPr>
      <w:r w:rsidRPr="0008788E">
        <w:rPr>
          <w:rFonts w:asciiTheme="majorBidi" w:hAnsiTheme="majorBidi" w:cstheme="majorBidi"/>
          <w:b/>
          <w:bCs/>
          <w:sz w:val="24"/>
          <w:szCs w:val="24"/>
          <w:rtl/>
        </w:rPr>
        <w:t>جدول</w:t>
      </w:r>
      <w:r w:rsidR="0008788E" w:rsidRPr="0008788E">
        <w:rPr>
          <w:rFonts w:asciiTheme="majorBidi" w:hAnsiTheme="majorBidi" w:cstheme="majorBidi" w:hint="cs"/>
          <w:b/>
          <w:bCs/>
          <w:sz w:val="24"/>
          <w:szCs w:val="24"/>
          <w:rtl/>
        </w:rPr>
        <w:t xml:space="preserve"> رقم </w:t>
      </w:r>
      <w:r w:rsidR="00D75F3E" w:rsidRPr="0008788E">
        <w:rPr>
          <w:rFonts w:asciiTheme="majorBidi" w:hAnsiTheme="majorBidi" w:cstheme="majorBidi" w:hint="cs"/>
          <w:b/>
          <w:bCs/>
          <w:sz w:val="24"/>
          <w:szCs w:val="24"/>
          <w:rtl/>
        </w:rPr>
        <w:t>(2</w:t>
      </w:r>
      <w:r w:rsidRPr="0008788E">
        <w:rPr>
          <w:rFonts w:asciiTheme="majorBidi" w:hAnsiTheme="majorBidi" w:cstheme="majorBidi"/>
          <w:b/>
          <w:bCs/>
          <w:sz w:val="24"/>
          <w:szCs w:val="24"/>
          <w:rtl/>
        </w:rPr>
        <w:t>-</w:t>
      </w:r>
      <w:r w:rsidR="00D75F3E" w:rsidRPr="0008788E">
        <w:rPr>
          <w:rFonts w:asciiTheme="majorBidi" w:hAnsiTheme="majorBidi" w:cstheme="majorBidi" w:hint="cs"/>
          <w:b/>
          <w:bCs/>
          <w:sz w:val="24"/>
          <w:szCs w:val="24"/>
          <w:rtl/>
        </w:rPr>
        <w:t>1)</w:t>
      </w:r>
      <w:r w:rsidR="0008788E" w:rsidRPr="0008788E">
        <w:rPr>
          <w:rFonts w:asciiTheme="majorBidi" w:hAnsiTheme="majorBidi" w:cstheme="majorBidi" w:hint="cs"/>
          <w:b/>
          <w:bCs/>
          <w:sz w:val="24"/>
          <w:szCs w:val="24"/>
          <w:rtl/>
        </w:rPr>
        <w:t xml:space="preserve">: مرافق مدينة الملك </w:t>
      </w:r>
      <w:r w:rsidR="00D75F3E" w:rsidRPr="0008788E">
        <w:rPr>
          <w:rFonts w:asciiTheme="majorBidi" w:hAnsiTheme="majorBidi" w:cstheme="majorBidi" w:hint="cs"/>
          <w:b/>
          <w:bCs/>
          <w:sz w:val="24"/>
          <w:szCs w:val="24"/>
          <w:rtl/>
        </w:rPr>
        <w:t>عبد الل</w:t>
      </w:r>
      <w:r w:rsidR="00D75F3E" w:rsidRPr="0008788E">
        <w:rPr>
          <w:rFonts w:asciiTheme="majorBidi" w:hAnsiTheme="majorBidi" w:cstheme="majorBidi" w:hint="eastAsia"/>
          <w:b/>
          <w:bCs/>
          <w:sz w:val="24"/>
          <w:szCs w:val="24"/>
          <w:rtl/>
        </w:rPr>
        <w:t>ه</w:t>
      </w:r>
      <w:r w:rsidR="0008788E" w:rsidRPr="0008788E">
        <w:rPr>
          <w:rFonts w:asciiTheme="majorBidi" w:hAnsiTheme="majorBidi" w:cstheme="majorBidi" w:hint="cs"/>
          <w:b/>
          <w:bCs/>
          <w:sz w:val="24"/>
          <w:szCs w:val="24"/>
          <w:rtl/>
        </w:rPr>
        <w:t xml:space="preserve"> الرياضية بجدة</w:t>
      </w:r>
    </w:p>
    <w:tbl>
      <w:tblPr>
        <w:tblStyle w:val="TableGrid"/>
        <w:bidiVisual/>
        <w:tblW w:w="8717" w:type="dxa"/>
        <w:tblInd w:w="143" w:type="dxa"/>
        <w:tblLook w:val="04A0" w:firstRow="1" w:lastRow="0" w:firstColumn="1" w:lastColumn="0" w:noHBand="0" w:noVBand="1"/>
      </w:tblPr>
      <w:tblGrid>
        <w:gridCol w:w="456"/>
        <w:gridCol w:w="2867"/>
        <w:gridCol w:w="2662"/>
        <w:gridCol w:w="2732"/>
      </w:tblGrid>
      <w:tr w:rsidR="00B21B49" w:rsidRPr="000A203D" w14:paraId="55274240" w14:textId="77777777" w:rsidTr="001D07BF">
        <w:trPr>
          <w:trHeight w:val="54"/>
        </w:trPr>
        <w:tc>
          <w:tcPr>
            <w:tcW w:w="456" w:type="dxa"/>
            <w:shd w:val="clear" w:color="auto" w:fill="D9E2F3" w:themeFill="accent1" w:themeFillTint="33"/>
            <w:vAlign w:val="center"/>
          </w:tcPr>
          <w:p w14:paraId="7D6D1EB5" w14:textId="45CB1610" w:rsidR="00B21B49" w:rsidRPr="000A203D" w:rsidRDefault="00B21B49" w:rsidP="002F3839">
            <w:pPr>
              <w:jc w:val="both"/>
              <w:rPr>
                <w:rFonts w:asciiTheme="majorBidi" w:hAnsiTheme="majorBidi" w:cstheme="majorBidi"/>
                <w:b/>
                <w:bCs/>
                <w:sz w:val="24"/>
                <w:szCs w:val="24"/>
                <w:rtl/>
              </w:rPr>
            </w:pPr>
            <w:r w:rsidRPr="000A203D">
              <w:rPr>
                <w:rFonts w:asciiTheme="majorBidi" w:hAnsiTheme="majorBidi" w:cstheme="majorBidi"/>
                <w:b/>
                <w:bCs/>
                <w:sz w:val="24"/>
                <w:szCs w:val="24"/>
                <w:rtl/>
              </w:rPr>
              <w:t>م</w:t>
            </w:r>
          </w:p>
        </w:tc>
        <w:tc>
          <w:tcPr>
            <w:tcW w:w="2867" w:type="dxa"/>
            <w:shd w:val="clear" w:color="auto" w:fill="D9E2F3" w:themeFill="accent1" w:themeFillTint="33"/>
            <w:vAlign w:val="center"/>
          </w:tcPr>
          <w:p w14:paraId="5E400EA5" w14:textId="6ABC8484" w:rsidR="00B21B49" w:rsidRPr="000A203D" w:rsidRDefault="00B21B49" w:rsidP="002F3839">
            <w:pPr>
              <w:jc w:val="both"/>
              <w:rPr>
                <w:rFonts w:asciiTheme="majorBidi" w:hAnsiTheme="majorBidi" w:cstheme="majorBidi"/>
                <w:b/>
                <w:bCs/>
                <w:sz w:val="24"/>
                <w:szCs w:val="24"/>
                <w:rtl/>
              </w:rPr>
            </w:pPr>
            <w:r w:rsidRPr="000A203D">
              <w:rPr>
                <w:rFonts w:asciiTheme="majorBidi" w:hAnsiTheme="majorBidi" w:cstheme="majorBidi"/>
                <w:b/>
                <w:bCs/>
                <w:sz w:val="24"/>
                <w:szCs w:val="24"/>
                <w:rtl/>
              </w:rPr>
              <w:t>المنشأة</w:t>
            </w:r>
          </w:p>
        </w:tc>
        <w:tc>
          <w:tcPr>
            <w:tcW w:w="2662" w:type="dxa"/>
            <w:shd w:val="clear" w:color="auto" w:fill="D9E2F3" w:themeFill="accent1" w:themeFillTint="33"/>
            <w:vAlign w:val="center"/>
          </w:tcPr>
          <w:p w14:paraId="5A7ECABF" w14:textId="73DFBF90" w:rsidR="00B21B49" w:rsidRPr="000A203D" w:rsidRDefault="00B21B49" w:rsidP="002F3839">
            <w:pPr>
              <w:jc w:val="both"/>
              <w:rPr>
                <w:rFonts w:asciiTheme="majorBidi" w:hAnsiTheme="majorBidi" w:cstheme="majorBidi"/>
                <w:b/>
                <w:bCs/>
                <w:sz w:val="24"/>
                <w:szCs w:val="24"/>
                <w:rtl/>
              </w:rPr>
            </w:pPr>
            <w:r w:rsidRPr="000A203D">
              <w:rPr>
                <w:rFonts w:asciiTheme="majorBidi" w:hAnsiTheme="majorBidi" w:cstheme="majorBidi"/>
                <w:b/>
                <w:bCs/>
                <w:sz w:val="24"/>
                <w:szCs w:val="24"/>
                <w:rtl/>
              </w:rPr>
              <w:t>المساحة</w:t>
            </w:r>
            <w:r w:rsidR="00A25FBC" w:rsidRPr="000A203D">
              <w:rPr>
                <w:rFonts w:asciiTheme="majorBidi" w:hAnsiTheme="majorBidi" w:cstheme="majorBidi"/>
                <w:b/>
                <w:bCs/>
                <w:sz w:val="24"/>
                <w:szCs w:val="24"/>
                <w:rtl/>
              </w:rPr>
              <w:t xml:space="preserve"> </w:t>
            </w:r>
            <w:r w:rsidRPr="000A203D">
              <w:rPr>
                <w:rFonts w:asciiTheme="majorBidi" w:hAnsiTheme="majorBidi" w:cstheme="majorBidi"/>
                <w:b/>
                <w:bCs/>
                <w:sz w:val="24"/>
                <w:szCs w:val="24"/>
                <w:rtl/>
              </w:rPr>
              <w:t>بالمتر المربع</w:t>
            </w:r>
          </w:p>
        </w:tc>
        <w:tc>
          <w:tcPr>
            <w:tcW w:w="2732" w:type="dxa"/>
            <w:shd w:val="clear" w:color="auto" w:fill="D9E2F3" w:themeFill="accent1" w:themeFillTint="33"/>
            <w:vAlign w:val="center"/>
          </w:tcPr>
          <w:p w14:paraId="4D34F66D" w14:textId="43C89B2B" w:rsidR="00B21B49" w:rsidRPr="000A203D" w:rsidRDefault="00B21B49" w:rsidP="002F3839">
            <w:pPr>
              <w:jc w:val="both"/>
              <w:rPr>
                <w:rFonts w:asciiTheme="majorBidi" w:hAnsiTheme="majorBidi" w:cstheme="majorBidi"/>
                <w:b/>
                <w:bCs/>
                <w:sz w:val="24"/>
                <w:szCs w:val="24"/>
                <w:rtl/>
              </w:rPr>
            </w:pPr>
            <w:r w:rsidRPr="000A203D">
              <w:rPr>
                <w:rFonts w:asciiTheme="majorBidi" w:hAnsiTheme="majorBidi" w:cstheme="majorBidi"/>
                <w:b/>
                <w:bCs/>
                <w:sz w:val="24"/>
                <w:szCs w:val="24"/>
                <w:rtl/>
              </w:rPr>
              <w:t>السعة</w:t>
            </w:r>
            <w:r w:rsidR="00A25FBC" w:rsidRPr="000A203D">
              <w:rPr>
                <w:rFonts w:asciiTheme="majorBidi" w:hAnsiTheme="majorBidi" w:cstheme="majorBidi"/>
                <w:b/>
                <w:bCs/>
                <w:sz w:val="24"/>
                <w:szCs w:val="24"/>
                <w:rtl/>
              </w:rPr>
              <w:t xml:space="preserve"> </w:t>
            </w:r>
            <w:r w:rsidRPr="000A203D">
              <w:rPr>
                <w:rFonts w:asciiTheme="majorBidi" w:hAnsiTheme="majorBidi" w:cstheme="majorBidi"/>
                <w:b/>
                <w:bCs/>
                <w:sz w:val="24"/>
                <w:szCs w:val="24"/>
                <w:rtl/>
              </w:rPr>
              <w:t>بالمقعد</w:t>
            </w:r>
          </w:p>
        </w:tc>
      </w:tr>
      <w:tr w:rsidR="00B21B49" w:rsidRPr="000A203D" w14:paraId="66FC7678" w14:textId="77777777" w:rsidTr="001D07BF">
        <w:tc>
          <w:tcPr>
            <w:tcW w:w="456" w:type="dxa"/>
            <w:shd w:val="clear" w:color="auto" w:fill="D9E2F3" w:themeFill="accent1" w:themeFillTint="33"/>
            <w:vAlign w:val="center"/>
          </w:tcPr>
          <w:p w14:paraId="5E256C83" w14:textId="6F4C67C6"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w:t>
            </w:r>
          </w:p>
        </w:tc>
        <w:tc>
          <w:tcPr>
            <w:tcW w:w="2867" w:type="dxa"/>
            <w:vAlign w:val="center"/>
          </w:tcPr>
          <w:p w14:paraId="5CC0C092" w14:textId="30A34109"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الاستاد الرئيسي</w:t>
            </w:r>
          </w:p>
        </w:tc>
        <w:tc>
          <w:tcPr>
            <w:tcW w:w="2662" w:type="dxa"/>
            <w:vAlign w:val="center"/>
          </w:tcPr>
          <w:p w14:paraId="69A878DA" w14:textId="4A3D9098"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60,750</w:t>
            </w:r>
          </w:p>
        </w:tc>
        <w:tc>
          <w:tcPr>
            <w:tcW w:w="2732" w:type="dxa"/>
            <w:vAlign w:val="center"/>
          </w:tcPr>
          <w:p w14:paraId="7F313EE6" w14:textId="187E91DF"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59,672</w:t>
            </w:r>
          </w:p>
        </w:tc>
      </w:tr>
      <w:tr w:rsidR="00B21B49" w:rsidRPr="000A203D" w14:paraId="00B7D95A" w14:textId="77777777" w:rsidTr="001D07BF">
        <w:tc>
          <w:tcPr>
            <w:tcW w:w="456" w:type="dxa"/>
            <w:shd w:val="clear" w:color="auto" w:fill="D9E2F3" w:themeFill="accent1" w:themeFillTint="33"/>
            <w:vAlign w:val="center"/>
          </w:tcPr>
          <w:p w14:paraId="7E59CB08" w14:textId="61361914"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w:t>
            </w:r>
          </w:p>
        </w:tc>
        <w:tc>
          <w:tcPr>
            <w:tcW w:w="2867" w:type="dxa"/>
            <w:vAlign w:val="center"/>
          </w:tcPr>
          <w:p w14:paraId="55CEF242" w14:textId="09DCCF2A"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الصالة المغطاة</w:t>
            </w:r>
          </w:p>
        </w:tc>
        <w:tc>
          <w:tcPr>
            <w:tcW w:w="2662" w:type="dxa"/>
            <w:vAlign w:val="center"/>
          </w:tcPr>
          <w:p w14:paraId="7F30ADA8" w14:textId="51ACAFAD"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52,245</w:t>
            </w:r>
          </w:p>
        </w:tc>
        <w:tc>
          <w:tcPr>
            <w:tcW w:w="2732" w:type="dxa"/>
            <w:vAlign w:val="center"/>
          </w:tcPr>
          <w:p w14:paraId="09830484" w14:textId="609A4E87"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9,400</w:t>
            </w:r>
          </w:p>
        </w:tc>
      </w:tr>
      <w:tr w:rsidR="00B21B49" w:rsidRPr="000A203D" w14:paraId="5CC06A20" w14:textId="77777777" w:rsidTr="001D07BF">
        <w:tc>
          <w:tcPr>
            <w:tcW w:w="456" w:type="dxa"/>
            <w:shd w:val="clear" w:color="auto" w:fill="D9E2F3" w:themeFill="accent1" w:themeFillTint="33"/>
            <w:vAlign w:val="center"/>
          </w:tcPr>
          <w:p w14:paraId="2819F118" w14:textId="736D01B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3</w:t>
            </w:r>
          </w:p>
        </w:tc>
        <w:tc>
          <w:tcPr>
            <w:tcW w:w="2867" w:type="dxa"/>
            <w:vAlign w:val="center"/>
          </w:tcPr>
          <w:p w14:paraId="0642DD52" w14:textId="37396F90"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ملعب الصالة</w:t>
            </w:r>
          </w:p>
        </w:tc>
        <w:tc>
          <w:tcPr>
            <w:tcW w:w="2662" w:type="dxa"/>
            <w:vAlign w:val="center"/>
          </w:tcPr>
          <w:p w14:paraId="4E314939" w14:textId="42A5E6E6"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21,000</w:t>
            </w:r>
          </w:p>
        </w:tc>
        <w:tc>
          <w:tcPr>
            <w:tcW w:w="2732" w:type="dxa"/>
            <w:vAlign w:val="center"/>
          </w:tcPr>
          <w:p w14:paraId="53D2FB44" w14:textId="30746F7F"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1,000</w:t>
            </w:r>
          </w:p>
        </w:tc>
      </w:tr>
      <w:tr w:rsidR="00B21B49" w:rsidRPr="000A203D" w14:paraId="1FA6ADA0" w14:textId="77777777" w:rsidTr="001D07BF">
        <w:tc>
          <w:tcPr>
            <w:tcW w:w="456" w:type="dxa"/>
            <w:shd w:val="clear" w:color="auto" w:fill="D9E2F3" w:themeFill="accent1" w:themeFillTint="33"/>
            <w:vAlign w:val="center"/>
          </w:tcPr>
          <w:p w14:paraId="2ABD9B97" w14:textId="55251ED5"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4</w:t>
            </w:r>
          </w:p>
        </w:tc>
        <w:tc>
          <w:tcPr>
            <w:tcW w:w="2867" w:type="dxa"/>
            <w:vAlign w:val="center"/>
          </w:tcPr>
          <w:p w14:paraId="4706CB1E" w14:textId="6BEEFDCE" w:rsidR="00B21B49" w:rsidRPr="000A203D" w:rsidRDefault="00B21B49" w:rsidP="002F3839">
            <w:p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ملعب زراعي </w:t>
            </w:r>
            <w:r w:rsidRPr="000A203D">
              <w:rPr>
                <w:rFonts w:asciiTheme="majorBidi" w:hAnsiTheme="majorBidi" w:cstheme="majorBidi"/>
                <w:sz w:val="24"/>
                <w:szCs w:val="24"/>
              </w:rPr>
              <w:t>A</w:t>
            </w:r>
          </w:p>
        </w:tc>
        <w:tc>
          <w:tcPr>
            <w:tcW w:w="2662" w:type="dxa"/>
            <w:vAlign w:val="center"/>
          </w:tcPr>
          <w:p w14:paraId="6AAB20E0" w14:textId="0EE65B1B"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13,800</w:t>
            </w:r>
          </w:p>
        </w:tc>
        <w:tc>
          <w:tcPr>
            <w:tcW w:w="2732" w:type="dxa"/>
            <w:vAlign w:val="center"/>
          </w:tcPr>
          <w:p w14:paraId="42192F8E" w14:textId="68628966"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77231722" w14:textId="77777777" w:rsidTr="001D07BF">
        <w:tc>
          <w:tcPr>
            <w:tcW w:w="456" w:type="dxa"/>
            <w:shd w:val="clear" w:color="auto" w:fill="D9E2F3" w:themeFill="accent1" w:themeFillTint="33"/>
            <w:vAlign w:val="center"/>
          </w:tcPr>
          <w:p w14:paraId="719EF751" w14:textId="0C1CC60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5</w:t>
            </w:r>
          </w:p>
        </w:tc>
        <w:tc>
          <w:tcPr>
            <w:tcW w:w="2867" w:type="dxa"/>
            <w:vAlign w:val="center"/>
          </w:tcPr>
          <w:p w14:paraId="7A82E0B9" w14:textId="3256C463" w:rsidR="00B21B49" w:rsidRPr="000A203D" w:rsidRDefault="00B21B49" w:rsidP="002F3839">
            <w:p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ملعب زراعي </w:t>
            </w:r>
            <w:r w:rsidRPr="000A203D">
              <w:rPr>
                <w:rFonts w:asciiTheme="majorBidi" w:hAnsiTheme="majorBidi" w:cstheme="majorBidi"/>
                <w:sz w:val="24"/>
                <w:szCs w:val="24"/>
              </w:rPr>
              <w:t>B</w:t>
            </w:r>
          </w:p>
        </w:tc>
        <w:tc>
          <w:tcPr>
            <w:tcW w:w="2662" w:type="dxa"/>
            <w:vAlign w:val="center"/>
          </w:tcPr>
          <w:p w14:paraId="09F4149E" w14:textId="5EE15F66"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11,200</w:t>
            </w:r>
          </w:p>
        </w:tc>
        <w:tc>
          <w:tcPr>
            <w:tcW w:w="2732" w:type="dxa"/>
            <w:vAlign w:val="center"/>
          </w:tcPr>
          <w:p w14:paraId="73C7AB2A" w14:textId="0FE72BF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70AFB8D0" w14:textId="77777777" w:rsidTr="001D07BF">
        <w:tc>
          <w:tcPr>
            <w:tcW w:w="456" w:type="dxa"/>
            <w:shd w:val="clear" w:color="auto" w:fill="D9E2F3" w:themeFill="accent1" w:themeFillTint="33"/>
            <w:vAlign w:val="center"/>
          </w:tcPr>
          <w:p w14:paraId="4C2D41D8" w14:textId="46E666B8"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6</w:t>
            </w:r>
          </w:p>
        </w:tc>
        <w:tc>
          <w:tcPr>
            <w:tcW w:w="2867" w:type="dxa"/>
            <w:vAlign w:val="center"/>
          </w:tcPr>
          <w:p w14:paraId="7F43C9D7" w14:textId="5FE6FB1E"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 xml:space="preserve">ملعب زراعي </w:t>
            </w:r>
            <w:r w:rsidRPr="000A203D">
              <w:rPr>
                <w:rFonts w:asciiTheme="majorBidi" w:hAnsiTheme="majorBidi" w:cstheme="majorBidi"/>
                <w:sz w:val="24"/>
                <w:szCs w:val="24"/>
              </w:rPr>
              <w:t>C</w:t>
            </w:r>
          </w:p>
        </w:tc>
        <w:tc>
          <w:tcPr>
            <w:tcW w:w="2662" w:type="dxa"/>
            <w:vAlign w:val="center"/>
          </w:tcPr>
          <w:p w14:paraId="66A33D28" w14:textId="5DE26FBD"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12,050</w:t>
            </w:r>
          </w:p>
        </w:tc>
        <w:tc>
          <w:tcPr>
            <w:tcW w:w="2732" w:type="dxa"/>
            <w:vAlign w:val="center"/>
          </w:tcPr>
          <w:p w14:paraId="1F6E11B5" w14:textId="3566C033"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0B631ACD" w14:textId="77777777" w:rsidTr="001D07BF">
        <w:tc>
          <w:tcPr>
            <w:tcW w:w="456" w:type="dxa"/>
            <w:shd w:val="clear" w:color="auto" w:fill="D9E2F3" w:themeFill="accent1" w:themeFillTint="33"/>
            <w:vAlign w:val="center"/>
          </w:tcPr>
          <w:p w14:paraId="2ADA3171" w14:textId="0FFF68B4"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7</w:t>
            </w:r>
          </w:p>
        </w:tc>
        <w:tc>
          <w:tcPr>
            <w:tcW w:w="2867" w:type="dxa"/>
            <w:vAlign w:val="center"/>
          </w:tcPr>
          <w:p w14:paraId="0FA7736D" w14:textId="14314A4E" w:rsidR="00B21B49" w:rsidRPr="000A203D" w:rsidRDefault="00B21B49" w:rsidP="002F3839">
            <w:p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ملعب زراعي </w:t>
            </w:r>
            <w:r w:rsidRPr="000A203D">
              <w:rPr>
                <w:rFonts w:asciiTheme="majorBidi" w:hAnsiTheme="majorBidi" w:cstheme="majorBidi"/>
                <w:sz w:val="24"/>
                <w:szCs w:val="24"/>
              </w:rPr>
              <w:t>D</w:t>
            </w:r>
          </w:p>
        </w:tc>
        <w:tc>
          <w:tcPr>
            <w:tcW w:w="2662" w:type="dxa"/>
            <w:vAlign w:val="center"/>
          </w:tcPr>
          <w:p w14:paraId="2603D8FE" w14:textId="27EF898D"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10,260</w:t>
            </w:r>
          </w:p>
        </w:tc>
        <w:tc>
          <w:tcPr>
            <w:tcW w:w="2732" w:type="dxa"/>
            <w:vAlign w:val="center"/>
          </w:tcPr>
          <w:p w14:paraId="7CA84B2E" w14:textId="03464980"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7A589C6F" w14:textId="77777777" w:rsidTr="001D07BF">
        <w:tc>
          <w:tcPr>
            <w:tcW w:w="456" w:type="dxa"/>
            <w:shd w:val="clear" w:color="auto" w:fill="D9E2F3" w:themeFill="accent1" w:themeFillTint="33"/>
            <w:vAlign w:val="center"/>
          </w:tcPr>
          <w:p w14:paraId="2BC98E63" w14:textId="54607C49"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8</w:t>
            </w:r>
          </w:p>
        </w:tc>
        <w:tc>
          <w:tcPr>
            <w:tcW w:w="2867" w:type="dxa"/>
            <w:vAlign w:val="center"/>
          </w:tcPr>
          <w:p w14:paraId="6E682655" w14:textId="777C2157" w:rsidR="00B21B49" w:rsidRPr="000A203D" w:rsidRDefault="00B21B49" w:rsidP="002F3839">
            <w:pPr>
              <w:spacing w:line="480" w:lineRule="auto"/>
              <w:jc w:val="both"/>
              <w:rPr>
                <w:rFonts w:asciiTheme="majorBidi" w:hAnsiTheme="majorBidi" w:cstheme="majorBidi"/>
                <w:sz w:val="24"/>
                <w:szCs w:val="24"/>
              </w:rPr>
            </w:pPr>
            <w:r w:rsidRPr="000A203D">
              <w:rPr>
                <w:rFonts w:asciiTheme="majorBidi" w:hAnsiTheme="majorBidi" w:cstheme="majorBidi"/>
                <w:sz w:val="24"/>
                <w:szCs w:val="24"/>
                <w:rtl/>
              </w:rPr>
              <w:t xml:space="preserve">ملعب زراعي </w:t>
            </w:r>
            <w:r w:rsidRPr="000A203D">
              <w:rPr>
                <w:rFonts w:asciiTheme="majorBidi" w:hAnsiTheme="majorBidi" w:cstheme="majorBidi"/>
                <w:sz w:val="24"/>
                <w:szCs w:val="24"/>
              </w:rPr>
              <w:t>E</w:t>
            </w:r>
          </w:p>
        </w:tc>
        <w:tc>
          <w:tcPr>
            <w:tcW w:w="2662" w:type="dxa"/>
            <w:vAlign w:val="center"/>
          </w:tcPr>
          <w:p w14:paraId="2C9377D3" w14:textId="1403E7E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10,360</w:t>
            </w:r>
          </w:p>
        </w:tc>
        <w:tc>
          <w:tcPr>
            <w:tcW w:w="2732" w:type="dxa"/>
            <w:vAlign w:val="center"/>
          </w:tcPr>
          <w:p w14:paraId="3068B7B0" w14:textId="1E1ED80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23B2FB2E" w14:textId="77777777" w:rsidTr="001D07BF">
        <w:tc>
          <w:tcPr>
            <w:tcW w:w="456" w:type="dxa"/>
            <w:shd w:val="clear" w:color="auto" w:fill="D9E2F3" w:themeFill="accent1" w:themeFillTint="33"/>
            <w:vAlign w:val="center"/>
          </w:tcPr>
          <w:p w14:paraId="14210F37" w14:textId="10E2E753"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9</w:t>
            </w:r>
          </w:p>
        </w:tc>
        <w:tc>
          <w:tcPr>
            <w:tcW w:w="2867" w:type="dxa"/>
            <w:vAlign w:val="center"/>
          </w:tcPr>
          <w:p w14:paraId="535162BB" w14:textId="2C84A164"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ملاعب التنس ( 6 ملاعب )</w:t>
            </w:r>
          </w:p>
        </w:tc>
        <w:tc>
          <w:tcPr>
            <w:tcW w:w="2662" w:type="dxa"/>
            <w:vAlign w:val="center"/>
          </w:tcPr>
          <w:p w14:paraId="74459126" w14:textId="53B6F657"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4,080</w:t>
            </w:r>
          </w:p>
        </w:tc>
        <w:tc>
          <w:tcPr>
            <w:tcW w:w="2732" w:type="dxa"/>
            <w:vAlign w:val="center"/>
          </w:tcPr>
          <w:p w14:paraId="2BDE4A41" w14:textId="2F054459"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091A6A65" w14:textId="77777777" w:rsidTr="001D07BF">
        <w:tc>
          <w:tcPr>
            <w:tcW w:w="456" w:type="dxa"/>
            <w:shd w:val="clear" w:color="auto" w:fill="D9E2F3" w:themeFill="accent1" w:themeFillTint="33"/>
            <w:vAlign w:val="center"/>
          </w:tcPr>
          <w:p w14:paraId="50E69E43" w14:textId="0AE7A092"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10</w:t>
            </w:r>
          </w:p>
        </w:tc>
        <w:tc>
          <w:tcPr>
            <w:tcW w:w="2867" w:type="dxa"/>
            <w:vAlign w:val="center"/>
          </w:tcPr>
          <w:p w14:paraId="3A5258DE" w14:textId="26FA5E4F"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ملاعب عشب صناعي (4)</w:t>
            </w:r>
          </w:p>
        </w:tc>
        <w:tc>
          <w:tcPr>
            <w:tcW w:w="2662" w:type="dxa"/>
            <w:vAlign w:val="center"/>
          </w:tcPr>
          <w:p w14:paraId="0427FF0A" w14:textId="66207557"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8,960</w:t>
            </w:r>
          </w:p>
        </w:tc>
        <w:tc>
          <w:tcPr>
            <w:tcW w:w="2732" w:type="dxa"/>
            <w:vAlign w:val="center"/>
          </w:tcPr>
          <w:p w14:paraId="0D6FD390" w14:textId="38F3849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3D1D55F2" w14:textId="77777777" w:rsidTr="001D07BF">
        <w:tc>
          <w:tcPr>
            <w:tcW w:w="456" w:type="dxa"/>
            <w:shd w:val="clear" w:color="auto" w:fill="D9E2F3" w:themeFill="accent1" w:themeFillTint="33"/>
            <w:vAlign w:val="center"/>
          </w:tcPr>
          <w:p w14:paraId="4820B523" w14:textId="1D8FA1D4"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11</w:t>
            </w:r>
          </w:p>
        </w:tc>
        <w:tc>
          <w:tcPr>
            <w:tcW w:w="2867" w:type="dxa"/>
            <w:vAlign w:val="center"/>
          </w:tcPr>
          <w:p w14:paraId="29D1DF40" w14:textId="4AFC0E84"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ملعب عشب صناعي  ( 11</w:t>
            </w:r>
            <w:r w:rsidRPr="000A203D">
              <w:rPr>
                <w:rFonts w:asciiTheme="majorBidi" w:hAnsiTheme="majorBidi" w:cstheme="majorBidi"/>
                <w:sz w:val="24"/>
                <w:szCs w:val="24"/>
              </w:rPr>
              <w:t>X</w:t>
            </w:r>
            <w:r w:rsidRPr="000A203D">
              <w:rPr>
                <w:rFonts w:asciiTheme="majorBidi" w:hAnsiTheme="majorBidi" w:cstheme="majorBidi"/>
                <w:sz w:val="24"/>
                <w:szCs w:val="24"/>
                <w:rtl/>
              </w:rPr>
              <w:t>11 )</w:t>
            </w:r>
          </w:p>
        </w:tc>
        <w:tc>
          <w:tcPr>
            <w:tcW w:w="2662" w:type="dxa"/>
            <w:vAlign w:val="center"/>
          </w:tcPr>
          <w:p w14:paraId="736E646D" w14:textId="3AEE8109"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10,385</w:t>
            </w:r>
          </w:p>
        </w:tc>
        <w:tc>
          <w:tcPr>
            <w:tcW w:w="2732" w:type="dxa"/>
            <w:tcBorders>
              <w:bottom w:val="single" w:sz="4" w:space="0" w:color="auto"/>
            </w:tcBorders>
            <w:vAlign w:val="center"/>
          </w:tcPr>
          <w:p w14:paraId="6D0FA30E" w14:textId="760426B5"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20</w:t>
            </w:r>
          </w:p>
        </w:tc>
      </w:tr>
      <w:tr w:rsidR="00B21B49" w:rsidRPr="000A203D" w14:paraId="1DFB82CA" w14:textId="77777777" w:rsidTr="001D07BF">
        <w:tc>
          <w:tcPr>
            <w:tcW w:w="456" w:type="dxa"/>
            <w:shd w:val="clear" w:color="auto" w:fill="D9E2F3" w:themeFill="accent1" w:themeFillTint="33"/>
            <w:vAlign w:val="center"/>
          </w:tcPr>
          <w:p w14:paraId="201FC6F1" w14:textId="6E63D32F"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12</w:t>
            </w:r>
          </w:p>
        </w:tc>
        <w:tc>
          <w:tcPr>
            <w:tcW w:w="2867" w:type="dxa"/>
            <w:vAlign w:val="center"/>
          </w:tcPr>
          <w:p w14:paraId="7E1FC70A" w14:textId="27407FC9"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المضمار</w:t>
            </w:r>
          </w:p>
        </w:tc>
        <w:tc>
          <w:tcPr>
            <w:tcW w:w="2662" w:type="dxa"/>
            <w:vAlign w:val="center"/>
          </w:tcPr>
          <w:p w14:paraId="2423D361" w14:textId="278CCA6C"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17,110</w:t>
            </w:r>
          </w:p>
        </w:tc>
        <w:tc>
          <w:tcPr>
            <w:tcW w:w="2732" w:type="dxa"/>
            <w:tcBorders>
              <w:bottom w:val="single" w:sz="4" w:space="0" w:color="auto"/>
              <w:tr2bl w:val="single" w:sz="4" w:space="0" w:color="auto"/>
            </w:tcBorders>
            <w:vAlign w:val="center"/>
          </w:tcPr>
          <w:p w14:paraId="0D70F6C0" w14:textId="4A055ECF" w:rsidR="00B21B49" w:rsidRPr="000A203D" w:rsidRDefault="00B21B49" w:rsidP="002F3839">
            <w:pPr>
              <w:spacing w:line="480" w:lineRule="auto"/>
              <w:jc w:val="both"/>
              <w:rPr>
                <w:rFonts w:asciiTheme="majorBidi" w:hAnsiTheme="majorBidi" w:cstheme="majorBidi"/>
                <w:sz w:val="24"/>
                <w:szCs w:val="24"/>
                <w:rtl/>
              </w:rPr>
            </w:pPr>
          </w:p>
        </w:tc>
      </w:tr>
      <w:tr w:rsidR="00B21B49" w:rsidRPr="000A203D" w14:paraId="04A9FBD1" w14:textId="77777777" w:rsidTr="001D07BF">
        <w:tc>
          <w:tcPr>
            <w:tcW w:w="456" w:type="dxa"/>
            <w:shd w:val="clear" w:color="auto" w:fill="D9E2F3" w:themeFill="accent1" w:themeFillTint="33"/>
            <w:vAlign w:val="center"/>
          </w:tcPr>
          <w:p w14:paraId="21F76351" w14:textId="356B9383"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13</w:t>
            </w:r>
          </w:p>
        </w:tc>
        <w:tc>
          <w:tcPr>
            <w:tcW w:w="2867" w:type="dxa"/>
            <w:vAlign w:val="center"/>
          </w:tcPr>
          <w:p w14:paraId="2AA9CD9A" w14:textId="5FF30A94"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الساحات الخارجية</w:t>
            </w:r>
          </w:p>
        </w:tc>
        <w:tc>
          <w:tcPr>
            <w:tcW w:w="2662" w:type="dxa"/>
            <w:vAlign w:val="center"/>
          </w:tcPr>
          <w:p w14:paraId="4F41691B" w14:textId="169EF898" w:rsidR="00B21B49" w:rsidRPr="000A203D" w:rsidRDefault="00B21B49" w:rsidP="002F3839">
            <w:pPr>
              <w:spacing w:line="480" w:lineRule="auto"/>
              <w:jc w:val="both"/>
              <w:rPr>
                <w:rFonts w:asciiTheme="majorBidi" w:hAnsiTheme="majorBidi" w:cstheme="majorBidi"/>
                <w:sz w:val="24"/>
                <w:szCs w:val="24"/>
                <w:rtl/>
              </w:rPr>
            </w:pPr>
            <w:r w:rsidRPr="000A203D">
              <w:rPr>
                <w:rFonts w:asciiTheme="majorBidi" w:hAnsiTheme="majorBidi" w:cstheme="majorBidi"/>
                <w:sz w:val="24"/>
                <w:szCs w:val="24"/>
                <w:rtl/>
              </w:rPr>
              <w:t>2,520,024</w:t>
            </w:r>
          </w:p>
        </w:tc>
        <w:tc>
          <w:tcPr>
            <w:tcW w:w="2732" w:type="dxa"/>
            <w:tcBorders>
              <w:tr2bl w:val="single" w:sz="4" w:space="0" w:color="auto"/>
            </w:tcBorders>
            <w:vAlign w:val="center"/>
          </w:tcPr>
          <w:p w14:paraId="1B6A1AAF" w14:textId="77777777" w:rsidR="00B21B49" w:rsidRPr="000A203D" w:rsidRDefault="00B21B49" w:rsidP="002F3839">
            <w:pPr>
              <w:spacing w:line="480" w:lineRule="auto"/>
              <w:jc w:val="both"/>
              <w:rPr>
                <w:rFonts w:asciiTheme="majorBidi" w:hAnsiTheme="majorBidi" w:cstheme="majorBidi"/>
                <w:sz w:val="24"/>
                <w:szCs w:val="24"/>
                <w:rtl/>
              </w:rPr>
            </w:pPr>
          </w:p>
        </w:tc>
      </w:tr>
    </w:tbl>
    <w:p w14:paraId="401109EC" w14:textId="53C4AA96" w:rsidR="00D631D0" w:rsidRPr="000A203D" w:rsidRDefault="00D631D0" w:rsidP="002F3839">
      <w:pPr>
        <w:spacing w:line="480" w:lineRule="auto"/>
        <w:jc w:val="both"/>
        <w:rPr>
          <w:rFonts w:asciiTheme="majorBidi" w:hAnsiTheme="majorBidi" w:cstheme="majorBidi"/>
          <w:sz w:val="24"/>
          <w:szCs w:val="24"/>
          <w:rtl/>
        </w:rPr>
      </w:pPr>
    </w:p>
    <w:p w14:paraId="6E15CF71" w14:textId="164592F5" w:rsidR="00DE5966" w:rsidRDefault="00FE20A5" w:rsidP="002F3839">
      <w:pPr>
        <w:spacing w:line="480" w:lineRule="auto"/>
        <w:ind w:firstLine="720"/>
        <w:jc w:val="both"/>
        <w:rPr>
          <w:rFonts w:asciiTheme="majorBidi" w:hAnsiTheme="majorBidi" w:cstheme="majorBidi"/>
          <w:sz w:val="24"/>
          <w:szCs w:val="24"/>
          <w:rtl/>
        </w:rPr>
      </w:pPr>
      <w:r>
        <w:rPr>
          <w:rFonts w:asciiTheme="majorBidi" w:hAnsiTheme="majorBidi" w:cstheme="majorBidi" w:hint="cs"/>
          <w:sz w:val="24"/>
          <w:szCs w:val="24"/>
          <w:rtl/>
        </w:rPr>
        <w:lastRenderedPageBreak/>
        <w:t>يضم</w:t>
      </w:r>
      <w:r w:rsidR="000D4CC6">
        <w:rPr>
          <w:rFonts w:asciiTheme="majorBidi" w:hAnsiTheme="majorBidi" w:cstheme="majorBidi" w:hint="cs"/>
          <w:sz w:val="24"/>
          <w:szCs w:val="24"/>
          <w:rtl/>
        </w:rPr>
        <w:t xml:space="preserve"> الاستاذ الرئيسي بمدينة الملك </w:t>
      </w:r>
      <w:r w:rsidR="00D75F3E">
        <w:rPr>
          <w:rFonts w:asciiTheme="majorBidi" w:hAnsiTheme="majorBidi" w:cstheme="majorBidi" w:hint="cs"/>
          <w:sz w:val="24"/>
          <w:szCs w:val="24"/>
          <w:rtl/>
        </w:rPr>
        <w:t>عبد الل</w:t>
      </w:r>
      <w:r w:rsidR="00D75F3E">
        <w:rPr>
          <w:rFonts w:asciiTheme="majorBidi" w:hAnsiTheme="majorBidi" w:cstheme="majorBidi" w:hint="eastAsia"/>
          <w:sz w:val="24"/>
          <w:szCs w:val="24"/>
          <w:rtl/>
        </w:rPr>
        <w:t>ه</w:t>
      </w:r>
      <w:r w:rsidR="000D4CC6">
        <w:rPr>
          <w:rFonts w:asciiTheme="majorBidi" w:hAnsiTheme="majorBidi" w:cstheme="majorBidi" w:hint="cs"/>
          <w:sz w:val="24"/>
          <w:szCs w:val="24"/>
          <w:rtl/>
        </w:rPr>
        <w:t xml:space="preserve"> الرياضية بجدة</w:t>
      </w:r>
      <w:r w:rsidR="00573C31">
        <w:rPr>
          <w:rFonts w:asciiTheme="majorBidi" w:hAnsiTheme="majorBidi" w:cstheme="majorBidi" w:hint="cs"/>
          <w:sz w:val="24"/>
          <w:szCs w:val="24"/>
          <w:rtl/>
        </w:rPr>
        <w:t xml:space="preserve"> </w:t>
      </w:r>
      <w:r w:rsidR="00FA449C">
        <w:rPr>
          <w:rFonts w:asciiTheme="majorBidi" w:hAnsiTheme="majorBidi" w:cstheme="majorBidi" w:hint="cs"/>
          <w:sz w:val="24"/>
          <w:szCs w:val="24"/>
          <w:rtl/>
        </w:rPr>
        <w:t xml:space="preserve">3 مستويات </w:t>
      </w:r>
      <w:r w:rsidR="00A348CD">
        <w:rPr>
          <w:rFonts w:asciiTheme="majorBidi" w:hAnsiTheme="majorBidi" w:cstheme="majorBidi" w:hint="cs"/>
          <w:sz w:val="24"/>
          <w:szCs w:val="24"/>
          <w:rtl/>
        </w:rPr>
        <w:t xml:space="preserve">لمدرجات الجماهير </w:t>
      </w:r>
      <w:r w:rsidR="00FA449C">
        <w:rPr>
          <w:rFonts w:asciiTheme="majorBidi" w:hAnsiTheme="majorBidi" w:cstheme="majorBidi" w:hint="cs"/>
          <w:sz w:val="24"/>
          <w:szCs w:val="24"/>
          <w:rtl/>
        </w:rPr>
        <w:t>وهي: المستوى</w:t>
      </w:r>
      <w:r w:rsidR="002F6AB8">
        <w:rPr>
          <w:rFonts w:asciiTheme="majorBidi" w:hAnsiTheme="majorBidi" w:cstheme="majorBidi" w:hint="cs"/>
          <w:sz w:val="24"/>
          <w:szCs w:val="24"/>
          <w:rtl/>
        </w:rPr>
        <w:t xml:space="preserve"> الأول</w:t>
      </w:r>
      <w:r w:rsidR="00FA449C">
        <w:rPr>
          <w:rFonts w:asciiTheme="majorBidi" w:hAnsiTheme="majorBidi" w:cstheme="majorBidi" w:hint="cs"/>
          <w:sz w:val="24"/>
          <w:szCs w:val="24"/>
          <w:rtl/>
        </w:rPr>
        <w:t xml:space="preserve"> </w:t>
      </w:r>
      <w:r w:rsidR="002F6AB8">
        <w:rPr>
          <w:rFonts w:asciiTheme="majorBidi" w:hAnsiTheme="majorBidi" w:cstheme="majorBidi" w:hint="cs"/>
          <w:sz w:val="24"/>
          <w:szCs w:val="24"/>
          <w:rtl/>
        </w:rPr>
        <w:t xml:space="preserve">رقم </w:t>
      </w:r>
      <w:r w:rsidR="00FA449C">
        <w:rPr>
          <w:rFonts w:asciiTheme="majorBidi" w:hAnsiTheme="majorBidi" w:cstheme="majorBidi" w:hint="cs"/>
          <w:sz w:val="24"/>
          <w:szCs w:val="24"/>
          <w:rtl/>
        </w:rPr>
        <w:t>(1</w:t>
      </w:r>
      <w:r w:rsidR="00D75F3E">
        <w:rPr>
          <w:rFonts w:asciiTheme="majorBidi" w:hAnsiTheme="majorBidi" w:cstheme="majorBidi" w:hint="cs"/>
          <w:sz w:val="24"/>
          <w:szCs w:val="24"/>
          <w:rtl/>
        </w:rPr>
        <w:t>)،</w:t>
      </w:r>
      <w:r w:rsidR="00FA449C">
        <w:rPr>
          <w:rFonts w:asciiTheme="majorBidi" w:hAnsiTheme="majorBidi" w:cstheme="majorBidi" w:hint="cs"/>
          <w:sz w:val="24"/>
          <w:szCs w:val="24"/>
          <w:rtl/>
        </w:rPr>
        <w:t xml:space="preserve"> المستوى</w:t>
      </w:r>
      <w:r w:rsidR="002F6AB8">
        <w:rPr>
          <w:rFonts w:asciiTheme="majorBidi" w:hAnsiTheme="majorBidi" w:cstheme="majorBidi" w:hint="cs"/>
          <w:sz w:val="24"/>
          <w:szCs w:val="24"/>
          <w:rtl/>
        </w:rPr>
        <w:t xml:space="preserve"> المتوسط</w:t>
      </w:r>
      <w:r w:rsidR="00FA449C">
        <w:rPr>
          <w:rFonts w:asciiTheme="majorBidi" w:hAnsiTheme="majorBidi" w:cstheme="majorBidi" w:hint="cs"/>
          <w:sz w:val="24"/>
          <w:szCs w:val="24"/>
          <w:rtl/>
        </w:rPr>
        <w:t xml:space="preserve"> </w:t>
      </w:r>
      <w:r w:rsidR="002F6AB8">
        <w:rPr>
          <w:rFonts w:asciiTheme="majorBidi" w:hAnsiTheme="majorBidi" w:cstheme="majorBidi" w:hint="cs"/>
          <w:sz w:val="24"/>
          <w:szCs w:val="24"/>
          <w:rtl/>
        </w:rPr>
        <w:t xml:space="preserve">رقم </w:t>
      </w:r>
      <w:r w:rsidR="00FA449C">
        <w:rPr>
          <w:rFonts w:asciiTheme="majorBidi" w:hAnsiTheme="majorBidi" w:cstheme="majorBidi" w:hint="cs"/>
          <w:sz w:val="24"/>
          <w:szCs w:val="24"/>
          <w:rtl/>
        </w:rPr>
        <w:t xml:space="preserve">(3) </w:t>
      </w:r>
      <w:r w:rsidR="00D75F3E">
        <w:rPr>
          <w:rFonts w:asciiTheme="majorBidi" w:hAnsiTheme="majorBidi" w:cstheme="majorBidi" w:hint="cs"/>
          <w:sz w:val="24"/>
          <w:szCs w:val="24"/>
          <w:rtl/>
        </w:rPr>
        <w:t>والمستوى الأعلى</w:t>
      </w:r>
      <w:r w:rsidR="002F6AB8">
        <w:rPr>
          <w:rFonts w:asciiTheme="majorBidi" w:hAnsiTheme="majorBidi" w:cstheme="majorBidi" w:hint="cs"/>
          <w:sz w:val="24"/>
          <w:szCs w:val="24"/>
          <w:rtl/>
        </w:rPr>
        <w:t xml:space="preserve"> رقم</w:t>
      </w:r>
      <w:r w:rsidR="00FA449C">
        <w:rPr>
          <w:rFonts w:asciiTheme="majorBidi" w:hAnsiTheme="majorBidi" w:cstheme="majorBidi" w:hint="cs"/>
          <w:sz w:val="24"/>
          <w:szCs w:val="24"/>
          <w:rtl/>
        </w:rPr>
        <w:t xml:space="preserve"> (5)، يتضمن كل مستوى مربعات مرقمة حسب رقم المستوى بها مقاعد الجمهور</w:t>
      </w:r>
      <w:r w:rsidR="007D1E84">
        <w:rPr>
          <w:rFonts w:asciiTheme="majorBidi" w:hAnsiTheme="majorBidi" w:cstheme="majorBidi" w:hint="cs"/>
          <w:sz w:val="24"/>
          <w:szCs w:val="24"/>
          <w:rtl/>
        </w:rPr>
        <w:t>، و</w:t>
      </w:r>
      <w:r w:rsidR="00FA449C">
        <w:rPr>
          <w:rFonts w:asciiTheme="majorBidi" w:hAnsiTheme="majorBidi" w:cstheme="majorBidi" w:hint="cs"/>
          <w:sz w:val="24"/>
          <w:szCs w:val="24"/>
          <w:rtl/>
        </w:rPr>
        <w:t>يمكن تلخيص معلومات الاستاد الرئيسي حسب الجدول</w:t>
      </w:r>
      <w:r w:rsidR="001D1645">
        <w:rPr>
          <w:rFonts w:asciiTheme="majorBidi" w:hAnsiTheme="majorBidi" w:cstheme="majorBidi" w:hint="cs"/>
          <w:sz w:val="24"/>
          <w:szCs w:val="24"/>
          <w:rtl/>
        </w:rPr>
        <w:t xml:space="preserve"> والشكل</w:t>
      </w:r>
      <w:r w:rsidR="00573C31">
        <w:rPr>
          <w:rFonts w:asciiTheme="majorBidi" w:hAnsiTheme="majorBidi" w:cstheme="majorBidi" w:hint="cs"/>
          <w:sz w:val="24"/>
          <w:szCs w:val="24"/>
          <w:rtl/>
        </w:rPr>
        <w:t xml:space="preserve"> </w:t>
      </w:r>
      <w:r w:rsidR="001D1645">
        <w:rPr>
          <w:rFonts w:asciiTheme="majorBidi" w:hAnsiTheme="majorBidi" w:cstheme="majorBidi" w:hint="cs"/>
          <w:sz w:val="24"/>
          <w:szCs w:val="24"/>
          <w:rtl/>
        </w:rPr>
        <w:t>الآتي</w:t>
      </w:r>
      <w:r w:rsidR="00573C31">
        <w:rPr>
          <w:rFonts w:asciiTheme="majorBidi" w:hAnsiTheme="majorBidi" w:cstheme="majorBidi" w:hint="cs"/>
          <w:sz w:val="24"/>
          <w:szCs w:val="24"/>
          <w:rtl/>
        </w:rPr>
        <w:t>:</w:t>
      </w:r>
    </w:p>
    <w:p w14:paraId="699135A0" w14:textId="246C1B25" w:rsidR="00573C31" w:rsidRDefault="00573C31" w:rsidP="007B0F8B">
      <w:pPr>
        <w:spacing w:line="240" w:lineRule="auto"/>
        <w:ind w:firstLine="720"/>
        <w:jc w:val="center"/>
        <w:rPr>
          <w:rFonts w:asciiTheme="majorBidi" w:hAnsiTheme="majorBidi" w:cstheme="majorBidi"/>
          <w:b/>
          <w:bCs/>
          <w:sz w:val="24"/>
          <w:szCs w:val="24"/>
          <w:rtl/>
        </w:rPr>
      </w:pPr>
      <w:r w:rsidRPr="0008788E">
        <w:rPr>
          <w:rFonts w:asciiTheme="majorBidi" w:hAnsiTheme="majorBidi" w:cstheme="majorBidi"/>
          <w:b/>
          <w:bCs/>
          <w:sz w:val="24"/>
          <w:szCs w:val="24"/>
          <w:rtl/>
        </w:rPr>
        <w:t>جدول</w:t>
      </w:r>
      <w:r w:rsidRPr="0008788E">
        <w:rPr>
          <w:rFonts w:asciiTheme="majorBidi" w:hAnsiTheme="majorBidi" w:cstheme="majorBidi" w:hint="cs"/>
          <w:b/>
          <w:bCs/>
          <w:sz w:val="24"/>
          <w:szCs w:val="24"/>
          <w:rtl/>
        </w:rPr>
        <w:t xml:space="preserve"> رقم </w:t>
      </w:r>
      <w:r w:rsidR="00D75F3E" w:rsidRPr="0008788E">
        <w:rPr>
          <w:rFonts w:asciiTheme="majorBidi" w:hAnsiTheme="majorBidi" w:cstheme="majorBidi" w:hint="cs"/>
          <w:b/>
          <w:bCs/>
          <w:sz w:val="24"/>
          <w:szCs w:val="24"/>
          <w:rtl/>
        </w:rPr>
        <w:t>(2</w:t>
      </w:r>
      <w:r w:rsidRPr="0008788E">
        <w:rPr>
          <w:rFonts w:asciiTheme="majorBidi" w:hAnsiTheme="majorBidi" w:cstheme="majorBidi"/>
          <w:b/>
          <w:bCs/>
          <w:sz w:val="24"/>
          <w:szCs w:val="24"/>
          <w:rtl/>
        </w:rPr>
        <w:t>-</w:t>
      </w:r>
      <w:r w:rsidR="00D75F3E">
        <w:rPr>
          <w:rFonts w:asciiTheme="majorBidi" w:hAnsiTheme="majorBidi" w:cstheme="majorBidi" w:hint="cs"/>
          <w:b/>
          <w:bCs/>
          <w:sz w:val="24"/>
          <w:szCs w:val="24"/>
          <w:rtl/>
        </w:rPr>
        <w:t>2</w:t>
      </w:r>
      <w:r w:rsidR="00D75F3E" w:rsidRPr="0008788E">
        <w:rPr>
          <w:rFonts w:asciiTheme="majorBidi" w:hAnsiTheme="majorBidi" w:cstheme="majorBidi" w:hint="cs"/>
          <w:b/>
          <w:bCs/>
          <w:sz w:val="24"/>
          <w:szCs w:val="24"/>
          <w:rtl/>
        </w:rPr>
        <w:t>)</w:t>
      </w:r>
      <w:r w:rsidRPr="0008788E">
        <w:rPr>
          <w:rFonts w:asciiTheme="majorBidi" w:hAnsiTheme="majorBidi" w:cstheme="majorBidi" w:hint="cs"/>
          <w:b/>
          <w:bCs/>
          <w:sz w:val="24"/>
          <w:szCs w:val="24"/>
          <w:rtl/>
        </w:rPr>
        <w:t xml:space="preserve">: </w:t>
      </w:r>
      <w:r w:rsidR="00A96FEE">
        <w:rPr>
          <w:rFonts w:asciiTheme="majorBidi" w:hAnsiTheme="majorBidi" w:cstheme="majorBidi" w:hint="cs"/>
          <w:b/>
          <w:bCs/>
          <w:sz w:val="24"/>
          <w:szCs w:val="24"/>
          <w:rtl/>
        </w:rPr>
        <w:t>معلومات عن</w:t>
      </w:r>
      <w:r w:rsidRPr="0008788E">
        <w:rPr>
          <w:rFonts w:asciiTheme="majorBidi" w:hAnsiTheme="majorBidi" w:cstheme="majorBidi" w:hint="cs"/>
          <w:b/>
          <w:bCs/>
          <w:sz w:val="24"/>
          <w:szCs w:val="24"/>
          <w:rtl/>
        </w:rPr>
        <w:t xml:space="preserve"> </w:t>
      </w:r>
      <w:r w:rsidR="00A96FEE">
        <w:rPr>
          <w:rFonts w:asciiTheme="majorBidi" w:hAnsiTheme="majorBidi" w:cstheme="majorBidi" w:hint="cs"/>
          <w:b/>
          <w:bCs/>
          <w:sz w:val="24"/>
          <w:szCs w:val="24"/>
          <w:rtl/>
        </w:rPr>
        <w:t>الاستاد الرئيسي</w:t>
      </w:r>
    </w:p>
    <w:tbl>
      <w:tblPr>
        <w:tblStyle w:val="TableGrid"/>
        <w:bidiVisual/>
        <w:tblW w:w="0" w:type="auto"/>
        <w:tblLook w:val="04A0" w:firstRow="1" w:lastRow="0" w:firstColumn="1" w:lastColumn="0" w:noHBand="0" w:noVBand="1"/>
      </w:tblPr>
      <w:tblGrid>
        <w:gridCol w:w="2795"/>
        <w:gridCol w:w="6027"/>
      </w:tblGrid>
      <w:tr w:rsidR="00A96FEE" w14:paraId="2DA94440" w14:textId="77777777" w:rsidTr="00612DFB">
        <w:tc>
          <w:tcPr>
            <w:tcW w:w="2795" w:type="dxa"/>
            <w:shd w:val="clear" w:color="auto" w:fill="D9E2F3" w:themeFill="accent1" w:themeFillTint="33"/>
          </w:tcPr>
          <w:p w14:paraId="5648EFAF" w14:textId="56F7857C" w:rsidR="00A96FEE" w:rsidRDefault="00971970" w:rsidP="002F3839">
            <w:pPr>
              <w:jc w:val="both"/>
              <w:rPr>
                <w:rFonts w:asciiTheme="majorBidi" w:hAnsiTheme="majorBidi" w:cstheme="majorBidi"/>
                <w:b/>
                <w:bCs/>
                <w:sz w:val="24"/>
                <w:szCs w:val="24"/>
                <w:rtl/>
              </w:rPr>
            </w:pPr>
            <w:r>
              <w:rPr>
                <w:rFonts w:asciiTheme="majorBidi" w:hAnsiTheme="majorBidi" w:cstheme="majorBidi" w:hint="cs"/>
                <w:b/>
                <w:bCs/>
                <w:sz w:val="24"/>
                <w:szCs w:val="24"/>
                <w:rtl/>
              </w:rPr>
              <w:t>التصنيف</w:t>
            </w:r>
          </w:p>
        </w:tc>
        <w:tc>
          <w:tcPr>
            <w:tcW w:w="6027" w:type="dxa"/>
            <w:shd w:val="clear" w:color="auto" w:fill="D9E2F3" w:themeFill="accent1" w:themeFillTint="33"/>
          </w:tcPr>
          <w:p w14:paraId="471FE537" w14:textId="648103B2" w:rsidR="00A96FEE" w:rsidRDefault="00971970" w:rsidP="002F3839">
            <w:pPr>
              <w:jc w:val="both"/>
              <w:rPr>
                <w:rFonts w:asciiTheme="majorBidi" w:hAnsiTheme="majorBidi" w:cstheme="majorBidi"/>
                <w:b/>
                <w:bCs/>
                <w:sz w:val="24"/>
                <w:szCs w:val="24"/>
                <w:rtl/>
              </w:rPr>
            </w:pPr>
            <w:r>
              <w:rPr>
                <w:rFonts w:asciiTheme="majorBidi" w:hAnsiTheme="majorBidi" w:cstheme="majorBidi" w:hint="cs"/>
                <w:b/>
                <w:bCs/>
                <w:sz w:val="24"/>
                <w:szCs w:val="24"/>
                <w:rtl/>
              </w:rPr>
              <w:t>العدد</w:t>
            </w:r>
          </w:p>
        </w:tc>
      </w:tr>
      <w:tr w:rsidR="00A96FEE" w14:paraId="05ADFB56" w14:textId="77777777" w:rsidTr="00612DFB">
        <w:tc>
          <w:tcPr>
            <w:tcW w:w="2795" w:type="dxa"/>
          </w:tcPr>
          <w:p w14:paraId="22C1EEA3" w14:textId="6C2E86B3" w:rsidR="00A96FEE" w:rsidRPr="00D3261C" w:rsidRDefault="00971970" w:rsidP="002F3839">
            <w:pPr>
              <w:jc w:val="both"/>
              <w:rPr>
                <w:rFonts w:asciiTheme="majorBidi" w:hAnsiTheme="majorBidi" w:cstheme="majorBidi"/>
                <w:sz w:val="24"/>
                <w:szCs w:val="24"/>
                <w:rtl/>
              </w:rPr>
            </w:pPr>
            <w:r w:rsidRPr="00D3261C">
              <w:rPr>
                <w:rFonts w:asciiTheme="majorBidi" w:hAnsiTheme="majorBidi" w:cstheme="majorBidi" w:hint="cs"/>
                <w:sz w:val="24"/>
                <w:szCs w:val="24"/>
                <w:rtl/>
              </w:rPr>
              <w:t>مصاعد</w:t>
            </w:r>
          </w:p>
        </w:tc>
        <w:tc>
          <w:tcPr>
            <w:tcW w:w="6027" w:type="dxa"/>
          </w:tcPr>
          <w:p w14:paraId="04ECA621" w14:textId="53C45D67" w:rsidR="00A96FEE" w:rsidRPr="00D3261C" w:rsidRDefault="00612DFB" w:rsidP="002F3839">
            <w:pPr>
              <w:jc w:val="both"/>
              <w:rPr>
                <w:rFonts w:asciiTheme="majorBidi" w:hAnsiTheme="majorBidi" w:cstheme="majorBidi"/>
                <w:sz w:val="24"/>
                <w:szCs w:val="24"/>
                <w:rtl/>
              </w:rPr>
            </w:pPr>
            <w:r>
              <w:rPr>
                <w:rFonts w:asciiTheme="majorBidi" w:hAnsiTheme="majorBidi" w:cstheme="majorBidi" w:hint="cs"/>
                <w:sz w:val="24"/>
                <w:szCs w:val="24"/>
                <w:rtl/>
              </w:rPr>
              <w:t>15</w:t>
            </w:r>
          </w:p>
        </w:tc>
      </w:tr>
      <w:tr w:rsidR="00A96FEE" w14:paraId="7229DA5D" w14:textId="77777777" w:rsidTr="00612DFB">
        <w:tc>
          <w:tcPr>
            <w:tcW w:w="2795" w:type="dxa"/>
          </w:tcPr>
          <w:p w14:paraId="7E8FC052" w14:textId="34F2EF93" w:rsidR="00A96FEE" w:rsidRPr="00D3261C" w:rsidRDefault="00971970" w:rsidP="002F3839">
            <w:pPr>
              <w:jc w:val="both"/>
              <w:rPr>
                <w:rFonts w:asciiTheme="majorBidi" w:hAnsiTheme="majorBidi" w:cstheme="majorBidi"/>
                <w:sz w:val="24"/>
                <w:szCs w:val="24"/>
                <w:rtl/>
              </w:rPr>
            </w:pPr>
            <w:r w:rsidRPr="00D3261C">
              <w:rPr>
                <w:rFonts w:asciiTheme="majorBidi" w:hAnsiTheme="majorBidi" w:cstheme="majorBidi" w:hint="cs"/>
                <w:sz w:val="24"/>
                <w:szCs w:val="24"/>
                <w:rtl/>
              </w:rPr>
              <w:t>مستويات</w:t>
            </w:r>
            <w:r w:rsidR="00D3261C" w:rsidRPr="00D3261C">
              <w:rPr>
                <w:rFonts w:asciiTheme="majorBidi" w:hAnsiTheme="majorBidi" w:cstheme="majorBidi" w:hint="cs"/>
                <w:sz w:val="24"/>
                <w:szCs w:val="24"/>
                <w:rtl/>
              </w:rPr>
              <w:t xml:space="preserve"> ( </w:t>
            </w:r>
            <w:r w:rsidR="00612DFB">
              <w:rPr>
                <w:rFonts w:asciiTheme="majorBidi" w:hAnsiTheme="majorBidi" w:cstheme="majorBidi" w:hint="cs"/>
                <w:sz w:val="24"/>
                <w:szCs w:val="24"/>
                <w:rtl/>
              </w:rPr>
              <w:t xml:space="preserve">مقاعد </w:t>
            </w:r>
            <w:r w:rsidR="00D3261C" w:rsidRPr="00D3261C">
              <w:rPr>
                <w:rFonts w:asciiTheme="majorBidi" w:hAnsiTheme="majorBidi" w:cstheme="majorBidi" w:hint="cs"/>
                <w:sz w:val="24"/>
                <w:szCs w:val="24"/>
                <w:rtl/>
              </w:rPr>
              <w:t>الجمهور)</w:t>
            </w:r>
          </w:p>
        </w:tc>
        <w:tc>
          <w:tcPr>
            <w:tcW w:w="6027" w:type="dxa"/>
          </w:tcPr>
          <w:p w14:paraId="6BD1FED3" w14:textId="46567B3C" w:rsidR="00A96FEE" w:rsidRPr="00D3261C" w:rsidRDefault="00D3261C" w:rsidP="002F3839">
            <w:pPr>
              <w:jc w:val="both"/>
              <w:rPr>
                <w:rFonts w:asciiTheme="majorBidi" w:hAnsiTheme="majorBidi" w:cstheme="majorBidi"/>
                <w:sz w:val="24"/>
                <w:szCs w:val="24"/>
                <w:rtl/>
              </w:rPr>
            </w:pPr>
            <w:r w:rsidRPr="00D3261C">
              <w:rPr>
                <w:rFonts w:asciiTheme="majorBidi" w:hAnsiTheme="majorBidi" w:cstheme="majorBidi" w:hint="cs"/>
                <w:sz w:val="24"/>
                <w:szCs w:val="24"/>
                <w:rtl/>
              </w:rPr>
              <w:t>3</w:t>
            </w:r>
          </w:p>
        </w:tc>
      </w:tr>
      <w:tr w:rsidR="00D3261C" w14:paraId="50D83940" w14:textId="77777777" w:rsidTr="00612DFB">
        <w:tc>
          <w:tcPr>
            <w:tcW w:w="2795" w:type="dxa"/>
          </w:tcPr>
          <w:p w14:paraId="4AAB0969" w14:textId="21AAAB49" w:rsidR="00D3261C" w:rsidRPr="00D3261C" w:rsidRDefault="00D3261C" w:rsidP="002F3839">
            <w:pPr>
              <w:jc w:val="both"/>
              <w:rPr>
                <w:rFonts w:asciiTheme="majorBidi" w:hAnsiTheme="majorBidi" w:cstheme="majorBidi"/>
                <w:sz w:val="24"/>
                <w:szCs w:val="24"/>
                <w:rtl/>
              </w:rPr>
            </w:pPr>
            <w:r w:rsidRPr="00D3261C">
              <w:rPr>
                <w:rFonts w:asciiTheme="majorBidi" w:hAnsiTheme="majorBidi" w:cstheme="majorBidi" w:hint="cs"/>
                <w:sz w:val="24"/>
                <w:szCs w:val="24"/>
                <w:rtl/>
              </w:rPr>
              <w:t>مقاعد</w:t>
            </w:r>
          </w:p>
        </w:tc>
        <w:tc>
          <w:tcPr>
            <w:tcW w:w="6027" w:type="dxa"/>
            <w:vAlign w:val="center"/>
          </w:tcPr>
          <w:p w14:paraId="1E94E314" w14:textId="604FE178" w:rsidR="00D3261C" w:rsidRPr="00D3261C" w:rsidRDefault="00D3261C" w:rsidP="002F3839">
            <w:pPr>
              <w:jc w:val="both"/>
              <w:rPr>
                <w:rFonts w:asciiTheme="majorBidi" w:hAnsiTheme="majorBidi" w:cstheme="majorBidi"/>
                <w:sz w:val="24"/>
                <w:szCs w:val="24"/>
                <w:rtl/>
              </w:rPr>
            </w:pPr>
            <w:r w:rsidRPr="00D3261C">
              <w:rPr>
                <w:rFonts w:asciiTheme="majorBidi" w:hAnsiTheme="majorBidi" w:cstheme="majorBidi"/>
                <w:sz w:val="24"/>
                <w:szCs w:val="24"/>
                <w:rtl/>
              </w:rPr>
              <w:t>59,672</w:t>
            </w:r>
          </w:p>
        </w:tc>
      </w:tr>
      <w:tr w:rsidR="00D3261C" w14:paraId="2F3E1FC4" w14:textId="77777777" w:rsidTr="00612DFB">
        <w:tc>
          <w:tcPr>
            <w:tcW w:w="2795" w:type="dxa"/>
          </w:tcPr>
          <w:p w14:paraId="32865F47" w14:textId="666AA16B" w:rsidR="00D3261C" w:rsidRPr="00612DFB" w:rsidRDefault="00612DFB" w:rsidP="002F3839">
            <w:pPr>
              <w:jc w:val="both"/>
              <w:rPr>
                <w:rFonts w:asciiTheme="majorBidi" w:hAnsiTheme="majorBidi" w:cstheme="majorBidi"/>
                <w:sz w:val="24"/>
                <w:szCs w:val="24"/>
                <w:rtl/>
              </w:rPr>
            </w:pPr>
            <w:r w:rsidRPr="00612DFB">
              <w:rPr>
                <w:rFonts w:asciiTheme="majorBidi" w:hAnsiTheme="majorBidi" w:cstheme="majorBidi" w:hint="cs"/>
                <w:sz w:val="24"/>
                <w:szCs w:val="24"/>
                <w:rtl/>
              </w:rPr>
              <w:t>طوابق</w:t>
            </w:r>
          </w:p>
        </w:tc>
        <w:tc>
          <w:tcPr>
            <w:tcW w:w="6027" w:type="dxa"/>
          </w:tcPr>
          <w:p w14:paraId="6801FC6F" w14:textId="40DF3723" w:rsidR="00D3261C" w:rsidRPr="00612DFB" w:rsidRDefault="00612DFB" w:rsidP="002F3839">
            <w:pPr>
              <w:jc w:val="both"/>
              <w:rPr>
                <w:rFonts w:asciiTheme="majorBidi" w:hAnsiTheme="majorBidi" w:cstheme="majorBidi"/>
                <w:sz w:val="24"/>
                <w:szCs w:val="24"/>
                <w:rtl/>
              </w:rPr>
            </w:pPr>
            <w:r>
              <w:rPr>
                <w:rFonts w:asciiTheme="majorBidi" w:hAnsiTheme="majorBidi" w:cstheme="majorBidi" w:hint="cs"/>
                <w:sz w:val="24"/>
                <w:szCs w:val="24"/>
                <w:rtl/>
              </w:rPr>
              <w:t>6</w:t>
            </w:r>
          </w:p>
        </w:tc>
      </w:tr>
      <w:tr w:rsidR="00612DFB" w14:paraId="27F7CE49" w14:textId="77777777" w:rsidTr="00612DFB">
        <w:tc>
          <w:tcPr>
            <w:tcW w:w="2795" w:type="dxa"/>
          </w:tcPr>
          <w:p w14:paraId="2CDA6901" w14:textId="740CAFFE" w:rsidR="00612DFB" w:rsidRPr="00612DFB" w:rsidRDefault="00612DFB" w:rsidP="002F3839">
            <w:pPr>
              <w:jc w:val="both"/>
              <w:rPr>
                <w:rFonts w:asciiTheme="majorBidi" w:hAnsiTheme="majorBidi" w:cstheme="majorBidi"/>
                <w:sz w:val="24"/>
                <w:szCs w:val="24"/>
                <w:rtl/>
              </w:rPr>
            </w:pPr>
            <w:r>
              <w:rPr>
                <w:rFonts w:asciiTheme="majorBidi" w:hAnsiTheme="majorBidi" w:cstheme="majorBidi" w:hint="cs"/>
                <w:sz w:val="24"/>
                <w:szCs w:val="24"/>
                <w:rtl/>
              </w:rPr>
              <w:t>شباك التذاكر</w:t>
            </w:r>
          </w:p>
        </w:tc>
        <w:tc>
          <w:tcPr>
            <w:tcW w:w="6027" w:type="dxa"/>
          </w:tcPr>
          <w:p w14:paraId="51FB123F" w14:textId="25C891A6" w:rsidR="00612DFB" w:rsidRDefault="00612DFB" w:rsidP="002F3839">
            <w:pPr>
              <w:jc w:val="both"/>
              <w:rPr>
                <w:rFonts w:asciiTheme="majorBidi" w:hAnsiTheme="majorBidi" w:cstheme="majorBidi"/>
                <w:sz w:val="24"/>
                <w:szCs w:val="24"/>
                <w:rtl/>
              </w:rPr>
            </w:pPr>
            <w:r>
              <w:rPr>
                <w:rFonts w:asciiTheme="majorBidi" w:hAnsiTheme="majorBidi" w:cstheme="majorBidi" w:hint="cs"/>
                <w:sz w:val="24"/>
                <w:szCs w:val="24"/>
                <w:rtl/>
              </w:rPr>
              <w:t>5</w:t>
            </w:r>
          </w:p>
        </w:tc>
      </w:tr>
      <w:tr w:rsidR="00612DFB" w14:paraId="5C1BC2FC" w14:textId="77777777" w:rsidTr="00612DFB">
        <w:tc>
          <w:tcPr>
            <w:tcW w:w="2795" w:type="dxa"/>
          </w:tcPr>
          <w:p w14:paraId="2DE0C1CC" w14:textId="5CFF3AA0" w:rsidR="00612DFB" w:rsidRPr="00612DFB" w:rsidRDefault="00612DFB" w:rsidP="002F3839">
            <w:pPr>
              <w:jc w:val="both"/>
              <w:rPr>
                <w:rFonts w:asciiTheme="majorBidi" w:hAnsiTheme="majorBidi" w:cstheme="majorBidi"/>
                <w:sz w:val="24"/>
                <w:szCs w:val="24"/>
                <w:rtl/>
              </w:rPr>
            </w:pPr>
            <w:r>
              <w:rPr>
                <w:rFonts w:asciiTheme="majorBidi" w:hAnsiTheme="majorBidi" w:cstheme="majorBidi" w:hint="cs"/>
                <w:sz w:val="24"/>
                <w:szCs w:val="24"/>
                <w:rtl/>
              </w:rPr>
              <w:t>نقاط البيع</w:t>
            </w:r>
          </w:p>
        </w:tc>
        <w:tc>
          <w:tcPr>
            <w:tcW w:w="6027" w:type="dxa"/>
          </w:tcPr>
          <w:p w14:paraId="227776F8" w14:textId="0CC8886D" w:rsidR="00612DFB" w:rsidRDefault="00E0412A" w:rsidP="002F3839">
            <w:pPr>
              <w:jc w:val="both"/>
              <w:rPr>
                <w:rFonts w:asciiTheme="majorBidi" w:hAnsiTheme="majorBidi" w:cstheme="majorBidi"/>
                <w:sz w:val="24"/>
                <w:szCs w:val="24"/>
                <w:rtl/>
              </w:rPr>
            </w:pPr>
            <w:r>
              <w:rPr>
                <w:rFonts w:asciiTheme="majorBidi" w:hAnsiTheme="majorBidi" w:cstheme="majorBidi" w:hint="cs"/>
                <w:sz w:val="24"/>
                <w:szCs w:val="24"/>
                <w:rtl/>
              </w:rPr>
              <w:t>19</w:t>
            </w:r>
          </w:p>
        </w:tc>
      </w:tr>
    </w:tbl>
    <w:p w14:paraId="5EADFD04" w14:textId="50AB3A6D" w:rsidR="00DE5966" w:rsidRDefault="00DE5966" w:rsidP="002F3839">
      <w:pPr>
        <w:spacing w:line="480" w:lineRule="auto"/>
        <w:jc w:val="both"/>
        <w:rPr>
          <w:rFonts w:asciiTheme="majorBidi" w:hAnsiTheme="majorBidi" w:cstheme="majorBidi"/>
          <w:sz w:val="24"/>
          <w:szCs w:val="24"/>
          <w:rtl/>
        </w:rPr>
      </w:pPr>
    </w:p>
    <w:p w14:paraId="53ED47BB" w14:textId="787E6042" w:rsidR="001D1645" w:rsidRPr="001D1645" w:rsidRDefault="001D1645" w:rsidP="002F3839">
      <w:pPr>
        <w:pStyle w:val="ListParagraph"/>
        <w:spacing w:line="480" w:lineRule="auto"/>
        <w:jc w:val="both"/>
        <w:rPr>
          <w:rFonts w:asciiTheme="majorBidi" w:hAnsiTheme="majorBidi" w:cstheme="majorBidi"/>
          <w:b/>
          <w:bCs/>
          <w:sz w:val="24"/>
          <w:szCs w:val="24"/>
          <w:rtl/>
        </w:rPr>
      </w:pPr>
      <w:r w:rsidRPr="00380F66">
        <w:rPr>
          <w:rFonts w:asciiTheme="majorBidi" w:hAnsiTheme="majorBidi" w:cstheme="majorBidi" w:hint="cs"/>
          <w:b/>
          <w:bCs/>
          <w:sz w:val="24"/>
          <w:szCs w:val="24"/>
          <w:rtl/>
        </w:rPr>
        <w:t>الشكل رقم (</w:t>
      </w:r>
      <w:r>
        <w:rPr>
          <w:rFonts w:asciiTheme="majorBidi" w:hAnsiTheme="majorBidi" w:cstheme="majorBidi" w:hint="cs"/>
          <w:b/>
          <w:bCs/>
          <w:sz w:val="24"/>
          <w:szCs w:val="24"/>
          <w:rtl/>
        </w:rPr>
        <w:t>2-1</w:t>
      </w:r>
      <w:r w:rsidRPr="00380F66">
        <w:rPr>
          <w:rFonts w:asciiTheme="majorBidi" w:hAnsiTheme="majorBidi" w:cstheme="majorBidi" w:hint="cs"/>
          <w:b/>
          <w:bCs/>
          <w:sz w:val="24"/>
          <w:szCs w:val="24"/>
          <w:rtl/>
        </w:rPr>
        <w:t xml:space="preserve">) </w:t>
      </w:r>
      <w:r>
        <w:rPr>
          <w:rFonts w:asciiTheme="majorBidi" w:hAnsiTheme="majorBidi" w:cstheme="majorBidi" w:hint="cs"/>
          <w:b/>
          <w:bCs/>
          <w:sz w:val="24"/>
          <w:szCs w:val="24"/>
          <w:rtl/>
        </w:rPr>
        <w:t>معلومات الاستاد الرئيسي حسب الملف التعريفي بمدينة الملك عبد الل</w:t>
      </w:r>
      <w:r>
        <w:rPr>
          <w:rFonts w:asciiTheme="majorBidi" w:hAnsiTheme="majorBidi" w:cstheme="majorBidi" w:hint="eastAsia"/>
          <w:b/>
          <w:bCs/>
          <w:sz w:val="24"/>
          <w:szCs w:val="24"/>
          <w:rtl/>
        </w:rPr>
        <w:t>ه</w:t>
      </w:r>
      <w:r>
        <w:rPr>
          <w:rFonts w:asciiTheme="majorBidi" w:hAnsiTheme="majorBidi" w:cstheme="majorBidi" w:hint="cs"/>
          <w:b/>
          <w:bCs/>
          <w:sz w:val="24"/>
          <w:szCs w:val="24"/>
          <w:rtl/>
        </w:rPr>
        <w:t xml:space="preserve"> الرياضية بجدة</w:t>
      </w:r>
    </w:p>
    <w:p w14:paraId="1AB15E42" w14:textId="4846F2FA" w:rsidR="001D1645" w:rsidRDefault="001D1645" w:rsidP="002F3839">
      <w:pPr>
        <w:spacing w:line="480" w:lineRule="auto"/>
        <w:jc w:val="both"/>
        <w:rPr>
          <w:rFonts w:asciiTheme="majorBidi" w:hAnsiTheme="majorBidi" w:cstheme="majorBidi"/>
          <w:sz w:val="24"/>
          <w:szCs w:val="24"/>
          <w:rtl/>
        </w:rPr>
      </w:pPr>
      <w:r w:rsidRPr="001D1645">
        <w:rPr>
          <w:rFonts w:asciiTheme="majorBidi" w:hAnsiTheme="majorBidi" w:cs="Times New Roman"/>
          <w:noProof/>
          <w:sz w:val="24"/>
          <w:szCs w:val="24"/>
          <w:rtl/>
        </w:rPr>
        <w:drawing>
          <wp:inline distT="0" distB="0" distL="0" distR="0" wp14:anchorId="64E438A2" wp14:editId="268607C3">
            <wp:extent cx="5608320" cy="3147060"/>
            <wp:effectExtent l="19050" t="19050" r="11430" b="152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8320" cy="3147060"/>
                    </a:xfrm>
                    <a:prstGeom prst="rect">
                      <a:avLst/>
                    </a:prstGeom>
                    <a:ln>
                      <a:solidFill>
                        <a:schemeClr val="accent1"/>
                      </a:solidFill>
                    </a:ln>
                  </pic:spPr>
                </pic:pic>
              </a:graphicData>
            </a:graphic>
          </wp:inline>
        </w:drawing>
      </w:r>
    </w:p>
    <w:p w14:paraId="7CCFEB4C" w14:textId="77777777" w:rsidR="001D1645" w:rsidRDefault="001D1645" w:rsidP="002F3839">
      <w:pPr>
        <w:bidi w:val="0"/>
        <w:jc w:val="both"/>
        <w:rPr>
          <w:rFonts w:asciiTheme="majorBidi" w:hAnsiTheme="majorBidi" w:cs="Times New Roman"/>
          <w:b/>
          <w:bCs/>
          <w:sz w:val="24"/>
          <w:szCs w:val="24"/>
          <w:rtl/>
        </w:rPr>
      </w:pPr>
      <w:r>
        <w:rPr>
          <w:rFonts w:asciiTheme="majorBidi" w:hAnsiTheme="majorBidi" w:cs="Times New Roman"/>
          <w:b/>
          <w:bCs/>
          <w:sz w:val="24"/>
          <w:szCs w:val="24"/>
          <w:rtl/>
        </w:rPr>
        <w:br w:type="page"/>
      </w:r>
    </w:p>
    <w:p w14:paraId="7E78292B" w14:textId="1641FE92" w:rsidR="00D631D0" w:rsidRPr="00D631D0" w:rsidRDefault="00177A6D" w:rsidP="002F3839">
      <w:pPr>
        <w:spacing w:line="480" w:lineRule="auto"/>
        <w:ind w:firstLine="720"/>
        <w:jc w:val="both"/>
        <w:rPr>
          <w:rFonts w:asciiTheme="majorBidi" w:hAnsiTheme="majorBidi" w:cstheme="majorBidi"/>
          <w:sz w:val="24"/>
          <w:szCs w:val="24"/>
          <w:rtl/>
        </w:rPr>
      </w:pPr>
      <w:r>
        <w:rPr>
          <w:rFonts w:asciiTheme="majorBidi" w:hAnsiTheme="majorBidi" w:cstheme="majorBidi" w:hint="cs"/>
          <w:sz w:val="24"/>
          <w:szCs w:val="24"/>
          <w:rtl/>
        </w:rPr>
        <w:lastRenderedPageBreak/>
        <w:t>و</w:t>
      </w:r>
      <w:r w:rsidR="000D4CC6">
        <w:rPr>
          <w:rFonts w:asciiTheme="majorBidi" w:hAnsiTheme="majorBidi" w:cstheme="majorBidi" w:hint="cs"/>
          <w:sz w:val="24"/>
          <w:szCs w:val="24"/>
          <w:rtl/>
        </w:rPr>
        <w:t>من خلال المقابلة الشخصية مع ممثل فريق ادارة الحشود الأستاذ معتصم ابوالجدايل وضح لنا متطلبات</w:t>
      </w:r>
      <w:r w:rsidR="00D631D0">
        <w:rPr>
          <w:rFonts w:asciiTheme="majorBidi" w:hAnsiTheme="majorBidi" w:cstheme="majorBidi" w:hint="cs"/>
          <w:sz w:val="24"/>
          <w:szCs w:val="24"/>
          <w:rtl/>
        </w:rPr>
        <w:t xml:space="preserve"> واجراءات</w:t>
      </w:r>
      <w:r w:rsidR="000D4CC6">
        <w:rPr>
          <w:rFonts w:asciiTheme="majorBidi" w:hAnsiTheme="majorBidi" w:cstheme="majorBidi" w:hint="cs"/>
          <w:sz w:val="24"/>
          <w:szCs w:val="24"/>
          <w:rtl/>
        </w:rPr>
        <w:t xml:space="preserve"> إقامة الفعاليات وهي كلآتي:</w:t>
      </w:r>
    </w:p>
    <w:p w14:paraId="62D061E9" w14:textId="77777777"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1 ـ الفئة المستهدفة</w:t>
      </w:r>
    </w:p>
    <w:p w14:paraId="6F491B42" w14:textId="12737A83" w:rsidR="00D631D0"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تحديد الفئة المستهدفة سوا</w:t>
      </w:r>
      <w:r>
        <w:rPr>
          <w:rFonts w:asciiTheme="majorBidi" w:hAnsiTheme="majorBidi" w:cs="Times New Roman" w:hint="cs"/>
          <w:sz w:val="24"/>
          <w:szCs w:val="24"/>
          <w:rtl/>
        </w:rPr>
        <w:t>ء</w:t>
      </w:r>
      <w:r w:rsidRPr="00D631D0">
        <w:rPr>
          <w:rFonts w:asciiTheme="majorBidi" w:hAnsiTheme="majorBidi" w:cs="Times New Roman"/>
          <w:sz w:val="24"/>
          <w:szCs w:val="24"/>
          <w:rtl/>
        </w:rPr>
        <w:t xml:space="preserve"> رياضية - ثقافية </w:t>
      </w:r>
      <w:r>
        <w:rPr>
          <w:rFonts w:asciiTheme="majorBidi" w:hAnsiTheme="majorBidi" w:cs="Times New Roman"/>
          <w:sz w:val="24"/>
          <w:szCs w:val="24"/>
          <w:rtl/>
        </w:rPr>
        <w:t>–</w:t>
      </w:r>
      <w:r w:rsidRPr="00D631D0">
        <w:rPr>
          <w:rFonts w:asciiTheme="majorBidi" w:hAnsiTheme="majorBidi" w:cs="Times New Roman"/>
          <w:sz w:val="24"/>
          <w:szCs w:val="24"/>
          <w:rtl/>
        </w:rPr>
        <w:t xml:space="preserve"> ترفيهية</w:t>
      </w:r>
      <w:r>
        <w:rPr>
          <w:rFonts w:asciiTheme="majorBidi" w:hAnsiTheme="majorBidi" w:cs="Times New Roman" w:hint="cs"/>
          <w:sz w:val="24"/>
          <w:szCs w:val="24"/>
          <w:rtl/>
        </w:rPr>
        <w:t>.</w:t>
      </w:r>
    </w:p>
    <w:p w14:paraId="62A7973B" w14:textId="48435096" w:rsidR="00D631D0" w:rsidRPr="007D1E84" w:rsidRDefault="00D631D0" w:rsidP="002F3839">
      <w:pPr>
        <w:spacing w:line="276" w:lineRule="auto"/>
        <w:jc w:val="both"/>
        <w:rPr>
          <w:rFonts w:asciiTheme="majorBidi" w:hAnsiTheme="majorBidi" w:cs="Times New Roman"/>
          <w:b/>
          <w:bCs/>
          <w:sz w:val="24"/>
          <w:szCs w:val="24"/>
          <w:rtl/>
        </w:rPr>
      </w:pPr>
      <w:r w:rsidRPr="007D1E84">
        <w:rPr>
          <w:rFonts w:asciiTheme="majorBidi" w:hAnsiTheme="majorBidi" w:cs="Times New Roman"/>
          <w:b/>
          <w:bCs/>
          <w:sz w:val="24"/>
          <w:szCs w:val="24"/>
          <w:rtl/>
        </w:rPr>
        <w:t>2 ـ الأعمال الفنية</w:t>
      </w:r>
    </w:p>
    <w:p w14:paraId="3A0AD6CD" w14:textId="27D1F7C6" w:rsidR="00D631D0" w:rsidRPr="00D631D0" w:rsidRDefault="00A61596" w:rsidP="002F3839">
      <w:pPr>
        <w:spacing w:line="480" w:lineRule="auto"/>
        <w:jc w:val="both"/>
        <w:rPr>
          <w:rFonts w:asciiTheme="majorBidi" w:hAnsiTheme="majorBidi" w:cstheme="majorBidi"/>
          <w:sz w:val="24"/>
          <w:szCs w:val="24"/>
          <w:rtl/>
        </w:rPr>
      </w:pPr>
      <w:r>
        <w:rPr>
          <w:rFonts w:asciiTheme="majorBidi" w:hAnsiTheme="majorBidi" w:cs="Times New Roman" w:hint="cs"/>
          <w:sz w:val="24"/>
          <w:szCs w:val="24"/>
          <w:rtl/>
        </w:rPr>
        <w:t>ادوات تجهيز الفعالية، الأدوات المستخدمة خلال الفعالية، أحمال الكهرباء لجميع الأدوات.</w:t>
      </w:r>
    </w:p>
    <w:p w14:paraId="52618DC5" w14:textId="31FBCE09"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 xml:space="preserve">3 ـ اللاعبين </w:t>
      </w:r>
      <w:r w:rsidR="00D75F3E" w:rsidRPr="007D1E84">
        <w:rPr>
          <w:rFonts w:asciiTheme="majorBidi" w:hAnsiTheme="majorBidi" w:cs="Times New Roman" w:hint="cs"/>
          <w:b/>
          <w:bCs/>
          <w:sz w:val="24"/>
          <w:szCs w:val="24"/>
          <w:rtl/>
        </w:rPr>
        <w:t>والمشاركين</w:t>
      </w:r>
    </w:p>
    <w:p w14:paraId="0388A885" w14:textId="1D2BF6D4" w:rsidR="00D631D0"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تحديد اعداد اللاعبين وفئاتهم حسب نوع النشاط والفعالية</w:t>
      </w:r>
      <w:r w:rsidR="00A61596">
        <w:rPr>
          <w:rFonts w:asciiTheme="majorBidi" w:hAnsiTheme="majorBidi" w:cs="Times New Roman" w:hint="cs"/>
          <w:sz w:val="24"/>
          <w:szCs w:val="24"/>
          <w:rtl/>
        </w:rPr>
        <w:t>.</w:t>
      </w:r>
    </w:p>
    <w:p w14:paraId="2CB5A3A6" w14:textId="56422C2D"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4 ـ المنظمين</w:t>
      </w:r>
    </w:p>
    <w:p w14:paraId="61B8D139" w14:textId="4E6E99E0" w:rsidR="00D631D0"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 xml:space="preserve">تحديد الشركة المنظمة </w:t>
      </w:r>
      <w:r w:rsidR="00D75F3E" w:rsidRPr="00D631D0">
        <w:rPr>
          <w:rFonts w:asciiTheme="majorBidi" w:hAnsiTheme="majorBidi" w:cs="Times New Roman" w:hint="cs"/>
          <w:sz w:val="24"/>
          <w:szCs w:val="24"/>
          <w:rtl/>
        </w:rPr>
        <w:t>وعدد المنظمين</w:t>
      </w:r>
      <w:r w:rsidRPr="00D631D0">
        <w:rPr>
          <w:rFonts w:asciiTheme="majorBidi" w:hAnsiTheme="majorBidi" w:cs="Times New Roman"/>
          <w:sz w:val="24"/>
          <w:szCs w:val="24"/>
          <w:rtl/>
        </w:rPr>
        <w:t xml:space="preserve"> يعتمد</w:t>
      </w:r>
      <w:r>
        <w:rPr>
          <w:rFonts w:asciiTheme="majorBidi" w:hAnsiTheme="majorBidi" w:cstheme="majorBidi" w:hint="cs"/>
          <w:sz w:val="24"/>
          <w:szCs w:val="24"/>
          <w:rtl/>
        </w:rPr>
        <w:t xml:space="preserve"> </w:t>
      </w:r>
      <w:r w:rsidRPr="00D631D0">
        <w:rPr>
          <w:rFonts w:asciiTheme="majorBidi" w:hAnsiTheme="majorBidi" w:cs="Times New Roman"/>
          <w:sz w:val="24"/>
          <w:szCs w:val="24"/>
          <w:rtl/>
        </w:rPr>
        <w:t>على نوع الفعالية وموقعها ويحدد بعد التنسيق</w:t>
      </w:r>
      <w:r w:rsidR="00A61596">
        <w:rPr>
          <w:rFonts w:asciiTheme="majorBidi" w:hAnsiTheme="majorBidi" w:cs="Times New Roman" w:hint="cs"/>
          <w:sz w:val="24"/>
          <w:szCs w:val="24"/>
          <w:rtl/>
        </w:rPr>
        <w:t xml:space="preserve"> خلال الاجتماع التنسيقي.</w:t>
      </w:r>
    </w:p>
    <w:p w14:paraId="0A3F73F1" w14:textId="752DDE13" w:rsidR="00D631D0" w:rsidRPr="007D1E84" w:rsidRDefault="001D1645" w:rsidP="002F3839">
      <w:pPr>
        <w:spacing w:line="276" w:lineRule="auto"/>
        <w:jc w:val="both"/>
        <w:rPr>
          <w:rFonts w:asciiTheme="majorBidi" w:hAnsiTheme="majorBidi" w:cs="Times New Roman"/>
          <w:b/>
          <w:bCs/>
          <w:sz w:val="24"/>
          <w:szCs w:val="24"/>
          <w:rtl/>
        </w:rPr>
      </w:pPr>
      <w:r>
        <w:rPr>
          <w:rFonts w:asciiTheme="majorBidi" w:hAnsiTheme="majorBidi" w:cs="Times New Roman" w:hint="cs"/>
          <w:b/>
          <w:bCs/>
          <w:sz w:val="24"/>
          <w:szCs w:val="24"/>
          <w:rtl/>
        </w:rPr>
        <w:t>5</w:t>
      </w:r>
      <w:r w:rsidR="00D631D0" w:rsidRPr="007D1E84">
        <w:rPr>
          <w:rFonts w:asciiTheme="majorBidi" w:hAnsiTheme="majorBidi" w:cs="Times New Roman"/>
          <w:b/>
          <w:bCs/>
          <w:sz w:val="24"/>
          <w:szCs w:val="24"/>
          <w:rtl/>
        </w:rPr>
        <w:t>ـ نماذج البطاقات</w:t>
      </w:r>
    </w:p>
    <w:p w14:paraId="1B71340A" w14:textId="3D4DA32B" w:rsidR="00A61596" w:rsidRPr="00D631D0" w:rsidRDefault="00A61596" w:rsidP="002F3839">
      <w:pPr>
        <w:spacing w:line="480" w:lineRule="auto"/>
        <w:jc w:val="both"/>
        <w:rPr>
          <w:rFonts w:asciiTheme="majorBidi" w:hAnsiTheme="majorBidi" w:cstheme="majorBidi"/>
          <w:sz w:val="24"/>
          <w:szCs w:val="24"/>
          <w:rtl/>
        </w:rPr>
      </w:pPr>
      <w:r>
        <w:rPr>
          <w:rFonts w:asciiTheme="majorBidi" w:hAnsiTheme="majorBidi" w:cs="Times New Roman" w:hint="cs"/>
          <w:sz w:val="24"/>
          <w:szCs w:val="24"/>
          <w:rtl/>
        </w:rPr>
        <w:t xml:space="preserve">تزويد الأدارة بنماذج بطاقات كبار الشخصيات، </w:t>
      </w:r>
      <w:r w:rsidR="00FA4C9D">
        <w:rPr>
          <w:rFonts w:asciiTheme="majorBidi" w:hAnsiTheme="majorBidi" w:cs="Times New Roman" w:hint="cs"/>
          <w:sz w:val="24"/>
          <w:szCs w:val="24"/>
          <w:rtl/>
        </w:rPr>
        <w:t>الإعلاميين</w:t>
      </w:r>
      <w:r>
        <w:rPr>
          <w:rFonts w:asciiTheme="majorBidi" w:hAnsiTheme="majorBidi" w:cs="Times New Roman" w:hint="cs"/>
          <w:sz w:val="24"/>
          <w:szCs w:val="24"/>
          <w:rtl/>
        </w:rPr>
        <w:t xml:space="preserve">، الحكام، اللاعبين </w:t>
      </w:r>
      <w:r w:rsidR="00D75F3E">
        <w:rPr>
          <w:rFonts w:asciiTheme="majorBidi" w:hAnsiTheme="majorBidi" w:cs="Times New Roman" w:hint="cs"/>
          <w:sz w:val="24"/>
          <w:szCs w:val="24"/>
          <w:rtl/>
        </w:rPr>
        <w:t>والعاملين</w:t>
      </w:r>
      <w:r>
        <w:rPr>
          <w:rFonts w:asciiTheme="majorBidi" w:hAnsiTheme="majorBidi" w:cs="Times New Roman" w:hint="cs"/>
          <w:sz w:val="24"/>
          <w:szCs w:val="24"/>
          <w:rtl/>
        </w:rPr>
        <w:t>.</w:t>
      </w:r>
    </w:p>
    <w:p w14:paraId="3F4F9E2C" w14:textId="0FF6C6BE" w:rsidR="00D631D0" w:rsidRPr="007D1E84" w:rsidRDefault="001D1645" w:rsidP="002F3839">
      <w:pPr>
        <w:spacing w:line="276" w:lineRule="auto"/>
        <w:jc w:val="both"/>
        <w:rPr>
          <w:rFonts w:asciiTheme="majorBidi" w:hAnsiTheme="majorBidi" w:cstheme="majorBidi"/>
          <w:b/>
          <w:bCs/>
          <w:sz w:val="24"/>
          <w:szCs w:val="24"/>
          <w:rtl/>
        </w:rPr>
      </w:pPr>
      <w:r>
        <w:rPr>
          <w:rFonts w:asciiTheme="majorBidi" w:hAnsiTheme="majorBidi" w:cs="Times New Roman" w:hint="cs"/>
          <w:b/>
          <w:bCs/>
          <w:sz w:val="24"/>
          <w:szCs w:val="24"/>
          <w:rtl/>
        </w:rPr>
        <w:t>6</w:t>
      </w:r>
      <w:r w:rsidR="00D631D0" w:rsidRPr="007D1E84">
        <w:rPr>
          <w:rFonts w:asciiTheme="majorBidi" w:hAnsiTheme="majorBidi" w:cs="Times New Roman"/>
          <w:b/>
          <w:bCs/>
          <w:sz w:val="24"/>
          <w:szCs w:val="24"/>
          <w:rtl/>
        </w:rPr>
        <w:t>ـ الاعلامين</w:t>
      </w:r>
    </w:p>
    <w:p w14:paraId="090DF7BE" w14:textId="7CCB671D" w:rsidR="007D1E84"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تحديد عدد الاعلاميين والقنوات المشاركة للحدث</w:t>
      </w:r>
      <w:r w:rsidR="00A61596">
        <w:rPr>
          <w:rFonts w:asciiTheme="majorBidi" w:hAnsiTheme="majorBidi" w:cs="Times New Roman" w:hint="cs"/>
          <w:sz w:val="24"/>
          <w:szCs w:val="24"/>
          <w:rtl/>
        </w:rPr>
        <w:t>.</w:t>
      </w:r>
    </w:p>
    <w:p w14:paraId="31570068" w14:textId="63237BDA" w:rsidR="00D631D0" w:rsidRPr="007D1E84" w:rsidRDefault="001D1645" w:rsidP="002F3839">
      <w:pPr>
        <w:spacing w:line="276" w:lineRule="auto"/>
        <w:jc w:val="both"/>
        <w:rPr>
          <w:rFonts w:asciiTheme="majorBidi" w:hAnsiTheme="majorBidi" w:cstheme="majorBidi"/>
          <w:b/>
          <w:bCs/>
          <w:sz w:val="24"/>
          <w:szCs w:val="24"/>
          <w:rtl/>
        </w:rPr>
      </w:pPr>
      <w:r>
        <w:rPr>
          <w:rFonts w:asciiTheme="majorBidi" w:hAnsiTheme="majorBidi" w:cs="Times New Roman" w:hint="cs"/>
          <w:b/>
          <w:bCs/>
          <w:sz w:val="24"/>
          <w:szCs w:val="24"/>
          <w:rtl/>
        </w:rPr>
        <w:t>7</w:t>
      </w:r>
      <w:r w:rsidR="00D631D0" w:rsidRPr="007D1E84">
        <w:rPr>
          <w:rFonts w:asciiTheme="majorBidi" w:hAnsiTheme="majorBidi" w:cs="Times New Roman"/>
          <w:b/>
          <w:bCs/>
          <w:sz w:val="24"/>
          <w:szCs w:val="24"/>
          <w:rtl/>
        </w:rPr>
        <w:t xml:space="preserve"> ـ عدد الحضور</w:t>
      </w:r>
    </w:p>
    <w:p w14:paraId="378EC790" w14:textId="2C8D3F6A" w:rsidR="00D631D0"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تزويد الإدارة بعدد الحضور المتوقع للفعالية عن طريق مبيعات التذاكر أو حجم</w:t>
      </w:r>
      <w:r w:rsidR="00A61596">
        <w:rPr>
          <w:rFonts w:asciiTheme="majorBidi" w:hAnsiTheme="majorBidi" w:cstheme="majorBidi" w:hint="cs"/>
          <w:sz w:val="24"/>
          <w:szCs w:val="24"/>
          <w:rtl/>
        </w:rPr>
        <w:t xml:space="preserve"> </w:t>
      </w:r>
      <w:r w:rsidRPr="00D631D0">
        <w:rPr>
          <w:rFonts w:asciiTheme="majorBidi" w:hAnsiTheme="majorBidi" w:cs="Times New Roman"/>
          <w:sz w:val="24"/>
          <w:szCs w:val="24"/>
          <w:rtl/>
        </w:rPr>
        <w:t>الحدث</w:t>
      </w:r>
      <w:r w:rsidR="00A61596">
        <w:rPr>
          <w:rFonts w:asciiTheme="majorBidi" w:hAnsiTheme="majorBidi" w:cs="Times New Roman" w:hint="cs"/>
          <w:sz w:val="24"/>
          <w:szCs w:val="24"/>
          <w:rtl/>
        </w:rPr>
        <w:t xml:space="preserve"> </w:t>
      </w:r>
      <w:r w:rsidRPr="00D631D0">
        <w:rPr>
          <w:rFonts w:asciiTheme="majorBidi" w:hAnsiTheme="majorBidi" w:cs="Times New Roman"/>
          <w:sz w:val="24"/>
          <w:szCs w:val="24"/>
          <w:rtl/>
        </w:rPr>
        <w:t xml:space="preserve">والتغطية الإعلامية </w:t>
      </w:r>
      <w:r w:rsidR="00A61596">
        <w:rPr>
          <w:rFonts w:asciiTheme="majorBidi" w:hAnsiTheme="majorBidi" w:cs="Times New Roman" w:hint="cs"/>
          <w:sz w:val="24"/>
          <w:szCs w:val="24"/>
          <w:rtl/>
        </w:rPr>
        <w:t>له.</w:t>
      </w:r>
    </w:p>
    <w:p w14:paraId="7B8AA5F7" w14:textId="41C68ECA"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8 ـ منصة بيع التذاكر</w:t>
      </w:r>
    </w:p>
    <w:p w14:paraId="64F02E18" w14:textId="77DFD94E" w:rsidR="003641BC" w:rsidRPr="003641BC" w:rsidRDefault="00D631D0" w:rsidP="002F3839">
      <w:pPr>
        <w:spacing w:line="480" w:lineRule="auto"/>
        <w:jc w:val="both"/>
        <w:rPr>
          <w:rFonts w:asciiTheme="majorBidi" w:hAnsiTheme="majorBidi" w:cs="Times New Roman"/>
          <w:sz w:val="24"/>
          <w:szCs w:val="24"/>
          <w:rtl/>
        </w:rPr>
      </w:pPr>
      <w:r w:rsidRPr="00D631D0">
        <w:rPr>
          <w:rFonts w:asciiTheme="majorBidi" w:hAnsiTheme="majorBidi" w:cs="Times New Roman"/>
          <w:sz w:val="24"/>
          <w:szCs w:val="24"/>
          <w:rtl/>
        </w:rPr>
        <w:t xml:space="preserve">اعتماد منصة لبيع التذاكر </w:t>
      </w:r>
      <w:r w:rsidR="007D1E84">
        <w:rPr>
          <w:rFonts w:asciiTheme="majorBidi" w:hAnsiTheme="majorBidi" w:cs="Times New Roman" w:hint="cs"/>
          <w:sz w:val="24"/>
          <w:szCs w:val="24"/>
          <w:rtl/>
        </w:rPr>
        <w:t xml:space="preserve">على </w:t>
      </w:r>
      <w:r w:rsidRPr="00D631D0">
        <w:rPr>
          <w:rFonts w:asciiTheme="majorBidi" w:hAnsiTheme="majorBidi" w:cs="Times New Roman"/>
          <w:sz w:val="24"/>
          <w:szCs w:val="24"/>
          <w:rtl/>
        </w:rPr>
        <w:t>أن يتم تزويد الإدارة بنسخة منها ومن نموذج تذاكر كبار الشخصيات لإعتمادها لضمان وصول الجماهير</w:t>
      </w:r>
      <w:r w:rsidR="00A61596">
        <w:rPr>
          <w:rFonts w:asciiTheme="majorBidi" w:hAnsiTheme="majorBidi" w:cs="Times New Roman" w:hint="cs"/>
          <w:sz w:val="24"/>
          <w:szCs w:val="24"/>
          <w:rtl/>
        </w:rPr>
        <w:t xml:space="preserve"> للموقع بالشكل الصحيح.</w:t>
      </w:r>
    </w:p>
    <w:p w14:paraId="6120D3A2" w14:textId="77777777"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9ـ خطة الدخول والخروج للحدث</w:t>
      </w:r>
    </w:p>
    <w:p w14:paraId="4363DD32" w14:textId="2DDEDCD3" w:rsidR="001D1645"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اعتماد خطة للبوابات الخارجية المستخدمة لفئات الجماهير واللاعبين،</w:t>
      </w:r>
      <w:r w:rsidR="00A61596">
        <w:rPr>
          <w:rFonts w:asciiTheme="majorBidi" w:hAnsiTheme="majorBidi" w:cs="Times New Roman" w:hint="cs"/>
          <w:sz w:val="24"/>
          <w:szCs w:val="24"/>
          <w:rtl/>
        </w:rPr>
        <w:t xml:space="preserve"> </w:t>
      </w:r>
      <w:r w:rsidRPr="00D631D0">
        <w:rPr>
          <w:rFonts w:asciiTheme="majorBidi" w:hAnsiTheme="majorBidi" w:cs="Times New Roman"/>
          <w:sz w:val="24"/>
          <w:szCs w:val="24"/>
          <w:rtl/>
        </w:rPr>
        <w:t>المواقف المخصصة، مسارات دخول الجماهير</w:t>
      </w:r>
      <w:r w:rsidR="00A61596">
        <w:rPr>
          <w:rFonts w:asciiTheme="majorBidi" w:hAnsiTheme="majorBidi" w:cs="Times New Roman" w:hint="cs"/>
          <w:sz w:val="24"/>
          <w:szCs w:val="24"/>
          <w:rtl/>
        </w:rPr>
        <w:t xml:space="preserve"> حسب الفئات المخصصة وتوزيع المنظمين على كامل منطقة الحدث ومسارات الدخول والخروج.</w:t>
      </w:r>
    </w:p>
    <w:p w14:paraId="0B46956B" w14:textId="547C7555" w:rsidR="00D631D0" w:rsidRPr="00D631D0" w:rsidRDefault="001D1645" w:rsidP="002F3839">
      <w:pPr>
        <w:bidi w:val="0"/>
        <w:jc w:val="both"/>
        <w:rPr>
          <w:rFonts w:asciiTheme="majorBidi" w:hAnsiTheme="majorBidi" w:cstheme="majorBidi"/>
          <w:sz w:val="24"/>
          <w:szCs w:val="24"/>
          <w:rtl/>
        </w:rPr>
      </w:pPr>
      <w:r>
        <w:rPr>
          <w:rFonts w:asciiTheme="majorBidi" w:hAnsiTheme="majorBidi" w:cstheme="majorBidi"/>
          <w:sz w:val="24"/>
          <w:szCs w:val="24"/>
          <w:rtl/>
        </w:rPr>
        <w:br w:type="page"/>
      </w:r>
    </w:p>
    <w:p w14:paraId="69299DDB" w14:textId="47E79CAD"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lastRenderedPageBreak/>
        <w:t xml:space="preserve">10 ـ </w:t>
      </w:r>
      <w:r w:rsidR="00A61596" w:rsidRPr="007D1E84">
        <w:rPr>
          <w:rFonts w:asciiTheme="majorBidi" w:hAnsiTheme="majorBidi" w:cs="Times New Roman" w:hint="cs"/>
          <w:b/>
          <w:bCs/>
          <w:sz w:val="24"/>
          <w:szCs w:val="24"/>
          <w:rtl/>
        </w:rPr>
        <w:t>متعهد المطاعم</w:t>
      </w:r>
    </w:p>
    <w:p w14:paraId="30935441" w14:textId="5FD07F3D" w:rsidR="00D631D0"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 xml:space="preserve">التنسيق مع </w:t>
      </w:r>
      <w:r w:rsidR="00A61596">
        <w:rPr>
          <w:rFonts w:asciiTheme="majorBidi" w:hAnsiTheme="majorBidi" w:cs="Times New Roman" w:hint="cs"/>
          <w:sz w:val="24"/>
          <w:szCs w:val="24"/>
          <w:rtl/>
        </w:rPr>
        <w:t>متعهد المطاعم</w:t>
      </w:r>
      <w:r w:rsidRPr="00D631D0">
        <w:rPr>
          <w:rFonts w:asciiTheme="majorBidi" w:hAnsiTheme="majorBidi" w:cs="Times New Roman"/>
          <w:sz w:val="24"/>
          <w:szCs w:val="24"/>
          <w:rtl/>
        </w:rPr>
        <w:t xml:space="preserve"> في المنشآت الرياضية </w:t>
      </w:r>
      <w:r w:rsidR="00A61596">
        <w:rPr>
          <w:rFonts w:asciiTheme="majorBidi" w:hAnsiTheme="majorBidi" w:cs="Times New Roman" w:hint="cs"/>
          <w:sz w:val="24"/>
          <w:szCs w:val="24"/>
          <w:rtl/>
        </w:rPr>
        <w:t>إ</w:t>
      </w:r>
      <w:r w:rsidRPr="00D631D0">
        <w:rPr>
          <w:rFonts w:asciiTheme="majorBidi" w:hAnsiTheme="majorBidi" w:cs="Times New Roman"/>
          <w:sz w:val="24"/>
          <w:szCs w:val="24"/>
          <w:rtl/>
        </w:rPr>
        <w:t>ما</w:t>
      </w:r>
      <w:r w:rsidR="00A61596">
        <w:rPr>
          <w:rFonts w:asciiTheme="majorBidi" w:hAnsiTheme="majorBidi" w:cs="Times New Roman" w:hint="cs"/>
          <w:sz w:val="24"/>
          <w:szCs w:val="24"/>
          <w:rtl/>
        </w:rPr>
        <w:t xml:space="preserve"> ان</w:t>
      </w:r>
      <w:r w:rsidRPr="00D631D0">
        <w:rPr>
          <w:rFonts w:asciiTheme="majorBidi" w:hAnsiTheme="majorBidi" w:cs="Times New Roman"/>
          <w:sz w:val="24"/>
          <w:szCs w:val="24"/>
          <w:rtl/>
        </w:rPr>
        <w:t xml:space="preserve"> يقوم بتشغيل</w:t>
      </w:r>
      <w:r w:rsidR="00A61596">
        <w:rPr>
          <w:rFonts w:asciiTheme="majorBidi" w:hAnsiTheme="majorBidi" w:cstheme="majorBidi" w:hint="cs"/>
          <w:sz w:val="24"/>
          <w:szCs w:val="24"/>
          <w:rtl/>
        </w:rPr>
        <w:t xml:space="preserve"> المطاعم او يقوم صاحب الفعالية بتشغيلها بعد اخذ الموافقة </w:t>
      </w:r>
      <w:r w:rsidRPr="00D631D0">
        <w:rPr>
          <w:rFonts w:asciiTheme="majorBidi" w:hAnsiTheme="majorBidi" w:cs="Times New Roman"/>
          <w:sz w:val="24"/>
          <w:szCs w:val="24"/>
          <w:rtl/>
        </w:rPr>
        <w:t xml:space="preserve">والتصاريح اللازمة من </w:t>
      </w:r>
      <w:r w:rsidR="00A61596">
        <w:rPr>
          <w:rFonts w:asciiTheme="majorBidi" w:hAnsiTheme="majorBidi" w:cs="Times New Roman" w:hint="cs"/>
          <w:sz w:val="24"/>
          <w:szCs w:val="24"/>
          <w:rtl/>
        </w:rPr>
        <w:t>قبل متعهد المطاعم.</w:t>
      </w:r>
    </w:p>
    <w:p w14:paraId="1F14002E" w14:textId="77777777" w:rsidR="00D631D0" w:rsidRPr="007D1E84" w:rsidRDefault="00D631D0" w:rsidP="002F3839">
      <w:pPr>
        <w:spacing w:line="276"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11 ـ المحاضر والتصاريح</w:t>
      </w:r>
    </w:p>
    <w:p w14:paraId="08502EC1" w14:textId="6B97C594" w:rsidR="00D631D0" w:rsidRPr="00D631D0" w:rsidRDefault="00D631D0" w:rsidP="002F3839">
      <w:pPr>
        <w:spacing w:line="480" w:lineRule="auto"/>
        <w:jc w:val="both"/>
        <w:rPr>
          <w:rFonts w:asciiTheme="majorBidi" w:hAnsiTheme="majorBidi" w:cstheme="majorBidi"/>
          <w:sz w:val="24"/>
          <w:szCs w:val="24"/>
          <w:rtl/>
        </w:rPr>
      </w:pPr>
      <w:r w:rsidRPr="00D631D0">
        <w:rPr>
          <w:rFonts w:asciiTheme="majorBidi" w:hAnsiTheme="majorBidi" w:cs="Times New Roman"/>
          <w:sz w:val="24"/>
          <w:szCs w:val="24"/>
          <w:rtl/>
        </w:rPr>
        <w:t>توقيع محضر</w:t>
      </w:r>
      <w:r w:rsidR="00A61596">
        <w:rPr>
          <w:rFonts w:asciiTheme="majorBidi" w:hAnsiTheme="majorBidi" w:cs="Times New Roman" w:hint="cs"/>
          <w:sz w:val="24"/>
          <w:szCs w:val="24"/>
          <w:rtl/>
        </w:rPr>
        <w:t xml:space="preserve"> </w:t>
      </w:r>
      <w:r w:rsidRPr="00D631D0">
        <w:rPr>
          <w:rFonts w:asciiTheme="majorBidi" w:hAnsiTheme="majorBidi" w:cs="Times New Roman"/>
          <w:sz w:val="24"/>
          <w:szCs w:val="24"/>
          <w:rtl/>
        </w:rPr>
        <w:t>تسليم الموقع من قبل صاحب الحدث والالتزام بالتعهدات</w:t>
      </w:r>
      <w:r w:rsidR="00A61596">
        <w:rPr>
          <w:rFonts w:asciiTheme="majorBidi" w:hAnsiTheme="majorBidi" w:cstheme="majorBidi" w:hint="cs"/>
          <w:sz w:val="24"/>
          <w:szCs w:val="24"/>
          <w:rtl/>
        </w:rPr>
        <w:t xml:space="preserve"> </w:t>
      </w:r>
      <w:r w:rsidRPr="00D631D0">
        <w:rPr>
          <w:rFonts w:asciiTheme="majorBidi" w:hAnsiTheme="majorBidi" w:cs="Times New Roman"/>
          <w:sz w:val="24"/>
          <w:szCs w:val="24"/>
          <w:rtl/>
        </w:rPr>
        <w:t>والتصاريح المطلوبة وتحمل الاضرار، نهاية الحدث يتم الت</w:t>
      </w:r>
      <w:r w:rsidR="00A61596">
        <w:rPr>
          <w:rFonts w:asciiTheme="majorBidi" w:hAnsiTheme="majorBidi" w:cs="Times New Roman" w:hint="cs"/>
          <w:sz w:val="24"/>
          <w:szCs w:val="24"/>
          <w:rtl/>
        </w:rPr>
        <w:t>أكد من سلامة الموقع</w:t>
      </w:r>
      <w:r w:rsidRPr="00D631D0">
        <w:rPr>
          <w:rFonts w:asciiTheme="majorBidi" w:hAnsiTheme="majorBidi" w:cs="Times New Roman"/>
          <w:sz w:val="24"/>
          <w:szCs w:val="24"/>
          <w:rtl/>
        </w:rPr>
        <w:t xml:space="preserve"> وتوقيع محضر الإستلام من قبل </w:t>
      </w:r>
      <w:r w:rsidR="00A61596">
        <w:rPr>
          <w:rFonts w:asciiTheme="majorBidi" w:hAnsiTheme="majorBidi" w:cs="Times New Roman" w:hint="cs"/>
          <w:sz w:val="24"/>
          <w:szCs w:val="24"/>
          <w:rtl/>
        </w:rPr>
        <w:t>ادارة المدينة.</w:t>
      </w:r>
    </w:p>
    <w:p w14:paraId="071E5B10" w14:textId="34D5BBC1" w:rsidR="00D631D0" w:rsidRPr="007D1E84" w:rsidRDefault="00D631D0" w:rsidP="002F3839">
      <w:pPr>
        <w:spacing w:line="480" w:lineRule="auto"/>
        <w:jc w:val="both"/>
        <w:rPr>
          <w:rFonts w:asciiTheme="majorBidi" w:hAnsiTheme="majorBidi" w:cstheme="majorBidi"/>
          <w:b/>
          <w:bCs/>
          <w:sz w:val="24"/>
          <w:szCs w:val="24"/>
          <w:rtl/>
        </w:rPr>
      </w:pPr>
      <w:r w:rsidRPr="007D1E84">
        <w:rPr>
          <w:rFonts w:asciiTheme="majorBidi" w:hAnsiTheme="majorBidi" w:cs="Times New Roman"/>
          <w:b/>
          <w:bCs/>
          <w:sz w:val="24"/>
          <w:szCs w:val="24"/>
          <w:rtl/>
        </w:rPr>
        <w:t>12 ـ التنسيق مع مكتب وزارة الر</w:t>
      </w:r>
      <w:r w:rsidR="00A61596" w:rsidRPr="007D1E84">
        <w:rPr>
          <w:rFonts w:ascii="Times New Roman" w:hAnsi="Times New Roman" w:cs="Times New Roman" w:hint="cs"/>
          <w:b/>
          <w:bCs/>
          <w:sz w:val="24"/>
          <w:szCs w:val="24"/>
          <w:rtl/>
        </w:rPr>
        <w:t>يا</w:t>
      </w:r>
      <w:r w:rsidRPr="007D1E84">
        <w:rPr>
          <w:rFonts w:ascii="Times New Roman" w:hAnsi="Times New Roman" w:cs="Times New Roman" w:hint="cs"/>
          <w:b/>
          <w:bCs/>
          <w:sz w:val="24"/>
          <w:szCs w:val="24"/>
          <w:rtl/>
        </w:rPr>
        <w:t>ضة</w:t>
      </w:r>
      <w:r w:rsidR="00A61596" w:rsidRPr="007D1E84">
        <w:rPr>
          <w:rFonts w:ascii="Times New Roman" w:hAnsi="Times New Roman" w:cs="Times New Roman" w:hint="cs"/>
          <w:b/>
          <w:bCs/>
          <w:sz w:val="24"/>
          <w:szCs w:val="24"/>
          <w:rtl/>
        </w:rPr>
        <w:t xml:space="preserve"> با</w:t>
      </w:r>
      <w:r w:rsidRPr="007D1E84">
        <w:rPr>
          <w:rFonts w:ascii="Times New Roman" w:hAnsi="Times New Roman" w:cs="Times New Roman" w:hint="cs"/>
          <w:b/>
          <w:bCs/>
          <w:sz w:val="24"/>
          <w:szCs w:val="24"/>
          <w:rtl/>
        </w:rPr>
        <w:t>لمنطقة</w:t>
      </w:r>
    </w:p>
    <w:p w14:paraId="09021B9A" w14:textId="14EF915C" w:rsidR="00B3294E" w:rsidRDefault="00D631D0" w:rsidP="002F3839">
      <w:pPr>
        <w:spacing w:line="480" w:lineRule="auto"/>
        <w:jc w:val="both"/>
        <w:rPr>
          <w:rFonts w:asciiTheme="majorBidi" w:hAnsiTheme="majorBidi" w:cs="Times New Roman"/>
          <w:sz w:val="24"/>
          <w:szCs w:val="24"/>
          <w:rtl/>
        </w:rPr>
      </w:pPr>
      <w:r w:rsidRPr="00D631D0">
        <w:rPr>
          <w:rFonts w:asciiTheme="majorBidi" w:hAnsiTheme="majorBidi" w:cs="Times New Roman"/>
          <w:sz w:val="24"/>
          <w:szCs w:val="24"/>
          <w:rtl/>
        </w:rPr>
        <w:t xml:space="preserve">يتم التنسيق مع مكتب وزارة الرياضة بالمنطقة من قبل الجهة المنفذة للحدث لتوفيرالجهات الحكومية ويتم توفير الفرق الإسعافية حسب </w:t>
      </w:r>
      <w:r w:rsidR="00A61596">
        <w:rPr>
          <w:rFonts w:asciiTheme="majorBidi" w:hAnsiTheme="majorBidi" w:cs="Times New Roman" w:hint="cs"/>
          <w:sz w:val="24"/>
          <w:szCs w:val="24"/>
          <w:rtl/>
        </w:rPr>
        <w:t>حجم الفعالية والحضور الجماهيري المتوقع.</w:t>
      </w:r>
    </w:p>
    <w:p w14:paraId="7E57BEA1" w14:textId="4E5DA5A1" w:rsidR="00D14ADB" w:rsidRDefault="00D14ADB" w:rsidP="002F3839">
      <w:pPr>
        <w:spacing w:line="480" w:lineRule="auto"/>
        <w:jc w:val="both"/>
        <w:rPr>
          <w:rFonts w:asciiTheme="majorBidi" w:hAnsiTheme="majorBidi" w:cs="Times New Roman"/>
          <w:sz w:val="24"/>
          <w:szCs w:val="24"/>
          <w:rtl/>
        </w:rPr>
      </w:pPr>
      <w:r>
        <w:rPr>
          <w:rFonts w:asciiTheme="majorBidi" w:hAnsiTheme="majorBidi" w:cs="Times New Roman" w:hint="cs"/>
          <w:sz w:val="24"/>
          <w:szCs w:val="24"/>
          <w:rtl/>
        </w:rPr>
        <w:t>و</w:t>
      </w:r>
      <w:r w:rsidRPr="00D14ADB">
        <w:rPr>
          <w:rtl/>
        </w:rPr>
        <w:t xml:space="preserve"> </w:t>
      </w:r>
      <w:r w:rsidRPr="00D14ADB">
        <w:rPr>
          <w:rFonts w:asciiTheme="majorBidi" w:hAnsiTheme="majorBidi" w:cs="Times New Roman"/>
          <w:sz w:val="24"/>
          <w:szCs w:val="24"/>
          <w:rtl/>
        </w:rPr>
        <w:t>لضمان وصول الجماهير الى اقرب موقف تحدد البوابات الالكترونية الداخلية بلون حسب الجدول التالي</w:t>
      </w:r>
      <w:r>
        <w:rPr>
          <w:rFonts w:asciiTheme="majorBidi" w:hAnsiTheme="majorBidi" w:cs="Times New Roman" w:hint="cs"/>
          <w:sz w:val="24"/>
          <w:szCs w:val="24"/>
          <w:rtl/>
        </w:rPr>
        <w:t>:</w:t>
      </w:r>
    </w:p>
    <w:p w14:paraId="5841200D" w14:textId="7AE95D8E" w:rsidR="00D14ADB" w:rsidRDefault="00D14ADB" w:rsidP="00D14ADB">
      <w:pPr>
        <w:spacing w:line="240" w:lineRule="auto"/>
        <w:ind w:firstLine="720"/>
        <w:jc w:val="center"/>
        <w:rPr>
          <w:rFonts w:asciiTheme="majorBidi" w:hAnsiTheme="majorBidi" w:cstheme="majorBidi"/>
          <w:b/>
          <w:bCs/>
          <w:sz w:val="24"/>
          <w:szCs w:val="24"/>
          <w:rtl/>
        </w:rPr>
      </w:pPr>
      <w:r w:rsidRPr="0008788E">
        <w:rPr>
          <w:rFonts w:asciiTheme="majorBidi" w:hAnsiTheme="majorBidi" w:cstheme="majorBidi"/>
          <w:b/>
          <w:bCs/>
          <w:sz w:val="24"/>
          <w:szCs w:val="24"/>
          <w:rtl/>
        </w:rPr>
        <w:t>جدول</w:t>
      </w:r>
      <w:r w:rsidRPr="0008788E">
        <w:rPr>
          <w:rFonts w:asciiTheme="majorBidi" w:hAnsiTheme="majorBidi" w:cstheme="majorBidi" w:hint="cs"/>
          <w:b/>
          <w:bCs/>
          <w:sz w:val="24"/>
          <w:szCs w:val="24"/>
          <w:rtl/>
        </w:rPr>
        <w:t xml:space="preserve"> رقم (2</w:t>
      </w:r>
      <w:r w:rsidRPr="0008788E">
        <w:rPr>
          <w:rFonts w:asciiTheme="majorBidi" w:hAnsiTheme="majorBidi" w:cstheme="majorBidi"/>
          <w:b/>
          <w:bCs/>
          <w:sz w:val="24"/>
          <w:szCs w:val="24"/>
          <w:rtl/>
        </w:rPr>
        <w:t>-</w:t>
      </w:r>
      <w:r>
        <w:rPr>
          <w:rFonts w:asciiTheme="majorBidi" w:hAnsiTheme="majorBidi" w:cstheme="majorBidi" w:hint="cs"/>
          <w:b/>
          <w:bCs/>
          <w:sz w:val="24"/>
          <w:szCs w:val="24"/>
          <w:rtl/>
        </w:rPr>
        <w:t>3)</w:t>
      </w:r>
      <w:r w:rsidRPr="0008788E">
        <w:rPr>
          <w:rFonts w:asciiTheme="majorBidi" w:hAnsiTheme="majorBidi" w:cstheme="majorBidi" w:hint="cs"/>
          <w:b/>
          <w:bCs/>
          <w:sz w:val="24"/>
          <w:szCs w:val="24"/>
          <w:rtl/>
        </w:rPr>
        <w:t xml:space="preserve">: </w:t>
      </w:r>
      <w:r>
        <w:rPr>
          <w:rFonts w:asciiTheme="majorBidi" w:hAnsiTheme="majorBidi" w:cstheme="majorBidi" w:hint="cs"/>
          <w:b/>
          <w:bCs/>
          <w:sz w:val="24"/>
          <w:szCs w:val="24"/>
          <w:rtl/>
        </w:rPr>
        <w:t>ألوان البوابات الإلكترونية</w:t>
      </w:r>
    </w:p>
    <w:tbl>
      <w:tblPr>
        <w:tblStyle w:val="TableGrid"/>
        <w:bidiVisual/>
        <w:tblW w:w="0" w:type="auto"/>
        <w:tblLook w:val="04A0" w:firstRow="1" w:lastRow="0" w:firstColumn="1" w:lastColumn="0" w:noHBand="0" w:noVBand="1"/>
      </w:tblPr>
      <w:tblGrid>
        <w:gridCol w:w="4411"/>
        <w:gridCol w:w="4411"/>
      </w:tblGrid>
      <w:tr w:rsidR="00D14ADB" w:rsidRPr="00E65F85" w14:paraId="33087BDD" w14:textId="77777777" w:rsidTr="00D14ADB">
        <w:tc>
          <w:tcPr>
            <w:tcW w:w="4411" w:type="dxa"/>
            <w:shd w:val="clear" w:color="auto" w:fill="D9E2F3" w:themeFill="accent1" w:themeFillTint="33"/>
          </w:tcPr>
          <w:p w14:paraId="66477943" w14:textId="1B8F15F1" w:rsidR="00D14ADB" w:rsidRPr="00E65F85" w:rsidRDefault="00D14ADB" w:rsidP="00D14ADB">
            <w:pPr>
              <w:jc w:val="center"/>
              <w:rPr>
                <w:rFonts w:asciiTheme="majorBidi" w:hAnsiTheme="majorBidi" w:cstheme="majorBidi"/>
                <w:b/>
                <w:bCs/>
                <w:sz w:val="32"/>
                <w:szCs w:val="32"/>
                <w:rtl/>
              </w:rPr>
            </w:pPr>
            <w:r w:rsidRPr="00E65F85">
              <w:rPr>
                <w:rFonts w:asciiTheme="majorBidi" w:hAnsiTheme="majorBidi" w:cstheme="majorBidi" w:hint="cs"/>
                <w:b/>
                <w:bCs/>
                <w:sz w:val="32"/>
                <w:szCs w:val="32"/>
                <w:rtl/>
              </w:rPr>
              <w:t>اللون</w:t>
            </w:r>
          </w:p>
        </w:tc>
        <w:tc>
          <w:tcPr>
            <w:tcW w:w="4411" w:type="dxa"/>
            <w:shd w:val="clear" w:color="auto" w:fill="D9E2F3" w:themeFill="accent1" w:themeFillTint="33"/>
          </w:tcPr>
          <w:p w14:paraId="5F03E22B" w14:textId="077F33C8" w:rsidR="00D14ADB" w:rsidRPr="00E65F85" w:rsidRDefault="00D14ADB" w:rsidP="00D14ADB">
            <w:pPr>
              <w:jc w:val="center"/>
              <w:rPr>
                <w:rFonts w:asciiTheme="majorBidi" w:hAnsiTheme="majorBidi" w:cstheme="majorBidi"/>
                <w:b/>
                <w:bCs/>
                <w:sz w:val="32"/>
                <w:szCs w:val="32"/>
                <w:rtl/>
              </w:rPr>
            </w:pPr>
            <w:r w:rsidRPr="00E65F85">
              <w:rPr>
                <w:rFonts w:asciiTheme="majorBidi" w:hAnsiTheme="majorBidi" w:cstheme="majorBidi" w:hint="cs"/>
                <w:b/>
                <w:bCs/>
                <w:sz w:val="32"/>
                <w:szCs w:val="32"/>
                <w:rtl/>
              </w:rPr>
              <w:t>البواب</w:t>
            </w:r>
            <w:r w:rsidR="00027796" w:rsidRPr="00E65F85">
              <w:rPr>
                <w:rFonts w:asciiTheme="majorBidi" w:hAnsiTheme="majorBidi" w:cstheme="majorBidi" w:hint="cs"/>
                <w:b/>
                <w:bCs/>
                <w:sz w:val="32"/>
                <w:szCs w:val="32"/>
                <w:rtl/>
              </w:rPr>
              <w:t>ة</w:t>
            </w:r>
          </w:p>
        </w:tc>
      </w:tr>
      <w:tr w:rsidR="00D14ADB" w:rsidRPr="00E65F85" w14:paraId="66FF1388" w14:textId="77777777" w:rsidTr="00D14ADB">
        <w:trPr>
          <w:trHeight w:val="720"/>
        </w:trPr>
        <w:tc>
          <w:tcPr>
            <w:tcW w:w="4411" w:type="dxa"/>
          </w:tcPr>
          <w:p w14:paraId="6784AADE" w14:textId="53B0BB02"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بنفسجي</w:t>
            </w:r>
          </w:p>
        </w:tc>
        <w:tc>
          <w:tcPr>
            <w:tcW w:w="4411" w:type="dxa"/>
          </w:tcPr>
          <w:p w14:paraId="679C01D4" w14:textId="7288BBB1"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بوابة الكترونية 1</w:t>
            </w:r>
          </w:p>
        </w:tc>
      </w:tr>
      <w:tr w:rsidR="00D14ADB" w:rsidRPr="00E65F85" w14:paraId="799F3EF3" w14:textId="77777777" w:rsidTr="00D14ADB">
        <w:trPr>
          <w:trHeight w:val="720"/>
        </w:trPr>
        <w:tc>
          <w:tcPr>
            <w:tcW w:w="4411" w:type="dxa"/>
          </w:tcPr>
          <w:p w14:paraId="629D295D" w14:textId="0A6FE6B7"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برتقالي</w:t>
            </w:r>
          </w:p>
        </w:tc>
        <w:tc>
          <w:tcPr>
            <w:tcW w:w="4411" w:type="dxa"/>
          </w:tcPr>
          <w:p w14:paraId="4248B046" w14:textId="4DE0C6D6"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بوابة الكترونية 2</w:t>
            </w:r>
          </w:p>
        </w:tc>
      </w:tr>
      <w:tr w:rsidR="00D14ADB" w:rsidRPr="00E65F85" w14:paraId="31C2A163" w14:textId="77777777" w:rsidTr="00D14ADB">
        <w:trPr>
          <w:trHeight w:val="720"/>
        </w:trPr>
        <w:tc>
          <w:tcPr>
            <w:tcW w:w="4411" w:type="dxa"/>
          </w:tcPr>
          <w:p w14:paraId="6D3EE217" w14:textId="5EA610FF"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أزرق</w:t>
            </w:r>
          </w:p>
        </w:tc>
        <w:tc>
          <w:tcPr>
            <w:tcW w:w="4411" w:type="dxa"/>
          </w:tcPr>
          <w:p w14:paraId="20748943" w14:textId="186A3765"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بوابة الكترونية 3</w:t>
            </w:r>
          </w:p>
        </w:tc>
      </w:tr>
      <w:tr w:rsidR="00D14ADB" w:rsidRPr="00E65F85" w14:paraId="250FE46A" w14:textId="77777777" w:rsidTr="00D14ADB">
        <w:trPr>
          <w:trHeight w:val="720"/>
        </w:trPr>
        <w:tc>
          <w:tcPr>
            <w:tcW w:w="4411" w:type="dxa"/>
          </w:tcPr>
          <w:p w14:paraId="12B628D6" w14:textId="72185AA0"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أحمر</w:t>
            </w:r>
          </w:p>
        </w:tc>
        <w:tc>
          <w:tcPr>
            <w:tcW w:w="4411" w:type="dxa"/>
          </w:tcPr>
          <w:p w14:paraId="7149535C" w14:textId="43B1222D"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بوابة الكترونية 4</w:t>
            </w:r>
          </w:p>
        </w:tc>
      </w:tr>
      <w:tr w:rsidR="00D14ADB" w:rsidRPr="00E65F85" w14:paraId="3DC2DDD3" w14:textId="77777777" w:rsidTr="00D14ADB">
        <w:trPr>
          <w:trHeight w:val="720"/>
        </w:trPr>
        <w:tc>
          <w:tcPr>
            <w:tcW w:w="4411" w:type="dxa"/>
          </w:tcPr>
          <w:p w14:paraId="6DBA70E0" w14:textId="094DF5C9"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أصفأر</w:t>
            </w:r>
          </w:p>
        </w:tc>
        <w:tc>
          <w:tcPr>
            <w:tcW w:w="4411" w:type="dxa"/>
          </w:tcPr>
          <w:p w14:paraId="24892E53" w14:textId="269A4C0D"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بوابة الكترونية 5</w:t>
            </w:r>
          </w:p>
        </w:tc>
      </w:tr>
      <w:tr w:rsidR="00D14ADB" w:rsidRPr="00E65F85" w14:paraId="6965CF2C" w14:textId="77777777" w:rsidTr="00D14ADB">
        <w:trPr>
          <w:trHeight w:val="720"/>
        </w:trPr>
        <w:tc>
          <w:tcPr>
            <w:tcW w:w="4411" w:type="dxa"/>
          </w:tcPr>
          <w:p w14:paraId="77C4BFEA" w14:textId="5FE85519"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أخضر</w:t>
            </w:r>
          </w:p>
        </w:tc>
        <w:tc>
          <w:tcPr>
            <w:tcW w:w="4411" w:type="dxa"/>
          </w:tcPr>
          <w:p w14:paraId="52037329" w14:textId="7D749645" w:rsidR="00D14ADB" w:rsidRPr="00E65F85" w:rsidRDefault="00D14ADB" w:rsidP="00D14ADB">
            <w:pPr>
              <w:jc w:val="center"/>
              <w:rPr>
                <w:rFonts w:asciiTheme="majorBidi" w:hAnsiTheme="majorBidi" w:cstheme="majorBidi"/>
                <w:sz w:val="28"/>
                <w:szCs w:val="28"/>
                <w:rtl/>
              </w:rPr>
            </w:pPr>
            <w:r w:rsidRPr="00E65F85">
              <w:rPr>
                <w:rFonts w:asciiTheme="majorBidi" w:hAnsiTheme="majorBidi" w:cstheme="majorBidi" w:hint="cs"/>
                <w:sz w:val="28"/>
                <w:szCs w:val="28"/>
                <w:rtl/>
              </w:rPr>
              <w:t>بوابة الكترونية 6</w:t>
            </w:r>
          </w:p>
        </w:tc>
      </w:tr>
    </w:tbl>
    <w:p w14:paraId="27B5C531" w14:textId="77777777" w:rsidR="00D14ADB" w:rsidRPr="00E65F85" w:rsidRDefault="00D14ADB" w:rsidP="00D14ADB">
      <w:pPr>
        <w:spacing w:line="240" w:lineRule="auto"/>
        <w:ind w:firstLine="720"/>
        <w:jc w:val="center"/>
        <w:rPr>
          <w:rFonts w:asciiTheme="majorBidi" w:hAnsiTheme="majorBidi" w:cstheme="majorBidi"/>
          <w:b/>
          <w:bCs/>
          <w:sz w:val="20"/>
          <w:szCs w:val="20"/>
          <w:rtl/>
        </w:rPr>
      </w:pPr>
    </w:p>
    <w:p w14:paraId="36DD0127" w14:textId="77777777" w:rsidR="007B3E11" w:rsidRPr="00E65F85" w:rsidRDefault="007B3E11">
      <w:pPr>
        <w:bidi w:val="0"/>
        <w:rPr>
          <w:rFonts w:asciiTheme="majorBidi" w:hAnsiTheme="majorBidi" w:cs="Times New Roman"/>
          <w:sz w:val="20"/>
          <w:szCs w:val="20"/>
          <w:rtl/>
        </w:rPr>
      </w:pPr>
      <w:r w:rsidRPr="00E65F85">
        <w:rPr>
          <w:rFonts w:asciiTheme="majorBidi" w:hAnsiTheme="majorBidi" w:cs="Times New Roman"/>
          <w:sz w:val="20"/>
          <w:szCs w:val="20"/>
          <w:rtl/>
        </w:rPr>
        <w:br w:type="page"/>
      </w:r>
    </w:p>
    <w:p w14:paraId="6BE91A29" w14:textId="21944E83" w:rsidR="00D14ADB" w:rsidRDefault="007B3E11" w:rsidP="007B3E11">
      <w:pPr>
        <w:spacing w:line="480" w:lineRule="auto"/>
        <w:rPr>
          <w:rFonts w:asciiTheme="majorBidi" w:hAnsiTheme="majorBidi" w:cs="Times New Roman"/>
          <w:noProof/>
          <w:sz w:val="24"/>
          <w:szCs w:val="24"/>
          <w:rtl/>
        </w:rPr>
      </w:pPr>
      <w:r>
        <w:rPr>
          <w:rFonts w:asciiTheme="majorBidi" w:hAnsiTheme="majorBidi" w:cs="Times New Roman" w:hint="cs"/>
          <w:sz w:val="24"/>
          <w:szCs w:val="24"/>
          <w:rtl/>
        </w:rPr>
        <w:lastRenderedPageBreak/>
        <w:t>و</w:t>
      </w:r>
      <w:r w:rsidR="00D14ADB" w:rsidRPr="00D14ADB">
        <w:rPr>
          <w:rFonts w:asciiTheme="majorBidi" w:hAnsiTheme="majorBidi" w:cs="Times New Roman"/>
          <w:sz w:val="24"/>
          <w:szCs w:val="24"/>
          <w:rtl/>
        </w:rPr>
        <w:t>كل بوابة الكتروني</w:t>
      </w:r>
      <w:r w:rsidR="00D14ADB">
        <w:rPr>
          <w:rFonts w:asciiTheme="majorBidi" w:hAnsiTheme="majorBidi" w:cs="Times New Roman" w:hint="cs"/>
          <w:sz w:val="24"/>
          <w:szCs w:val="24"/>
          <w:rtl/>
        </w:rPr>
        <w:t>ة</w:t>
      </w:r>
      <w:r w:rsidR="00D14ADB" w:rsidRPr="00D14ADB">
        <w:rPr>
          <w:rFonts w:asciiTheme="majorBidi" w:hAnsiTheme="majorBidi" w:cs="Times New Roman"/>
          <w:sz w:val="24"/>
          <w:szCs w:val="24"/>
          <w:rtl/>
        </w:rPr>
        <w:t xml:space="preserve"> باللون المحدد في التذكرة توصل الجماهير </w:t>
      </w:r>
      <w:r w:rsidR="00D14ADB">
        <w:rPr>
          <w:rFonts w:asciiTheme="majorBidi" w:hAnsiTheme="majorBidi" w:cs="Times New Roman" w:hint="cs"/>
          <w:sz w:val="24"/>
          <w:szCs w:val="24"/>
          <w:rtl/>
        </w:rPr>
        <w:t>إ</w:t>
      </w:r>
      <w:r w:rsidR="00D14ADB" w:rsidRPr="00D14ADB">
        <w:rPr>
          <w:rFonts w:asciiTheme="majorBidi" w:hAnsiTheme="majorBidi" w:cs="Times New Roman"/>
          <w:sz w:val="24"/>
          <w:szCs w:val="24"/>
          <w:rtl/>
        </w:rPr>
        <w:t xml:space="preserve">لى المدرجات حسب اللون المحدد في التذكرة أيضًا،  </w:t>
      </w:r>
      <w:r w:rsidR="00D14ADB">
        <w:rPr>
          <w:rFonts w:asciiTheme="majorBidi" w:hAnsiTheme="majorBidi" w:cs="Times New Roman" w:hint="cs"/>
          <w:sz w:val="24"/>
          <w:szCs w:val="24"/>
          <w:rtl/>
        </w:rPr>
        <w:t xml:space="preserve">وذلك </w:t>
      </w:r>
      <w:r w:rsidR="00D14ADB" w:rsidRPr="00D14ADB">
        <w:rPr>
          <w:rFonts w:asciiTheme="majorBidi" w:hAnsiTheme="majorBidi" w:cs="Times New Roman"/>
          <w:sz w:val="24"/>
          <w:szCs w:val="24"/>
          <w:rtl/>
        </w:rPr>
        <w:t>حسب ال</w:t>
      </w:r>
      <w:r>
        <w:rPr>
          <w:rFonts w:asciiTheme="majorBidi" w:hAnsiTheme="majorBidi" w:cs="Times New Roman" w:hint="cs"/>
          <w:sz w:val="24"/>
          <w:szCs w:val="24"/>
          <w:rtl/>
        </w:rPr>
        <w:t>شكل التالي:</w:t>
      </w:r>
      <w:r w:rsidRPr="007B3E11">
        <w:rPr>
          <w:rFonts w:asciiTheme="majorBidi" w:hAnsiTheme="majorBidi" w:cs="Times New Roman"/>
          <w:noProof/>
          <w:sz w:val="24"/>
          <w:szCs w:val="24"/>
        </w:rPr>
        <w:t xml:space="preserve"> </w:t>
      </w:r>
    </w:p>
    <w:p w14:paraId="695A8B69" w14:textId="77777777" w:rsidR="007B3E11" w:rsidRDefault="007B3E11" w:rsidP="007B3E11">
      <w:pPr>
        <w:spacing w:line="480" w:lineRule="auto"/>
        <w:rPr>
          <w:rFonts w:asciiTheme="majorBidi" w:hAnsiTheme="majorBidi" w:cs="Times New Roman"/>
          <w:noProof/>
          <w:sz w:val="24"/>
          <w:szCs w:val="24"/>
          <w:rtl/>
        </w:rPr>
      </w:pPr>
    </w:p>
    <w:p w14:paraId="39920A21" w14:textId="3C00B049" w:rsidR="007B3E11" w:rsidRPr="007B3E11" w:rsidRDefault="007B3E11" w:rsidP="007B3E11">
      <w:pPr>
        <w:pStyle w:val="ListParagraph"/>
        <w:spacing w:line="480" w:lineRule="auto"/>
        <w:jc w:val="center"/>
        <w:rPr>
          <w:rFonts w:asciiTheme="majorBidi" w:hAnsiTheme="majorBidi" w:cstheme="majorBidi"/>
          <w:b/>
          <w:bCs/>
          <w:sz w:val="24"/>
          <w:szCs w:val="24"/>
          <w:rtl/>
        </w:rPr>
      </w:pPr>
      <w:r w:rsidRPr="00380F66">
        <w:rPr>
          <w:rFonts w:asciiTheme="majorBidi" w:hAnsiTheme="majorBidi" w:cstheme="majorBidi" w:hint="cs"/>
          <w:b/>
          <w:bCs/>
          <w:sz w:val="24"/>
          <w:szCs w:val="24"/>
          <w:rtl/>
        </w:rPr>
        <w:t>الشكل رقم (</w:t>
      </w:r>
      <w:r>
        <w:rPr>
          <w:rFonts w:asciiTheme="majorBidi" w:hAnsiTheme="majorBidi" w:cstheme="majorBidi" w:hint="cs"/>
          <w:b/>
          <w:bCs/>
          <w:sz w:val="24"/>
          <w:szCs w:val="24"/>
          <w:rtl/>
        </w:rPr>
        <w:t>2-</w:t>
      </w:r>
      <w:r>
        <w:rPr>
          <w:rFonts w:asciiTheme="majorBidi" w:hAnsiTheme="majorBidi" w:cstheme="majorBidi" w:hint="cs"/>
          <w:b/>
          <w:bCs/>
          <w:sz w:val="24"/>
          <w:szCs w:val="24"/>
          <w:rtl/>
        </w:rPr>
        <w:t>2)</w:t>
      </w:r>
      <w:r w:rsidRPr="00380F66">
        <w:rPr>
          <w:rFonts w:asciiTheme="majorBidi" w:hAnsiTheme="majorBidi" w:cstheme="majorBidi" w:hint="cs"/>
          <w:b/>
          <w:bCs/>
          <w:sz w:val="24"/>
          <w:szCs w:val="24"/>
          <w:rtl/>
        </w:rPr>
        <w:t xml:space="preserve"> </w:t>
      </w:r>
      <w:r>
        <w:rPr>
          <w:rFonts w:asciiTheme="majorBidi" w:hAnsiTheme="majorBidi" w:cstheme="majorBidi" w:hint="cs"/>
          <w:b/>
          <w:bCs/>
          <w:sz w:val="24"/>
          <w:szCs w:val="24"/>
          <w:rtl/>
        </w:rPr>
        <w:t>ألوان المدرجات داخل الملعب لضمان الوصول السريع من أقرب بوابة الكترونية</w:t>
      </w:r>
    </w:p>
    <w:p w14:paraId="60CA1B4F" w14:textId="5194BA46" w:rsidR="007B3E11" w:rsidRDefault="007B3E11" w:rsidP="007B3E11">
      <w:pPr>
        <w:spacing w:line="480" w:lineRule="auto"/>
        <w:rPr>
          <w:rFonts w:asciiTheme="majorBidi" w:hAnsiTheme="majorBidi" w:cs="Times New Roman"/>
          <w:noProof/>
          <w:sz w:val="24"/>
          <w:szCs w:val="24"/>
          <w:rtl/>
        </w:rPr>
      </w:pPr>
      <w:r>
        <w:rPr>
          <w:rFonts w:asciiTheme="majorBidi" w:hAnsiTheme="majorBidi" w:cs="Times New Roman"/>
          <w:noProof/>
          <w:sz w:val="24"/>
          <w:szCs w:val="24"/>
        </w:rPr>
        <w:drawing>
          <wp:anchor distT="0" distB="0" distL="114300" distR="114300" simplePos="0" relativeHeight="251661312" behindDoc="1" locked="0" layoutInCell="1" allowOverlap="1" wp14:anchorId="3E17516B" wp14:editId="11F5CD36">
            <wp:simplePos x="0" y="0"/>
            <wp:positionH relativeFrom="column">
              <wp:posOffset>133350</wp:posOffset>
            </wp:positionH>
            <wp:positionV relativeFrom="paragraph">
              <wp:posOffset>364490</wp:posOffset>
            </wp:positionV>
            <wp:extent cx="5295900" cy="4011295"/>
            <wp:effectExtent l="0" t="0" r="0" b="8255"/>
            <wp:wrapTight wrapText="bothSides">
              <wp:wrapPolygon edited="0">
                <wp:start x="0" y="0"/>
                <wp:lineTo x="0" y="21542"/>
                <wp:lineTo x="21522" y="21542"/>
                <wp:lineTo x="21522" y="0"/>
                <wp:lineTo x="0" y="0"/>
              </wp:wrapPolygon>
            </wp:wrapTight>
            <wp:docPr id="1999148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5900" cy="4011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0DBDD0" w14:textId="36B287E9" w:rsidR="007B3E11" w:rsidRDefault="007B3E11" w:rsidP="007B3E11">
      <w:pPr>
        <w:spacing w:line="480" w:lineRule="auto"/>
        <w:rPr>
          <w:rFonts w:asciiTheme="majorBidi" w:hAnsiTheme="majorBidi" w:cs="Times New Roman"/>
          <w:noProof/>
          <w:sz w:val="24"/>
          <w:szCs w:val="24"/>
          <w:rtl/>
        </w:rPr>
      </w:pPr>
    </w:p>
    <w:p w14:paraId="0671235E" w14:textId="77777777" w:rsidR="007B3E11" w:rsidRDefault="007B3E11" w:rsidP="007B3E11">
      <w:pPr>
        <w:spacing w:line="480" w:lineRule="auto"/>
        <w:rPr>
          <w:rFonts w:asciiTheme="majorBidi" w:hAnsiTheme="majorBidi" w:cs="Times New Roman"/>
          <w:noProof/>
          <w:sz w:val="24"/>
          <w:szCs w:val="24"/>
          <w:rtl/>
        </w:rPr>
      </w:pPr>
    </w:p>
    <w:p w14:paraId="1DDD68C5" w14:textId="77777777" w:rsidR="007B3E11" w:rsidRDefault="007B3E11" w:rsidP="007B3E11">
      <w:pPr>
        <w:spacing w:line="480" w:lineRule="auto"/>
        <w:rPr>
          <w:rFonts w:asciiTheme="majorBidi" w:hAnsiTheme="majorBidi" w:cs="Times New Roman"/>
          <w:noProof/>
          <w:sz w:val="24"/>
          <w:szCs w:val="24"/>
          <w:rtl/>
        </w:rPr>
      </w:pPr>
    </w:p>
    <w:p w14:paraId="3EC4914E" w14:textId="77777777" w:rsidR="007B3E11" w:rsidRDefault="007B3E11" w:rsidP="007B3E11">
      <w:pPr>
        <w:spacing w:line="480" w:lineRule="auto"/>
        <w:rPr>
          <w:rFonts w:asciiTheme="majorBidi" w:hAnsiTheme="majorBidi" w:cs="Times New Roman"/>
          <w:noProof/>
          <w:sz w:val="24"/>
          <w:szCs w:val="24"/>
          <w:rtl/>
        </w:rPr>
      </w:pPr>
    </w:p>
    <w:p w14:paraId="2EFBFE17" w14:textId="77777777" w:rsidR="007B3E11" w:rsidRDefault="007B3E11" w:rsidP="007B3E11">
      <w:pPr>
        <w:spacing w:line="480" w:lineRule="auto"/>
        <w:rPr>
          <w:rFonts w:asciiTheme="majorBidi" w:hAnsiTheme="majorBidi" w:cs="Times New Roman"/>
          <w:noProof/>
          <w:sz w:val="24"/>
          <w:szCs w:val="24"/>
          <w:rtl/>
        </w:rPr>
      </w:pPr>
    </w:p>
    <w:p w14:paraId="4417384F" w14:textId="77777777" w:rsidR="007B3E11" w:rsidRDefault="007B3E11" w:rsidP="007B3E11">
      <w:pPr>
        <w:spacing w:line="480" w:lineRule="auto"/>
        <w:rPr>
          <w:rFonts w:asciiTheme="majorBidi" w:hAnsiTheme="majorBidi" w:cs="Times New Roman"/>
          <w:sz w:val="24"/>
          <w:szCs w:val="24"/>
          <w:rtl/>
        </w:rPr>
      </w:pPr>
    </w:p>
    <w:p w14:paraId="001574F8" w14:textId="07965053" w:rsidR="00B3294E" w:rsidRDefault="00C961BC" w:rsidP="002F3839">
      <w:pPr>
        <w:spacing w:line="480" w:lineRule="auto"/>
        <w:ind w:firstLine="720"/>
        <w:jc w:val="both"/>
        <w:rPr>
          <w:rFonts w:asciiTheme="majorBidi" w:hAnsiTheme="majorBidi" w:cs="Times New Roman"/>
          <w:sz w:val="24"/>
          <w:szCs w:val="24"/>
          <w:rtl/>
        </w:rPr>
      </w:pPr>
      <w:r>
        <w:rPr>
          <w:rFonts w:asciiTheme="majorBidi" w:hAnsiTheme="majorBidi" w:cs="Times New Roman" w:hint="cs"/>
          <w:sz w:val="24"/>
          <w:szCs w:val="24"/>
          <w:rtl/>
        </w:rPr>
        <w:lastRenderedPageBreak/>
        <w:t xml:space="preserve">وحسب المقابلة تم توضيح بأنه لا يمكن إقامة أي حدث بمدينة الملك عبد الله الرياضية بجدة إلا بعد إقامة اجتماع أمني تنسيقي مع جميع الجهات المشاركة في إقامة الحدث وهم: مدير المدينة الرياضية، ممثل من وزارة الرياضة، ممثلي النادي الرياضي، الجهات الأمنية الحكومية والهلال الأحمر. يتم خلاله عرض ملف تعريفي بالحدث المقام، الفعاليات المصاحبة له، </w:t>
      </w:r>
      <w:r w:rsidR="00B3294E">
        <w:rPr>
          <w:rFonts w:asciiTheme="majorBidi" w:hAnsiTheme="majorBidi" w:cs="Times New Roman" w:hint="cs"/>
          <w:sz w:val="24"/>
          <w:szCs w:val="24"/>
          <w:rtl/>
        </w:rPr>
        <w:t xml:space="preserve">أعداد الحضور الجماهيري المتوقعة حسب بيع التذاكر، </w:t>
      </w:r>
      <w:r>
        <w:rPr>
          <w:rFonts w:asciiTheme="majorBidi" w:hAnsiTheme="majorBidi" w:cs="Times New Roman" w:hint="cs"/>
          <w:sz w:val="24"/>
          <w:szCs w:val="24"/>
          <w:rtl/>
        </w:rPr>
        <w:t>خطة التنظيم والطوارئ وأعداد المنظمين.</w:t>
      </w:r>
      <w:r w:rsidR="00B3294E">
        <w:rPr>
          <w:rFonts w:asciiTheme="majorBidi" w:hAnsiTheme="majorBidi" w:cs="Times New Roman" w:hint="cs"/>
          <w:sz w:val="24"/>
          <w:szCs w:val="24"/>
          <w:rtl/>
        </w:rPr>
        <w:t xml:space="preserve"> تحدد أعداد المنظمين بناء على الحضور المتوقع حسب الجدول التالي:</w:t>
      </w:r>
    </w:p>
    <w:p w14:paraId="2C942ACA" w14:textId="3DE29EAC" w:rsidR="00B3294E" w:rsidRPr="00B3294E" w:rsidRDefault="00B3294E" w:rsidP="007B0F8B">
      <w:pPr>
        <w:spacing w:line="480" w:lineRule="auto"/>
        <w:jc w:val="center"/>
        <w:rPr>
          <w:rFonts w:asciiTheme="majorBidi" w:hAnsiTheme="majorBidi" w:cs="Times New Roman"/>
          <w:b/>
          <w:bCs/>
          <w:sz w:val="24"/>
          <w:szCs w:val="24"/>
          <w:rtl/>
        </w:rPr>
      </w:pPr>
      <w:r>
        <w:rPr>
          <w:rFonts w:asciiTheme="majorBidi" w:hAnsiTheme="majorBidi" w:cs="Times New Roman" w:hint="cs"/>
          <w:b/>
          <w:bCs/>
          <w:sz w:val="24"/>
          <w:szCs w:val="24"/>
          <w:rtl/>
        </w:rPr>
        <w:t>جدول رقم (2-</w:t>
      </w:r>
      <w:r w:rsidR="00D14ADB">
        <w:rPr>
          <w:rFonts w:asciiTheme="majorBidi" w:hAnsiTheme="majorBidi" w:cs="Times New Roman" w:hint="cs"/>
          <w:b/>
          <w:bCs/>
          <w:sz w:val="24"/>
          <w:szCs w:val="24"/>
          <w:rtl/>
        </w:rPr>
        <w:t>4</w:t>
      </w:r>
      <w:r>
        <w:rPr>
          <w:rFonts w:asciiTheme="majorBidi" w:hAnsiTheme="majorBidi" w:cs="Times New Roman" w:hint="cs"/>
          <w:b/>
          <w:bCs/>
          <w:sz w:val="24"/>
          <w:szCs w:val="24"/>
          <w:rtl/>
        </w:rPr>
        <w:t>): إدارة وتوزيع المنظمين بالنسبة للحضور الجماهيري المتوقع</w:t>
      </w:r>
    </w:p>
    <w:tbl>
      <w:tblPr>
        <w:tblStyle w:val="TableGrid"/>
        <w:bidiVisual/>
        <w:tblW w:w="0" w:type="auto"/>
        <w:tblLook w:val="04A0" w:firstRow="1" w:lastRow="0" w:firstColumn="1" w:lastColumn="0" w:noHBand="0" w:noVBand="1"/>
      </w:tblPr>
      <w:tblGrid>
        <w:gridCol w:w="2618"/>
        <w:gridCol w:w="3427"/>
        <w:gridCol w:w="2777"/>
      </w:tblGrid>
      <w:tr w:rsidR="00B3294E" w14:paraId="2FBBDAF0" w14:textId="576BBB02" w:rsidTr="00B3294E">
        <w:trPr>
          <w:trHeight w:val="395"/>
        </w:trPr>
        <w:tc>
          <w:tcPr>
            <w:tcW w:w="2618" w:type="dxa"/>
            <w:shd w:val="clear" w:color="auto" w:fill="D9E2F3" w:themeFill="accent1" w:themeFillTint="33"/>
            <w:vAlign w:val="bottom"/>
          </w:tcPr>
          <w:p w14:paraId="3706DA83" w14:textId="48576FCE" w:rsidR="00B3294E" w:rsidRPr="00B3294E" w:rsidRDefault="00B3294E" w:rsidP="002F3839">
            <w:pPr>
              <w:spacing w:line="480" w:lineRule="auto"/>
              <w:jc w:val="both"/>
              <w:rPr>
                <w:rFonts w:asciiTheme="majorBidi" w:hAnsiTheme="majorBidi" w:cs="Times New Roman"/>
                <w:b/>
                <w:bCs/>
                <w:sz w:val="28"/>
                <w:szCs w:val="28"/>
                <w:rtl/>
              </w:rPr>
            </w:pPr>
            <w:r w:rsidRPr="00B3294E">
              <w:rPr>
                <w:rFonts w:asciiTheme="majorBidi" w:hAnsiTheme="majorBidi" w:cs="Times New Roman" w:hint="cs"/>
                <w:b/>
                <w:bCs/>
                <w:sz w:val="28"/>
                <w:szCs w:val="28"/>
                <w:rtl/>
              </w:rPr>
              <w:t>نوع الخطة</w:t>
            </w:r>
          </w:p>
        </w:tc>
        <w:tc>
          <w:tcPr>
            <w:tcW w:w="3427" w:type="dxa"/>
            <w:shd w:val="clear" w:color="auto" w:fill="D9E2F3" w:themeFill="accent1" w:themeFillTint="33"/>
            <w:vAlign w:val="bottom"/>
          </w:tcPr>
          <w:p w14:paraId="1CF9A1AB" w14:textId="6903122F" w:rsidR="00B3294E" w:rsidRPr="00B3294E" w:rsidRDefault="00B3294E" w:rsidP="002F3839">
            <w:pPr>
              <w:spacing w:line="480" w:lineRule="auto"/>
              <w:jc w:val="both"/>
              <w:rPr>
                <w:rFonts w:asciiTheme="majorBidi" w:hAnsiTheme="majorBidi" w:cs="Times New Roman"/>
                <w:b/>
                <w:bCs/>
                <w:sz w:val="28"/>
                <w:szCs w:val="28"/>
                <w:rtl/>
              </w:rPr>
            </w:pPr>
            <w:r w:rsidRPr="00B3294E">
              <w:rPr>
                <w:rFonts w:asciiTheme="majorBidi" w:hAnsiTheme="majorBidi" w:cs="Times New Roman" w:hint="cs"/>
                <w:b/>
                <w:bCs/>
                <w:sz w:val="28"/>
                <w:szCs w:val="28"/>
                <w:rtl/>
              </w:rPr>
              <w:t>الحضور الجماهيري المتوقع</w:t>
            </w:r>
          </w:p>
        </w:tc>
        <w:tc>
          <w:tcPr>
            <w:tcW w:w="2777" w:type="dxa"/>
            <w:shd w:val="clear" w:color="auto" w:fill="D9E2F3" w:themeFill="accent1" w:themeFillTint="33"/>
            <w:vAlign w:val="bottom"/>
          </w:tcPr>
          <w:p w14:paraId="5AF22620" w14:textId="18653C31" w:rsidR="00B3294E" w:rsidRPr="00B3294E" w:rsidRDefault="00B3294E" w:rsidP="002F3839">
            <w:pPr>
              <w:spacing w:line="480" w:lineRule="auto"/>
              <w:jc w:val="both"/>
              <w:rPr>
                <w:rFonts w:asciiTheme="majorBidi" w:hAnsiTheme="majorBidi" w:cs="Times New Roman"/>
                <w:b/>
                <w:bCs/>
                <w:sz w:val="28"/>
                <w:szCs w:val="28"/>
                <w:rtl/>
              </w:rPr>
            </w:pPr>
            <w:r w:rsidRPr="00B3294E">
              <w:rPr>
                <w:rFonts w:asciiTheme="majorBidi" w:hAnsiTheme="majorBidi" w:cs="Times New Roman" w:hint="cs"/>
                <w:b/>
                <w:bCs/>
                <w:sz w:val="28"/>
                <w:szCs w:val="28"/>
                <w:rtl/>
              </w:rPr>
              <w:t>أعداد المنظمين المطلوبة</w:t>
            </w:r>
          </w:p>
        </w:tc>
      </w:tr>
      <w:tr w:rsidR="00B3294E" w14:paraId="610E1292" w14:textId="16AD70C5" w:rsidTr="00B3294E">
        <w:tc>
          <w:tcPr>
            <w:tcW w:w="2618" w:type="dxa"/>
            <w:vAlign w:val="center"/>
          </w:tcPr>
          <w:p w14:paraId="54CAFD68" w14:textId="0B28DF5B" w:rsidR="00B3294E" w:rsidRPr="007B3E11" w:rsidRDefault="00B3294E" w:rsidP="007B3E11">
            <w:pPr>
              <w:spacing w:line="480" w:lineRule="auto"/>
              <w:jc w:val="center"/>
              <w:rPr>
                <w:rFonts w:asciiTheme="majorBidi" w:hAnsiTheme="majorBidi" w:cs="Times New Roman"/>
                <w:sz w:val="28"/>
                <w:szCs w:val="28"/>
              </w:rPr>
            </w:pPr>
            <w:r w:rsidRPr="007B3E11">
              <w:rPr>
                <w:rFonts w:asciiTheme="majorBidi" w:hAnsiTheme="majorBidi" w:cs="Times New Roman"/>
                <w:sz w:val="28"/>
                <w:szCs w:val="28"/>
              </w:rPr>
              <w:t>A</w:t>
            </w:r>
          </w:p>
        </w:tc>
        <w:tc>
          <w:tcPr>
            <w:tcW w:w="3427" w:type="dxa"/>
          </w:tcPr>
          <w:p w14:paraId="0A685EEB" w14:textId="4C6C62CD"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hint="cs"/>
                <w:sz w:val="28"/>
                <w:szCs w:val="28"/>
                <w:rtl/>
              </w:rPr>
              <w:t xml:space="preserve">45,000 </w:t>
            </w:r>
            <w:r w:rsidRPr="007B3E11">
              <w:rPr>
                <w:rFonts w:asciiTheme="majorBidi" w:hAnsiTheme="majorBidi" w:cs="Times New Roman"/>
                <w:sz w:val="28"/>
                <w:szCs w:val="28"/>
                <w:rtl/>
              </w:rPr>
              <w:t>–</w:t>
            </w:r>
            <w:r w:rsidRPr="007B3E11">
              <w:rPr>
                <w:rFonts w:asciiTheme="majorBidi" w:hAnsiTheme="majorBidi" w:cs="Times New Roman" w:hint="cs"/>
                <w:sz w:val="28"/>
                <w:szCs w:val="28"/>
                <w:rtl/>
              </w:rPr>
              <w:t xml:space="preserve"> 60،000</w:t>
            </w:r>
          </w:p>
        </w:tc>
        <w:tc>
          <w:tcPr>
            <w:tcW w:w="2777" w:type="dxa"/>
          </w:tcPr>
          <w:p w14:paraId="16CBF290" w14:textId="2854EE1F"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hint="cs"/>
                <w:sz w:val="28"/>
                <w:szCs w:val="28"/>
                <w:rtl/>
              </w:rPr>
              <w:t>1,700</w:t>
            </w:r>
          </w:p>
        </w:tc>
      </w:tr>
      <w:tr w:rsidR="00B3294E" w14:paraId="13534C81" w14:textId="29252C3F" w:rsidTr="00B3294E">
        <w:tc>
          <w:tcPr>
            <w:tcW w:w="2618" w:type="dxa"/>
            <w:vAlign w:val="center"/>
          </w:tcPr>
          <w:p w14:paraId="73EB4387" w14:textId="0269F579" w:rsidR="00B3294E" w:rsidRPr="007B3E11" w:rsidRDefault="00B3294E" w:rsidP="007B3E11">
            <w:pPr>
              <w:spacing w:line="480" w:lineRule="auto"/>
              <w:jc w:val="center"/>
              <w:rPr>
                <w:rFonts w:asciiTheme="majorBidi" w:hAnsiTheme="majorBidi" w:cs="Times New Roman"/>
                <w:sz w:val="28"/>
                <w:szCs w:val="28"/>
              </w:rPr>
            </w:pPr>
            <w:r w:rsidRPr="007B3E11">
              <w:rPr>
                <w:rFonts w:asciiTheme="majorBidi" w:hAnsiTheme="majorBidi" w:cs="Times New Roman"/>
                <w:sz w:val="28"/>
                <w:szCs w:val="28"/>
              </w:rPr>
              <w:t>B</w:t>
            </w:r>
          </w:p>
        </w:tc>
        <w:tc>
          <w:tcPr>
            <w:tcW w:w="3427" w:type="dxa"/>
          </w:tcPr>
          <w:p w14:paraId="238A7FBD" w14:textId="09ABFDCA"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hint="cs"/>
                <w:sz w:val="28"/>
                <w:szCs w:val="28"/>
                <w:rtl/>
              </w:rPr>
              <w:t xml:space="preserve">20,000 </w:t>
            </w:r>
            <w:r w:rsidRPr="007B3E11">
              <w:rPr>
                <w:rFonts w:asciiTheme="majorBidi" w:hAnsiTheme="majorBidi" w:cs="Times New Roman"/>
                <w:sz w:val="28"/>
                <w:szCs w:val="28"/>
                <w:rtl/>
              </w:rPr>
              <w:t>–</w:t>
            </w:r>
            <w:r w:rsidRPr="007B3E11">
              <w:rPr>
                <w:rFonts w:asciiTheme="majorBidi" w:hAnsiTheme="majorBidi" w:cs="Times New Roman" w:hint="cs"/>
                <w:sz w:val="28"/>
                <w:szCs w:val="28"/>
                <w:rtl/>
              </w:rPr>
              <w:t xml:space="preserve"> 44،000</w:t>
            </w:r>
          </w:p>
        </w:tc>
        <w:tc>
          <w:tcPr>
            <w:tcW w:w="2777" w:type="dxa"/>
          </w:tcPr>
          <w:p w14:paraId="121F2DA1" w14:textId="789E6A54"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hint="cs"/>
                <w:sz w:val="28"/>
                <w:szCs w:val="28"/>
                <w:rtl/>
              </w:rPr>
              <w:t>1,200</w:t>
            </w:r>
          </w:p>
        </w:tc>
      </w:tr>
      <w:tr w:rsidR="00B3294E" w14:paraId="4F7D4110" w14:textId="51262A91" w:rsidTr="00B3294E">
        <w:tc>
          <w:tcPr>
            <w:tcW w:w="2618" w:type="dxa"/>
            <w:vAlign w:val="center"/>
          </w:tcPr>
          <w:p w14:paraId="7DAAB857" w14:textId="6BA2C4B6"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sz w:val="28"/>
                <w:szCs w:val="28"/>
              </w:rPr>
              <w:t>C</w:t>
            </w:r>
          </w:p>
        </w:tc>
        <w:tc>
          <w:tcPr>
            <w:tcW w:w="3427" w:type="dxa"/>
          </w:tcPr>
          <w:p w14:paraId="196EECC0" w14:textId="4FD27D5B"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hint="cs"/>
                <w:sz w:val="28"/>
                <w:szCs w:val="28"/>
                <w:rtl/>
              </w:rPr>
              <w:t>1-19,000</w:t>
            </w:r>
          </w:p>
        </w:tc>
        <w:tc>
          <w:tcPr>
            <w:tcW w:w="2777" w:type="dxa"/>
          </w:tcPr>
          <w:p w14:paraId="403BD58B" w14:textId="33ED7C75" w:rsidR="00B3294E" w:rsidRPr="007B3E11" w:rsidRDefault="00B3294E" w:rsidP="007B3E11">
            <w:pPr>
              <w:spacing w:line="480" w:lineRule="auto"/>
              <w:jc w:val="center"/>
              <w:rPr>
                <w:rFonts w:asciiTheme="majorBidi" w:hAnsiTheme="majorBidi" w:cs="Times New Roman"/>
                <w:sz w:val="28"/>
                <w:szCs w:val="28"/>
                <w:rtl/>
              </w:rPr>
            </w:pPr>
            <w:r w:rsidRPr="007B3E11">
              <w:rPr>
                <w:rFonts w:asciiTheme="majorBidi" w:hAnsiTheme="majorBidi" w:cs="Times New Roman" w:hint="cs"/>
                <w:sz w:val="28"/>
                <w:szCs w:val="28"/>
                <w:rtl/>
              </w:rPr>
              <w:t>800</w:t>
            </w:r>
          </w:p>
        </w:tc>
      </w:tr>
    </w:tbl>
    <w:p w14:paraId="4D7FF159" w14:textId="77777777" w:rsidR="00B3294E" w:rsidRDefault="00B3294E" w:rsidP="002F3839">
      <w:pPr>
        <w:spacing w:line="480" w:lineRule="auto"/>
        <w:jc w:val="both"/>
        <w:rPr>
          <w:rFonts w:asciiTheme="majorBidi" w:hAnsiTheme="majorBidi" w:cs="Times New Roman"/>
          <w:sz w:val="24"/>
          <w:szCs w:val="24"/>
          <w:rtl/>
        </w:rPr>
      </w:pPr>
    </w:p>
    <w:p w14:paraId="45D2F806" w14:textId="67C3617D" w:rsidR="00C961BC" w:rsidRDefault="00C961BC" w:rsidP="002F3839">
      <w:pPr>
        <w:spacing w:line="480" w:lineRule="auto"/>
        <w:jc w:val="both"/>
        <w:rPr>
          <w:rFonts w:asciiTheme="majorBidi" w:hAnsiTheme="majorBidi" w:cs="Times New Roman"/>
          <w:sz w:val="24"/>
          <w:szCs w:val="24"/>
          <w:rtl/>
        </w:rPr>
      </w:pPr>
      <w:r>
        <w:rPr>
          <w:rFonts w:asciiTheme="majorBidi" w:hAnsiTheme="majorBidi" w:cs="Times New Roman" w:hint="cs"/>
          <w:sz w:val="24"/>
          <w:szCs w:val="24"/>
          <w:rtl/>
        </w:rPr>
        <w:t xml:space="preserve"> وعند انتهاء الاجتماع يتم التوقيع من قبل الجهات المشاركة المذكورة على محضر الاجتماع المتفق عليه من حيث الخطة والأعداد.</w:t>
      </w:r>
      <w:r w:rsidR="00DE0C95">
        <w:rPr>
          <w:rFonts w:asciiTheme="majorBidi" w:hAnsiTheme="majorBidi" w:cs="Times New Roman"/>
          <w:sz w:val="24"/>
          <w:szCs w:val="24"/>
          <w:rtl/>
        </w:rPr>
        <w:br w:type="page"/>
      </w:r>
    </w:p>
    <w:p w14:paraId="276EC96A" w14:textId="500B9989" w:rsidR="0008788E" w:rsidRDefault="00C961BC" w:rsidP="002F3839">
      <w:pPr>
        <w:spacing w:line="480" w:lineRule="auto"/>
        <w:ind w:firstLine="720"/>
        <w:jc w:val="both"/>
        <w:rPr>
          <w:rFonts w:asciiTheme="majorBidi" w:hAnsiTheme="majorBidi" w:cs="Times New Roman"/>
          <w:sz w:val="24"/>
          <w:szCs w:val="24"/>
          <w:rtl/>
        </w:rPr>
      </w:pPr>
      <w:r>
        <w:rPr>
          <w:rFonts w:asciiTheme="majorBidi" w:hAnsiTheme="majorBidi" w:cs="Times New Roman" w:hint="cs"/>
          <w:sz w:val="24"/>
          <w:szCs w:val="24"/>
          <w:rtl/>
        </w:rPr>
        <w:lastRenderedPageBreak/>
        <w:t>وأوضح ممثل إدارة الحشود</w:t>
      </w:r>
      <w:r w:rsidR="00DE0C95">
        <w:rPr>
          <w:rFonts w:asciiTheme="majorBidi" w:hAnsiTheme="majorBidi" w:cs="Times New Roman" w:hint="cs"/>
          <w:sz w:val="24"/>
          <w:szCs w:val="24"/>
          <w:rtl/>
        </w:rPr>
        <w:t xml:space="preserve"> الاجراءات المتبعة بمدينة الملك </w:t>
      </w:r>
      <w:r w:rsidR="00D75F3E">
        <w:rPr>
          <w:rFonts w:asciiTheme="majorBidi" w:hAnsiTheme="majorBidi" w:cs="Times New Roman" w:hint="cs"/>
          <w:sz w:val="24"/>
          <w:szCs w:val="24"/>
          <w:rtl/>
        </w:rPr>
        <w:t>عبد الل</w:t>
      </w:r>
      <w:r w:rsidR="00D75F3E">
        <w:rPr>
          <w:rFonts w:asciiTheme="majorBidi" w:hAnsiTheme="majorBidi" w:cs="Times New Roman" w:hint="eastAsia"/>
          <w:sz w:val="24"/>
          <w:szCs w:val="24"/>
          <w:rtl/>
        </w:rPr>
        <w:t>ه</w:t>
      </w:r>
      <w:r w:rsidR="00DE0C95">
        <w:rPr>
          <w:rFonts w:asciiTheme="majorBidi" w:hAnsiTheme="majorBidi" w:cs="Times New Roman" w:hint="cs"/>
          <w:sz w:val="24"/>
          <w:szCs w:val="24"/>
          <w:rtl/>
        </w:rPr>
        <w:t xml:space="preserve"> الرياضية بجدة قبل، أثناء </w:t>
      </w:r>
      <w:r w:rsidR="00D75F3E">
        <w:rPr>
          <w:rFonts w:asciiTheme="majorBidi" w:hAnsiTheme="majorBidi" w:cs="Times New Roman" w:hint="cs"/>
          <w:sz w:val="24"/>
          <w:szCs w:val="24"/>
          <w:rtl/>
        </w:rPr>
        <w:t>ونهاية الحدث</w:t>
      </w:r>
      <w:r w:rsidR="00DE0C95">
        <w:rPr>
          <w:rFonts w:asciiTheme="majorBidi" w:hAnsiTheme="majorBidi" w:cs="Times New Roman" w:hint="cs"/>
          <w:sz w:val="24"/>
          <w:szCs w:val="24"/>
          <w:rtl/>
        </w:rPr>
        <w:t xml:space="preserve"> </w:t>
      </w:r>
      <w:r w:rsidR="0008788E">
        <w:rPr>
          <w:rFonts w:asciiTheme="majorBidi" w:hAnsiTheme="majorBidi" w:cs="Times New Roman" w:hint="cs"/>
          <w:sz w:val="24"/>
          <w:szCs w:val="24"/>
          <w:rtl/>
        </w:rPr>
        <w:t>من خلال الجدول التالي:</w:t>
      </w:r>
    </w:p>
    <w:p w14:paraId="76E6B136" w14:textId="06CBC2A0" w:rsidR="0008788E" w:rsidRDefault="0008788E" w:rsidP="007B0F8B">
      <w:pPr>
        <w:spacing w:line="480" w:lineRule="auto"/>
        <w:jc w:val="center"/>
        <w:rPr>
          <w:rFonts w:asciiTheme="majorBidi" w:hAnsiTheme="majorBidi" w:cs="Times New Roman"/>
          <w:b/>
          <w:bCs/>
          <w:sz w:val="24"/>
          <w:szCs w:val="24"/>
          <w:rtl/>
        </w:rPr>
      </w:pPr>
      <w:r>
        <w:rPr>
          <w:rFonts w:asciiTheme="majorBidi" w:hAnsiTheme="majorBidi" w:cs="Times New Roman" w:hint="cs"/>
          <w:b/>
          <w:bCs/>
          <w:sz w:val="24"/>
          <w:szCs w:val="24"/>
          <w:rtl/>
        </w:rPr>
        <w:t xml:space="preserve">جدول رقم </w:t>
      </w:r>
      <w:r w:rsidR="00D75F3E">
        <w:rPr>
          <w:rFonts w:asciiTheme="majorBidi" w:hAnsiTheme="majorBidi" w:cs="Times New Roman" w:hint="cs"/>
          <w:b/>
          <w:bCs/>
          <w:sz w:val="24"/>
          <w:szCs w:val="24"/>
          <w:rtl/>
        </w:rPr>
        <w:t>(2</w:t>
      </w:r>
      <w:r w:rsidR="00D14ADB">
        <w:rPr>
          <w:rFonts w:asciiTheme="majorBidi" w:hAnsiTheme="majorBidi" w:cs="Times New Roman" w:hint="cs"/>
          <w:b/>
          <w:bCs/>
          <w:sz w:val="24"/>
          <w:szCs w:val="24"/>
          <w:rtl/>
        </w:rPr>
        <w:t>-5</w:t>
      </w:r>
      <w:r w:rsidR="00D75F3E">
        <w:rPr>
          <w:rFonts w:asciiTheme="majorBidi" w:hAnsiTheme="majorBidi" w:cs="Times New Roman" w:hint="cs"/>
          <w:b/>
          <w:bCs/>
          <w:sz w:val="24"/>
          <w:szCs w:val="24"/>
          <w:rtl/>
        </w:rPr>
        <w:t>)</w:t>
      </w:r>
      <w:r>
        <w:rPr>
          <w:rFonts w:asciiTheme="majorBidi" w:hAnsiTheme="majorBidi" w:cs="Times New Roman" w:hint="cs"/>
          <w:b/>
          <w:bCs/>
          <w:sz w:val="24"/>
          <w:szCs w:val="24"/>
          <w:rtl/>
        </w:rPr>
        <w:t>: الاجراءات المتبعة لإقامة حدث</w:t>
      </w:r>
    </w:p>
    <w:tbl>
      <w:tblPr>
        <w:tblStyle w:val="TableGrid"/>
        <w:bidiVisual/>
        <w:tblW w:w="0" w:type="auto"/>
        <w:tblLook w:val="04A0" w:firstRow="1" w:lastRow="0" w:firstColumn="1" w:lastColumn="0" w:noHBand="0" w:noVBand="1"/>
      </w:tblPr>
      <w:tblGrid>
        <w:gridCol w:w="3341"/>
        <w:gridCol w:w="5481"/>
      </w:tblGrid>
      <w:tr w:rsidR="00054A82" w14:paraId="4124D3D6" w14:textId="77777777" w:rsidTr="00CE660C">
        <w:trPr>
          <w:cantSplit/>
          <w:trHeight w:val="1134"/>
        </w:trPr>
        <w:tc>
          <w:tcPr>
            <w:tcW w:w="3341" w:type="dxa"/>
            <w:shd w:val="clear" w:color="auto" w:fill="D9E2F3" w:themeFill="accent1" w:themeFillTint="33"/>
            <w:vAlign w:val="center"/>
          </w:tcPr>
          <w:p w14:paraId="43BB2020" w14:textId="26343798" w:rsidR="00054A82" w:rsidRPr="00054A82" w:rsidRDefault="00054A82" w:rsidP="002F3839">
            <w:pPr>
              <w:spacing w:line="480" w:lineRule="auto"/>
              <w:jc w:val="both"/>
              <w:rPr>
                <w:rFonts w:asciiTheme="majorBidi" w:hAnsiTheme="majorBidi" w:cstheme="majorBidi"/>
                <w:b/>
                <w:bCs/>
                <w:sz w:val="36"/>
                <w:szCs w:val="36"/>
                <w:rtl/>
              </w:rPr>
            </w:pPr>
            <w:r>
              <w:rPr>
                <w:rFonts w:asciiTheme="majorBidi" w:hAnsiTheme="majorBidi" w:cstheme="majorBidi" w:hint="cs"/>
                <w:b/>
                <w:bCs/>
                <w:sz w:val="36"/>
                <w:szCs w:val="36"/>
                <w:rtl/>
              </w:rPr>
              <w:t>الفترة</w:t>
            </w:r>
          </w:p>
        </w:tc>
        <w:tc>
          <w:tcPr>
            <w:tcW w:w="5481" w:type="dxa"/>
            <w:shd w:val="clear" w:color="auto" w:fill="D9E2F3" w:themeFill="accent1" w:themeFillTint="33"/>
            <w:vAlign w:val="center"/>
          </w:tcPr>
          <w:p w14:paraId="7CCC3547" w14:textId="675E5685" w:rsidR="00054A82" w:rsidRPr="00054A82" w:rsidRDefault="00054A82" w:rsidP="002F3839">
            <w:pPr>
              <w:spacing w:line="480" w:lineRule="auto"/>
              <w:jc w:val="both"/>
              <w:rPr>
                <w:rFonts w:asciiTheme="majorBidi" w:hAnsiTheme="majorBidi" w:cstheme="majorBidi"/>
                <w:b/>
                <w:bCs/>
                <w:sz w:val="36"/>
                <w:szCs w:val="36"/>
                <w:rtl/>
              </w:rPr>
            </w:pPr>
            <w:r w:rsidRPr="00054A82">
              <w:rPr>
                <w:rFonts w:asciiTheme="majorBidi" w:hAnsiTheme="majorBidi" w:cstheme="majorBidi" w:hint="cs"/>
                <w:b/>
                <w:bCs/>
                <w:sz w:val="36"/>
                <w:szCs w:val="36"/>
                <w:rtl/>
              </w:rPr>
              <w:t>الاجراءات</w:t>
            </w:r>
          </w:p>
        </w:tc>
      </w:tr>
      <w:tr w:rsidR="0008788E" w14:paraId="566E2545" w14:textId="77777777" w:rsidTr="00CE660C">
        <w:trPr>
          <w:cantSplit/>
          <w:trHeight w:val="1134"/>
        </w:trPr>
        <w:tc>
          <w:tcPr>
            <w:tcW w:w="3341" w:type="dxa"/>
            <w:shd w:val="clear" w:color="auto" w:fill="D9E2F3" w:themeFill="accent1" w:themeFillTint="33"/>
            <w:textDirection w:val="btLr"/>
            <w:vAlign w:val="center"/>
          </w:tcPr>
          <w:p w14:paraId="36F35B7D" w14:textId="2685D216" w:rsidR="0008788E" w:rsidRPr="00054A82" w:rsidRDefault="0008788E" w:rsidP="002F3839">
            <w:pPr>
              <w:spacing w:line="480" w:lineRule="auto"/>
              <w:ind w:left="113" w:right="113"/>
              <w:jc w:val="both"/>
              <w:rPr>
                <w:rFonts w:asciiTheme="majorBidi" w:hAnsiTheme="majorBidi" w:cstheme="majorBidi"/>
                <w:b/>
                <w:bCs/>
                <w:sz w:val="36"/>
                <w:szCs w:val="36"/>
                <w:rtl/>
              </w:rPr>
            </w:pPr>
            <w:r w:rsidRPr="00054A82">
              <w:rPr>
                <w:rFonts w:asciiTheme="majorBidi" w:hAnsiTheme="majorBidi" w:cstheme="majorBidi" w:hint="cs"/>
                <w:b/>
                <w:bCs/>
                <w:sz w:val="36"/>
                <w:szCs w:val="36"/>
                <w:rtl/>
              </w:rPr>
              <w:t>قبل الحدث</w:t>
            </w:r>
          </w:p>
        </w:tc>
        <w:tc>
          <w:tcPr>
            <w:tcW w:w="5481" w:type="dxa"/>
          </w:tcPr>
          <w:p w14:paraId="15941E2B" w14:textId="77777777" w:rsidR="0008788E" w:rsidRDefault="0008788E" w:rsidP="002F3839">
            <w:pPr>
              <w:pStyle w:val="ListParagraph"/>
              <w:numPr>
                <w:ilvl w:val="0"/>
                <w:numId w:val="27"/>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يتم إعتماد جدول المباريات من خطابات مرسلة من الأتحاد السعودي لكرة القدم.</w:t>
            </w:r>
          </w:p>
          <w:p w14:paraId="6E561031" w14:textId="12E8A962" w:rsidR="0008788E" w:rsidRDefault="0008788E" w:rsidP="002F3839">
            <w:pPr>
              <w:pStyle w:val="ListParagraph"/>
              <w:numPr>
                <w:ilvl w:val="0"/>
                <w:numId w:val="27"/>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 xml:space="preserve">يتم فرز المباريات المقامة بمدينة الملك </w:t>
            </w:r>
            <w:r w:rsidR="00D75F3E">
              <w:rPr>
                <w:rFonts w:asciiTheme="majorBidi" w:hAnsiTheme="majorBidi" w:cstheme="majorBidi" w:hint="cs"/>
                <w:sz w:val="24"/>
                <w:szCs w:val="24"/>
                <w:rtl/>
              </w:rPr>
              <w:t>عبد الل</w:t>
            </w:r>
            <w:r w:rsidR="00D75F3E">
              <w:rPr>
                <w:rFonts w:asciiTheme="majorBidi" w:hAnsiTheme="majorBidi" w:cstheme="majorBidi" w:hint="eastAsia"/>
                <w:sz w:val="24"/>
                <w:szCs w:val="24"/>
                <w:rtl/>
              </w:rPr>
              <w:t>ه</w:t>
            </w:r>
            <w:r>
              <w:rPr>
                <w:rFonts w:asciiTheme="majorBidi" w:hAnsiTheme="majorBidi" w:cstheme="majorBidi" w:hint="cs"/>
                <w:sz w:val="24"/>
                <w:szCs w:val="24"/>
                <w:rtl/>
              </w:rPr>
              <w:t xml:space="preserve"> الرياضية بجدة في جدول الفعاليات الخاص بالمنشأة الرياضية وارساله الى جميع الاقسام بداخل المدينة الرياضية.</w:t>
            </w:r>
          </w:p>
          <w:p w14:paraId="76B806F5" w14:textId="77777777" w:rsidR="0008788E" w:rsidRPr="000D4CC6" w:rsidRDefault="0008788E" w:rsidP="002F3839">
            <w:pPr>
              <w:pStyle w:val="ListParagraph"/>
              <w:numPr>
                <w:ilvl w:val="0"/>
                <w:numId w:val="27"/>
              </w:numPr>
              <w:spacing w:line="480" w:lineRule="auto"/>
              <w:jc w:val="both"/>
              <w:rPr>
                <w:rFonts w:asciiTheme="majorBidi" w:hAnsiTheme="majorBidi" w:cstheme="majorBidi"/>
                <w:sz w:val="24"/>
                <w:szCs w:val="24"/>
                <w:u w:val="single"/>
              </w:rPr>
            </w:pPr>
            <w:r w:rsidRPr="000D4CC6">
              <w:rPr>
                <w:rFonts w:asciiTheme="majorBidi" w:hAnsiTheme="majorBidi" w:cstheme="majorBidi" w:hint="cs"/>
                <w:sz w:val="24"/>
                <w:szCs w:val="24"/>
                <w:rtl/>
              </w:rPr>
              <w:t>يتم ارسال خطاب</w:t>
            </w:r>
            <w:r>
              <w:rPr>
                <w:rFonts w:asciiTheme="majorBidi" w:hAnsiTheme="majorBidi" w:cstheme="majorBidi" w:hint="cs"/>
                <w:sz w:val="24"/>
                <w:szCs w:val="24"/>
                <w:rtl/>
              </w:rPr>
              <w:t xml:space="preserve"> بخصوص الاجتماع التنسيقي الأمني</w:t>
            </w:r>
            <w:r w:rsidRPr="000D4CC6">
              <w:rPr>
                <w:rFonts w:asciiTheme="majorBidi" w:hAnsiTheme="majorBidi" w:cstheme="majorBidi" w:hint="cs"/>
                <w:sz w:val="24"/>
                <w:szCs w:val="24"/>
                <w:rtl/>
              </w:rPr>
              <w:t xml:space="preserve"> للجهات المشاركة في تنظيم الحدث عن طريق ف</w:t>
            </w:r>
            <w:r>
              <w:rPr>
                <w:rFonts w:asciiTheme="majorBidi" w:hAnsiTheme="majorBidi" w:cstheme="majorBidi" w:hint="cs"/>
                <w:sz w:val="24"/>
                <w:szCs w:val="24"/>
                <w:rtl/>
              </w:rPr>
              <w:t>رع وزارة الرياضة بالمنطقة.</w:t>
            </w:r>
          </w:p>
          <w:p w14:paraId="0CEFD939" w14:textId="77777777" w:rsidR="0008788E" w:rsidRPr="000D4CC6" w:rsidRDefault="0008788E" w:rsidP="002F3839">
            <w:pPr>
              <w:pStyle w:val="ListParagraph"/>
              <w:numPr>
                <w:ilvl w:val="0"/>
                <w:numId w:val="27"/>
              </w:numPr>
              <w:spacing w:line="480" w:lineRule="auto"/>
              <w:jc w:val="both"/>
              <w:rPr>
                <w:rFonts w:asciiTheme="majorBidi" w:hAnsiTheme="majorBidi" w:cstheme="majorBidi"/>
                <w:sz w:val="24"/>
                <w:szCs w:val="24"/>
                <w:u w:val="single"/>
              </w:rPr>
            </w:pPr>
            <w:r>
              <w:rPr>
                <w:rFonts w:asciiTheme="majorBidi" w:hAnsiTheme="majorBidi" w:cstheme="majorBidi" w:hint="cs"/>
                <w:sz w:val="24"/>
                <w:szCs w:val="24"/>
                <w:rtl/>
              </w:rPr>
              <w:t>يتم خلال الاجتماع توزيع المهام على الجهات كلًا فيما يخصه وتحديد اعداد المنظمين حسب قراءة المبيعات للتذاكر وحسب عدد الحضور الجماهيري المتوقع وعمل بمحضر بذلك.</w:t>
            </w:r>
          </w:p>
          <w:p w14:paraId="686D08B1" w14:textId="54DE435F" w:rsidR="0008788E" w:rsidRPr="00275D0A" w:rsidRDefault="0008788E" w:rsidP="002F3839">
            <w:pPr>
              <w:pStyle w:val="ListParagraph"/>
              <w:numPr>
                <w:ilvl w:val="0"/>
                <w:numId w:val="27"/>
              </w:numPr>
              <w:spacing w:line="480" w:lineRule="auto"/>
              <w:jc w:val="both"/>
              <w:rPr>
                <w:rFonts w:asciiTheme="majorBidi" w:hAnsiTheme="majorBidi" w:cstheme="majorBidi"/>
                <w:sz w:val="24"/>
                <w:szCs w:val="24"/>
                <w:u w:val="single"/>
              </w:rPr>
            </w:pPr>
            <w:r>
              <w:rPr>
                <w:rFonts w:asciiTheme="majorBidi" w:hAnsiTheme="majorBidi" w:cstheme="majorBidi" w:hint="cs"/>
                <w:sz w:val="24"/>
                <w:szCs w:val="24"/>
                <w:rtl/>
              </w:rPr>
              <w:t xml:space="preserve">يتم تجهيز البوابات الالكترونية من قبل الشركة المنظمة </w:t>
            </w:r>
            <w:r w:rsidR="00D75F3E">
              <w:rPr>
                <w:rFonts w:asciiTheme="majorBidi" w:hAnsiTheme="majorBidi" w:cstheme="majorBidi" w:hint="cs"/>
                <w:sz w:val="24"/>
                <w:szCs w:val="24"/>
                <w:rtl/>
              </w:rPr>
              <w:t>وتوزيع السياجات</w:t>
            </w:r>
            <w:r>
              <w:rPr>
                <w:rFonts w:asciiTheme="majorBidi" w:hAnsiTheme="majorBidi" w:cstheme="majorBidi" w:hint="cs"/>
                <w:sz w:val="24"/>
                <w:szCs w:val="24"/>
                <w:rtl/>
              </w:rPr>
              <w:t xml:space="preserve"> لتنظيم دخول </w:t>
            </w:r>
            <w:r w:rsidR="00D75F3E">
              <w:rPr>
                <w:rFonts w:asciiTheme="majorBidi" w:hAnsiTheme="majorBidi" w:cstheme="majorBidi" w:hint="cs"/>
                <w:sz w:val="24"/>
                <w:szCs w:val="24"/>
                <w:rtl/>
              </w:rPr>
              <w:t>وخروج الجماهير</w:t>
            </w:r>
            <w:r>
              <w:rPr>
                <w:rFonts w:asciiTheme="majorBidi" w:hAnsiTheme="majorBidi" w:cstheme="majorBidi" w:hint="cs"/>
                <w:sz w:val="24"/>
                <w:szCs w:val="24"/>
                <w:rtl/>
              </w:rPr>
              <w:t>.</w:t>
            </w:r>
          </w:p>
          <w:p w14:paraId="31098CDF" w14:textId="2C5CD14A" w:rsidR="0008788E" w:rsidRPr="0008788E" w:rsidRDefault="0008788E" w:rsidP="002F3839">
            <w:pPr>
              <w:pStyle w:val="ListParagraph"/>
              <w:numPr>
                <w:ilvl w:val="0"/>
                <w:numId w:val="27"/>
              </w:numPr>
              <w:spacing w:line="480" w:lineRule="auto"/>
              <w:jc w:val="both"/>
              <w:rPr>
                <w:rFonts w:asciiTheme="majorBidi" w:hAnsiTheme="majorBidi" w:cstheme="majorBidi"/>
                <w:sz w:val="24"/>
                <w:szCs w:val="24"/>
                <w:u w:val="single"/>
                <w:rtl/>
              </w:rPr>
            </w:pPr>
            <w:r>
              <w:rPr>
                <w:rFonts w:asciiTheme="majorBidi" w:hAnsiTheme="majorBidi" w:cstheme="majorBidi" w:hint="cs"/>
                <w:sz w:val="24"/>
                <w:szCs w:val="24"/>
                <w:rtl/>
              </w:rPr>
              <w:t>يتم برمجة الملفات الخاصة بالتذاكر على البوابات الالكترونية لضمان دخول الجماهير حاملي التذاكر غير المزورة.</w:t>
            </w:r>
          </w:p>
        </w:tc>
      </w:tr>
      <w:tr w:rsidR="0008788E" w14:paraId="1E42ABD3" w14:textId="77777777" w:rsidTr="00CE660C">
        <w:trPr>
          <w:cantSplit/>
          <w:trHeight w:val="1134"/>
        </w:trPr>
        <w:tc>
          <w:tcPr>
            <w:tcW w:w="3341" w:type="dxa"/>
            <w:shd w:val="clear" w:color="auto" w:fill="D9E2F3" w:themeFill="accent1" w:themeFillTint="33"/>
            <w:textDirection w:val="btLr"/>
            <w:vAlign w:val="center"/>
          </w:tcPr>
          <w:p w14:paraId="5A98B53C" w14:textId="138E7295" w:rsidR="0008788E" w:rsidRPr="00054A82" w:rsidRDefault="0008788E" w:rsidP="002F3839">
            <w:pPr>
              <w:spacing w:line="480" w:lineRule="auto"/>
              <w:ind w:left="113" w:right="113"/>
              <w:jc w:val="both"/>
              <w:rPr>
                <w:rFonts w:asciiTheme="majorBidi" w:hAnsiTheme="majorBidi" w:cstheme="majorBidi"/>
                <w:b/>
                <w:bCs/>
                <w:sz w:val="36"/>
                <w:szCs w:val="36"/>
                <w:rtl/>
              </w:rPr>
            </w:pPr>
            <w:r w:rsidRPr="00054A82">
              <w:rPr>
                <w:rFonts w:asciiTheme="majorBidi" w:hAnsiTheme="majorBidi" w:cstheme="majorBidi" w:hint="cs"/>
                <w:b/>
                <w:bCs/>
                <w:sz w:val="36"/>
                <w:szCs w:val="36"/>
                <w:rtl/>
              </w:rPr>
              <w:lastRenderedPageBreak/>
              <w:t>أثناء الحدث</w:t>
            </w:r>
          </w:p>
        </w:tc>
        <w:tc>
          <w:tcPr>
            <w:tcW w:w="5481" w:type="dxa"/>
          </w:tcPr>
          <w:p w14:paraId="7956159A" w14:textId="089C9A3C" w:rsidR="0008788E" w:rsidRPr="00275D0A" w:rsidRDefault="0008788E" w:rsidP="002F3839">
            <w:pPr>
              <w:pStyle w:val="ListParagraph"/>
              <w:numPr>
                <w:ilvl w:val="0"/>
                <w:numId w:val="27"/>
              </w:numPr>
              <w:spacing w:line="480" w:lineRule="auto"/>
              <w:jc w:val="both"/>
              <w:rPr>
                <w:rFonts w:asciiTheme="majorBidi" w:hAnsiTheme="majorBidi" w:cstheme="majorBidi"/>
                <w:sz w:val="24"/>
                <w:szCs w:val="24"/>
                <w:rtl/>
              </w:rPr>
            </w:pPr>
            <w:r w:rsidRPr="00275D0A">
              <w:rPr>
                <w:rFonts w:asciiTheme="majorBidi" w:hAnsiTheme="majorBidi" w:cs="Times New Roman"/>
                <w:sz w:val="24"/>
                <w:szCs w:val="24"/>
                <w:rtl/>
              </w:rPr>
              <w:t xml:space="preserve">قبل موعد المباراة ب 4 ساعات تقريبا يتم حصر أعداد المنظمين حسب المحضر والعدد </w:t>
            </w:r>
            <w:r w:rsidR="00D75F3E" w:rsidRPr="00275D0A">
              <w:rPr>
                <w:rFonts w:asciiTheme="majorBidi" w:hAnsiTheme="majorBidi" w:cs="Times New Roman" w:hint="cs"/>
                <w:sz w:val="24"/>
                <w:szCs w:val="24"/>
                <w:rtl/>
              </w:rPr>
              <w:t>المعتمد.</w:t>
            </w:r>
          </w:p>
          <w:p w14:paraId="76879D78" w14:textId="77777777" w:rsidR="0008788E" w:rsidRPr="00D631D0" w:rsidRDefault="0008788E" w:rsidP="002F3839">
            <w:pPr>
              <w:pStyle w:val="ListParagraph"/>
              <w:numPr>
                <w:ilvl w:val="0"/>
                <w:numId w:val="27"/>
              </w:numPr>
              <w:spacing w:line="480" w:lineRule="auto"/>
              <w:jc w:val="both"/>
              <w:rPr>
                <w:rFonts w:asciiTheme="majorBidi" w:hAnsiTheme="majorBidi" w:cstheme="majorBidi"/>
                <w:sz w:val="24"/>
                <w:szCs w:val="24"/>
              </w:rPr>
            </w:pPr>
            <w:r w:rsidRPr="00275D0A">
              <w:rPr>
                <w:rFonts w:asciiTheme="majorBidi" w:hAnsiTheme="majorBidi" w:cs="Times New Roman"/>
                <w:sz w:val="24"/>
                <w:szCs w:val="24"/>
                <w:rtl/>
              </w:rPr>
              <w:t>متابعة سير عمل تغذية المطاعم والانتهاء منها قبل فتح البو</w:t>
            </w:r>
            <w:r>
              <w:rPr>
                <w:rFonts w:asciiTheme="majorBidi" w:hAnsiTheme="majorBidi" w:cs="Times New Roman" w:hint="cs"/>
                <w:sz w:val="24"/>
                <w:szCs w:val="24"/>
                <w:rtl/>
              </w:rPr>
              <w:t>ابات.</w:t>
            </w:r>
          </w:p>
          <w:p w14:paraId="4BB0ED6B" w14:textId="77D23DEB" w:rsidR="0008788E" w:rsidRPr="00275D0A" w:rsidRDefault="0008788E" w:rsidP="002F3839">
            <w:pPr>
              <w:pStyle w:val="ListParagraph"/>
              <w:numPr>
                <w:ilvl w:val="0"/>
                <w:numId w:val="27"/>
              </w:numPr>
              <w:spacing w:line="480" w:lineRule="auto"/>
              <w:jc w:val="both"/>
              <w:rPr>
                <w:rFonts w:asciiTheme="majorBidi" w:hAnsiTheme="majorBidi" w:cstheme="majorBidi"/>
                <w:sz w:val="24"/>
                <w:szCs w:val="24"/>
                <w:rtl/>
              </w:rPr>
            </w:pPr>
            <w:r w:rsidRPr="00275D0A">
              <w:rPr>
                <w:rFonts w:asciiTheme="majorBidi" w:hAnsiTheme="majorBidi" w:cs="Times New Roman"/>
                <w:sz w:val="24"/>
                <w:szCs w:val="24"/>
                <w:rtl/>
              </w:rPr>
              <w:t xml:space="preserve">توزيع المنظمين على جميع </w:t>
            </w:r>
            <w:r w:rsidR="00FA4C9D" w:rsidRPr="00275D0A">
              <w:rPr>
                <w:rFonts w:asciiTheme="majorBidi" w:hAnsiTheme="majorBidi" w:cs="Times New Roman" w:hint="cs"/>
                <w:sz w:val="24"/>
                <w:szCs w:val="24"/>
                <w:rtl/>
              </w:rPr>
              <w:t>المناطق</w:t>
            </w:r>
            <w:r w:rsidRPr="00275D0A">
              <w:rPr>
                <w:rFonts w:asciiTheme="majorBidi" w:hAnsiTheme="majorBidi" w:cs="Times New Roman"/>
                <w:sz w:val="24"/>
                <w:szCs w:val="24"/>
                <w:rtl/>
              </w:rPr>
              <w:t xml:space="preserve"> المحددة </w:t>
            </w:r>
            <w:r w:rsidR="00D75F3E">
              <w:rPr>
                <w:rFonts w:asciiTheme="majorBidi" w:hAnsiTheme="majorBidi" w:cs="Times New Roman" w:hint="cs"/>
                <w:sz w:val="24"/>
                <w:szCs w:val="24"/>
                <w:rtl/>
              </w:rPr>
              <w:t>(</w:t>
            </w:r>
            <w:r w:rsidR="00D75F3E" w:rsidRPr="00275D0A">
              <w:rPr>
                <w:rFonts w:asciiTheme="majorBidi" w:hAnsiTheme="majorBidi" w:cs="Times New Roman" w:hint="cs"/>
                <w:sz w:val="24"/>
                <w:szCs w:val="24"/>
                <w:rtl/>
              </w:rPr>
              <w:t>بوابات</w:t>
            </w:r>
            <w:r w:rsidRPr="00275D0A">
              <w:rPr>
                <w:rFonts w:asciiTheme="majorBidi" w:hAnsiTheme="majorBidi" w:cs="Times New Roman"/>
                <w:sz w:val="24"/>
                <w:szCs w:val="24"/>
                <w:rtl/>
              </w:rPr>
              <w:t xml:space="preserve"> خارجية - تقاطعات – مواقف</w:t>
            </w:r>
            <w:r w:rsidRPr="00275D0A">
              <w:rPr>
                <w:rFonts w:asciiTheme="majorBidi" w:hAnsiTheme="majorBidi" w:cs="Times New Roman" w:hint="cs"/>
                <w:sz w:val="24"/>
                <w:szCs w:val="24"/>
                <w:rtl/>
              </w:rPr>
              <w:t xml:space="preserve"> </w:t>
            </w:r>
            <w:r w:rsidRPr="00275D0A">
              <w:rPr>
                <w:rFonts w:asciiTheme="majorBidi" w:hAnsiTheme="majorBidi" w:cs="Times New Roman"/>
                <w:sz w:val="24"/>
                <w:szCs w:val="24"/>
                <w:rtl/>
              </w:rPr>
              <w:t>بوابات الالكترونية</w:t>
            </w:r>
            <w:r>
              <w:rPr>
                <w:rFonts w:asciiTheme="majorBidi" w:hAnsiTheme="majorBidi" w:cs="Times New Roman" w:hint="cs"/>
                <w:sz w:val="24"/>
                <w:szCs w:val="24"/>
                <w:rtl/>
              </w:rPr>
              <w:t>...</w:t>
            </w:r>
            <w:r w:rsidRPr="00275D0A">
              <w:rPr>
                <w:rFonts w:asciiTheme="majorBidi" w:hAnsiTheme="majorBidi" w:cs="Times New Roman"/>
                <w:sz w:val="24"/>
                <w:szCs w:val="24"/>
                <w:rtl/>
              </w:rPr>
              <w:t xml:space="preserve"> الخ)</w:t>
            </w:r>
          </w:p>
          <w:p w14:paraId="5D910034" w14:textId="579C8B91" w:rsidR="0008788E" w:rsidRPr="00275D0A" w:rsidRDefault="0008788E" w:rsidP="002F3839">
            <w:pPr>
              <w:pStyle w:val="ListParagraph"/>
              <w:numPr>
                <w:ilvl w:val="0"/>
                <w:numId w:val="27"/>
              </w:numPr>
              <w:spacing w:line="480" w:lineRule="auto"/>
              <w:jc w:val="both"/>
              <w:rPr>
                <w:rFonts w:asciiTheme="majorBidi" w:hAnsiTheme="majorBidi" w:cstheme="majorBidi"/>
                <w:sz w:val="24"/>
                <w:szCs w:val="24"/>
                <w:rtl/>
              </w:rPr>
            </w:pPr>
            <w:r w:rsidRPr="00275D0A">
              <w:rPr>
                <w:rFonts w:asciiTheme="majorBidi" w:hAnsiTheme="majorBidi" w:cs="Times New Roman"/>
                <w:sz w:val="24"/>
                <w:szCs w:val="24"/>
                <w:rtl/>
              </w:rPr>
              <w:t>أخذ الجاهزية من قبل موظفي التشغيل</w:t>
            </w:r>
            <w:r w:rsidRPr="00275D0A">
              <w:rPr>
                <w:rFonts w:asciiTheme="majorBidi" w:hAnsiTheme="majorBidi" w:cs="Times New Roman" w:hint="cs"/>
                <w:sz w:val="24"/>
                <w:szCs w:val="24"/>
                <w:rtl/>
              </w:rPr>
              <w:t xml:space="preserve"> والصيانة</w:t>
            </w:r>
            <w:r w:rsidRPr="00275D0A">
              <w:rPr>
                <w:rFonts w:asciiTheme="majorBidi" w:hAnsiTheme="majorBidi" w:cs="Times New Roman"/>
                <w:sz w:val="24"/>
                <w:szCs w:val="24"/>
                <w:rtl/>
              </w:rPr>
              <w:t xml:space="preserve"> بتقرير الجاهزية </w:t>
            </w:r>
            <w:r>
              <w:rPr>
                <w:rFonts w:asciiTheme="majorBidi" w:hAnsiTheme="majorBidi" w:cs="Times New Roman" w:hint="cs"/>
                <w:sz w:val="24"/>
                <w:szCs w:val="24"/>
                <w:rtl/>
              </w:rPr>
              <w:t>قبل</w:t>
            </w:r>
            <w:r w:rsidRPr="00275D0A">
              <w:rPr>
                <w:rFonts w:asciiTheme="majorBidi" w:hAnsiTheme="majorBidi" w:cs="Times New Roman"/>
                <w:sz w:val="24"/>
                <w:szCs w:val="24"/>
                <w:rtl/>
              </w:rPr>
              <w:t xml:space="preserve"> فتح البوابات لإستقبال الجماهير بالتنسيق مع جميع الجهات المشاركة </w:t>
            </w:r>
            <w:r w:rsidR="00D75F3E">
              <w:rPr>
                <w:rFonts w:asciiTheme="majorBidi" w:hAnsiTheme="majorBidi" w:cs="Times New Roman" w:hint="cs"/>
                <w:sz w:val="24"/>
                <w:szCs w:val="24"/>
                <w:rtl/>
              </w:rPr>
              <w:t>(أمن</w:t>
            </w:r>
            <w:r w:rsidRPr="00275D0A">
              <w:rPr>
                <w:rFonts w:asciiTheme="majorBidi" w:hAnsiTheme="majorBidi" w:cs="Times New Roman"/>
                <w:sz w:val="24"/>
                <w:szCs w:val="24"/>
                <w:rtl/>
              </w:rPr>
              <w:t xml:space="preserve"> المهمات - فرق اسعافية - الدفاع المدني</w:t>
            </w:r>
            <w:r>
              <w:rPr>
                <w:rFonts w:asciiTheme="majorBidi" w:hAnsiTheme="majorBidi" w:cs="Times New Roman" w:hint="cs"/>
                <w:sz w:val="24"/>
                <w:szCs w:val="24"/>
                <w:rtl/>
              </w:rPr>
              <w:t>...</w:t>
            </w:r>
            <w:r w:rsidRPr="00275D0A">
              <w:rPr>
                <w:rFonts w:asciiTheme="majorBidi" w:hAnsiTheme="majorBidi" w:cs="Times New Roman"/>
                <w:sz w:val="24"/>
                <w:szCs w:val="24"/>
                <w:rtl/>
              </w:rPr>
              <w:t xml:space="preserve"> الخ</w:t>
            </w:r>
            <w:r w:rsidR="00D75F3E">
              <w:rPr>
                <w:rFonts w:asciiTheme="majorBidi" w:hAnsiTheme="majorBidi" w:cs="Times New Roman" w:hint="cs"/>
                <w:sz w:val="24"/>
                <w:szCs w:val="24"/>
                <w:rtl/>
              </w:rPr>
              <w:t>)</w:t>
            </w:r>
            <w:r w:rsidR="00D75F3E" w:rsidRPr="00275D0A">
              <w:rPr>
                <w:rFonts w:asciiTheme="majorBidi" w:hAnsiTheme="majorBidi" w:cs="Times New Roman" w:hint="cs"/>
                <w:sz w:val="24"/>
                <w:szCs w:val="24"/>
                <w:rtl/>
              </w:rPr>
              <w:t>.</w:t>
            </w:r>
          </w:p>
          <w:p w14:paraId="1EC1BF08" w14:textId="77777777" w:rsidR="0008788E" w:rsidRPr="00275D0A" w:rsidRDefault="0008788E" w:rsidP="002F3839">
            <w:pPr>
              <w:pStyle w:val="ListParagraph"/>
              <w:numPr>
                <w:ilvl w:val="0"/>
                <w:numId w:val="27"/>
              </w:numPr>
              <w:spacing w:line="480" w:lineRule="auto"/>
              <w:jc w:val="both"/>
              <w:rPr>
                <w:rFonts w:asciiTheme="majorBidi" w:hAnsiTheme="majorBidi" w:cstheme="majorBidi"/>
                <w:sz w:val="24"/>
                <w:szCs w:val="24"/>
                <w:rtl/>
              </w:rPr>
            </w:pPr>
            <w:r w:rsidRPr="00275D0A">
              <w:rPr>
                <w:rFonts w:asciiTheme="majorBidi" w:hAnsiTheme="majorBidi" w:cs="Times New Roman"/>
                <w:sz w:val="24"/>
                <w:szCs w:val="24"/>
                <w:rtl/>
              </w:rPr>
              <w:t>تج</w:t>
            </w:r>
            <w:r>
              <w:rPr>
                <w:rFonts w:asciiTheme="majorBidi" w:hAnsiTheme="majorBidi" w:cs="Times New Roman" w:hint="cs"/>
                <w:sz w:val="24"/>
                <w:szCs w:val="24"/>
                <w:rtl/>
              </w:rPr>
              <w:t>ه</w:t>
            </w:r>
            <w:r w:rsidRPr="00275D0A">
              <w:rPr>
                <w:rFonts w:asciiTheme="majorBidi" w:hAnsiTheme="majorBidi" w:cs="Times New Roman"/>
                <w:sz w:val="24"/>
                <w:szCs w:val="24"/>
                <w:rtl/>
              </w:rPr>
              <w:t xml:space="preserve">يز مواقع </w:t>
            </w:r>
            <w:r>
              <w:rPr>
                <w:rFonts w:asciiTheme="majorBidi" w:hAnsiTheme="majorBidi" w:cs="Times New Roman" w:hint="cs"/>
                <w:sz w:val="24"/>
                <w:szCs w:val="24"/>
                <w:rtl/>
              </w:rPr>
              <w:t>رابطة الفرقين المشاركة في الحدث</w:t>
            </w:r>
            <w:r w:rsidRPr="00275D0A">
              <w:rPr>
                <w:rFonts w:asciiTheme="majorBidi" w:hAnsiTheme="majorBidi" w:cs="Times New Roman"/>
                <w:sz w:val="24"/>
                <w:szCs w:val="24"/>
                <w:rtl/>
              </w:rPr>
              <w:t xml:space="preserve"> وفي حال حضورهم يتم عمل محضر بالادوات المستخدمة</w:t>
            </w:r>
            <w:r>
              <w:rPr>
                <w:rFonts w:asciiTheme="majorBidi" w:hAnsiTheme="majorBidi" w:cs="Times New Roman" w:hint="cs"/>
                <w:sz w:val="24"/>
                <w:szCs w:val="24"/>
                <w:rtl/>
              </w:rPr>
              <w:t>.</w:t>
            </w:r>
          </w:p>
          <w:p w14:paraId="2F6DB197" w14:textId="7A333910" w:rsidR="0008788E" w:rsidRPr="0008788E" w:rsidRDefault="0008788E" w:rsidP="002F3839">
            <w:pPr>
              <w:pStyle w:val="ListParagraph"/>
              <w:numPr>
                <w:ilvl w:val="0"/>
                <w:numId w:val="27"/>
              </w:numPr>
              <w:spacing w:line="480" w:lineRule="auto"/>
              <w:jc w:val="both"/>
              <w:rPr>
                <w:rFonts w:asciiTheme="majorBidi" w:hAnsiTheme="majorBidi" w:cstheme="majorBidi"/>
                <w:sz w:val="24"/>
                <w:szCs w:val="24"/>
                <w:rtl/>
              </w:rPr>
            </w:pPr>
            <w:r w:rsidRPr="00275D0A">
              <w:rPr>
                <w:rFonts w:asciiTheme="majorBidi" w:hAnsiTheme="majorBidi" w:cs="Times New Roman"/>
                <w:sz w:val="24"/>
                <w:szCs w:val="24"/>
                <w:rtl/>
              </w:rPr>
              <w:t>يتم الاشراف على سير العمل كامل من قبل ال</w:t>
            </w:r>
            <w:r>
              <w:rPr>
                <w:rFonts w:asciiTheme="majorBidi" w:hAnsiTheme="majorBidi" w:cs="Times New Roman" w:hint="cs"/>
                <w:sz w:val="24"/>
                <w:szCs w:val="24"/>
                <w:rtl/>
              </w:rPr>
              <w:t>إ</w:t>
            </w:r>
            <w:r w:rsidRPr="00275D0A">
              <w:rPr>
                <w:rFonts w:asciiTheme="majorBidi" w:hAnsiTheme="majorBidi" w:cs="Times New Roman"/>
                <w:sz w:val="24"/>
                <w:szCs w:val="24"/>
                <w:rtl/>
              </w:rPr>
              <w:t xml:space="preserve">دراة </w:t>
            </w:r>
            <w:r>
              <w:rPr>
                <w:rFonts w:asciiTheme="majorBidi" w:hAnsiTheme="majorBidi" w:cs="Times New Roman" w:hint="cs"/>
                <w:sz w:val="24"/>
                <w:szCs w:val="24"/>
                <w:rtl/>
              </w:rPr>
              <w:t xml:space="preserve">عن طريق </w:t>
            </w:r>
            <w:r w:rsidRPr="00275D0A">
              <w:rPr>
                <w:rFonts w:asciiTheme="majorBidi" w:hAnsiTheme="majorBidi" w:cs="Times New Roman"/>
                <w:sz w:val="24"/>
                <w:szCs w:val="24"/>
                <w:rtl/>
              </w:rPr>
              <w:t>غرفة التحكم والميدان.</w:t>
            </w:r>
          </w:p>
        </w:tc>
      </w:tr>
      <w:tr w:rsidR="0008788E" w14:paraId="3E4FA6B9" w14:textId="77777777" w:rsidTr="00CE660C">
        <w:trPr>
          <w:cantSplit/>
          <w:trHeight w:val="1134"/>
        </w:trPr>
        <w:tc>
          <w:tcPr>
            <w:tcW w:w="3341" w:type="dxa"/>
            <w:shd w:val="clear" w:color="auto" w:fill="D9E2F3" w:themeFill="accent1" w:themeFillTint="33"/>
            <w:textDirection w:val="btLr"/>
            <w:vAlign w:val="center"/>
          </w:tcPr>
          <w:p w14:paraId="7EC67971" w14:textId="744F0A4B" w:rsidR="0008788E" w:rsidRPr="00054A82" w:rsidRDefault="0008788E" w:rsidP="002F3839">
            <w:pPr>
              <w:spacing w:line="480" w:lineRule="auto"/>
              <w:ind w:left="113" w:right="113"/>
              <w:jc w:val="both"/>
              <w:rPr>
                <w:rFonts w:asciiTheme="majorBidi" w:hAnsiTheme="majorBidi" w:cstheme="majorBidi"/>
                <w:b/>
                <w:bCs/>
                <w:sz w:val="36"/>
                <w:szCs w:val="36"/>
                <w:rtl/>
              </w:rPr>
            </w:pPr>
            <w:r w:rsidRPr="00054A82">
              <w:rPr>
                <w:rFonts w:asciiTheme="majorBidi" w:hAnsiTheme="majorBidi" w:cstheme="majorBidi" w:hint="cs"/>
                <w:b/>
                <w:bCs/>
                <w:sz w:val="36"/>
                <w:szCs w:val="36"/>
                <w:rtl/>
              </w:rPr>
              <w:t>نهاية الحدث</w:t>
            </w:r>
          </w:p>
        </w:tc>
        <w:tc>
          <w:tcPr>
            <w:tcW w:w="5481" w:type="dxa"/>
          </w:tcPr>
          <w:p w14:paraId="46F7E6BC" w14:textId="77777777" w:rsidR="0008788E" w:rsidRPr="00D631D0" w:rsidRDefault="0008788E" w:rsidP="002F3839">
            <w:pPr>
              <w:pStyle w:val="ListParagraph"/>
              <w:numPr>
                <w:ilvl w:val="0"/>
                <w:numId w:val="27"/>
              </w:numPr>
              <w:spacing w:line="480" w:lineRule="auto"/>
              <w:jc w:val="both"/>
              <w:rPr>
                <w:rFonts w:asciiTheme="majorBidi" w:hAnsiTheme="majorBidi" w:cstheme="majorBidi"/>
                <w:sz w:val="24"/>
                <w:szCs w:val="24"/>
              </w:rPr>
            </w:pPr>
            <w:r w:rsidRPr="00D631D0">
              <w:rPr>
                <w:rFonts w:asciiTheme="majorBidi" w:hAnsiTheme="majorBidi" w:cstheme="majorBidi" w:hint="cs"/>
                <w:sz w:val="24"/>
                <w:szCs w:val="24"/>
                <w:rtl/>
              </w:rPr>
              <w:t>متابعة خروج الجماهير.</w:t>
            </w:r>
          </w:p>
          <w:p w14:paraId="2F5B85C0" w14:textId="77777777" w:rsidR="0008788E" w:rsidRPr="00D631D0" w:rsidRDefault="0008788E" w:rsidP="002F3839">
            <w:pPr>
              <w:pStyle w:val="ListParagraph"/>
              <w:numPr>
                <w:ilvl w:val="0"/>
                <w:numId w:val="27"/>
              </w:numPr>
              <w:spacing w:line="480" w:lineRule="auto"/>
              <w:jc w:val="both"/>
              <w:rPr>
                <w:rFonts w:asciiTheme="majorBidi" w:hAnsiTheme="majorBidi" w:cstheme="majorBidi"/>
                <w:sz w:val="24"/>
                <w:szCs w:val="24"/>
              </w:rPr>
            </w:pPr>
            <w:r w:rsidRPr="00D631D0">
              <w:rPr>
                <w:rFonts w:asciiTheme="majorBidi" w:hAnsiTheme="majorBidi" w:cstheme="majorBidi" w:hint="cs"/>
                <w:sz w:val="24"/>
                <w:szCs w:val="24"/>
                <w:rtl/>
              </w:rPr>
              <w:t>التأكد من عدم مغادرة الفرق الاسعافية الا بعد خروج جميع الجماهير.</w:t>
            </w:r>
          </w:p>
          <w:p w14:paraId="6526ED37" w14:textId="39243A0D" w:rsidR="0008788E" w:rsidRPr="00D631D0" w:rsidRDefault="0008788E" w:rsidP="002F3839">
            <w:pPr>
              <w:pStyle w:val="ListParagraph"/>
              <w:numPr>
                <w:ilvl w:val="0"/>
                <w:numId w:val="27"/>
              </w:numPr>
              <w:spacing w:line="480" w:lineRule="auto"/>
              <w:jc w:val="both"/>
              <w:rPr>
                <w:rFonts w:asciiTheme="majorBidi" w:hAnsiTheme="majorBidi" w:cstheme="majorBidi"/>
                <w:sz w:val="24"/>
                <w:szCs w:val="24"/>
              </w:rPr>
            </w:pPr>
            <w:r w:rsidRPr="00D631D0">
              <w:rPr>
                <w:rFonts w:asciiTheme="majorBidi" w:hAnsiTheme="majorBidi" w:cstheme="majorBidi" w:hint="cs"/>
                <w:sz w:val="24"/>
                <w:szCs w:val="24"/>
                <w:rtl/>
              </w:rPr>
              <w:t xml:space="preserve">عمل تقرير خاص بالمباراة بالملاحظات المرصودة </w:t>
            </w:r>
            <w:r w:rsidR="00D75F3E" w:rsidRPr="00D631D0">
              <w:rPr>
                <w:rFonts w:asciiTheme="majorBidi" w:hAnsiTheme="majorBidi" w:cstheme="majorBidi" w:hint="cs"/>
                <w:sz w:val="24"/>
                <w:szCs w:val="24"/>
                <w:rtl/>
              </w:rPr>
              <w:t>ومناقشته مع</w:t>
            </w:r>
            <w:r w:rsidRPr="00D631D0">
              <w:rPr>
                <w:rFonts w:asciiTheme="majorBidi" w:hAnsiTheme="majorBidi" w:cstheme="majorBidi" w:hint="cs"/>
                <w:sz w:val="24"/>
                <w:szCs w:val="24"/>
                <w:rtl/>
              </w:rPr>
              <w:t xml:space="preserve"> إدارة المدينة.</w:t>
            </w:r>
          </w:p>
          <w:p w14:paraId="1F2DE24F" w14:textId="0BB2167E" w:rsidR="0008788E" w:rsidRPr="0008788E" w:rsidRDefault="0008788E" w:rsidP="002F3839">
            <w:pPr>
              <w:pStyle w:val="ListParagraph"/>
              <w:numPr>
                <w:ilvl w:val="0"/>
                <w:numId w:val="27"/>
              </w:numPr>
              <w:spacing w:line="480" w:lineRule="auto"/>
              <w:jc w:val="both"/>
              <w:rPr>
                <w:rFonts w:asciiTheme="majorBidi" w:hAnsiTheme="majorBidi" w:cstheme="majorBidi"/>
                <w:sz w:val="24"/>
                <w:szCs w:val="24"/>
                <w:rtl/>
              </w:rPr>
            </w:pPr>
            <w:r w:rsidRPr="00D631D0">
              <w:rPr>
                <w:rFonts w:asciiTheme="majorBidi" w:hAnsiTheme="majorBidi" w:cstheme="majorBidi" w:hint="cs"/>
                <w:sz w:val="24"/>
                <w:szCs w:val="24"/>
                <w:rtl/>
              </w:rPr>
              <w:t>إرسال التقارير و الملاحظات إلى الإدارة لتفادي جميع الملاحظات مستقبلًا.</w:t>
            </w:r>
          </w:p>
        </w:tc>
      </w:tr>
    </w:tbl>
    <w:p w14:paraId="27B32BC6" w14:textId="16F2C7C0" w:rsidR="007B0F8B" w:rsidRDefault="007B0F8B" w:rsidP="002F3839">
      <w:pPr>
        <w:spacing w:line="480" w:lineRule="auto"/>
        <w:jc w:val="both"/>
        <w:rPr>
          <w:rFonts w:asciiTheme="majorBidi" w:hAnsiTheme="majorBidi" w:cstheme="majorBidi"/>
          <w:sz w:val="24"/>
          <w:szCs w:val="24"/>
          <w:rtl/>
        </w:rPr>
      </w:pPr>
    </w:p>
    <w:p w14:paraId="7AE5D156" w14:textId="77777777" w:rsidR="007B0F8B" w:rsidRDefault="007B0F8B">
      <w:pPr>
        <w:bidi w:val="0"/>
        <w:rPr>
          <w:rFonts w:asciiTheme="majorBidi" w:hAnsiTheme="majorBidi" w:cstheme="majorBidi"/>
          <w:sz w:val="24"/>
          <w:szCs w:val="24"/>
          <w:rtl/>
        </w:rPr>
      </w:pPr>
      <w:r>
        <w:rPr>
          <w:rFonts w:asciiTheme="majorBidi" w:hAnsiTheme="majorBidi" w:cstheme="majorBidi"/>
          <w:sz w:val="24"/>
          <w:szCs w:val="24"/>
          <w:rtl/>
        </w:rPr>
        <w:br w:type="page"/>
      </w:r>
    </w:p>
    <w:p w14:paraId="64DD4025" w14:textId="77777777" w:rsidR="00DE5966" w:rsidRPr="00DE5966" w:rsidRDefault="00DE5966" w:rsidP="002F3839">
      <w:pPr>
        <w:spacing w:line="480" w:lineRule="auto"/>
        <w:jc w:val="both"/>
        <w:rPr>
          <w:rFonts w:asciiTheme="majorBidi" w:hAnsiTheme="majorBidi" w:cstheme="majorBidi"/>
          <w:sz w:val="24"/>
          <w:szCs w:val="24"/>
          <w:rtl/>
        </w:rPr>
      </w:pPr>
    </w:p>
    <w:p w14:paraId="54B5C4E5" w14:textId="5C5BDF1C" w:rsidR="00CB7497" w:rsidRDefault="00CE660C" w:rsidP="002F3839">
      <w:pPr>
        <w:spacing w:line="480" w:lineRule="auto"/>
        <w:jc w:val="both"/>
        <w:rPr>
          <w:rFonts w:asciiTheme="majorBidi" w:hAnsiTheme="majorBidi" w:cstheme="majorBidi"/>
          <w:sz w:val="24"/>
          <w:szCs w:val="24"/>
          <w:rtl/>
        </w:rPr>
      </w:pPr>
      <w:r>
        <w:rPr>
          <w:rFonts w:asciiTheme="majorBidi" w:hAnsiTheme="majorBidi" w:cstheme="majorBidi"/>
          <w:sz w:val="24"/>
          <w:szCs w:val="24"/>
          <w:rtl/>
        </w:rPr>
        <w:tab/>
      </w:r>
      <w:r w:rsidR="00CB7497">
        <w:rPr>
          <w:rFonts w:asciiTheme="majorBidi" w:hAnsiTheme="majorBidi" w:cstheme="majorBidi" w:hint="cs"/>
          <w:sz w:val="24"/>
          <w:szCs w:val="24"/>
          <w:rtl/>
        </w:rPr>
        <w:t>قبل توضيح عمل فريق إدارة الحشود، يتوجب معرفة وتوضيح آلية دخول الجماهير من</w:t>
      </w:r>
      <w:r w:rsidR="003641BC">
        <w:rPr>
          <w:rFonts w:asciiTheme="majorBidi" w:hAnsiTheme="majorBidi" w:cstheme="majorBidi" w:hint="cs"/>
          <w:sz w:val="24"/>
          <w:szCs w:val="24"/>
          <w:rtl/>
        </w:rPr>
        <w:t xml:space="preserve"> عملية</w:t>
      </w:r>
      <w:r w:rsidR="00CB7497">
        <w:rPr>
          <w:rFonts w:asciiTheme="majorBidi" w:hAnsiTheme="majorBidi" w:cstheme="majorBidi" w:hint="cs"/>
          <w:sz w:val="24"/>
          <w:szCs w:val="24"/>
          <w:rtl/>
        </w:rPr>
        <w:t xml:space="preserve"> شراء التذاكر إلى الوصول للمقعد المخصص حسب الترتيب الآتي:</w:t>
      </w:r>
    </w:p>
    <w:p w14:paraId="75F87C36" w14:textId="36DA54D1" w:rsidR="00CB7497" w:rsidRDefault="00CB7497"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الدخول إلى موقع تذاكر الحدث وذلك حسب الشركة المتعاقد معاها.</w:t>
      </w:r>
    </w:p>
    <w:p w14:paraId="509C902B" w14:textId="4B79E82B" w:rsidR="00CB7497" w:rsidRDefault="00CB7497"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يتم تحديد</w:t>
      </w:r>
      <w:r w:rsidR="004A7414">
        <w:rPr>
          <w:rFonts w:asciiTheme="majorBidi" w:hAnsiTheme="majorBidi" w:cstheme="majorBidi" w:hint="cs"/>
          <w:sz w:val="24"/>
          <w:szCs w:val="24"/>
          <w:rtl/>
        </w:rPr>
        <w:t xml:space="preserve"> المقعد بناءًا على الفريق المفضل، </w:t>
      </w:r>
      <w:r w:rsidR="00D75F3E">
        <w:rPr>
          <w:rFonts w:asciiTheme="majorBidi" w:hAnsiTheme="majorBidi" w:cstheme="majorBidi" w:hint="cs"/>
          <w:sz w:val="24"/>
          <w:szCs w:val="24"/>
          <w:rtl/>
        </w:rPr>
        <w:t>وتحديد عدد</w:t>
      </w:r>
      <w:r w:rsidR="004A7414">
        <w:rPr>
          <w:rFonts w:asciiTheme="majorBidi" w:hAnsiTheme="majorBidi" w:cstheme="majorBidi" w:hint="cs"/>
          <w:sz w:val="24"/>
          <w:szCs w:val="24"/>
          <w:rtl/>
        </w:rPr>
        <w:t xml:space="preserve"> المقاعد المراد شراءها</w:t>
      </w:r>
      <w:r w:rsidR="00D06DB8">
        <w:rPr>
          <w:rFonts w:asciiTheme="majorBidi" w:hAnsiTheme="majorBidi" w:cstheme="majorBidi" w:hint="cs"/>
          <w:sz w:val="24"/>
          <w:szCs w:val="24"/>
          <w:rtl/>
        </w:rPr>
        <w:t xml:space="preserve"> في </w:t>
      </w:r>
      <w:r w:rsidR="00D75F3E">
        <w:rPr>
          <w:rFonts w:asciiTheme="majorBidi" w:hAnsiTheme="majorBidi" w:cstheme="majorBidi" w:hint="cs"/>
          <w:sz w:val="24"/>
          <w:szCs w:val="24"/>
          <w:rtl/>
        </w:rPr>
        <w:t>إحدى</w:t>
      </w:r>
      <w:r w:rsidR="00D06DB8">
        <w:rPr>
          <w:rFonts w:asciiTheme="majorBidi" w:hAnsiTheme="majorBidi" w:cstheme="majorBidi" w:hint="cs"/>
          <w:sz w:val="24"/>
          <w:szCs w:val="24"/>
          <w:rtl/>
        </w:rPr>
        <w:t xml:space="preserve"> الثلاث مستويات</w:t>
      </w:r>
      <w:r w:rsidR="004A7414">
        <w:rPr>
          <w:rFonts w:asciiTheme="majorBidi" w:hAnsiTheme="majorBidi" w:cstheme="majorBidi" w:hint="cs"/>
          <w:sz w:val="24"/>
          <w:szCs w:val="24"/>
          <w:rtl/>
        </w:rPr>
        <w:t>.</w:t>
      </w:r>
    </w:p>
    <w:p w14:paraId="572DA88D" w14:textId="44AE52A4" w:rsidR="004A7414" w:rsidRDefault="00D75F3E"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يتم عرض</w:t>
      </w:r>
      <w:r w:rsidR="00B16806">
        <w:rPr>
          <w:rFonts w:asciiTheme="majorBidi" w:hAnsiTheme="majorBidi" w:cstheme="majorBidi" w:hint="cs"/>
          <w:sz w:val="24"/>
          <w:szCs w:val="24"/>
          <w:rtl/>
        </w:rPr>
        <w:t xml:space="preserve"> و</w:t>
      </w:r>
      <w:r w:rsidR="004A7414">
        <w:rPr>
          <w:rFonts w:asciiTheme="majorBidi" w:hAnsiTheme="majorBidi" w:cstheme="majorBidi" w:hint="cs"/>
          <w:sz w:val="24"/>
          <w:szCs w:val="24"/>
          <w:rtl/>
        </w:rPr>
        <w:t>توضيح الممنوعات</w:t>
      </w:r>
      <w:r w:rsidR="00B16806">
        <w:rPr>
          <w:rFonts w:asciiTheme="majorBidi" w:hAnsiTheme="majorBidi" w:cstheme="majorBidi" w:hint="cs"/>
          <w:sz w:val="24"/>
          <w:szCs w:val="24"/>
          <w:rtl/>
        </w:rPr>
        <w:t xml:space="preserve">، </w:t>
      </w:r>
      <w:r w:rsidR="004A7414">
        <w:rPr>
          <w:rFonts w:asciiTheme="majorBidi" w:hAnsiTheme="majorBidi" w:cstheme="majorBidi" w:hint="cs"/>
          <w:sz w:val="24"/>
          <w:szCs w:val="24"/>
          <w:rtl/>
        </w:rPr>
        <w:t>الشروط والأحكام قبل عملية الشراء.</w:t>
      </w:r>
    </w:p>
    <w:p w14:paraId="5F0C52E6" w14:textId="43B03446" w:rsidR="004A7414" w:rsidRPr="004A7414" w:rsidRDefault="004A7414"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 xml:space="preserve">عند </w:t>
      </w:r>
      <w:r w:rsidR="00FA449C">
        <w:rPr>
          <w:rFonts w:asciiTheme="majorBidi" w:hAnsiTheme="majorBidi" w:cstheme="majorBidi" w:hint="cs"/>
          <w:sz w:val="24"/>
          <w:szCs w:val="24"/>
          <w:rtl/>
        </w:rPr>
        <w:t>إ</w:t>
      </w:r>
      <w:r>
        <w:rPr>
          <w:rFonts w:asciiTheme="majorBidi" w:hAnsiTheme="majorBidi" w:cstheme="majorBidi" w:hint="cs"/>
          <w:sz w:val="24"/>
          <w:szCs w:val="24"/>
          <w:rtl/>
        </w:rPr>
        <w:t>تمام عملية الدفع سوف تظهر التذكرة بشكل إلكتروني داخل التطبيق فقط</w:t>
      </w:r>
      <w:r w:rsidR="00FA449C">
        <w:rPr>
          <w:rFonts w:asciiTheme="majorBidi" w:hAnsiTheme="majorBidi" w:cstheme="majorBidi" w:hint="cs"/>
          <w:sz w:val="24"/>
          <w:szCs w:val="24"/>
          <w:rtl/>
        </w:rPr>
        <w:t>؛</w:t>
      </w:r>
      <w:r>
        <w:rPr>
          <w:rFonts w:asciiTheme="majorBidi" w:hAnsiTheme="majorBidi" w:cstheme="majorBidi" w:hint="cs"/>
          <w:sz w:val="24"/>
          <w:szCs w:val="24"/>
          <w:rtl/>
        </w:rPr>
        <w:t xml:space="preserve"> لضمان عدم تزويرها أو بيعها في السوق السوداء.</w:t>
      </w:r>
    </w:p>
    <w:p w14:paraId="48FD8352" w14:textId="69E6E8C9" w:rsidR="004A7414" w:rsidRDefault="004A7414"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 xml:space="preserve">يوضح في التذكرة الالكترونية رقم البوابة الخارجية والالكترونية، المربع الموجود به المقعد، رقم المقعد </w:t>
      </w:r>
      <w:r w:rsidR="00D75F3E">
        <w:rPr>
          <w:rFonts w:asciiTheme="majorBidi" w:hAnsiTheme="majorBidi" w:cstheme="majorBidi" w:hint="cs"/>
          <w:sz w:val="24"/>
          <w:szCs w:val="24"/>
          <w:rtl/>
        </w:rPr>
        <w:t>ووقت فتح</w:t>
      </w:r>
      <w:r>
        <w:rPr>
          <w:rFonts w:asciiTheme="majorBidi" w:hAnsiTheme="majorBidi" w:cstheme="majorBidi" w:hint="cs"/>
          <w:sz w:val="24"/>
          <w:szCs w:val="24"/>
          <w:rtl/>
        </w:rPr>
        <w:t xml:space="preserve"> البوابات.</w:t>
      </w:r>
    </w:p>
    <w:p w14:paraId="066B8791" w14:textId="4596136E" w:rsidR="004A7414" w:rsidRDefault="003E09D0"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 xml:space="preserve">خلال يوم إقامة الحدث يتم </w:t>
      </w:r>
      <w:r w:rsidR="004A7414">
        <w:rPr>
          <w:rFonts w:asciiTheme="majorBidi" w:hAnsiTheme="majorBidi" w:cstheme="majorBidi" w:hint="cs"/>
          <w:sz w:val="24"/>
          <w:szCs w:val="24"/>
          <w:rtl/>
        </w:rPr>
        <w:t xml:space="preserve">التواجد في </w:t>
      </w:r>
      <w:r>
        <w:rPr>
          <w:rFonts w:asciiTheme="majorBidi" w:hAnsiTheme="majorBidi" w:cstheme="majorBidi" w:hint="cs"/>
          <w:sz w:val="24"/>
          <w:szCs w:val="24"/>
          <w:rtl/>
        </w:rPr>
        <w:t>ال</w:t>
      </w:r>
      <w:r w:rsidR="004A7414">
        <w:rPr>
          <w:rFonts w:asciiTheme="majorBidi" w:hAnsiTheme="majorBidi" w:cstheme="majorBidi" w:hint="cs"/>
          <w:sz w:val="24"/>
          <w:szCs w:val="24"/>
          <w:rtl/>
        </w:rPr>
        <w:t>موقع عند فتح البوابات لضمان سهولة الدخول من المكان المخصص حسب التذكرة.</w:t>
      </w:r>
    </w:p>
    <w:p w14:paraId="711992C9" w14:textId="77B2D830" w:rsidR="004A7414" w:rsidRDefault="004A7414"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 xml:space="preserve">عند الفرز الأولي </w:t>
      </w:r>
      <w:r w:rsidR="00D75F3E">
        <w:rPr>
          <w:rFonts w:asciiTheme="majorBidi" w:hAnsiTheme="majorBidi" w:cstheme="majorBidi" w:hint="cs"/>
          <w:sz w:val="24"/>
          <w:szCs w:val="24"/>
          <w:rtl/>
        </w:rPr>
        <w:t>وقبل الدخول</w:t>
      </w:r>
      <w:r>
        <w:rPr>
          <w:rFonts w:asciiTheme="majorBidi" w:hAnsiTheme="majorBidi" w:cstheme="majorBidi" w:hint="cs"/>
          <w:sz w:val="24"/>
          <w:szCs w:val="24"/>
          <w:rtl/>
        </w:rPr>
        <w:t xml:space="preserve"> من البوابة الخارجية يتم التأكد من التذاكر </w:t>
      </w:r>
      <w:r w:rsidR="008B1CE7">
        <w:rPr>
          <w:rFonts w:asciiTheme="majorBidi" w:hAnsiTheme="majorBidi" w:cstheme="majorBidi" w:hint="cs"/>
          <w:sz w:val="24"/>
          <w:szCs w:val="24"/>
          <w:rtl/>
        </w:rPr>
        <w:t xml:space="preserve">من خلال </w:t>
      </w:r>
      <w:r w:rsidR="00D75F3E">
        <w:rPr>
          <w:rFonts w:asciiTheme="majorBidi" w:hAnsiTheme="majorBidi" w:cstheme="majorBidi" w:hint="cs"/>
          <w:sz w:val="24"/>
          <w:szCs w:val="24"/>
          <w:rtl/>
        </w:rPr>
        <w:t>التطبيق.</w:t>
      </w:r>
    </w:p>
    <w:p w14:paraId="52A57D9D" w14:textId="7D2C1440" w:rsidR="00C518E6" w:rsidRDefault="004A7414"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 xml:space="preserve">وقوف السيارة في الموقف المخصص حسب الفئة </w:t>
      </w:r>
      <w:r w:rsidR="00D75F3E">
        <w:rPr>
          <w:rFonts w:asciiTheme="majorBidi" w:hAnsiTheme="majorBidi" w:cstheme="majorBidi" w:hint="cs"/>
          <w:sz w:val="24"/>
          <w:szCs w:val="24"/>
          <w:rtl/>
        </w:rPr>
        <w:t>والبوابة الالكترونية</w:t>
      </w:r>
      <w:r>
        <w:rPr>
          <w:rFonts w:asciiTheme="majorBidi" w:hAnsiTheme="majorBidi" w:cstheme="majorBidi" w:hint="cs"/>
          <w:sz w:val="24"/>
          <w:szCs w:val="24"/>
          <w:rtl/>
        </w:rPr>
        <w:t xml:space="preserve"> الموضحة في التذكرة.</w:t>
      </w:r>
    </w:p>
    <w:p w14:paraId="2FD2C7B4" w14:textId="50C17CFF" w:rsidR="00C518E6" w:rsidRPr="00C518E6" w:rsidRDefault="00C518E6"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يتم</w:t>
      </w:r>
      <w:r w:rsidR="008B1CE7">
        <w:rPr>
          <w:rFonts w:asciiTheme="majorBidi" w:hAnsiTheme="majorBidi" w:cstheme="majorBidi" w:hint="cs"/>
          <w:sz w:val="24"/>
          <w:szCs w:val="24"/>
          <w:rtl/>
        </w:rPr>
        <w:t xml:space="preserve"> توجيه الجمهور للوصول </w:t>
      </w:r>
      <w:r>
        <w:rPr>
          <w:rFonts w:asciiTheme="majorBidi" w:hAnsiTheme="majorBidi" w:cstheme="majorBidi" w:hint="cs"/>
          <w:sz w:val="24"/>
          <w:szCs w:val="24"/>
          <w:rtl/>
        </w:rPr>
        <w:t>إلى</w:t>
      </w:r>
      <w:r w:rsidR="008B1CE7">
        <w:rPr>
          <w:rFonts w:asciiTheme="majorBidi" w:hAnsiTheme="majorBidi" w:cstheme="majorBidi" w:hint="cs"/>
          <w:sz w:val="24"/>
          <w:szCs w:val="24"/>
          <w:rtl/>
        </w:rPr>
        <w:t xml:space="preserve"> منطقة</w:t>
      </w:r>
      <w:r>
        <w:rPr>
          <w:rFonts w:asciiTheme="majorBidi" w:hAnsiTheme="majorBidi" w:cstheme="majorBidi" w:hint="cs"/>
          <w:sz w:val="24"/>
          <w:szCs w:val="24"/>
          <w:rtl/>
        </w:rPr>
        <w:t xml:space="preserve"> الفرز الثاني</w:t>
      </w:r>
      <w:r w:rsidR="008B1CE7">
        <w:rPr>
          <w:rFonts w:asciiTheme="majorBidi" w:hAnsiTheme="majorBidi" w:cstheme="majorBidi" w:hint="cs"/>
          <w:sz w:val="24"/>
          <w:szCs w:val="24"/>
          <w:rtl/>
        </w:rPr>
        <w:t>ة</w:t>
      </w:r>
      <w:r>
        <w:rPr>
          <w:rFonts w:asciiTheme="majorBidi" w:hAnsiTheme="majorBidi" w:cstheme="majorBidi" w:hint="cs"/>
          <w:sz w:val="24"/>
          <w:szCs w:val="24"/>
          <w:rtl/>
        </w:rPr>
        <w:t xml:space="preserve"> وذلك </w:t>
      </w:r>
      <w:r w:rsidR="008B1CE7">
        <w:rPr>
          <w:rFonts w:asciiTheme="majorBidi" w:hAnsiTheme="majorBidi" w:cstheme="majorBidi" w:hint="cs"/>
          <w:sz w:val="24"/>
          <w:szCs w:val="24"/>
          <w:rtl/>
        </w:rPr>
        <w:t>من خلال</w:t>
      </w:r>
      <w:r>
        <w:rPr>
          <w:rFonts w:asciiTheme="majorBidi" w:hAnsiTheme="majorBidi" w:cstheme="majorBidi" w:hint="cs"/>
          <w:sz w:val="24"/>
          <w:szCs w:val="24"/>
          <w:rtl/>
        </w:rPr>
        <w:t xml:space="preserve"> </w:t>
      </w:r>
      <w:r w:rsidR="008B1CE7">
        <w:rPr>
          <w:rFonts w:asciiTheme="majorBidi" w:hAnsiTheme="majorBidi" w:cstheme="majorBidi" w:hint="cs"/>
          <w:sz w:val="24"/>
          <w:szCs w:val="24"/>
          <w:rtl/>
        </w:rPr>
        <w:t>أجهزة</w:t>
      </w:r>
      <w:r>
        <w:rPr>
          <w:rFonts w:asciiTheme="majorBidi" w:hAnsiTheme="majorBidi" w:cstheme="majorBidi" w:hint="cs"/>
          <w:sz w:val="24"/>
          <w:szCs w:val="24"/>
          <w:rtl/>
        </w:rPr>
        <w:t xml:space="preserve"> قراءة التذاكر</w:t>
      </w:r>
      <w:r w:rsidR="008B1CE7">
        <w:rPr>
          <w:rFonts w:asciiTheme="majorBidi" w:hAnsiTheme="majorBidi" w:cstheme="majorBidi" w:hint="cs"/>
          <w:sz w:val="24"/>
          <w:szCs w:val="24"/>
          <w:rtl/>
        </w:rPr>
        <w:t xml:space="preserve"> عن طريق مسح رمز الاستجابة السريعة من خلال التطبيق؛ </w:t>
      </w:r>
      <w:r>
        <w:rPr>
          <w:rFonts w:asciiTheme="majorBidi" w:hAnsiTheme="majorBidi" w:cstheme="majorBidi" w:hint="cs"/>
          <w:sz w:val="24"/>
          <w:szCs w:val="24"/>
          <w:rtl/>
        </w:rPr>
        <w:t>لضمان عدم دخول الجماهير بتذاكر مكررة</w:t>
      </w:r>
      <w:r w:rsidR="008B1CE7">
        <w:rPr>
          <w:rFonts w:asciiTheme="majorBidi" w:hAnsiTheme="majorBidi" w:cstheme="majorBidi" w:hint="cs"/>
          <w:sz w:val="24"/>
          <w:szCs w:val="24"/>
          <w:rtl/>
        </w:rPr>
        <w:t xml:space="preserve">، </w:t>
      </w:r>
      <w:r>
        <w:rPr>
          <w:rFonts w:asciiTheme="majorBidi" w:hAnsiTheme="majorBidi" w:cstheme="majorBidi" w:hint="cs"/>
          <w:sz w:val="24"/>
          <w:szCs w:val="24"/>
          <w:rtl/>
        </w:rPr>
        <w:t>وعند عدم قبول التذكرة يتم توجيه الجمهور غير حاملي التذاكر إلى مسارات الخروج.</w:t>
      </w:r>
    </w:p>
    <w:p w14:paraId="1F827270" w14:textId="72F31416" w:rsidR="007B0F8B" w:rsidRDefault="00C518E6" w:rsidP="002F3839">
      <w:pPr>
        <w:pStyle w:val="ListParagraph"/>
        <w:numPr>
          <w:ilvl w:val="0"/>
          <w:numId w:val="31"/>
        </w:numPr>
        <w:spacing w:line="480" w:lineRule="auto"/>
        <w:jc w:val="both"/>
        <w:rPr>
          <w:rFonts w:asciiTheme="majorBidi" w:hAnsiTheme="majorBidi" w:cstheme="majorBidi"/>
          <w:sz w:val="24"/>
          <w:szCs w:val="24"/>
          <w:rtl/>
        </w:rPr>
      </w:pPr>
      <w:r>
        <w:rPr>
          <w:rFonts w:asciiTheme="majorBidi" w:hAnsiTheme="majorBidi" w:cstheme="majorBidi" w:hint="cs"/>
          <w:sz w:val="24"/>
          <w:szCs w:val="24"/>
          <w:rtl/>
        </w:rPr>
        <w:t>عند قبول التذكرة يتم توجيه الجمهور</w:t>
      </w:r>
      <w:r w:rsidR="004A7414">
        <w:rPr>
          <w:rFonts w:asciiTheme="majorBidi" w:hAnsiTheme="majorBidi" w:cstheme="majorBidi" w:hint="cs"/>
          <w:sz w:val="24"/>
          <w:szCs w:val="24"/>
          <w:rtl/>
        </w:rPr>
        <w:t xml:space="preserve"> إلى بوابات التفتيش لضمان عدم دخول أي مواد ممنوعة وذلك حسب </w:t>
      </w:r>
      <w:r w:rsidR="008B1CE7">
        <w:rPr>
          <w:rFonts w:asciiTheme="majorBidi" w:hAnsiTheme="majorBidi" w:cstheme="majorBidi" w:hint="cs"/>
          <w:sz w:val="24"/>
          <w:szCs w:val="24"/>
          <w:rtl/>
        </w:rPr>
        <w:t>قائمة الممنوعات</w:t>
      </w:r>
      <w:r w:rsidR="004A7414">
        <w:rPr>
          <w:rFonts w:asciiTheme="majorBidi" w:hAnsiTheme="majorBidi" w:cstheme="majorBidi" w:hint="cs"/>
          <w:sz w:val="24"/>
          <w:szCs w:val="24"/>
          <w:rtl/>
        </w:rPr>
        <w:t xml:space="preserve"> في الجدول الآتي:</w:t>
      </w:r>
    </w:p>
    <w:p w14:paraId="72567B83" w14:textId="77777777" w:rsidR="007B0F8B" w:rsidRDefault="007B0F8B">
      <w:pPr>
        <w:bidi w:val="0"/>
        <w:rPr>
          <w:rFonts w:asciiTheme="majorBidi" w:hAnsiTheme="majorBidi" w:cstheme="majorBidi"/>
          <w:sz w:val="24"/>
          <w:szCs w:val="24"/>
          <w:rtl/>
        </w:rPr>
      </w:pPr>
      <w:r>
        <w:rPr>
          <w:rFonts w:asciiTheme="majorBidi" w:hAnsiTheme="majorBidi" w:cstheme="majorBidi"/>
          <w:sz w:val="24"/>
          <w:szCs w:val="24"/>
          <w:rtl/>
        </w:rPr>
        <w:br w:type="page"/>
      </w:r>
    </w:p>
    <w:p w14:paraId="6182D35A" w14:textId="77777777" w:rsidR="004A7414" w:rsidRDefault="004A7414" w:rsidP="007B0F8B">
      <w:pPr>
        <w:pStyle w:val="ListParagraph"/>
        <w:spacing w:line="480" w:lineRule="auto"/>
        <w:jc w:val="both"/>
        <w:rPr>
          <w:rFonts w:asciiTheme="majorBidi" w:hAnsiTheme="majorBidi" w:cstheme="majorBidi"/>
          <w:sz w:val="24"/>
          <w:szCs w:val="24"/>
        </w:rPr>
      </w:pPr>
    </w:p>
    <w:p w14:paraId="06A4AEC0" w14:textId="6BC74BB3" w:rsidR="004A7414" w:rsidRPr="00573C31" w:rsidRDefault="004A7414" w:rsidP="007B0F8B">
      <w:pPr>
        <w:spacing w:line="480" w:lineRule="auto"/>
        <w:jc w:val="center"/>
        <w:rPr>
          <w:rFonts w:asciiTheme="majorBidi" w:hAnsiTheme="majorBidi" w:cstheme="majorBidi"/>
          <w:b/>
          <w:bCs/>
          <w:sz w:val="24"/>
          <w:szCs w:val="24"/>
          <w:rtl/>
        </w:rPr>
      </w:pPr>
      <w:r w:rsidRPr="00573C31">
        <w:rPr>
          <w:rFonts w:asciiTheme="majorBidi" w:hAnsiTheme="majorBidi" w:cstheme="majorBidi" w:hint="cs"/>
          <w:b/>
          <w:bCs/>
          <w:sz w:val="24"/>
          <w:szCs w:val="24"/>
          <w:rtl/>
        </w:rPr>
        <w:t xml:space="preserve">جدول رقم </w:t>
      </w:r>
      <w:r w:rsidR="00D75F3E" w:rsidRPr="00573C31">
        <w:rPr>
          <w:rFonts w:asciiTheme="majorBidi" w:hAnsiTheme="majorBidi" w:cstheme="majorBidi" w:hint="cs"/>
          <w:b/>
          <w:bCs/>
          <w:sz w:val="24"/>
          <w:szCs w:val="24"/>
          <w:rtl/>
        </w:rPr>
        <w:t>(2</w:t>
      </w:r>
      <w:r w:rsidRPr="00573C31">
        <w:rPr>
          <w:rFonts w:asciiTheme="majorBidi" w:hAnsiTheme="majorBidi" w:cstheme="majorBidi" w:hint="cs"/>
          <w:b/>
          <w:bCs/>
          <w:sz w:val="24"/>
          <w:szCs w:val="24"/>
          <w:rtl/>
        </w:rPr>
        <w:t>-</w:t>
      </w:r>
      <w:r w:rsidR="00D14ADB">
        <w:rPr>
          <w:rFonts w:asciiTheme="majorBidi" w:hAnsiTheme="majorBidi" w:cstheme="majorBidi" w:hint="cs"/>
          <w:b/>
          <w:bCs/>
          <w:sz w:val="24"/>
          <w:szCs w:val="24"/>
          <w:rtl/>
        </w:rPr>
        <w:t>6</w:t>
      </w:r>
      <w:r w:rsidRPr="00573C31">
        <w:rPr>
          <w:rFonts w:asciiTheme="majorBidi" w:hAnsiTheme="majorBidi" w:cstheme="majorBidi" w:hint="cs"/>
          <w:b/>
          <w:bCs/>
          <w:sz w:val="24"/>
          <w:szCs w:val="24"/>
          <w:rtl/>
        </w:rPr>
        <w:t xml:space="preserve">): ممنوعات مدينة الملك </w:t>
      </w:r>
      <w:r w:rsidR="00D75F3E" w:rsidRPr="00573C31">
        <w:rPr>
          <w:rFonts w:asciiTheme="majorBidi" w:hAnsiTheme="majorBidi" w:cstheme="majorBidi" w:hint="cs"/>
          <w:b/>
          <w:bCs/>
          <w:sz w:val="24"/>
          <w:szCs w:val="24"/>
          <w:rtl/>
        </w:rPr>
        <w:t>عبد الل</w:t>
      </w:r>
      <w:r w:rsidR="00D75F3E" w:rsidRPr="00573C31">
        <w:rPr>
          <w:rFonts w:asciiTheme="majorBidi" w:hAnsiTheme="majorBidi" w:cstheme="majorBidi" w:hint="eastAsia"/>
          <w:b/>
          <w:bCs/>
          <w:sz w:val="24"/>
          <w:szCs w:val="24"/>
          <w:rtl/>
        </w:rPr>
        <w:t>ه</w:t>
      </w:r>
      <w:r w:rsidRPr="00573C31">
        <w:rPr>
          <w:rFonts w:asciiTheme="majorBidi" w:hAnsiTheme="majorBidi" w:cstheme="majorBidi" w:hint="cs"/>
          <w:b/>
          <w:bCs/>
          <w:sz w:val="24"/>
          <w:szCs w:val="24"/>
          <w:rtl/>
        </w:rPr>
        <w:t xml:space="preserve"> الرياضية بجدة</w:t>
      </w:r>
    </w:p>
    <w:tbl>
      <w:tblPr>
        <w:tblStyle w:val="TableGrid"/>
        <w:bidiVisual/>
        <w:tblW w:w="0" w:type="auto"/>
        <w:tblLook w:val="04A0" w:firstRow="1" w:lastRow="0" w:firstColumn="1" w:lastColumn="0" w:noHBand="0" w:noVBand="1"/>
      </w:tblPr>
      <w:tblGrid>
        <w:gridCol w:w="1454"/>
        <w:gridCol w:w="7368"/>
      </w:tblGrid>
      <w:tr w:rsidR="004A7414" w14:paraId="7DF917A2" w14:textId="77777777" w:rsidTr="00C518E6">
        <w:trPr>
          <w:trHeight w:val="377"/>
        </w:trPr>
        <w:tc>
          <w:tcPr>
            <w:tcW w:w="1454" w:type="dxa"/>
            <w:shd w:val="clear" w:color="auto" w:fill="D9E2F3" w:themeFill="accent1" w:themeFillTint="33"/>
            <w:vAlign w:val="center"/>
          </w:tcPr>
          <w:p w14:paraId="14625EC4" w14:textId="2FFF769E" w:rsidR="004A7414" w:rsidRPr="00CC3559" w:rsidRDefault="004A7414" w:rsidP="00CC3559">
            <w:pPr>
              <w:spacing w:line="480" w:lineRule="auto"/>
              <w:jc w:val="center"/>
              <w:rPr>
                <w:rFonts w:asciiTheme="majorBidi" w:hAnsiTheme="majorBidi" w:cstheme="majorBidi"/>
                <w:b/>
                <w:bCs/>
                <w:sz w:val="28"/>
                <w:szCs w:val="28"/>
                <w:rtl/>
              </w:rPr>
            </w:pPr>
            <w:r w:rsidRPr="00CC3559">
              <w:rPr>
                <w:rFonts w:asciiTheme="majorBidi" w:hAnsiTheme="majorBidi" w:cstheme="majorBidi" w:hint="cs"/>
                <w:b/>
                <w:bCs/>
                <w:sz w:val="28"/>
                <w:szCs w:val="28"/>
                <w:rtl/>
              </w:rPr>
              <w:t>م</w:t>
            </w:r>
          </w:p>
        </w:tc>
        <w:tc>
          <w:tcPr>
            <w:tcW w:w="7368" w:type="dxa"/>
            <w:shd w:val="clear" w:color="auto" w:fill="D9E2F3" w:themeFill="accent1" w:themeFillTint="33"/>
            <w:vAlign w:val="center"/>
          </w:tcPr>
          <w:p w14:paraId="1CDA4E43" w14:textId="3B33A9B0" w:rsidR="004A7414" w:rsidRPr="00CC3559" w:rsidRDefault="004A7414" w:rsidP="00CC3559">
            <w:pPr>
              <w:spacing w:line="480" w:lineRule="auto"/>
              <w:jc w:val="center"/>
              <w:rPr>
                <w:rFonts w:asciiTheme="majorBidi" w:hAnsiTheme="majorBidi" w:cstheme="majorBidi"/>
                <w:b/>
                <w:bCs/>
                <w:sz w:val="28"/>
                <w:szCs w:val="28"/>
                <w:rtl/>
              </w:rPr>
            </w:pPr>
            <w:r w:rsidRPr="00CC3559">
              <w:rPr>
                <w:rFonts w:asciiTheme="majorBidi" w:hAnsiTheme="majorBidi" w:cstheme="majorBidi" w:hint="cs"/>
                <w:b/>
                <w:bCs/>
                <w:sz w:val="28"/>
                <w:szCs w:val="28"/>
                <w:rtl/>
              </w:rPr>
              <w:t>الممنوعات</w:t>
            </w:r>
          </w:p>
        </w:tc>
      </w:tr>
      <w:tr w:rsidR="004A7414" w14:paraId="2CFFC0E5" w14:textId="77777777" w:rsidTr="001B64F6">
        <w:tc>
          <w:tcPr>
            <w:tcW w:w="1454" w:type="dxa"/>
            <w:shd w:val="clear" w:color="auto" w:fill="D9E2F3" w:themeFill="accent1" w:themeFillTint="33"/>
          </w:tcPr>
          <w:p w14:paraId="580CA400" w14:textId="095A1948" w:rsidR="004A7414" w:rsidRPr="00CC3559" w:rsidRDefault="008B1CE7"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w:t>
            </w:r>
          </w:p>
        </w:tc>
        <w:tc>
          <w:tcPr>
            <w:tcW w:w="7368" w:type="dxa"/>
          </w:tcPr>
          <w:p w14:paraId="77FC8178" w14:textId="486AEE2A" w:rsidR="004A7414"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الأسلحة</w:t>
            </w:r>
          </w:p>
        </w:tc>
      </w:tr>
      <w:tr w:rsidR="004A7414" w14:paraId="3C97E6E7" w14:textId="77777777" w:rsidTr="001B64F6">
        <w:tc>
          <w:tcPr>
            <w:tcW w:w="1454" w:type="dxa"/>
            <w:shd w:val="clear" w:color="auto" w:fill="D9E2F3" w:themeFill="accent1" w:themeFillTint="33"/>
          </w:tcPr>
          <w:p w14:paraId="6A97E509" w14:textId="6088A6C9" w:rsidR="004A7414" w:rsidRPr="00CC3559" w:rsidRDefault="008B1CE7"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2</w:t>
            </w:r>
          </w:p>
        </w:tc>
        <w:tc>
          <w:tcPr>
            <w:tcW w:w="7368" w:type="dxa"/>
          </w:tcPr>
          <w:p w14:paraId="603A6DEC" w14:textId="5500A1AB" w:rsidR="004A7414"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العبوات والاكواب الزجاجية والمعدنية والقوارير البلاستيكية</w:t>
            </w:r>
          </w:p>
        </w:tc>
      </w:tr>
      <w:tr w:rsidR="004A7414" w14:paraId="441582E5" w14:textId="77777777" w:rsidTr="001B64F6">
        <w:tc>
          <w:tcPr>
            <w:tcW w:w="1454" w:type="dxa"/>
            <w:shd w:val="clear" w:color="auto" w:fill="D9E2F3" w:themeFill="accent1" w:themeFillTint="33"/>
          </w:tcPr>
          <w:p w14:paraId="2A820289" w14:textId="75735FBB" w:rsidR="004A7414" w:rsidRPr="00CC3559" w:rsidRDefault="008B1CE7"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3</w:t>
            </w:r>
          </w:p>
        </w:tc>
        <w:tc>
          <w:tcPr>
            <w:tcW w:w="7368" w:type="dxa"/>
          </w:tcPr>
          <w:p w14:paraId="58A81AB5" w14:textId="2EC1CBC1" w:rsidR="004A7414"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المواد ذات الطابع العنصري</w:t>
            </w:r>
          </w:p>
        </w:tc>
      </w:tr>
      <w:tr w:rsidR="00403643" w14:paraId="6242012B" w14:textId="77777777" w:rsidTr="001B64F6">
        <w:tc>
          <w:tcPr>
            <w:tcW w:w="1454" w:type="dxa"/>
            <w:shd w:val="clear" w:color="auto" w:fill="D9E2F3" w:themeFill="accent1" w:themeFillTint="33"/>
          </w:tcPr>
          <w:p w14:paraId="5C70C30A" w14:textId="088F2103"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4</w:t>
            </w:r>
          </w:p>
        </w:tc>
        <w:tc>
          <w:tcPr>
            <w:tcW w:w="7368" w:type="dxa"/>
          </w:tcPr>
          <w:p w14:paraId="6CF731E5" w14:textId="01BC4C2C"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دخول ارضية الملعب او المنطقة المحيطة به</w:t>
            </w:r>
          </w:p>
        </w:tc>
      </w:tr>
      <w:tr w:rsidR="00403643" w14:paraId="6B640E3C" w14:textId="77777777" w:rsidTr="001B64F6">
        <w:tc>
          <w:tcPr>
            <w:tcW w:w="1454" w:type="dxa"/>
            <w:shd w:val="clear" w:color="auto" w:fill="D9E2F3" w:themeFill="accent1" w:themeFillTint="33"/>
          </w:tcPr>
          <w:p w14:paraId="1A79F663" w14:textId="75F22523"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5</w:t>
            </w:r>
          </w:p>
        </w:tc>
        <w:tc>
          <w:tcPr>
            <w:tcW w:w="7368" w:type="dxa"/>
          </w:tcPr>
          <w:p w14:paraId="53EDF886" w14:textId="3F99C6C9"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سارية اعلام اكثر من 50 سم</w:t>
            </w:r>
          </w:p>
        </w:tc>
      </w:tr>
      <w:tr w:rsidR="00403643" w14:paraId="03DD4F98" w14:textId="77777777" w:rsidTr="001B64F6">
        <w:tc>
          <w:tcPr>
            <w:tcW w:w="1454" w:type="dxa"/>
            <w:shd w:val="clear" w:color="auto" w:fill="D9E2F3" w:themeFill="accent1" w:themeFillTint="33"/>
          </w:tcPr>
          <w:p w14:paraId="038F6908" w14:textId="6587A0A1"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6</w:t>
            </w:r>
          </w:p>
        </w:tc>
        <w:tc>
          <w:tcPr>
            <w:tcW w:w="7368" w:type="dxa"/>
          </w:tcPr>
          <w:p w14:paraId="2FBD150D" w14:textId="137DEDAE"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المواد الترويجية او الاعلانية</w:t>
            </w:r>
          </w:p>
        </w:tc>
      </w:tr>
      <w:tr w:rsidR="00403643" w14:paraId="75E798BD" w14:textId="77777777" w:rsidTr="001B64F6">
        <w:tc>
          <w:tcPr>
            <w:tcW w:w="1454" w:type="dxa"/>
            <w:shd w:val="clear" w:color="auto" w:fill="D9E2F3" w:themeFill="accent1" w:themeFillTint="33"/>
          </w:tcPr>
          <w:p w14:paraId="4D8B8E4E" w14:textId="1F2A3681"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7</w:t>
            </w:r>
          </w:p>
        </w:tc>
        <w:tc>
          <w:tcPr>
            <w:tcW w:w="7368" w:type="dxa"/>
          </w:tcPr>
          <w:p w14:paraId="7DDF2DA9" w14:textId="11D84CBE"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الكرات بجميع انواعها</w:t>
            </w:r>
          </w:p>
        </w:tc>
      </w:tr>
      <w:tr w:rsidR="00403643" w14:paraId="6F47D762" w14:textId="77777777" w:rsidTr="001B64F6">
        <w:tc>
          <w:tcPr>
            <w:tcW w:w="1454" w:type="dxa"/>
            <w:shd w:val="clear" w:color="auto" w:fill="D9E2F3" w:themeFill="accent1" w:themeFillTint="33"/>
          </w:tcPr>
          <w:p w14:paraId="0336D083" w14:textId="3179A990"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8</w:t>
            </w:r>
          </w:p>
        </w:tc>
        <w:tc>
          <w:tcPr>
            <w:tcW w:w="7368" w:type="dxa"/>
          </w:tcPr>
          <w:p w14:paraId="68E9E01E" w14:textId="5F07AFDC"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العطور ومستحضرات التجميل</w:t>
            </w:r>
          </w:p>
        </w:tc>
      </w:tr>
      <w:tr w:rsidR="00403643" w14:paraId="40BE9366" w14:textId="77777777" w:rsidTr="001B64F6">
        <w:tc>
          <w:tcPr>
            <w:tcW w:w="1454" w:type="dxa"/>
            <w:shd w:val="clear" w:color="auto" w:fill="D9E2F3" w:themeFill="accent1" w:themeFillTint="33"/>
          </w:tcPr>
          <w:p w14:paraId="2E115E66" w14:textId="236AC3B8"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9</w:t>
            </w:r>
          </w:p>
        </w:tc>
        <w:tc>
          <w:tcPr>
            <w:tcW w:w="7368" w:type="dxa"/>
          </w:tcPr>
          <w:p w14:paraId="6B5F43F2" w14:textId="5137F66F"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المأكولات والمشروبات</w:t>
            </w:r>
          </w:p>
        </w:tc>
      </w:tr>
      <w:tr w:rsidR="00403643" w14:paraId="32FAAC6A" w14:textId="77777777" w:rsidTr="001B64F6">
        <w:tc>
          <w:tcPr>
            <w:tcW w:w="1454" w:type="dxa"/>
            <w:shd w:val="clear" w:color="auto" w:fill="D9E2F3" w:themeFill="accent1" w:themeFillTint="33"/>
          </w:tcPr>
          <w:p w14:paraId="711B6E4C" w14:textId="1307EC05"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10</w:t>
            </w:r>
          </w:p>
        </w:tc>
        <w:tc>
          <w:tcPr>
            <w:tcW w:w="7368" w:type="dxa"/>
          </w:tcPr>
          <w:p w14:paraId="44635D2F" w14:textId="14F556B9"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عبوات الطلاء والبخاخات او المواد الكيميائية التي قد تسبب الحريق او الضرر</w:t>
            </w:r>
          </w:p>
        </w:tc>
      </w:tr>
      <w:tr w:rsidR="00403643" w14:paraId="1E359483" w14:textId="77777777" w:rsidTr="001B64F6">
        <w:tc>
          <w:tcPr>
            <w:tcW w:w="1454" w:type="dxa"/>
            <w:shd w:val="clear" w:color="auto" w:fill="D9E2F3" w:themeFill="accent1" w:themeFillTint="33"/>
          </w:tcPr>
          <w:p w14:paraId="3AD92D1E" w14:textId="50721486"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11</w:t>
            </w:r>
          </w:p>
        </w:tc>
        <w:tc>
          <w:tcPr>
            <w:tcW w:w="7368" w:type="dxa"/>
          </w:tcPr>
          <w:p w14:paraId="38A49D5C" w14:textId="7892AC34"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الألعاب النارية ومؤشر الليزر</w:t>
            </w:r>
          </w:p>
        </w:tc>
      </w:tr>
      <w:tr w:rsidR="00403643" w14:paraId="3A907515" w14:textId="77777777" w:rsidTr="001B64F6">
        <w:tc>
          <w:tcPr>
            <w:tcW w:w="1454" w:type="dxa"/>
            <w:shd w:val="clear" w:color="auto" w:fill="D9E2F3" w:themeFill="accent1" w:themeFillTint="33"/>
          </w:tcPr>
          <w:p w14:paraId="14515E91" w14:textId="3324986E"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12</w:t>
            </w:r>
          </w:p>
        </w:tc>
        <w:tc>
          <w:tcPr>
            <w:tcW w:w="7368" w:type="dxa"/>
          </w:tcPr>
          <w:p w14:paraId="10A58FF5" w14:textId="76D0E70F"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الوقوف على المقاعد أو الجلوس على الأسوار</w:t>
            </w:r>
          </w:p>
        </w:tc>
      </w:tr>
      <w:tr w:rsidR="00403643" w14:paraId="74172767" w14:textId="77777777" w:rsidTr="001B64F6">
        <w:tc>
          <w:tcPr>
            <w:tcW w:w="1454" w:type="dxa"/>
            <w:shd w:val="clear" w:color="auto" w:fill="D9E2F3" w:themeFill="accent1" w:themeFillTint="33"/>
          </w:tcPr>
          <w:p w14:paraId="234ED6E0" w14:textId="5F2913E6"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13</w:t>
            </w:r>
          </w:p>
        </w:tc>
        <w:tc>
          <w:tcPr>
            <w:tcW w:w="7368" w:type="dxa"/>
          </w:tcPr>
          <w:p w14:paraId="22961E5A" w14:textId="0ED67329"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الأبواق التي تسبب الضوضاء</w:t>
            </w:r>
          </w:p>
        </w:tc>
      </w:tr>
      <w:tr w:rsidR="00403643" w14:paraId="14CBF3D6" w14:textId="77777777" w:rsidTr="001B64F6">
        <w:tc>
          <w:tcPr>
            <w:tcW w:w="1454" w:type="dxa"/>
            <w:shd w:val="clear" w:color="auto" w:fill="D9E2F3" w:themeFill="accent1" w:themeFillTint="33"/>
          </w:tcPr>
          <w:p w14:paraId="70C71918" w14:textId="4AAB4789"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14</w:t>
            </w:r>
          </w:p>
        </w:tc>
        <w:tc>
          <w:tcPr>
            <w:tcW w:w="7368" w:type="dxa"/>
          </w:tcPr>
          <w:p w14:paraId="211A9B7E" w14:textId="0AB41F23"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الحيوانات</w:t>
            </w:r>
          </w:p>
        </w:tc>
      </w:tr>
      <w:tr w:rsidR="00403643" w14:paraId="7E9A0AAE" w14:textId="77777777" w:rsidTr="001B64F6">
        <w:tc>
          <w:tcPr>
            <w:tcW w:w="1454" w:type="dxa"/>
            <w:shd w:val="clear" w:color="auto" w:fill="D9E2F3" w:themeFill="accent1" w:themeFillTint="33"/>
          </w:tcPr>
          <w:p w14:paraId="573BDB19" w14:textId="78D7DF99"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15</w:t>
            </w:r>
          </w:p>
        </w:tc>
        <w:tc>
          <w:tcPr>
            <w:tcW w:w="7368" w:type="dxa"/>
          </w:tcPr>
          <w:p w14:paraId="2E514392" w14:textId="516A22DE"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المواد التي قد تعرض السلامة العامة للخطر</w:t>
            </w:r>
          </w:p>
        </w:tc>
      </w:tr>
      <w:tr w:rsidR="00403643" w14:paraId="4D93B195" w14:textId="77777777" w:rsidTr="001B64F6">
        <w:tc>
          <w:tcPr>
            <w:tcW w:w="1454" w:type="dxa"/>
            <w:shd w:val="clear" w:color="auto" w:fill="D9E2F3" w:themeFill="accent1" w:themeFillTint="33"/>
          </w:tcPr>
          <w:p w14:paraId="39020959" w14:textId="6D0BB1D6"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16</w:t>
            </w:r>
          </w:p>
        </w:tc>
        <w:tc>
          <w:tcPr>
            <w:tcW w:w="7368" w:type="dxa"/>
          </w:tcPr>
          <w:p w14:paraId="1E2D5E9F" w14:textId="19820D11"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المظلات وعربات الأطفال وعصا السيلفي</w:t>
            </w:r>
          </w:p>
        </w:tc>
      </w:tr>
      <w:tr w:rsidR="00403643" w14:paraId="7D9E5325" w14:textId="77777777" w:rsidTr="001B64F6">
        <w:tc>
          <w:tcPr>
            <w:tcW w:w="1454" w:type="dxa"/>
            <w:shd w:val="clear" w:color="auto" w:fill="D9E2F3" w:themeFill="accent1" w:themeFillTint="33"/>
          </w:tcPr>
          <w:p w14:paraId="39C3383E" w14:textId="749EA3B8"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17</w:t>
            </w:r>
          </w:p>
        </w:tc>
        <w:tc>
          <w:tcPr>
            <w:tcW w:w="7368" w:type="dxa"/>
          </w:tcPr>
          <w:p w14:paraId="11517912" w14:textId="0FDC825E"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لفافات الورق</w:t>
            </w:r>
          </w:p>
        </w:tc>
      </w:tr>
      <w:tr w:rsidR="00403643" w14:paraId="25E006BC" w14:textId="77777777" w:rsidTr="001B64F6">
        <w:tc>
          <w:tcPr>
            <w:tcW w:w="1454" w:type="dxa"/>
            <w:shd w:val="clear" w:color="auto" w:fill="D9E2F3" w:themeFill="accent1" w:themeFillTint="33"/>
          </w:tcPr>
          <w:p w14:paraId="5B621D42" w14:textId="4A18A4F7"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18</w:t>
            </w:r>
          </w:p>
        </w:tc>
        <w:tc>
          <w:tcPr>
            <w:tcW w:w="7368" w:type="dxa"/>
          </w:tcPr>
          <w:p w14:paraId="5E094D1C" w14:textId="09AD6EE5"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الشواحن المتنقلة (بنك الطاقة)</w:t>
            </w:r>
          </w:p>
        </w:tc>
      </w:tr>
      <w:tr w:rsidR="00403643" w14:paraId="1DA8CFA2" w14:textId="77777777" w:rsidTr="001B64F6">
        <w:tc>
          <w:tcPr>
            <w:tcW w:w="1454" w:type="dxa"/>
            <w:shd w:val="clear" w:color="auto" w:fill="D9E2F3" w:themeFill="accent1" w:themeFillTint="33"/>
          </w:tcPr>
          <w:p w14:paraId="28CBE153" w14:textId="5978D550"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lastRenderedPageBreak/>
              <w:t>19</w:t>
            </w:r>
          </w:p>
        </w:tc>
        <w:tc>
          <w:tcPr>
            <w:tcW w:w="7368" w:type="dxa"/>
          </w:tcPr>
          <w:p w14:paraId="308FF4A3" w14:textId="6A777AD3" w:rsidR="00403643" w:rsidRPr="00CC3559" w:rsidRDefault="00E27F1D"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السجائر الإ</w:t>
            </w:r>
            <w:r w:rsidR="00403643" w:rsidRPr="00CC3559">
              <w:rPr>
                <w:rFonts w:asciiTheme="majorBidi" w:hAnsiTheme="majorBidi" w:cstheme="majorBidi" w:hint="cs"/>
                <w:sz w:val="28"/>
                <w:szCs w:val="28"/>
                <w:rtl/>
              </w:rPr>
              <w:t>لكترونية</w:t>
            </w:r>
          </w:p>
        </w:tc>
      </w:tr>
      <w:tr w:rsidR="00403643" w14:paraId="1CF29B1A" w14:textId="77777777" w:rsidTr="001B64F6">
        <w:tc>
          <w:tcPr>
            <w:tcW w:w="1454" w:type="dxa"/>
            <w:shd w:val="clear" w:color="auto" w:fill="D9E2F3" w:themeFill="accent1" w:themeFillTint="33"/>
          </w:tcPr>
          <w:p w14:paraId="0F8C18BD" w14:textId="04D9D66B"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20</w:t>
            </w:r>
          </w:p>
        </w:tc>
        <w:tc>
          <w:tcPr>
            <w:tcW w:w="7368" w:type="dxa"/>
          </w:tcPr>
          <w:p w14:paraId="0C9DCDF3" w14:textId="790A37E9" w:rsidR="00403643" w:rsidRPr="00CC3559" w:rsidRDefault="00403643" w:rsidP="002F3839">
            <w:pPr>
              <w:spacing w:line="480" w:lineRule="auto"/>
              <w:jc w:val="both"/>
              <w:rPr>
                <w:rFonts w:asciiTheme="majorBidi" w:hAnsiTheme="majorBidi" w:cstheme="majorBidi"/>
                <w:sz w:val="28"/>
                <w:szCs w:val="28"/>
                <w:rtl/>
              </w:rPr>
            </w:pPr>
            <w:r w:rsidRPr="00CC3559">
              <w:rPr>
                <w:rFonts w:asciiTheme="majorBidi" w:hAnsiTheme="majorBidi" w:cstheme="majorBidi" w:hint="cs"/>
                <w:sz w:val="28"/>
                <w:szCs w:val="28"/>
                <w:rtl/>
              </w:rPr>
              <w:t>التجمعات والتكدس</w:t>
            </w:r>
          </w:p>
        </w:tc>
      </w:tr>
      <w:tr w:rsidR="00304830" w14:paraId="197D295B" w14:textId="77777777" w:rsidTr="001B64F6">
        <w:tc>
          <w:tcPr>
            <w:tcW w:w="1454" w:type="dxa"/>
            <w:shd w:val="clear" w:color="auto" w:fill="D9E2F3" w:themeFill="accent1" w:themeFillTint="33"/>
          </w:tcPr>
          <w:p w14:paraId="7F1E60F0" w14:textId="61834C2E"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21</w:t>
            </w:r>
          </w:p>
        </w:tc>
        <w:tc>
          <w:tcPr>
            <w:tcW w:w="7368" w:type="dxa"/>
          </w:tcPr>
          <w:p w14:paraId="4B79C4BB" w14:textId="79C4FF10"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 xml:space="preserve">طائرات الدرون </w:t>
            </w:r>
          </w:p>
        </w:tc>
      </w:tr>
      <w:tr w:rsidR="00304830" w14:paraId="68925A41" w14:textId="77777777" w:rsidTr="001B64F6">
        <w:tc>
          <w:tcPr>
            <w:tcW w:w="1454" w:type="dxa"/>
            <w:shd w:val="clear" w:color="auto" w:fill="D9E2F3" w:themeFill="accent1" w:themeFillTint="33"/>
          </w:tcPr>
          <w:p w14:paraId="571D88F0" w14:textId="15720558"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22</w:t>
            </w:r>
          </w:p>
        </w:tc>
        <w:tc>
          <w:tcPr>
            <w:tcW w:w="7368" w:type="dxa"/>
          </w:tcPr>
          <w:p w14:paraId="231B477D" w14:textId="495457FA"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الأدوية بكميات تتجاوز المتطلبات الطبية الشخصية</w:t>
            </w:r>
          </w:p>
        </w:tc>
      </w:tr>
      <w:tr w:rsidR="00304830" w14:paraId="371927BE" w14:textId="77777777" w:rsidTr="001B64F6">
        <w:tc>
          <w:tcPr>
            <w:tcW w:w="1454" w:type="dxa"/>
            <w:shd w:val="clear" w:color="auto" w:fill="D9E2F3" w:themeFill="accent1" w:themeFillTint="33"/>
          </w:tcPr>
          <w:p w14:paraId="09220CA2" w14:textId="092699D5"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23</w:t>
            </w:r>
          </w:p>
        </w:tc>
        <w:tc>
          <w:tcPr>
            <w:tcW w:w="7368" w:type="dxa"/>
          </w:tcPr>
          <w:p w14:paraId="7A4B556D" w14:textId="4D6F8920"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الدراجات الهوائية و الزلاجات</w:t>
            </w:r>
          </w:p>
        </w:tc>
      </w:tr>
      <w:tr w:rsidR="00304830" w14:paraId="653F6355" w14:textId="77777777" w:rsidTr="001B64F6">
        <w:tc>
          <w:tcPr>
            <w:tcW w:w="1454" w:type="dxa"/>
            <w:shd w:val="clear" w:color="auto" w:fill="D9E2F3" w:themeFill="accent1" w:themeFillTint="33"/>
          </w:tcPr>
          <w:p w14:paraId="291450A2" w14:textId="70731AB5"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24</w:t>
            </w:r>
          </w:p>
        </w:tc>
        <w:tc>
          <w:tcPr>
            <w:tcW w:w="7368" w:type="dxa"/>
          </w:tcPr>
          <w:p w14:paraId="0B660E4D" w14:textId="35CC6239"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المعدات البصرية المكبرة</w:t>
            </w:r>
          </w:p>
        </w:tc>
      </w:tr>
      <w:tr w:rsidR="00304830" w14:paraId="7A1E12A2" w14:textId="77777777" w:rsidTr="001B64F6">
        <w:tc>
          <w:tcPr>
            <w:tcW w:w="1454" w:type="dxa"/>
            <w:shd w:val="clear" w:color="auto" w:fill="D9E2F3" w:themeFill="accent1" w:themeFillTint="33"/>
          </w:tcPr>
          <w:p w14:paraId="30971FD5" w14:textId="187FEF4A"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25</w:t>
            </w:r>
          </w:p>
        </w:tc>
        <w:tc>
          <w:tcPr>
            <w:tcW w:w="7368" w:type="dxa"/>
          </w:tcPr>
          <w:p w14:paraId="30AD0ED0" w14:textId="3D9B6373"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الالات الموسيقية ( ماعدا الرابطة وذلك حسب المحضر )</w:t>
            </w:r>
          </w:p>
        </w:tc>
      </w:tr>
      <w:tr w:rsidR="00304830" w14:paraId="29332BCA" w14:textId="77777777" w:rsidTr="001B64F6">
        <w:tc>
          <w:tcPr>
            <w:tcW w:w="1454" w:type="dxa"/>
            <w:shd w:val="clear" w:color="auto" w:fill="D9E2F3" w:themeFill="accent1" w:themeFillTint="33"/>
          </w:tcPr>
          <w:p w14:paraId="263374D6" w14:textId="7A789169"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26</w:t>
            </w:r>
          </w:p>
        </w:tc>
        <w:tc>
          <w:tcPr>
            <w:tcW w:w="7368" w:type="dxa"/>
          </w:tcPr>
          <w:p w14:paraId="1F15FA61" w14:textId="5287F163"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التدخين داخل المدرجات و في الاماكن غير المخصصة</w:t>
            </w:r>
          </w:p>
        </w:tc>
      </w:tr>
      <w:tr w:rsidR="00304830" w14:paraId="32CE601F" w14:textId="77777777" w:rsidTr="001B64F6">
        <w:tc>
          <w:tcPr>
            <w:tcW w:w="1454" w:type="dxa"/>
            <w:shd w:val="clear" w:color="auto" w:fill="D9E2F3" w:themeFill="accent1" w:themeFillTint="33"/>
          </w:tcPr>
          <w:p w14:paraId="3C2A0BD9" w14:textId="64785159"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27</w:t>
            </w:r>
          </w:p>
        </w:tc>
        <w:tc>
          <w:tcPr>
            <w:tcW w:w="7368" w:type="dxa"/>
          </w:tcPr>
          <w:p w14:paraId="34155E46" w14:textId="34394973"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بيع البضائع أو القيام بعمل تجاري داخل المدينة الرياضية</w:t>
            </w:r>
          </w:p>
        </w:tc>
      </w:tr>
      <w:tr w:rsidR="00304830" w14:paraId="3109CF26" w14:textId="77777777" w:rsidTr="001B64F6">
        <w:tc>
          <w:tcPr>
            <w:tcW w:w="1454" w:type="dxa"/>
            <w:shd w:val="clear" w:color="auto" w:fill="D9E2F3" w:themeFill="accent1" w:themeFillTint="33"/>
          </w:tcPr>
          <w:p w14:paraId="1EFCB713" w14:textId="42326DA3"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28</w:t>
            </w:r>
          </w:p>
        </w:tc>
        <w:tc>
          <w:tcPr>
            <w:tcW w:w="7368" w:type="dxa"/>
          </w:tcPr>
          <w:p w14:paraId="60081490" w14:textId="0CB0A6B8" w:rsidR="00304830" w:rsidRPr="00CC3559" w:rsidRDefault="00304830" w:rsidP="002F3839">
            <w:pPr>
              <w:spacing w:line="480" w:lineRule="auto"/>
              <w:jc w:val="both"/>
              <w:rPr>
                <w:rFonts w:asciiTheme="majorBidi" w:hAnsiTheme="majorBidi" w:cstheme="majorBidi" w:hint="cs"/>
                <w:sz w:val="28"/>
                <w:szCs w:val="28"/>
                <w:rtl/>
              </w:rPr>
            </w:pPr>
            <w:r w:rsidRPr="00CC3559">
              <w:rPr>
                <w:rFonts w:asciiTheme="majorBidi" w:hAnsiTheme="majorBidi" w:cstheme="majorBidi" w:hint="cs"/>
                <w:sz w:val="28"/>
                <w:szCs w:val="28"/>
                <w:rtl/>
              </w:rPr>
              <w:t>إعادة بيع التذاكر</w:t>
            </w:r>
          </w:p>
        </w:tc>
      </w:tr>
    </w:tbl>
    <w:p w14:paraId="374886E3" w14:textId="77777777" w:rsidR="001D1645" w:rsidRDefault="001D1645" w:rsidP="002F3839">
      <w:pPr>
        <w:pStyle w:val="ListParagraph"/>
        <w:spacing w:line="480" w:lineRule="auto"/>
        <w:jc w:val="both"/>
        <w:rPr>
          <w:rFonts w:asciiTheme="majorBidi" w:hAnsiTheme="majorBidi" w:cstheme="majorBidi"/>
          <w:sz w:val="24"/>
          <w:szCs w:val="24"/>
        </w:rPr>
      </w:pPr>
    </w:p>
    <w:p w14:paraId="31F360C0" w14:textId="6A4A165B" w:rsidR="00F925D0" w:rsidRDefault="00C518E6" w:rsidP="002F3839">
      <w:pPr>
        <w:pStyle w:val="ListParagraph"/>
        <w:numPr>
          <w:ilvl w:val="0"/>
          <w:numId w:val="31"/>
        </w:numPr>
        <w:spacing w:line="480" w:lineRule="auto"/>
        <w:jc w:val="both"/>
        <w:rPr>
          <w:rFonts w:asciiTheme="majorBidi" w:hAnsiTheme="majorBidi" w:cstheme="majorBidi"/>
          <w:sz w:val="24"/>
          <w:szCs w:val="24"/>
        </w:rPr>
      </w:pPr>
      <w:r w:rsidRPr="00C518E6">
        <w:rPr>
          <w:rFonts w:asciiTheme="majorBidi" w:hAnsiTheme="majorBidi" w:cstheme="majorBidi" w:hint="cs"/>
          <w:sz w:val="24"/>
          <w:szCs w:val="24"/>
          <w:rtl/>
        </w:rPr>
        <w:t xml:space="preserve">عند عبور بوابات التفتيش يتم الوصول إلى البوابة </w:t>
      </w:r>
      <w:r>
        <w:rPr>
          <w:rFonts w:asciiTheme="majorBidi" w:hAnsiTheme="majorBidi" w:cstheme="majorBidi" w:hint="cs"/>
          <w:sz w:val="24"/>
          <w:szCs w:val="24"/>
          <w:rtl/>
        </w:rPr>
        <w:t>الالكترونية لقراءة التذاكر الصحيحة وقبولها من النظام لإلغاءها في الفرز الثاني وذلك لضمان عدم تكدس الجماهير داخل البوابات الالكترونية.</w:t>
      </w:r>
    </w:p>
    <w:p w14:paraId="76B06580" w14:textId="49C22598" w:rsidR="00C518E6" w:rsidRDefault="00C518E6"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يتم توجيه الجمهور إلى المستويات حسب رقم المربعات في التذكرة.</w:t>
      </w:r>
    </w:p>
    <w:p w14:paraId="194DAAA5" w14:textId="7C231231" w:rsidR="00C518E6" w:rsidRDefault="00C518E6" w:rsidP="002F3839">
      <w:pPr>
        <w:pStyle w:val="ListParagraph"/>
        <w:numPr>
          <w:ilvl w:val="0"/>
          <w:numId w:val="31"/>
        </w:numPr>
        <w:spacing w:line="480" w:lineRule="auto"/>
        <w:jc w:val="both"/>
        <w:rPr>
          <w:rFonts w:asciiTheme="majorBidi" w:hAnsiTheme="majorBidi" w:cstheme="majorBidi"/>
          <w:sz w:val="24"/>
          <w:szCs w:val="24"/>
        </w:rPr>
      </w:pPr>
      <w:r>
        <w:rPr>
          <w:rFonts w:asciiTheme="majorBidi" w:hAnsiTheme="majorBidi" w:cstheme="majorBidi" w:hint="cs"/>
          <w:sz w:val="24"/>
          <w:szCs w:val="24"/>
          <w:rtl/>
        </w:rPr>
        <w:t>عند الوصول إلى المستوى المطلوب يوجه المنظمين الجماهير إلى المربعات الخاصة حسب التذكرة.</w:t>
      </w:r>
    </w:p>
    <w:p w14:paraId="07F11AED" w14:textId="4B831427" w:rsidR="00516AA7" w:rsidRPr="001F0EC4" w:rsidRDefault="001F0EC4" w:rsidP="002F3839">
      <w:pPr>
        <w:pStyle w:val="ListParagraph"/>
        <w:numPr>
          <w:ilvl w:val="0"/>
          <w:numId w:val="31"/>
        </w:numPr>
        <w:spacing w:line="480" w:lineRule="auto"/>
        <w:jc w:val="both"/>
        <w:rPr>
          <w:rFonts w:asciiTheme="majorBidi" w:hAnsiTheme="majorBidi" w:cstheme="majorBidi"/>
          <w:sz w:val="24"/>
          <w:szCs w:val="24"/>
          <w:rtl/>
        </w:rPr>
      </w:pPr>
      <w:r>
        <w:rPr>
          <w:rFonts w:asciiTheme="majorBidi" w:hAnsiTheme="majorBidi" w:cstheme="majorBidi" w:hint="cs"/>
          <w:sz w:val="24"/>
          <w:szCs w:val="24"/>
          <w:rtl/>
        </w:rPr>
        <w:t xml:space="preserve"> أخيرًا </w:t>
      </w:r>
      <w:r w:rsidR="00C518E6">
        <w:rPr>
          <w:rFonts w:asciiTheme="majorBidi" w:hAnsiTheme="majorBidi" w:cstheme="majorBidi" w:hint="cs"/>
          <w:sz w:val="24"/>
          <w:szCs w:val="24"/>
          <w:rtl/>
        </w:rPr>
        <w:t xml:space="preserve">يتم توجيه الجماهير إلى المقعد المخصص </w:t>
      </w:r>
      <w:r w:rsidR="006774E5">
        <w:rPr>
          <w:rFonts w:asciiTheme="majorBidi" w:hAnsiTheme="majorBidi" w:cstheme="majorBidi" w:hint="cs"/>
          <w:sz w:val="24"/>
          <w:szCs w:val="24"/>
          <w:rtl/>
        </w:rPr>
        <w:t>بناءً</w:t>
      </w:r>
      <w:r w:rsidR="00C518E6">
        <w:rPr>
          <w:rFonts w:asciiTheme="majorBidi" w:hAnsiTheme="majorBidi" w:cstheme="majorBidi" w:hint="cs"/>
          <w:sz w:val="24"/>
          <w:szCs w:val="24"/>
          <w:rtl/>
        </w:rPr>
        <w:t xml:space="preserve"> التذكرة</w:t>
      </w:r>
      <w:r w:rsidR="006774E5">
        <w:rPr>
          <w:rFonts w:asciiTheme="majorBidi" w:hAnsiTheme="majorBidi" w:cstheme="majorBidi" w:hint="cs"/>
          <w:sz w:val="24"/>
          <w:szCs w:val="24"/>
          <w:rtl/>
        </w:rPr>
        <w:t xml:space="preserve"> </w:t>
      </w:r>
      <w:r w:rsidR="006774E5" w:rsidRPr="006774E5">
        <w:rPr>
          <w:rFonts w:asciiTheme="majorBidi" w:hAnsiTheme="majorBidi" w:cstheme="majorBidi" w:hint="cs"/>
          <w:b/>
          <w:bCs/>
          <w:sz w:val="24"/>
          <w:szCs w:val="24"/>
          <w:rtl/>
        </w:rPr>
        <w:t>حسب الشكل رقم (2-2)</w:t>
      </w:r>
      <w:r w:rsidR="00C518E6" w:rsidRPr="006774E5">
        <w:rPr>
          <w:rFonts w:asciiTheme="majorBidi" w:hAnsiTheme="majorBidi" w:cstheme="majorBidi" w:hint="cs"/>
          <w:b/>
          <w:bCs/>
          <w:sz w:val="24"/>
          <w:szCs w:val="24"/>
          <w:rtl/>
        </w:rPr>
        <w:t>.</w:t>
      </w:r>
    </w:p>
    <w:p w14:paraId="43BDEE73" w14:textId="68718DA3" w:rsidR="007B0F8B" w:rsidRDefault="001F0EC4" w:rsidP="007B0F8B">
      <w:pPr>
        <w:spacing w:line="480" w:lineRule="auto"/>
        <w:ind w:left="360" w:firstLine="360"/>
        <w:jc w:val="both"/>
        <w:rPr>
          <w:rFonts w:asciiTheme="majorBidi" w:hAnsiTheme="majorBidi" w:cstheme="majorBidi"/>
          <w:sz w:val="24"/>
          <w:szCs w:val="24"/>
          <w:rtl/>
        </w:rPr>
      </w:pPr>
      <w:r>
        <w:rPr>
          <w:rFonts w:asciiTheme="majorBidi" w:hAnsiTheme="majorBidi" w:cstheme="majorBidi" w:hint="cs"/>
          <w:sz w:val="24"/>
          <w:szCs w:val="24"/>
          <w:rtl/>
        </w:rPr>
        <w:t xml:space="preserve">توضيح مثل هذه الاجراءات التي تم ذكرها سابقًا، من تحديد متطلبات إقامة الفعالية، الاجراءات المتبعة قبل </w:t>
      </w:r>
      <w:r w:rsidR="00D75F3E">
        <w:rPr>
          <w:rFonts w:asciiTheme="majorBidi" w:hAnsiTheme="majorBidi" w:cstheme="majorBidi" w:hint="cs"/>
          <w:sz w:val="24"/>
          <w:szCs w:val="24"/>
          <w:rtl/>
        </w:rPr>
        <w:t>وأثناء ونهاية الحدث</w:t>
      </w:r>
      <w:r>
        <w:rPr>
          <w:rFonts w:asciiTheme="majorBidi" w:hAnsiTheme="majorBidi" w:cstheme="majorBidi" w:hint="cs"/>
          <w:sz w:val="24"/>
          <w:szCs w:val="24"/>
          <w:rtl/>
        </w:rPr>
        <w:t xml:space="preserve"> وتوضيح آلية دخول الجماهير تساهم بشكل فعال في </w:t>
      </w:r>
      <w:r w:rsidR="00516AA7">
        <w:rPr>
          <w:rFonts w:asciiTheme="majorBidi" w:hAnsiTheme="majorBidi" w:cstheme="majorBidi" w:hint="cs"/>
          <w:sz w:val="24"/>
          <w:szCs w:val="24"/>
          <w:rtl/>
        </w:rPr>
        <w:t>تقليل أثر المخاطر المحتملة</w:t>
      </w:r>
      <w:r>
        <w:rPr>
          <w:rFonts w:asciiTheme="majorBidi" w:hAnsiTheme="majorBidi" w:cstheme="majorBidi" w:hint="cs"/>
          <w:sz w:val="24"/>
          <w:szCs w:val="24"/>
          <w:rtl/>
        </w:rPr>
        <w:t xml:space="preserve"> والتي تواجه مدينة الملك </w:t>
      </w:r>
      <w:r w:rsidR="00D75F3E">
        <w:rPr>
          <w:rFonts w:asciiTheme="majorBidi" w:hAnsiTheme="majorBidi" w:cstheme="majorBidi" w:hint="cs"/>
          <w:sz w:val="24"/>
          <w:szCs w:val="24"/>
          <w:rtl/>
        </w:rPr>
        <w:t>عبد الل</w:t>
      </w:r>
      <w:r w:rsidR="00D75F3E">
        <w:rPr>
          <w:rFonts w:asciiTheme="majorBidi" w:hAnsiTheme="majorBidi" w:cstheme="majorBidi" w:hint="eastAsia"/>
          <w:sz w:val="24"/>
          <w:szCs w:val="24"/>
          <w:rtl/>
        </w:rPr>
        <w:t>ه</w:t>
      </w:r>
      <w:r>
        <w:rPr>
          <w:rFonts w:asciiTheme="majorBidi" w:hAnsiTheme="majorBidi" w:cstheme="majorBidi" w:hint="cs"/>
          <w:sz w:val="24"/>
          <w:szCs w:val="24"/>
          <w:rtl/>
        </w:rPr>
        <w:t xml:space="preserve"> الرياضية بجدة من تكدس جماهير </w:t>
      </w:r>
      <w:r w:rsidR="00D75F3E">
        <w:rPr>
          <w:rFonts w:asciiTheme="majorBidi" w:hAnsiTheme="majorBidi" w:cstheme="majorBidi" w:hint="cs"/>
          <w:sz w:val="24"/>
          <w:szCs w:val="24"/>
          <w:rtl/>
        </w:rPr>
        <w:t>وعدم كفاءة</w:t>
      </w:r>
      <w:r>
        <w:rPr>
          <w:rFonts w:asciiTheme="majorBidi" w:hAnsiTheme="majorBidi" w:cstheme="majorBidi" w:hint="cs"/>
          <w:sz w:val="24"/>
          <w:szCs w:val="24"/>
          <w:rtl/>
        </w:rPr>
        <w:t xml:space="preserve"> المنظمين. </w:t>
      </w:r>
    </w:p>
    <w:p w14:paraId="47EFDDB0" w14:textId="514F3141" w:rsidR="006774E5" w:rsidRDefault="006774E5" w:rsidP="007B0F8B">
      <w:pPr>
        <w:spacing w:line="480" w:lineRule="auto"/>
        <w:jc w:val="center"/>
        <w:rPr>
          <w:rFonts w:asciiTheme="majorBidi" w:hAnsiTheme="majorBidi" w:cstheme="majorBidi"/>
          <w:b/>
          <w:bCs/>
          <w:sz w:val="24"/>
          <w:szCs w:val="24"/>
          <w:rtl/>
        </w:rPr>
      </w:pPr>
      <w:r>
        <w:rPr>
          <w:rFonts w:asciiTheme="majorBidi" w:hAnsiTheme="majorBidi" w:cstheme="majorBidi" w:hint="cs"/>
          <w:b/>
          <w:bCs/>
          <w:sz w:val="24"/>
          <w:szCs w:val="24"/>
          <w:rtl/>
        </w:rPr>
        <w:lastRenderedPageBreak/>
        <w:t>الشكل</w:t>
      </w:r>
      <w:r w:rsidRPr="00573C31">
        <w:rPr>
          <w:rFonts w:asciiTheme="majorBidi" w:hAnsiTheme="majorBidi" w:cstheme="majorBidi" w:hint="cs"/>
          <w:b/>
          <w:bCs/>
          <w:sz w:val="24"/>
          <w:szCs w:val="24"/>
          <w:rtl/>
        </w:rPr>
        <w:t xml:space="preserve"> رقم (</w:t>
      </w:r>
      <w:r w:rsidR="009B7D85">
        <w:rPr>
          <w:rFonts w:asciiTheme="majorBidi" w:hAnsiTheme="majorBidi" w:cstheme="majorBidi" w:hint="cs"/>
          <w:b/>
          <w:bCs/>
          <w:sz w:val="24"/>
          <w:szCs w:val="24"/>
          <w:rtl/>
        </w:rPr>
        <w:t>2-3</w:t>
      </w:r>
      <w:r w:rsidRPr="00573C31">
        <w:rPr>
          <w:rFonts w:asciiTheme="majorBidi" w:hAnsiTheme="majorBidi" w:cstheme="majorBidi" w:hint="cs"/>
          <w:b/>
          <w:bCs/>
          <w:sz w:val="24"/>
          <w:szCs w:val="24"/>
          <w:rtl/>
        </w:rPr>
        <w:t xml:space="preserve">): </w:t>
      </w:r>
      <w:r>
        <w:rPr>
          <w:rFonts w:asciiTheme="majorBidi" w:hAnsiTheme="majorBidi" w:cstheme="majorBidi" w:hint="cs"/>
          <w:b/>
          <w:bCs/>
          <w:sz w:val="24"/>
          <w:szCs w:val="24"/>
          <w:rtl/>
        </w:rPr>
        <w:t>معلومات مدرجات الاستاد الرئيسي حسب الملف التعريفي بمدينة الملك عبد الل</w:t>
      </w:r>
      <w:r>
        <w:rPr>
          <w:rFonts w:asciiTheme="majorBidi" w:hAnsiTheme="majorBidi" w:cstheme="majorBidi" w:hint="eastAsia"/>
          <w:b/>
          <w:bCs/>
          <w:sz w:val="24"/>
          <w:szCs w:val="24"/>
          <w:rtl/>
        </w:rPr>
        <w:t>ه</w:t>
      </w:r>
      <w:r>
        <w:rPr>
          <w:rFonts w:asciiTheme="majorBidi" w:hAnsiTheme="majorBidi" w:cstheme="majorBidi" w:hint="cs"/>
          <w:b/>
          <w:bCs/>
          <w:sz w:val="24"/>
          <w:szCs w:val="24"/>
          <w:rtl/>
        </w:rPr>
        <w:t xml:space="preserve"> الرياضية بجدة</w:t>
      </w:r>
      <w:r w:rsidR="007B0F8B" w:rsidRPr="006774E5">
        <w:rPr>
          <w:rFonts w:asciiTheme="majorBidi" w:hAnsiTheme="majorBidi" w:cs="Times New Roman"/>
          <w:b/>
          <w:bCs/>
          <w:noProof/>
          <w:sz w:val="24"/>
          <w:szCs w:val="24"/>
          <w:rtl/>
        </w:rPr>
        <w:drawing>
          <wp:inline distT="0" distB="0" distL="0" distR="0" wp14:anchorId="567D021C" wp14:editId="5F03589B">
            <wp:extent cx="5608320" cy="3159760"/>
            <wp:effectExtent l="19050" t="19050" r="11430" b="2159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8320" cy="3159760"/>
                    </a:xfrm>
                    <a:prstGeom prst="rect">
                      <a:avLst/>
                    </a:prstGeom>
                    <a:ln>
                      <a:solidFill>
                        <a:schemeClr val="accent1"/>
                      </a:solidFill>
                    </a:ln>
                  </pic:spPr>
                </pic:pic>
              </a:graphicData>
            </a:graphic>
          </wp:inline>
        </w:drawing>
      </w:r>
    </w:p>
    <w:p w14:paraId="341894C0" w14:textId="480F1BF6" w:rsidR="006774E5" w:rsidRPr="00C208DB" w:rsidRDefault="006774E5" w:rsidP="002F3839">
      <w:pPr>
        <w:spacing w:line="480" w:lineRule="auto"/>
        <w:jc w:val="both"/>
        <w:rPr>
          <w:rFonts w:asciiTheme="majorBidi" w:hAnsiTheme="majorBidi" w:cstheme="majorBidi"/>
          <w:b/>
          <w:bCs/>
          <w:sz w:val="24"/>
          <w:szCs w:val="24"/>
          <w:rtl/>
        </w:rPr>
      </w:pPr>
    </w:p>
    <w:p w14:paraId="063BF7F3" w14:textId="4E3FA61D" w:rsidR="00304830" w:rsidRDefault="006D6101" w:rsidP="002F3839">
      <w:pPr>
        <w:spacing w:line="480" w:lineRule="auto"/>
        <w:ind w:left="360" w:firstLine="360"/>
        <w:jc w:val="both"/>
        <w:rPr>
          <w:rFonts w:asciiTheme="majorBidi" w:hAnsiTheme="majorBidi" w:cstheme="majorBidi"/>
          <w:sz w:val="24"/>
          <w:szCs w:val="24"/>
          <w:rtl/>
        </w:rPr>
      </w:pPr>
      <w:r>
        <w:rPr>
          <w:rFonts w:asciiTheme="majorBidi" w:hAnsiTheme="majorBidi" w:cstheme="majorBidi" w:hint="cs"/>
          <w:sz w:val="24"/>
          <w:szCs w:val="24"/>
          <w:rtl/>
        </w:rPr>
        <w:t>وخلال المقابلة</w:t>
      </w:r>
      <w:r w:rsidR="00516AA7" w:rsidRPr="00516AA7">
        <w:rPr>
          <w:rFonts w:asciiTheme="majorBidi" w:hAnsiTheme="majorBidi" w:cstheme="majorBidi" w:hint="cs"/>
          <w:sz w:val="24"/>
          <w:szCs w:val="24"/>
          <w:rtl/>
        </w:rPr>
        <w:t xml:space="preserve"> تناولنا موضوع إدارة مخاطر الحشود من غرفة</w:t>
      </w:r>
      <w:r w:rsidR="00516AA7">
        <w:rPr>
          <w:rFonts w:asciiTheme="majorBidi" w:hAnsiTheme="majorBidi" w:cstheme="majorBidi" w:hint="cs"/>
          <w:sz w:val="24"/>
          <w:szCs w:val="24"/>
          <w:u w:val="single"/>
          <w:rtl/>
        </w:rPr>
        <w:t xml:space="preserve"> </w:t>
      </w:r>
      <w:r w:rsidR="00516AA7" w:rsidRPr="00516AA7">
        <w:rPr>
          <w:rFonts w:asciiTheme="majorBidi" w:hAnsiTheme="majorBidi" w:cstheme="majorBidi" w:hint="cs"/>
          <w:sz w:val="24"/>
          <w:szCs w:val="24"/>
          <w:rtl/>
        </w:rPr>
        <w:t xml:space="preserve">التحكم </w:t>
      </w:r>
      <w:r w:rsidR="00370F7D">
        <w:rPr>
          <w:rFonts w:asciiTheme="majorBidi" w:hAnsiTheme="majorBidi" w:cstheme="majorBidi" w:hint="cs"/>
          <w:sz w:val="24"/>
          <w:szCs w:val="24"/>
          <w:rtl/>
        </w:rPr>
        <w:t xml:space="preserve">والمراقبة </w:t>
      </w:r>
      <w:r w:rsidR="00516AA7" w:rsidRPr="00516AA7">
        <w:rPr>
          <w:rFonts w:asciiTheme="majorBidi" w:hAnsiTheme="majorBidi" w:cstheme="majorBidi" w:hint="cs"/>
          <w:sz w:val="24"/>
          <w:szCs w:val="24"/>
          <w:rtl/>
        </w:rPr>
        <w:t xml:space="preserve">الرئيسية </w:t>
      </w:r>
      <w:r w:rsidR="00D75F3E" w:rsidRPr="00516AA7">
        <w:rPr>
          <w:rFonts w:asciiTheme="majorBidi" w:hAnsiTheme="majorBidi" w:cstheme="majorBidi" w:hint="cs"/>
          <w:sz w:val="24"/>
          <w:szCs w:val="24"/>
          <w:rtl/>
        </w:rPr>
        <w:t>(</w:t>
      </w:r>
      <w:r w:rsidR="00FA4C9D" w:rsidRPr="00516AA7">
        <w:rPr>
          <w:rFonts w:asciiTheme="majorBidi" w:hAnsiTheme="majorBidi" w:cstheme="majorBidi" w:hint="cs"/>
          <w:sz w:val="24"/>
          <w:szCs w:val="24"/>
          <w:rtl/>
        </w:rPr>
        <w:t>الكونترو</w:t>
      </w:r>
      <w:r w:rsidR="00FA4C9D" w:rsidRPr="00516AA7">
        <w:rPr>
          <w:rFonts w:asciiTheme="majorBidi" w:hAnsiTheme="majorBidi" w:cstheme="majorBidi" w:hint="eastAsia"/>
          <w:sz w:val="24"/>
          <w:szCs w:val="24"/>
          <w:rtl/>
        </w:rPr>
        <w:t>ل</w:t>
      </w:r>
      <w:r w:rsidR="00D75F3E" w:rsidRPr="00516AA7">
        <w:rPr>
          <w:rFonts w:asciiTheme="majorBidi" w:hAnsiTheme="majorBidi" w:cstheme="majorBidi" w:hint="cs"/>
          <w:sz w:val="24"/>
          <w:szCs w:val="24"/>
          <w:rtl/>
        </w:rPr>
        <w:t>)</w:t>
      </w:r>
      <w:r w:rsidR="00370F7D">
        <w:rPr>
          <w:rFonts w:asciiTheme="majorBidi" w:hAnsiTheme="majorBidi" w:cstheme="majorBidi" w:hint="cs"/>
          <w:sz w:val="24"/>
          <w:szCs w:val="24"/>
          <w:rtl/>
        </w:rPr>
        <w:t xml:space="preserve"> والتي تتضمن أكثر من 300 كاميرا مراقبة </w:t>
      </w:r>
      <w:r w:rsidR="00D75F3E">
        <w:rPr>
          <w:rFonts w:asciiTheme="majorBidi" w:hAnsiTheme="majorBidi" w:cstheme="majorBidi" w:hint="cs"/>
          <w:sz w:val="24"/>
          <w:szCs w:val="24"/>
          <w:rtl/>
        </w:rPr>
        <w:t>وعدد 36</w:t>
      </w:r>
      <w:r w:rsidR="00370F7D">
        <w:rPr>
          <w:rFonts w:asciiTheme="majorBidi" w:hAnsiTheme="majorBidi" w:cstheme="majorBidi" w:hint="cs"/>
          <w:sz w:val="24"/>
          <w:szCs w:val="24"/>
          <w:rtl/>
        </w:rPr>
        <w:t xml:space="preserve"> شاشة موزعة على 6 شاشات رئيسية</w:t>
      </w:r>
      <w:r w:rsidR="00370F7D" w:rsidRPr="00370F7D">
        <w:rPr>
          <w:rFonts w:asciiTheme="majorBidi" w:hAnsiTheme="majorBidi" w:cstheme="majorBidi" w:hint="cs"/>
          <w:sz w:val="24"/>
          <w:szCs w:val="24"/>
          <w:rtl/>
        </w:rPr>
        <w:t xml:space="preserve">، </w:t>
      </w:r>
      <w:r w:rsidR="00370F7D">
        <w:rPr>
          <w:rFonts w:asciiTheme="majorBidi" w:hAnsiTheme="majorBidi" w:cstheme="majorBidi" w:hint="cs"/>
          <w:sz w:val="24"/>
          <w:szCs w:val="24"/>
          <w:rtl/>
        </w:rPr>
        <w:t>و</w:t>
      </w:r>
      <w:r w:rsidR="00370F7D" w:rsidRPr="00370F7D">
        <w:rPr>
          <w:rFonts w:asciiTheme="majorBidi" w:hAnsiTheme="majorBidi" w:cstheme="majorBidi" w:hint="cs"/>
          <w:sz w:val="24"/>
          <w:szCs w:val="24"/>
          <w:rtl/>
        </w:rPr>
        <w:t xml:space="preserve">بعد أخذ الجاهزية </w:t>
      </w:r>
      <w:r w:rsidR="00370F7D">
        <w:rPr>
          <w:rFonts w:asciiTheme="majorBidi" w:hAnsiTheme="majorBidi" w:cstheme="majorBidi" w:hint="cs"/>
          <w:sz w:val="24"/>
          <w:szCs w:val="24"/>
          <w:rtl/>
        </w:rPr>
        <w:t>والتأكد من عدد المنظمين</w:t>
      </w:r>
      <w:r>
        <w:rPr>
          <w:rFonts w:asciiTheme="majorBidi" w:hAnsiTheme="majorBidi" w:cstheme="majorBidi" w:hint="cs"/>
          <w:sz w:val="24"/>
          <w:szCs w:val="24"/>
          <w:rtl/>
        </w:rPr>
        <w:t xml:space="preserve"> وتوزيعهم</w:t>
      </w:r>
      <w:r w:rsidR="00370F7D">
        <w:rPr>
          <w:rFonts w:asciiTheme="majorBidi" w:hAnsiTheme="majorBidi" w:cstheme="majorBidi" w:hint="cs"/>
          <w:sz w:val="24"/>
          <w:szCs w:val="24"/>
          <w:rtl/>
        </w:rPr>
        <w:t xml:space="preserve"> يتم التأكد من تواجد الجهات المشاركة في إقامة الحدث وهي: الهلال الأحمر، الشرطة، أمن المهمات، شعبة الأسلحة والمتفجرات، الدفاع المدني، أمن الدولة، البحث الجنائي، المرور، الدوريات الأمنية وفريق إدارة الحشود من المدينة الرياضية</w:t>
      </w:r>
      <w:r w:rsidR="00304830">
        <w:rPr>
          <w:rFonts w:asciiTheme="majorBidi" w:hAnsiTheme="majorBidi" w:cstheme="majorBidi" w:hint="cs"/>
          <w:sz w:val="24"/>
          <w:szCs w:val="24"/>
          <w:rtl/>
        </w:rPr>
        <w:t>.</w:t>
      </w:r>
    </w:p>
    <w:p w14:paraId="7AD48564" w14:textId="77777777" w:rsidR="00304830" w:rsidRDefault="00304830" w:rsidP="002F3839">
      <w:pPr>
        <w:bidi w:val="0"/>
        <w:jc w:val="both"/>
        <w:rPr>
          <w:rFonts w:asciiTheme="majorBidi" w:hAnsiTheme="majorBidi" w:cstheme="majorBidi"/>
          <w:sz w:val="24"/>
          <w:szCs w:val="24"/>
          <w:rtl/>
        </w:rPr>
      </w:pPr>
      <w:r>
        <w:rPr>
          <w:rFonts w:asciiTheme="majorBidi" w:hAnsiTheme="majorBidi" w:cstheme="majorBidi"/>
          <w:sz w:val="24"/>
          <w:szCs w:val="24"/>
          <w:rtl/>
        </w:rPr>
        <w:br w:type="page"/>
      </w:r>
    </w:p>
    <w:p w14:paraId="4251914A" w14:textId="77777777" w:rsidR="00F925D0" w:rsidRDefault="00F925D0" w:rsidP="002F3839">
      <w:pPr>
        <w:spacing w:line="480" w:lineRule="auto"/>
        <w:ind w:left="360" w:firstLine="360"/>
        <w:jc w:val="both"/>
        <w:rPr>
          <w:rFonts w:asciiTheme="majorBidi" w:hAnsiTheme="majorBidi" w:cstheme="majorBidi"/>
          <w:sz w:val="24"/>
          <w:szCs w:val="24"/>
          <w:rtl/>
        </w:rPr>
      </w:pPr>
    </w:p>
    <w:p w14:paraId="1B6DD623" w14:textId="232BA296" w:rsidR="00282F00" w:rsidRPr="00C208DB" w:rsidRDefault="00282F00" w:rsidP="002F3839">
      <w:pPr>
        <w:spacing w:line="480" w:lineRule="auto"/>
        <w:jc w:val="both"/>
        <w:rPr>
          <w:rtl/>
        </w:rPr>
      </w:pPr>
      <w:r>
        <w:rPr>
          <w:rFonts w:asciiTheme="majorBidi" w:hAnsiTheme="majorBidi" w:cstheme="majorBidi"/>
          <w:sz w:val="24"/>
          <w:szCs w:val="24"/>
          <w:rtl/>
        </w:rPr>
        <w:tab/>
      </w:r>
      <w:r>
        <w:rPr>
          <w:rFonts w:asciiTheme="majorBidi" w:hAnsiTheme="majorBidi" w:cstheme="majorBidi" w:hint="cs"/>
          <w:sz w:val="24"/>
          <w:szCs w:val="24"/>
          <w:rtl/>
        </w:rPr>
        <w:t xml:space="preserve">يتفق فريق إدارة الحشود على رموز يتم استخدامها في التواصل مع الممثلين بغرفة التحكم والمراقبة </w:t>
      </w:r>
      <w:r w:rsidR="00B00400">
        <w:rPr>
          <w:rFonts w:asciiTheme="majorBidi" w:hAnsiTheme="majorBidi" w:cstheme="majorBidi" w:hint="cs"/>
          <w:sz w:val="24"/>
          <w:szCs w:val="24"/>
          <w:rtl/>
        </w:rPr>
        <w:t xml:space="preserve">و مشرفي الموقع، </w:t>
      </w:r>
      <w:r>
        <w:rPr>
          <w:rFonts w:asciiTheme="majorBidi" w:hAnsiTheme="majorBidi" w:cstheme="majorBidi" w:hint="cs"/>
          <w:sz w:val="24"/>
          <w:szCs w:val="24"/>
          <w:rtl/>
        </w:rPr>
        <w:t>تتمثل في الآتي:</w:t>
      </w:r>
      <w:r w:rsidR="00C208DB" w:rsidRPr="00C208DB">
        <w:rPr>
          <w:rFonts w:asciiTheme="majorBidi" w:hAnsiTheme="majorBidi" w:cstheme="majorBidi" w:hint="cs"/>
          <w:b/>
          <w:bCs/>
          <w:sz w:val="24"/>
          <w:szCs w:val="24"/>
          <w:rtl/>
        </w:rPr>
        <w:t xml:space="preserve"> </w:t>
      </w:r>
    </w:p>
    <w:p w14:paraId="505B45B9" w14:textId="182E3964" w:rsidR="00282F00" w:rsidRPr="00C208DB" w:rsidRDefault="00C208DB" w:rsidP="007B0F8B">
      <w:pPr>
        <w:spacing w:line="480" w:lineRule="auto"/>
        <w:jc w:val="center"/>
        <w:rPr>
          <w:rFonts w:asciiTheme="majorBidi" w:hAnsiTheme="majorBidi" w:cstheme="majorBidi"/>
          <w:b/>
          <w:bCs/>
          <w:sz w:val="24"/>
          <w:szCs w:val="24"/>
          <w:rtl/>
        </w:rPr>
      </w:pPr>
      <w:r w:rsidRPr="00573C31">
        <w:rPr>
          <w:rFonts w:asciiTheme="majorBidi" w:hAnsiTheme="majorBidi" w:cstheme="majorBidi" w:hint="cs"/>
          <w:b/>
          <w:bCs/>
          <w:sz w:val="24"/>
          <w:szCs w:val="24"/>
          <w:rtl/>
        </w:rPr>
        <w:t>جدول رقم (2-</w:t>
      </w:r>
      <w:r w:rsidR="00D14ADB">
        <w:rPr>
          <w:rFonts w:asciiTheme="majorBidi" w:hAnsiTheme="majorBidi" w:cstheme="majorBidi" w:hint="cs"/>
          <w:b/>
          <w:bCs/>
          <w:sz w:val="24"/>
          <w:szCs w:val="24"/>
          <w:rtl/>
        </w:rPr>
        <w:t>7</w:t>
      </w:r>
      <w:r w:rsidRPr="00573C31">
        <w:rPr>
          <w:rFonts w:asciiTheme="majorBidi" w:hAnsiTheme="majorBidi" w:cstheme="majorBidi" w:hint="cs"/>
          <w:b/>
          <w:bCs/>
          <w:sz w:val="24"/>
          <w:szCs w:val="24"/>
          <w:rtl/>
        </w:rPr>
        <w:t xml:space="preserve">): </w:t>
      </w:r>
      <w:r>
        <w:rPr>
          <w:rFonts w:asciiTheme="majorBidi" w:hAnsiTheme="majorBidi" w:cstheme="majorBidi" w:hint="cs"/>
          <w:b/>
          <w:bCs/>
          <w:sz w:val="24"/>
          <w:szCs w:val="24"/>
          <w:rtl/>
        </w:rPr>
        <w:t>رموز إدارة الحشود وتحديد مستوى الخطر</w:t>
      </w:r>
    </w:p>
    <w:tbl>
      <w:tblPr>
        <w:tblStyle w:val="TableGrid"/>
        <w:bidiVisual/>
        <w:tblW w:w="5000" w:type="pct"/>
        <w:tblLook w:val="04A0" w:firstRow="1" w:lastRow="0" w:firstColumn="1" w:lastColumn="0" w:noHBand="0" w:noVBand="1"/>
      </w:tblPr>
      <w:tblGrid>
        <w:gridCol w:w="875"/>
        <w:gridCol w:w="1865"/>
        <w:gridCol w:w="6082"/>
      </w:tblGrid>
      <w:tr w:rsidR="00282F00" w14:paraId="4D538921" w14:textId="77777777" w:rsidTr="005C4BB3">
        <w:trPr>
          <w:trHeight w:val="20"/>
        </w:trPr>
        <w:tc>
          <w:tcPr>
            <w:tcW w:w="496" w:type="pct"/>
            <w:shd w:val="clear" w:color="auto" w:fill="D9E2F3" w:themeFill="accent1" w:themeFillTint="33"/>
          </w:tcPr>
          <w:p w14:paraId="5935D1AA" w14:textId="69577722" w:rsidR="00282F00" w:rsidRPr="00CC3559" w:rsidRDefault="00282F00" w:rsidP="00CC3559">
            <w:pPr>
              <w:spacing w:line="276" w:lineRule="auto"/>
              <w:jc w:val="center"/>
              <w:rPr>
                <w:rFonts w:asciiTheme="majorBidi" w:hAnsiTheme="majorBidi" w:cstheme="majorBidi"/>
                <w:b/>
                <w:bCs/>
                <w:sz w:val="28"/>
                <w:szCs w:val="28"/>
                <w:rtl/>
              </w:rPr>
            </w:pPr>
            <w:r w:rsidRPr="00CC3559">
              <w:rPr>
                <w:rFonts w:asciiTheme="majorBidi" w:hAnsiTheme="majorBidi" w:cstheme="majorBidi" w:hint="cs"/>
                <w:b/>
                <w:bCs/>
                <w:sz w:val="28"/>
                <w:szCs w:val="28"/>
                <w:rtl/>
              </w:rPr>
              <w:t>م</w:t>
            </w:r>
          </w:p>
        </w:tc>
        <w:tc>
          <w:tcPr>
            <w:tcW w:w="1057" w:type="pct"/>
            <w:shd w:val="clear" w:color="auto" w:fill="D9E2F3" w:themeFill="accent1" w:themeFillTint="33"/>
          </w:tcPr>
          <w:p w14:paraId="00B94133" w14:textId="1DB246D8" w:rsidR="00282F00" w:rsidRPr="00CC3559" w:rsidRDefault="00282F00" w:rsidP="00CC3559">
            <w:pPr>
              <w:spacing w:line="276" w:lineRule="auto"/>
              <w:jc w:val="center"/>
              <w:rPr>
                <w:rFonts w:asciiTheme="majorBidi" w:hAnsiTheme="majorBidi" w:cstheme="majorBidi"/>
                <w:b/>
                <w:bCs/>
                <w:sz w:val="28"/>
                <w:szCs w:val="28"/>
                <w:rtl/>
              </w:rPr>
            </w:pPr>
            <w:r w:rsidRPr="00CC3559">
              <w:rPr>
                <w:rFonts w:asciiTheme="majorBidi" w:hAnsiTheme="majorBidi" w:cstheme="majorBidi" w:hint="cs"/>
                <w:b/>
                <w:bCs/>
                <w:sz w:val="28"/>
                <w:szCs w:val="28"/>
                <w:rtl/>
              </w:rPr>
              <w:t>الرمز</w:t>
            </w:r>
          </w:p>
        </w:tc>
        <w:tc>
          <w:tcPr>
            <w:tcW w:w="3447" w:type="pct"/>
            <w:shd w:val="clear" w:color="auto" w:fill="D9E2F3" w:themeFill="accent1" w:themeFillTint="33"/>
          </w:tcPr>
          <w:p w14:paraId="5E06FE38" w14:textId="740C52AB" w:rsidR="00282F00" w:rsidRPr="00CC3559" w:rsidRDefault="00282F00" w:rsidP="00CC3559">
            <w:pPr>
              <w:spacing w:line="276" w:lineRule="auto"/>
              <w:jc w:val="center"/>
              <w:rPr>
                <w:rFonts w:asciiTheme="majorBidi" w:hAnsiTheme="majorBidi" w:cstheme="majorBidi"/>
                <w:b/>
                <w:bCs/>
                <w:sz w:val="28"/>
                <w:szCs w:val="28"/>
                <w:rtl/>
              </w:rPr>
            </w:pPr>
            <w:r w:rsidRPr="00CC3559">
              <w:rPr>
                <w:rFonts w:asciiTheme="majorBidi" w:hAnsiTheme="majorBidi" w:cstheme="majorBidi" w:hint="cs"/>
                <w:b/>
                <w:bCs/>
                <w:sz w:val="28"/>
                <w:szCs w:val="28"/>
                <w:rtl/>
              </w:rPr>
              <w:t>المعنى</w:t>
            </w:r>
          </w:p>
        </w:tc>
      </w:tr>
      <w:tr w:rsidR="00282F00" w14:paraId="0F259773" w14:textId="77777777" w:rsidTr="00CC3559">
        <w:trPr>
          <w:trHeight w:val="720"/>
        </w:trPr>
        <w:tc>
          <w:tcPr>
            <w:tcW w:w="496" w:type="pct"/>
            <w:shd w:val="clear" w:color="auto" w:fill="D9E2F3" w:themeFill="accent1" w:themeFillTint="33"/>
          </w:tcPr>
          <w:p w14:paraId="18C093AD" w14:textId="1C770A16" w:rsidR="00282F00" w:rsidRPr="00CC3559" w:rsidRDefault="00282F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1</w:t>
            </w:r>
          </w:p>
        </w:tc>
        <w:tc>
          <w:tcPr>
            <w:tcW w:w="1057" w:type="pct"/>
          </w:tcPr>
          <w:p w14:paraId="2EEE21C6" w14:textId="249A2D1C" w:rsidR="00282F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أ</w:t>
            </w:r>
          </w:p>
        </w:tc>
        <w:tc>
          <w:tcPr>
            <w:tcW w:w="3447" w:type="pct"/>
          </w:tcPr>
          <w:p w14:paraId="00927F2D" w14:textId="2365B993" w:rsidR="00282F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الوضع طبيعي</w:t>
            </w:r>
          </w:p>
        </w:tc>
      </w:tr>
      <w:tr w:rsidR="00282F00" w14:paraId="6FF9A417" w14:textId="77777777" w:rsidTr="00CC3559">
        <w:trPr>
          <w:trHeight w:val="720"/>
        </w:trPr>
        <w:tc>
          <w:tcPr>
            <w:tcW w:w="496" w:type="pct"/>
            <w:shd w:val="clear" w:color="auto" w:fill="D9E2F3" w:themeFill="accent1" w:themeFillTint="33"/>
          </w:tcPr>
          <w:p w14:paraId="302FCFCD" w14:textId="3CF1457B" w:rsidR="00282F00" w:rsidRPr="00CC3559" w:rsidRDefault="00282F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2</w:t>
            </w:r>
          </w:p>
        </w:tc>
        <w:tc>
          <w:tcPr>
            <w:tcW w:w="1057" w:type="pct"/>
          </w:tcPr>
          <w:p w14:paraId="3543B338" w14:textId="0AA6042D" w:rsidR="00282F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ب</w:t>
            </w:r>
          </w:p>
        </w:tc>
        <w:tc>
          <w:tcPr>
            <w:tcW w:w="3447" w:type="pct"/>
          </w:tcPr>
          <w:p w14:paraId="013F2EF8" w14:textId="435C5E75" w:rsidR="00282F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الوضع جيد إلى حد ما</w:t>
            </w:r>
          </w:p>
        </w:tc>
      </w:tr>
      <w:tr w:rsidR="00282F00" w14:paraId="35778620" w14:textId="77777777" w:rsidTr="00CC3559">
        <w:trPr>
          <w:trHeight w:val="720"/>
        </w:trPr>
        <w:tc>
          <w:tcPr>
            <w:tcW w:w="496" w:type="pct"/>
            <w:shd w:val="clear" w:color="auto" w:fill="D9E2F3" w:themeFill="accent1" w:themeFillTint="33"/>
          </w:tcPr>
          <w:p w14:paraId="5718ED32" w14:textId="246685E1" w:rsidR="00282F00" w:rsidRPr="00CC3559" w:rsidRDefault="00282F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3</w:t>
            </w:r>
          </w:p>
        </w:tc>
        <w:tc>
          <w:tcPr>
            <w:tcW w:w="1057" w:type="pct"/>
          </w:tcPr>
          <w:p w14:paraId="725074E6" w14:textId="1DFAE347" w:rsidR="00282F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ج</w:t>
            </w:r>
          </w:p>
        </w:tc>
        <w:tc>
          <w:tcPr>
            <w:tcW w:w="3447" w:type="pct"/>
          </w:tcPr>
          <w:p w14:paraId="13A17E50" w14:textId="0A8303AF" w:rsidR="00282F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الوضع خطير يستدعي تدخل</w:t>
            </w:r>
          </w:p>
        </w:tc>
      </w:tr>
      <w:tr w:rsidR="00B00400" w14:paraId="3612FDFE" w14:textId="77777777" w:rsidTr="00CC3559">
        <w:trPr>
          <w:trHeight w:val="720"/>
        </w:trPr>
        <w:tc>
          <w:tcPr>
            <w:tcW w:w="496" w:type="pct"/>
            <w:shd w:val="clear" w:color="auto" w:fill="D9E2F3" w:themeFill="accent1" w:themeFillTint="33"/>
          </w:tcPr>
          <w:p w14:paraId="7B714513" w14:textId="51ECBEFA"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4</w:t>
            </w:r>
          </w:p>
        </w:tc>
        <w:tc>
          <w:tcPr>
            <w:tcW w:w="1057" w:type="pct"/>
          </w:tcPr>
          <w:p w14:paraId="4373F186" w14:textId="11A6BDFC"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1</w:t>
            </w:r>
          </w:p>
        </w:tc>
        <w:tc>
          <w:tcPr>
            <w:tcW w:w="3447" w:type="pct"/>
          </w:tcPr>
          <w:p w14:paraId="520572D4" w14:textId="62344633"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تجاوز قراءة تذاكر</w:t>
            </w:r>
          </w:p>
        </w:tc>
      </w:tr>
      <w:tr w:rsidR="00B00400" w14:paraId="0E7D74CC" w14:textId="77777777" w:rsidTr="00CC3559">
        <w:trPr>
          <w:trHeight w:val="720"/>
        </w:trPr>
        <w:tc>
          <w:tcPr>
            <w:tcW w:w="496" w:type="pct"/>
            <w:shd w:val="clear" w:color="auto" w:fill="D9E2F3" w:themeFill="accent1" w:themeFillTint="33"/>
          </w:tcPr>
          <w:p w14:paraId="3CFEA0F3" w14:textId="02675E4E"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5</w:t>
            </w:r>
          </w:p>
        </w:tc>
        <w:tc>
          <w:tcPr>
            <w:tcW w:w="1057" w:type="pct"/>
          </w:tcPr>
          <w:p w14:paraId="0F716ED6" w14:textId="3E34A9FD"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5</w:t>
            </w:r>
          </w:p>
        </w:tc>
        <w:tc>
          <w:tcPr>
            <w:tcW w:w="3447" w:type="pct"/>
          </w:tcPr>
          <w:p w14:paraId="0DB5B214" w14:textId="0E1C1842"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تجاوز رجل أمن</w:t>
            </w:r>
          </w:p>
        </w:tc>
      </w:tr>
      <w:tr w:rsidR="00B00400" w14:paraId="78DC2D53" w14:textId="77777777" w:rsidTr="00CC3559">
        <w:trPr>
          <w:trHeight w:val="720"/>
        </w:trPr>
        <w:tc>
          <w:tcPr>
            <w:tcW w:w="496" w:type="pct"/>
            <w:shd w:val="clear" w:color="auto" w:fill="D9E2F3" w:themeFill="accent1" w:themeFillTint="33"/>
          </w:tcPr>
          <w:p w14:paraId="17253A6B" w14:textId="529995E0"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6</w:t>
            </w:r>
          </w:p>
        </w:tc>
        <w:tc>
          <w:tcPr>
            <w:tcW w:w="1057" w:type="pct"/>
          </w:tcPr>
          <w:p w14:paraId="0A3ECA87" w14:textId="056A1678"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7</w:t>
            </w:r>
          </w:p>
        </w:tc>
        <w:tc>
          <w:tcPr>
            <w:tcW w:w="3447" w:type="pct"/>
          </w:tcPr>
          <w:p w14:paraId="25EC649A" w14:textId="75AE4631" w:rsidR="00B00400" w:rsidRPr="00CC3559" w:rsidRDefault="00B00400" w:rsidP="00CC3559">
            <w:pPr>
              <w:spacing w:line="276" w:lineRule="auto"/>
              <w:jc w:val="center"/>
              <w:rPr>
                <w:rFonts w:asciiTheme="majorBidi" w:hAnsiTheme="majorBidi" w:cstheme="majorBidi"/>
                <w:sz w:val="28"/>
                <w:szCs w:val="28"/>
                <w:rtl/>
              </w:rPr>
            </w:pPr>
            <w:r w:rsidRPr="00CC3559">
              <w:rPr>
                <w:rFonts w:asciiTheme="majorBidi" w:hAnsiTheme="majorBidi" w:cstheme="majorBidi" w:hint="cs"/>
                <w:sz w:val="28"/>
                <w:szCs w:val="28"/>
                <w:rtl/>
              </w:rPr>
              <w:t>تجاوز المنظم</w:t>
            </w:r>
          </w:p>
        </w:tc>
      </w:tr>
    </w:tbl>
    <w:p w14:paraId="605D4299" w14:textId="77777777" w:rsidR="00282F00" w:rsidRDefault="00282F00" w:rsidP="002F3839">
      <w:pPr>
        <w:spacing w:line="480" w:lineRule="auto"/>
        <w:jc w:val="both"/>
        <w:rPr>
          <w:rFonts w:asciiTheme="majorBidi" w:hAnsiTheme="majorBidi" w:cstheme="majorBidi"/>
          <w:sz w:val="24"/>
          <w:szCs w:val="24"/>
          <w:rtl/>
        </w:rPr>
      </w:pPr>
    </w:p>
    <w:p w14:paraId="478C0AEE" w14:textId="1A7AFC8A" w:rsidR="00370F7D" w:rsidRDefault="00370F7D" w:rsidP="002F3839">
      <w:pPr>
        <w:spacing w:line="480" w:lineRule="auto"/>
        <w:ind w:left="360" w:firstLine="360"/>
        <w:jc w:val="both"/>
        <w:rPr>
          <w:rFonts w:asciiTheme="majorBidi" w:hAnsiTheme="majorBidi" w:cstheme="majorBidi"/>
          <w:sz w:val="24"/>
          <w:szCs w:val="24"/>
          <w:rtl/>
        </w:rPr>
      </w:pPr>
      <w:r>
        <w:rPr>
          <w:rFonts w:asciiTheme="majorBidi" w:hAnsiTheme="majorBidi" w:cstheme="majorBidi" w:hint="cs"/>
          <w:sz w:val="24"/>
          <w:szCs w:val="24"/>
          <w:rtl/>
        </w:rPr>
        <w:t xml:space="preserve">ثم يتم التواصل عن طريق الراديو لفتح </w:t>
      </w:r>
      <w:r w:rsidR="007D1E84">
        <w:rPr>
          <w:rFonts w:asciiTheme="majorBidi" w:hAnsiTheme="majorBidi" w:cstheme="majorBidi" w:hint="cs"/>
          <w:sz w:val="24"/>
          <w:szCs w:val="24"/>
          <w:rtl/>
        </w:rPr>
        <w:t xml:space="preserve">البوابات </w:t>
      </w:r>
      <w:r w:rsidR="00282F00">
        <w:rPr>
          <w:rFonts w:asciiTheme="majorBidi" w:hAnsiTheme="majorBidi" w:cstheme="majorBidi" w:hint="cs"/>
          <w:sz w:val="24"/>
          <w:szCs w:val="24"/>
          <w:rtl/>
        </w:rPr>
        <w:t>لاستقبال</w:t>
      </w:r>
      <w:r w:rsidR="007D1E84">
        <w:rPr>
          <w:rFonts w:asciiTheme="majorBidi" w:hAnsiTheme="majorBidi" w:cstheme="majorBidi" w:hint="cs"/>
          <w:sz w:val="24"/>
          <w:szCs w:val="24"/>
          <w:rtl/>
        </w:rPr>
        <w:t xml:space="preserve"> الجماهير و</w:t>
      </w:r>
      <w:r>
        <w:rPr>
          <w:rFonts w:asciiTheme="majorBidi" w:hAnsiTheme="majorBidi" w:cstheme="majorBidi" w:hint="cs"/>
          <w:sz w:val="24"/>
          <w:szCs w:val="24"/>
          <w:rtl/>
        </w:rPr>
        <w:t xml:space="preserve">متابعة عملية الدخول من غرفة التحكم والمراقبة، </w:t>
      </w:r>
      <w:r w:rsidR="0057598F">
        <w:rPr>
          <w:rFonts w:asciiTheme="majorBidi" w:hAnsiTheme="majorBidi" w:cstheme="majorBidi" w:hint="cs"/>
          <w:sz w:val="24"/>
          <w:szCs w:val="24"/>
          <w:rtl/>
        </w:rPr>
        <w:t xml:space="preserve">بدايةً </w:t>
      </w:r>
      <w:r>
        <w:rPr>
          <w:rFonts w:asciiTheme="majorBidi" w:hAnsiTheme="majorBidi" w:cstheme="majorBidi" w:hint="cs"/>
          <w:sz w:val="24"/>
          <w:szCs w:val="24"/>
          <w:rtl/>
        </w:rPr>
        <w:t xml:space="preserve">من منطقة السور الخارجي ثم مواقف السيارات </w:t>
      </w:r>
      <w:r w:rsidR="00D75F3E">
        <w:rPr>
          <w:rFonts w:asciiTheme="majorBidi" w:hAnsiTheme="majorBidi" w:cstheme="majorBidi" w:hint="cs"/>
          <w:sz w:val="24"/>
          <w:szCs w:val="24"/>
          <w:rtl/>
        </w:rPr>
        <w:t>ومداخل الفرز</w:t>
      </w:r>
      <w:r>
        <w:rPr>
          <w:rFonts w:asciiTheme="majorBidi" w:hAnsiTheme="majorBidi" w:cstheme="majorBidi" w:hint="cs"/>
          <w:sz w:val="24"/>
          <w:szCs w:val="24"/>
          <w:rtl/>
        </w:rPr>
        <w:t xml:space="preserve"> الأولي ومنطقة التفتيش وصولًا إلى منطقة القراءة الأخيرة.</w:t>
      </w:r>
    </w:p>
    <w:p w14:paraId="5FC6163E" w14:textId="110C9644" w:rsidR="00C71B06" w:rsidRDefault="00370F7D" w:rsidP="002F3839">
      <w:pPr>
        <w:spacing w:line="480" w:lineRule="auto"/>
        <w:ind w:left="360" w:firstLine="360"/>
        <w:jc w:val="both"/>
        <w:rPr>
          <w:rFonts w:asciiTheme="majorBidi" w:hAnsiTheme="majorBidi" w:cstheme="majorBidi"/>
          <w:sz w:val="24"/>
          <w:szCs w:val="24"/>
          <w:rtl/>
        </w:rPr>
      </w:pPr>
      <w:r>
        <w:rPr>
          <w:rFonts w:asciiTheme="majorBidi" w:hAnsiTheme="majorBidi" w:cstheme="majorBidi" w:hint="cs"/>
          <w:sz w:val="24"/>
          <w:szCs w:val="24"/>
          <w:rtl/>
        </w:rPr>
        <w:t xml:space="preserve">رصد المخاطر من خلال الكاميرات في حينها، </w:t>
      </w:r>
      <w:r w:rsidR="00476452">
        <w:rPr>
          <w:rFonts w:asciiTheme="majorBidi" w:hAnsiTheme="majorBidi" w:cstheme="majorBidi" w:hint="cs"/>
          <w:sz w:val="24"/>
          <w:szCs w:val="24"/>
          <w:rtl/>
        </w:rPr>
        <w:t xml:space="preserve">حسب المتابعة </w:t>
      </w:r>
      <w:r w:rsidR="00D75F3E">
        <w:rPr>
          <w:rFonts w:asciiTheme="majorBidi" w:hAnsiTheme="majorBidi" w:cstheme="majorBidi" w:hint="cs"/>
          <w:sz w:val="24"/>
          <w:szCs w:val="24"/>
          <w:rtl/>
        </w:rPr>
        <w:t>وإبلاغ المشرف</w:t>
      </w:r>
      <w:r w:rsidR="00476452">
        <w:rPr>
          <w:rFonts w:asciiTheme="majorBidi" w:hAnsiTheme="majorBidi" w:cstheme="majorBidi" w:hint="cs"/>
          <w:sz w:val="24"/>
          <w:szCs w:val="24"/>
          <w:rtl/>
        </w:rPr>
        <w:t xml:space="preserve"> الخاص بالموقع، مثل الحالات التي تتكرر خلال إقامة الحدث وهي تكدس الجماهير فيتم رصدها من غرفة التحكم والمراقبة </w:t>
      </w:r>
      <w:r w:rsidR="00D75F3E">
        <w:rPr>
          <w:rFonts w:asciiTheme="majorBidi" w:hAnsiTheme="majorBidi" w:cstheme="majorBidi" w:hint="cs"/>
          <w:sz w:val="24"/>
          <w:szCs w:val="24"/>
          <w:rtl/>
        </w:rPr>
        <w:t>والتواصل مباشرة</w:t>
      </w:r>
      <w:r w:rsidR="00476452">
        <w:rPr>
          <w:rFonts w:asciiTheme="majorBidi" w:hAnsiTheme="majorBidi" w:cstheme="majorBidi" w:hint="cs"/>
          <w:sz w:val="24"/>
          <w:szCs w:val="24"/>
          <w:rtl/>
        </w:rPr>
        <w:t xml:space="preserve"> مع المشرف بالتعاون من الجهات المشاركة ليتم إغلاق المسار </w:t>
      </w:r>
      <w:r w:rsidR="00D75F3E">
        <w:rPr>
          <w:rFonts w:asciiTheme="majorBidi" w:hAnsiTheme="majorBidi" w:cstheme="majorBidi" w:hint="cs"/>
          <w:sz w:val="24"/>
          <w:szCs w:val="24"/>
          <w:rtl/>
        </w:rPr>
        <w:t>وتوجيه مسارات</w:t>
      </w:r>
      <w:r w:rsidR="00476452">
        <w:rPr>
          <w:rFonts w:asciiTheme="majorBidi" w:hAnsiTheme="majorBidi" w:cstheme="majorBidi" w:hint="cs"/>
          <w:sz w:val="24"/>
          <w:szCs w:val="24"/>
          <w:rtl/>
        </w:rPr>
        <w:t xml:space="preserve"> الجماهير إلى أقرب بوابة لفض </w:t>
      </w:r>
      <w:r w:rsidR="00D75F3E">
        <w:rPr>
          <w:rFonts w:asciiTheme="majorBidi" w:hAnsiTheme="majorBidi" w:cstheme="majorBidi" w:hint="cs"/>
          <w:sz w:val="24"/>
          <w:szCs w:val="24"/>
          <w:rtl/>
        </w:rPr>
        <w:t>التكدس، ويتم</w:t>
      </w:r>
      <w:r w:rsidR="00476452">
        <w:rPr>
          <w:rFonts w:asciiTheme="majorBidi" w:hAnsiTheme="majorBidi" w:cstheme="majorBidi" w:hint="cs"/>
          <w:sz w:val="24"/>
          <w:szCs w:val="24"/>
          <w:rtl/>
        </w:rPr>
        <w:t xml:space="preserve"> إعادة فتح المسار بعد التأكد من أن التكدس قد زال.</w:t>
      </w:r>
    </w:p>
    <w:p w14:paraId="2AED6E2B" w14:textId="77777777" w:rsidR="00C71B06" w:rsidRDefault="00C71B06">
      <w:pPr>
        <w:bidi w:val="0"/>
        <w:rPr>
          <w:rFonts w:asciiTheme="majorBidi" w:hAnsiTheme="majorBidi" w:cstheme="majorBidi"/>
          <w:sz w:val="24"/>
          <w:szCs w:val="24"/>
          <w:rtl/>
        </w:rPr>
      </w:pPr>
      <w:r>
        <w:rPr>
          <w:rFonts w:asciiTheme="majorBidi" w:hAnsiTheme="majorBidi" w:cstheme="majorBidi"/>
          <w:sz w:val="24"/>
          <w:szCs w:val="24"/>
          <w:rtl/>
        </w:rPr>
        <w:br w:type="page"/>
      </w:r>
    </w:p>
    <w:p w14:paraId="7F12D89A" w14:textId="77777777" w:rsidR="00476452" w:rsidRDefault="00476452" w:rsidP="002F3839">
      <w:pPr>
        <w:spacing w:line="480" w:lineRule="auto"/>
        <w:ind w:left="360" w:firstLine="360"/>
        <w:jc w:val="both"/>
        <w:rPr>
          <w:rFonts w:asciiTheme="majorBidi" w:hAnsiTheme="majorBidi" w:cstheme="majorBidi"/>
          <w:sz w:val="24"/>
          <w:szCs w:val="24"/>
          <w:rtl/>
        </w:rPr>
      </w:pPr>
    </w:p>
    <w:p w14:paraId="533F60BC" w14:textId="7BC0A862" w:rsidR="00FD0B31" w:rsidRDefault="00FD0B31" w:rsidP="002F3839">
      <w:pPr>
        <w:spacing w:line="480" w:lineRule="auto"/>
        <w:ind w:left="360" w:firstLine="360"/>
        <w:jc w:val="both"/>
        <w:rPr>
          <w:rFonts w:asciiTheme="majorBidi" w:hAnsiTheme="majorBidi" w:cstheme="majorBidi"/>
          <w:sz w:val="24"/>
          <w:szCs w:val="24"/>
          <w:rtl/>
        </w:rPr>
      </w:pPr>
      <w:r>
        <w:rPr>
          <w:rFonts w:asciiTheme="majorBidi" w:hAnsiTheme="majorBidi" w:cstheme="majorBidi" w:hint="cs"/>
          <w:sz w:val="24"/>
          <w:szCs w:val="24"/>
          <w:rtl/>
        </w:rPr>
        <w:t>وضح ممثل إدارة الحشود عن وجود مشكلة متكررة من خلال مراقبة الحدث وهي عدم كفاءة الشركة المنظمة من ناحية المنظمين، حيث يتم انسحاب عدد كبير من المنظمين من مناطق الفرز</w:t>
      </w:r>
      <w:r w:rsidR="0057598F">
        <w:rPr>
          <w:rFonts w:asciiTheme="majorBidi" w:hAnsiTheme="majorBidi" w:cstheme="majorBidi" w:hint="cs"/>
          <w:sz w:val="24"/>
          <w:szCs w:val="24"/>
          <w:rtl/>
        </w:rPr>
        <w:t xml:space="preserve">، </w:t>
      </w:r>
      <w:r w:rsidR="00D75F3E">
        <w:rPr>
          <w:rFonts w:asciiTheme="majorBidi" w:hAnsiTheme="majorBidi" w:cstheme="majorBidi" w:hint="cs"/>
          <w:sz w:val="24"/>
          <w:szCs w:val="24"/>
          <w:rtl/>
        </w:rPr>
        <w:t>التقاطعات و</w:t>
      </w:r>
      <w:r w:rsidR="00D24EA3">
        <w:rPr>
          <w:rFonts w:asciiTheme="majorBidi" w:hAnsiTheme="majorBidi" w:cstheme="majorBidi" w:hint="cs"/>
          <w:sz w:val="24"/>
          <w:szCs w:val="24"/>
          <w:rtl/>
        </w:rPr>
        <w:t>ر</w:t>
      </w:r>
      <w:r w:rsidR="00D75F3E">
        <w:rPr>
          <w:rFonts w:asciiTheme="majorBidi" w:hAnsiTheme="majorBidi" w:cstheme="majorBidi" w:hint="cs"/>
          <w:sz w:val="24"/>
          <w:szCs w:val="24"/>
          <w:rtl/>
        </w:rPr>
        <w:t>مداخل المدرجات</w:t>
      </w:r>
      <w:r>
        <w:rPr>
          <w:rFonts w:asciiTheme="majorBidi" w:hAnsiTheme="majorBidi" w:cstheme="majorBidi" w:hint="cs"/>
          <w:sz w:val="24"/>
          <w:szCs w:val="24"/>
          <w:rtl/>
        </w:rPr>
        <w:t xml:space="preserve"> في فترة دخول الجماهير، مما يسبب تكدس ودخول جماهير غير مصرحين، يتم خلالها رصد الخطر وإبلاغ المشرف لإعادة التوزيع بالشكل الصحيح ويتم رصد هذه الملاحظة </w:t>
      </w:r>
      <w:r w:rsidR="00D75F3E">
        <w:rPr>
          <w:rFonts w:asciiTheme="majorBidi" w:hAnsiTheme="majorBidi" w:cstheme="majorBidi" w:hint="cs"/>
          <w:sz w:val="24"/>
          <w:szCs w:val="24"/>
          <w:rtl/>
        </w:rPr>
        <w:t>وعمل تقرير</w:t>
      </w:r>
      <w:r>
        <w:rPr>
          <w:rFonts w:asciiTheme="majorBidi" w:hAnsiTheme="majorBidi" w:cstheme="majorBidi" w:hint="cs"/>
          <w:sz w:val="24"/>
          <w:szCs w:val="24"/>
          <w:rtl/>
        </w:rPr>
        <w:t xml:space="preserve"> ملاحظات مرصودة لتفاديها في الحدث القادم وفرض عقوبات على الشركة المنظمة.</w:t>
      </w:r>
    </w:p>
    <w:p w14:paraId="0537139D" w14:textId="77777777" w:rsidR="00FD0B31" w:rsidRDefault="00FD0B31" w:rsidP="002F3839">
      <w:pPr>
        <w:spacing w:line="480" w:lineRule="auto"/>
        <w:ind w:left="360" w:firstLine="360"/>
        <w:jc w:val="both"/>
        <w:rPr>
          <w:rFonts w:asciiTheme="majorBidi" w:hAnsiTheme="majorBidi" w:cstheme="majorBidi"/>
          <w:sz w:val="24"/>
          <w:szCs w:val="24"/>
          <w:rtl/>
        </w:rPr>
      </w:pPr>
    </w:p>
    <w:p w14:paraId="4455E558" w14:textId="77777777" w:rsidR="00FD0B31" w:rsidRDefault="00FD0B31" w:rsidP="002F3839">
      <w:pPr>
        <w:spacing w:line="480" w:lineRule="auto"/>
        <w:ind w:left="360" w:firstLine="360"/>
        <w:jc w:val="both"/>
        <w:rPr>
          <w:rFonts w:asciiTheme="majorBidi" w:hAnsiTheme="majorBidi" w:cstheme="majorBidi"/>
          <w:sz w:val="24"/>
          <w:szCs w:val="24"/>
          <w:rtl/>
        </w:rPr>
      </w:pPr>
    </w:p>
    <w:p w14:paraId="3A962A1C" w14:textId="77777777" w:rsidR="00FD0B31" w:rsidRDefault="00FD0B31" w:rsidP="002F3839">
      <w:pPr>
        <w:spacing w:line="480" w:lineRule="auto"/>
        <w:ind w:left="360" w:firstLine="360"/>
        <w:jc w:val="both"/>
        <w:rPr>
          <w:rFonts w:asciiTheme="majorBidi" w:hAnsiTheme="majorBidi" w:cstheme="majorBidi"/>
          <w:sz w:val="24"/>
          <w:szCs w:val="24"/>
          <w:rtl/>
        </w:rPr>
      </w:pPr>
    </w:p>
    <w:p w14:paraId="2CC02B9B" w14:textId="57558839" w:rsidR="00710E98" w:rsidRPr="00710E98" w:rsidRDefault="00710E98" w:rsidP="00710E98">
      <w:pPr>
        <w:rPr>
          <w:rtl/>
        </w:rPr>
      </w:pPr>
      <w:bookmarkStart w:id="28" w:name="_Toc173611215"/>
      <w:r w:rsidRPr="00710E98">
        <w:rPr>
          <w:rtl/>
        </w:rPr>
        <w:br w:type="page"/>
      </w:r>
    </w:p>
    <w:bookmarkEnd w:id="28"/>
    <w:p w14:paraId="100725AC" w14:textId="5B0AE3B8" w:rsidR="00922CF3" w:rsidRPr="000A203D" w:rsidRDefault="007B0F8B" w:rsidP="002F3839">
      <w:pPr>
        <w:spacing w:line="480" w:lineRule="auto"/>
        <w:jc w:val="both"/>
        <w:rPr>
          <w:rFonts w:asciiTheme="majorBidi" w:hAnsiTheme="majorBidi" w:cstheme="majorBidi"/>
          <w:sz w:val="24"/>
          <w:szCs w:val="24"/>
          <w:u w:val="single"/>
        </w:rPr>
      </w:pPr>
      <w:r w:rsidRPr="000A203D">
        <w:rPr>
          <w:rFonts w:asciiTheme="majorBidi" w:hAnsiTheme="majorBidi" w:cstheme="majorBidi"/>
          <w:b/>
          <w:bCs/>
          <w:noProof/>
          <w:sz w:val="24"/>
          <w:szCs w:val="24"/>
        </w:rPr>
        <w:lastRenderedPageBreak/>
        <w:drawing>
          <wp:anchor distT="0" distB="0" distL="114300" distR="114300" simplePos="0" relativeHeight="251660288" behindDoc="0" locked="0" layoutInCell="1" allowOverlap="1" wp14:anchorId="73EAC663" wp14:editId="5127F98E">
            <wp:simplePos x="0" y="0"/>
            <wp:positionH relativeFrom="margin">
              <wp:posOffset>3415665</wp:posOffset>
            </wp:positionH>
            <wp:positionV relativeFrom="margin">
              <wp:posOffset>-181610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60872BF" w14:textId="367D07F3" w:rsidR="00435283" w:rsidRPr="000A203D" w:rsidRDefault="00435283" w:rsidP="002F3839">
      <w:pPr>
        <w:bidi w:val="0"/>
        <w:spacing w:line="480" w:lineRule="auto"/>
        <w:jc w:val="both"/>
        <w:rPr>
          <w:rFonts w:asciiTheme="majorBidi" w:hAnsiTheme="majorBidi" w:cstheme="majorBidi"/>
          <w:b/>
          <w:bCs/>
          <w:sz w:val="24"/>
          <w:szCs w:val="24"/>
        </w:rPr>
      </w:pPr>
      <w:r w:rsidRPr="000A203D">
        <w:rPr>
          <w:rFonts w:asciiTheme="majorBidi" w:hAnsiTheme="majorBidi" w:cstheme="majorBidi"/>
          <w:b/>
          <w:bCs/>
          <w:sz w:val="24"/>
          <w:szCs w:val="24"/>
        </w:rPr>
        <w:t xml:space="preserve">Midocean University </w:t>
      </w:r>
    </w:p>
    <w:p w14:paraId="1D26FBF4" w14:textId="42C32311" w:rsidR="00435283" w:rsidRPr="000A203D" w:rsidRDefault="00435283" w:rsidP="002F3839">
      <w:pPr>
        <w:bidi w:val="0"/>
        <w:spacing w:line="480" w:lineRule="auto"/>
        <w:jc w:val="both"/>
        <w:rPr>
          <w:rFonts w:asciiTheme="majorBidi" w:hAnsiTheme="majorBidi" w:cstheme="majorBidi"/>
          <w:b/>
          <w:bCs/>
          <w:sz w:val="24"/>
          <w:szCs w:val="24"/>
        </w:rPr>
      </w:pPr>
      <w:r w:rsidRPr="000A203D">
        <w:rPr>
          <w:rFonts w:asciiTheme="majorBidi" w:hAnsiTheme="majorBidi" w:cstheme="majorBidi"/>
          <w:b/>
          <w:bCs/>
          <w:sz w:val="24"/>
          <w:szCs w:val="24"/>
        </w:rPr>
        <w:t>College of Management</w:t>
      </w:r>
    </w:p>
    <w:p w14:paraId="1224B0BF" w14:textId="56B30E2B" w:rsidR="009125CE" w:rsidRPr="007B0F8B" w:rsidRDefault="00435283" w:rsidP="007B0F8B">
      <w:pPr>
        <w:bidi w:val="0"/>
        <w:spacing w:line="480" w:lineRule="auto"/>
        <w:jc w:val="both"/>
        <w:rPr>
          <w:rFonts w:asciiTheme="majorBidi" w:hAnsiTheme="majorBidi" w:cstheme="majorBidi"/>
          <w:b/>
          <w:bCs/>
          <w:sz w:val="24"/>
          <w:szCs w:val="24"/>
          <w:rtl/>
        </w:rPr>
      </w:pPr>
      <w:r w:rsidRPr="000A203D">
        <w:rPr>
          <w:rFonts w:asciiTheme="majorBidi" w:hAnsiTheme="majorBidi" w:cstheme="majorBidi"/>
          <w:b/>
          <w:bCs/>
          <w:sz w:val="24"/>
          <w:szCs w:val="24"/>
        </w:rPr>
        <w:t>Department of</w:t>
      </w:r>
      <w:r w:rsidRPr="000A203D">
        <w:rPr>
          <w:rFonts w:asciiTheme="majorBidi" w:hAnsiTheme="majorBidi" w:cstheme="majorBidi"/>
          <w:b/>
          <w:bCs/>
          <w:sz w:val="24"/>
          <w:szCs w:val="24"/>
          <w:rtl/>
        </w:rPr>
        <w:t xml:space="preserve"> </w:t>
      </w:r>
      <w:r w:rsidRPr="000A203D">
        <w:rPr>
          <w:rFonts w:asciiTheme="majorBidi" w:hAnsiTheme="majorBidi" w:cstheme="majorBidi"/>
          <w:b/>
          <w:bCs/>
          <w:sz w:val="24"/>
          <w:szCs w:val="24"/>
        </w:rPr>
        <w:t xml:space="preserve">Risk Management </w:t>
      </w:r>
    </w:p>
    <w:p w14:paraId="0EE83FDB" w14:textId="108F86C4" w:rsidR="00435283" w:rsidRPr="000A203D" w:rsidRDefault="00435283" w:rsidP="002F3839">
      <w:pPr>
        <w:tabs>
          <w:tab w:val="left" w:pos="942"/>
        </w:tabs>
        <w:spacing w:line="480" w:lineRule="auto"/>
        <w:jc w:val="center"/>
        <w:rPr>
          <w:rFonts w:asciiTheme="majorBidi" w:hAnsiTheme="majorBidi" w:cstheme="majorBidi"/>
          <w:b/>
          <w:bCs/>
          <w:sz w:val="24"/>
          <w:szCs w:val="24"/>
          <w:rtl/>
        </w:rPr>
      </w:pPr>
    </w:p>
    <w:p w14:paraId="7EE65DD7" w14:textId="741CC184" w:rsidR="00435283" w:rsidRPr="000A203D" w:rsidRDefault="00435283"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The Impact of Crowd Management on Reducing Potential Risks in Sports Facilities:</w:t>
      </w:r>
    </w:p>
    <w:p w14:paraId="0EAD9CF2" w14:textId="1C105469" w:rsidR="009125CE" w:rsidRPr="007F016C" w:rsidRDefault="00435283"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An Applied Study on King Abdullah Sports City Stadium in Jeddah.</w:t>
      </w:r>
    </w:p>
    <w:p w14:paraId="55C6339D" w14:textId="12776210" w:rsidR="009125CE" w:rsidRPr="000A203D" w:rsidRDefault="009125CE" w:rsidP="002F3839">
      <w:pPr>
        <w:tabs>
          <w:tab w:val="left" w:pos="5562"/>
        </w:tabs>
        <w:spacing w:line="480" w:lineRule="auto"/>
        <w:jc w:val="center"/>
        <w:rPr>
          <w:rFonts w:asciiTheme="majorBidi" w:hAnsiTheme="majorBidi" w:cstheme="majorBidi"/>
          <w:sz w:val="24"/>
          <w:szCs w:val="24"/>
          <w:rtl/>
        </w:rPr>
      </w:pPr>
    </w:p>
    <w:p w14:paraId="17A525A5" w14:textId="6106C18C" w:rsidR="009125CE" w:rsidRPr="000A203D" w:rsidRDefault="009125CE"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Prepared by:</w:t>
      </w:r>
    </w:p>
    <w:p w14:paraId="7FC3CB22" w14:textId="575B4AAB" w:rsidR="00435283" w:rsidRPr="000A203D" w:rsidRDefault="00435283" w:rsidP="002F3839">
      <w:pPr>
        <w:spacing w:line="480" w:lineRule="auto"/>
        <w:jc w:val="center"/>
        <w:rPr>
          <w:rFonts w:asciiTheme="majorBidi" w:hAnsiTheme="majorBidi" w:cstheme="majorBidi"/>
          <w:b/>
          <w:bCs/>
          <w:sz w:val="24"/>
          <w:szCs w:val="24"/>
        </w:rPr>
      </w:pPr>
      <w:r w:rsidRPr="000A203D">
        <w:rPr>
          <w:rFonts w:asciiTheme="majorBidi" w:hAnsiTheme="majorBidi" w:cstheme="majorBidi"/>
          <w:b/>
          <w:bCs/>
          <w:sz w:val="24"/>
          <w:szCs w:val="24"/>
        </w:rPr>
        <w:t>Rahaf Saeed Alghamdi</w:t>
      </w:r>
    </w:p>
    <w:p w14:paraId="0E2ACB58" w14:textId="398300F5" w:rsidR="009125CE" w:rsidRPr="000A203D" w:rsidRDefault="00435283"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tl/>
        </w:rPr>
        <w:t>232001240</w:t>
      </w:r>
    </w:p>
    <w:p w14:paraId="319526AE" w14:textId="4C45B345" w:rsidR="00435283" w:rsidRPr="000A203D" w:rsidRDefault="00435283" w:rsidP="002F3839">
      <w:pPr>
        <w:spacing w:line="480" w:lineRule="auto"/>
        <w:jc w:val="center"/>
        <w:rPr>
          <w:rFonts w:asciiTheme="majorBidi" w:hAnsiTheme="majorBidi" w:cstheme="majorBidi"/>
          <w:b/>
          <w:bCs/>
          <w:sz w:val="24"/>
          <w:szCs w:val="24"/>
        </w:rPr>
      </w:pPr>
    </w:p>
    <w:p w14:paraId="7919F0CA" w14:textId="7396D6CB" w:rsidR="009125CE" w:rsidRPr="000A203D" w:rsidRDefault="009125CE"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Supervised by:</w:t>
      </w:r>
    </w:p>
    <w:p w14:paraId="70F55508" w14:textId="77777777" w:rsidR="00435283" w:rsidRPr="000A203D" w:rsidRDefault="00435283" w:rsidP="002F3839">
      <w:pPr>
        <w:spacing w:line="480" w:lineRule="auto"/>
        <w:jc w:val="center"/>
        <w:rPr>
          <w:rFonts w:asciiTheme="majorBidi" w:hAnsiTheme="majorBidi" w:cstheme="majorBidi"/>
          <w:b/>
          <w:bCs/>
          <w:sz w:val="24"/>
          <w:szCs w:val="24"/>
        </w:rPr>
      </w:pPr>
      <w:r w:rsidRPr="000A203D">
        <w:rPr>
          <w:rFonts w:asciiTheme="majorBidi" w:hAnsiTheme="majorBidi" w:cstheme="majorBidi"/>
          <w:b/>
          <w:bCs/>
          <w:sz w:val="24"/>
          <w:szCs w:val="24"/>
        </w:rPr>
        <w:t>Dr. Alfaisal Hasan</w:t>
      </w:r>
    </w:p>
    <w:p w14:paraId="22E8E626" w14:textId="71C89569" w:rsidR="00435283" w:rsidRDefault="00435283"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Dr. Fayez Jrad</w:t>
      </w:r>
    </w:p>
    <w:p w14:paraId="4F2CF9DF" w14:textId="77777777" w:rsidR="007F016C" w:rsidRPr="000A203D" w:rsidRDefault="007F016C" w:rsidP="002F3839">
      <w:pPr>
        <w:spacing w:line="480" w:lineRule="auto"/>
        <w:jc w:val="center"/>
        <w:rPr>
          <w:rFonts w:asciiTheme="majorBidi" w:hAnsiTheme="majorBidi" w:cstheme="majorBidi"/>
          <w:b/>
          <w:bCs/>
          <w:sz w:val="24"/>
          <w:szCs w:val="24"/>
        </w:rPr>
      </w:pPr>
    </w:p>
    <w:p w14:paraId="567DADBE" w14:textId="069E4156" w:rsidR="00435283" w:rsidRPr="000A203D" w:rsidRDefault="009125CE" w:rsidP="002F3839">
      <w:pPr>
        <w:spacing w:line="480" w:lineRule="auto"/>
        <w:jc w:val="center"/>
        <w:rPr>
          <w:rFonts w:asciiTheme="majorBidi" w:hAnsiTheme="majorBidi" w:cstheme="majorBidi"/>
          <w:b/>
          <w:bCs/>
          <w:sz w:val="24"/>
          <w:szCs w:val="24"/>
          <w:rtl/>
        </w:rPr>
      </w:pPr>
      <w:r w:rsidRPr="000A203D">
        <w:rPr>
          <w:rFonts w:asciiTheme="majorBidi" w:hAnsiTheme="majorBidi" w:cstheme="majorBidi"/>
          <w:b/>
          <w:bCs/>
          <w:sz w:val="24"/>
          <w:szCs w:val="24"/>
        </w:rPr>
        <w:t>Year:</w:t>
      </w:r>
    </w:p>
    <w:p w14:paraId="6E52896B" w14:textId="2A95F8FC" w:rsidR="009125CE" w:rsidRPr="000A203D" w:rsidRDefault="009125CE" w:rsidP="002F3839">
      <w:pPr>
        <w:spacing w:line="480" w:lineRule="auto"/>
        <w:jc w:val="center"/>
        <w:rPr>
          <w:rFonts w:asciiTheme="majorBidi" w:hAnsiTheme="majorBidi" w:cstheme="majorBidi"/>
          <w:b/>
          <w:bCs/>
          <w:sz w:val="24"/>
          <w:szCs w:val="24"/>
        </w:rPr>
      </w:pPr>
      <w:r w:rsidRPr="000A203D">
        <w:rPr>
          <w:rFonts w:asciiTheme="majorBidi" w:hAnsiTheme="majorBidi" w:cstheme="majorBidi"/>
          <w:b/>
          <w:bCs/>
          <w:sz w:val="24"/>
          <w:szCs w:val="24"/>
        </w:rPr>
        <w:t>202</w:t>
      </w:r>
      <w:r w:rsidR="004163C7" w:rsidRPr="000A203D">
        <w:rPr>
          <w:rFonts w:asciiTheme="majorBidi" w:hAnsiTheme="majorBidi" w:cstheme="majorBidi"/>
          <w:b/>
          <w:bCs/>
          <w:sz w:val="24"/>
          <w:szCs w:val="24"/>
        </w:rPr>
        <w:t>4</w:t>
      </w:r>
    </w:p>
    <w:sectPr w:rsidR="009125CE" w:rsidRPr="000A203D" w:rsidSect="00DD6A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B7E97" w14:textId="77777777" w:rsidR="00855637" w:rsidRDefault="00855637" w:rsidP="009125CE">
      <w:pPr>
        <w:spacing w:after="0" w:line="240" w:lineRule="auto"/>
      </w:pPr>
      <w:r>
        <w:separator/>
      </w:r>
    </w:p>
  </w:endnote>
  <w:endnote w:type="continuationSeparator" w:id="0">
    <w:p w14:paraId="5E88D959" w14:textId="77777777" w:rsidR="00855637" w:rsidRDefault="0085563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76529180"/>
      <w:docPartObj>
        <w:docPartGallery w:val="Page Numbers (Bottom of Page)"/>
        <w:docPartUnique/>
      </w:docPartObj>
    </w:sdtPr>
    <w:sdtContent>
      <w:p w14:paraId="7968BBCA" w14:textId="0CCD81CB" w:rsidR="001D1645" w:rsidRDefault="001D1645">
        <w:pPr>
          <w:pStyle w:val="Footer"/>
          <w:jc w:val="center"/>
        </w:pPr>
        <w:r>
          <w:fldChar w:fldCharType="begin"/>
        </w:r>
        <w:r>
          <w:instrText xml:space="preserve"> PAGE   \* MERGEFORMAT </w:instrText>
        </w:r>
        <w:r>
          <w:fldChar w:fldCharType="separate"/>
        </w:r>
        <w:r w:rsidR="00702920">
          <w:rPr>
            <w:noProof/>
            <w:rtl/>
          </w:rPr>
          <w:t>23</w:t>
        </w:r>
        <w:r>
          <w:fldChar w:fldCharType="end"/>
        </w:r>
      </w:p>
    </w:sdtContent>
  </w:sdt>
  <w:p w14:paraId="50C266B6" w14:textId="67E8FFAE" w:rsidR="001D1645" w:rsidRDefault="001D1645" w:rsidP="005E35C7">
    <w:pPr>
      <w:pStyle w:val="Footer"/>
      <w:ind w:lef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AAC0E8" w14:textId="77777777" w:rsidR="00855637" w:rsidRDefault="00855637" w:rsidP="009125CE">
      <w:pPr>
        <w:spacing w:after="0" w:line="240" w:lineRule="auto"/>
      </w:pPr>
      <w:r>
        <w:separator/>
      </w:r>
    </w:p>
  </w:footnote>
  <w:footnote w:type="continuationSeparator" w:id="0">
    <w:p w14:paraId="5B01A42D" w14:textId="77777777" w:rsidR="00855637" w:rsidRDefault="0085563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2FA5"/>
    <w:multiLevelType w:val="hybridMultilevel"/>
    <w:tmpl w:val="01464ACC"/>
    <w:lvl w:ilvl="0" w:tplc="5DB0A5D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589104D"/>
    <w:multiLevelType w:val="hybridMultilevel"/>
    <w:tmpl w:val="6A26D5D6"/>
    <w:lvl w:ilvl="0" w:tplc="03BC7B0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863647B"/>
    <w:multiLevelType w:val="hybridMultilevel"/>
    <w:tmpl w:val="EAE27B4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BFB50CB"/>
    <w:multiLevelType w:val="hybridMultilevel"/>
    <w:tmpl w:val="A7D41D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02139"/>
    <w:multiLevelType w:val="hybridMultilevel"/>
    <w:tmpl w:val="8D7A14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394940"/>
    <w:multiLevelType w:val="hybridMultilevel"/>
    <w:tmpl w:val="717E8EC8"/>
    <w:lvl w:ilvl="0" w:tplc="BF5820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4F746F"/>
    <w:multiLevelType w:val="hybridMultilevel"/>
    <w:tmpl w:val="069E23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E22670"/>
    <w:multiLevelType w:val="hybridMultilevel"/>
    <w:tmpl w:val="0A28019E"/>
    <w:lvl w:ilvl="0" w:tplc="AF5253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884FD5"/>
    <w:multiLevelType w:val="hybridMultilevel"/>
    <w:tmpl w:val="B4B4FC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197F5A"/>
    <w:multiLevelType w:val="hybridMultilevel"/>
    <w:tmpl w:val="CA8C1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85937"/>
    <w:multiLevelType w:val="hybridMultilevel"/>
    <w:tmpl w:val="536A8C5C"/>
    <w:lvl w:ilvl="0" w:tplc="AEE293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CE38DA"/>
    <w:multiLevelType w:val="hybridMultilevel"/>
    <w:tmpl w:val="7F9622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60886"/>
    <w:multiLevelType w:val="multilevel"/>
    <w:tmpl w:val="45D8F9B0"/>
    <w:lvl w:ilvl="0">
      <w:start w:val="4"/>
      <w:numFmt w:val="decimal"/>
      <w:lvlText w:val="%1"/>
      <w:lvlJc w:val="left"/>
      <w:pPr>
        <w:ind w:left="360" w:hanging="360"/>
      </w:pPr>
      <w:rPr>
        <w:rFonts w:eastAsiaTheme="majorEastAsia" w:hint="default"/>
        <w:b w:val="0"/>
        <w:color w:val="2F5496" w:themeColor="accent1" w:themeShade="BF"/>
      </w:rPr>
    </w:lvl>
    <w:lvl w:ilvl="1">
      <w:start w:val="1"/>
      <w:numFmt w:val="decimal"/>
      <w:lvlText w:val="%1.%2"/>
      <w:lvlJc w:val="left"/>
      <w:pPr>
        <w:ind w:left="360" w:hanging="360"/>
      </w:pPr>
      <w:rPr>
        <w:rFonts w:eastAsiaTheme="majorEastAsia" w:hint="default"/>
        <w:b w:val="0"/>
        <w:color w:val="2F5496" w:themeColor="accent1" w:themeShade="BF"/>
      </w:rPr>
    </w:lvl>
    <w:lvl w:ilvl="2">
      <w:start w:val="1"/>
      <w:numFmt w:val="decimal"/>
      <w:lvlText w:val="%1.%2.%3"/>
      <w:lvlJc w:val="left"/>
      <w:pPr>
        <w:ind w:left="720" w:hanging="720"/>
      </w:pPr>
      <w:rPr>
        <w:rFonts w:eastAsiaTheme="majorEastAsia" w:hint="default"/>
        <w:b w:val="0"/>
        <w:color w:val="2F5496" w:themeColor="accent1" w:themeShade="BF"/>
      </w:rPr>
    </w:lvl>
    <w:lvl w:ilvl="3">
      <w:start w:val="1"/>
      <w:numFmt w:val="decimal"/>
      <w:lvlText w:val="%1.%2.%3.%4"/>
      <w:lvlJc w:val="left"/>
      <w:pPr>
        <w:ind w:left="720" w:hanging="720"/>
      </w:pPr>
      <w:rPr>
        <w:rFonts w:eastAsiaTheme="majorEastAsia" w:hint="default"/>
        <w:b w:val="0"/>
        <w:color w:val="2F5496" w:themeColor="accent1" w:themeShade="BF"/>
      </w:rPr>
    </w:lvl>
    <w:lvl w:ilvl="4">
      <w:start w:val="1"/>
      <w:numFmt w:val="decimal"/>
      <w:lvlText w:val="%1.%2.%3.%4.%5"/>
      <w:lvlJc w:val="left"/>
      <w:pPr>
        <w:ind w:left="1080" w:hanging="1080"/>
      </w:pPr>
      <w:rPr>
        <w:rFonts w:eastAsiaTheme="majorEastAsia" w:hint="default"/>
        <w:b w:val="0"/>
        <w:color w:val="2F5496" w:themeColor="accent1" w:themeShade="BF"/>
      </w:rPr>
    </w:lvl>
    <w:lvl w:ilvl="5">
      <w:start w:val="1"/>
      <w:numFmt w:val="decimal"/>
      <w:lvlText w:val="%1.%2.%3.%4.%5.%6"/>
      <w:lvlJc w:val="left"/>
      <w:pPr>
        <w:ind w:left="1080" w:hanging="1080"/>
      </w:pPr>
      <w:rPr>
        <w:rFonts w:eastAsiaTheme="majorEastAsia" w:hint="default"/>
        <w:b w:val="0"/>
        <w:color w:val="2F5496" w:themeColor="accent1" w:themeShade="BF"/>
      </w:rPr>
    </w:lvl>
    <w:lvl w:ilvl="6">
      <w:start w:val="1"/>
      <w:numFmt w:val="decimal"/>
      <w:lvlText w:val="%1.%2.%3.%4.%5.%6.%7"/>
      <w:lvlJc w:val="left"/>
      <w:pPr>
        <w:ind w:left="1440" w:hanging="1440"/>
      </w:pPr>
      <w:rPr>
        <w:rFonts w:eastAsiaTheme="majorEastAsia" w:hint="default"/>
        <w:b w:val="0"/>
        <w:color w:val="2F5496" w:themeColor="accent1" w:themeShade="BF"/>
      </w:rPr>
    </w:lvl>
    <w:lvl w:ilvl="7">
      <w:start w:val="1"/>
      <w:numFmt w:val="decimal"/>
      <w:lvlText w:val="%1.%2.%3.%4.%5.%6.%7.%8"/>
      <w:lvlJc w:val="left"/>
      <w:pPr>
        <w:ind w:left="1440" w:hanging="1440"/>
      </w:pPr>
      <w:rPr>
        <w:rFonts w:eastAsiaTheme="majorEastAsia" w:hint="default"/>
        <w:b w:val="0"/>
        <w:color w:val="2F5496" w:themeColor="accent1" w:themeShade="BF"/>
      </w:rPr>
    </w:lvl>
    <w:lvl w:ilvl="8">
      <w:start w:val="1"/>
      <w:numFmt w:val="decimal"/>
      <w:lvlText w:val="%1.%2.%3.%4.%5.%6.%7.%8.%9"/>
      <w:lvlJc w:val="left"/>
      <w:pPr>
        <w:ind w:left="1800" w:hanging="1800"/>
      </w:pPr>
      <w:rPr>
        <w:rFonts w:eastAsiaTheme="majorEastAsia" w:hint="default"/>
        <w:b w:val="0"/>
        <w:color w:val="2F5496" w:themeColor="accent1" w:themeShade="BF"/>
      </w:rPr>
    </w:lvl>
  </w:abstractNum>
  <w:abstractNum w:abstractNumId="13" w15:restartNumberingAfterBreak="0">
    <w:nsid w:val="349917E7"/>
    <w:multiLevelType w:val="hybridMultilevel"/>
    <w:tmpl w:val="CF7C7970"/>
    <w:lvl w:ilvl="0" w:tplc="81B6B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43402"/>
    <w:multiLevelType w:val="hybridMultilevel"/>
    <w:tmpl w:val="E53CF3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6A55E8"/>
    <w:multiLevelType w:val="hybridMultilevel"/>
    <w:tmpl w:val="FAC64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ED1AC9"/>
    <w:multiLevelType w:val="hybridMultilevel"/>
    <w:tmpl w:val="7D1C02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EF4A3E"/>
    <w:multiLevelType w:val="hybridMultilevel"/>
    <w:tmpl w:val="DA0C84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13D7FCB"/>
    <w:multiLevelType w:val="hybridMultilevel"/>
    <w:tmpl w:val="6CBE1CDC"/>
    <w:lvl w:ilvl="0" w:tplc="244AAE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F6E09"/>
    <w:multiLevelType w:val="hybridMultilevel"/>
    <w:tmpl w:val="2E40AEEC"/>
    <w:lvl w:ilvl="0" w:tplc="CEE23AB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2A4202"/>
    <w:multiLevelType w:val="hybridMultilevel"/>
    <w:tmpl w:val="7F7AEBFC"/>
    <w:lvl w:ilvl="0" w:tplc="85F45F0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A08DC"/>
    <w:multiLevelType w:val="hybridMultilevel"/>
    <w:tmpl w:val="2B14E1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AC94D67"/>
    <w:multiLevelType w:val="hybridMultilevel"/>
    <w:tmpl w:val="30D83E14"/>
    <w:lvl w:ilvl="0" w:tplc="0409000F">
      <w:start w:val="1"/>
      <w:numFmt w:val="decimal"/>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0E2989"/>
    <w:multiLevelType w:val="hybridMultilevel"/>
    <w:tmpl w:val="7A16379E"/>
    <w:lvl w:ilvl="0" w:tplc="193EA5E4">
      <w:start w:val="1"/>
      <w:numFmt w:val="bullet"/>
      <w:lvlText w:val="-"/>
      <w:lvlJc w:val="left"/>
      <w:pPr>
        <w:ind w:left="450" w:hanging="360"/>
      </w:pPr>
      <w:rPr>
        <w:rFonts w:ascii="Sakkal Majalla" w:eastAsiaTheme="minorHAnsi" w:hAnsi="Sakkal Majalla" w:cs="Sakkal Majalla"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D587C70"/>
    <w:multiLevelType w:val="hybridMultilevel"/>
    <w:tmpl w:val="3CF4E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670809"/>
    <w:multiLevelType w:val="hybridMultilevel"/>
    <w:tmpl w:val="D8B2AA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992A3D"/>
    <w:multiLevelType w:val="hybridMultilevel"/>
    <w:tmpl w:val="65D0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9D0CD3"/>
    <w:multiLevelType w:val="hybridMultilevel"/>
    <w:tmpl w:val="7B0A9604"/>
    <w:lvl w:ilvl="0" w:tplc="C0949C74">
      <w:numFmt w:val="bullet"/>
      <w:lvlText w:val=""/>
      <w:lvlJc w:val="left"/>
      <w:pPr>
        <w:ind w:left="720" w:hanging="360"/>
      </w:pPr>
      <w:rPr>
        <w:rFonts w:ascii="Symbol" w:eastAsiaTheme="minorHAnsi" w:hAnsi="Symbol"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5475C7"/>
    <w:multiLevelType w:val="hybridMultilevel"/>
    <w:tmpl w:val="4EC68A9A"/>
    <w:lvl w:ilvl="0" w:tplc="BCBE34E4">
      <w:start w:val="1"/>
      <w:numFmt w:val="decimal"/>
      <w:lvlText w:val="%1-"/>
      <w:lvlJc w:val="left"/>
      <w:pPr>
        <w:ind w:left="787" w:hanging="360"/>
      </w:pPr>
      <w:rPr>
        <w:rFonts w:asciiTheme="majorBidi" w:eastAsiaTheme="minorHAnsi" w:hAnsiTheme="majorBidi" w:cstheme="majorBidi"/>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9" w15:restartNumberingAfterBreak="0">
    <w:nsid w:val="5CEA37E4"/>
    <w:multiLevelType w:val="hybridMultilevel"/>
    <w:tmpl w:val="A50AF7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8D5156"/>
    <w:multiLevelType w:val="hybridMultilevel"/>
    <w:tmpl w:val="289437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0E15CC0"/>
    <w:multiLevelType w:val="hybridMultilevel"/>
    <w:tmpl w:val="4192CF78"/>
    <w:lvl w:ilvl="0" w:tplc="81B6B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DC4425"/>
    <w:multiLevelType w:val="hybridMultilevel"/>
    <w:tmpl w:val="E9644670"/>
    <w:lvl w:ilvl="0" w:tplc="AF5253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A91875"/>
    <w:multiLevelType w:val="hybridMultilevel"/>
    <w:tmpl w:val="2AB482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7C3D96"/>
    <w:multiLevelType w:val="hybridMultilevel"/>
    <w:tmpl w:val="E3281D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921064"/>
    <w:multiLevelType w:val="hybridMultilevel"/>
    <w:tmpl w:val="CF64E11E"/>
    <w:lvl w:ilvl="0" w:tplc="A59A7A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9D61C5"/>
    <w:multiLevelType w:val="hybridMultilevel"/>
    <w:tmpl w:val="5F5243D4"/>
    <w:lvl w:ilvl="0" w:tplc="F3303E10">
      <w:numFmt w:val="bullet"/>
      <w:lvlText w:val="-"/>
      <w:lvlJc w:val="left"/>
      <w:pPr>
        <w:ind w:left="90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5E0E8B"/>
    <w:multiLevelType w:val="hybridMultilevel"/>
    <w:tmpl w:val="564AAC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891F4E"/>
    <w:multiLevelType w:val="hybridMultilevel"/>
    <w:tmpl w:val="4A0893FA"/>
    <w:lvl w:ilvl="0" w:tplc="E6B415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1C0EF6"/>
    <w:multiLevelType w:val="hybridMultilevel"/>
    <w:tmpl w:val="9338797A"/>
    <w:lvl w:ilvl="0" w:tplc="CEE23AB0">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DE0982"/>
    <w:multiLevelType w:val="hybridMultilevel"/>
    <w:tmpl w:val="6308C3C2"/>
    <w:lvl w:ilvl="0" w:tplc="81B6B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9439791">
    <w:abstractNumId w:val="6"/>
  </w:num>
  <w:num w:numId="2" w16cid:durableId="446630916">
    <w:abstractNumId w:val="38"/>
  </w:num>
  <w:num w:numId="3" w16cid:durableId="476998081">
    <w:abstractNumId w:val="2"/>
  </w:num>
  <w:num w:numId="4" w16cid:durableId="959262176">
    <w:abstractNumId w:val="36"/>
  </w:num>
  <w:num w:numId="5" w16cid:durableId="1274939929">
    <w:abstractNumId w:val="20"/>
  </w:num>
  <w:num w:numId="6" w16cid:durableId="500898333">
    <w:abstractNumId w:val="15"/>
  </w:num>
  <w:num w:numId="7" w16cid:durableId="1973905686">
    <w:abstractNumId w:val="3"/>
  </w:num>
  <w:num w:numId="8" w16cid:durableId="1458983317">
    <w:abstractNumId w:val="4"/>
  </w:num>
  <w:num w:numId="9" w16cid:durableId="342048626">
    <w:abstractNumId w:val="24"/>
  </w:num>
  <w:num w:numId="10" w16cid:durableId="182282609">
    <w:abstractNumId w:val="8"/>
  </w:num>
  <w:num w:numId="11" w16cid:durableId="201672688">
    <w:abstractNumId w:val="37"/>
  </w:num>
  <w:num w:numId="12" w16cid:durableId="261110710">
    <w:abstractNumId w:val="16"/>
  </w:num>
  <w:num w:numId="13" w16cid:durableId="688723599">
    <w:abstractNumId w:val="14"/>
  </w:num>
  <w:num w:numId="14" w16cid:durableId="1034428840">
    <w:abstractNumId w:val="29"/>
  </w:num>
  <w:num w:numId="15" w16cid:durableId="1494417917">
    <w:abstractNumId w:val="34"/>
  </w:num>
  <w:num w:numId="16" w16cid:durableId="634143214">
    <w:abstractNumId w:val="25"/>
  </w:num>
  <w:num w:numId="17" w16cid:durableId="1371878449">
    <w:abstractNumId w:val="11"/>
  </w:num>
  <w:num w:numId="18" w16cid:durableId="1864049947">
    <w:abstractNumId w:val="33"/>
  </w:num>
  <w:num w:numId="19" w16cid:durableId="1398284185">
    <w:abstractNumId w:val="39"/>
  </w:num>
  <w:num w:numId="20" w16cid:durableId="338393922">
    <w:abstractNumId w:val="5"/>
  </w:num>
  <w:num w:numId="21" w16cid:durableId="997415404">
    <w:abstractNumId w:val="1"/>
  </w:num>
  <w:num w:numId="22" w16cid:durableId="970939240">
    <w:abstractNumId w:val="35"/>
  </w:num>
  <w:num w:numId="23" w16cid:durableId="881137911">
    <w:abstractNumId w:val="10"/>
  </w:num>
  <w:num w:numId="24" w16cid:durableId="91970882">
    <w:abstractNumId w:val="7"/>
  </w:num>
  <w:num w:numId="25" w16cid:durableId="502210999">
    <w:abstractNumId w:val="27"/>
  </w:num>
  <w:num w:numId="26" w16cid:durableId="551232782">
    <w:abstractNumId w:val="30"/>
  </w:num>
  <w:num w:numId="27" w16cid:durableId="688990527">
    <w:abstractNumId w:val="23"/>
  </w:num>
  <w:num w:numId="28" w16cid:durableId="813377209">
    <w:abstractNumId w:val="13"/>
  </w:num>
  <w:num w:numId="29" w16cid:durableId="120347442">
    <w:abstractNumId w:val="19"/>
  </w:num>
  <w:num w:numId="30" w16cid:durableId="1094014470">
    <w:abstractNumId w:val="40"/>
  </w:num>
  <w:num w:numId="31" w16cid:durableId="1401708413">
    <w:abstractNumId w:val="31"/>
  </w:num>
  <w:num w:numId="32" w16cid:durableId="677316855">
    <w:abstractNumId w:val="18"/>
  </w:num>
  <w:num w:numId="33" w16cid:durableId="1955405357">
    <w:abstractNumId w:val="26"/>
  </w:num>
  <w:num w:numId="34" w16cid:durableId="669142852">
    <w:abstractNumId w:val="22"/>
  </w:num>
  <w:num w:numId="35" w16cid:durableId="725374275">
    <w:abstractNumId w:val="0"/>
  </w:num>
  <w:num w:numId="36" w16cid:durableId="297340001">
    <w:abstractNumId w:val="12"/>
  </w:num>
  <w:num w:numId="37" w16cid:durableId="1601403259">
    <w:abstractNumId w:val="9"/>
  </w:num>
  <w:num w:numId="38" w16cid:durableId="810056910">
    <w:abstractNumId w:val="17"/>
  </w:num>
  <w:num w:numId="39" w16cid:durableId="987704481">
    <w:abstractNumId w:val="28"/>
  </w:num>
  <w:num w:numId="40" w16cid:durableId="2043094454">
    <w:abstractNumId w:val="32"/>
  </w:num>
  <w:num w:numId="41" w16cid:durableId="14401819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793"/>
    <w:rsid w:val="0000578B"/>
    <w:rsid w:val="0001047A"/>
    <w:rsid w:val="000224EC"/>
    <w:rsid w:val="00027796"/>
    <w:rsid w:val="000520E6"/>
    <w:rsid w:val="00054A82"/>
    <w:rsid w:val="00076B99"/>
    <w:rsid w:val="00085795"/>
    <w:rsid w:val="0008788E"/>
    <w:rsid w:val="00090F21"/>
    <w:rsid w:val="000937D2"/>
    <w:rsid w:val="000A203D"/>
    <w:rsid w:val="000A6AB0"/>
    <w:rsid w:val="000B11F7"/>
    <w:rsid w:val="000C4AAC"/>
    <w:rsid w:val="000D4CC6"/>
    <w:rsid w:val="000E7078"/>
    <w:rsid w:val="000F44B4"/>
    <w:rsid w:val="000F4C02"/>
    <w:rsid w:val="0011675E"/>
    <w:rsid w:val="00137CA8"/>
    <w:rsid w:val="00172355"/>
    <w:rsid w:val="00177A6D"/>
    <w:rsid w:val="00186D98"/>
    <w:rsid w:val="001902DB"/>
    <w:rsid w:val="00192F17"/>
    <w:rsid w:val="001A2782"/>
    <w:rsid w:val="001A412D"/>
    <w:rsid w:val="001A4528"/>
    <w:rsid w:val="001B1E9E"/>
    <w:rsid w:val="001B1FB2"/>
    <w:rsid w:val="001B532D"/>
    <w:rsid w:val="001B64F6"/>
    <w:rsid w:val="001C17D1"/>
    <w:rsid w:val="001C2162"/>
    <w:rsid w:val="001C3B05"/>
    <w:rsid w:val="001D07BF"/>
    <w:rsid w:val="001D1645"/>
    <w:rsid w:val="001D7604"/>
    <w:rsid w:val="001E66CD"/>
    <w:rsid w:val="001F0EC4"/>
    <w:rsid w:val="001F57A0"/>
    <w:rsid w:val="00202B68"/>
    <w:rsid w:val="0020346C"/>
    <w:rsid w:val="00221507"/>
    <w:rsid w:val="00221846"/>
    <w:rsid w:val="0024097D"/>
    <w:rsid w:val="00255F7E"/>
    <w:rsid w:val="00275D0A"/>
    <w:rsid w:val="002779C4"/>
    <w:rsid w:val="00282F00"/>
    <w:rsid w:val="002A6D84"/>
    <w:rsid w:val="002B5029"/>
    <w:rsid w:val="002C7AB4"/>
    <w:rsid w:val="002D6B06"/>
    <w:rsid w:val="002F3839"/>
    <w:rsid w:val="002F6AB8"/>
    <w:rsid w:val="00304830"/>
    <w:rsid w:val="0032792A"/>
    <w:rsid w:val="0034269E"/>
    <w:rsid w:val="00356970"/>
    <w:rsid w:val="003626DD"/>
    <w:rsid w:val="003641BC"/>
    <w:rsid w:val="00370F7D"/>
    <w:rsid w:val="003726A7"/>
    <w:rsid w:val="00376958"/>
    <w:rsid w:val="00380F66"/>
    <w:rsid w:val="00387468"/>
    <w:rsid w:val="003907C2"/>
    <w:rsid w:val="00392D31"/>
    <w:rsid w:val="003C4CD9"/>
    <w:rsid w:val="003D1373"/>
    <w:rsid w:val="003E09D0"/>
    <w:rsid w:val="003E2345"/>
    <w:rsid w:val="003E7CEA"/>
    <w:rsid w:val="004004F1"/>
    <w:rsid w:val="00403643"/>
    <w:rsid w:val="00412E5A"/>
    <w:rsid w:val="004163C7"/>
    <w:rsid w:val="00416C58"/>
    <w:rsid w:val="00435283"/>
    <w:rsid w:val="00442F6C"/>
    <w:rsid w:val="004452B7"/>
    <w:rsid w:val="004538C6"/>
    <w:rsid w:val="004579D4"/>
    <w:rsid w:val="00473B8C"/>
    <w:rsid w:val="00476452"/>
    <w:rsid w:val="00485EE6"/>
    <w:rsid w:val="00491572"/>
    <w:rsid w:val="004A7414"/>
    <w:rsid w:val="004C3530"/>
    <w:rsid w:val="004D7EE2"/>
    <w:rsid w:val="00516AA7"/>
    <w:rsid w:val="0052436A"/>
    <w:rsid w:val="00525124"/>
    <w:rsid w:val="00532DCD"/>
    <w:rsid w:val="005415E4"/>
    <w:rsid w:val="005525CB"/>
    <w:rsid w:val="00560869"/>
    <w:rsid w:val="00562217"/>
    <w:rsid w:val="00573C31"/>
    <w:rsid w:val="0057598F"/>
    <w:rsid w:val="0058256C"/>
    <w:rsid w:val="00583C64"/>
    <w:rsid w:val="005912D2"/>
    <w:rsid w:val="005A0D6F"/>
    <w:rsid w:val="005A1921"/>
    <w:rsid w:val="005B4FEF"/>
    <w:rsid w:val="005B5E03"/>
    <w:rsid w:val="005C068A"/>
    <w:rsid w:val="005C1B8D"/>
    <w:rsid w:val="005C43EA"/>
    <w:rsid w:val="005C4BB3"/>
    <w:rsid w:val="005E35C7"/>
    <w:rsid w:val="005F4270"/>
    <w:rsid w:val="005F6654"/>
    <w:rsid w:val="006035CB"/>
    <w:rsid w:val="00604144"/>
    <w:rsid w:val="00612DFB"/>
    <w:rsid w:val="00631EBE"/>
    <w:rsid w:val="00651E04"/>
    <w:rsid w:val="006533C4"/>
    <w:rsid w:val="00654D79"/>
    <w:rsid w:val="0067077D"/>
    <w:rsid w:val="006774E5"/>
    <w:rsid w:val="00687A84"/>
    <w:rsid w:val="0069035F"/>
    <w:rsid w:val="006948DE"/>
    <w:rsid w:val="006B673D"/>
    <w:rsid w:val="006C1F2F"/>
    <w:rsid w:val="006C5EB6"/>
    <w:rsid w:val="006D2658"/>
    <w:rsid w:val="006D6101"/>
    <w:rsid w:val="006D694F"/>
    <w:rsid w:val="006E0283"/>
    <w:rsid w:val="006E2E5A"/>
    <w:rsid w:val="006F7F15"/>
    <w:rsid w:val="00702920"/>
    <w:rsid w:val="00710E98"/>
    <w:rsid w:val="007164BA"/>
    <w:rsid w:val="00724011"/>
    <w:rsid w:val="00726F3A"/>
    <w:rsid w:val="00732706"/>
    <w:rsid w:val="00732825"/>
    <w:rsid w:val="00755029"/>
    <w:rsid w:val="00771275"/>
    <w:rsid w:val="00774D71"/>
    <w:rsid w:val="00781BAC"/>
    <w:rsid w:val="007A0246"/>
    <w:rsid w:val="007A4853"/>
    <w:rsid w:val="007B0D73"/>
    <w:rsid w:val="007B0E54"/>
    <w:rsid w:val="007B0F8B"/>
    <w:rsid w:val="007B3E11"/>
    <w:rsid w:val="007B765F"/>
    <w:rsid w:val="007C1111"/>
    <w:rsid w:val="007C11EB"/>
    <w:rsid w:val="007D1E84"/>
    <w:rsid w:val="007D6D00"/>
    <w:rsid w:val="007E3987"/>
    <w:rsid w:val="007E3A20"/>
    <w:rsid w:val="007F016C"/>
    <w:rsid w:val="007F1AB4"/>
    <w:rsid w:val="00815D39"/>
    <w:rsid w:val="008265E5"/>
    <w:rsid w:val="00827B84"/>
    <w:rsid w:val="00855091"/>
    <w:rsid w:val="00855637"/>
    <w:rsid w:val="008557E0"/>
    <w:rsid w:val="00856DFE"/>
    <w:rsid w:val="008603F3"/>
    <w:rsid w:val="00864C57"/>
    <w:rsid w:val="0086705B"/>
    <w:rsid w:val="00874D5F"/>
    <w:rsid w:val="008757C0"/>
    <w:rsid w:val="00877AAC"/>
    <w:rsid w:val="00896FE4"/>
    <w:rsid w:val="008B1CE7"/>
    <w:rsid w:val="008D3258"/>
    <w:rsid w:val="008D4A2D"/>
    <w:rsid w:val="008D7375"/>
    <w:rsid w:val="008D7893"/>
    <w:rsid w:val="008E45CB"/>
    <w:rsid w:val="008F1EAE"/>
    <w:rsid w:val="00903050"/>
    <w:rsid w:val="009034D5"/>
    <w:rsid w:val="009125CE"/>
    <w:rsid w:val="00914577"/>
    <w:rsid w:val="009228B6"/>
    <w:rsid w:val="00922CF3"/>
    <w:rsid w:val="00930065"/>
    <w:rsid w:val="009374E5"/>
    <w:rsid w:val="00941925"/>
    <w:rsid w:val="0096321E"/>
    <w:rsid w:val="00964BBA"/>
    <w:rsid w:val="00964FA6"/>
    <w:rsid w:val="00971970"/>
    <w:rsid w:val="00983BD8"/>
    <w:rsid w:val="009B6888"/>
    <w:rsid w:val="009B7D85"/>
    <w:rsid w:val="009C0161"/>
    <w:rsid w:val="009C1C1E"/>
    <w:rsid w:val="009D05D3"/>
    <w:rsid w:val="009D0C0D"/>
    <w:rsid w:val="009D108D"/>
    <w:rsid w:val="009E1436"/>
    <w:rsid w:val="009E5668"/>
    <w:rsid w:val="009E7FD6"/>
    <w:rsid w:val="009F1D6F"/>
    <w:rsid w:val="00A1301E"/>
    <w:rsid w:val="00A21CE6"/>
    <w:rsid w:val="00A25FBC"/>
    <w:rsid w:val="00A33B54"/>
    <w:rsid w:val="00A348CD"/>
    <w:rsid w:val="00A4589A"/>
    <w:rsid w:val="00A61596"/>
    <w:rsid w:val="00A630DE"/>
    <w:rsid w:val="00A65850"/>
    <w:rsid w:val="00A904E0"/>
    <w:rsid w:val="00A93035"/>
    <w:rsid w:val="00A94B47"/>
    <w:rsid w:val="00A96FEE"/>
    <w:rsid w:val="00AA79E9"/>
    <w:rsid w:val="00AB0A70"/>
    <w:rsid w:val="00AC53F8"/>
    <w:rsid w:val="00AE0739"/>
    <w:rsid w:val="00AE2324"/>
    <w:rsid w:val="00AF4DC9"/>
    <w:rsid w:val="00B00400"/>
    <w:rsid w:val="00B069ED"/>
    <w:rsid w:val="00B15D42"/>
    <w:rsid w:val="00B16806"/>
    <w:rsid w:val="00B21B49"/>
    <w:rsid w:val="00B24D68"/>
    <w:rsid w:val="00B3294E"/>
    <w:rsid w:val="00B43445"/>
    <w:rsid w:val="00B50B3C"/>
    <w:rsid w:val="00B55E0E"/>
    <w:rsid w:val="00B63043"/>
    <w:rsid w:val="00B63B0F"/>
    <w:rsid w:val="00B76319"/>
    <w:rsid w:val="00B7675B"/>
    <w:rsid w:val="00B7678A"/>
    <w:rsid w:val="00B77557"/>
    <w:rsid w:val="00BC094B"/>
    <w:rsid w:val="00BE26BC"/>
    <w:rsid w:val="00BF6F96"/>
    <w:rsid w:val="00BF7F54"/>
    <w:rsid w:val="00C02FD4"/>
    <w:rsid w:val="00C10370"/>
    <w:rsid w:val="00C208DB"/>
    <w:rsid w:val="00C31F9D"/>
    <w:rsid w:val="00C46A59"/>
    <w:rsid w:val="00C518E6"/>
    <w:rsid w:val="00C71B06"/>
    <w:rsid w:val="00C72744"/>
    <w:rsid w:val="00C76ADF"/>
    <w:rsid w:val="00C82E6D"/>
    <w:rsid w:val="00C855B6"/>
    <w:rsid w:val="00C85789"/>
    <w:rsid w:val="00C94857"/>
    <w:rsid w:val="00C961BC"/>
    <w:rsid w:val="00CA7E4A"/>
    <w:rsid w:val="00CB66D3"/>
    <w:rsid w:val="00CB7497"/>
    <w:rsid w:val="00CC3559"/>
    <w:rsid w:val="00CD041D"/>
    <w:rsid w:val="00CE1DFF"/>
    <w:rsid w:val="00CE660C"/>
    <w:rsid w:val="00D034F7"/>
    <w:rsid w:val="00D04F62"/>
    <w:rsid w:val="00D06DB8"/>
    <w:rsid w:val="00D14ADB"/>
    <w:rsid w:val="00D22171"/>
    <w:rsid w:val="00D239B4"/>
    <w:rsid w:val="00D24EA3"/>
    <w:rsid w:val="00D3261C"/>
    <w:rsid w:val="00D4169D"/>
    <w:rsid w:val="00D440A3"/>
    <w:rsid w:val="00D44280"/>
    <w:rsid w:val="00D52480"/>
    <w:rsid w:val="00D53119"/>
    <w:rsid w:val="00D631D0"/>
    <w:rsid w:val="00D75F3E"/>
    <w:rsid w:val="00D94F20"/>
    <w:rsid w:val="00DB461C"/>
    <w:rsid w:val="00DB62F3"/>
    <w:rsid w:val="00DC20A9"/>
    <w:rsid w:val="00DC3EBF"/>
    <w:rsid w:val="00DC7A4F"/>
    <w:rsid w:val="00DD6A21"/>
    <w:rsid w:val="00DE0C95"/>
    <w:rsid w:val="00DE5966"/>
    <w:rsid w:val="00DE77C3"/>
    <w:rsid w:val="00E0412A"/>
    <w:rsid w:val="00E27F1D"/>
    <w:rsid w:val="00E57D2C"/>
    <w:rsid w:val="00E6096F"/>
    <w:rsid w:val="00E65F85"/>
    <w:rsid w:val="00E741E7"/>
    <w:rsid w:val="00E80FD9"/>
    <w:rsid w:val="00E91764"/>
    <w:rsid w:val="00EC29C6"/>
    <w:rsid w:val="00EC78AF"/>
    <w:rsid w:val="00EE2A6B"/>
    <w:rsid w:val="00F1586F"/>
    <w:rsid w:val="00F252D2"/>
    <w:rsid w:val="00F31753"/>
    <w:rsid w:val="00F546CE"/>
    <w:rsid w:val="00F6015C"/>
    <w:rsid w:val="00F63A01"/>
    <w:rsid w:val="00F64FA4"/>
    <w:rsid w:val="00F925D0"/>
    <w:rsid w:val="00F94FB4"/>
    <w:rsid w:val="00FA29A2"/>
    <w:rsid w:val="00FA4368"/>
    <w:rsid w:val="00FA449C"/>
    <w:rsid w:val="00FA4C9D"/>
    <w:rsid w:val="00FD0B31"/>
    <w:rsid w:val="00FE20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50"/>
    <w:pPr>
      <w:bidi/>
    </w:pPr>
  </w:style>
  <w:style w:type="paragraph" w:styleId="Heading1">
    <w:name w:val="heading 1"/>
    <w:basedOn w:val="Normal"/>
    <w:next w:val="Normal"/>
    <w:link w:val="Heading1Char"/>
    <w:uiPriority w:val="9"/>
    <w:qFormat/>
    <w:rsid w:val="003769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69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69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034F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034F7"/>
    <w:rPr>
      <w:color w:val="0563C1" w:themeColor="hyperlink"/>
      <w:u w:val="single"/>
    </w:rPr>
  </w:style>
  <w:style w:type="character" w:customStyle="1" w:styleId="UnresolvedMention1">
    <w:name w:val="Unresolved Mention1"/>
    <w:basedOn w:val="DefaultParagraphFont"/>
    <w:uiPriority w:val="99"/>
    <w:semiHidden/>
    <w:unhideWhenUsed/>
    <w:rsid w:val="00D034F7"/>
    <w:rPr>
      <w:color w:val="605E5C"/>
      <w:shd w:val="clear" w:color="auto" w:fill="E1DFDD"/>
    </w:rPr>
  </w:style>
  <w:style w:type="paragraph" w:styleId="ListParagraph">
    <w:name w:val="List Paragraph"/>
    <w:basedOn w:val="Normal"/>
    <w:link w:val="ListParagraphChar"/>
    <w:uiPriority w:val="34"/>
    <w:qFormat/>
    <w:rsid w:val="003E2345"/>
    <w:pPr>
      <w:ind w:left="720"/>
      <w:contextualSpacing/>
    </w:pPr>
  </w:style>
  <w:style w:type="character" w:customStyle="1" w:styleId="ebmsme">
    <w:name w:val="ebmsme"/>
    <w:basedOn w:val="DefaultParagraphFont"/>
    <w:rsid w:val="006C5EB6"/>
  </w:style>
  <w:style w:type="character" w:customStyle="1" w:styleId="m7eme">
    <w:name w:val="m7eme"/>
    <w:basedOn w:val="DefaultParagraphFont"/>
    <w:rsid w:val="006C5EB6"/>
  </w:style>
  <w:style w:type="character" w:customStyle="1" w:styleId="vnumgf">
    <w:name w:val="vnumgf"/>
    <w:basedOn w:val="DefaultParagraphFont"/>
    <w:rsid w:val="006C5EB6"/>
  </w:style>
  <w:style w:type="character" w:customStyle="1" w:styleId="adtyne">
    <w:name w:val="adtyne"/>
    <w:basedOn w:val="DefaultParagraphFont"/>
    <w:rsid w:val="006C5EB6"/>
  </w:style>
  <w:style w:type="character" w:customStyle="1" w:styleId="raxpye">
    <w:name w:val="raxpye"/>
    <w:basedOn w:val="DefaultParagraphFont"/>
    <w:rsid w:val="00F1586F"/>
  </w:style>
  <w:style w:type="character" w:customStyle="1" w:styleId="Heading1Char">
    <w:name w:val="Heading 1 Char"/>
    <w:basedOn w:val="DefaultParagraphFont"/>
    <w:link w:val="Heading1"/>
    <w:uiPriority w:val="9"/>
    <w:rsid w:val="003769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6958"/>
    <w:pPr>
      <w:bidi w:val="0"/>
      <w:outlineLvl w:val="9"/>
    </w:pPr>
    <w:rPr>
      <w:kern w:val="0"/>
      <w14:ligatures w14:val="none"/>
    </w:rPr>
  </w:style>
  <w:style w:type="paragraph" w:styleId="TOC1">
    <w:name w:val="toc 1"/>
    <w:basedOn w:val="Normal"/>
    <w:next w:val="Normal"/>
    <w:autoRedefine/>
    <w:uiPriority w:val="39"/>
    <w:unhideWhenUsed/>
    <w:rsid w:val="00376958"/>
    <w:pPr>
      <w:spacing w:after="100"/>
    </w:pPr>
  </w:style>
  <w:style w:type="character" w:customStyle="1" w:styleId="Heading2Char">
    <w:name w:val="Heading 2 Char"/>
    <w:basedOn w:val="DefaultParagraphFont"/>
    <w:link w:val="Heading2"/>
    <w:uiPriority w:val="9"/>
    <w:rsid w:val="00376958"/>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769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958"/>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7E3987"/>
    <w:pPr>
      <w:tabs>
        <w:tab w:val="right" w:leader="dot" w:pos="8822"/>
      </w:tabs>
      <w:spacing w:after="100"/>
      <w:ind w:left="220"/>
      <w:jc w:val="both"/>
    </w:pPr>
  </w:style>
  <w:style w:type="paragraph" w:styleId="TOC3">
    <w:name w:val="toc 3"/>
    <w:basedOn w:val="Normal"/>
    <w:next w:val="Normal"/>
    <w:autoRedefine/>
    <w:uiPriority w:val="39"/>
    <w:unhideWhenUsed/>
    <w:rsid w:val="00376958"/>
    <w:pPr>
      <w:bidi w:val="0"/>
      <w:spacing w:after="100"/>
      <w:ind w:left="440"/>
    </w:pPr>
    <w:rPr>
      <w:rFonts w:eastAsiaTheme="minorEastAsia" w:cs="Times New Roman"/>
      <w:kern w:val="0"/>
      <w14:ligatures w14:val="none"/>
    </w:rPr>
  </w:style>
  <w:style w:type="character" w:customStyle="1" w:styleId="Heading3Char">
    <w:name w:val="Heading 3 Char"/>
    <w:basedOn w:val="DefaultParagraphFont"/>
    <w:link w:val="Heading3"/>
    <w:uiPriority w:val="9"/>
    <w:rsid w:val="0037695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774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7F016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016C"/>
    <w:rPr>
      <w:rFonts w:eastAsiaTheme="minorEastAsia"/>
      <w:color w:val="5A5A5A" w:themeColor="text1" w:themeTint="A5"/>
      <w:spacing w:val="15"/>
    </w:rPr>
  </w:style>
  <w:style w:type="paragraph" w:styleId="EndnoteText">
    <w:name w:val="endnote text"/>
    <w:basedOn w:val="Normal"/>
    <w:link w:val="EndnoteTextChar"/>
    <w:uiPriority w:val="99"/>
    <w:semiHidden/>
    <w:unhideWhenUsed/>
    <w:rsid w:val="00054A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54A82"/>
    <w:rPr>
      <w:sz w:val="20"/>
      <w:szCs w:val="20"/>
    </w:rPr>
  </w:style>
  <w:style w:type="character" w:styleId="EndnoteReference">
    <w:name w:val="endnote reference"/>
    <w:basedOn w:val="DefaultParagraphFont"/>
    <w:uiPriority w:val="99"/>
    <w:semiHidden/>
    <w:unhideWhenUsed/>
    <w:rsid w:val="00054A82"/>
    <w:rPr>
      <w:vertAlign w:val="superscript"/>
    </w:rPr>
  </w:style>
  <w:style w:type="paragraph" w:styleId="Revision">
    <w:name w:val="Revision"/>
    <w:hidden/>
    <w:uiPriority w:val="99"/>
    <w:semiHidden/>
    <w:rsid w:val="0058256C"/>
    <w:pPr>
      <w:spacing w:after="0" w:line="240" w:lineRule="auto"/>
    </w:pPr>
  </w:style>
  <w:style w:type="character" w:customStyle="1" w:styleId="ListParagraphChar">
    <w:name w:val="List Paragraph Char"/>
    <w:link w:val="ListParagraph"/>
    <w:uiPriority w:val="34"/>
    <w:rsid w:val="00F94FB4"/>
  </w:style>
  <w:style w:type="table" w:styleId="GridTable4-Accent3">
    <w:name w:val="Grid Table 4 Accent 3"/>
    <w:basedOn w:val="TableNormal"/>
    <w:uiPriority w:val="49"/>
    <w:rsid w:val="00F94FB4"/>
    <w:pPr>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F94FB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33395">
      <w:bodyDiv w:val="1"/>
      <w:marLeft w:val="0"/>
      <w:marRight w:val="0"/>
      <w:marTop w:val="0"/>
      <w:marBottom w:val="0"/>
      <w:divBdr>
        <w:top w:val="none" w:sz="0" w:space="0" w:color="auto"/>
        <w:left w:val="none" w:sz="0" w:space="0" w:color="auto"/>
        <w:bottom w:val="none" w:sz="0" w:space="0" w:color="auto"/>
        <w:right w:val="none" w:sz="0" w:space="0" w:color="auto"/>
      </w:divBdr>
    </w:div>
    <w:div w:id="251083485">
      <w:bodyDiv w:val="1"/>
      <w:marLeft w:val="0"/>
      <w:marRight w:val="0"/>
      <w:marTop w:val="0"/>
      <w:marBottom w:val="0"/>
      <w:divBdr>
        <w:top w:val="none" w:sz="0" w:space="0" w:color="auto"/>
        <w:left w:val="none" w:sz="0" w:space="0" w:color="auto"/>
        <w:bottom w:val="none" w:sz="0" w:space="0" w:color="auto"/>
        <w:right w:val="none" w:sz="0" w:space="0" w:color="auto"/>
      </w:divBdr>
    </w:div>
    <w:div w:id="577055318">
      <w:bodyDiv w:val="1"/>
      <w:marLeft w:val="0"/>
      <w:marRight w:val="0"/>
      <w:marTop w:val="0"/>
      <w:marBottom w:val="0"/>
      <w:divBdr>
        <w:top w:val="none" w:sz="0" w:space="0" w:color="auto"/>
        <w:left w:val="none" w:sz="0" w:space="0" w:color="auto"/>
        <w:bottom w:val="none" w:sz="0" w:space="0" w:color="auto"/>
        <w:right w:val="none" w:sz="0" w:space="0" w:color="auto"/>
      </w:divBdr>
      <w:divsChild>
        <w:div w:id="2110660215">
          <w:marLeft w:val="0"/>
          <w:marRight w:val="0"/>
          <w:marTop w:val="180"/>
          <w:marBottom w:val="0"/>
          <w:divBdr>
            <w:top w:val="none" w:sz="0" w:space="0" w:color="auto"/>
            <w:left w:val="none" w:sz="0" w:space="0" w:color="auto"/>
            <w:bottom w:val="none" w:sz="0" w:space="0" w:color="auto"/>
            <w:right w:val="none" w:sz="0" w:space="0" w:color="auto"/>
          </w:divBdr>
          <w:divsChild>
            <w:div w:id="111486562">
              <w:marLeft w:val="0"/>
              <w:marRight w:val="0"/>
              <w:marTop w:val="0"/>
              <w:marBottom w:val="0"/>
              <w:divBdr>
                <w:top w:val="none" w:sz="0" w:space="0" w:color="auto"/>
                <w:left w:val="none" w:sz="0" w:space="0" w:color="auto"/>
                <w:bottom w:val="none" w:sz="0" w:space="0" w:color="auto"/>
                <w:right w:val="none" w:sz="0" w:space="0" w:color="auto"/>
              </w:divBdr>
              <w:divsChild>
                <w:div w:id="493185295">
                  <w:marLeft w:val="0"/>
                  <w:marRight w:val="0"/>
                  <w:marTop w:val="0"/>
                  <w:marBottom w:val="0"/>
                  <w:divBdr>
                    <w:top w:val="none" w:sz="0" w:space="0" w:color="auto"/>
                    <w:left w:val="none" w:sz="0" w:space="0" w:color="auto"/>
                    <w:bottom w:val="none" w:sz="0" w:space="0" w:color="auto"/>
                    <w:right w:val="none" w:sz="0" w:space="0" w:color="auto"/>
                  </w:divBdr>
                  <w:divsChild>
                    <w:div w:id="386105093">
                      <w:marLeft w:val="0"/>
                      <w:marRight w:val="0"/>
                      <w:marTop w:val="0"/>
                      <w:marBottom w:val="0"/>
                      <w:divBdr>
                        <w:top w:val="none" w:sz="0" w:space="0" w:color="auto"/>
                        <w:left w:val="none" w:sz="0" w:space="0" w:color="auto"/>
                        <w:bottom w:val="none" w:sz="0" w:space="0" w:color="auto"/>
                        <w:right w:val="none" w:sz="0" w:space="0" w:color="auto"/>
                      </w:divBdr>
                      <w:divsChild>
                        <w:div w:id="181367359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64911863">
                              <w:marLeft w:val="0"/>
                              <w:marRight w:val="0"/>
                              <w:marTop w:val="0"/>
                              <w:marBottom w:val="0"/>
                              <w:divBdr>
                                <w:top w:val="none" w:sz="0" w:space="0" w:color="auto"/>
                                <w:left w:val="none" w:sz="0" w:space="0" w:color="auto"/>
                                <w:bottom w:val="none" w:sz="0" w:space="0" w:color="auto"/>
                                <w:right w:val="none" w:sz="0" w:space="0" w:color="auto"/>
                              </w:divBdr>
                              <w:divsChild>
                                <w:div w:id="146361925">
                                  <w:marLeft w:val="0"/>
                                  <w:marRight w:val="0"/>
                                  <w:marTop w:val="0"/>
                                  <w:marBottom w:val="0"/>
                                  <w:divBdr>
                                    <w:top w:val="none" w:sz="0" w:space="0" w:color="auto"/>
                                    <w:left w:val="none" w:sz="0" w:space="0" w:color="auto"/>
                                    <w:bottom w:val="none" w:sz="0" w:space="0" w:color="auto"/>
                                    <w:right w:val="none" w:sz="0" w:space="0" w:color="auto"/>
                                  </w:divBdr>
                                  <w:divsChild>
                                    <w:div w:id="126239655">
                                      <w:marLeft w:val="0"/>
                                      <w:marRight w:val="0"/>
                                      <w:marTop w:val="180"/>
                                      <w:marBottom w:val="180"/>
                                      <w:divBdr>
                                        <w:top w:val="none" w:sz="0" w:space="0" w:color="auto"/>
                                        <w:left w:val="none" w:sz="0" w:space="0" w:color="auto"/>
                                        <w:bottom w:val="none" w:sz="0" w:space="0" w:color="auto"/>
                                        <w:right w:val="none" w:sz="0" w:space="0" w:color="auto"/>
                                      </w:divBdr>
                                      <w:divsChild>
                                        <w:div w:id="985552121">
                                          <w:marLeft w:val="0"/>
                                          <w:marRight w:val="0"/>
                                          <w:marTop w:val="0"/>
                                          <w:marBottom w:val="0"/>
                                          <w:divBdr>
                                            <w:top w:val="none" w:sz="0" w:space="0" w:color="auto"/>
                                            <w:left w:val="none" w:sz="0" w:space="0" w:color="auto"/>
                                            <w:bottom w:val="none" w:sz="0" w:space="0" w:color="auto"/>
                                            <w:right w:val="none" w:sz="0" w:space="0" w:color="auto"/>
                                          </w:divBdr>
                                          <w:divsChild>
                                            <w:div w:id="1391419163">
                                              <w:marLeft w:val="0"/>
                                              <w:marRight w:val="0"/>
                                              <w:marTop w:val="0"/>
                                              <w:marBottom w:val="0"/>
                                              <w:divBdr>
                                                <w:top w:val="none" w:sz="0" w:space="0" w:color="auto"/>
                                                <w:left w:val="none" w:sz="0" w:space="0" w:color="auto"/>
                                                <w:bottom w:val="none" w:sz="0" w:space="0" w:color="auto"/>
                                                <w:right w:val="none" w:sz="0" w:space="0" w:color="auto"/>
                                              </w:divBdr>
                                              <w:divsChild>
                                                <w:div w:id="1494222584">
                                                  <w:marLeft w:val="0"/>
                                                  <w:marRight w:val="180"/>
                                                  <w:marTop w:val="0"/>
                                                  <w:marBottom w:val="0"/>
                                                  <w:divBdr>
                                                    <w:top w:val="none" w:sz="0" w:space="0" w:color="auto"/>
                                                    <w:left w:val="none" w:sz="0" w:space="0" w:color="auto"/>
                                                    <w:bottom w:val="none" w:sz="0" w:space="0" w:color="auto"/>
                                                    <w:right w:val="none" w:sz="0" w:space="0" w:color="auto"/>
                                                  </w:divBdr>
                                                  <w:divsChild>
                                                    <w:div w:id="48878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0954051">
          <w:marLeft w:val="0"/>
          <w:marRight w:val="0"/>
          <w:marTop w:val="0"/>
          <w:marBottom w:val="0"/>
          <w:divBdr>
            <w:top w:val="none" w:sz="0" w:space="0" w:color="auto"/>
            <w:left w:val="none" w:sz="0" w:space="0" w:color="auto"/>
            <w:bottom w:val="none" w:sz="0" w:space="0" w:color="auto"/>
            <w:right w:val="none" w:sz="0" w:space="0" w:color="auto"/>
          </w:divBdr>
          <w:divsChild>
            <w:div w:id="1873498894">
              <w:marLeft w:val="0"/>
              <w:marRight w:val="0"/>
              <w:marTop w:val="0"/>
              <w:marBottom w:val="0"/>
              <w:divBdr>
                <w:top w:val="none" w:sz="0" w:space="0" w:color="auto"/>
                <w:left w:val="none" w:sz="0" w:space="0" w:color="auto"/>
                <w:bottom w:val="none" w:sz="0" w:space="0" w:color="auto"/>
                <w:right w:val="none" w:sz="0" w:space="0" w:color="auto"/>
              </w:divBdr>
              <w:divsChild>
                <w:div w:id="588848326">
                  <w:marLeft w:val="0"/>
                  <w:marRight w:val="0"/>
                  <w:marTop w:val="0"/>
                  <w:marBottom w:val="0"/>
                  <w:divBdr>
                    <w:top w:val="none" w:sz="0" w:space="0" w:color="auto"/>
                    <w:left w:val="none" w:sz="0" w:space="0" w:color="auto"/>
                    <w:bottom w:val="none" w:sz="0" w:space="0" w:color="auto"/>
                    <w:right w:val="none" w:sz="0" w:space="0" w:color="auto"/>
                  </w:divBdr>
                  <w:divsChild>
                    <w:div w:id="70087069">
                      <w:marLeft w:val="0"/>
                      <w:marRight w:val="0"/>
                      <w:marTop w:val="0"/>
                      <w:marBottom w:val="0"/>
                      <w:divBdr>
                        <w:top w:val="none" w:sz="0" w:space="0" w:color="auto"/>
                        <w:left w:val="none" w:sz="0" w:space="0" w:color="auto"/>
                        <w:bottom w:val="none" w:sz="0" w:space="0" w:color="auto"/>
                        <w:right w:val="none" w:sz="0" w:space="0" w:color="auto"/>
                      </w:divBdr>
                      <w:divsChild>
                        <w:div w:id="1366325974">
                          <w:marLeft w:val="0"/>
                          <w:marRight w:val="0"/>
                          <w:marTop w:val="0"/>
                          <w:marBottom w:val="0"/>
                          <w:divBdr>
                            <w:top w:val="none" w:sz="0" w:space="0" w:color="auto"/>
                            <w:left w:val="none" w:sz="0" w:space="0" w:color="auto"/>
                            <w:bottom w:val="none" w:sz="0" w:space="0" w:color="auto"/>
                            <w:right w:val="none" w:sz="0" w:space="0" w:color="auto"/>
                          </w:divBdr>
                          <w:divsChild>
                            <w:div w:id="661280059">
                              <w:marLeft w:val="0"/>
                              <w:marRight w:val="0"/>
                              <w:marTop w:val="0"/>
                              <w:marBottom w:val="0"/>
                              <w:divBdr>
                                <w:top w:val="none" w:sz="0" w:space="0" w:color="auto"/>
                                <w:left w:val="none" w:sz="0" w:space="0" w:color="auto"/>
                                <w:bottom w:val="none" w:sz="0" w:space="0" w:color="auto"/>
                                <w:right w:val="none" w:sz="0" w:space="0" w:color="auto"/>
                              </w:divBdr>
                              <w:divsChild>
                                <w:div w:id="117284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673305">
                      <w:marLeft w:val="0"/>
                      <w:marRight w:val="0"/>
                      <w:marTop w:val="0"/>
                      <w:marBottom w:val="0"/>
                      <w:divBdr>
                        <w:top w:val="none" w:sz="0" w:space="0" w:color="auto"/>
                        <w:left w:val="none" w:sz="0" w:space="0" w:color="auto"/>
                        <w:bottom w:val="none" w:sz="0" w:space="0" w:color="auto"/>
                        <w:right w:val="none" w:sz="0" w:space="0" w:color="auto"/>
                      </w:divBdr>
                      <w:divsChild>
                        <w:div w:id="1523199815">
                          <w:marLeft w:val="0"/>
                          <w:marRight w:val="0"/>
                          <w:marTop w:val="0"/>
                          <w:marBottom w:val="180"/>
                          <w:divBdr>
                            <w:top w:val="none" w:sz="0" w:space="0" w:color="auto"/>
                            <w:left w:val="single" w:sz="6" w:space="18" w:color="DADCE0"/>
                            <w:bottom w:val="single" w:sz="6" w:space="18" w:color="DADCE0"/>
                            <w:right w:val="single" w:sz="6" w:space="18" w:color="DADCE0"/>
                          </w:divBdr>
                          <w:divsChild>
                            <w:div w:id="396052132">
                              <w:marLeft w:val="0"/>
                              <w:marRight w:val="0"/>
                              <w:marTop w:val="0"/>
                              <w:marBottom w:val="240"/>
                              <w:divBdr>
                                <w:top w:val="none" w:sz="0" w:space="0" w:color="auto"/>
                                <w:left w:val="none" w:sz="0" w:space="0" w:color="auto"/>
                                <w:bottom w:val="none" w:sz="0" w:space="0" w:color="auto"/>
                                <w:right w:val="none" w:sz="0" w:space="0" w:color="auto"/>
                              </w:divBdr>
                              <w:divsChild>
                                <w:div w:id="52316306">
                                  <w:marLeft w:val="0"/>
                                  <w:marRight w:val="0"/>
                                  <w:marTop w:val="0"/>
                                  <w:marBottom w:val="0"/>
                                  <w:divBdr>
                                    <w:top w:val="none" w:sz="0" w:space="0" w:color="auto"/>
                                    <w:left w:val="none" w:sz="0" w:space="0" w:color="auto"/>
                                    <w:bottom w:val="none" w:sz="0" w:space="0" w:color="auto"/>
                                    <w:right w:val="none" w:sz="0" w:space="0" w:color="auto"/>
                                  </w:divBdr>
                                  <w:divsChild>
                                    <w:div w:id="214511879">
                                      <w:marLeft w:val="0"/>
                                      <w:marRight w:val="0"/>
                                      <w:marTop w:val="0"/>
                                      <w:marBottom w:val="0"/>
                                      <w:divBdr>
                                        <w:top w:val="none" w:sz="0" w:space="0" w:color="auto"/>
                                        <w:left w:val="none" w:sz="0" w:space="0" w:color="auto"/>
                                        <w:bottom w:val="none" w:sz="0" w:space="0" w:color="auto"/>
                                        <w:right w:val="none" w:sz="0" w:space="0" w:color="auto"/>
                                      </w:divBdr>
                                      <w:divsChild>
                                        <w:div w:id="99090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302044">
                              <w:marLeft w:val="0"/>
                              <w:marRight w:val="0"/>
                              <w:marTop w:val="180"/>
                              <w:marBottom w:val="180"/>
                              <w:divBdr>
                                <w:top w:val="none" w:sz="0" w:space="0" w:color="auto"/>
                                <w:left w:val="none" w:sz="0" w:space="0" w:color="auto"/>
                                <w:bottom w:val="none" w:sz="0" w:space="0" w:color="auto"/>
                                <w:right w:val="none" w:sz="0" w:space="0" w:color="auto"/>
                              </w:divBdr>
                              <w:divsChild>
                                <w:div w:id="54869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778641">
      <w:bodyDiv w:val="1"/>
      <w:marLeft w:val="0"/>
      <w:marRight w:val="0"/>
      <w:marTop w:val="0"/>
      <w:marBottom w:val="0"/>
      <w:divBdr>
        <w:top w:val="none" w:sz="0" w:space="0" w:color="auto"/>
        <w:left w:val="none" w:sz="0" w:space="0" w:color="auto"/>
        <w:bottom w:val="none" w:sz="0" w:space="0" w:color="auto"/>
        <w:right w:val="none" w:sz="0" w:space="0" w:color="auto"/>
      </w:divBdr>
    </w:div>
    <w:div w:id="827555184">
      <w:bodyDiv w:val="1"/>
      <w:marLeft w:val="0"/>
      <w:marRight w:val="0"/>
      <w:marTop w:val="0"/>
      <w:marBottom w:val="0"/>
      <w:divBdr>
        <w:top w:val="none" w:sz="0" w:space="0" w:color="auto"/>
        <w:left w:val="none" w:sz="0" w:space="0" w:color="auto"/>
        <w:bottom w:val="none" w:sz="0" w:space="0" w:color="auto"/>
        <w:right w:val="none" w:sz="0" w:space="0" w:color="auto"/>
      </w:divBdr>
    </w:div>
    <w:div w:id="957641398">
      <w:bodyDiv w:val="1"/>
      <w:marLeft w:val="0"/>
      <w:marRight w:val="0"/>
      <w:marTop w:val="0"/>
      <w:marBottom w:val="0"/>
      <w:divBdr>
        <w:top w:val="none" w:sz="0" w:space="0" w:color="auto"/>
        <w:left w:val="none" w:sz="0" w:space="0" w:color="auto"/>
        <w:bottom w:val="none" w:sz="0" w:space="0" w:color="auto"/>
        <w:right w:val="none" w:sz="0" w:space="0" w:color="auto"/>
      </w:divBdr>
    </w:div>
    <w:div w:id="996226955">
      <w:bodyDiv w:val="1"/>
      <w:marLeft w:val="0"/>
      <w:marRight w:val="0"/>
      <w:marTop w:val="0"/>
      <w:marBottom w:val="0"/>
      <w:divBdr>
        <w:top w:val="none" w:sz="0" w:space="0" w:color="auto"/>
        <w:left w:val="none" w:sz="0" w:space="0" w:color="auto"/>
        <w:bottom w:val="none" w:sz="0" w:space="0" w:color="auto"/>
        <w:right w:val="none" w:sz="0" w:space="0" w:color="auto"/>
      </w:divBdr>
      <w:divsChild>
        <w:div w:id="1386687121">
          <w:marLeft w:val="0"/>
          <w:marRight w:val="0"/>
          <w:marTop w:val="0"/>
          <w:marBottom w:val="0"/>
          <w:divBdr>
            <w:top w:val="none" w:sz="0" w:space="0" w:color="auto"/>
            <w:left w:val="none" w:sz="0" w:space="0" w:color="auto"/>
            <w:bottom w:val="none" w:sz="0" w:space="0" w:color="auto"/>
            <w:right w:val="none" w:sz="0" w:space="0" w:color="auto"/>
          </w:divBdr>
          <w:divsChild>
            <w:div w:id="1503160573">
              <w:marLeft w:val="0"/>
              <w:marRight w:val="0"/>
              <w:marTop w:val="0"/>
              <w:marBottom w:val="0"/>
              <w:divBdr>
                <w:top w:val="none" w:sz="0" w:space="0" w:color="auto"/>
                <w:left w:val="none" w:sz="0" w:space="0" w:color="auto"/>
                <w:bottom w:val="none" w:sz="0" w:space="0" w:color="auto"/>
                <w:right w:val="none" w:sz="0" w:space="0" w:color="auto"/>
              </w:divBdr>
              <w:divsChild>
                <w:div w:id="50156298">
                  <w:marLeft w:val="0"/>
                  <w:marRight w:val="0"/>
                  <w:marTop w:val="0"/>
                  <w:marBottom w:val="0"/>
                  <w:divBdr>
                    <w:top w:val="none" w:sz="0" w:space="0" w:color="auto"/>
                    <w:left w:val="none" w:sz="0" w:space="0" w:color="auto"/>
                    <w:bottom w:val="none" w:sz="0" w:space="0" w:color="auto"/>
                    <w:right w:val="none" w:sz="0" w:space="0" w:color="auto"/>
                  </w:divBdr>
                  <w:divsChild>
                    <w:div w:id="1852529566">
                      <w:marLeft w:val="0"/>
                      <w:marRight w:val="0"/>
                      <w:marTop w:val="0"/>
                      <w:marBottom w:val="0"/>
                      <w:divBdr>
                        <w:top w:val="none" w:sz="0" w:space="0" w:color="auto"/>
                        <w:left w:val="none" w:sz="0" w:space="0" w:color="auto"/>
                        <w:bottom w:val="none" w:sz="0" w:space="0" w:color="auto"/>
                        <w:right w:val="none" w:sz="0" w:space="0" w:color="auto"/>
                      </w:divBdr>
                      <w:divsChild>
                        <w:div w:id="2116944455">
                          <w:marLeft w:val="0"/>
                          <w:marRight w:val="0"/>
                          <w:marTop w:val="0"/>
                          <w:marBottom w:val="180"/>
                          <w:divBdr>
                            <w:top w:val="none" w:sz="0" w:space="0" w:color="auto"/>
                            <w:left w:val="single" w:sz="6" w:space="18" w:color="DADCE0"/>
                            <w:bottom w:val="single" w:sz="6" w:space="18" w:color="DADCE0"/>
                            <w:right w:val="single" w:sz="6" w:space="18" w:color="DADCE0"/>
                          </w:divBdr>
                          <w:divsChild>
                            <w:div w:id="468132782">
                              <w:marLeft w:val="0"/>
                              <w:marRight w:val="0"/>
                              <w:marTop w:val="0"/>
                              <w:marBottom w:val="240"/>
                              <w:divBdr>
                                <w:top w:val="none" w:sz="0" w:space="0" w:color="auto"/>
                                <w:left w:val="none" w:sz="0" w:space="0" w:color="auto"/>
                                <w:bottom w:val="none" w:sz="0" w:space="0" w:color="auto"/>
                                <w:right w:val="none" w:sz="0" w:space="0" w:color="auto"/>
                              </w:divBdr>
                              <w:divsChild>
                                <w:div w:id="1591311436">
                                  <w:marLeft w:val="0"/>
                                  <w:marRight w:val="0"/>
                                  <w:marTop w:val="0"/>
                                  <w:marBottom w:val="0"/>
                                  <w:divBdr>
                                    <w:top w:val="none" w:sz="0" w:space="0" w:color="auto"/>
                                    <w:left w:val="none" w:sz="0" w:space="0" w:color="auto"/>
                                    <w:bottom w:val="none" w:sz="0" w:space="0" w:color="auto"/>
                                    <w:right w:val="none" w:sz="0" w:space="0" w:color="auto"/>
                                  </w:divBdr>
                                  <w:divsChild>
                                    <w:div w:id="691491114">
                                      <w:marLeft w:val="0"/>
                                      <w:marRight w:val="0"/>
                                      <w:marTop w:val="0"/>
                                      <w:marBottom w:val="0"/>
                                      <w:divBdr>
                                        <w:top w:val="none" w:sz="0" w:space="0" w:color="auto"/>
                                        <w:left w:val="none" w:sz="0" w:space="0" w:color="auto"/>
                                        <w:bottom w:val="none" w:sz="0" w:space="0" w:color="auto"/>
                                        <w:right w:val="none" w:sz="0" w:space="0" w:color="auto"/>
                                      </w:divBdr>
                                      <w:divsChild>
                                        <w:div w:id="62006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953267">
                              <w:marLeft w:val="0"/>
                              <w:marRight w:val="0"/>
                              <w:marTop w:val="180"/>
                              <w:marBottom w:val="180"/>
                              <w:divBdr>
                                <w:top w:val="none" w:sz="0" w:space="0" w:color="auto"/>
                                <w:left w:val="none" w:sz="0" w:space="0" w:color="auto"/>
                                <w:bottom w:val="none" w:sz="0" w:space="0" w:color="auto"/>
                                <w:right w:val="none" w:sz="0" w:space="0" w:color="auto"/>
                              </w:divBdr>
                              <w:divsChild>
                                <w:div w:id="134389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331147">
                      <w:marLeft w:val="0"/>
                      <w:marRight w:val="0"/>
                      <w:marTop w:val="0"/>
                      <w:marBottom w:val="0"/>
                      <w:divBdr>
                        <w:top w:val="none" w:sz="0" w:space="0" w:color="auto"/>
                        <w:left w:val="none" w:sz="0" w:space="0" w:color="auto"/>
                        <w:bottom w:val="none" w:sz="0" w:space="0" w:color="auto"/>
                        <w:right w:val="none" w:sz="0" w:space="0" w:color="auto"/>
                      </w:divBdr>
                      <w:divsChild>
                        <w:div w:id="960068514">
                          <w:marLeft w:val="0"/>
                          <w:marRight w:val="0"/>
                          <w:marTop w:val="0"/>
                          <w:marBottom w:val="180"/>
                          <w:divBdr>
                            <w:top w:val="single" w:sz="6" w:space="18" w:color="DADCE0"/>
                            <w:left w:val="single" w:sz="6" w:space="18" w:color="DADCE0"/>
                            <w:bottom w:val="single" w:sz="6" w:space="18" w:color="DADCE0"/>
                            <w:right w:val="single" w:sz="6" w:space="18" w:color="DADCE0"/>
                          </w:divBdr>
                          <w:divsChild>
                            <w:div w:id="784807192">
                              <w:marLeft w:val="0"/>
                              <w:marRight w:val="0"/>
                              <w:marTop w:val="0"/>
                              <w:marBottom w:val="240"/>
                              <w:divBdr>
                                <w:top w:val="none" w:sz="0" w:space="0" w:color="auto"/>
                                <w:left w:val="none" w:sz="0" w:space="0" w:color="auto"/>
                                <w:bottom w:val="none" w:sz="0" w:space="0" w:color="auto"/>
                                <w:right w:val="none" w:sz="0" w:space="0" w:color="auto"/>
                              </w:divBdr>
                              <w:divsChild>
                                <w:div w:id="1318848363">
                                  <w:marLeft w:val="0"/>
                                  <w:marRight w:val="0"/>
                                  <w:marTop w:val="0"/>
                                  <w:marBottom w:val="0"/>
                                  <w:divBdr>
                                    <w:top w:val="none" w:sz="0" w:space="0" w:color="auto"/>
                                    <w:left w:val="none" w:sz="0" w:space="0" w:color="auto"/>
                                    <w:bottom w:val="none" w:sz="0" w:space="0" w:color="auto"/>
                                    <w:right w:val="none" w:sz="0" w:space="0" w:color="auto"/>
                                  </w:divBdr>
                                  <w:divsChild>
                                    <w:div w:id="1757363453">
                                      <w:marLeft w:val="0"/>
                                      <w:marRight w:val="0"/>
                                      <w:marTop w:val="0"/>
                                      <w:marBottom w:val="0"/>
                                      <w:divBdr>
                                        <w:top w:val="none" w:sz="0" w:space="0" w:color="auto"/>
                                        <w:left w:val="none" w:sz="0" w:space="0" w:color="auto"/>
                                        <w:bottom w:val="none" w:sz="0" w:space="0" w:color="auto"/>
                                        <w:right w:val="none" w:sz="0" w:space="0" w:color="auto"/>
                                      </w:divBdr>
                                      <w:divsChild>
                                        <w:div w:id="184590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670476">
                              <w:marLeft w:val="0"/>
                              <w:marRight w:val="0"/>
                              <w:marTop w:val="180"/>
                              <w:marBottom w:val="180"/>
                              <w:divBdr>
                                <w:top w:val="none" w:sz="0" w:space="0" w:color="auto"/>
                                <w:left w:val="none" w:sz="0" w:space="0" w:color="auto"/>
                                <w:bottom w:val="none" w:sz="0" w:space="0" w:color="auto"/>
                                <w:right w:val="none" w:sz="0" w:space="0" w:color="auto"/>
                              </w:divBdr>
                              <w:divsChild>
                                <w:div w:id="207234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8378">
                      <w:marLeft w:val="0"/>
                      <w:marRight w:val="0"/>
                      <w:marTop w:val="0"/>
                      <w:marBottom w:val="0"/>
                      <w:divBdr>
                        <w:top w:val="none" w:sz="0" w:space="0" w:color="auto"/>
                        <w:left w:val="none" w:sz="0" w:space="0" w:color="auto"/>
                        <w:bottom w:val="none" w:sz="0" w:space="0" w:color="auto"/>
                        <w:right w:val="none" w:sz="0" w:space="0" w:color="auto"/>
                      </w:divBdr>
                      <w:divsChild>
                        <w:div w:id="98365570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90458436">
                              <w:marLeft w:val="0"/>
                              <w:marRight w:val="0"/>
                              <w:marTop w:val="0"/>
                              <w:marBottom w:val="240"/>
                              <w:divBdr>
                                <w:top w:val="none" w:sz="0" w:space="0" w:color="auto"/>
                                <w:left w:val="none" w:sz="0" w:space="0" w:color="auto"/>
                                <w:bottom w:val="none" w:sz="0" w:space="0" w:color="auto"/>
                                <w:right w:val="none" w:sz="0" w:space="0" w:color="auto"/>
                              </w:divBdr>
                              <w:divsChild>
                                <w:div w:id="522784171">
                                  <w:marLeft w:val="0"/>
                                  <w:marRight w:val="0"/>
                                  <w:marTop w:val="0"/>
                                  <w:marBottom w:val="0"/>
                                  <w:divBdr>
                                    <w:top w:val="none" w:sz="0" w:space="0" w:color="auto"/>
                                    <w:left w:val="none" w:sz="0" w:space="0" w:color="auto"/>
                                    <w:bottom w:val="none" w:sz="0" w:space="0" w:color="auto"/>
                                    <w:right w:val="none" w:sz="0" w:space="0" w:color="auto"/>
                                  </w:divBdr>
                                  <w:divsChild>
                                    <w:div w:id="1384983195">
                                      <w:marLeft w:val="0"/>
                                      <w:marRight w:val="0"/>
                                      <w:marTop w:val="0"/>
                                      <w:marBottom w:val="0"/>
                                      <w:divBdr>
                                        <w:top w:val="none" w:sz="0" w:space="0" w:color="auto"/>
                                        <w:left w:val="none" w:sz="0" w:space="0" w:color="auto"/>
                                        <w:bottom w:val="none" w:sz="0" w:space="0" w:color="auto"/>
                                        <w:right w:val="none" w:sz="0" w:space="0" w:color="auto"/>
                                      </w:divBdr>
                                      <w:divsChild>
                                        <w:div w:id="173954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611783">
                              <w:marLeft w:val="0"/>
                              <w:marRight w:val="0"/>
                              <w:marTop w:val="0"/>
                              <w:marBottom w:val="0"/>
                              <w:divBdr>
                                <w:top w:val="none" w:sz="0" w:space="0" w:color="auto"/>
                                <w:left w:val="none" w:sz="0" w:space="0" w:color="auto"/>
                                <w:bottom w:val="none" w:sz="0" w:space="0" w:color="auto"/>
                                <w:right w:val="none" w:sz="0" w:space="0" w:color="auto"/>
                              </w:divBdr>
                              <w:divsChild>
                                <w:div w:id="1892309011">
                                  <w:marLeft w:val="0"/>
                                  <w:marRight w:val="0"/>
                                  <w:marTop w:val="0"/>
                                  <w:marBottom w:val="0"/>
                                  <w:divBdr>
                                    <w:top w:val="none" w:sz="0" w:space="0" w:color="auto"/>
                                    <w:left w:val="none" w:sz="0" w:space="0" w:color="auto"/>
                                    <w:bottom w:val="none" w:sz="0" w:space="0" w:color="auto"/>
                                    <w:right w:val="none" w:sz="0" w:space="0" w:color="auto"/>
                                  </w:divBdr>
                                  <w:divsChild>
                                    <w:div w:id="1180967781">
                                      <w:marLeft w:val="0"/>
                                      <w:marRight w:val="0"/>
                                      <w:marTop w:val="180"/>
                                      <w:marBottom w:val="180"/>
                                      <w:divBdr>
                                        <w:top w:val="none" w:sz="0" w:space="0" w:color="auto"/>
                                        <w:left w:val="none" w:sz="0" w:space="0" w:color="auto"/>
                                        <w:bottom w:val="none" w:sz="0" w:space="0" w:color="auto"/>
                                        <w:right w:val="none" w:sz="0" w:space="0" w:color="auto"/>
                                      </w:divBdr>
                                      <w:divsChild>
                                        <w:div w:id="772095839">
                                          <w:marLeft w:val="0"/>
                                          <w:marRight w:val="0"/>
                                          <w:marTop w:val="0"/>
                                          <w:marBottom w:val="0"/>
                                          <w:divBdr>
                                            <w:top w:val="none" w:sz="0" w:space="0" w:color="auto"/>
                                            <w:left w:val="none" w:sz="0" w:space="0" w:color="auto"/>
                                            <w:bottom w:val="none" w:sz="0" w:space="0" w:color="auto"/>
                                            <w:right w:val="none" w:sz="0" w:space="0" w:color="auto"/>
                                          </w:divBdr>
                                          <w:divsChild>
                                            <w:div w:id="1706979230">
                                              <w:marLeft w:val="0"/>
                                              <w:marRight w:val="0"/>
                                              <w:marTop w:val="0"/>
                                              <w:marBottom w:val="0"/>
                                              <w:divBdr>
                                                <w:top w:val="none" w:sz="0" w:space="0" w:color="auto"/>
                                                <w:left w:val="none" w:sz="0" w:space="0" w:color="auto"/>
                                                <w:bottom w:val="none" w:sz="0" w:space="0" w:color="auto"/>
                                                <w:right w:val="none" w:sz="0" w:space="0" w:color="auto"/>
                                              </w:divBdr>
                                              <w:divsChild>
                                                <w:div w:id="158038964">
                                                  <w:marLeft w:val="0"/>
                                                  <w:marRight w:val="180"/>
                                                  <w:marTop w:val="0"/>
                                                  <w:marBottom w:val="0"/>
                                                  <w:divBdr>
                                                    <w:top w:val="none" w:sz="0" w:space="0" w:color="auto"/>
                                                    <w:left w:val="none" w:sz="0" w:space="0" w:color="auto"/>
                                                    <w:bottom w:val="none" w:sz="0" w:space="0" w:color="auto"/>
                                                    <w:right w:val="none" w:sz="0" w:space="0" w:color="auto"/>
                                                  </w:divBdr>
                                                  <w:divsChild>
                                                    <w:div w:id="19726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782740">
                                          <w:marLeft w:val="0"/>
                                          <w:marRight w:val="0"/>
                                          <w:marTop w:val="0"/>
                                          <w:marBottom w:val="0"/>
                                          <w:divBdr>
                                            <w:top w:val="none" w:sz="0" w:space="0" w:color="auto"/>
                                            <w:left w:val="none" w:sz="0" w:space="0" w:color="auto"/>
                                            <w:bottom w:val="none" w:sz="0" w:space="0" w:color="auto"/>
                                            <w:right w:val="none" w:sz="0" w:space="0" w:color="auto"/>
                                          </w:divBdr>
                                          <w:divsChild>
                                            <w:div w:id="2050643296">
                                              <w:marLeft w:val="0"/>
                                              <w:marRight w:val="0"/>
                                              <w:marTop w:val="0"/>
                                              <w:marBottom w:val="0"/>
                                              <w:divBdr>
                                                <w:top w:val="none" w:sz="0" w:space="0" w:color="auto"/>
                                                <w:left w:val="none" w:sz="0" w:space="0" w:color="auto"/>
                                                <w:bottom w:val="none" w:sz="0" w:space="0" w:color="auto"/>
                                                <w:right w:val="none" w:sz="0" w:space="0" w:color="auto"/>
                                              </w:divBdr>
                                              <w:divsChild>
                                                <w:div w:id="341008924">
                                                  <w:marLeft w:val="0"/>
                                                  <w:marRight w:val="180"/>
                                                  <w:marTop w:val="0"/>
                                                  <w:marBottom w:val="0"/>
                                                  <w:divBdr>
                                                    <w:top w:val="none" w:sz="0" w:space="0" w:color="auto"/>
                                                    <w:left w:val="none" w:sz="0" w:space="0" w:color="auto"/>
                                                    <w:bottom w:val="none" w:sz="0" w:space="0" w:color="auto"/>
                                                    <w:right w:val="none" w:sz="0" w:space="0" w:color="auto"/>
                                                  </w:divBdr>
                                                  <w:divsChild>
                                                    <w:div w:id="99144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14257">
                                          <w:marLeft w:val="0"/>
                                          <w:marRight w:val="0"/>
                                          <w:marTop w:val="0"/>
                                          <w:marBottom w:val="0"/>
                                          <w:divBdr>
                                            <w:top w:val="none" w:sz="0" w:space="0" w:color="auto"/>
                                            <w:left w:val="none" w:sz="0" w:space="0" w:color="auto"/>
                                            <w:bottom w:val="none" w:sz="0" w:space="0" w:color="auto"/>
                                            <w:right w:val="none" w:sz="0" w:space="0" w:color="auto"/>
                                          </w:divBdr>
                                          <w:divsChild>
                                            <w:div w:id="938367305">
                                              <w:marLeft w:val="0"/>
                                              <w:marRight w:val="0"/>
                                              <w:marTop w:val="0"/>
                                              <w:marBottom w:val="0"/>
                                              <w:divBdr>
                                                <w:top w:val="none" w:sz="0" w:space="0" w:color="auto"/>
                                                <w:left w:val="none" w:sz="0" w:space="0" w:color="auto"/>
                                                <w:bottom w:val="none" w:sz="0" w:space="0" w:color="auto"/>
                                                <w:right w:val="none" w:sz="0" w:space="0" w:color="auto"/>
                                              </w:divBdr>
                                              <w:divsChild>
                                                <w:div w:id="1286039214">
                                                  <w:marLeft w:val="0"/>
                                                  <w:marRight w:val="180"/>
                                                  <w:marTop w:val="0"/>
                                                  <w:marBottom w:val="0"/>
                                                  <w:divBdr>
                                                    <w:top w:val="none" w:sz="0" w:space="0" w:color="auto"/>
                                                    <w:left w:val="none" w:sz="0" w:space="0" w:color="auto"/>
                                                    <w:bottom w:val="none" w:sz="0" w:space="0" w:color="auto"/>
                                                    <w:right w:val="none" w:sz="0" w:space="0" w:color="auto"/>
                                                  </w:divBdr>
                                                  <w:divsChild>
                                                    <w:div w:id="201071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551104">
                      <w:marLeft w:val="0"/>
                      <w:marRight w:val="0"/>
                      <w:marTop w:val="0"/>
                      <w:marBottom w:val="0"/>
                      <w:divBdr>
                        <w:top w:val="none" w:sz="0" w:space="0" w:color="auto"/>
                        <w:left w:val="none" w:sz="0" w:space="0" w:color="auto"/>
                        <w:bottom w:val="none" w:sz="0" w:space="0" w:color="auto"/>
                        <w:right w:val="none" w:sz="0" w:space="0" w:color="auto"/>
                      </w:divBdr>
                      <w:divsChild>
                        <w:div w:id="119014305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16734231">
                              <w:marLeft w:val="0"/>
                              <w:marRight w:val="0"/>
                              <w:marTop w:val="0"/>
                              <w:marBottom w:val="240"/>
                              <w:divBdr>
                                <w:top w:val="none" w:sz="0" w:space="0" w:color="auto"/>
                                <w:left w:val="none" w:sz="0" w:space="0" w:color="auto"/>
                                <w:bottom w:val="none" w:sz="0" w:space="0" w:color="auto"/>
                                <w:right w:val="none" w:sz="0" w:space="0" w:color="auto"/>
                              </w:divBdr>
                              <w:divsChild>
                                <w:div w:id="587468367">
                                  <w:marLeft w:val="0"/>
                                  <w:marRight w:val="0"/>
                                  <w:marTop w:val="0"/>
                                  <w:marBottom w:val="0"/>
                                  <w:divBdr>
                                    <w:top w:val="none" w:sz="0" w:space="0" w:color="auto"/>
                                    <w:left w:val="none" w:sz="0" w:space="0" w:color="auto"/>
                                    <w:bottom w:val="none" w:sz="0" w:space="0" w:color="auto"/>
                                    <w:right w:val="none" w:sz="0" w:space="0" w:color="auto"/>
                                  </w:divBdr>
                                  <w:divsChild>
                                    <w:div w:id="1045330236">
                                      <w:marLeft w:val="0"/>
                                      <w:marRight w:val="0"/>
                                      <w:marTop w:val="0"/>
                                      <w:marBottom w:val="0"/>
                                      <w:divBdr>
                                        <w:top w:val="none" w:sz="0" w:space="0" w:color="auto"/>
                                        <w:left w:val="none" w:sz="0" w:space="0" w:color="auto"/>
                                        <w:bottom w:val="none" w:sz="0" w:space="0" w:color="auto"/>
                                        <w:right w:val="none" w:sz="0" w:space="0" w:color="auto"/>
                                      </w:divBdr>
                                      <w:divsChild>
                                        <w:div w:id="146604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358707">
                              <w:marLeft w:val="0"/>
                              <w:marRight w:val="0"/>
                              <w:marTop w:val="0"/>
                              <w:marBottom w:val="0"/>
                              <w:divBdr>
                                <w:top w:val="none" w:sz="0" w:space="0" w:color="auto"/>
                                <w:left w:val="none" w:sz="0" w:space="0" w:color="auto"/>
                                <w:bottom w:val="none" w:sz="0" w:space="0" w:color="auto"/>
                                <w:right w:val="none" w:sz="0" w:space="0" w:color="auto"/>
                              </w:divBdr>
                              <w:divsChild>
                                <w:div w:id="138109416">
                                  <w:marLeft w:val="0"/>
                                  <w:marRight w:val="0"/>
                                  <w:marTop w:val="0"/>
                                  <w:marBottom w:val="0"/>
                                  <w:divBdr>
                                    <w:top w:val="none" w:sz="0" w:space="0" w:color="auto"/>
                                    <w:left w:val="none" w:sz="0" w:space="0" w:color="auto"/>
                                    <w:bottom w:val="none" w:sz="0" w:space="0" w:color="auto"/>
                                    <w:right w:val="none" w:sz="0" w:space="0" w:color="auto"/>
                                  </w:divBdr>
                                  <w:divsChild>
                                    <w:div w:id="1856070233">
                                      <w:marLeft w:val="0"/>
                                      <w:marRight w:val="0"/>
                                      <w:marTop w:val="180"/>
                                      <w:marBottom w:val="180"/>
                                      <w:divBdr>
                                        <w:top w:val="none" w:sz="0" w:space="0" w:color="auto"/>
                                        <w:left w:val="none" w:sz="0" w:space="0" w:color="auto"/>
                                        <w:bottom w:val="none" w:sz="0" w:space="0" w:color="auto"/>
                                        <w:right w:val="none" w:sz="0" w:space="0" w:color="auto"/>
                                      </w:divBdr>
                                      <w:divsChild>
                                        <w:div w:id="1644655974">
                                          <w:marLeft w:val="0"/>
                                          <w:marRight w:val="0"/>
                                          <w:marTop w:val="0"/>
                                          <w:marBottom w:val="0"/>
                                          <w:divBdr>
                                            <w:top w:val="none" w:sz="0" w:space="0" w:color="auto"/>
                                            <w:left w:val="none" w:sz="0" w:space="0" w:color="auto"/>
                                            <w:bottom w:val="none" w:sz="0" w:space="0" w:color="auto"/>
                                            <w:right w:val="none" w:sz="0" w:space="0" w:color="auto"/>
                                          </w:divBdr>
                                          <w:divsChild>
                                            <w:div w:id="1437944596">
                                              <w:marLeft w:val="0"/>
                                              <w:marRight w:val="0"/>
                                              <w:marTop w:val="0"/>
                                              <w:marBottom w:val="0"/>
                                              <w:divBdr>
                                                <w:top w:val="none" w:sz="0" w:space="0" w:color="auto"/>
                                                <w:left w:val="none" w:sz="0" w:space="0" w:color="auto"/>
                                                <w:bottom w:val="none" w:sz="0" w:space="0" w:color="auto"/>
                                                <w:right w:val="none" w:sz="0" w:space="0" w:color="auto"/>
                                              </w:divBdr>
                                              <w:divsChild>
                                                <w:div w:id="1977878094">
                                                  <w:marLeft w:val="0"/>
                                                  <w:marRight w:val="180"/>
                                                  <w:marTop w:val="0"/>
                                                  <w:marBottom w:val="0"/>
                                                  <w:divBdr>
                                                    <w:top w:val="none" w:sz="0" w:space="0" w:color="auto"/>
                                                    <w:left w:val="none" w:sz="0" w:space="0" w:color="auto"/>
                                                    <w:bottom w:val="none" w:sz="0" w:space="0" w:color="auto"/>
                                                    <w:right w:val="none" w:sz="0" w:space="0" w:color="auto"/>
                                                  </w:divBdr>
                                                  <w:divsChild>
                                                    <w:div w:id="42160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102161">
                                          <w:marLeft w:val="0"/>
                                          <w:marRight w:val="0"/>
                                          <w:marTop w:val="0"/>
                                          <w:marBottom w:val="0"/>
                                          <w:divBdr>
                                            <w:top w:val="none" w:sz="0" w:space="0" w:color="auto"/>
                                            <w:left w:val="none" w:sz="0" w:space="0" w:color="auto"/>
                                            <w:bottom w:val="none" w:sz="0" w:space="0" w:color="auto"/>
                                            <w:right w:val="none" w:sz="0" w:space="0" w:color="auto"/>
                                          </w:divBdr>
                                          <w:divsChild>
                                            <w:div w:id="140999508">
                                              <w:marLeft w:val="0"/>
                                              <w:marRight w:val="0"/>
                                              <w:marTop w:val="0"/>
                                              <w:marBottom w:val="0"/>
                                              <w:divBdr>
                                                <w:top w:val="none" w:sz="0" w:space="0" w:color="auto"/>
                                                <w:left w:val="none" w:sz="0" w:space="0" w:color="auto"/>
                                                <w:bottom w:val="none" w:sz="0" w:space="0" w:color="auto"/>
                                                <w:right w:val="none" w:sz="0" w:space="0" w:color="auto"/>
                                              </w:divBdr>
                                              <w:divsChild>
                                                <w:div w:id="890964546">
                                                  <w:marLeft w:val="0"/>
                                                  <w:marRight w:val="180"/>
                                                  <w:marTop w:val="0"/>
                                                  <w:marBottom w:val="0"/>
                                                  <w:divBdr>
                                                    <w:top w:val="none" w:sz="0" w:space="0" w:color="auto"/>
                                                    <w:left w:val="none" w:sz="0" w:space="0" w:color="auto"/>
                                                    <w:bottom w:val="none" w:sz="0" w:space="0" w:color="auto"/>
                                                    <w:right w:val="none" w:sz="0" w:space="0" w:color="auto"/>
                                                  </w:divBdr>
                                                  <w:divsChild>
                                                    <w:div w:id="205823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20885">
                                          <w:marLeft w:val="0"/>
                                          <w:marRight w:val="0"/>
                                          <w:marTop w:val="0"/>
                                          <w:marBottom w:val="0"/>
                                          <w:divBdr>
                                            <w:top w:val="none" w:sz="0" w:space="0" w:color="auto"/>
                                            <w:left w:val="none" w:sz="0" w:space="0" w:color="auto"/>
                                            <w:bottom w:val="none" w:sz="0" w:space="0" w:color="auto"/>
                                            <w:right w:val="none" w:sz="0" w:space="0" w:color="auto"/>
                                          </w:divBdr>
                                          <w:divsChild>
                                            <w:div w:id="471947942">
                                              <w:marLeft w:val="0"/>
                                              <w:marRight w:val="0"/>
                                              <w:marTop w:val="0"/>
                                              <w:marBottom w:val="0"/>
                                              <w:divBdr>
                                                <w:top w:val="none" w:sz="0" w:space="0" w:color="auto"/>
                                                <w:left w:val="none" w:sz="0" w:space="0" w:color="auto"/>
                                                <w:bottom w:val="none" w:sz="0" w:space="0" w:color="auto"/>
                                                <w:right w:val="none" w:sz="0" w:space="0" w:color="auto"/>
                                              </w:divBdr>
                                              <w:divsChild>
                                                <w:div w:id="1027561772">
                                                  <w:marLeft w:val="0"/>
                                                  <w:marRight w:val="180"/>
                                                  <w:marTop w:val="0"/>
                                                  <w:marBottom w:val="0"/>
                                                  <w:divBdr>
                                                    <w:top w:val="none" w:sz="0" w:space="0" w:color="auto"/>
                                                    <w:left w:val="none" w:sz="0" w:space="0" w:color="auto"/>
                                                    <w:bottom w:val="none" w:sz="0" w:space="0" w:color="auto"/>
                                                    <w:right w:val="none" w:sz="0" w:space="0" w:color="auto"/>
                                                  </w:divBdr>
                                                  <w:divsChild>
                                                    <w:div w:id="20294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0956455">
                      <w:marLeft w:val="0"/>
                      <w:marRight w:val="0"/>
                      <w:marTop w:val="0"/>
                      <w:marBottom w:val="0"/>
                      <w:divBdr>
                        <w:top w:val="none" w:sz="0" w:space="0" w:color="auto"/>
                        <w:left w:val="none" w:sz="0" w:space="0" w:color="auto"/>
                        <w:bottom w:val="none" w:sz="0" w:space="0" w:color="auto"/>
                        <w:right w:val="none" w:sz="0" w:space="0" w:color="auto"/>
                      </w:divBdr>
                      <w:divsChild>
                        <w:div w:id="139712051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70240104">
                              <w:marLeft w:val="0"/>
                              <w:marRight w:val="0"/>
                              <w:marTop w:val="0"/>
                              <w:marBottom w:val="240"/>
                              <w:divBdr>
                                <w:top w:val="none" w:sz="0" w:space="0" w:color="auto"/>
                                <w:left w:val="none" w:sz="0" w:space="0" w:color="auto"/>
                                <w:bottom w:val="none" w:sz="0" w:space="0" w:color="auto"/>
                                <w:right w:val="none" w:sz="0" w:space="0" w:color="auto"/>
                              </w:divBdr>
                              <w:divsChild>
                                <w:div w:id="1688092505">
                                  <w:marLeft w:val="0"/>
                                  <w:marRight w:val="0"/>
                                  <w:marTop w:val="0"/>
                                  <w:marBottom w:val="0"/>
                                  <w:divBdr>
                                    <w:top w:val="none" w:sz="0" w:space="0" w:color="auto"/>
                                    <w:left w:val="none" w:sz="0" w:space="0" w:color="auto"/>
                                    <w:bottom w:val="none" w:sz="0" w:space="0" w:color="auto"/>
                                    <w:right w:val="none" w:sz="0" w:space="0" w:color="auto"/>
                                  </w:divBdr>
                                  <w:divsChild>
                                    <w:div w:id="1092508411">
                                      <w:marLeft w:val="0"/>
                                      <w:marRight w:val="0"/>
                                      <w:marTop w:val="0"/>
                                      <w:marBottom w:val="0"/>
                                      <w:divBdr>
                                        <w:top w:val="none" w:sz="0" w:space="0" w:color="auto"/>
                                        <w:left w:val="none" w:sz="0" w:space="0" w:color="auto"/>
                                        <w:bottom w:val="none" w:sz="0" w:space="0" w:color="auto"/>
                                        <w:right w:val="none" w:sz="0" w:space="0" w:color="auto"/>
                                      </w:divBdr>
                                      <w:divsChild>
                                        <w:div w:id="128261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81266">
                              <w:marLeft w:val="0"/>
                              <w:marRight w:val="0"/>
                              <w:marTop w:val="0"/>
                              <w:marBottom w:val="0"/>
                              <w:divBdr>
                                <w:top w:val="none" w:sz="0" w:space="0" w:color="auto"/>
                                <w:left w:val="none" w:sz="0" w:space="0" w:color="auto"/>
                                <w:bottom w:val="none" w:sz="0" w:space="0" w:color="auto"/>
                                <w:right w:val="none" w:sz="0" w:space="0" w:color="auto"/>
                              </w:divBdr>
                              <w:divsChild>
                                <w:div w:id="1109470663">
                                  <w:marLeft w:val="0"/>
                                  <w:marRight w:val="0"/>
                                  <w:marTop w:val="0"/>
                                  <w:marBottom w:val="0"/>
                                  <w:divBdr>
                                    <w:top w:val="none" w:sz="0" w:space="0" w:color="auto"/>
                                    <w:left w:val="none" w:sz="0" w:space="0" w:color="auto"/>
                                    <w:bottom w:val="none" w:sz="0" w:space="0" w:color="auto"/>
                                    <w:right w:val="none" w:sz="0" w:space="0" w:color="auto"/>
                                  </w:divBdr>
                                  <w:divsChild>
                                    <w:div w:id="1383139497">
                                      <w:marLeft w:val="0"/>
                                      <w:marRight w:val="0"/>
                                      <w:marTop w:val="180"/>
                                      <w:marBottom w:val="180"/>
                                      <w:divBdr>
                                        <w:top w:val="none" w:sz="0" w:space="0" w:color="auto"/>
                                        <w:left w:val="none" w:sz="0" w:space="0" w:color="auto"/>
                                        <w:bottom w:val="none" w:sz="0" w:space="0" w:color="auto"/>
                                        <w:right w:val="none" w:sz="0" w:space="0" w:color="auto"/>
                                      </w:divBdr>
                                      <w:divsChild>
                                        <w:div w:id="1865943625">
                                          <w:marLeft w:val="0"/>
                                          <w:marRight w:val="0"/>
                                          <w:marTop w:val="0"/>
                                          <w:marBottom w:val="0"/>
                                          <w:divBdr>
                                            <w:top w:val="none" w:sz="0" w:space="0" w:color="auto"/>
                                            <w:left w:val="none" w:sz="0" w:space="0" w:color="auto"/>
                                            <w:bottom w:val="none" w:sz="0" w:space="0" w:color="auto"/>
                                            <w:right w:val="none" w:sz="0" w:space="0" w:color="auto"/>
                                          </w:divBdr>
                                          <w:divsChild>
                                            <w:div w:id="75638526">
                                              <w:marLeft w:val="0"/>
                                              <w:marRight w:val="0"/>
                                              <w:marTop w:val="0"/>
                                              <w:marBottom w:val="0"/>
                                              <w:divBdr>
                                                <w:top w:val="none" w:sz="0" w:space="0" w:color="auto"/>
                                                <w:left w:val="none" w:sz="0" w:space="0" w:color="auto"/>
                                                <w:bottom w:val="none" w:sz="0" w:space="0" w:color="auto"/>
                                                <w:right w:val="none" w:sz="0" w:space="0" w:color="auto"/>
                                              </w:divBdr>
                                              <w:divsChild>
                                                <w:div w:id="2038890543">
                                                  <w:marLeft w:val="0"/>
                                                  <w:marRight w:val="180"/>
                                                  <w:marTop w:val="0"/>
                                                  <w:marBottom w:val="0"/>
                                                  <w:divBdr>
                                                    <w:top w:val="none" w:sz="0" w:space="0" w:color="auto"/>
                                                    <w:left w:val="none" w:sz="0" w:space="0" w:color="auto"/>
                                                    <w:bottom w:val="none" w:sz="0" w:space="0" w:color="auto"/>
                                                    <w:right w:val="none" w:sz="0" w:space="0" w:color="auto"/>
                                                  </w:divBdr>
                                                  <w:divsChild>
                                                    <w:div w:id="18063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85636">
                                          <w:marLeft w:val="0"/>
                                          <w:marRight w:val="0"/>
                                          <w:marTop w:val="0"/>
                                          <w:marBottom w:val="0"/>
                                          <w:divBdr>
                                            <w:top w:val="none" w:sz="0" w:space="0" w:color="auto"/>
                                            <w:left w:val="none" w:sz="0" w:space="0" w:color="auto"/>
                                            <w:bottom w:val="none" w:sz="0" w:space="0" w:color="auto"/>
                                            <w:right w:val="none" w:sz="0" w:space="0" w:color="auto"/>
                                          </w:divBdr>
                                          <w:divsChild>
                                            <w:div w:id="1227450667">
                                              <w:marLeft w:val="0"/>
                                              <w:marRight w:val="0"/>
                                              <w:marTop w:val="0"/>
                                              <w:marBottom w:val="0"/>
                                              <w:divBdr>
                                                <w:top w:val="none" w:sz="0" w:space="0" w:color="auto"/>
                                                <w:left w:val="none" w:sz="0" w:space="0" w:color="auto"/>
                                                <w:bottom w:val="none" w:sz="0" w:space="0" w:color="auto"/>
                                                <w:right w:val="none" w:sz="0" w:space="0" w:color="auto"/>
                                              </w:divBdr>
                                              <w:divsChild>
                                                <w:div w:id="171650540">
                                                  <w:marLeft w:val="0"/>
                                                  <w:marRight w:val="180"/>
                                                  <w:marTop w:val="0"/>
                                                  <w:marBottom w:val="0"/>
                                                  <w:divBdr>
                                                    <w:top w:val="none" w:sz="0" w:space="0" w:color="auto"/>
                                                    <w:left w:val="none" w:sz="0" w:space="0" w:color="auto"/>
                                                    <w:bottom w:val="none" w:sz="0" w:space="0" w:color="auto"/>
                                                    <w:right w:val="none" w:sz="0" w:space="0" w:color="auto"/>
                                                  </w:divBdr>
                                                  <w:divsChild>
                                                    <w:div w:id="73821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27076">
                                          <w:marLeft w:val="0"/>
                                          <w:marRight w:val="0"/>
                                          <w:marTop w:val="0"/>
                                          <w:marBottom w:val="0"/>
                                          <w:divBdr>
                                            <w:top w:val="none" w:sz="0" w:space="0" w:color="auto"/>
                                            <w:left w:val="none" w:sz="0" w:space="0" w:color="auto"/>
                                            <w:bottom w:val="none" w:sz="0" w:space="0" w:color="auto"/>
                                            <w:right w:val="none" w:sz="0" w:space="0" w:color="auto"/>
                                          </w:divBdr>
                                          <w:divsChild>
                                            <w:div w:id="1628271661">
                                              <w:marLeft w:val="0"/>
                                              <w:marRight w:val="0"/>
                                              <w:marTop w:val="0"/>
                                              <w:marBottom w:val="0"/>
                                              <w:divBdr>
                                                <w:top w:val="none" w:sz="0" w:space="0" w:color="auto"/>
                                                <w:left w:val="none" w:sz="0" w:space="0" w:color="auto"/>
                                                <w:bottom w:val="none" w:sz="0" w:space="0" w:color="auto"/>
                                                <w:right w:val="none" w:sz="0" w:space="0" w:color="auto"/>
                                              </w:divBdr>
                                              <w:divsChild>
                                                <w:div w:id="1551069188">
                                                  <w:marLeft w:val="0"/>
                                                  <w:marRight w:val="180"/>
                                                  <w:marTop w:val="0"/>
                                                  <w:marBottom w:val="0"/>
                                                  <w:divBdr>
                                                    <w:top w:val="none" w:sz="0" w:space="0" w:color="auto"/>
                                                    <w:left w:val="none" w:sz="0" w:space="0" w:color="auto"/>
                                                    <w:bottom w:val="none" w:sz="0" w:space="0" w:color="auto"/>
                                                    <w:right w:val="none" w:sz="0" w:space="0" w:color="auto"/>
                                                  </w:divBdr>
                                                  <w:divsChild>
                                                    <w:div w:id="91790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6227358">
                      <w:marLeft w:val="0"/>
                      <w:marRight w:val="0"/>
                      <w:marTop w:val="0"/>
                      <w:marBottom w:val="0"/>
                      <w:divBdr>
                        <w:top w:val="none" w:sz="0" w:space="0" w:color="auto"/>
                        <w:left w:val="none" w:sz="0" w:space="0" w:color="auto"/>
                        <w:bottom w:val="none" w:sz="0" w:space="0" w:color="auto"/>
                        <w:right w:val="none" w:sz="0" w:space="0" w:color="auto"/>
                      </w:divBdr>
                      <w:divsChild>
                        <w:div w:id="1574049966">
                          <w:marLeft w:val="0"/>
                          <w:marRight w:val="0"/>
                          <w:marTop w:val="0"/>
                          <w:marBottom w:val="180"/>
                          <w:divBdr>
                            <w:top w:val="single" w:sz="6" w:space="18" w:color="DADCE0"/>
                            <w:left w:val="single" w:sz="6" w:space="18" w:color="DADCE0"/>
                            <w:bottom w:val="single" w:sz="6" w:space="18" w:color="DADCE0"/>
                            <w:right w:val="single" w:sz="6" w:space="18" w:color="DADCE0"/>
                          </w:divBdr>
                          <w:divsChild>
                            <w:div w:id="82922105">
                              <w:marLeft w:val="0"/>
                              <w:marRight w:val="0"/>
                              <w:marTop w:val="0"/>
                              <w:marBottom w:val="240"/>
                              <w:divBdr>
                                <w:top w:val="none" w:sz="0" w:space="0" w:color="auto"/>
                                <w:left w:val="none" w:sz="0" w:space="0" w:color="auto"/>
                                <w:bottom w:val="none" w:sz="0" w:space="0" w:color="auto"/>
                                <w:right w:val="none" w:sz="0" w:space="0" w:color="auto"/>
                              </w:divBdr>
                              <w:divsChild>
                                <w:div w:id="98914376">
                                  <w:marLeft w:val="0"/>
                                  <w:marRight w:val="0"/>
                                  <w:marTop w:val="0"/>
                                  <w:marBottom w:val="0"/>
                                  <w:divBdr>
                                    <w:top w:val="none" w:sz="0" w:space="0" w:color="auto"/>
                                    <w:left w:val="none" w:sz="0" w:space="0" w:color="auto"/>
                                    <w:bottom w:val="none" w:sz="0" w:space="0" w:color="auto"/>
                                    <w:right w:val="none" w:sz="0" w:space="0" w:color="auto"/>
                                  </w:divBdr>
                                  <w:divsChild>
                                    <w:div w:id="2052071386">
                                      <w:marLeft w:val="0"/>
                                      <w:marRight w:val="0"/>
                                      <w:marTop w:val="0"/>
                                      <w:marBottom w:val="0"/>
                                      <w:divBdr>
                                        <w:top w:val="none" w:sz="0" w:space="0" w:color="auto"/>
                                        <w:left w:val="none" w:sz="0" w:space="0" w:color="auto"/>
                                        <w:bottom w:val="none" w:sz="0" w:space="0" w:color="auto"/>
                                        <w:right w:val="none" w:sz="0" w:space="0" w:color="auto"/>
                                      </w:divBdr>
                                      <w:divsChild>
                                        <w:div w:id="108685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40641">
                              <w:marLeft w:val="0"/>
                              <w:marRight w:val="0"/>
                              <w:marTop w:val="0"/>
                              <w:marBottom w:val="0"/>
                              <w:divBdr>
                                <w:top w:val="none" w:sz="0" w:space="0" w:color="auto"/>
                                <w:left w:val="none" w:sz="0" w:space="0" w:color="auto"/>
                                <w:bottom w:val="none" w:sz="0" w:space="0" w:color="auto"/>
                                <w:right w:val="none" w:sz="0" w:space="0" w:color="auto"/>
                              </w:divBdr>
                              <w:divsChild>
                                <w:div w:id="1114784064">
                                  <w:marLeft w:val="0"/>
                                  <w:marRight w:val="0"/>
                                  <w:marTop w:val="0"/>
                                  <w:marBottom w:val="0"/>
                                  <w:divBdr>
                                    <w:top w:val="none" w:sz="0" w:space="0" w:color="auto"/>
                                    <w:left w:val="none" w:sz="0" w:space="0" w:color="auto"/>
                                    <w:bottom w:val="none" w:sz="0" w:space="0" w:color="auto"/>
                                    <w:right w:val="none" w:sz="0" w:space="0" w:color="auto"/>
                                  </w:divBdr>
                                  <w:divsChild>
                                    <w:div w:id="2078622503">
                                      <w:marLeft w:val="0"/>
                                      <w:marRight w:val="0"/>
                                      <w:marTop w:val="180"/>
                                      <w:marBottom w:val="180"/>
                                      <w:divBdr>
                                        <w:top w:val="none" w:sz="0" w:space="0" w:color="auto"/>
                                        <w:left w:val="none" w:sz="0" w:space="0" w:color="auto"/>
                                        <w:bottom w:val="none" w:sz="0" w:space="0" w:color="auto"/>
                                        <w:right w:val="none" w:sz="0" w:space="0" w:color="auto"/>
                                      </w:divBdr>
                                      <w:divsChild>
                                        <w:div w:id="762411052">
                                          <w:marLeft w:val="0"/>
                                          <w:marRight w:val="0"/>
                                          <w:marTop w:val="0"/>
                                          <w:marBottom w:val="0"/>
                                          <w:divBdr>
                                            <w:top w:val="none" w:sz="0" w:space="0" w:color="auto"/>
                                            <w:left w:val="none" w:sz="0" w:space="0" w:color="auto"/>
                                            <w:bottom w:val="none" w:sz="0" w:space="0" w:color="auto"/>
                                            <w:right w:val="none" w:sz="0" w:space="0" w:color="auto"/>
                                          </w:divBdr>
                                          <w:divsChild>
                                            <w:div w:id="1157962421">
                                              <w:marLeft w:val="0"/>
                                              <w:marRight w:val="0"/>
                                              <w:marTop w:val="0"/>
                                              <w:marBottom w:val="0"/>
                                              <w:divBdr>
                                                <w:top w:val="none" w:sz="0" w:space="0" w:color="auto"/>
                                                <w:left w:val="none" w:sz="0" w:space="0" w:color="auto"/>
                                                <w:bottom w:val="none" w:sz="0" w:space="0" w:color="auto"/>
                                                <w:right w:val="none" w:sz="0" w:space="0" w:color="auto"/>
                                              </w:divBdr>
                                              <w:divsChild>
                                                <w:div w:id="1464272308">
                                                  <w:marLeft w:val="0"/>
                                                  <w:marRight w:val="180"/>
                                                  <w:marTop w:val="0"/>
                                                  <w:marBottom w:val="0"/>
                                                  <w:divBdr>
                                                    <w:top w:val="none" w:sz="0" w:space="0" w:color="auto"/>
                                                    <w:left w:val="none" w:sz="0" w:space="0" w:color="auto"/>
                                                    <w:bottom w:val="none" w:sz="0" w:space="0" w:color="auto"/>
                                                    <w:right w:val="none" w:sz="0" w:space="0" w:color="auto"/>
                                                  </w:divBdr>
                                                  <w:divsChild>
                                                    <w:div w:id="81607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014858">
                                          <w:marLeft w:val="0"/>
                                          <w:marRight w:val="0"/>
                                          <w:marTop w:val="0"/>
                                          <w:marBottom w:val="0"/>
                                          <w:divBdr>
                                            <w:top w:val="none" w:sz="0" w:space="0" w:color="auto"/>
                                            <w:left w:val="none" w:sz="0" w:space="0" w:color="auto"/>
                                            <w:bottom w:val="none" w:sz="0" w:space="0" w:color="auto"/>
                                            <w:right w:val="none" w:sz="0" w:space="0" w:color="auto"/>
                                          </w:divBdr>
                                          <w:divsChild>
                                            <w:div w:id="700402749">
                                              <w:marLeft w:val="0"/>
                                              <w:marRight w:val="0"/>
                                              <w:marTop w:val="0"/>
                                              <w:marBottom w:val="0"/>
                                              <w:divBdr>
                                                <w:top w:val="none" w:sz="0" w:space="0" w:color="auto"/>
                                                <w:left w:val="none" w:sz="0" w:space="0" w:color="auto"/>
                                                <w:bottom w:val="none" w:sz="0" w:space="0" w:color="auto"/>
                                                <w:right w:val="none" w:sz="0" w:space="0" w:color="auto"/>
                                              </w:divBdr>
                                              <w:divsChild>
                                                <w:div w:id="1625698105">
                                                  <w:marLeft w:val="0"/>
                                                  <w:marRight w:val="180"/>
                                                  <w:marTop w:val="0"/>
                                                  <w:marBottom w:val="0"/>
                                                  <w:divBdr>
                                                    <w:top w:val="none" w:sz="0" w:space="0" w:color="auto"/>
                                                    <w:left w:val="none" w:sz="0" w:space="0" w:color="auto"/>
                                                    <w:bottom w:val="none" w:sz="0" w:space="0" w:color="auto"/>
                                                    <w:right w:val="none" w:sz="0" w:space="0" w:color="auto"/>
                                                  </w:divBdr>
                                                  <w:divsChild>
                                                    <w:div w:id="179143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3645">
                                          <w:marLeft w:val="0"/>
                                          <w:marRight w:val="0"/>
                                          <w:marTop w:val="0"/>
                                          <w:marBottom w:val="0"/>
                                          <w:divBdr>
                                            <w:top w:val="none" w:sz="0" w:space="0" w:color="auto"/>
                                            <w:left w:val="none" w:sz="0" w:space="0" w:color="auto"/>
                                            <w:bottom w:val="none" w:sz="0" w:space="0" w:color="auto"/>
                                            <w:right w:val="none" w:sz="0" w:space="0" w:color="auto"/>
                                          </w:divBdr>
                                          <w:divsChild>
                                            <w:div w:id="1034426056">
                                              <w:marLeft w:val="0"/>
                                              <w:marRight w:val="0"/>
                                              <w:marTop w:val="0"/>
                                              <w:marBottom w:val="0"/>
                                              <w:divBdr>
                                                <w:top w:val="none" w:sz="0" w:space="0" w:color="auto"/>
                                                <w:left w:val="none" w:sz="0" w:space="0" w:color="auto"/>
                                                <w:bottom w:val="none" w:sz="0" w:space="0" w:color="auto"/>
                                                <w:right w:val="none" w:sz="0" w:space="0" w:color="auto"/>
                                              </w:divBdr>
                                              <w:divsChild>
                                                <w:div w:id="646516131">
                                                  <w:marLeft w:val="0"/>
                                                  <w:marRight w:val="180"/>
                                                  <w:marTop w:val="0"/>
                                                  <w:marBottom w:val="0"/>
                                                  <w:divBdr>
                                                    <w:top w:val="none" w:sz="0" w:space="0" w:color="auto"/>
                                                    <w:left w:val="none" w:sz="0" w:space="0" w:color="auto"/>
                                                    <w:bottom w:val="none" w:sz="0" w:space="0" w:color="auto"/>
                                                    <w:right w:val="none" w:sz="0" w:space="0" w:color="auto"/>
                                                  </w:divBdr>
                                                  <w:divsChild>
                                                    <w:div w:id="125300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043075">
                      <w:marLeft w:val="0"/>
                      <w:marRight w:val="0"/>
                      <w:marTop w:val="0"/>
                      <w:marBottom w:val="0"/>
                      <w:divBdr>
                        <w:top w:val="none" w:sz="0" w:space="0" w:color="auto"/>
                        <w:left w:val="none" w:sz="0" w:space="0" w:color="auto"/>
                        <w:bottom w:val="none" w:sz="0" w:space="0" w:color="auto"/>
                        <w:right w:val="none" w:sz="0" w:space="0" w:color="auto"/>
                      </w:divBdr>
                      <w:divsChild>
                        <w:div w:id="544295784">
                          <w:marLeft w:val="0"/>
                          <w:marRight w:val="0"/>
                          <w:marTop w:val="0"/>
                          <w:marBottom w:val="180"/>
                          <w:divBdr>
                            <w:top w:val="single" w:sz="6" w:space="18" w:color="DADCE0"/>
                            <w:left w:val="single" w:sz="6" w:space="18" w:color="DADCE0"/>
                            <w:bottom w:val="single" w:sz="6" w:space="18" w:color="DADCE0"/>
                            <w:right w:val="single" w:sz="6" w:space="18" w:color="DADCE0"/>
                          </w:divBdr>
                          <w:divsChild>
                            <w:div w:id="838349328">
                              <w:marLeft w:val="0"/>
                              <w:marRight w:val="0"/>
                              <w:marTop w:val="0"/>
                              <w:marBottom w:val="240"/>
                              <w:divBdr>
                                <w:top w:val="none" w:sz="0" w:space="0" w:color="auto"/>
                                <w:left w:val="none" w:sz="0" w:space="0" w:color="auto"/>
                                <w:bottom w:val="none" w:sz="0" w:space="0" w:color="auto"/>
                                <w:right w:val="none" w:sz="0" w:space="0" w:color="auto"/>
                              </w:divBdr>
                              <w:divsChild>
                                <w:div w:id="1932428">
                                  <w:marLeft w:val="0"/>
                                  <w:marRight w:val="0"/>
                                  <w:marTop w:val="0"/>
                                  <w:marBottom w:val="0"/>
                                  <w:divBdr>
                                    <w:top w:val="none" w:sz="0" w:space="0" w:color="auto"/>
                                    <w:left w:val="none" w:sz="0" w:space="0" w:color="auto"/>
                                    <w:bottom w:val="none" w:sz="0" w:space="0" w:color="auto"/>
                                    <w:right w:val="none" w:sz="0" w:space="0" w:color="auto"/>
                                  </w:divBdr>
                                  <w:divsChild>
                                    <w:div w:id="1584416719">
                                      <w:marLeft w:val="0"/>
                                      <w:marRight w:val="0"/>
                                      <w:marTop w:val="0"/>
                                      <w:marBottom w:val="0"/>
                                      <w:divBdr>
                                        <w:top w:val="none" w:sz="0" w:space="0" w:color="auto"/>
                                        <w:left w:val="none" w:sz="0" w:space="0" w:color="auto"/>
                                        <w:bottom w:val="none" w:sz="0" w:space="0" w:color="auto"/>
                                        <w:right w:val="none" w:sz="0" w:space="0" w:color="auto"/>
                                      </w:divBdr>
                                      <w:divsChild>
                                        <w:div w:id="18921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3867">
                              <w:marLeft w:val="0"/>
                              <w:marRight w:val="0"/>
                              <w:marTop w:val="180"/>
                              <w:marBottom w:val="180"/>
                              <w:divBdr>
                                <w:top w:val="none" w:sz="0" w:space="0" w:color="auto"/>
                                <w:left w:val="none" w:sz="0" w:space="0" w:color="auto"/>
                                <w:bottom w:val="none" w:sz="0" w:space="0" w:color="auto"/>
                                <w:right w:val="none" w:sz="0" w:space="0" w:color="auto"/>
                              </w:divBdr>
                              <w:divsChild>
                                <w:div w:id="8262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431177">
                      <w:marLeft w:val="0"/>
                      <w:marRight w:val="0"/>
                      <w:marTop w:val="0"/>
                      <w:marBottom w:val="0"/>
                      <w:divBdr>
                        <w:top w:val="none" w:sz="0" w:space="0" w:color="auto"/>
                        <w:left w:val="none" w:sz="0" w:space="0" w:color="auto"/>
                        <w:bottom w:val="none" w:sz="0" w:space="0" w:color="auto"/>
                        <w:right w:val="none" w:sz="0" w:space="0" w:color="auto"/>
                      </w:divBdr>
                      <w:divsChild>
                        <w:div w:id="401870308">
                          <w:marLeft w:val="0"/>
                          <w:marRight w:val="0"/>
                          <w:marTop w:val="0"/>
                          <w:marBottom w:val="180"/>
                          <w:divBdr>
                            <w:top w:val="single" w:sz="6" w:space="18" w:color="DADCE0"/>
                            <w:left w:val="single" w:sz="6" w:space="18" w:color="DADCE0"/>
                            <w:bottom w:val="single" w:sz="6" w:space="18" w:color="DADCE0"/>
                            <w:right w:val="single" w:sz="6" w:space="18" w:color="DADCE0"/>
                          </w:divBdr>
                          <w:divsChild>
                            <w:div w:id="410541068">
                              <w:marLeft w:val="0"/>
                              <w:marRight w:val="0"/>
                              <w:marTop w:val="0"/>
                              <w:marBottom w:val="240"/>
                              <w:divBdr>
                                <w:top w:val="none" w:sz="0" w:space="0" w:color="auto"/>
                                <w:left w:val="none" w:sz="0" w:space="0" w:color="auto"/>
                                <w:bottom w:val="none" w:sz="0" w:space="0" w:color="auto"/>
                                <w:right w:val="none" w:sz="0" w:space="0" w:color="auto"/>
                              </w:divBdr>
                              <w:divsChild>
                                <w:div w:id="520750715">
                                  <w:marLeft w:val="0"/>
                                  <w:marRight w:val="0"/>
                                  <w:marTop w:val="0"/>
                                  <w:marBottom w:val="0"/>
                                  <w:divBdr>
                                    <w:top w:val="none" w:sz="0" w:space="0" w:color="auto"/>
                                    <w:left w:val="none" w:sz="0" w:space="0" w:color="auto"/>
                                    <w:bottom w:val="none" w:sz="0" w:space="0" w:color="auto"/>
                                    <w:right w:val="none" w:sz="0" w:space="0" w:color="auto"/>
                                  </w:divBdr>
                                  <w:divsChild>
                                    <w:div w:id="324360172">
                                      <w:marLeft w:val="0"/>
                                      <w:marRight w:val="0"/>
                                      <w:marTop w:val="0"/>
                                      <w:marBottom w:val="0"/>
                                      <w:divBdr>
                                        <w:top w:val="none" w:sz="0" w:space="0" w:color="auto"/>
                                        <w:left w:val="none" w:sz="0" w:space="0" w:color="auto"/>
                                        <w:bottom w:val="none" w:sz="0" w:space="0" w:color="auto"/>
                                        <w:right w:val="none" w:sz="0" w:space="0" w:color="auto"/>
                                      </w:divBdr>
                                      <w:divsChild>
                                        <w:div w:id="15121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93900">
                              <w:marLeft w:val="0"/>
                              <w:marRight w:val="0"/>
                              <w:marTop w:val="0"/>
                              <w:marBottom w:val="0"/>
                              <w:divBdr>
                                <w:top w:val="none" w:sz="0" w:space="0" w:color="auto"/>
                                <w:left w:val="none" w:sz="0" w:space="0" w:color="auto"/>
                                <w:bottom w:val="none" w:sz="0" w:space="0" w:color="auto"/>
                                <w:right w:val="none" w:sz="0" w:space="0" w:color="auto"/>
                              </w:divBdr>
                              <w:divsChild>
                                <w:div w:id="912160460">
                                  <w:marLeft w:val="0"/>
                                  <w:marRight w:val="0"/>
                                  <w:marTop w:val="0"/>
                                  <w:marBottom w:val="0"/>
                                  <w:divBdr>
                                    <w:top w:val="none" w:sz="0" w:space="0" w:color="auto"/>
                                    <w:left w:val="none" w:sz="0" w:space="0" w:color="auto"/>
                                    <w:bottom w:val="none" w:sz="0" w:space="0" w:color="auto"/>
                                    <w:right w:val="none" w:sz="0" w:space="0" w:color="auto"/>
                                  </w:divBdr>
                                  <w:divsChild>
                                    <w:div w:id="1457717916">
                                      <w:marLeft w:val="0"/>
                                      <w:marRight w:val="0"/>
                                      <w:marTop w:val="180"/>
                                      <w:marBottom w:val="180"/>
                                      <w:divBdr>
                                        <w:top w:val="none" w:sz="0" w:space="0" w:color="auto"/>
                                        <w:left w:val="none" w:sz="0" w:space="0" w:color="auto"/>
                                        <w:bottom w:val="none" w:sz="0" w:space="0" w:color="auto"/>
                                        <w:right w:val="none" w:sz="0" w:space="0" w:color="auto"/>
                                      </w:divBdr>
                                      <w:divsChild>
                                        <w:div w:id="553929657">
                                          <w:marLeft w:val="0"/>
                                          <w:marRight w:val="0"/>
                                          <w:marTop w:val="0"/>
                                          <w:marBottom w:val="0"/>
                                          <w:divBdr>
                                            <w:top w:val="none" w:sz="0" w:space="0" w:color="auto"/>
                                            <w:left w:val="none" w:sz="0" w:space="0" w:color="auto"/>
                                            <w:bottom w:val="none" w:sz="0" w:space="0" w:color="auto"/>
                                            <w:right w:val="none" w:sz="0" w:space="0" w:color="auto"/>
                                          </w:divBdr>
                                          <w:divsChild>
                                            <w:div w:id="1803570039">
                                              <w:marLeft w:val="0"/>
                                              <w:marRight w:val="0"/>
                                              <w:marTop w:val="0"/>
                                              <w:marBottom w:val="0"/>
                                              <w:divBdr>
                                                <w:top w:val="none" w:sz="0" w:space="0" w:color="auto"/>
                                                <w:left w:val="none" w:sz="0" w:space="0" w:color="auto"/>
                                                <w:bottom w:val="none" w:sz="0" w:space="0" w:color="auto"/>
                                                <w:right w:val="none" w:sz="0" w:space="0" w:color="auto"/>
                                              </w:divBdr>
                                              <w:divsChild>
                                                <w:div w:id="1521240222">
                                                  <w:marLeft w:val="0"/>
                                                  <w:marRight w:val="180"/>
                                                  <w:marTop w:val="0"/>
                                                  <w:marBottom w:val="0"/>
                                                  <w:divBdr>
                                                    <w:top w:val="none" w:sz="0" w:space="0" w:color="auto"/>
                                                    <w:left w:val="none" w:sz="0" w:space="0" w:color="auto"/>
                                                    <w:bottom w:val="none" w:sz="0" w:space="0" w:color="auto"/>
                                                    <w:right w:val="none" w:sz="0" w:space="0" w:color="auto"/>
                                                  </w:divBdr>
                                                  <w:divsChild>
                                                    <w:div w:id="180245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891622">
                                          <w:marLeft w:val="0"/>
                                          <w:marRight w:val="0"/>
                                          <w:marTop w:val="0"/>
                                          <w:marBottom w:val="0"/>
                                          <w:divBdr>
                                            <w:top w:val="none" w:sz="0" w:space="0" w:color="auto"/>
                                            <w:left w:val="none" w:sz="0" w:space="0" w:color="auto"/>
                                            <w:bottom w:val="none" w:sz="0" w:space="0" w:color="auto"/>
                                            <w:right w:val="none" w:sz="0" w:space="0" w:color="auto"/>
                                          </w:divBdr>
                                          <w:divsChild>
                                            <w:div w:id="2129812926">
                                              <w:marLeft w:val="0"/>
                                              <w:marRight w:val="0"/>
                                              <w:marTop w:val="0"/>
                                              <w:marBottom w:val="0"/>
                                              <w:divBdr>
                                                <w:top w:val="none" w:sz="0" w:space="0" w:color="auto"/>
                                                <w:left w:val="none" w:sz="0" w:space="0" w:color="auto"/>
                                                <w:bottom w:val="none" w:sz="0" w:space="0" w:color="auto"/>
                                                <w:right w:val="none" w:sz="0" w:space="0" w:color="auto"/>
                                              </w:divBdr>
                                              <w:divsChild>
                                                <w:div w:id="1370180116">
                                                  <w:marLeft w:val="0"/>
                                                  <w:marRight w:val="180"/>
                                                  <w:marTop w:val="0"/>
                                                  <w:marBottom w:val="0"/>
                                                  <w:divBdr>
                                                    <w:top w:val="none" w:sz="0" w:space="0" w:color="auto"/>
                                                    <w:left w:val="none" w:sz="0" w:space="0" w:color="auto"/>
                                                    <w:bottom w:val="none" w:sz="0" w:space="0" w:color="auto"/>
                                                    <w:right w:val="none" w:sz="0" w:space="0" w:color="auto"/>
                                                  </w:divBdr>
                                                  <w:divsChild>
                                                    <w:div w:id="49565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888571">
                                          <w:marLeft w:val="0"/>
                                          <w:marRight w:val="0"/>
                                          <w:marTop w:val="0"/>
                                          <w:marBottom w:val="0"/>
                                          <w:divBdr>
                                            <w:top w:val="none" w:sz="0" w:space="0" w:color="auto"/>
                                            <w:left w:val="none" w:sz="0" w:space="0" w:color="auto"/>
                                            <w:bottom w:val="none" w:sz="0" w:space="0" w:color="auto"/>
                                            <w:right w:val="none" w:sz="0" w:space="0" w:color="auto"/>
                                          </w:divBdr>
                                          <w:divsChild>
                                            <w:div w:id="1285959525">
                                              <w:marLeft w:val="0"/>
                                              <w:marRight w:val="0"/>
                                              <w:marTop w:val="0"/>
                                              <w:marBottom w:val="0"/>
                                              <w:divBdr>
                                                <w:top w:val="none" w:sz="0" w:space="0" w:color="auto"/>
                                                <w:left w:val="none" w:sz="0" w:space="0" w:color="auto"/>
                                                <w:bottom w:val="none" w:sz="0" w:space="0" w:color="auto"/>
                                                <w:right w:val="none" w:sz="0" w:space="0" w:color="auto"/>
                                              </w:divBdr>
                                              <w:divsChild>
                                                <w:div w:id="2128574734">
                                                  <w:marLeft w:val="0"/>
                                                  <w:marRight w:val="180"/>
                                                  <w:marTop w:val="0"/>
                                                  <w:marBottom w:val="0"/>
                                                  <w:divBdr>
                                                    <w:top w:val="none" w:sz="0" w:space="0" w:color="auto"/>
                                                    <w:left w:val="none" w:sz="0" w:space="0" w:color="auto"/>
                                                    <w:bottom w:val="none" w:sz="0" w:space="0" w:color="auto"/>
                                                    <w:right w:val="none" w:sz="0" w:space="0" w:color="auto"/>
                                                  </w:divBdr>
                                                  <w:divsChild>
                                                    <w:div w:id="136323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506377">
                      <w:marLeft w:val="0"/>
                      <w:marRight w:val="0"/>
                      <w:marTop w:val="0"/>
                      <w:marBottom w:val="0"/>
                      <w:divBdr>
                        <w:top w:val="none" w:sz="0" w:space="0" w:color="auto"/>
                        <w:left w:val="none" w:sz="0" w:space="0" w:color="auto"/>
                        <w:bottom w:val="none" w:sz="0" w:space="0" w:color="auto"/>
                        <w:right w:val="none" w:sz="0" w:space="0" w:color="auto"/>
                      </w:divBdr>
                      <w:divsChild>
                        <w:div w:id="57717824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7799223">
                              <w:marLeft w:val="0"/>
                              <w:marRight w:val="0"/>
                              <w:marTop w:val="0"/>
                              <w:marBottom w:val="240"/>
                              <w:divBdr>
                                <w:top w:val="none" w:sz="0" w:space="0" w:color="auto"/>
                                <w:left w:val="none" w:sz="0" w:space="0" w:color="auto"/>
                                <w:bottom w:val="none" w:sz="0" w:space="0" w:color="auto"/>
                                <w:right w:val="none" w:sz="0" w:space="0" w:color="auto"/>
                              </w:divBdr>
                              <w:divsChild>
                                <w:div w:id="708604386">
                                  <w:marLeft w:val="0"/>
                                  <w:marRight w:val="0"/>
                                  <w:marTop w:val="0"/>
                                  <w:marBottom w:val="0"/>
                                  <w:divBdr>
                                    <w:top w:val="none" w:sz="0" w:space="0" w:color="auto"/>
                                    <w:left w:val="none" w:sz="0" w:space="0" w:color="auto"/>
                                    <w:bottom w:val="none" w:sz="0" w:space="0" w:color="auto"/>
                                    <w:right w:val="none" w:sz="0" w:space="0" w:color="auto"/>
                                  </w:divBdr>
                                  <w:divsChild>
                                    <w:div w:id="690642935">
                                      <w:marLeft w:val="0"/>
                                      <w:marRight w:val="0"/>
                                      <w:marTop w:val="0"/>
                                      <w:marBottom w:val="0"/>
                                      <w:divBdr>
                                        <w:top w:val="none" w:sz="0" w:space="0" w:color="auto"/>
                                        <w:left w:val="none" w:sz="0" w:space="0" w:color="auto"/>
                                        <w:bottom w:val="none" w:sz="0" w:space="0" w:color="auto"/>
                                        <w:right w:val="none" w:sz="0" w:space="0" w:color="auto"/>
                                      </w:divBdr>
                                      <w:divsChild>
                                        <w:div w:id="28744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65675">
                              <w:marLeft w:val="0"/>
                              <w:marRight w:val="0"/>
                              <w:marTop w:val="0"/>
                              <w:marBottom w:val="0"/>
                              <w:divBdr>
                                <w:top w:val="none" w:sz="0" w:space="0" w:color="auto"/>
                                <w:left w:val="none" w:sz="0" w:space="0" w:color="auto"/>
                                <w:bottom w:val="none" w:sz="0" w:space="0" w:color="auto"/>
                                <w:right w:val="none" w:sz="0" w:space="0" w:color="auto"/>
                              </w:divBdr>
                              <w:divsChild>
                                <w:div w:id="175651910">
                                  <w:marLeft w:val="0"/>
                                  <w:marRight w:val="0"/>
                                  <w:marTop w:val="0"/>
                                  <w:marBottom w:val="0"/>
                                  <w:divBdr>
                                    <w:top w:val="none" w:sz="0" w:space="0" w:color="auto"/>
                                    <w:left w:val="none" w:sz="0" w:space="0" w:color="auto"/>
                                    <w:bottom w:val="none" w:sz="0" w:space="0" w:color="auto"/>
                                    <w:right w:val="none" w:sz="0" w:space="0" w:color="auto"/>
                                  </w:divBdr>
                                  <w:divsChild>
                                    <w:div w:id="1814057766">
                                      <w:marLeft w:val="0"/>
                                      <w:marRight w:val="0"/>
                                      <w:marTop w:val="180"/>
                                      <w:marBottom w:val="180"/>
                                      <w:divBdr>
                                        <w:top w:val="none" w:sz="0" w:space="0" w:color="auto"/>
                                        <w:left w:val="none" w:sz="0" w:space="0" w:color="auto"/>
                                        <w:bottom w:val="none" w:sz="0" w:space="0" w:color="auto"/>
                                        <w:right w:val="none" w:sz="0" w:space="0" w:color="auto"/>
                                      </w:divBdr>
                                      <w:divsChild>
                                        <w:div w:id="1294368674">
                                          <w:marLeft w:val="0"/>
                                          <w:marRight w:val="0"/>
                                          <w:marTop w:val="0"/>
                                          <w:marBottom w:val="0"/>
                                          <w:divBdr>
                                            <w:top w:val="none" w:sz="0" w:space="0" w:color="auto"/>
                                            <w:left w:val="none" w:sz="0" w:space="0" w:color="auto"/>
                                            <w:bottom w:val="none" w:sz="0" w:space="0" w:color="auto"/>
                                            <w:right w:val="none" w:sz="0" w:space="0" w:color="auto"/>
                                          </w:divBdr>
                                          <w:divsChild>
                                            <w:div w:id="629751751">
                                              <w:marLeft w:val="0"/>
                                              <w:marRight w:val="0"/>
                                              <w:marTop w:val="0"/>
                                              <w:marBottom w:val="0"/>
                                              <w:divBdr>
                                                <w:top w:val="none" w:sz="0" w:space="0" w:color="auto"/>
                                                <w:left w:val="none" w:sz="0" w:space="0" w:color="auto"/>
                                                <w:bottom w:val="none" w:sz="0" w:space="0" w:color="auto"/>
                                                <w:right w:val="none" w:sz="0" w:space="0" w:color="auto"/>
                                              </w:divBdr>
                                              <w:divsChild>
                                                <w:div w:id="1778989127">
                                                  <w:marLeft w:val="0"/>
                                                  <w:marRight w:val="180"/>
                                                  <w:marTop w:val="0"/>
                                                  <w:marBottom w:val="0"/>
                                                  <w:divBdr>
                                                    <w:top w:val="none" w:sz="0" w:space="0" w:color="auto"/>
                                                    <w:left w:val="none" w:sz="0" w:space="0" w:color="auto"/>
                                                    <w:bottom w:val="none" w:sz="0" w:space="0" w:color="auto"/>
                                                    <w:right w:val="none" w:sz="0" w:space="0" w:color="auto"/>
                                                  </w:divBdr>
                                                  <w:divsChild>
                                                    <w:div w:id="18379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442318">
                                          <w:marLeft w:val="0"/>
                                          <w:marRight w:val="0"/>
                                          <w:marTop w:val="0"/>
                                          <w:marBottom w:val="0"/>
                                          <w:divBdr>
                                            <w:top w:val="none" w:sz="0" w:space="0" w:color="auto"/>
                                            <w:left w:val="none" w:sz="0" w:space="0" w:color="auto"/>
                                            <w:bottom w:val="none" w:sz="0" w:space="0" w:color="auto"/>
                                            <w:right w:val="none" w:sz="0" w:space="0" w:color="auto"/>
                                          </w:divBdr>
                                          <w:divsChild>
                                            <w:div w:id="1597907428">
                                              <w:marLeft w:val="0"/>
                                              <w:marRight w:val="0"/>
                                              <w:marTop w:val="0"/>
                                              <w:marBottom w:val="0"/>
                                              <w:divBdr>
                                                <w:top w:val="none" w:sz="0" w:space="0" w:color="auto"/>
                                                <w:left w:val="none" w:sz="0" w:space="0" w:color="auto"/>
                                                <w:bottom w:val="none" w:sz="0" w:space="0" w:color="auto"/>
                                                <w:right w:val="none" w:sz="0" w:space="0" w:color="auto"/>
                                              </w:divBdr>
                                              <w:divsChild>
                                                <w:div w:id="381951240">
                                                  <w:marLeft w:val="0"/>
                                                  <w:marRight w:val="180"/>
                                                  <w:marTop w:val="0"/>
                                                  <w:marBottom w:val="0"/>
                                                  <w:divBdr>
                                                    <w:top w:val="none" w:sz="0" w:space="0" w:color="auto"/>
                                                    <w:left w:val="none" w:sz="0" w:space="0" w:color="auto"/>
                                                    <w:bottom w:val="none" w:sz="0" w:space="0" w:color="auto"/>
                                                    <w:right w:val="none" w:sz="0" w:space="0" w:color="auto"/>
                                                  </w:divBdr>
                                                  <w:divsChild>
                                                    <w:div w:id="3252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05508">
                                          <w:marLeft w:val="0"/>
                                          <w:marRight w:val="0"/>
                                          <w:marTop w:val="0"/>
                                          <w:marBottom w:val="0"/>
                                          <w:divBdr>
                                            <w:top w:val="none" w:sz="0" w:space="0" w:color="auto"/>
                                            <w:left w:val="none" w:sz="0" w:space="0" w:color="auto"/>
                                            <w:bottom w:val="none" w:sz="0" w:space="0" w:color="auto"/>
                                            <w:right w:val="none" w:sz="0" w:space="0" w:color="auto"/>
                                          </w:divBdr>
                                          <w:divsChild>
                                            <w:div w:id="1940747245">
                                              <w:marLeft w:val="0"/>
                                              <w:marRight w:val="0"/>
                                              <w:marTop w:val="0"/>
                                              <w:marBottom w:val="0"/>
                                              <w:divBdr>
                                                <w:top w:val="none" w:sz="0" w:space="0" w:color="auto"/>
                                                <w:left w:val="none" w:sz="0" w:space="0" w:color="auto"/>
                                                <w:bottom w:val="none" w:sz="0" w:space="0" w:color="auto"/>
                                                <w:right w:val="none" w:sz="0" w:space="0" w:color="auto"/>
                                              </w:divBdr>
                                              <w:divsChild>
                                                <w:div w:id="1680884066">
                                                  <w:marLeft w:val="0"/>
                                                  <w:marRight w:val="180"/>
                                                  <w:marTop w:val="0"/>
                                                  <w:marBottom w:val="0"/>
                                                  <w:divBdr>
                                                    <w:top w:val="none" w:sz="0" w:space="0" w:color="auto"/>
                                                    <w:left w:val="none" w:sz="0" w:space="0" w:color="auto"/>
                                                    <w:bottom w:val="none" w:sz="0" w:space="0" w:color="auto"/>
                                                    <w:right w:val="none" w:sz="0" w:space="0" w:color="auto"/>
                                                  </w:divBdr>
                                                  <w:divsChild>
                                                    <w:div w:id="5768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79161">
                      <w:marLeft w:val="0"/>
                      <w:marRight w:val="0"/>
                      <w:marTop w:val="0"/>
                      <w:marBottom w:val="0"/>
                      <w:divBdr>
                        <w:top w:val="none" w:sz="0" w:space="0" w:color="auto"/>
                        <w:left w:val="none" w:sz="0" w:space="0" w:color="auto"/>
                        <w:bottom w:val="none" w:sz="0" w:space="0" w:color="auto"/>
                        <w:right w:val="none" w:sz="0" w:space="0" w:color="auto"/>
                      </w:divBdr>
                      <w:divsChild>
                        <w:div w:id="111525417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94044700">
                              <w:marLeft w:val="0"/>
                              <w:marRight w:val="0"/>
                              <w:marTop w:val="0"/>
                              <w:marBottom w:val="240"/>
                              <w:divBdr>
                                <w:top w:val="none" w:sz="0" w:space="0" w:color="auto"/>
                                <w:left w:val="none" w:sz="0" w:space="0" w:color="auto"/>
                                <w:bottom w:val="none" w:sz="0" w:space="0" w:color="auto"/>
                                <w:right w:val="none" w:sz="0" w:space="0" w:color="auto"/>
                              </w:divBdr>
                              <w:divsChild>
                                <w:div w:id="21831444">
                                  <w:marLeft w:val="0"/>
                                  <w:marRight w:val="0"/>
                                  <w:marTop w:val="0"/>
                                  <w:marBottom w:val="0"/>
                                  <w:divBdr>
                                    <w:top w:val="none" w:sz="0" w:space="0" w:color="auto"/>
                                    <w:left w:val="none" w:sz="0" w:space="0" w:color="auto"/>
                                    <w:bottom w:val="none" w:sz="0" w:space="0" w:color="auto"/>
                                    <w:right w:val="none" w:sz="0" w:space="0" w:color="auto"/>
                                  </w:divBdr>
                                  <w:divsChild>
                                    <w:div w:id="261256637">
                                      <w:marLeft w:val="0"/>
                                      <w:marRight w:val="0"/>
                                      <w:marTop w:val="0"/>
                                      <w:marBottom w:val="0"/>
                                      <w:divBdr>
                                        <w:top w:val="none" w:sz="0" w:space="0" w:color="auto"/>
                                        <w:left w:val="none" w:sz="0" w:space="0" w:color="auto"/>
                                        <w:bottom w:val="none" w:sz="0" w:space="0" w:color="auto"/>
                                        <w:right w:val="none" w:sz="0" w:space="0" w:color="auto"/>
                                      </w:divBdr>
                                      <w:divsChild>
                                        <w:div w:id="188258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935522">
                              <w:marLeft w:val="0"/>
                              <w:marRight w:val="0"/>
                              <w:marTop w:val="0"/>
                              <w:marBottom w:val="0"/>
                              <w:divBdr>
                                <w:top w:val="none" w:sz="0" w:space="0" w:color="auto"/>
                                <w:left w:val="none" w:sz="0" w:space="0" w:color="auto"/>
                                <w:bottom w:val="none" w:sz="0" w:space="0" w:color="auto"/>
                                <w:right w:val="none" w:sz="0" w:space="0" w:color="auto"/>
                              </w:divBdr>
                              <w:divsChild>
                                <w:div w:id="1389911731">
                                  <w:marLeft w:val="0"/>
                                  <w:marRight w:val="0"/>
                                  <w:marTop w:val="0"/>
                                  <w:marBottom w:val="0"/>
                                  <w:divBdr>
                                    <w:top w:val="none" w:sz="0" w:space="0" w:color="auto"/>
                                    <w:left w:val="none" w:sz="0" w:space="0" w:color="auto"/>
                                    <w:bottom w:val="none" w:sz="0" w:space="0" w:color="auto"/>
                                    <w:right w:val="none" w:sz="0" w:space="0" w:color="auto"/>
                                  </w:divBdr>
                                  <w:divsChild>
                                    <w:div w:id="551884864">
                                      <w:marLeft w:val="0"/>
                                      <w:marRight w:val="0"/>
                                      <w:marTop w:val="180"/>
                                      <w:marBottom w:val="180"/>
                                      <w:divBdr>
                                        <w:top w:val="none" w:sz="0" w:space="0" w:color="auto"/>
                                        <w:left w:val="none" w:sz="0" w:space="0" w:color="auto"/>
                                        <w:bottom w:val="none" w:sz="0" w:space="0" w:color="auto"/>
                                        <w:right w:val="none" w:sz="0" w:space="0" w:color="auto"/>
                                      </w:divBdr>
                                      <w:divsChild>
                                        <w:div w:id="1444762072">
                                          <w:marLeft w:val="0"/>
                                          <w:marRight w:val="0"/>
                                          <w:marTop w:val="0"/>
                                          <w:marBottom w:val="0"/>
                                          <w:divBdr>
                                            <w:top w:val="none" w:sz="0" w:space="0" w:color="auto"/>
                                            <w:left w:val="none" w:sz="0" w:space="0" w:color="auto"/>
                                            <w:bottom w:val="none" w:sz="0" w:space="0" w:color="auto"/>
                                            <w:right w:val="none" w:sz="0" w:space="0" w:color="auto"/>
                                          </w:divBdr>
                                          <w:divsChild>
                                            <w:div w:id="1641837712">
                                              <w:marLeft w:val="0"/>
                                              <w:marRight w:val="0"/>
                                              <w:marTop w:val="0"/>
                                              <w:marBottom w:val="0"/>
                                              <w:divBdr>
                                                <w:top w:val="none" w:sz="0" w:space="0" w:color="auto"/>
                                                <w:left w:val="none" w:sz="0" w:space="0" w:color="auto"/>
                                                <w:bottom w:val="none" w:sz="0" w:space="0" w:color="auto"/>
                                                <w:right w:val="none" w:sz="0" w:space="0" w:color="auto"/>
                                              </w:divBdr>
                                              <w:divsChild>
                                                <w:div w:id="1666008812">
                                                  <w:marLeft w:val="0"/>
                                                  <w:marRight w:val="180"/>
                                                  <w:marTop w:val="0"/>
                                                  <w:marBottom w:val="0"/>
                                                  <w:divBdr>
                                                    <w:top w:val="none" w:sz="0" w:space="0" w:color="auto"/>
                                                    <w:left w:val="none" w:sz="0" w:space="0" w:color="auto"/>
                                                    <w:bottom w:val="none" w:sz="0" w:space="0" w:color="auto"/>
                                                    <w:right w:val="none" w:sz="0" w:space="0" w:color="auto"/>
                                                  </w:divBdr>
                                                  <w:divsChild>
                                                    <w:div w:id="44800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96219">
                                          <w:marLeft w:val="0"/>
                                          <w:marRight w:val="0"/>
                                          <w:marTop w:val="0"/>
                                          <w:marBottom w:val="0"/>
                                          <w:divBdr>
                                            <w:top w:val="none" w:sz="0" w:space="0" w:color="auto"/>
                                            <w:left w:val="none" w:sz="0" w:space="0" w:color="auto"/>
                                            <w:bottom w:val="none" w:sz="0" w:space="0" w:color="auto"/>
                                            <w:right w:val="none" w:sz="0" w:space="0" w:color="auto"/>
                                          </w:divBdr>
                                          <w:divsChild>
                                            <w:div w:id="108397394">
                                              <w:marLeft w:val="0"/>
                                              <w:marRight w:val="0"/>
                                              <w:marTop w:val="0"/>
                                              <w:marBottom w:val="0"/>
                                              <w:divBdr>
                                                <w:top w:val="none" w:sz="0" w:space="0" w:color="auto"/>
                                                <w:left w:val="none" w:sz="0" w:space="0" w:color="auto"/>
                                                <w:bottom w:val="none" w:sz="0" w:space="0" w:color="auto"/>
                                                <w:right w:val="none" w:sz="0" w:space="0" w:color="auto"/>
                                              </w:divBdr>
                                              <w:divsChild>
                                                <w:div w:id="2094038151">
                                                  <w:marLeft w:val="0"/>
                                                  <w:marRight w:val="180"/>
                                                  <w:marTop w:val="0"/>
                                                  <w:marBottom w:val="0"/>
                                                  <w:divBdr>
                                                    <w:top w:val="none" w:sz="0" w:space="0" w:color="auto"/>
                                                    <w:left w:val="none" w:sz="0" w:space="0" w:color="auto"/>
                                                    <w:bottom w:val="none" w:sz="0" w:space="0" w:color="auto"/>
                                                    <w:right w:val="none" w:sz="0" w:space="0" w:color="auto"/>
                                                  </w:divBdr>
                                                  <w:divsChild>
                                                    <w:div w:id="200045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291151">
                                          <w:marLeft w:val="0"/>
                                          <w:marRight w:val="0"/>
                                          <w:marTop w:val="0"/>
                                          <w:marBottom w:val="0"/>
                                          <w:divBdr>
                                            <w:top w:val="none" w:sz="0" w:space="0" w:color="auto"/>
                                            <w:left w:val="none" w:sz="0" w:space="0" w:color="auto"/>
                                            <w:bottom w:val="none" w:sz="0" w:space="0" w:color="auto"/>
                                            <w:right w:val="none" w:sz="0" w:space="0" w:color="auto"/>
                                          </w:divBdr>
                                          <w:divsChild>
                                            <w:div w:id="707753572">
                                              <w:marLeft w:val="0"/>
                                              <w:marRight w:val="0"/>
                                              <w:marTop w:val="0"/>
                                              <w:marBottom w:val="0"/>
                                              <w:divBdr>
                                                <w:top w:val="none" w:sz="0" w:space="0" w:color="auto"/>
                                                <w:left w:val="none" w:sz="0" w:space="0" w:color="auto"/>
                                                <w:bottom w:val="none" w:sz="0" w:space="0" w:color="auto"/>
                                                <w:right w:val="none" w:sz="0" w:space="0" w:color="auto"/>
                                              </w:divBdr>
                                              <w:divsChild>
                                                <w:div w:id="625358332">
                                                  <w:marLeft w:val="0"/>
                                                  <w:marRight w:val="180"/>
                                                  <w:marTop w:val="0"/>
                                                  <w:marBottom w:val="0"/>
                                                  <w:divBdr>
                                                    <w:top w:val="none" w:sz="0" w:space="0" w:color="auto"/>
                                                    <w:left w:val="none" w:sz="0" w:space="0" w:color="auto"/>
                                                    <w:bottom w:val="none" w:sz="0" w:space="0" w:color="auto"/>
                                                    <w:right w:val="none" w:sz="0" w:space="0" w:color="auto"/>
                                                  </w:divBdr>
                                                  <w:divsChild>
                                                    <w:div w:id="169214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996209">
                      <w:marLeft w:val="0"/>
                      <w:marRight w:val="0"/>
                      <w:marTop w:val="0"/>
                      <w:marBottom w:val="0"/>
                      <w:divBdr>
                        <w:top w:val="none" w:sz="0" w:space="0" w:color="auto"/>
                        <w:left w:val="none" w:sz="0" w:space="0" w:color="auto"/>
                        <w:bottom w:val="none" w:sz="0" w:space="0" w:color="auto"/>
                        <w:right w:val="none" w:sz="0" w:space="0" w:color="auto"/>
                      </w:divBdr>
                      <w:divsChild>
                        <w:div w:id="1145274010">
                          <w:marLeft w:val="0"/>
                          <w:marRight w:val="0"/>
                          <w:marTop w:val="0"/>
                          <w:marBottom w:val="180"/>
                          <w:divBdr>
                            <w:top w:val="single" w:sz="6" w:space="18" w:color="DADCE0"/>
                            <w:left w:val="single" w:sz="6" w:space="18" w:color="DADCE0"/>
                            <w:bottom w:val="single" w:sz="6" w:space="18" w:color="DADCE0"/>
                            <w:right w:val="single" w:sz="6" w:space="18" w:color="DADCE0"/>
                          </w:divBdr>
                          <w:divsChild>
                            <w:div w:id="889146849">
                              <w:marLeft w:val="0"/>
                              <w:marRight w:val="0"/>
                              <w:marTop w:val="0"/>
                              <w:marBottom w:val="240"/>
                              <w:divBdr>
                                <w:top w:val="none" w:sz="0" w:space="0" w:color="auto"/>
                                <w:left w:val="none" w:sz="0" w:space="0" w:color="auto"/>
                                <w:bottom w:val="none" w:sz="0" w:space="0" w:color="auto"/>
                                <w:right w:val="none" w:sz="0" w:space="0" w:color="auto"/>
                              </w:divBdr>
                              <w:divsChild>
                                <w:div w:id="1975131947">
                                  <w:marLeft w:val="0"/>
                                  <w:marRight w:val="0"/>
                                  <w:marTop w:val="0"/>
                                  <w:marBottom w:val="0"/>
                                  <w:divBdr>
                                    <w:top w:val="none" w:sz="0" w:space="0" w:color="auto"/>
                                    <w:left w:val="none" w:sz="0" w:space="0" w:color="auto"/>
                                    <w:bottom w:val="none" w:sz="0" w:space="0" w:color="auto"/>
                                    <w:right w:val="none" w:sz="0" w:space="0" w:color="auto"/>
                                  </w:divBdr>
                                  <w:divsChild>
                                    <w:div w:id="38550358">
                                      <w:marLeft w:val="0"/>
                                      <w:marRight w:val="0"/>
                                      <w:marTop w:val="0"/>
                                      <w:marBottom w:val="0"/>
                                      <w:divBdr>
                                        <w:top w:val="none" w:sz="0" w:space="0" w:color="auto"/>
                                        <w:left w:val="none" w:sz="0" w:space="0" w:color="auto"/>
                                        <w:bottom w:val="none" w:sz="0" w:space="0" w:color="auto"/>
                                        <w:right w:val="none" w:sz="0" w:space="0" w:color="auto"/>
                                      </w:divBdr>
                                      <w:divsChild>
                                        <w:div w:id="101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80046">
                              <w:marLeft w:val="0"/>
                              <w:marRight w:val="0"/>
                              <w:marTop w:val="0"/>
                              <w:marBottom w:val="0"/>
                              <w:divBdr>
                                <w:top w:val="none" w:sz="0" w:space="0" w:color="auto"/>
                                <w:left w:val="none" w:sz="0" w:space="0" w:color="auto"/>
                                <w:bottom w:val="none" w:sz="0" w:space="0" w:color="auto"/>
                                <w:right w:val="none" w:sz="0" w:space="0" w:color="auto"/>
                              </w:divBdr>
                              <w:divsChild>
                                <w:div w:id="565725705">
                                  <w:marLeft w:val="0"/>
                                  <w:marRight w:val="0"/>
                                  <w:marTop w:val="0"/>
                                  <w:marBottom w:val="0"/>
                                  <w:divBdr>
                                    <w:top w:val="none" w:sz="0" w:space="0" w:color="auto"/>
                                    <w:left w:val="none" w:sz="0" w:space="0" w:color="auto"/>
                                    <w:bottom w:val="none" w:sz="0" w:space="0" w:color="auto"/>
                                    <w:right w:val="none" w:sz="0" w:space="0" w:color="auto"/>
                                  </w:divBdr>
                                  <w:divsChild>
                                    <w:div w:id="987632439">
                                      <w:marLeft w:val="0"/>
                                      <w:marRight w:val="0"/>
                                      <w:marTop w:val="180"/>
                                      <w:marBottom w:val="180"/>
                                      <w:divBdr>
                                        <w:top w:val="none" w:sz="0" w:space="0" w:color="auto"/>
                                        <w:left w:val="none" w:sz="0" w:space="0" w:color="auto"/>
                                        <w:bottom w:val="none" w:sz="0" w:space="0" w:color="auto"/>
                                        <w:right w:val="none" w:sz="0" w:space="0" w:color="auto"/>
                                      </w:divBdr>
                                      <w:divsChild>
                                        <w:div w:id="63257404">
                                          <w:marLeft w:val="0"/>
                                          <w:marRight w:val="0"/>
                                          <w:marTop w:val="0"/>
                                          <w:marBottom w:val="0"/>
                                          <w:divBdr>
                                            <w:top w:val="none" w:sz="0" w:space="0" w:color="auto"/>
                                            <w:left w:val="none" w:sz="0" w:space="0" w:color="auto"/>
                                            <w:bottom w:val="none" w:sz="0" w:space="0" w:color="auto"/>
                                            <w:right w:val="none" w:sz="0" w:space="0" w:color="auto"/>
                                          </w:divBdr>
                                          <w:divsChild>
                                            <w:div w:id="1026641398">
                                              <w:marLeft w:val="0"/>
                                              <w:marRight w:val="0"/>
                                              <w:marTop w:val="0"/>
                                              <w:marBottom w:val="0"/>
                                              <w:divBdr>
                                                <w:top w:val="none" w:sz="0" w:space="0" w:color="auto"/>
                                                <w:left w:val="none" w:sz="0" w:space="0" w:color="auto"/>
                                                <w:bottom w:val="none" w:sz="0" w:space="0" w:color="auto"/>
                                                <w:right w:val="none" w:sz="0" w:space="0" w:color="auto"/>
                                              </w:divBdr>
                                              <w:divsChild>
                                                <w:div w:id="1606692211">
                                                  <w:marLeft w:val="0"/>
                                                  <w:marRight w:val="180"/>
                                                  <w:marTop w:val="0"/>
                                                  <w:marBottom w:val="0"/>
                                                  <w:divBdr>
                                                    <w:top w:val="none" w:sz="0" w:space="0" w:color="auto"/>
                                                    <w:left w:val="none" w:sz="0" w:space="0" w:color="auto"/>
                                                    <w:bottom w:val="none" w:sz="0" w:space="0" w:color="auto"/>
                                                    <w:right w:val="none" w:sz="0" w:space="0" w:color="auto"/>
                                                  </w:divBdr>
                                                  <w:divsChild>
                                                    <w:div w:id="117271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74865">
                                          <w:marLeft w:val="0"/>
                                          <w:marRight w:val="0"/>
                                          <w:marTop w:val="0"/>
                                          <w:marBottom w:val="0"/>
                                          <w:divBdr>
                                            <w:top w:val="none" w:sz="0" w:space="0" w:color="auto"/>
                                            <w:left w:val="none" w:sz="0" w:space="0" w:color="auto"/>
                                            <w:bottom w:val="none" w:sz="0" w:space="0" w:color="auto"/>
                                            <w:right w:val="none" w:sz="0" w:space="0" w:color="auto"/>
                                          </w:divBdr>
                                          <w:divsChild>
                                            <w:div w:id="373239370">
                                              <w:marLeft w:val="0"/>
                                              <w:marRight w:val="0"/>
                                              <w:marTop w:val="0"/>
                                              <w:marBottom w:val="0"/>
                                              <w:divBdr>
                                                <w:top w:val="none" w:sz="0" w:space="0" w:color="auto"/>
                                                <w:left w:val="none" w:sz="0" w:space="0" w:color="auto"/>
                                                <w:bottom w:val="none" w:sz="0" w:space="0" w:color="auto"/>
                                                <w:right w:val="none" w:sz="0" w:space="0" w:color="auto"/>
                                              </w:divBdr>
                                              <w:divsChild>
                                                <w:div w:id="1280995019">
                                                  <w:marLeft w:val="0"/>
                                                  <w:marRight w:val="180"/>
                                                  <w:marTop w:val="0"/>
                                                  <w:marBottom w:val="0"/>
                                                  <w:divBdr>
                                                    <w:top w:val="none" w:sz="0" w:space="0" w:color="auto"/>
                                                    <w:left w:val="none" w:sz="0" w:space="0" w:color="auto"/>
                                                    <w:bottom w:val="none" w:sz="0" w:space="0" w:color="auto"/>
                                                    <w:right w:val="none" w:sz="0" w:space="0" w:color="auto"/>
                                                  </w:divBdr>
                                                  <w:divsChild>
                                                    <w:div w:id="2758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757506">
                                          <w:marLeft w:val="0"/>
                                          <w:marRight w:val="0"/>
                                          <w:marTop w:val="0"/>
                                          <w:marBottom w:val="0"/>
                                          <w:divBdr>
                                            <w:top w:val="none" w:sz="0" w:space="0" w:color="auto"/>
                                            <w:left w:val="none" w:sz="0" w:space="0" w:color="auto"/>
                                            <w:bottom w:val="none" w:sz="0" w:space="0" w:color="auto"/>
                                            <w:right w:val="none" w:sz="0" w:space="0" w:color="auto"/>
                                          </w:divBdr>
                                          <w:divsChild>
                                            <w:div w:id="2027631084">
                                              <w:marLeft w:val="0"/>
                                              <w:marRight w:val="0"/>
                                              <w:marTop w:val="0"/>
                                              <w:marBottom w:val="0"/>
                                              <w:divBdr>
                                                <w:top w:val="none" w:sz="0" w:space="0" w:color="auto"/>
                                                <w:left w:val="none" w:sz="0" w:space="0" w:color="auto"/>
                                                <w:bottom w:val="none" w:sz="0" w:space="0" w:color="auto"/>
                                                <w:right w:val="none" w:sz="0" w:space="0" w:color="auto"/>
                                              </w:divBdr>
                                              <w:divsChild>
                                                <w:div w:id="546185348">
                                                  <w:marLeft w:val="0"/>
                                                  <w:marRight w:val="180"/>
                                                  <w:marTop w:val="0"/>
                                                  <w:marBottom w:val="0"/>
                                                  <w:divBdr>
                                                    <w:top w:val="none" w:sz="0" w:space="0" w:color="auto"/>
                                                    <w:left w:val="none" w:sz="0" w:space="0" w:color="auto"/>
                                                    <w:bottom w:val="none" w:sz="0" w:space="0" w:color="auto"/>
                                                    <w:right w:val="none" w:sz="0" w:space="0" w:color="auto"/>
                                                  </w:divBdr>
                                                  <w:divsChild>
                                                    <w:div w:id="3727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1148104">
                      <w:marLeft w:val="0"/>
                      <w:marRight w:val="0"/>
                      <w:marTop w:val="0"/>
                      <w:marBottom w:val="0"/>
                      <w:divBdr>
                        <w:top w:val="none" w:sz="0" w:space="0" w:color="auto"/>
                        <w:left w:val="none" w:sz="0" w:space="0" w:color="auto"/>
                        <w:bottom w:val="none" w:sz="0" w:space="0" w:color="auto"/>
                        <w:right w:val="none" w:sz="0" w:space="0" w:color="auto"/>
                      </w:divBdr>
                      <w:divsChild>
                        <w:div w:id="60026531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16944792">
                              <w:marLeft w:val="0"/>
                              <w:marRight w:val="0"/>
                              <w:marTop w:val="0"/>
                              <w:marBottom w:val="240"/>
                              <w:divBdr>
                                <w:top w:val="none" w:sz="0" w:space="0" w:color="auto"/>
                                <w:left w:val="none" w:sz="0" w:space="0" w:color="auto"/>
                                <w:bottom w:val="none" w:sz="0" w:space="0" w:color="auto"/>
                                <w:right w:val="none" w:sz="0" w:space="0" w:color="auto"/>
                              </w:divBdr>
                              <w:divsChild>
                                <w:div w:id="1816679004">
                                  <w:marLeft w:val="0"/>
                                  <w:marRight w:val="0"/>
                                  <w:marTop w:val="0"/>
                                  <w:marBottom w:val="0"/>
                                  <w:divBdr>
                                    <w:top w:val="none" w:sz="0" w:space="0" w:color="auto"/>
                                    <w:left w:val="none" w:sz="0" w:space="0" w:color="auto"/>
                                    <w:bottom w:val="none" w:sz="0" w:space="0" w:color="auto"/>
                                    <w:right w:val="none" w:sz="0" w:space="0" w:color="auto"/>
                                  </w:divBdr>
                                  <w:divsChild>
                                    <w:div w:id="502666024">
                                      <w:marLeft w:val="0"/>
                                      <w:marRight w:val="0"/>
                                      <w:marTop w:val="0"/>
                                      <w:marBottom w:val="0"/>
                                      <w:divBdr>
                                        <w:top w:val="none" w:sz="0" w:space="0" w:color="auto"/>
                                        <w:left w:val="none" w:sz="0" w:space="0" w:color="auto"/>
                                        <w:bottom w:val="none" w:sz="0" w:space="0" w:color="auto"/>
                                        <w:right w:val="none" w:sz="0" w:space="0" w:color="auto"/>
                                      </w:divBdr>
                                      <w:divsChild>
                                        <w:div w:id="75544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600589">
                              <w:marLeft w:val="0"/>
                              <w:marRight w:val="0"/>
                              <w:marTop w:val="180"/>
                              <w:marBottom w:val="180"/>
                              <w:divBdr>
                                <w:top w:val="none" w:sz="0" w:space="0" w:color="auto"/>
                                <w:left w:val="none" w:sz="0" w:space="0" w:color="auto"/>
                                <w:bottom w:val="none" w:sz="0" w:space="0" w:color="auto"/>
                                <w:right w:val="none" w:sz="0" w:space="0" w:color="auto"/>
                              </w:divBdr>
                              <w:divsChild>
                                <w:div w:id="44180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983310">
          <w:marLeft w:val="0"/>
          <w:marRight w:val="0"/>
          <w:marTop w:val="0"/>
          <w:marBottom w:val="0"/>
          <w:divBdr>
            <w:top w:val="none" w:sz="0" w:space="0" w:color="auto"/>
            <w:left w:val="none" w:sz="0" w:space="0" w:color="auto"/>
            <w:bottom w:val="none" w:sz="0" w:space="0" w:color="auto"/>
            <w:right w:val="none" w:sz="0" w:space="0" w:color="auto"/>
          </w:divBdr>
          <w:divsChild>
            <w:div w:id="2023316526">
              <w:marLeft w:val="0"/>
              <w:marRight w:val="0"/>
              <w:marTop w:val="0"/>
              <w:marBottom w:val="0"/>
              <w:divBdr>
                <w:top w:val="none" w:sz="0" w:space="0" w:color="auto"/>
                <w:left w:val="none" w:sz="0" w:space="0" w:color="auto"/>
                <w:bottom w:val="none" w:sz="0" w:space="0" w:color="auto"/>
                <w:right w:val="none" w:sz="0" w:space="0" w:color="auto"/>
              </w:divBdr>
              <w:divsChild>
                <w:div w:id="577010703">
                  <w:marLeft w:val="0"/>
                  <w:marRight w:val="0"/>
                  <w:marTop w:val="0"/>
                  <w:marBottom w:val="0"/>
                  <w:divBdr>
                    <w:top w:val="none" w:sz="0" w:space="0" w:color="auto"/>
                    <w:left w:val="none" w:sz="0" w:space="0" w:color="auto"/>
                    <w:bottom w:val="none" w:sz="0" w:space="0" w:color="auto"/>
                    <w:right w:val="none" w:sz="0" w:space="0" w:color="auto"/>
                  </w:divBdr>
                  <w:divsChild>
                    <w:div w:id="343047266">
                      <w:marLeft w:val="0"/>
                      <w:marRight w:val="0"/>
                      <w:marTop w:val="0"/>
                      <w:marBottom w:val="0"/>
                      <w:divBdr>
                        <w:top w:val="none" w:sz="0" w:space="0" w:color="auto"/>
                        <w:left w:val="none" w:sz="0" w:space="0" w:color="auto"/>
                        <w:bottom w:val="none" w:sz="0" w:space="0" w:color="auto"/>
                        <w:right w:val="none" w:sz="0" w:space="0" w:color="auto"/>
                      </w:divBdr>
                      <w:divsChild>
                        <w:div w:id="2122718921">
                          <w:marLeft w:val="0"/>
                          <w:marRight w:val="0"/>
                          <w:marTop w:val="0"/>
                          <w:marBottom w:val="0"/>
                          <w:divBdr>
                            <w:top w:val="none" w:sz="0" w:space="0" w:color="auto"/>
                            <w:left w:val="none" w:sz="0" w:space="0" w:color="auto"/>
                            <w:bottom w:val="none" w:sz="0" w:space="0" w:color="auto"/>
                            <w:right w:val="none" w:sz="0" w:space="0" w:color="auto"/>
                          </w:divBdr>
                          <w:divsChild>
                            <w:div w:id="155390450">
                              <w:marLeft w:val="0"/>
                              <w:marRight w:val="0"/>
                              <w:marTop w:val="0"/>
                              <w:marBottom w:val="0"/>
                              <w:divBdr>
                                <w:top w:val="none" w:sz="0" w:space="0" w:color="auto"/>
                                <w:left w:val="none" w:sz="0" w:space="0" w:color="auto"/>
                                <w:bottom w:val="none" w:sz="0" w:space="0" w:color="auto"/>
                                <w:right w:val="none" w:sz="0" w:space="0" w:color="auto"/>
                              </w:divBdr>
                              <w:divsChild>
                                <w:div w:id="23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1349">
                      <w:marLeft w:val="0"/>
                      <w:marRight w:val="0"/>
                      <w:marTop w:val="0"/>
                      <w:marBottom w:val="0"/>
                      <w:divBdr>
                        <w:top w:val="none" w:sz="0" w:space="0" w:color="auto"/>
                        <w:left w:val="none" w:sz="0" w:space="0" w:color="auto"/>
                        <w:bottom w:val="none" w:sz="0" w:space="0" w:color="auto"/>
                        <w:right w:val="none" w:sz="0" w:space="0" w:color="auto"/>
                      </w:divBdr>
                      <w:divsChild>
                        <w:div w:id="472254345">
                          <w:marLeft w:val="0"/>
                          <w:marRight w:val="0"/>
                          <w:marTop w:val="0"/>
                          <w:marBottom w:val="180"/>
                          <w:divBdr>
                            <w:top w:val="none" w:sz="0" w:space="0" w:color="auto"/>
                            <w:left w:val="single" w:sz="6" w:space="18" w:color="DADCE0"/>
                            <w:bottom w:val="single" w:sz="6" w:space="18" w:color="DADCE0"/>
                            <w:right w:val="single" w:sz="6" w:space="18" w:color="DADCE0"/>
                          </w:divBdr>
                          <w:divsChild>
                            <w:div w:id="1680309554">
                              <w:marLeft w:val="0"/>
                              <w:marRight w:val="0"/>
                              <w:marTop w:val="0"/>
                              <w:marBottom w:val="240"/>
                              <w:divBdr>
                                <w:top w:val="none" w:sz="0" w:space="0" w:color="auto"/>
                                <w:left w:val="none" w:sz="0" w:space="0" w:color="auto"/>
                                <w:bottom w:val="none" w:sz="0" w:space="0" w:color="auto"/>
                                <w:right w:val="none" w:sz="0" w:space="0" w:color="auto"/>
                              </w:divBdr>
                              <w:divsChild>
                                <w:div w:id="1962610358">
                                  <w:marLeft w:val="0"/>
                                  <w:marRight w:val="0"/>
                                  <w:marTop w:val="0"/>
                                  <w:marBottom w:val="0"/>
                                  <w:divBdr>
                                    <w:top w:val="none" w:sz="0" w:space="0" w:color="auto"/>
                                    <w:left w:val="none" w:sz="0" w:space="0" w:color="auto"/>
                                    <w:bottom w:val="none" w:sz="0" w:space="0" w:color="auto"/>
                                    <w:right w:val="none" w:sz="0" w:space="0" w:color="auto"/>
                                  </w:divBdr>
                                  <w:divsChild>
                                    <w:div w:id="474420782">
                                      <w:marLeft w:val="0"/>
                                      <w:marRight w:val="0"/>
                                      <w:marTop w:val="0"/>
                                      <w:marBottom w:val="0"/>
                                      <w:divBdr>
                                        <w:top w:val="none" w:sz="0" w:space="0" w:color="auto"/>
                                        <w:left w:val="none" w:sz="0" w:space="0" w:color="auto"/>
                                        <w:bottom w:val="none" w:sz="0" w:space="0" w:color="auto"/>
                                        <w:right w:val="none" w:sz="0" w:space="0" w:color="auto"/>
                                      </w:divBdr>
                                      <w:divsChild>
                                        <w:div w:id="165880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329316">
                              <w:marLeft w:val="0"/>
                              <w:marRight w:val="0"/>
                              <w:marTop w:val="0"/>
                              <w:marBottom w:val="0"/>
                              <w:divBdr>
                                <w:top w:val="none" w:sz="0" w:space="0" w:color="auto"/>
                                <w:left w:val="none" w:sz="0" w:space="0" w:color="auto"/>
                                <w:bottom w:val="none" w:sz="0" w:space="0" w:color="auto"/>
                                <w:right w:val="none" w:sz="0" w:space="0" w:color="auto"/>
                              </w:divBdr>
                              <w:divsChild>
                                <w:div w:id="390932864">
                                  <w:marLeft w:val="0"/>
                                  <w:marRight w:val="0"/>
                                  <w:marTop w:val="0"/>
                                  <w:marBottom w:val="0"/>
                                  <w:divBdr>
                                    <w:top w:val="none" w:sz="0" w:space="0" w:color="auto"/>
                                    <w:left w:val="none" w:sz="0" w:space="0" w:color="auto"/>
                                    <w:bottom w:val="none" w:sz="0" w:space="0" w:color="auto"/>
                                    <w:right w:val="none" w:sz="0" w:space="0" w:color="auto"/>
                                  </w:divBdr>
                                  <w:divsChild>
                                    <w:div w:id="1715614791">
                                      <w:marLeft w:val="0"/>
                                      <w:marRight w:val="0"/>
                                      <w:marTop w:val="180"/>
                                      <w:marBottom w:val="180"/>
                                      <w:divBdr>
                                        <w:top w:val="none" w:sz="0" w:space="0" w:color="auto"/>
                                        <w:left w:val="none" w:sz="0" w:space="0" w:color="auto"/>
                                        <w:bottom w:val="none" w:sz="0" w:space="0" w:color="auto"/>
                                        <w:right w:val="none" w:sz="0" w:space="0" w:color="auto"/>
                                      </w:divBdr>
                                      <w:divsChild>
                                        <w:div w:id="374697920">
                                          <w:marLeft w:val="0"/>
                                          <w:marRight w:val="0"/>
                                          <w:marTop w:val="0"/>
                                          <w:marBottom w:val="0"/>
                                          <w:divBdr>
                                            <w:top w:val="none" w:sz="0" w:space="0" w:color="auto"/>
                                            <w:left w:val="none" w:sz="0" w:space="0" w:color="auto"/>
                                            <w:bottom w:val="none" w:sz="0" w:space="0" w:color="auto"/>
                                            <w:right w:val="none" w:sz="0" w:space="0" w:color="auto"/>
                                          </w:divBdr>
                                          <w:divsChild>
                                            <w:div w:id="1129516367">
                                              <w:marLeft w:val="0"/>
                                              <w:marRight w:val="0"/>
                                              <w:marTop w:val="0"/>
                                              <w:marBottom w:val="0"/>
                                              <w:divBdr>
                                                <w:top w:val="none" w:sz="0" w:space="0" w:color="auto"/>
                                                <w:left w:val="none" w:sz="0" w:space="0" w:color="auto"/>
                                                <w:bottom w:val="none" w:sz="0" w:space="0" w:color="auto"/>
                                                <w:right w:val="none" w:sz="0" w:space="0" w:color="auto"/>
                                              </w:divBdr>
                                              <w:divsChild>
                                                <w:div w:id="1590232229">
                                                  <w:marLeft w:val="0"/>
                                                  <w:marRight w:val="180"/>
                                                  <w:marTop w:val="0"/>
                                                  <w:marBottom w:val="0"/>
                                                  <w:divBdr>
                                                    <w:top w:val="none" w:sz="0" w:space="0" w:color="auto"/>
                                                    <w:left w:val="none" w:sz="0" w:space="0" w:color="auto"/>
                                                    <w:bottom w:val="none" w:sz="0" w:space="0" w:color="auto"/>
                                                    <w:right w:val="none" w:sz="0" w:space="0" w:color="auto"/>
                                                  </w:divBdr>
                                                  <w:divsChild>
                                                    <w:div w:id="8842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88484">
                                          <w:marLeft w:val="0"/>
                                          <w:marRight w:val="0"/>
                                          <w:marTop w:val="0"/>
                                          <w:marBottom w:val="0"/>
                                          <w:divBdr>
                                            <w:top w:val="none" w:sz="0" w:space="0" w:color="auto"/>
                                            <w:left w:val="none" w:sz="0" w:space="0" w:color="auto"/>
                                            <w:bottom w:val="none" w:sz="0" w:space="0" w:color="auto"/>
                                            <w:right w:val="none" w:sz="0" w:space="0" w:color="auto"/>
                                          </w:divBdr>
                                          <w:divsChild>
                                            <w:div w:id="1745488191">
                                              <w:marLeft w:val="0"/>
                                              <w:marRight w:val="0"/>
                                              <w:marTop w:val="0"/>
                                              <w:marBottom w:val="0"/>
                                              <w:divBdr>
                                                <w:top w:val="none" w:sz="0" w:space="0" w:color="auto"/>
                                                <w:left w:val="none" w:sz="0" w:space="0" w:color="auto"/>
                                                <w:bottom w:val="none" w:sz="0" w:space="0" w:color="auto"/>
                                                <w:right w:val="none" w:sz="0" w:space="0" w:color="auto"/>
                                              </w:divBdr>
                                              <w:divsChild>
                                                <w:div w:id="1048533545">
                                                  <w:marLeft w:val="0"/>
                                                  <w:marRight w:val="180"/>
                                                  <w:marTop w:val="0"/>
                                                  <w:marBottom w:val="0"/>
                                                  <w:divBdr>
                                                    <w:top w:val="none" w:sz="0" w:space="0" w:color="auto"/>
                                                    <w:left w:val="none" w:sz="0" w:space="0" w:color="auto"/>
                                                    <w:bottom w:val="none" w:sz="0" w:space="0" w:color="auto"/>
                                                    <w:right w:val="none" w:sz="0" w:space="0" w:color="auto"/>
                                                  </w:divBdr>
                                                  <w:divsChild>
                                                    <w:div w:id="109663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007006">
                                          <w:marLeft w:val="0"/>
                                          <w:marRight w:val="0"/>
                                          <w:marTop w:val="0"/>
                                          <w:marBottom w:val="0"/>
                                          <w:divBdr>
                                            <w:top w:val="none" w:sz="0" w:space="0" w:color="auto"/>
                                            <w:left w:val="none" w:sz="0" w:space="0" w:color="auto"/>
                                            <w:bottom w:val="none" w:sz="0" w:space="0" w:color="auto"/>
                                            <w:right w:val="none" w:sz="0" w:space="0" w:color="auto"/>
                                          </w:divBdr>
                                          <w:divsChild>
                                            <w:div w:id="17659530">
                                              <w:marLeft w:val="0"/>
                                              <w:marRight w:val="0"/>
                                              <w:marTop w:val="0"/>
                                              <w:marBottom w:val="0"/>
                                              <w:divBdr>
                                                <w:top w:val="none" w:sz="0" w:space="0" w:color="auto"/>
                                                <w:left w:val="none" w:sz="0" w:space="0" w:color="auto"/>
                                                <w:bottom w:val="none" w:sz="0" w:space="0" w:color="auto"/>
                                                <w:right w:val="none" w:sz="0" w:space="0" w:color="auto"/>
                                              </w:divBdr>
                                              <w:divsChild>
                                                <w:div w:id="371536996">
                                                  <w:marLeft w:val="0"/>
                                                  <w:marRight w:val="180"/>
                                                  <w:marTop w:val="0"/>
                                                  <w:marBottom w:val="0"/>
                                                  <w:divBdr>
                                                    <w:top w:val="none" w:sz="0" w:space="0" w:color="auto"/>
                                                    <w:left w:val="none" w:sz="0" w:space="0" w:color="auto"/>
                                                    <w:bottom w:val="none" w:sz="0" w:space="0" w:color="auto"/>
                                                    <w:right w:val="none" w:sz="0" w:space="0" w:color="auto"/>
                                                  </w:divBdr>
                                                  <w:divsChild>
                                                    <w:div w:id="17112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4754801">
                      <w:marLeft w:val="0"/>
                      <w:marRight w:val="0"/>
                      <w:marTop w:val="0"/>
                      <w:marBottom w:val="0"/>
                      <w:divBdr>
                        <w:top w:val="none" w:sz="0" w:space="0" w:color="auto"/>
                        <w:left w:val="none" w:sz="0" w:space="0" w:color="auto"/>
                        <w:bottom w:val="none" w:sz="0" w:space="0" w:color="auto"/>
                        <w:right w:val="none" w:sz="0" w:space="0" w:color="auto"/>
                      </w:divBdr>
                      <w:divsChild>
                        <w:div w:id="549461105">
                          <w:marLeft w:val="0"/>
                          <w:marRight w:val="0"/>
                          <w:marTop w:val="0"/>
                          <w:marBottom w:val="180"/>
                          <w:divBdr>
                            <w:top w:val="single" w:sz="6" w:space="18" w:color="DADCE0"/>
                            <w:left w:val="single" w:sz="6" w:space="18" w:color="DADCE0"/>
                            <w:bottom w:val="single" w:sz="6" w:space="18" w:color="DADCE0"/>
                            <w:right w:val="single" w:sz="6" w:space="18" w:color="DADCE0"/>
                          </w:divBdr>
                          <w:divsChild>
                            <w:div w:id="444811683">
                              <w:marLeft w:val="0"/>
                              <w:marRight w:val="0"/>
                              <w:marTop w:val="0"/>
                              <w:marBottom w:val="240"/>
                              <w:divBdr>
                                <w:top w:val="none" w:sz="0" w:space="0" w:color="auto"/>
                                <w:left w:val="none" w:sz="0" w:space="0" w:color="auto"/>
                                <w:bottom w:val="none" w:sz="0" w:space="0" w:color="auto"/>
                                <w:right w:val="none" w:sz="0" w:space="0" w:color="auto"/>
                              </w:divBdr>
                              <w:divsChild>
                                <w:div w:id="1517109647">
                                  <w:marLeft w:val="0"/>
                                  <w:marRight w:val="0"/>
                                  <w:marTop w:val="0"/>
                                  <w:marBottom w:val="0"/>
                                  <w:divBdr>
                                    <w:top w:val="none" w:sz="0" w:space="0" w:color="auto"/>
                                    <w:left w:val="none" w:sz="0" w:space="0" w:color="auto"/>
                                    <w:bottom w:val="none" w:sz="0" w:space="0" w:color="auto"/>
                                    <w:right w:val="none" w:sz="0" w:space="0" w:color="auto"/>
                                  </w:divBdr>
                                  <w:divsChild>
                                    <w:div w:id="648555178">
                                      <w:marLeft w:val="0"/>
                                      <w:marRight w:val="0"/>
                                      <w:marTop w:val="0"/>
                                      <w:marBottom w:val="0"/>
                                      <w:divBdr>
                                        <w:top w:val="none" w:sz="0" w:space="0" w:color="auto"/>
                                        <w:left w:val="none" w:sz="0" w:space="0" w:color="auto"/>
                                        <w:bottom w:val="none" w:sz="0" w:space="0" w:color="auto"/>
                                        <w:right w:val="none" w:sz="0" w:space="0" w:color="auto"/>
                                      </w:divBdr>
                                      <w:divsChild>
                                        <w:div w:id="19284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20354">
                              <w:marLeft w:val="0"/>
                              <w:marRight w:val="0"/>
                              <w:marTop w:val="0"/>
                              <w:marBottom w:val="0"/>
                              <w:divBdr>
                                <w:top w:val="none" w:sz="0" w:space="0" w:color="auto"/>
                                <w:left w:val="none" w:sz="0" w:space="0" w:color="auto"/>
                                <w:bottom w:val="none" w:sz="0" w:space="0" w:color="auto"/>
                                <w:right w:val="none" w:sz="0" w:space="0" w:color="auto"/>
                              </w:divBdr>
                              <w:divsChild>
                                <w:div w:id="1350526212">
                                  <w:marLeft w:val="0"/>
                                  <w:marRight w:val="0"/>
                                  <w:marTop w:val="0"/>
                                  <w:marBottom w:val="0"/>
                                  <w:divBdr>
                                    <w:top w:val="none" w:sz="0" w:space="0" w:color="auto"/>
                                    <w:left w:val="none" w:sz="0" w:space="0" w:color="auto"/>
                                    <w:bottom w:val="none" w:sz="0" w:space="0" w:color="auto"/>
                                    <w:right w:val="none" w:sz="0" w:space="0" w:color="auto"/>
                                  </w:divBdr>
                                  <w:divsChild>
                                    <w:div w:id="661544555">
                                      <w:marLeft w:val="0"/>
                                      <w:marRight w:val="0"/>
                                      <w:marTop w:val="180"/>
                                      <w:marBottom w:val="180"/>
                                      <w:divBdr>
                                        <w:top w:val="none" w:sz="0" w:space="0" w:color="auto"/>
                                        <w:left w:val="none" w:sz="0" w:space="0" w:color="auto"/>
                                        <w:bottom w:val="none" w:sz="0" w:space="0" w:color="auto"/>
                                        <w:right w:val="none" w:sz="0" w:space="0" w:color="auto"/>
                                      </w:divBdr>
                                      <w:divsChild>
                                        <w:div w:id="280115447">
                                          <w:marLeft w:val="0"/>
                                          <w:marRight w:val="0"/>
                                          <w:marTop w:val="0"/>
                                          <w:marBottom w:val="0"/>
                                          <w:divBdr>
                                            <w:top w:val="none" w:sz="0" w:space="0" w:color="auto"/>
                                            <w:left w:val="none" w:sz="0" w:space="0" w:color="auto"/>
                                            <w:bottom w:val="none" w:sz="0" w:space="0" w:color="auto"/>
                                            <w:right w:val="none" w:sz="0" w:space="0" w:color="auto"/>
                                          </w:divBdr>
                                          <w:divsChild>
                                            <w:div w:id="210188509">
                                              <w:marLeft w:val="0"/>
                                              <w:marRight w:val="0"/>
                                              <w:marTop w:val="0"/>
                                              <w:marBottom w:val="0"/>
                                              <w:divBdr>
                                                <w:top w:val="none" w:sz="0" w:space="0" w:color="auto"/>
                                                <w:left w:val="none" w:sz="0" w:space="0" w:color="auto"/>
                                                <w:bottom w:val="none" w:sz="0" w:space="0" w:color="auto"/>
                                                <w:right w:val="none" w:sz="0" w:space="0" w:color="auto"/>
                                              </w:divBdr>
                                              <w:divsChild>
                                                <w:div w:id="1545677710">
                                                  <w:marLeft w:val="0"/>
                                                  <w:marRight w:val="180"/>
                                                  <w:marTop w:val="0"/>
                                                  <w:marBottom w:val="0"/>
                                                  <w:divBdr>
                                                    <w:top w:val="none" w:sz="0" w:space="0" w:color="auto"/>
                                                    <w:left w:val="none" w:sz="0" w:space="0" w:color="auto"/>
                                                    <w:bottom w:val="none" w:sz="0" w:space="0" w:color="auto"/>
                                                    <w:right w:val="none" w:sz="0" w:space="0" w:color="auto"/>
                                                  </w:divBdr>
                                                  <w:divsChild>
                                                    <w:div w:id="25509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72219">
                                          <w:marLeft w:val="0"/>
                                          <w:marRight w:val="0"/>
                                          <w:marTop w:val="0"/>
                                          <w:marBottom w:val="0"/>
                                          <w:divBdr>
                                            <w:top w:val="none" w:sz="0" w:space="0" w:color="auto"/>
                                            <w:left w:val="none" w:sz="0" w:space="0" w:color="auto"/>
                                            <w:bottom w:val="none" w:sz="0" w:space="0" w:color="auto"/>
                                            <w:right w:val="none" w:sz="0" w:space="0" w:color="auto"/>
                                          </w:divBdr>
                                          <w:divsChild>
                                            <w:div w:id="1377775962">
                                              <w:marLeft w:val="0"/>
                                              <w:marRight w:val="0"/>
                                              <w:marTop w:val="0"/>
                                              <w:marBottom w:val="0"/>
                                              <w:divBdr>
                                                <w:top w:val="none" w:sz="0" w:space="0" w:color="auto"/>
                                                <w:left w:val="none" w:sz="0" w:space="0" w:color="auto"/>
                                                <w:bottom w:val="none" w:sz="0" w:space="0" w:color="auto"/>
                                                <w:right w:val="none" w:sz="0" w:space="0" w:color="auto"/>
                                              </w:divBdr>
                                              <w:divsChild>
                                                <w:div w:id="1106777532">
                                                  <w:marLeft w:val="0"/>
                                                  <w:marRight w:val="180"/>
                                                  <w:marTop w:val="0"/>
                                                  <w:marBottom w:val="0"/>
                                                  <w:divBdr>
                                                    <w:top w:val="none" w:sz="0" w:space="0" w:color="auto"/>
                                                    <w:left w:val="none" w:sz="0" w:space="0" w:color="auto"/>
                                                    <w:bottom w:val="none" w:sz="0" w:space="0" w:color="auto"/>
                                                    <w:right w:val="none" w:sz="0" w:space="0" w:color="auto"/>
                                                  </w:divBdr>
                                                  <w:divsChild>
                                                    <w:div w:id="17869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422492">
                                          <w:marLeft w:val="0"/>
                                          <w:marRight w:val="0"/>
                                          <w:marTop w:val="0"/>
                                          <w:marBottom w:val="0"/>
                                          <w:divBdr>
                                            <w:top w:val="none" w:sz="0" w:space="0" w:color="auto"/>
                                            <w:left w:val="none" w:sz="0" w:space="0" w:color="auto"/>
                                            <w:bottom w:val="none" w:sz="0" w:space="0" w:color="auto"/>
                                            <w:right w:val="none" w:sz="0" w:space="0" w:color="auto"/>
                                          </w:divBdr>
                                          <w:divsChild>
                                            <w:div w:id="1817140725">
                                              <w:marLeft w:val="0"/>
                                              <w:marRight w:val="0"/>
                                              <w:marTop w:val="0"/>
                                              <w:marBottom w:val="0"/>
                                              <w:divBdr>
                                                <w:top w:val="none" w:sz="0" w:space="0" w:color="auto"/>
                                                <w:left w:val="none" w:sz="0" w:space="0" w:color="auto"/>
                                                <w:bottom w:val="none" w:sz="0" w:space="0" w:color="auto"/>
                                                <w:right w:val="none" w:sz="0" w:space="0" w:color="auto"/>
                                              </w:divBdr>
                                              <w:divsChild>
                                                <w:div w:id="1969315909">
                                                  <w:marLeft w:val="0"/>
                                                  <w:marRight w:val="180"/>
                                                  <w:marTop w:val="0"/>
                                                  <w:marBottom w:val="0"/>
                                                  <w:divBdr>
                                                    <w:top w:val="none" w:sz="0" w:space="0" w:color="auto"/>
                                                    <w:left w:val="none" w:sz="0" w:space="0" w:color="auto"/>
                                                    <w:bottom w:val="none" w:sz="0" w:space="0" w:color="auto"/>
                                                    <w:right w:val="none" w:sz="0" w:space="0" w:color="auto"/>
                                                  </w:divBdr>
                                                  <w:divsChild>
                                                    <w:div w:id="12020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652675">
                      <w:marLeft w:val="0"/>
                      <w:marRight w:val="0"/>
                      <w:marTop w:val="0"/>
                      <w:marBottom w:val="0"/>
                      <w:divBdr>
                        <w:top w:val="none" w:sz="0" w:space="0" w:color="auto"/>
                        <w:left w:val="none" w:sz="0" w:space="0" w:color="auto"/>
                        <w:bottom w:val="none" w:sz="0" w:space="0" w:color="auto"/>
                        <w:right w:val="none" w:sz="0" w:space="0" w:color="auto"/>
                      </w:divBdr>
                      <w:divsChild>
                        <w:div w:id="95618285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13020454">
                              <w:marLeft w:val="0"/>
                              <w:marRight w:val="0"/>
                              <w:marTop w:val="0"/>
                              <w:marBottom w:val="240"/>
                              <w:divBdr>
                                <w:top w:val="none" w:sz="0" w:space="0" w:color="auto"/>
                                <w:left w:val="none" w:sz="0" w:space="0" w:color="auto"/>
                                <w:bottom w:val="none" w:sz="0" w:space="0" w:color="auto"/>
                                <w:right w:val="none" w:sz="0" w:space="0" w:color="auto"/>
                              </w:divBdr>
                              <w:divsChild>
                                <w:div w:id="1134058874">
                                  <w:marLeft w:val="0"/>
                                  <w:marRight w:val="0"/>
                                  <w:marTop w:val="0"/>
                                  <w:marBottom w:val="0"/>
                                  <w:divBdr>
                                    <w:top w:val="none" w:sz="0" w:space="0" w:color="auto"/>
                                    <w:left w:val="none" w:sz="0" w:space="0" w:color="auto"/>
                                    <w:bottom w:val="none" w:sz="0" w:space="0" w:color="auto"/>
                                    <w:right w:val="none" w:sz="0" w:space="0" w:color="auto"/>
                                  </w:divBdr>
                                  <w:divsChild>
                                    <w:div w:id="1481464767">
                                      <w:marLeft w:val="0"/>
                                      <w:marRight w:val="0"/>
                                      <w:marTop w:val="0"/>
                                      <w:marBottom w:val="0"/>
                                      <w:divBdr>
                                        <w:top w:val="none" w:sz="0" w:space="0" w:color="auto"/>
                                        <w:left w:val="none" w:sz="0" w:space="0" w:color="auto"/>
                                        <w:bottom w:val="none" w:sz="0" w:space="0" w:color="auto"/>
                                        <w:right w:val="none" w:sz="0" w:space="0" w:color="auto"/>
                                      </w:divBdr>
                                      <w:divsChild>
                                        <w:div w:id="92511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053856">
                              <w:marLeft w:val="0"/>
                              <w:marRight w:val="0"/>
                              <w:marTop w:val="180"/>
                              <w:marBottom w:val="180"/>
                              <w:divBdr>
                                <w:top w:val="none" w:sz="0" w:space="0" w:color="auto"/>
                                <w:left w:val="none" w:sz="0" w:space="0" w:color="auto"/>
                                <w:bottom w:val="none" w:sz="0" w:space="0" w:color="auto"/>
                                <w:right w:val="none" w:sz="0" w:space="0" w:color="auto"/>
                              </w:divBdr>
                              <w:divsChild>
                                <w:div w:id="133445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17705">
                      <w:marLeft w:val="0"/>
                      <w:marRight w:val="0"/>
                      <w:marTop w:val="0"/>
                      <w:marBottom w:val="0"/>
                      <w:divBdr>
                        <w:top w:val="none" w:sz="0" w:space="0" w:color="auto"/>
                        <w:left w:val="none" w:sz="0" w:space="0" w:color="auto"/>
                        <w:bottom w:val="none" w:sz="0" w:space="0" w:color="auto"/>
                        <w:right w:val="none" w:sz="0" w:space="0" w:color="auto"/>
                      </w:divBdr>
                      <w:divsChild>
                        <w:div w:id="1611929583">
                          <w:marLeft w:val="0"/>
                          <w:marRight w:val="0"/>
                          <w:marTop w:val="0"/>
                          <w:marBottom w:val="180"/>
                          <w:divBdr>
                            <w:top w:val="single" w:sz="6" w:space="18" w:color="DADCE0"/>
                            <w:left w:val="single" w:sz="6" w:space="18" w:color="DADCE0"/>
                            <w:bottom w:val="single" w:sz="6" w:space="18" w:color="DADCE0"/>
                            <w:right w:val="single" w:sz="6" w:space="18" w:color="DADCE0"/>
                          </w:divBdr>
                          <w:divsChild>
                            <w:div w:id="820388304">
                              <w:marLeft w:val="0"/>
                              <w:marRight w:val="0"/>
                              <w:marTop w:val="0"/>
                              <w:marBottom w:val="240"/>
                              <w:divBdr>
                                <w:top w:val="none" w:sz="0" w:space="0" w:color="auto"/>
                                <w:left w:val="none" w:sz="0" w:space="0" w:color="auto"/>
                                <w:bottom w:val="none" w:sz="0" w:space="0" w:color="auto"/>
                                <w:right w:val="none" w:sz="0" w:space="0" w:color="auto"/>
                              </w:divBdr>
                              <w:divsChild>
                                <w:div w:id="1602370932">
                                  <w:marLeft w:val="0"/>
                                  <w:marRight w:val="0"/>
                                  <w:marTop w:val="0"/>
                                  <w:marBottom w:val="0"/>
                                  <w:divBdr>
                                    <w:top w:val="none" w:sz="0" w:space="0" w:color="auto"/>
                                    <w:left w:val="none" w:sz="0" w:space="0" w:color="auto"/>
                                    <w:bottom w:val="none" w:sz="0" w:space="0" w:color="auto"/>
                                    <w:right w:val="none" w:sz="0" w:space="0" w:color="auto"/>
                                  </w:divBdr>
                                  <w:divsChild>
                                    <w:div w:id="917398100">
                                      <w:marLeft w:val="0"/>
                                      <w:marRight w:val="0"/>
                                      <w:marTop w:val="0"/>
                                      <w:marBottom w:val="0"/>
                                      <w:divBdr>
                                        <w:top w:val="none" w:sz="0" w:space="0" w:color="auto"/>
                                        <w:left w:val="none" w:sz="0" w:space="0" w:color="auto"/>
                                        <w:bottom w:val="none" w:sz="0" w:space="0" w:color="auto"/>
                                        <w:right w:val="none" w:sz="0" w:space="0" w:color="auto"/>
                                      </w:divBdr>
                                      <w:divsChild>
                                        <w:div w:id="12225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28221">
                              <w:marLeft w:val="0"/>
                              <w:marRight w:val="0"/>
                              <w:marTop w:val="180"/>
                              <w:marBottom w:val="180"/>
                              <w:divBdr>
                                <w:top w:val="none" w:sz="0" w:space="0" w:color="auto"/>
                                <w:left w:val="none" w:sz="0" w:space="0" w:color="auto"/>
                                <w:bottom w:val="none" w:sz="0" w:space="0" w:color="auto"/>
                                <w:right w:val="none" w:sz="0" w:space="0" w:color="auto"/>
                              </w:divBdr>
                              <w:divsChild>
                                <w:div w:id="81619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652660">
      <w:bodyDiv w:val="1"/>
      <w:marLeft w:val="0"/>
      <w:marRight w:val="0"/>
      <w:marTop w:val="0"/>
      <w:marBottom w:val="0"/>
      <w:divBdr>
        <w:top w:val="none" w:sz="0" w:space="0" w:color="auto"/>
        <w:left w:val="none" w:sz="0" w:space="0" w:color="auto"/>
        <w:bottom w:val="none" w:sz="0" w:space="0" w:color="auto"/>
        <w:right w:val="none" w:sz="0" w:space="0" w:color="auto"/>
      </w:divBdr>
    </w:div>
    <w:div w:id="1475366230">
      <w:bodyDiv w:val="1"/>
      <w:marLeft w:val="0"/>
      <w:marRight w:val="0"/>
      <w:marTop w:val="0"/>
      <w:marBottom w:val="0"/>
      <w:divBdr>
        <w:top w:val="none" w:sz="0" w:space="0" w:color="auto"/>
        <w:left w:val="none" w:sz="0" w:space="0" w:color="auto"/>
        <w:bottom w:val="none" w:sz="0" w:space="0" w:color="auto"/>
        <w:right w:val="none" w:sz="0" w:space="0" w:color="auto"/>
      </w:divBdr>
      <w:divsChild>
        <w:div w:id="1355501347">
          <w:marLeft w:val="0"/>
          <w:marRight w:val="0"/>
          <w:marTop w:val="0"/>
          <w:marBottom w:val="0"/>
          <w:divBdr>
            <w:top w:val="none" w:sz="0" w:space="0" w:color="auto"/>
            <w:left w:val="none" w:sz="0" w:space="0" w:color="auto"/>
            <w:bottom w:val="none" w:sz="0" w:space="0" w:color="auto"/>
            <w:right w:val="none" w:sz="0" w:space="0" w:color="auto"/>
          </w:divBdr>
          <w:divsChild>
            <w:div w:id="1170027782">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329061690">
                  <w:marLeft w:val="0"/>
                  <w:marRight w:val="0"/>
                  <w:marTop w:val="0"/>
                  <w:marBottom w:val="0"/>
                  <w:divBdr>
                    <w:top w:val="none" w:sz="0" w:space="0" w:color="auto"/>
                    <w:left w:val="none" w:sz="0" w:space="0" w:color="auto"/>
                    <w:bottom w:val="none" w:sz="0" w:space="0" w:color="auto"/>
                    <w:right w:val="none" w:sz="0" w:space="0" w:color="auto"/>
                  </w:divBdr>
                  <w:divsChild>
                    <w:div w:id="1643997701">
                      <w:marLeft w:val="0"/>
                      <w:marRight w:val="0"/>
                      <w:marTop w:val="0"/>
                      <w:marBottom w:val="0"/>
                      <w:divBdr>
                        <w:top w:val="none" w:sz="0" w:space="0" w:color="auto"/>
                        <w:left w:val="none" w:sz="0" w:space="0" w:color="auto"/>
                        <w:bottom w:val="none" w:sz="0" w:space="0" w:color="auto"/>
                        <w:right w:val="none" w:sz="0" w:space="0" w:color="auto"/>
                      </w:divBdr>
                      <w:divsChild>
                        <w:div w:id="2013676278">
                          <w:marLeft w:val="0"/>
                          <w:marRight w:val="0"/>
                          <w:marTop w:val="0"/>
                          <w:marBottom w:val="0"/>
                          <w:divBdr>
                            <w:top w:val="none" w:sz="0" w:space="0" w:color="auto"/>
                            <w:left w:val="none" w:sz="0" w:space="0" w:color="auto"/>
                            <w:bottom w:val="none" w:sz="0" w:space="0" w:color="auto"/>
                            <w:right w:val="none" w:sz="0" w:space="0" w:color="auto"/>
                          </w:divBdr>
                        </w:div>
                      </w:divsChild>
                    </w:div>
                    <w:div w:id="953173971">
                      <w:marLeft w:val="0"/>
                      <w:marRight w:val="0"/>
                      <w:marTop w:val="180"/>
                      <w:marBottom w:val="0"/>
                      <w:divBdr>
                        <w:top w:val="none" w:sz="0" w:space="0" w:color="auto"/>
                        <w:left w:val="none" w:sz="0" w:space="0" w:color="auto"/>
                        <w:bottom w:val="none" w:sz="0" w:space="0" w:color="auto"/>
                        <w:right w:val="none" w:sz="0" w:space="0" w:color="auto"/>
                      </w:divBdr>
                      <w:divsChild>
                        <w:div w:id="1781221994">
                          <w:marLeft w:val="0"/>
                          <w:marRight w:val="0"/>
                          <w:marTop w:val="0"/>
                          <w:marBottom w:val="0"/>
                          <w:divBdr>
                            <w:top w:val="none" w:sz="0" w:space="0" w:color="auto"/>
                            <w:left w:val="none" w:sz="0" w:space="0" w:color="auto"/>
                            <w:bottom w:val="none" w:sz="0" w:space="0" w:color="auto"/>
                            <w:right w:val="none" w:sz="0" w:space="0" w:color="auto"/>
                          </w:divBdr>
                        </w:div>
                        <w:div w:id="1384985685">
                          <w:marLeft w:val="0"/>
                          <w:marRight w:val="0"/>
                          <w:marTop w:val="0"/>
                          <w:marBottom w:val="0"/>
                          <w:divBdr>
                            <w:top w:val="none" w:sz="0" w:space="0" w:color="auto"/>
                            <w:left w:val="none" w:sz="0" w:space="0" w:color="auto"/>
                            <w:bottom w:val="none" w:sz="0" w:space="0" w:color="auto"/>
                            <w:right w:val="none" w:sz="0" w:space="0" w:color="auto"/>
                          </w:divBdr>
                        </w:div>
                        <w:div w:id="75124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06146">
                  <w:marLeft w:val="0"/>
                  <w:marRight w:val="0"/>
                  <w:marTop w:val="0"/>
                  <w:marBottom w:val="0"/>
                  <w:divBdr>
                    <w:top w:val="none" w:sz="0" w:space="0" w:color="auto"/>
                    <w:left w:val="none" w:sz="0" w:space="0" w:color="auto"/>
                    <w:bottom w:val="none" w:sz="0" w:space="0" w:color="auto"/>
                    <w:right w:val="none" w:sz="0" w:space="0" w:color="auto"/>
                  </w:divBdr>
                  <w:divsChild>
                    <w:div w:id="1867715539">
                      <w:marLeft w:val="0"/>
                      <w:marRight w:val="0"/>
                      <w:marTop w:val="180"/>
                      <w:marBottom w:val="0"/>
                      <w:divBdr>
                        <w:top w:val="none" w:sz="0" w:space="0" w:color="auto"/>
                        <w:left w:val="none" w:sz="0" w:space="0" w:color="auto"/>
                        <w:bottom w:val="none" w:sz="0" w:space="0" w:color="auto"/>
                        <w:right w:val="none" w:sz="0" w:space="0" w:color="auto"/>
                      </w:divBdr>
                      <w:divsChild>
                        <w:div w:id="1786073074">
                          <w:marLeft w:val="0"/>
                          <w:marRight w:val="0"/>
                          <w:marTop w:val="0"/>
                          <w:marBottom w:val="0"/>
                          <w:divBdr>
                            <w:top w:val="none" w:sz="0" w:space="0" w:color="auto"/>
                            <w:left w:val="none" w:sz="0" w:space="0" w:color="auto"/>
                            <w:bottom w:val="none" w:sz="0" w:space="0" w:color="auto"/>
                            <w:right w:val="none" w:sz="0" w:space="0" w:color="auto"/>
                          </w:divBdr>
                          <w:divsChild>
                            <w:div w:id="1165048003">
                              <w:marLeft w:val="0"/>
                              <w:marRight w:val="0"/>
                              <w:marTop w:val="0"/>
                              <w:marBottom w:val="0"/>
                              <w:divBdr>
                                <w:top w:val="none" w:sz="0" w:space="0" w:color="auto"/>
                                <w:left w:val="none" w:sz="0" w:space="0" w:color="auto"/>
                                <w:bottom w:val="none" w:sz="0" w:space="0" w:color="auto"/>
                                <w:right w:val="none" w:sz="0" w:space="0" w:color="auto"/>
                              </w:divBdr>
                              <w:divsChild>
                                <w:div w:id="1632858972">
                                  <w:marLeft w:val="0"/>
                                  <w:marRight w:val="0"/>
                                  <w:marTop w:val="0"/>
                                  <w:marBottom w:val="0"/>
                                  <w:divBdr>
                                    <w:top w:val="none" w:sz="0" w:space="0" w:color="auto"/>
                                    <w:left w:val="none" w:sz="0" w:space="0" w:color="auto"/>
                                    <w:bottom w:val="none" w:sz="0" w:space="0" w:color="auto"/>
                                    <w:right w:val="none" w:sz="0" w:space="0" w:color="auto"/>
                                  </w:divBdr>
                                </w:div>
                              </w:divsChild>
                            </w:div>
                            <w:div w:id="1803421586">
                              <w:marLeft w:val="0"/>
                              <w:marRight w:val="0"/>
                              <w:marTop w:val="120"/>
                              <w:marBottom w:val="0"/>
                              <w:divBdr>
                                <w:top w:val="none" w:sz="0" w:space="0" w:color="auto"/>
                                <w:left w:val="none" w:sz="0" w:space="0" w:color="auto"/>
                                <w:bottom w:val="none" w:sz="0" w:space="0" w:color="auto"/>
                                <w:right w:val="none" w:sz="0" w:space="0" w:color="auto"/>
                              </w:divBdr>
                              <w:divsChild>
                                <w:div w:id="1813332769">
                                  <w:marLeft w:val="0"/>
                                  <w:marRight w:val="0"/>
                                  <w:marTop w:val="0"/>
                                  <w:marBottom w:val="0"/>
                                  <w:divBdr>
                                    <w:top w:val="none" w:sz="0" w:space="0" w:color="auto"/>
                                    <w:left w:val="none" w:sz="0" w:space="0" w:color="auto"/>
                                    <w:bottom w:val="none" w:sz="0" w:space="0" w:color="auto"/>
                                    <w:right w:val="none" w:sz="0" w:space="0" w:color="auto"/>
                                  </w:divBdr>
                                  <w:divsChild>
                                    <w:div w:id="1213007582">
                                      <w:marLeft w:val="120"/>
                                      <w:marRight w:val="0"/>
                                      <w:marTop w:val="0"/>
                                      <w:marBottom w:val="0"/>
                                      <w:divBdr>
                                        <w:top w:val="none" w:sz="0" w:space="0" w:color="auto"/>
                                        <w:left w:val="none" w:sz="0" w:space="0" w:color="auto"/>
                                        <w:bottom w:val="none" w:sz="0" w:space="0" w:color="auto"/>
                                        <w:right w:val="none" w:sz="0" w:space="0" w:color="auto"/>
                                      </w:divBdr>
                                      <w:divsChild>
                                        <w:div w:id="8083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3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39815">
                          <w:marLeft w:val="0"/>
                          <w:marRight w:val="0"/>
                          <w:marTop w:val="0"/>
                          <w:marBottom w:val="0"/>
                          <w:divBdr>
                            <w:top w:val="none" w:sz="0" w:space="0" w:color="auto"/>
                            <w:left w:val="none" w:sz="0" w:space="0" w:color="auto"/>
                            <w:bottom w:val="none" w:sz="0" w:space="0" w:color="auto"/>
                            <w:right w:val="none" w:sz="0" w:space="0" w:color="auto"/>
                          </w:divBdr>
                          <w:divsChild>
                            <w:div w:id="14139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347738">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1050693159">
          <w:marLeft w:val="0"/>
          <w:marRight w:val="0"/>
          <w:marTop w:val="0"/>
          <w:marBottom w:val="0"/>
          <w:divBdr>
            <w:top w:val="none" w:sz="0" w:space="0" w:color="auto"/>
            <w:left w:val="none" w:sz="0" w:space="0" w:color="auto"/>
            <w:bottom w:val="none" w:sz="0" w:space="0" w:color="auto"/>
            <w:right w:val="none" w:sz="0" w:space="0" w:color="auto"/>
          </w:divBdr>
          <w:divsChild>
            <w:div w:id="1837306903">
              <w:marLeft w:val="0"/>
              <w:marRight w:val="0"/>
              <w:marTop w:val="0"/>
              <w:marBottom w:val="0"/>
              <w:divBdr>
                <w:top w:val="none" w:sz="0" w:space="0" w:color="auto"/>
                <w:left w:val="none" w:sz="0" w:space="0" w:color="auto"/>
                <w:bottom w:val="none" w:sz="0" w:space="0" w:color="auto"/>
                <w:right w:val="none" w:sz="0" w:space="0" w:color="auto"/>
              </w:divBdr>
              <w:divsChild>
                <w:div w:id="1538203973">
                  <w:marLeft w:val="0"/>
                  <w:marRight w:val="0"/>
                  <w:marTop w:val="0"/>
                  <w:marBottom w:val="0"/>
                  <w:divBdr>
                    <w:top w:val="none" w:sz="0" w:space="0" w:color="auto"/>
                    <w:left w:val="none" w:sz="0" w:space="0" w:color="auto"/>
                    <w:bottom w:val="none" w:sz="0" w:space="0" w:color="auto"/>
                    <w:right w:val="none" w:sz="0" w:space="0" w:color="auto"/>
                  </w:divBdr>
                  <w:divsChild>
                    <w:div w:id="724372033">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60392344">
                          <w:marLeft w:val="0"/>
                          <w:marRight w:val="0"/>
                          <w:marTop w:val="0"/>
                          <w:marBottom w:val="240"/>
                          <w:divBdr>
                            <w:top w:val="none" w:sz="0" w:space="0" w:color="auto"/>
                            <w:left w:val="none" w:sz="0" w:space="0" w:color="auto"/>
                            <w:bottom w:val="none" w:sz="0" w:space="0" w:color="auto"/>
                            <w:right w:val="none" w:sz="0" w:space="0" w:color="auto"/>
                          </w:divBdr>
                          <w:divsChild>
                            <w:div w:id="623924453">
                              <w:marLeft w:val="0"/>
                              <w:marRight w:val="0"/>
                              <w:marTop w:val="0"/>
                              <w:marBottom w:val="0"/>
                              <w:divBdr>
                                <w:top w:val="none" w:sz="0" w:space="0" w:color="auto"/>
                                <w:left w:val="none" w:sz="0" w:space="0" w:color="auto"/>
                                <w:bottom w:val="none" w:sz="0" w:space="0" w:color="auto"/>
                                <w:right w:val="none" w:sz="0" w:space="0" w:color="auto"/>
                              </w:divBdr>
                              <w:divsChild>
                                <w:div w:id="17723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86570">
                          <w:marLeft w:val="0"/>
                          <w:marRight w:val="0"/>
                          <w:marTop w:val="0"/>
                          <w:marBottom w:val="0"/>
                          <w:divBdr>
                            <w:top w:val="none" w:sz="0" w:space="0" w:color="auto"/>
                            <w:left w:val="none" w:sz="0" w:space="0" w:color="auto"/>
                            <w:bottom w:val="none" w:sz="0" w:space="0" w:color="auto"/>
                            <w:right w:val="none" w:sz="0" w:space="0" w:color="auto"/>
                          </w:divBdr>
                          <w:divsChild>
                            <w:div w:id="1780565333">
                              <w:marLeft w:val="0"/>
                              <w:marRight w:val="0"/>
                              <w:marTop w:val="0"/>
                              <w:marBottom w:val="0"/>
                              <w:divBdr>
                                <w:top w:val="none" w:sz="0" w:space="0" w:color="auto"/>
                                <w:left w:val="none" w:sz="0" w:space="0" w:color="auto"/>
                                <w:bottom w:val="none" w:sz="0" w:space="0" w:color="auto"/>
                                <w:right w:val="none" w:sz="0" w:space="0" w:color="auto"/>
                              </w:divBdr>
                              <w:divsChild>
                                <w:div w:id="1002776658">
                                  <w:marLeft w:val="0"/>
                                  <w:marRight w:val="0"/>
                                  <w:marTop w:val="0"/>
                                  <w:marBottom w:val="0"/>
                                  <w:divBdr>
                                    <w:top w:val="none" w:sz="0" w:space="0" w:color="auto"/>
                                    <w:left w:val="none" w:sz="0" w:space="0" w:color="auto"/>
                                    <w:bottom w:val="none" w:sz="0" w:space="0" w:color="auto"/>
                                    <w:right w:val="none" w:sz="0" w:space="0" w:color="auto"/>
                                  </w:divBdr>
                                  <w:divsChild>
                                    <w:div w:id="857619558">
                                      <w:marLeft w:val="0"/>
                                      <w:marRight w:val="0"/>
                                      <w:marTop w:val="0"/>
                                      <w:marBottom w:val="0"/>
                                      <w:divBdr>
                                        <w:top w:val="none" w:sz="0" w:space="0" w:color="auto"/>
                                        <w:left w:val="none" w:sz="0" w:space="0" w:color="auto"/>
                                        <w:bottom w:val="none" w:sz="0" w:space="0" w:color="auto"/>
                                        <w:right w:val="none" w:sz="0" w:space="0" w:color="auto"/>
                                      </w:divBdr>
                                      <w:divsChild>
                                        <w:div w:id="1604218403">
                                          <w:marLeft w:val="0"/>
                                          <w:marRight w:val="0"/>
                                          <w:marTop w:val="0"/>
                                          <w:marBottom w:val="0"/>
                                          <w:divBdr>
                                            <w:top w:val="none" w:sz="0" w:space="0" w:color="auto"/>
                                            <w:left w:val="none" w:sz="0" w:space="0" w:color="auto"/>
                                            <w:bottom w:val="none" w:sz="0" w:space="0" w:color="auto"/>
                                            <w:right w:val="none" w:sz="0" w:space="0" w:color="auto"/>
                                          </w:divBdr>
                                          <w:divsChild>
                                            <w:div w:id="192306031">
                                              <w:marLeft w:val="0"/>
                                              <w:marRight w:val="0"/>
                                              <w:marTop w:val="0"/>
                                              <w:marBottom w:val="0"/>
                                              <w:divBdr>
                                                <w:top w:val="none" w:sz="0" w:space="0" w:color="auto"/>
                                                <w:left w:val="none" w:sz="0" w:space="0" w:color="auto"/>
                                                <w:bottom w:val="none" w:sz="0" w:space="0" w:color="auto"/>
                                                <w:right w:val="none" w:sz="0" w:space="0" w:color="auto"/>
                                              </w:divBdr>
                                              <w:divsChild>
                                                <w:div w:id="788356413">
                                                  <w:marLeft w:val="0"/>
                                                  <w:marRight w:val="180"/>
                                                  <w:marTop w:val="0"/>
                                                  <w:marBottom w:val="0"/>
                                                  <w:divBdr>
                                                    <w:top w:val="none" w:sz="0" w:space="0" w:color="auto"/>
                                                    <w:left w:val="none" w:sz="0" w:space="0" w:color="auto"/>
                                                    <w:bottom w:val="none" w:sz="0" w:space="0" w:color="auto"/>
                                                    <w:right w:val="none" w:sz="0" w:space="0" w:color="auto"/>
                                                  </w:divBdr>
                                                  <w:divsChild>
                                                    <w:div w:id="86082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463269">
                                          <w:marLeft w:val="0"/>
                                          <w:marRight w:val="0"/>
                                          <w:marTop w:val="0"/>
                                          <w:marBottom w:val="0"/>
                                          <w:divBdr>
                                            <w:top w:val="none" w:sz="0" w:space="0" w:color="auto"/>
                                            <w:left w:val="none" w:sz="0" w:space="0" w:color="auto"/>
                                            <w:bottom w:val="none" w:sz="0" w:space="0" w:color="auto"/>
                                            <w:right w:val="none" w:sz="0" w:space="0" w:color="auto"/>
                                          </w:divBdr>
                                          <w:divsChild>
                                            <w:div w:id="2046372486">
                                              <w:marLeft w:val="0"/>
                                              <w:marRight w:val="0"/>
                                              <w:marTop w:val="0"/>
                                              <w:marBottom w:val="0"/>
                                              <w:divBdr>
                                                <w:top w:val="none" w:sz="0" w:space="0" w:color="auto"/>
                                                <w:left w:val="none" w:sz="0" w:space="0" w:color="auto"/>
                                                <w:bottom w:val="none" w:sz="0" w:space="0" w:color="auto"/>
                                                <w:right w:val="none" w:sz="0" w:space="0" w:color="auto"/>
                                              </w:divBdr>
                                              <w:divsChild>
                                                <w:div w:id="225383245">
                                                  <w:marLeft w:val="0"/>
                                                  <w:marRight w:val="180"/>
                                                  <w:marTop w:val="0"/>
                                                  <w:marBottom w:val="0"/>
                                                  <w:divBdr>
                                                    <w:top w:val="none" w:sz="0" w:space="0" w:color="auto"/>
                                                    <w:left w:val="none" w:sz="0" w:space="0" w:color="auto"/>
                                                    <w:bottom w:val="none" w:sz="0" w:space="0" w:color="auto"/>
                                                    <w:right w:val="none" w:sz="0" w:space="0" w:color="auto"/>
                                                  </w:divBdr>
                                                  <w:divsChild>
                                                    <w:div w:id="15308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739745">
              <w:marLeft w:val="0"/>
              <w:marRight w:val="0"/>
              <w:marTop w:val="0"/>
              <w:marBottom w:val="0"/>
              <w:divBdr>
                <w:top w:val="none" w:sz="0" w:space="0" w:color="auto"/>
                <w:left w:val="none" w:sz="0" w:space="0" w:color="auto"/>
                <w:bottom w:val="none" w:sz="0" w:space="0" w:color="auto"/>
                <w:right w:val="none" w:sz="0" w:space="0" w:color="auto"/>
              </w:divBdr>
              <w:divsChild>
                <w:div w:id="47849758">
                  <w:marLeft w:val="0"/>
                  <w:marRight w:val="0"/>
                  <w:marTop w:val="0"/>
                  <w:marBottom w:val="0"/>
                  <w:divBdr>
                    <w:top w:val="none" w:sz="0" w:space="0" w:color="auto"/>
                    <w:left w:val="none" w:sz="0" w:space="0" w:color="auto"/>
                    <w:bottom w:val="none" w:sz="0" w:space="0" w:color="auto"/>
                    <w:right w:val="none" w:sz="0" w:space="0" w:color="auto"/>
                  </w:divBdr>
                  <w:divsChild>
                    <w:div w:id="124815095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51890376">
                          <w:marLeft w:val="0"/>
                          <w:marRight w:val="0"/>
                          <w:marTop w:val="0"/>
                          <w:marBottom w:val="240"/>
                          <w:divBdr>
                            <w:top w:val="none" w:sz="0" w:space="0" w:color="auto"/>
                            <w:left w:val="none" w:sz="0" w:space="0" w:color="auto"/>
                            <w:bottom w:val="none" w:sz="0" w:space="0" w:color="auto"/>
                            <w:right w:val="none" w:sz="0" w:space="0" w:color="auto"/>
                          </w:divBdr>
                          <w:divsChild>
                            <w:div w:id="1838181919">
                              <w:marLeft w:val="0"/>
                              <w:marRight w:val="0"/>
                              <w:marTop w:val="0"/>
                              <w:marBottom w:val="0"/>
                              <w:divBdr>
                                <w:top w:val="none" w:sz="0" w:space="0" w:color="auto"/>
                                <w:left w:val="none" w:sz="0" w:space="0" w:color="auto"/>
                                <w:bottom w:val="none" w:sz="0" w:space="0" w:color="auto"/>
                                <w:right w:val="none" w:sz="0" w:space="0" w:color="auto"/>
                              </w:divBdr>
                              <w:divsChild>
                                <w:div w:id="84274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919020">
                          <w:marLeft w:val="0"/>
                          <w:marRight w:val="0"/>
                          <w:marTop w:val="0"/>
                          <w:marBottom w:val="0"/>
                          <w:divBdr>
                            <w:top w:val="none" w:sz="0" w:space="0" w:color="auto"/>
                            <w:left w:val="none" w:sz="0" w:space="0" w:color="auto"/>
                            <w:bottom w:val="none" w:sz="0" w:space="0" w:color="auto"/>
                            <w:right w:val="none" w:sz="0" w:space="0" w:color="auto"/>
                          </w:divBdr>
                          <w:divsChild>
                            <w:div w:id="2047754344">
                              <w:marLeft w:val="0"/>
                              <w:marRight w:val="0"/>
                              <w:marTop w:val="0"/>
                              <w:marBottom w:val="0"/>
                              <w:divBdr>
                                <w:top w:val="none" w:sz="0" w:space="0" w:color="auto"/>
                                <w:left w:val="none" w:sz="0" w:space="0" w:color="auto"/>
                                <w:bottom w:val="none" w:sz="0" w:space="0" w:color="auto"/>
                                <w:right w:val="none" w:sz="0" w:space="0" w:color="auto"/>
                              </w:divBdr>
                              <w:divsChild>
                                <w:div w:id="543564412">
                                  <w:marLeft w:val="0"/>
                                  <w:marRight w:val="0"/>
                                  <w:marTop w:val="0"/>
                                  <w:marBottom w:val="0"/>
                                  <w:divBdr>
                                    <w:top w:val="none" w:sz="0" w:space="0" w:color="auto"/>
                                    <w:left w:val="none" w:sz="0" w:space="0" w:color="auto"/>
                                    <w:bottom w:val="none" w:sz="0" w:space="0" w:color="auto"/>
                                    <w:right w:val="none" w:sz="0" w:space="0" w:color="auto"/>
                                  </w:divBdr>
                                  <w:divsChild>
                                    <w:div w:id="277184081">
                                      <w:marLeft w:val="0"/>
                                      <w:marRight w:val="0"/>
                                      <w:marTop w:val="0"/>
                                      <w:marBottom w:val="0"/>
                                      <w:divBdr>
                                        <w:top w:val="none" w:sz="0" w:space="0" w:color="auto"/>
                                        <w:left w:val="none" w:sz="0" w:space="0" w:color="auto"/>
                                        <w:bottom w:val="none" w:sz="0" w:space="0" w:color="auto"/>
                                        <w:right w:val="none" w:sz="0" w:space="0" w:color="auto"/>
                                      </w:divBdr>
                                      <w:divsChild>
                                        <w:div w:id="59061633">
                                          <w:marLeft w:val="0"/>
                                          <w:marRight w:val="0"/>
                                          <w:marTop w:val="0"/>
                                          <w:marBottom w:val="0"/>
                                          <w:divBdr>
                                            <w:top w:val="none" w:sz="0" w:space="0" w:color="auto"/>
                                            <w:left w:val="none" w:sz="0" w:space="0" w:color="auto"/>
                                            <w:bottom w:val="none" w:sz="0" w:space="0" w:color="auto"/>
                                            <w:right w:val="none" w:sz="0" w:space="0" w:color="auto"/>
                                          </w:divBdr>
                                          <w:divsChild>
                                            <w:div w:id="306058625">
                                              <w:marLeft w:val="0"/>
                                              <w:marRight w:val="0"/>
                                              <w:marTop w:val="0"/>
                                              <w:marBottom w:val="0"/>
                                              <w:divBdr>
                                                <w:top w:val="none" w:sz="0" w:space="0" w:color="auto"/>
                                                <w:left w:val="none" w:sz="0" w:space="0" w:color="auto"/>
                                                <w:bottom w:val="none" w:sz="0" w:space="0" w:color="auto"/>
                                                <w:right w:val="none" w:sz="0" w:space="0" w:color="auto"/>
                                              </w:divBdr>
                                              <w:divsChild>
                                                <w:div w:id="1432356241">
                                                  <w:marLeft w:val="0"/>
                                                  <w:marRight w:val="180"/>
                                                  <w:marTop w:val="0"/>
                                                  <w:marBottom w:val="0"/>
                                                  <w:divBdr>
                                                    <w:top w:val="none" w:sz="0" w:space="0" w:color="auto"/>
                                                    <w:left w:val="none" w:sz="0" w:space="0" w:color="auto"/>
                                                    <w:bottom w:val="none" w:sz="0" w:space="0" w:color="auto"/>
                                                    <w:right w:val="none" w:sz="0" w:space="0" w:color="auto"/>
                                                  </w:divBdr>
                                                  <w:divsChild>
                                                    <w:div w:id="38807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82593">
                                          <w:marLeft w:val="0"/>
                                          <w:marRight w:val="0"/>
                                          <w:marTop w:val="0"/>
                                          <w:marBottom w:val="0"/>
                                          <w:divBdr>
                                            <w:top w:val="none" w:sz="0" w:space="0" w:color="auto"/>
                                            <w:left w:val="none" w:sz="0" w:space="0" w:color="auto"/>
                                            <w:bottom w:val="none" w:sz="0" w:space="0" w:color="auto"/>
                                            <w:right w:val="none" w:sz="0" w:space="0" w:color="auto"/>
                                          </w:divBdr>
                                          <w:divsChild>
                                            <w:div w:id="865288794">
                                              <w:marLeft w:val="0"/>
                                              <w:marRight w:val="0"/>
                                              <w:marTop w:val="0"/>
                                              <w:marBottom w:val="0"/>
                                              <w:divBdr>
                                                <w:top w:val="none" w:sz="0" w:space="0" w:color="auto"/>
                                                <w:left w:val="none" w:sz="0" w:space="0" w:color="auto"/>
                                                <w:bottom w:val="none" w:sz="0" w:space="0" w:color="auto"/>
                                                <w:right w:val="none" w:sz="0" w:space="0" w:color="auto"/>
                                              </w:divBdr>
                                              <w:divsChild>
                                                <w:div w:id="1927304259">
                                                  <w:marLeft w:val="0"/>
                                                  <w:marRight w:val="180"/>
                                                  <w:marTop w:val="0"/>
                                                  <w:marBottom w:val="0"/>
                                                  <w:divBdr>
                                                    <w:top w:val="none" w:sz="0" w:space="0" w:color="auto"/>
                                                    <w:left w:val="none" w:sz="0" w:space="0" w:color="auto"/>
                                                    <w:bottom w:val="none" w:sz="0" w:space="0" w:color="auto"/>
                                                    <w:right w:val="none" w:sz="0" w:space="0" w:color="auto"/>
                                                  </w:divBdr>
                                                  <w:divsChild>
                                                    <w:div w:id="48269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83164">
                                          <w:marLeft w:val="0"/>
                                          <w:marRight w:val="0"/>
                                          <w:marTop w:val="0"/>
                                          <w:marBottom w:val="0"/>
                                          <w:divBdr>
                                            <w:top w:val="none" w:sz="0" w:space="0" w:color="auto"/>
                                            <w:left w:val="none" w:sz="0" w:space="0" w:color="auto"/>
                                            <w:bottom w:val="none" w:sz="0" w:space="0" w:color="auto"/>
                                            <w:right w:val="none" w:sz="0" w:space="0" w:color="auto"/>
                                          </w:divBdr>
                                          <w:divsChild>
                                            <w:div w:id="1289506714">
                                              <w:marLeft w:val="0"/>
                                              <w:marRight w:val="0"/>
                                              <w:marTop w:val="0"/>
                                              <w:marBottom w:val="0"/>
                                              <w:divBdr>
                                                <w:top w:val="none" w:sz="0" w:space="0" w:color="auto"/>
                                                <w:left w:val="none" w:sz="0" w:space="0" w:color="auto"/>
                                                <w:bottom w:val="none" w:sz="0" w:space="0" w:color="auto"/>
                                                <w:right w:val="none" w:sz="0" w:space="0" w:color="auto"/>
                                              </w:divBdr>
                                              <w:divsChild>
                                                <w:div w:id="1453665809">
                                                  <w:marLeft w:val="0"/>
                                                  <w:marRight w:val="180"/>
                                                  <w:marTop w:val="0"/>
                                                  <w:marBottom w:val="0"/>
                                                  <w:divBdr>
                                                    <w:top w:val="none" w:sz="0" w:space="0" w:color="auto"/>
                                                    <w:left w:val="none" w:sz="0" w:space="0" w:color="auto"/>
                                                    <w:bottom w:val="none" w:sz="0" w:space="0" w:color="auto"/>
                                                    <w:right w:val="none" w:sz="0" w:space="0" w:color="auto"/>
                                                  </w:divBdr>
                                                  <w:divsChild>
                                                    <w:div w:id="109702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633878">
              <w:marLeft w:val="0"/>
              <w:marRight w:val="0"/>
              <w:marTop w:val="0"/>
              <w:marBottom w:val="0"/>
              <w:divBdr>
                <w:top w:val="none" w:sz="0" w:space="0" w:color="auto"/>
                <w:left w:val="none" w:sz="0" w:space="0" w:color="auto"/>
                <w:bottom w:val="none" w:sz="0" w:space="0" w:color="auto"/>
                <w:right w:val="none" w:sz="0" w:space="0" w:color="auto"/>
              </w:divBdr>
              <w:divsChild>
                <w:div w:id="1816220654">
                  <w:marLeft w:val="0"/>
                  <w:marRight w:val="0"/>
                  <w:marTop w:val="0"/>
                  <w:marBottom w:val="0"/>
                  <w:divBdr>
                    <w:top w:val="none" w:sz="0" w:space="0" w:color="auto"/>
                    <w:left w:val="none" w:sz="0" w:space="0" w:color="auto"/>
                    <w:bottom w:val="none" w:sz="0" w:space="0" w:color="auto"/>
                    <w:right w:val="none" w:sz="0" w:space="0" w:color="auto"/>
                  </w:divBdr>
                  <w:divsChild>
                    <w:div w:id="442651023">
                      <w:marLeft w:val="0"/>
                      <w:marRight w:val="0"/>
                      <w:marTop w:val="0"/>
                      <w:marBottom w:val="180"/>
                      <w:divBdr>
                        <w:top w:val="single" w:sz="6" w:space="18" w:color="DADCE0"/>
                        <w:left w:val="single" w:sz="6" w:space="18" w:color="DADCE0"/>
                        <w:bottom w:val="single" w:sz="6" w:space="18" w:color="DADCE0"/>
                        <w:right w:val="single" w:sz="6" w:space="18" w:color="DADCE0"/>
                      </w:divBdr>
                      <w:divsChild>
                        <w:div w:id="568270473">
                          <w:marLeft w:val="0"/>
                          <w:marRight w:val="0"/>
                          <w:marTop w:val="0"/>
                          <w:marBottom w:val="240"/>
                          <w:divBdr>
                            <w:top w:val="none" w:sz="0" w:space="0" w:color="auto"/>
                            <w:left w:val="none" w:sz="0" w:space="0" w:color="auto"/>
                            <w:bottom w:val="none" w:sz="0" w:space="0" w:color="auto"/>
                            <w:right w:val="none" w:sz="0" w:space="0" w:color="auto"/>
                          </w:divBdr>
                          <w:divsChild>
                            <w:div w:id="1594629520">
                              <w:marLeft w:val="0"/>
                              <w:marRight w:val="0"/>
                              <w:marTop w:val="0"/>
                              <w:marBottom w:val="0"/>
                              <w:divBdr>
                                <w:top w:val="none" w:sz="0" w:space="0" w:color="auto"/>
                                <w:left w:val="none" w:sz="0" w:space="0" w:color="auto"/>
                                <w:bottom w:val="none" w:sz="0" w:space="0" w:color="auto"/>
                                <w:right w:val="none" w:sz="0" w:space="0" w:color="auto"/>
                              </w:divBdr>
                              <w:divsChild>
                                <w:div w:id="6685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008129">
                          <w:marLeft w:val="0"/>
                          <w:marRight w:val="0"/>
                          <w:marTop w:val="0"/>
                          <w:marBottom w:val="0"/>
                          <w:divBdr>
                            <w:top w:val="none" w:sz="0" w:space="0" w:color="auto"/>
                            <w:left w:val="none" w:sz="0" w:space="0" w:color="auto"/>
                            <w:bottom w:val="none" w:sz="0" w:space="0" w:color="auto"/>
                            <w:right w:val="none" w:sz="0" w:space="0" w:color="auto"/>
                          </w:divBdr>
                          <w:divsChild>
                            <w:div w:id="859003460">
                              <w:marLeft w:val="0"/>
                              <w:marRight w:val="0"/>
                              <w:marTop w:val="0"/>
                              <w:marBottom w:val="0"/>
                              <w:divBdr>
                                <w:top w:val="none" w:sz="0" w:space="0" w:color="auto"/>
                                <w:left w:val="none" w:sz="0" w:space="0" w:color="auto"/>
                                <w:bottom w:val="none" w:sz="0" w:space="0" w:color="auto"/>
                                <w:right w:val="none" w:sz="0" w:space="0" w:color="auto"/>
                              </w:divBdr>
                              <w:divsChild>
                                <w:div w:id="2049257813">
                                  <w:marLeft w:val="0"/>
                                  <w:marRight w:val="0"/>
                                  <w:marTop w:val="0"/>
                                  <w:marBottom w:val="0"/>
                                  <w:divBdr>
                                    <w:top w:val="none" w:sz="0" w:space="0" w:color="auto"/>
                                    <w:left w:val="none" w:sz="0" w:space="0" w:color="auto"/>
                                    <w:bottom w:val="none" w:sz="0" w:space="0" w:color="auto"/>
                                    <w:right w:val="none" w:sz="0" w:space="0" w:color="auto"/>
                                  </w:divBdr>
                                  <w:divsChild>
                                    <w:div w:id="361128600">
                                      <w:marLeft w:val="0"/>
                                      <w:marRight w:val="0"/>
                                      <w:marTop w:val="0"/>
                                      <w:marBottom w:val="0"/>
                                      <w:divBdr>
                                        <w:top w:val="none" w:sz="0" w:space="0" w:color="auto"/>
                                        <w:left w:val="none" w:sz="0" w:space="0" w:color="auto"/>
                                        <w:bottom w:val="none" w:sz="0" w:space="0" w:color="auto"/>
                                        <w:right w:val="none" w:sz="0" w:space="0" w:color="auto"/>
                                      </w:divBdr>
                                      <w:divsChild>
                                        <w:div w:id="1943032356">
                                          <w:marLeft w:val="0"/>
                                          <w:marRight w:val="0"/>
                                          <w:marTop w:val="0"/>
                                          <w:marBottom w:val="0"/>
                                          <w:divBdr>
                                            <w:top w:val="none" w:sz="0" w:space="0" w:color="auto"/>
                                            <w:left w:val="none" w:sz="0" w:space="0" w:color="auto"/>
                                            <w:bottom w:val="none" w:sz="0" w:space="0" w:color="auto"/>
                                            <w:right w:val="none" w:sz="0" w:space="0" w:color="auto"/>
                                          </w:divBdr>
                                          <w:divsChild>
                                            <w:div w:id="1537767879">
                                              <w:marLeft w:val="0"/>
                                              <w:marRight w:val="0"/>
                                              <w:marTop w:val="0"/>
                                              <w:marBottom w:val="0"/>
                                              <w:divBdr>
                                                <w:top w:val="none" w:sz="0" w:space="0" w:color="auto"/>
                                                <w:left w:val="none" w:sz="0" w:space="0" w:color="auto"/>
                                                <w:bottom w:val="none" w:sz="0" w:space="0" w:color="auto"/>
                                                <w:right w:val="none" w:sz="0" w:space="0" w:color="auto"/>
                                              </w:divBdr>
                                              <w:divsChild>
                                                <w:div w:id="615021516">
                                                  <w:marLeft w:val="0"/>
                                                  <w:marRight w:val="180"/>
                                                  <w:marTop w:val="0"/>
                                                  <w:marBottom w:val="0"/>
                                                  <w:divBdr>
                                                    <w:top w:val="none" w:sz="0" w:space="0" w:color="auto"/>
                                                    <w:left w:val="none" w:sz="0" w:space="0" w:color="auto"/>
                                                    <w:bottom w:val="none" w:sz="0" w:space="0" w:color="auto"/>
                                                    <w:right w:val="none" w:sz="0" w:space="0" w:color="auto"/>
                                                  </w:divBdr>
                                                  <w:divsChild>
                                                    <w:div w:id="183391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59462">
                                          <w:marLeft w:val="0"/>
                                          <w:marRight w:val="0"/>
                                          <w:marTop w:val="0"/>
                                          <w:marBottom w:val="0"/>
                                          <w:divBdr>
                                            <w:top w:val="none" w:sz="0" w:space="0" w:color="auto"/>
                                            <w:left w:val="none" w:sz="0" w:space="0" w:color="auto"/>
                                            <w:bottom w:val="none" w:sz="0" w:space="0" w:color="auto"/>
                                            <w:right w:val="none" w:sz="0" w:space="0" w:color="auto"/>
                                          </w:divBdr>
                                          <w:divsChild>
                                            <w:div w:id="994069871">
                                              <w:marLeft w:val="0"/>
                                              <w:marRight w:val="0"/>
                                              <w:marTop w:val="0"/>
                                              <w:marBottom w:val="0"/>
                                              <w:divBdr>
                                                <w:top w:val="none" w:sz="0" w:space="0" w:color="auto"/>
                                                <w:left w:val="none" w:sz="0" w:space="0" w:color="auto"/>
                                                <w:bottom w:val="none" w:sz="0" w:space="0" w:color="auto"/>
                                                <w:right w:val="none" w:sz="0" w:space="0" w:color="auto"/>
                                              </w:divBdr>
                                              <w:divsChild>
                                                <w:div w:id="415128617">
                                                  <w:marLeft w:val="0"/>
                                                  <w:marRight w:val="180"/>
                                                  <w:marTop w:val="0"/>
                                                  <w:marBottom w:val="0"/>
                                                  <w:divBdr>
                                                    <w:top w:val="none" w:sz="0" w:space="0" w:color="auto"/>
                                                    <w:left w:val="none" w:sz="0" w:space="0" w:color="auto"/>
                                                    <w:bottom w:val="none" w:sz="0" w:space="0" w:color="auto"/>
                                                    <w:right w:val="none" w:sz="0" w:space="0" w:color="auto"/>
                                                  </w:divBdr>
                                                  <w:divsChild>
                                                    <w:div w:id="108514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5355">
                                          <w:marLeft w:val="0"/>
                                          <w:marRight w:val="0"/>
                                          <w:marTop w:val="0"/>
                                          <w:marBottom w:val="0"/>
                                          <w:divBdr>
                                            <w:top w:val="none" w:sz="0" w:space="0" w:color="auto"/>
                                            <w:left w:val="none" w:sz="0" w:space="0" w:color="auto"/>
                                            <w:bottom w:val="none" w:sz="0" w:space="0" w:color="auto"/>
                                            <w:right w:val="none" w:sz="0" w:space="0" w:color="auto"/>
                                          </w:divBdr>
                                          <w:divsChild>
                                            <w:div w:id="48455904">
                                              <w:marLeft w:val="0"/>
                                              <w:marRight w:val="0"/>
                                              <w:marTop w:val="0"/>
                                              <w:marBottom w:val="0"/>
                                              <w:divBdr>
                                                <w:top w:val="none" w:sz="0" w:space="0" w:color="auto"/>
                                                <w:left w:val="none" w:sz="0" w:space="0" w:color="auto"/>
                                                <w:bottom w:val="none" w:sz="0" w:space="0" w:color="auto"/>
                                                <w:right w:val="none" w:sz="0" w:space="0" w:color="auto"/>
                                              </w:divBdr>
                                              <w:divsChild>
                                                <w:div w:id="554901573">
                                                  <w:marLeft w:val="0"/>
                                                  <w:marRight w:val="180"/>
                                                  <w:marTop w:val="0"/>
                                                  <w:marBottom w:val="0"/>
                                                  <w:divBdr>
                                                    <w:top w:val="none" w:sz="0" w:space="0" w:color="auto"/>
                                                    <w:left w:val="none" w:sz="0" w:space="0" w:color="auto"/>
                                                    <w:bottom w:val="none" w:sz="0" w:space="0" w:color="auto"/>
                                                    <w:right w:val="none" w:sz="0" w:space="0" w:color="auto"/>
                                                  </w:divBdr>
                                                  <w:divsChild>
                                                    <w:div w:id="70779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7325792">
      <w:bodyDiv w:val="1"/>
      <w:marLeft w:val="0"/>
      <w:marRight w:val="0"/>
      <w:marTop w:val="0"/>
      <w:marBottom w:val="0"/>
      <w:divBdr>
        <w:top w:val="none" w:sz="0" w:space="0" w:color="auto"/>
        <w:left w:val="none" w:sz="0" w:space="0" w:color="auto"/>
        <w:bottom w:val="none" w:sz="0" w:space="0" w:color="auto"/>
        <w:right w:val="none" w:sz="0" w:space="0" w:color="auto"/>
      </w:divBdr>
      <w:divsChild>
        <w:div w:id="45834324">
          <w:marLeft w:val="0"/>
          <w:marRight w:val="0"/>
          <w:marTop w:val="0"/>
          <w:marBottom w:val="0"/>
          <w:divBdr>
            <w:top w:val="none" w:sz="0" w:space="0" w:color="auto"/>
            <w:left w:val="none" w:sz="0" w:space="0" w:color="auto"/>
            <w:bottom w:val="none" w:sz="0" w:space="0" w:color="auto"/>
            <w:right w:val="none" w:sz="0" w:space="0" w:color="auto"/>
          </w:divBdr>
          <w:divsChild>
            <w:div w:id="1111632328">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1499884711">
                  <w:marLeft w:val="0"/>
                  <w:marRight w:val="0"/>
                  <w:marTop w:val="0"/>
                  <w:marBottom w:val="0"/>
                  <w:divBdr>
                    <w:top w:val="none" w:sz="0" w:space="0" w:color="auto"/>
                    <w:left w:val="none" w:sz="0" w:space="0" w:color="auto"/>
                    <w:bottom w:val="none" w:sz="0" w:space="0" w:color="auto"/>
                    <w:right w:val="none" w:sz="0" w:space="0" w:color="auto"/>
                  </w:divBdr>
                  <w:divsChild>
                    <w:div w:id="918099662">
                      <w:marLeft w:val="0"/>
                      <w:marRight w:val="0"/>
                      <w:marTop w:val="0"/>
                      <w:marBottom w:val="0"/>
                      <w:divBdr>
                        <w:top w:val="none" w:sz="0" w:space="0" w:color="auto"/>
                        <w:left w:val="none" w:sz="0" w:space="0" w:color="auto"/>
                        <w:bottom w:val="none" w:sz="0" w:space="0" w:color="auto"/>
                        <w:right w:val="none" w:sz="0" w:space="0" w:color="auto"/>
                      </w:divBdr>
                      <w:divsChild>
                        <w:div w:id="1235122309">
                          <w:marLeft w:val="0"/>
                          <w:marRight w:val="0"/>
                          <w:marTop w:val="0"/>
                          <w:marBottom w:val="0"/>
                          <w:divBdr>
                            <w:top w:val="none" w:sz="0" w:space="0" w:color="auto"/>
                            <w:left w:val="none" w:sz="0" w:space="0" w:color="auto"/>
                            <w:bottom w:val="none" w:sz="0" w:space="0" w:color="auto"/>
                            <w:right w:val="none" w:sz="0" w:space="0" w:color="auto"/>
                          </w:divBdr>
                        </w:div>
                      </w:divsChild>
                    </w:div>
                    <w:div w:id="1141997075">
                      <w:marLeft w:val="0"/>
                      <w:marRight w:val="0"/>
                      <w:marTop w:val="180"/>
                      <w:marBottom w:val="0"/>
                      <w:divBdr>
                        <w:top w:val="none" w:sz="0" w:space="0" w:color="auto"/>
                        <w:left w:val="none" w:sz="0" w:space="0" w:color="auto"/>
                        <w:bottom w:val="none" w:sz="0" w:space="0" w:color="auto"/>
                        <w:right w:val="none" w:sz="0" w:space="0" w:color="auto"/>
                      </w:divBdr>
                      <w:divsChild>
                        <w:div w:id="1498112051">
                          <w:marLeft w:val="0"/>
                          <w:marRight w:val="0"/>
                          <w:marTop w:val="0"/>
                          <w:marBottom w:val="0"/>
                          <w:divBdr>
                            <w:top w:val="none" w:sz="0" w:space="0" w:color="auto"/>
                            <w:left w:val="none" w:sz="0" w:space="0" w:color="auto"/>
                            <w:bottom w:val="none" w:sz="0" w:space="0" w:color="auto"/>
                            <w:right w:val="none" w:sz="0" w:space="0" w:color="auto"/>
                          </w:divBdr>
                        </w:div>
                        <w:div w:id="975791116">
                          <w:marLeft w:val="0"/>
                          <w:marRight w:val="0"/>
                          <w:marTop w:val="0"/>
                          <w:marBottom w:val="0"/>
                          <w:divBdr>
                            <w:top w:val="none" w:sz="0" w:space="0" w:color="auto"/>
                            <w:left w:val="none" w:sz="0" w:space="0" w:color="auto"/>
                            <w:bottom w:val="none" w:sz="0" w:space="0" w:color="auto"/>
                            <w:right w:val="none" w:sz="0" w:space="0" w:color="auto"/>
                          </w:divBdr>
                        </w:div>
                        <w:div w:id="133479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09862">
                  <w:marLeft w:val="0"/>
                  <w:marRight w:val="0"/>
                  <w:marTop w:val="0"/>
                  <w:marBottom w:val="0"/>
                  <w:divBdr>
                    <w:top w:val="none" w:sz="0" w:space="0" w:color="auto"/>
                    <w:left w:val="none" w:sz="0" w:space="0" w:color="auto"/>
                    <w:bottom w:val="none" w:sz="0" w:space="0" w:color="auto"/>
                    <w:right w:val="none" w:sz="0" w:space="0" w:color="auto"/>
                  </w:divBdr>
                  <w:divsChild>
                    <w:div w:id="1654682150">
                      <w:marLeft w:val="0"/>
                      <w:marRight w:val="0"/>
                      <w:marTop w:val="180"/>
                      <w:marBottom w:val="0"/>
                      <w:divBdr>
                        <w:top w:val="none" w:sz="0" w:space="0" w:color="auto"/>
                        <w:left w:val="none" w:sz="0" w:space="0" w:color="auto"/>
                        <w:bottom w:val="none" w:sz="0" w:space="0" w:color="auto"/>
                        <w:right w:val="none" w:sz="0" w:space="0" w:color="auto"/>
                      </w:divBdr>
                      <w:divsChild>
                        <w:div w:id="171073973">
                          <w:marLeft w:val="0"/>
                          <w:marRight w:val="0"/>
                          <w:marTop w:val="0"/>
                          <w:marBottom w:val="0"/>
                          <w:divBdr>
                            <w:top w:val="none" w:sz="0" w:space="0" w:color="auto"/>
                            <w:left w:val="none" w:sz="0" w:space="0" w:color="auto"/>
                            <w:bottom w:val="none" w:sz="0" w:space="0" w:color="auto"/>
                            <w:right w:val="none" w:sz="0" w:space="0" w:color="auto"/>
                          </w:divBdr>
                          <w:divsChild>
                            <w:div w:id="1756591760">
                              <w:marLeft w:val="0"/>
                              <w:marRight w:val="0"/>
                              <w:marTop w:val="0"/>
                              <w:marBottom w:val="0"/>
                              <w:divBdr>
                                <w:top w:val="none" w:sz="0" w:space="0" w:color="auto"/>
                                <w:left w:val="none" w:sz="0" w:space="0" w:color="auto"/>
                                <w:bottom w:val="none" w:sz="0" w:space="0" w:color="auto"/>
                                <w:right w:val="none" w:sz="0" w:space="0" w:color="auto"/>
                              </w:divBdr>
                              <w:divsChild>
                                <w:div w:id="1833832845">
                                  <w:marLeft w:val="0"/>
                                  <w:marRight w:val="0"/>
                                  <w:marTop w:val="0"/>
                                  <w:marBottom w:val="0"/>
                                  <w:divBdr>
                                    <w:top w:val="none" w:sz="0" w:space="0" w:color="auto"/>
                                    <w:left w:val="none" w:sz="0" w:space="0" w:color="auto"/>
                                    <w:bottom w:val="none" w:sz="0" w:space="0" w:color="auto"/>
                                    <w:right w:val="none" w:sz="0" w:space="0" w:color="auto"/>
                                  </w:divBdr>
                                </w:div>
                              </w:divsChild>
                            </w:div>
                            <w:div w:id="1195115534">
                              <w:marLeft w:val="0"/>
                              <w:marRight w:val="0"/>
                              <w:marTop w:val="120"/>
                              <w:marBottom w:val="0"/>
                              <w:divBdr>
                                <w:top w:val="none" w:sz="0" w:space="0" w:color="auto"/>
                                <w:left w:val="none" w:sz="0" w:space="0" w:color="auto"/>
                                <w:bottom w:val="none" w:sz="0" w:space="0" w:color="auto"/>
                                <w:right w:val="none" w:sz="0" w:space="0" w:color="auto"/>
                              </w:divBdr>
                              <w:divsChild>
                                <w:div w:id="1901088134">
                                  <w:marLeft w:val="0"/>
                                  <w:marRight w:val="0"/>
                                  <w:marTop w:val="0"/>
                                  <w:marBottom w:val="0"/>
                                  <w:divBdr>
                                    <w:top w:val="none" w:sz="0" w:space="0" w:color="auto"/>
                                    <w:left w:val="none" w:sz="0" w:space="0" w:color="auto"/>
                                    <w:bottom w:val="none" w:sz="0" w:space="0" w:color="auto"/>
                                    <w:right w:val="none" w:sz="0" w:space="0" w:color="auto"/>
                                  </w:divBdr>
                                  <w:divsChild>
                                    <w:div w:id="2096047573">
                                      <w:marLeft w:val="120"/>
                                      <w:marRight w:val="0"/>
                                      <w:marTop w:val="0"/>
                                      <w:marBottom w:val="0"/>
                                      <w:divBdr>
                                        <w:top w:val="none" w:sz="0" w:space="0" w:color="auto"/>
                                        <w:left w:val="none" w:sz="0" w:space="0" w:color="auto"/>
                                        <w:bottom w:val="none" w:sz="0" w:space="0" w:color="auto"/>
                                        <w:right w:val="none" w:sz="0" w:space="0" w:color="auto"/>
                                      </w:divBdr>
                                      <w:divsChild>
                                        <w:div w:id="18108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52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8914">
                          <w:marLeft w:val="0"/>
                          <w:marRight w:val="0"/>
                          <w:marTop w:val="0"/>
                          <w:marBottom w:val="0"/>
                          <w:divBdr>
                            <w:top w:val="none" w:sz="0" w:space="0" w:color="auto"/>
                            <w:left w:val="none" w:sz="0" w:space="0" w:color="auto"/>
                            <w:bottom w:val="none" w:sz="0" w:space="0" w:color="auto"/>
                            <w:right w:val="none" w:sz="0" w:space="0" w:color="auto"/>
                          </w:divBdr>
                          <w:divsChild>
                            <w:div w:id="27127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3677">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457724185">
          <w:marLeft w:val="0"/>
          <w:marRight w:val="0"/>
          <w:marTop w:val="0"/>
          <w:marBottom w:val="0"/>
          <w:divBdr>
            <w:top w:val="none" w:sz="0" w:space="0" w:color="auto"/>
            <w:left w:val="none" w:sz="0" w:space="0" w:color="auto"/>
            <w:bottom w:val="none" w:sz="0" w:space="0" w:color="auto"/>
            <w:right w:val="none" w:sz="0" w:space="0" w:color="auto"/>
          </w:divBdr>
          <w:divsChild>
            <w:div w:id="749236019">
              <w:marLeft w:val="0"/>
              <w:marRight w:val="0"/>
              <w:marTop w:val="0"/>
              <w:marBottom w:val="0"/>
              <w:divBdr>
                <w:top w:val="none" w:sz="0" w:space="0" w:color="auto"/>
                <w:left w:val="none" w:sz="0" w:space="0" w:color="auto"/>
                <w:bottom w:val="none" w:sz="0" w:space="0" w:color="auto"/>
                <w:right w:val="none" w:sz="0" w:space="0" w:color="auto"/>
              </w:divBdr>
              <w:divsChild>
                <w:div w:id="663899713">
                  <w:marLeft w:val="0"/>
                  <w:marRight w:val="0"/>
                  <w:marTop w:val="0"/>
                  <w:marBottom w:val="0"/>
                  <w:divBdr>
                    <w:top w:val="none" w:sz="0" w:space="0" w:color="auto"/>
                    <w:left w:val="none" w:sz="0" w:space="0" w:color="auto"/>
                    <w:bottom w:val="none" w:sz="0" w:space="0" w:color="auto"/>
                    <w:right w:val="none" w:sz="0" w:space="0" w:color="auto"/>
                  </w:divBdr>
                  <w:divsChild>
                    <w:div w:id="131209786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51534464">
                          <w:marLeft w:val="0"/>
                          <w:marRight w:val="0"/>
                          <w:marTop w:val="0"/>
                          <w:marBottom w:val="240"/>
                          <w:divBdr>
                            <w:top w:val="none" w:sz="0" w:space="0" w:color="auto"/>
                            <w:left w:val="none" w:sz="0" w:space="0" w:color="auto"/>
                            <w:bottom w:val="none" w:sz="0" w:space="0" w:color="auto"/>
                            <w:right w:val="none" w:sz="0" w:space="0" w:color="auto"/>
                          </w:divBdr>
                          <w:divsChild>
                            <w:div w:id="405155456">
                              <w:marLeft w:val="0"/>
                              <w:marRight w:val="0"/>
                              <w:marTop w:val="0"/>
                              <w:marBottom w:val="0"/>
                              <w:divBdr>
                                <w:top w:val="none" w:sz="0" w:space="0" w:color="auto"/>
                                <w:left w:val="none" w:sz="0" w:space="0" w:color="auto"/>
                                <w:bottom w:val="none" w:sz="0" w:space="0" w:color="auto"/>
                                <w:right w:val="none" w:sz="0" w:space="0" w:color="auto"/>
                              </w:divBdr>
                              <w:divsChild>
                                <w:div w:id="7570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87011">
                          <w:marLeft w:val="0"/>
                          <w:marRight w:val="0"/>
                          <w:marTop w:val="0"/>
                          <w:marBottom w:val="0"/>
                          <w:divBdr>
                            <w:top w:val="none" w:sz="0" w:space="0" w:color="auto"/>
                            <w:left w:val="none" w:sz="0" w:space="0" w:color="auto"/>
                            <w:bottom w:val="none" w:sz="0" w:space="0" w:color="auto"/>
                            <w:right w:val="none" w:sz="0" w:space="0" w:color="auto"/>
                          </w:divBdr>
                          <w:divsChild>
                            <w:div w:id="499347935">
                              <w:marLeft w:val="0"/>
                              <w:marRight w:val="0"/>
                              <w:marTop w:val="0"/>
                              <w:marBottom w:val="0"/>
                              <w:divBdr>
                                <w:top w:val="none" w:sz="0" w:space="0" w:color="auto"/>
                                <w:left w:val="none" w:sz="0" w:space="0" w:color="auto"/>
                                <w:bottom w:val="none" w:sz="0" w:space="0" w:color="auto"/>
                                <w:right w:val="none" w:sz="0" w:space="0" w:color="auto"/>
                              </w:divBdr>
                              <w:divsChild>
                                <w:div w:id="101074312">
                                  <w:marLeft w:val="0"/>
                                  <w:marRight w:val="0"/>
                                  <w:marTop w:val="0"/>
                                  <w:marBottom w:val="0"/>
                                  <w:divBdr>
                                    <w:top w:val="none" w:sz="0" w:space="0" w:color="auto"/>
                                    <w:left w:val="none" w:sz="0" w:space="0" w:color="auto"/>
                                    <w:bottom w:val="none" w:sz="0" w:space="0" w:color="auto"/>
                                    <w:right w:val="none" w:sz="0" w:space="0" w:color="auto"/>
                                  </w:divBdr>
                                  <w:divsChild>
                                    <w:div w:id="1371608175">
                                      <w:marLeft w:val="0"/>
                                      <w:marRight w:val="0"/>
                                      <w:marTop w:val="0"/>
                                      <w:marBottom w:val="0"/>
                                      <w:divBdr>
                                        <w:top w:val="none" w:sz="0" w:space="0" w:color="auto"/>
                                        <w:left w:val="none" w:sz="0" w:space="0" w:color="auto"/>
                                        <w:bottom w:val="none" w:sz="0" w:space="0" w:color="auto"/>
                                        <w:right w:val="none" w:sz="0" w:space="0" w:color="auto"/>
                                      </w:divBdr>
                                      <w:divsChild>
                                        <w:div w:id="806360631">
                                          <w:marLeft w:val="0"/>
                                          <w:marRight w:val="0"/>
                                          <w:marTop w:val="0"/>
                                          <w:marBottom w:val="0"/>
                                          <w:divBdr>
                                            <w:top w:val="none" w:sz="0" w:space="0" w:color="auto"/>
                                            <w:left w:val="none" w:sz="0" w:space="0" w:color="auto"/>
                                            <w:bottom w:val="none" w:sz="0" w:space="0" w:color="auto"/>
                                            <w:right w:val="none" w:sz="0" w:space="0" w:color="auto"/>
                                          </w:divBdr>
                                          <w:divsChild>
                                            <w:div w:id="1280646914">
                                              <w:marLeft w:val="0"/>
                                              <w:marRight w:val="0"/>
                                              <w:marTop w:val="0"/>
                                              <w:marBottom w:val="0"/>
                                              <w:divBdr>
                                                <w:top w:val="none" w:sz="0" w:space="0" w:color="auto"/>
                                                <w:left w:val="none" w:sz="0" w:space="0" w:color="auto"/>
                                                <w:bottom w:val="none" w:sz="0" w:space="0" w:color="auto"/>
                                                <w:right w:val="none" w:sz="0" w:space="0" w:color="auto"/>
                                              </w:divBdr>
                                              <w:divsChild>
                                                <w:div w:id="377238874">
                                                  <w:marLeft w:val="0"/>
                                                  <w:marRight w:val="180"/>
                                                  <w:marTop w:val="0"/>
                                                  <w:marBottom w:val="0"/>
                                                  <w:divBdr>
                                                    <w:top w:val="none" w:sz="0" w:space="0" w:color="auto"/>
                                                    <w:left w:val="none" w:sz="0" w:space="0" w:color="auto"/>
                                                    <w:bottom w:val="none" w:sz="0" w:space="0" w:color="auto"/>
                                                    <w:right w:val="none" w:sz="0" w:space="0" w:color="auto"/>
                                                  </w:divBdr>
                                                  <w:divsChild>
                                                    <w:div w:id="1450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4046">
                                          <w:marLeft w:val="0"/>
                                          <w:marRight w:val="0"/>
                                          <w:marTop w:val="0"/>
                                          <w:marBottom w:val="0"/>
                                          <w:divBdr>
                                            <w:top w:val="none" w:sz="0" w:space="0" w:color="auto"/>
                                            <w:left w:val="none" w:sz="0" w:space="0" w:color="auto"/>
                                            <w:bottom w:val="none" w:sz="0" w:space="0" w:color="auto"/>
                                            <w:right w:val="none" w:sz="0" w:space="0" w:color="auto"/>
                                          </w:divBdr>
                                          <w:divsChild>
                                            <w:div w:id="218591023">
                                              <w:marLeft w:val="0"/>
                                              <w:marRight w:val="0"/>
                                              <w:marTop w:val="0"/>
                                              <w:marBottom w:val="0"/>
                                              <w:divBdr>
                                                <w:top w:val="none" w:sz="0" w:space="0" w:color="auto"/>
                                                <w:left w:val="none" w:sz="0" w:space="0" w:color="auto"/>
                                                <w:bottom w:val="none" w:sz="0" w:space="0" w:color="auto"/>
                                                <w:right w:val="none" w:sz="0" w:space="0" w:color="auto"/>
                                              </w:divBdr>
                                              <w:divsChild>
                                                <w:div w:id="1755005773">
                                                  <w:marLeft w:val="0"/>
                                                  <w:marRight w:val="180"/>
                                                  <w:marTop w:val="0"/>
                                                  <w:marBottom w:val="0"/>
                                                  <w:divBdr>
                                                    <w:top w:val="none" w:sz="0" w:space="0" w:color="auto"/>
                                                    <w:left w:val="none" w:sz="0" w:space="0" w:color="auto"/>
                                                    <w:bottom w:val="none" w:sz="0" w:space="0" w:color="auto"/>
                                                    <w:right w:val="none" w:sz="0" w:space="0" w:color="auto"/>
                                                  </w:divBdr>
                                                  <w:divsChild>
                                                    <w:div w:id="124179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6292450">
              <w:marLeft w:val="0"/>
              <w:marRight w:val="0"/>
              <w:marTop w:val="0"/>
              <w:marBottom w:val="0"/>
              <w:divBdr>
                <w:top w:val="none" w:sz="0" w:space="0" w:color="auto"/>
                <w:left w:val="none" w:sz="0" w:space="0" w:color="auto"/>
                <w:bottom w:val="none" w:sz="0" w:space="0" w:color="auto"/>
                <w:right w:val="none" w:sz="0" w:space="0" w:color="auto"/>
              </w:divBdr>
              <w:divsChild>
                <w:div w:id="186407127">
                  <w:marLeft w:val="0"/>
                  <w:marRight w:val="0"/>
                  <w:marTop w:val="0"/>
                  <w:marBottom w:val="0"/>
                  <w:divBdr>
                    <w:top w:val="none" w:sz="0" w:space="0" w:color="auto"/>
                    <w:left w:val="none" w:sz="0" w:space="0" w:color="auto"/>
                    <w:bottom w:val="none" w:sz="0" w:space="0" w:color="auto"/>
                    <w:right w:val="none" w:sz="0" w:space="0" w:color="auto"/>
                  </w:divBdr>
                  <w:divsChild>
                    <w:div w:id="571042563">
                      <w:marLeft w:val="0"/>
                      <w:marRight w:val="0"/>
                      <w:marTop w:val="0"/>
                      <w:marBottom w:val="180"/>
                      <w:divBdr>
                        <w:top w:val="single" w:sz="6" w:space="18" w:color="DADCE0"/>
                        <w:left w:val="single" w:sz="6" w:space="18" w:color="DADCE0"/>
                        <w:bottom w:val="single" w:sz="6" w:space="18" w:color="DADCE0"/>
                        <w:right w:val="single" w:sz="6" w:space="18" w:color="DADCE0"/>
                      </w:divBdr>
                      <w:divsChild>
                        <w:div w:id="458838730">
                          <w:marLeft w:val="0"/>
                          <w:marRight w:val="0"/>
                          <w:marTop w:val="0"/>
                          <w:marBottom w:val="240"/>
                          <w:divBdr>
                            <w:top w:val="none" w:sz="0" w:space="0" w:color="auto"/>
                            <w:left w:val="none" w:sz="0" w:space="0" w:color="auto"/>
                            <w:bottom w:val="none" w:sz="0" w:space="0" w:color="auto"/>
                            <w:right w:val="none" w:sz="0" w:space="0" w:color="auto"/>
                          </w:divBdr>
                          <w:divsChild>
                            <w:div w:id="651518927">
                              <w:marLeft w:val="0"/>
                              <w:marRight w:val="0"/>
                              <w:marTop w:val="0"/>
                              <w:marBottom w:val="0"/>
                              <w:divBdr>
                                <w:top w:val="none" w:sz="0" w:space="0" w:color="auto"/>
                                <w:left w:val="none" w:sz="0" w:space="0" w:color="auto"/>
                                <w:bottom w:val="none" w:sz="0" w:space="0" w:color="auto"/>
                                <w:right w:val="none" w:sz="0" w:space="0" w:color="auto"/>
                              </w:divBdr>
                              <w:divsChild>
                                <w:div w:id="7682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930952">
                          <w:marLeft w:val="0"/>
                          <w:marRight w:val="0"/>
                          <w:marTop w:val="0"/>
                          <w:marBottom w:val="0"/>
                          <w:divBdr>
                            <w:top w:val="none" w:sz="0" w:space="0" w:color="auto"/>
                            <w:left w:val="none" w:sz="0" w:space="0" w:color="auto"/>
                            <w:bottom w:val="none" w:sz="0" w:space="0" w:color="auto"/>
                            <w:right w:val="none" w:sz="0" w:space="0" w:color="auto"/>
                          </w:divBdr>
                          <w:divsChild>
                            <w:div w:id="1314870536">
                              <w:marLeft w:val="0"/>
                              <w:marRight w:val="0"/>
                              <w:marTop w:val="0"/>
                              <w:marBottom w:val="0"/>
                              <w:divBdr>
                                <w:top w:val="none" w:sz="0" w:space="0" w:color="auto"/>
                                <w:left w:val="none" w:sz="0" w:space="0" w:color="auto"/>
                                <w:bottom w:val="none" w:sz="0" w:space="0" w:color="auto"/>
                                <w:right w:val="none" w:sz="0" w:space="0" w:color="auto"/>
                              </w:divBdr>
                              <w:divsChild>
                                <w:div w:id="1269701716">
                                  <w:marLeft w:val="0"/>
                                  <w:marRight w:val="0"/>
                                  <w:marTop w:val="0"/>
                                  <w:marBottom w:val="0"/>
                                  <w:divBdr>
                                    <w:top w:val="none" w:sz="0" w:space="0" w:color="auto"/>
                                    <w:left w:val="none" w:sz="0" w:space="0" w:color="auto"/>
                                    <w:bottom w:val="none" w:sz="0" w:space="0" w:color="auto"/>
                                    <w:right w:val="none" w:sz="0" w:space="0" w:color="auto"/>
                                  </w:divBdr>
                                  <w:divsChild>
                                    <w:div w:id="1106118655">
                                      <w:marLeft w:val="0"/>
                                      <w:marRight w:val="0"/>
                                      <w:marTop w:val="0"/>
                                      <w:marBottom w:val="0"/>
                                      <w:divBdr>
                                        <w:top w:val="none" w:sz="0" w:space="0" w:color="auto"/>
                                        <w:left w:val="none" w:sz="0" w:space="0" w:color="auto"/>
                                        <w:bottom w:val="none" w:sz="0" w:space="0" w:color="auto"/>
                                        <w:right w:val="none" w:sz="0" w:space="0" w:color="auto"/>
                                      </w:divBdr>
                                      <w:divsChild>
                                        <w:div w:id="1879271524">
                                          <w:marLeft w:val="0"/>
                                          <w:marRight w:val="0"/>
                                          <w:marTop w:val="0"/>
                                          <w:marBottom w:val="0"/>
                                          <w:divBdr>
                                            <w:top w:val="none" w:sz="0" w:space="0" w:color="auto"/>
                                            <w:left w:val="none" w:sz="0" w:space="0" w:color="auto"/>
                                            <w:bottom w:val="none" w:sz="0" w:space="0" w:color="auto"/>
                                            <w:right w:val="none" w:sz="0" w:space="0" w:color="auto"/>
                                          </w:divBdr>
                                          <w:divsChild>
                                            <w:div w:id="768156674">
                                              <w:marLeft w:val="0"/>
                                              <w:marRight w:val="0"/>
                                              <w:marTop w:val="0"/>
                                              <w:marBottom w:val="0"/>
                                              <w:divBdr>
                                                <w:top w:val="none" w:sz="0" w:space="0" w:color="auto"/>
                                                <w:left w:val="none" w:sz="0" w:space="0" w:color="auto"/>
                                                <w:bottom w:val="none" w:sz="0" w:space="0" w:color="auto"/>
                                                <w:right w:val="none" w:sz="0" w:space="0" w:color="auto"/>
                                              </w:divBdr>
                                              <w:divsChild>
                                                <w:div w:id="1484614154">
                                                  <w:marLeft w:val="0"/>
                                                  <w:marRight w:val="180"/>
                                                  <w:marTop w:val="0"/>
                                                  <w:marBottom w:val="0"/>
                                                  <w:divBdr>
                                                    <w:top w:val="none" w:sz="0" w:space="0" w:color="auto"/>
                                                    <w:left w:val="none" w:sz="0" w:space="0" w:color="auto"/>
                                                    <w:bottom w:val="none" w:sz="0" w:space="0" w:color="auto"/>
                                                    <w:right w:val="none" w:sz="0" w:space="0" w:color="auto"/>
                                                  </w:divBdr>
                                                  <w:divsChild>
                                                    <w:div w:id="97124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008452">
                                          <w:marLeft w:val="0"/>
                                          <w:marRight w:val="0"/>
                                          <w:marTop w:val="0"/>
                                          <w:marBottom w:val="0"/>
                                          <w:divBdr>
                                            <w:top w:val="none" w:sz="0" w:space="0" w:color="auto"/>
                                            <w:left w:val="none" w:sz="0" w:space="0" w:color="auto"/>
                                            <w:bottom w:val="none" w:sz="0" w:space="0" w:color="auto"/>
                                            <w:right w:val="none" w:sz="0" w:space="0" w:color="auto"/>
                                          </w:divBdr>
                                          <w:divsChild>
                                            <w:div w:id="2049909790">
                                              <w:marLeft w:val="0"/>
                                              <w:marRight w:val="0"/>
                                              <w:marTop w:val="0"/>
                                              <w:marBottom w:val="0"/>
                                              <w:divBdr>
                                                <w:top w:val="none" w:sz="0" w:space="0" w:color="auto"/>
                                                <w:left w:val="none" w:sz="0" w:space="0" w:color="auto"/>
                                                <w:bottom w:val="none" w:sz="0" w:space="0" w:color="auto"/>
                                                <w:right w:val="none" w:sz="0" w:space="0" w:color="auto"/>
                                              </w:divBdr>
                                              <w:divsChild>
                                                <w:div w:id="904804876">
                                                  <w:marLeft w:val="0"/>
                                                  <w:marRight w:val="180"/>
                                                  <w:marTop w:val="0"/>
                                                  <w:marBottom w:val="0"/>
                                                  <w:divBdr>
                                                    <w:top w:val="none" w:sz="0" w:space="0" w:color="auto"/>
                                                    <w:left w:val="none" w:sz="0" w:space="0" w:color="auto"/>
                                                    <w:bottom w:val="none" w:sz="0" w:space="0" w:color="auto"/>
                                                    <w:right w:val="none" w:sz="0" w:space="0" w:color="auto"/>
                                                  </w:divBdr>
                                                  <w:divsChild>
                                                    <w:div w:id="186393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873390">
                                          <w:marLeft w:val="0"/>
                                          <w:marRight w:val="0"/>
                                          <w:marTop w:val="0"/>
                                          <w:marBottom w:val="0"/>
                                          <w:divBdr>
                                            <w:top w:val="none" w:sz="0" w:space="0" w:color="auto"/>
                                            <w:left w:val="none" w:sz="0" w:space="0" w:color="auto"/>
                                            <w:bottom w:val="none" w:sz="0" w:space="0" w:color="auto"/>
                                            <w:right w:val="none" w:sz="0" w:space="0" w:color="auto"/>
                                          </w:divBdr>
                                          <w:divsChild>
                                            <w:div w:id="1754737038">
                                              <w:marLeft w:val="0"/>
                                              <w:marRight w:val="0"/>
                                              <w:marTop w:val="0"/>
                                              <w:marBottom w:val="0"/>
                                              <w:divBdr>
                                                <w:top w:val="none" w:sz="0" w:space="0" w:color="auto"/>
                                                <w:left w:val="none" w:sz="0" w:space="0" w:color="auto"/>
                                                <w:bottom w:val="none" w:sz="0" w:space="0" w:color="auto"/>
                                                <w:right w:val="none" w:sz="0" w:space="0" w:color="auto"/>
                                              </w:divBdr>
                                              <w:divsChild>
                                                <w:div w:id="933325113">
                                                  <w:marLeft w:val="0"/>
                                                  <w:marRight w:val="180"/>
                                                  <w:marTop w:val="0"/>
                                                  <w:marBottom w:val="0"/>
                                                  <w:divBdr>
                                                    <w:top w:val="none" w:sz="0" w:space="0" w:color="auto"/>
                                                    <w:left w:val="none" w:sz="0" w:space="0" w:color="auto"/>
                                                    <w:bottom w:val="none" w:sz="0" w:space="0" w:color="auto"/>
                                                    <w:right w:val="none" w:sz="0" w:space="0" w:color="auto"/>
                                                  </w:divBdr>
                                                  <w:divsChild>
                                                    <w:div w:id="123925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0707878">
              <w:marLeft w:val="0"/>
              <w:marRight w:val="0"/>
              <w:marTop w:val="0"/>
              <w:marBottom w:val="0"/>
              <w:divBdr>
                <w:top w:val="none" w:sz="0" w:space="0" w:color="auto"/>
                <w:left w:val="none" w:sz="0" w:space="0" w:color="auto"/>
                <w:bottom w:val="none" w:sz="0" w:space="0" w:color="auto"/>
                <w:right w:val="none" w:sz="0" w:space="0" w:color="auto"/>
              </w:divBdr>
              <w:divsChild>
                <w:div w:id="1271857491">
                  <w:marLeft w:val="0"/>
                  <w:marRight w:val="0"/>
                  <w:marTop w:val="0"/>
                  <w:marBottom w:val="0"/>
                  <w:divBdr>
                    <w:top w:val="none" w:sz="0" w:space="0" w:color="auto"/>
                    <w:left w:val="none" w:sz="0" w:space="0" w:color="auto"/>
                    <w:bottom w:val="none" w:sz="0" w:space="0" w:color="auto"/>
                    <w:right w:val="none" w:sz="0" w:space="0" w:color="auto"/>
                  </w:divBdr>
                  <w:divsChild>
                    <w:div w:id="47876724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80974970">
                          <w:marLeft w:val="0"/>
                          <w:marRight w:val="0"/>
                          <w:marTop w:val="0"/>
                          <w:marBottom w:val="240"/>
                          <w:divBdr>
                            <w:top w:val="none" w:sz="0" w:space="0" w:color="auto"/>
                            <w:left w:val="none" w:sz="0" w:space="0" w:color="auto"/>
                            <w:bottom w:val="none" w:sz="0" w:space="0" w:color="auto"/>
                            <w:right w:val="none" w:sz="0" w:space="0" w:color="auto"/>
                          </w:divBdr>
                          <w:divsChild>
                            <w:div w:id="2017152951">
                              <w:marLeft w:val="0"/>
                              <w:marRight w:val="0"/>
                              <w:marTop w:val="0"/>
                              <w:marBottom w:val="0"/>
                              <w:divBdr>
                                <w:top w:val="none" w:sz="0" w:space="0" w:color="auto"/>
                                <w:left w:val="none" w:sz="0" w:space="0" w:color="auto"/>
                                <w:bottom w:val="none" w:sz="0" w:space="0" w:color="auto"/>
                                <w:right w:val="none" w:sz="0" w:space="0" w:color="auto"/>
                              </w:divBdr>
                              <w:divsChild>
                                <w:div w:id="9929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94086">
                          <w:marLeft w:val="0"/>
                          <w:marRight w:val="0"/>
                          <w:marTop w:val="0"/>
                          <w:marBottom w:val="0"/>
                          <w:divBdr>
                            <w:top w:val="none" w:sz="0" w:space="0" w:color="auto"/>
                            <w:left w:val="none" w:sz="0" w:space="0" w:color="auto"/>
                            <w:bottom w:val="none" w:sz="0" w:space="0" w:color="auto"/>
                            <w:right w:val="none" w:sz="0" w:space="0" w:color="auto"/>
                          </w:divBdr>
                          <w:divsChild>
                            <w:div w:id="1779257172">
                              <w:marLeft w:val="0"/>
                              <w:marRight w:val="0"/>
                              <w:marTop w:val="0"/>
                              <w:marBottom w:val="0"/>
                              <w:divBdr>
                                <w:top w:val="none" w:sz="0" w:space="0" w:color="auto"/>
                                <w:left w:val="none" w:sz="0" w:space="0" w:color="auto"/>
                                <w:bottom w:val="none" w:sz="0" w:space="0" w:color="auto"/>
                                <w:right w:val="none" w:sz="0" w:space="0" w:color="auto"/>
                              </w:divBdr>
                              <w:divsChild>
                                <w:div w:id="1080979643">
                                  <w:marLeft w:val="0"/>
                                  <w:marRight w:val="0"/>
                                  <w:marTop w:val="0"/>
                                  <w:marBottom w:val="0"/>
                                  <w:divBdr>
                                    <w:top w:val="none" w:sz="0" w:space="0" w:color="auto"/>
                                    <w:left w:val="none" w:sz="0" w:space="0" w:color="auto"/>
                                    <w:bottom w:val="none" w:sz="0" w:space="0" w:color="auto"/>
                                    <w:right w:val="none" w:sz="0" w:space="0" w:color="auto"/>
                                  </w:divBdr>
                                  <w:divsChild>
                                    <w:div w:id="1795054997">
                                      <w:marLeft w:val="0"/>
                                      <w:marRight w:val="0"/>
                                      <w:marTop w:val="0"/>
                                      <w:marBottom w:val="0"/>
                                      <w:divBdr>
                                        <w:top w:val="none" w:sz="0" w:space="0" w:color="auto"/>
                                        <w:left w:val="none" w:sz="0" w:space="0" w:color="auto"/>
                                        <w:bottom w:val="none" w:sz="0" w:space="0" w:color="auto"/>
                                        <w:right w:val="none" w:sz="0" w:space="0" w:color="auto"/>
                                      </w:divBdr>
                                      <w:divsChild>
                                        <w:div w:id="1618873584">
                                          <w:marLeft w:val="0"/>
                                          <w:marRight w:val="0"/>
                                          <w:marTop w:val="0"/>
                                          <w:marBottom w:val="0"/>
                                          <w:divBdr>
                                            <w:top w:val="none" w:sz="0" w:space="0" w:color="auto"/>
                                            <w:left w:val="none" w:sz="0" w:space="0" w:color="auto"/>
                                            <w:bottom w:val="none" w:sz="0" w:space="0" w:color="auto"/>
                                            <w:right w:val="none" w:sz="0" w:space="0" w:color="auto"/>
                                          </w:divBdr>
                                          <w:divsChild>
                                            <w:div w:id="735788702">
                                              <w:marLeft w:val="0"/>
                                              <w:marRight w:val="0"/>
                                              <w:marTop w:val="0"/>
                                              <w:marBottom w:val="0"/>
                                              <w:divBdr>
                                                <w:top w:val="none" w:sz="0" w:space="0" w:color="auto"/>
                                                <w:left w:val="none" w:sz="0" w:space="0" w:color="auto"/>
                                                <w:bottom w:val="none" w:sz="0" w:space="0" w:color="auto"/>
                                                <w:right w:val="none" w:sz="0" w:space="0" w:color="auto"/>
                                              </w:divBdr>
                                              <w:divsChild>
                                                <w:div w:id="1577088042">
                                                  <w:marLeft w:val="0"/>
                                                  <w:marRight w:val="180"/>
                                                  <w:marTop w:val="0"/>
                                                  <w:marBottom w:val="0"/>
                                                  <w:divBdr>
                                                    <w:top w:val="none" w:sz="0" w:space="0" w:color="auto"/>
                                                    <w:left w:val="none" w:sz="0" w:space="0" w:color="auto"/>
                                                    <w:bottom w:val="none" w:sz="0" w:space="0" w:color="auto"/>
                                                    <w:right w:val="none" w:sz="0" w:space="0" w:color="auto"/>
                                                  </w:divBdr>
                                                  <w:divsChild>
                                                    <w:div w:id="94072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809277">
                                          <w:marLeft w:val="0"/>
                                          <w:marRight w:val="0"/>
                                          <w:marTop w:val="0"/>
                                          <w:marBottom w:val="0"/>
                                          <w:divBdr>
                                            <w:top w:val="none" w:sz="0" w:space="0" w:color="auto"/>
                                            <w:left w:val="none" w:sz="0" w:space="0" w:color="auto"/>
                                            <w:bottom w:val="none" w:sz="0" w:space="0" w:color="auto"/>
                                            <w:right w:val="none" w:sz="0" w:space="0" w:color="auto"/>
                                          </w:divBdr>
                                          <w:divsChild>
                                            <w:div w:id="1207790659">
                                              <w:marLeft w:val="0"/>
                                              <w:marRight w:val="0"/>
                                              <w:marTop w:val="0"/>
                                              <w:marBottom w:val="0"/>
                                              <w:divBdr>
                                                <w:top w:val="none" w:sz="0" w:space="0" w:color="auto"/>
                                                <w:left w:val="none" w:sz="0" w:space="0" w:color="auto"/>
                                                <w:bottom w:val="none" w:sz="0" w:space="0" w:color="auto"/>
                                                <w:right w:val="none" w:sz="0" w:space="0" w:color="auto"/>
                                              </w:divBdr>
                                              <w:divsChild>
                                                <w:div w:id="365448099">
                                                  <w:marLeft w:val="0"/>
                                                  <w:marRight w:val="180"/>
                                                  <w:marTop w:val="0"/>
                                                  <w:marBottom w:val="0"/>
                                                  <w:divBdr>
                                                    <w:top w:val="none" w:sz="0" w:space="0" w:color="auto"/>
                                                    <w:left w:val="none" w:sz="0" w:space="0" w:color="auto"/>
                                                    <w:bottom w:val="none" w:sz="0" w:space="0" w:color="auto"/>
                                                    <w:right w:val="none" w:sz="0" w:space="0" w:color="auto"/>
                                                  </w:divBdr>
                                                  <w:divsChild>
                                                    <w:div w:id="133518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39881">
                                          <w:marLeft w:val="0"/>
                                          <w:marRight w:val="0"/>
                                          <w:marTop w:val="0"/>
                                          <w:marBottom w:val="0"/>
                                          <w:divBdr>
                                            <w:top w:val="none" w:sz="0" w:space="0" w:color="auto"/>
                                            <w:left w:val="none" w:sz="0" w:space="0" w:color="auto"/>
                                            <w:bottom w:val="none" w:sz="0" w:space="0" w:color="auto"/>
                                            <w:right w:val="none" w:sz="0" w:space="0" w:color="auto"/>
                                          </w:divBdr>
                                          <w:divsChild>
                                            <w:div w:id="1499031266">
                                              <w:marLeft w:val="0"/>
                                              <w:marRight w:val="0"/>
                                              <w:marTop w:val="0"/>
                                              <w:marBottom w:val="0"/>
                                              <w:divBdr>
                                                <w:top w:val="none" w:sz="0" w:space="0" w:color="auto"/>
                                                <w:left w:val="none" w:sz="0" w:space="0" w:color="auto"/>
                                                <w:bottom w:val="none" w:sz="0" w:space="0" w:color="auto"/>
                                                <w:right w:val="none" w:sz="0" w:space="0" w:color="auto"/>
                                              </w:divBdr>
                                              <w:divsChild>
                                                <w:div w:id="2121147337">
                                                  <w:marLeft w:val="0"/>
                                                  <w:marRight w:val="180"/>
                                                  <w:marTop w:val="0"/>
                                                  <w:marBottom w:val="0"/>
                                                  <w:divBdr>
                                                    <w:top w:val="none" w:sz="0" w:space="0" w:color="auto"/>
                                                    <w:left w:val="none" w:sz="0" w:space="0" w:color="auto"/>
                                                    <w:bottom w:val="none" w:sz="0" w:space="0" w:color="auto"/>
                                                    <w:right w:val="none" w:sz="0" w:space="0" w:color="auto"/>
                                                  </w:divBdr>
                                                  <w:divsChild>
                                                    <w:div w:id="122475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4731693">
      <w:bodyDiv w:val="1"/>
      <w:marLeft w:val="0"/>
      <w:marRight w:val="0"/>
      <w:marTop w:val="0"/>
      <w:marBottom w:val="0"/>
      <w:divBdr>
        <w:top w:val="none" w:sz="0" w:space="0" w:color="auto"/>
        <w:left w:val="none" w:sz="0" w:space="0" w:color="auto"/>
        <w:bottom w:val="none" w:sz="0" w:space="0" w:color="auto"/>
        <w:right w:val="none" w:sz="0" w:space="0" w:color="auto"/>
      </w:divBdr>
    </w:div>
    <w:div w:id="1987662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630B9-8F40-45AF-AA2F-3F6F8F707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5787</Words>
  <Characters>32988</Characters>
  <Application>Microsoft Office Word</Application>
  <DocSecurity>0</DocSecurity>
  <Lines>274</Lines>
  <Paragraphs>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KASC_laptop_2</cp:lastModifiedBy>
  <cp:revision>3</cp:revision>
  <cp:lastPrinted>2024-08-09T18:53:00Z</cp:lastPrinted>
  <dcterms:created xsi:type="dcterms:W3CDTF">2024-08-09T18:52:00Z</dcterms:created>
  <dcterms:modified xsi:type="dcterms:W3CDTF">2024-08-09T18:55:00Z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