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4392A" w:rsidRDefault="0044392A" w:rsidP="0044392A">
      <w:pPr>
        <w:rPr>
          <w:rFonts w:ascii="Sakkal Majalla" w:hAnsi="Sakkal Majalla" w:cs="Sakkal Majalla"/>
          <w:sz w:val="28"/>
          <w:szCs w:val="28"/>
          <w:u w:val="single"/>
          <w:rtl/>
        </w:rPr>
      </w:pPr>
    </w:p>
    <w:p w:rsidR="0044392A" w:rsidRDefault="0044392A" w:rsidP="0044392A">
      <w:pPr>
        <w:rPr>
          <w:rFonts w:ascii="Sakkal Majalla" w:hAnsi="Sakkal Majalla" w:cs="Sakkal Majalla"/>
          <w:sz w:val="28"/>
          <w:szCs w:val="28"/>
          <w:u w:val="single"/>
          <w:rtl/>
        </w:rPr>
      </w:pPr>
    </w:p>
    <w:p w:rsidR="0044392A" w:rsidRDefault="0044392A" w:rsidP="0044392A">
      <w:pPr>
        <w:rPr>
          <w:rFonts w:ascii="Sakkal Majalla" w:hAnsi="Sakkal Majalla" w:cs="Sakkal Majalla"/>
          <w:sz w:val="28"/>
          <w:szCs w:val="28"/>
          <w:u w:val="single"/>
          <w:rtl/>
        </w:rPr>
      </w:pPr>
    </w:p>
    <w:p w:rsidR="0044392A" w:rsidRDefault="0044392A" w:rsidP="0044392A">
      <w:pPr>
        <w:rPr>
          <w:rFonts w:ascii="Sakkal Majalla" w:hAnsi="Sakkal Majalla" w:cs="Sakkal Majalla"/>
          <w:sz w:val="28"/>
          <w:szCs w:val="28"/>
          <w:u w:val="single"/>
          <w:rtl/>
        </w:rPr>
      </w:pPr>
    </w:p>
    <w:p w:rsidR="0044392A" w:rsidRDefault="0044392A" w:rsidP="0044392A">
      <w:pPr>
        <w:rPr>
          <w:rFonts w:ascii="Sakkal Majalla" w:hAnsi="Sakkal Majalla" w:cs="Sakkal Majalla"/>
          <w:sz w:val="28"/>
          <w:szCs w:val="28"/>
          <w:u w:val="single"/>
          <w:rtl/>
        </w:rPr>
      </w:pPr>
    </w:p>
    <w:p w:rsidR="0044392A" w:rsidRDefault="0044392A" w:rsidP="0044392A">
      <w:pPr>
        <w:rPr>
          <w:rFonts w:ascii="Sakkal Majalla" w:hAnsi="Sakkal Majalla" w:cs="Sakkal Majalla"/>
          <w:sz w:val="28"/>
          <w:szCs w:val="28"/>
          <w:u w:val="single"/>
          <w:rtl/>
        </w:rPr>
      </w:pPr>
    </w:p>
    <w:p w:rsidR="0044392A" w:rsidRDefault="0044392A" w:rsidP="0044392A">
      <w:pPr>
        <w:rPr>
          <w:rFonts w:ascii="Sakkal Majalla" w:hAnsi="Sakkal Majalla" w:cs="Sakkal Majalla"/>
          <w:sz w:val="28"/>
          <w:szCs w:val="28"/>
          <w:u w:val="single"/>
          <w:rtl/>
        </w:rPr>
      </w:pPr>
    </w:p>
    <w:p w:rsidR="0044392A" w:rsidRDefault="0044392A" w:rsidP="0044392A">
      <w:pPr>
        <w:rPr>
          <w:rFonts w:ascii="Sakkal Majalla" w:hAnsi="Sakkal Majalla" w:cs="Sakkal Majalla"/>
          <w:sz w:val="28"/>
          <w:szCs w:val="28"/>
          <w:u w:val="single"/>
          <w:rtl/>
        </w:rPr>
      </w:pPr>
    </w:p>
    <w:p w:rsidR="0044392A" w:rsidRDefault="0044392A" w:rsidP="0044392A">
      <w:pPr>
        <w:rPr>
          <w:rFonts w:ascii="Sakkal Majalla" w:hAnsi="Sakkal Majalla" w:cs="Sakkal Majalla"/>
          <w:sz w:val="28"/>
          <w:szCs w:val="28"/>
          <w:u w:val="single"/>
          <w:rtl/>
        </w:rPr>
      </w:pPr>
    </w:p>
    <w:p w:rsidR="0044392A" w:rsidRPr="00B03065" w:rsidRDefault="0044392A" w:rsidP="00B03065">
      <w:pPr>
        <w:spacing w:after="120" w:line="240" w:lineRule="auto"/>
        <w:jc w:val="center"/>
        <w:rPr>
          <w:rFonts w:ascii="Simplified Arabic" w:hAnsi="Simplified Arabic" w:cs="Simplified Arabic"/>
          <w:b/>
          <w:bCs/>
          <w:sz w:val="40"/>
          <w:szCs w:val="40"/>
          <w:u w:val="single"/>
          <w:rtl/>
        </w:rPr>
      </w:pPr>
      <w:r w:rsidRPr="00B03065">
        <w:rPr>
          <w:rFonts w:ascii="Simplified Arabic" w:hAnsi="Simplified Arabic" w:cs="Simplified Arabic" w:hint="cs"/>
          <w:b/>
          <w:bCs/>
          <w:sz w:val="40"/>
          <w:szCs w:val="40"/>
          <w:u w:val="single"/>
          <w:rtl/>
        </w:rPr>
        <w:t>الفصل الأول</w:t>
      </w:r>
    </w:p>
    <w:p w:rsidR="0044392A" w:rsidRDefault="0044392A" w:rsidP="0044392A">
      <w:pPr>
        <w:rPr>
          <w:rFonts w:ascii="Sakkal Majalla" w:hAnsi="Sakkal Majalla" w:cs="Sakkal Majalla"/>
          <w:sz w:val="28"/>
          <w:szCs w:val="28"/>
          <w:u w:val="single"/>
          <w:rtl/>
        </w:rPr>
      </w:pPr>
    </w:p>
    <w:p w:rsidR="0044392A" w:rsidRDefault="0044392A" w:rsidP="0044392A">
      <w:pPr>
        <w:rPr>
          <w:rFonts w:ascii="Sakkal Majalla" w:hAnsi="Sakkal Majalla" w:cs="Sakkal Majalla"/>
          <w:sz w:val="28"/>
          <w:szCs w:val="28"/>
          <w:u w:val="single"/>
          <w:rtl/>
        </w:rPr>
      </w:pPr>
    </w:p>
    <w:p w:rsidR="0044392A" w:rsidRDefault="0044392A" w:rsidP="0044392A">
      <w:pPr>
        <w:rPr>
          <w:rFonts w:ascii="Sakkal Majalla" w:hAnsi="Sakkal Majalla" w:cs="Sakkal Majalla"/>
          <w:sz w:val="28"/>
          <w:szCs w:val="28"/>
          <w:u w:val="single"/>
          <w:rtl/>
        </w:rPr>
      </w:pPr>
    </w:p>
    <w:p w:rsidR="0044392A" w:rsidRDefault="0044392A" w:rsidP="0044392A">
      <w:pPr>
        <w:rPr>
          <w:rFonts w:ascii="Sakkal Majalla" w:hAnsi="Sakkal Majalla" w:cs="Sakkal Majalla"/>
          <w:sz w:val="28"/>
          <w:szCs w:val="28"/>
          <w:u w:val="single"/>
          <w:rtl/>
        </w:rPr>
      </w:pPr>
    </w:p>
    <w:p w:rsidR="0044392A" w:rsidRDefault="0044392A" w:rsidP="0044392A">
      <w:pPr>
        <w:rPr>
          <w:rFonts w:ascii="Sakkal Majalla" w:hAnsi="Sakkal Majalla" w:cs="Sakkal Majalla"/>
          <w:sz w:val="28"/>
          <w:szCs w:val="28"/>
          <w:u w:val="single"/>
          <w:rtl/>
        </w:rPr>
      </w:pPr>
    </w:p>
    <w:p w:rsidR="0044392A" w:rsidRDefault="0044392A" w:rsidP="0044392A">
      <w:pPr>
        <w:rPr>
          <w:rFonts w:ascii="Sakkal Majalla" w:hAnsi="Sakkal Majalla" w:cs="Sakkal Majalla"/>
          <w:sz w:val="28"/>
          <w:szCs w:val="28"/>
          <w:u w:val="single"/>
          <w:rtl/>
        </w:rPr>
      </w:pPr>
    </w:p>
    <w:p w:rsidR="0044392A" w:rsidRDefault="0044392A" w:rsidP="0044392A">
      <w:pPr>
        <w:rPr>
          <w:rFonts w:ascii="Sakkal Majalla" w:hAnsi="Sakkal Majalla" w:cs="Sakkal Majalla"/>
          <w:sz w:val="28"/>
          <w:szCs w:val="28"/>
          <w:u w:val="single"/>
          <w:rtl/>
        </w:rPr>
      </w:pPr>
    </w:p>
    <w:p w:rsidR="0044392A" w:rsidRDefault="0044392A" w:rsidP="0044392A">
      <w:pPr>
        <w:rPr>
          <w:rFonts w:ascii="Sakkal Majalla" w:hAnsi="Sakkal Majalla" w:cs="Sakkal Majalla"/>
          <w:sz w:val="28"/>
          <w:szCs w:val="28"/>
          <w:u w:val="single"/>
          <w:rtl/>
        </w:rPr>
      </w:pPr>
    </w:p>
    <w:p w:rsidR="0044392A" w:rsidRDefault="0044392A" w:rsidP="0044392A">
      <w:pPr>
        <w:rPr>
          <w:rFonts w:ascii="Sakkal Majalla" w:hAnsi="Sakkal Majalla" w:cs="Sakkal Majalla"/>
          <w:sz w:val="28"/>
          <w:szCs w:val="28"/>
          <w:u w:val="single"/>
          <w:rtl/>
        </w:rPr>
      </w:pPr>
    </w:p>
    <w:p w:rsidR="0044392A" w:rsidRDefault="0044392A" w:rsidP="0044392A">
      <w:pPr>
        <w:rPr>
          <w:rFonts w:ascii="Sakkal Majalla" w:hAnsi="Sakkal Majalla" w:cs="Sakkal Majalla"/>
          <w:sz w:val="28"/>
          <w:szCs w:val="28"/>
          <w:u w:val="single"/>
          <w:rtl/>
        </w:rPr>
      </w:pPr>
    </w:p>
    <w:p w:rsidR="0044392A" w:rsidRDefault="0044392A" w:rsidP="0044392A">
      <w:pPr>
        <w:rPr>
          <w:rFonts w:ascii="Sakkal Majalla" w:hAnsi="Sakkal Majalla" w:cs="Sakkal Majalla"/>
          <w:sz w:val="28"/>
          <w:szCs w:val="28"/>
          <w:u w:val="single"/>
          <w:rtl/>
        </w:rPr>
      </w:pPr>
    </w:p>
    <w:p w:rsidR="0044392A" w:rsidRDefault="0044392A" w:rsidP="0044392A">
      <w:pPr>
        <w:rPr>
          <w:rFonts w:ascii="Sakkal Majalla" w:hAnsi="Sakkal Majalla" w:cs="Sakkal Majalla"/>
          <w:sz w:val="28"/>
          <w:szCs w:val="28"/>
          <w:u w:val="single"/>
          <w:rtl/>
        </w:rPr>
      </w:pPr>
    </w:p>
    <w:p w:rsidR="00B03065" w:rsidRPr="00B97CB8" w:rsidRDefault="00B03065" w:rsidP="00B03065">
      <w:pPr>
        <w:spacing w:after="120" w:line="240" w:lineRule="auto"/>
        <w:jc w:val="both"/>
        <w:rPr>
          <w:rFonts w:ascii="Simplified Arabic" w:hAnsi="Simplified Arabic" w:cs="Simplified Arabic"/>
          <w:b/>
          <w:bCs/>
          <w:sz w:val="36"/>
          <w:szCs w:val="36"/>
          <w:u w:val="single"/>
          <w:rtl/>
        </w:rPr>
      </w:pPr>
      <w:r w:rsidRPr="00B97CB8">
        <w:rPr>
          <w:rFonts w:ascii="Simplified Arabic" w:hAnsi="Simplified Arabic" w:cs="Simplified Arabic" w:hint="cs"/>
          <w:b/>
          <w:bCs/>
          <w:sz w:val="36"/>
          <w:szCs w:val="36"/>
          <w:u w:val="single"/>
          <w:rtl/>
        </w:rPr>
        <w:lastRenderedPageBreak/>
        <w:t>المقدمة</w:t>
      </w:r>
    </w:p>
    <w:p w:rsidR="00B03065" w:rsidRPr="00B97CB8" w:rsidRDefault="00B03065" w:rsidP="00B03065">
      <w:pPr>
        <w:spacing w:after="120" w:line="240" w:lineRule="auto"/>
        <w:ind w:firstLine="284"/>
        <w:jc w:val="both"/>
        <w:rPr>
          <w:rFonts w:ascii="Simplified Arabic" w:hAnsi="Simplified Arabic" w:cs="Simplified Arabic"/>
          <w:sz w:val="28"/>
          <w:szCs w:val="28"/>
          <w:rtl/>
        </w:rPr>
      </w:pPr>
      <w:r w:rsidRPr="00B97CB8">
        <w:rPr>
          <w:rFonts w:ascii="Simplified Arabic" w:hAnsi="Simplified Arabic" w:cs="Simplified Arabic"/>
          <w:sz w:val="28"/>
          <w:szCs w:val="28"/>
          <w:rtl/>
        </w:rPr>
        <w:t>الذكاء الاصطناعي هو مجال من مجالات علوم الحاسوب يهتم بإنشاء أنظمة تكنولوجية قادرة على تنفيذ مهام تتطلب تفكيرًا ذكيًا مشابهًا للإنسان</w:t>
      </w:r>
      <w:r w:rsidRPr="00B97CB8">
        <w:rPr>
          <w:rFonts w:ascii="Simplified Arabic" w:hAnsi="Simplified Arabic" w:cs="Simplified Arabic" w:hint="cs"/>
          <w:sz w:val="28"/>
          <w:szCs w:val="28"/>
          <w:rtl/>
        </w:rPr>
        <w:t>، حيث</w:t>
      </w:r>
      <w:r w:rsidRPr="00B97CB8">
        <w:rPr>
          <w:rFonts w:ascii="Simplified Arabic" w:hAnsi="Simplified Arabic" w:cs="Simplified Arabic"/>
          <w:sz w:val="28"/>
          <w:szCs w:val="28"/>
          <w:rtl/>
        </w:rPr>
        <w:t xml:space="preserve"> يعتمد الذكاء الاصطناعي على البرمجة والتعلم الآلي لتمكين الأجهزة الحاسوبية من اتخاذ </w:t>
      </w:r>
      <w:r w:rsidRPr="00B97CB8">
        <w:rPr>
          <w:rFonts w:ascii="Simplified Arabic" w:hAnsi="Simplified Arabic" w:cs="Simplified Arabic" w:hint="cs"/>
          <w:sz w:val="28"/>
          <w:szCs w:val="28"/>
          <w:rtl/>
        </w:rPr>
        <w:t>ال</w:t>
      </w:r>
      <w:r w:rsidRPr="00B97CB8">
        <w:rPr>
          <w:rFonts w:ascii="Simplified Arabic" w:hAnsi="Simplified Arabic" w:cs="Simplified Arabic"/>
          <w:sz w:val="28"/>
          <w:szCs w:val="28"/>
          <w:rtl/>
        </w:rPr>
        <w:t xml:space="preserve">قرارات وحل </w:t>
      </w:r>
      <w:r w:rsidRPr="00B97CB8">
        <w:rPr>
          <w:rFonts w:ascii="Simplified Arabic" w:hAnsi="Simplified Arabic" w:cs="Simplified Arabic" w:hint="cs"/>
          <w:sz w:val="28"/>
          <w:szCs w:val="28"/>
          <w:rtl/>
        </w:rPr>
        <w:t>ال</w:t>
      </w:r>
      <w:r w:rsidRPr="00B97CB8">
        <w:rPr>
          <w:rFonts w:ascii="Simplified Arabic" w:hAnsi="Simplified Arabic" w:cs="Simplified Arabic"/>
          <w:sz w:val="28"/>
          <w:szCs w:val="28"/>
          <w:rtl/>
        </w:rPr>
        <w:t>مشاكل بشكل مستقل</w:t>
      </w:r>
      <w:r w:rsidRPr="00B97CB8">
        <w:rPr>
          <w:rFonts w:ascii="Simplified Arabic" w:hAnsi="Simplified Arabic" w:cs="Simplified Arabic" w:hint="cs"/>
          <w:sz w:val="28"/>
          <w:szCs w:val="28"/>
          <w:rtl/>
        </w:rPr>
        <w:t>، و</w:t>
      </w:r>
      <w:r w:rsidRPr="00B97CB8">
        <w:rPr>
          <w:rFonts w:ascii="Simplified Arabic" w:hAnsi="Simplified Arabic" w:cs="Simplified Arabic"/>
          <w:sz w:val="28"/>
          <w:szCs w:val="28"/>
          <w:rtl/>
        </w:rPr>
        <w:t>تتضمن تقنيات الذكاء الاصطناعي شبكات العصب الاصطناعية والتعلم العميق والتعلم الآلي</w:t>
      </w:r>
      <w:r w:rsidRPr="00B97CB8">
        <w:rPr>
          <w:rFonts w:ascii="Simplified Arabic" w:hAnsi="Simplified Arabic" w:cs="Simplified Arabic" w:hint="cs"/>
          <w:sz w:val="28"/>
          <w:szCs w:val="28"/>
          <w:rtl/>
        </w:rPr>
        <w:t>، كما أنه</w:t>
      </w:r>
      <w:r w:rsidRPr="00B97CB8">
        <w:rPr>
          <w:rFonts w:ascii="Simplified Arabic" w:hAnsi="Simplified Arabic" w:cs="Simplified Arabic"/>
          <w:sz w:val="28"/>
          <w:szCs w:val="28"/>
          <w:rtl/>
        </w:rPr>
        <w:t xml:space="preserve"> في مجموعة واسعة من المجالات مثل الطب، والروبوتات، وتحليل البيانات، واللغة الطبيعية. </w:t>
      </w:r>
      <w:r w:rsidRPr="00B97CB8">
        <w:rPr>
          <w:rFonts w:ascii="Simplified Arabic" w:hAnsi="Simplified Arabic" w:cs="Simplified Arabic" w:hint="cs"/>
          <w:sz w:val="28"/>
          <w:szCs w:val="28"/>
          <w:rtl/>
        </w:rPr>
        <w:t xml:space="preserve">ويلحظ </w:t>
      </w:r>
      <w:r w:rsidRPr="00B97CB8">
        <w:rPr>
          <w:rFonts w:ascii="Simplified Arabic" w:hAnsi="Simplified Arabic" w:cs="Simplified Arabic"/>
          <w:sz w:val="28"/>
          <w:szCs w:val="28"/>
          <w:rtl/>
        </w:rPr>
        <w:t>تطور تقنيات الذكاء الاصطناعي بشكل كبير في السنوات الأخيرة، مما يجعلها مجالًا مثيرًا للاهتمام وذو أثر كبير في مستقبل التكنولوجيا</w:t>
      </w:r>
      <w:r w:rsidRPr="00B97CB8">
        <w:rPr>
          <w:rFonts w:ascii="Simplified Arabic" w:hAnsi="Simplified Arabic" w:cs="Simplified Arabic" w:hint="cs"/>
          <w:sz w:val="28"/>
          <w:szCs w:val="28"/>
          <w:rtl/>
        </w:rPr>
        <w:t>.</w:t>
      </w:r>
    </w:p>
    <w:p w:rsidR="00B03065" w:rsidRPr="00B97CB8" w:rsidRDefault="00B03065" w:rsidP="00B03065">
      <w:pPr>
        <w:spacing w:after="120" w:line="240" w:lineRule="auto"/>
        <w:ind w:firstLine="284"/>
        <w:jc w:val="both"/>
        <w:rPr>
          <w:rFonts w:ascii="Simplified Arabic" w:hAnsi="Simplified Arabic" w:cs="Simplified Arabic"/>
          <w:sz w:val="28"/>
          <w:szCs w:val="28"/>
          <w:rtl/>
        </w:rPr>
      </w:pPr>
      <w:r w:rsidRPr="00B97CB8">
        <w:rPr>
          <w:rFonts w:ascii="Simplified Arabic" w:hAnsi="Simplified Arabic" w:cs="Simplified Arabic" w:hint="cs"/>
          <w:sz w:val="28"/>
          <w:szCs w:val="28"/>
          <w:rtl/>
        </w:rPr>
        <w:t>وكما نشهد في السنوات الأخيرة ثورة كبيرة في تطور الأنظمة التكنولوجية داخل المؤسسات الاقتصادية في المملكة العربية السعودية على وجه التحديد، والأساليب والتقنيات الإدارية الحديثة في تطوير أنظمة واستراتيجيات المؤسسات التي تسهم في نجاح أهداف ورؤية المؤسسات.</w:t>
      </w:r>
    </w:p>
    <w:p w:rsidR="00B03065" w:rsidRPr="00B97CB8" w:rsidRDefault="00B03065" w:rsidP="00B03065">
      <w:pPr>
        <w:spacing w:after="120" w:line="240" w:lineRule="auto"/>
        <w:ind w:firstLine="284"/>
        <w:jc w:val="both"/>
        <w:rPr>
          <w:rFonts w:ascii="Simplified Arabic" w:hAnsi="Simplified Arabic" w:cs="Simplified Arabic"/>
          <w:sz w:val="28"/>
          <w:szCs w:val="28"/>
          <w:rtl/>
        </w:rPr>
      </w:pPr>
      <w:r w:rsidRPr="00B97CB8">
        <w:rPr>
          <w:rFonts w:ascii="Simplified Arabic" w:hAnsi="Simplified Arabic" w:cs="Simplified Arabic" w:hint="cs"/>
          <w:sz w:val="28"/>
          <w:szCs w:val="28"/>
          <w:rtl/>
        </w:rPr>
        <w:t>ويأتي</w:t>
      </w:r>
      <w:r w:rsidRPr="00B97CB8">
        <w:rPr>
          <w:rFonts w:ascii="Simplified Arabic" w:hAnsi="Simplified Arabic" w:cs="Simplified Arabic"/>
          <w:sz w:val="28"/>
          <w:szCs w:val="28"/>
          <w:rtl/>
        </w:rPr>
        <w:t xml:space="preserve"> </w:t>
      </w:r>
      <w:r w:rsidRPr="00B97CB8">
        <w:rPr>
          <w:rFonts w:ascii="Simplified Arabic" w:hAnsi="Simplified Arabic" w:cs="Simplified Arabic" w:hint="cs"/>
          <w:sz w:val="28"/>
          <w:szCs w:val="28"/>
          <w:rtl/>
        </w:rPr>
        <w:t>الذكاء</w:t>
      </w:r>
      <w:r w:rsidRPr="00B97CB8">
        <w:rPr>
          <w:rFonts w:ascii="Simplified Arabic" w:hAnsi="Simplified Arabic" w:cs="Simplified Arabic"/>
          <w:sz w:val="28"/>
          <w:szCs w:val="28"/>
          <w:rtl/>
        </w:rPr>
        <w:t xml:space="preserve"> الاصطناعي</w:t>
      </w:r>
      <w:r w:rsidRPr="00B97CB8">
        <w:rPr>
          <w:rFonts w:ascii="Simplified Arabic" w:hAnsi="Simplified Arabic" w:cs="Simplified Arabic" w:hint="cs"/>
          <w:sz w:val="28"/>
          <w:szCs w:val="28"/>
          <w:rtl/>
        </w:rPr>
        <w:t xml:space="preserve"> بدوره في</w:t>
      </w:r>
      <w:r w:rsidRPr="00B97CB8">
        <w:rPr>
          <w:rFonts w:ascii="Simplified Arabic" w:hAnsi="Simplified Arabic" w:cs="Simplified Arabic"/>
          <w:sz w:val="28"/>
          <w:szCs w:val="28"/>
          <w:rtl/>
        </w:rPr>
        <w:t xml:space="preserve"> تحسين اتخاذ القرارات</w:t>
      </w:r>
      <w:r w:rsidRPr="00B97CB8">
        <w:rPr>
          <w:rFonts w:ascii="Simplified Arabic" w:hAnsi="Simplified Arabic" w:cs="Simplified Arabic" w:hint="cs"/>
          <w:sz w:val="28"/>
          <w:szCs w:val="28"/>
          <w:rtl/>
        </w:rPr>
        <w:t xml:space="preserve"> الإدارية</w:t>
      </w:r>
      <w:r w:rsidRPr="00B97CB8">
        <w:rPr>
          <w:rFonts w:ascii="Simplified Arabic" w:hAnsi="Simplified Arabic" w:cs="Simplified Arabic"/>
          <w:sz w:val="28"/>
          <w:szCs w:val="28"/>
          <w:rtl/>
        </w:rPr>
        <w:t>، وتحليل البيانات بشكل أسرع وأدق، وتوفير توقعات دقيقة للاتجاهات السوقية</w:t>
      </w:r>
      <w:r w:rsidRPr="00B97CB8">
        <w:rPr>
          <w:rFonts w:ascii="Simplified Arabic" w:hAnsi="Simplified Arabic" w:cs="Simplified Arabic" w:hint="cs"/>
          <w:sz w:val="28"/>
          <w:szCs w:val="28"/>
          <w:rtl/>
        </w:rPr>
        <w:t xml:space="preserve">، بحيث يمكن تفعيل </w:t>
      </w:r>
      <w:r w:rsidRPr="00B97CB8">
        <w:rPr>
          <w:rFonts w:ascii="Simplified Arabic" w:hAnsi="Simplified Arabic" w:cs="Simplified Arabic"/>
          <w:sz w:val="28"/>
          <w:szCs w:val="28"/>
          <w:rtl/>
        </w:rPr>
        <w:t>استخدام تقنيات الذكاء الاصطناعي مثل تعلم الآلة وتحليل البيانات الضخمة لتحسين كفاءة العمل وزيادة الإنتاجية</w:t>
      </w:r>
      <w:r w:rsidRPr="00B97CB8">
        <w:rPr>
          <w:rFonts w:ascii="Simplified Arabic" w:hAnsi="Simplified Arabic" w:cs="Simplified Arabic" w:hint="cs"/>
          <w:sz w:val="28"/>
          <w:szCs w:val="28"/>
          <w:rtl/>
        </w:rPr>
        <w:t>،</w:t>
      </w:r>
      <w:r w:rsidRPr="00B97CB8">
        <w:rPr>
          <w:rFonts w:ascii="Simplified Arabic" w:hAnsi="Simplified Arabic" w:cs="Simplified Arabic"/>
          <w:sz w:val="28"/>
          <w:szCs w:val="28"/>
          <w:rtl/>
        </w:rPr>
        <w:t xml:space="preserve"> كما يمكن استخدامه في تحسين تجربة العملاء وتقديم خدمات مخصصة بناءً على تحليلات دقيقة</w:t>
      </w:r>
      <w:r w:rsidRPr="00B97CB8">
        <w:rPr>
          <w:rFonts w:ascii="Simplified Arabic" w:hAnsi="Simplified Arabic" w:cs="Simplified Arabic" w:hint="cs"/>
          <w:sz w:val="28"/>
          <w:szCs w:val="28"/>
          <w:rtl/>
        </w:rPr>
        <w:t xml:space="preserve"> وواضحة،</w:t>
      </w:r>
      <w:r w:rsidRPr="00B97CB8">
        <w:rPr>
          <w:rFonts w:ascii="Simplified Arabic" w:hAnsi="Simplified Arabic" w:cs="Simplified Arabic"/>
          <w:sz w:val="28"/>
          <w:szCs w:val="28"/>
          <w:rtl/>
        </w:rPr>
        <w:t xml:space="preserve"> </w:t>
      </w:r>
      <w:r w:rsidRPr="00B97CB8">
        <w:rPr>
          <w:rFonts w:ascii="Simplified Arabic" w:hAnsi="Simplified Arabic" w:cs="Simplified Arabic" w:hint="cs"/>
          <w:sz w:val="28"/>
          <w:szCs w:val="28"/>
          <w:rtl/>
        </w:rPr>
        <w:t>وي</w:t>
      </w:r>
      <w:r w:rsidRPr="00B97CB8">
        <w:rPr>
          <w:rFonts w:ascii="Simplified Arabic" w:hAnsi="Simplified Arabic" w:cs="Simplified Arabic"/>
          <w:sz w:val="28"/>
          <w:szCs w:val="28"/>
          <w:rtl/>
        </w:rPr>
        <w:t xml:space="preserve">تيح الذكاء الاصطناعي </w:t>
      </w:r>
      <w:r w:rsidRPr="00B97CB8">
        <w:rPr>
          <w:rFonts w:ascii="Simplified Arabic" w:hAnsi="Simplified Arabic" w:cs="Simplified Arabic" w:hint="cs"/>
          <w:sz w:val="28"/>
          <w:szCs w:val="28"/>
          <w:rtl/>
        </w:rPr>
        <w:t>لل</w:t>
      </w:r>
      <w:r w:rsidRPr="00B97CB8">
        <w:rPr>
          <w:rFonts w:ascii="Simplified Arabic" w:hAnsi="Simplified Arabic" w:cs="Simplified Arabic"/>
          <w:sz w:val="28"/>
          <w:szCs w:val="28"/>
          <w:rtl/>
        </w:rPr>
        <w:t>مؤسسات استخدام تقنيات متقدمة لفهم الاتجاهات والتوجهات بشكل أفضل</w:t>
      </w:r>
      <w:r w:rsidRPr="00B97CB8">
        <w:rPr>
          <w:rFonts w:ascii="Simplified Arabic" w:hAnsi="Simplified Arabic" w:cs="Simplified Arabic" w:hint="cs"/>
          <w:sz w:val="28"/>
          <w:szCs w:val="28"/>
          <w:rtl/>
        </w:rPr>
        <w:t>، و</w:t>
      </w:r>
      <w:r w:rsidRPr="00B97CB8">
        <w:rPr>
          <w:rFonts w:ascii="Simplified Arabic" w:hAnsi="Simplified Arabic" w:cs="Simplified Arabic"/>
          <w:sz w:val="28"/>
          <w:szCs w:val="28"/>
          <w:rtl/>
        </w:rPr>
        <w:t>تحليل البيانات التي تم جمعها من مصادر متعددة وتقديم توصيات مبنية على تلك البيانات</w:t>
      </w:r>
      <w:r w:rsidRPr="00B97CB8">
        <w:rPr>
          <w:rFonts w:ascii="Simplified Arabic" w:hAnsi="Simplified Arabic" w:cs="Simplified Arabic" w:hint="cs"/>
          <w:sz w:val="28"/>
          <w:szCs w:val="28"/>
          <w:rtl/>
        </w:rPr>
        <w:t xml:space="preserve">، الذي بدوره </w:t>
      </w:r>
      <w:r w:rsidRPr="00B97CB8">
        <w:rPr>
          <w:rFonts w:ascii="Simplified Arabic" w:hAnsi="Simplified Arabic" w:cs="Simplified Arabic"/>
          <w:sz w:val="28"/>
          <w:szCs w:val="28"/>
          <w:rtl/>
        </w:rPr>
        <w:t>يساعد في تحسين عمليات اتخاذ القرارات وتحقيق نتائج أفضل للمؤسس</w:t>
      </w:r>
      <w:r w:rsidRPr="00B97CB8">
        <w:rPr>
          <w:rFonts w:ascii="Simplified Arabic" w:hAnsi="Simplified Arabic" w:cs="Simplified Arabic" w:hint="cs"/>
          <w:sz w:val="28"/>
          <w:szCs w:val="28"/>
          <w:rtl/>
        </w:rPr>
        <w:t>ات.</w:t>
      </w:r>
    </w:p>
    <w:p w:rsidR="00B03065" w:rsidRPr="00B97CB8" w:rsidRDefault="00B03065" w:rsidP="00B03065">
      <w:pPr>
        <w:spacing w:after="120" w:line="240" w:lineRule="auto"/>
        <w:ind w:firstLine="284"/>
        <w:jc w:val="both"/>
        <w:rPr>
          <w:rFonts w:ascii="Simplified Arabic" w:hAnsi="Simplified Arabic" w:cs="Simplified Arabic"/>
          <w:sz w:val="28"/>
          <w:szCs w:val="28"/>
          <w:rtl/>
        </w:rPr>
      </w:pPr>
      <w:r w:rsidRPr="00B97CB8">
        <w:rPr>
          <w:rFonts w:ascii="Simplified Arabic" w:hAnsi="Simplified Arabic" w:cs="Simplified Arabic" w:hint="cs"/>
          <w:sz w:val="28"/>
          <w:szCs w:val="28"/>
          <w:rtl/>
        </w:rPr>
        <w:t xml:space="preserve">كما أن </w:t>
      </w:r>
      <w:r w:rsidRPr="00B97CB8">
        <w:rPr>
          <w:rFonts w:ascii="Simplified Arabic" w:hAnsi="Simplified Arabic" w:cs="Simplified Arabic"/>
          <w:sz w:val="28"/>
          <w:szCs w:val="28"/>
          <w:rtl/>
        </w:rPr>
        <w:t>الابتكار يلعب دورًا حيويًا في نجاح المؤسسات الاقتصادية</w:t>
      </w:r>
      <w:r w:rsidRPr="00B97CB8">
        <w:rPr>
          <w:rFonts w:ascii="Simplified Arabic" w:hAnsi="Simplified Arabic" w:cs="Simplified Arabic" w:hint="cs"/>
          <w:sz w:val="28"/>
          <w:szCs w:val="28"/>
          <w:rtl/>
        </w:rPr>
        <w:t>، و</w:t>
      </w:r>
      <w:r w:rsidRPr="00B97CB8">
        <w:rPr>
          <w:rFonts w:ascii="Simplified Arabic" w:hAnsi="Simplified Arabic" w:cs="Simplified Arabic"/>
          <w:sz w:val="28"/>
          <w:szCs w:val="28"/>
          <w:rtl/>
        </w:rPr>
        <w:t>من خلال تعزيز ثقافة الابتكار داخل المؤسسة، يمكن تحفيز الموظفين على تقديم أفكار جديدة وحل</w:t>
      </w:r>
      <w:r w:rsidRPr="00B97CB8">
        <w:rPr>
          <w:rFonts w:ascii="Simplified Arabic" w:hAnsi="Simplified Arabic" w:cs="Simplified Arabic" w:hint="cs"/>
          <w:sz w:val="28"/>
          <w:szCs w:val="28"/>
          <w:rtl/>
        </w:rPr>
        <w:t>و</w:t>
      </w:r>
      <w:r w:rsidRPr="00B97CB8">
        <w:rPr>
          <w:rFonts w:ascii="Simplified Arabic" w:hAnsi="Simplified Arabic" w:cs="Simplified Arabic"/>
          <w:sz w:val="28"/>
          <w:szCs w:val="28"/>
          <w:rtl/>
        </w:rPr>
        <w:t xml:space="preserve">ل مبتكرة للتحديات التي تواجه </w:t>
      </w:r>
      <w:r w:rsidRPr="00B97CB8">
        <w:rPr>
          <w:rFonts w:ascii="Simplified Arabic" w:hAnsi="Simplified Arabic" w:cs="Simplified Arabic" w:hint="cs"/>
          <w:sz w:val="28"/>
          <w:szCs w:val="28"/>
          <w:rtl/>
        </w:rPr>
        <w:t xml:space="preserve">المؤسسة، بالإضافة </w:t>
      </w:r>
      <w:r w:rsidRPr="00B97CB8">
        <w:rPr>
          <w:rFonts w:ascii="Simplified Arabic" w:hAnsi="Simplified Arabic" w:cs="Simplified Arabic"/>
          <w:sz w:val="28"/>
          <w:szCs w:val="28"/>
          <w:rtl/>
        </w:rPr>
        <w:t>إلى تحسين العمليات الداخلية، وتطوير منتجات جديدة، وفتح فرص جديدة للنمو والتوسع</w:t>
      </w:r>
      <w:r w:rsidRPr="00B97CB8">
        <w:rPr>
          <w:rFonts w:ascii="Simplified Arabic" w:hAnsi="Simplified Arabic" w:cs="Simplified Arabic" w:hint="cs"/>
          <w:sz w:val="28"/>
          <w:szCs w:val="28"/>
          <w:rtl/>
        </w:rPr>
        <w:t>.</w:t>
      </w:r>
    </w:p>
    <w:p w:rsidR="00B03065" w:rsidRPr="00B97CB8" w:rsidRDefault="00B03065" w:rsidP="00B03065">
      <w:pPr>
        <w:spacing w:after="120" w:line="240" w:lineRule="auto"/>
        <w:ind w:firstLine="284"/>
        <w:jc w:val="both"/>
        <w:rPr>
          <w:rFonts w:ascii="Simplified Arabic" w:hAnsi="Simplified Arabic" w:cs="Simplified Arabic"/>
          <w:sz w:val="28"/>
          <w:szCs w:val="28"/>
          <w:rtl/>
        </w:rPr>
      </w:pPr>
      <w:r w:rsidRPr="00B97CB8">
        <w:rPr>
          <w:rFonts w:ascii="Simplified Arabic" w:hAnsi="Simplified Arabic" w:cs="Simplified Arabic" w:hint="cs"/>
          <w:sz w:val="28"/>
          <w:szCs w:val="28"/>
          <w:rtl/>
        </w:rPr>
        <w:t xml:space="preserve">ونجد أن </w:t>
      </w:r>
      <w:r w:rsidRPr="00B97CB8">
        <w:rPr>
          <w:rFonts w:ascii="Simplified Arabic" w:hAnsi="Simplified Arabic" w:cs="Simplified Arabic"/>
          <w:sz w:val="28"/>
          <w:szCs w:val="28"/>
          <w:rtl/>
        </w:rPr>
        <w:t>الذكاء الاصطناعي</w:t>
      </w:r>
      <w:r w:rsidRPr="00B97CB8">
        <w:rPr>
          <w:rFonts w:ascii="Simplified Arabic" w:hAnsi="Simplified Arabic" w:cs="Simplified Arabic" w:hint="cs"/>
          <w:sz w:val="28"/>
          <w:szCs w:val="28"/>
          <w:rtl/>
        </w:rPr>
        <w:t xml:space="preserve"> يلعب</w:t>
      </w:r>
      <w:r w:rsidRPr="00B97CB8">
        <w:rPr>
          <w:rFonts w:ascii="Simplified Arabic" w:hAnsi="Simplified Arabic" w:cs="Simplified Arabic"/>
          <w:sz w:val="28"/>
          <w:szCs w:val="28"/>
          <w:rtl/>
        </w:rPr>
        <w:t xml:space="preserve"> دور</w:t>
      </w:r>
      <w:r w:rsidRPr="00B97CB8">
        <w:rPr>
          <w:rFonts w:ascii="Simplified Arabic" w:hAnsi="Simplified Arabic" w:cs="Simplified Arabic" w:hint="cs"/>
          <w:sz w:val="28"/>
          <w:szCs w:val="28"/>
          <w:rtl/>
        </w:rPr>
        <w:t>ً</w:t>
      </w:r>
      <w:r w:rsidRPr="00B97CB8">
        <w:rPr>
          <w:rFonts w:ascii="Simplified Arabic" w:hAnsi="Simplified Arabic" w:cs="Simplified Arabic"/>
          <w:sz w:val="28"/>
          <w:szCs w:val="28"/>
          <w:rtl/>
        </w:rPr>
        <w:t>ا حيو</w:t>
      </w:r>
      <w:r w:rsidRPr="00B97CB8">
        <w:rPr>
          <w:rFonts w:ascii="Simplified Arabic" w:hAnsi="Simplified Arabic" w:cs="Simplified Arabic" w:hint="cs"/>
          <w:sz w:val="28"/>
          <w:szCs w:val="28"/>
          <w:rtl/>
        </w:rPr>
        <w:t>يًّ</w:t>
      </w:r>
      <w:r w:rsidRPr="00B97CB8">
        <w:rPr>
          <w:rFonts w:ascii="Simplified Arabic" w:hAnsi="Simplified Arabic" w:cs="Simplified Arabic"/>
          <w:sz w:val="28"/>
          <w:szCs w:val="28"/>
          <w:rtl/>
        </w:rPr>
        <w:t>ا في تعزيز الابتكار داخل المؤسسات الاقتصادية</w:t>
      </w:r>
      <w:r w:rsidRPr="00B97CB8">
        <w:rPr>
          <w:rFonts w:ascii="Simplified Arabic" w:hAnsi="Simplified Arabic" w:cs="Simplified Arabic" w:hint="cs"/>
          <w:sz w:val="28"/>
          <w:szCs w:val="28"/>
          <w:rtl/>
        </w:rPr>
        <w:t xml:space="preserve"> السعودية، </w:t>
      </w:r>
      <w:r w:rsidRPr="00B97CB8">
        <w:rPr>
          <w:rFonts w:ascii="Simplified Arabic" w:hAnsi="Simplified Arabic" w:cs="Simplified Arabic"/>
          <w:sz w:val="28"/>
          <w:szCs w:val="28"/>
          <w:rtl/>
        </w:rPr>
        <w:t xml:space="preserve">من خلال تحليل البيانات الضخمة، </w:t>
      </w:r>
      <w:r w:rsidRPr="00B97CB8">
        <w:rPr>
          <w:rFonts w:ascii="Simplified Arabic" w:hAnsi="Simplified Arabic" w:cs="Simplified Arabic" w:hint="cs"/>
          <w:sz w:val="28"/>
          <w:szCs w:val="28"/>
          <w:rtl/>
        </w:rPr>
        <w:t>و</w:t>
      </w:r>
      <w:r w:rsidRPr="00B97CB8">
        <w:rPr>
          <w:rFonts w:ascii="Simplified Arabic" w:hAnsi="Simplified Arabic" w:cs="Simplified Arabic"/>
          <w:sz w:val="28"/>
          <w:szCs w:val="28"/>
          <w:rtl/>
        </w:rPr>
        <w:t xml:space="preserve">اكتشاف أنماط مخفية وتوجيه </w:t>
      </w:r>
      <w:r w:rsidRPr="00B97CB8">
        <w:rPr>
          <w:rFonts w:ascii="Simplified Arabic" w:hAnsi="Simplified Arabic" w:cs="Simplified Arabic" w:hint="cs"/>
          <w:sz w:val="28"/>
          <w:szCs w:val="28"/>
          <w:rtl/>
        </w:rPr>
        <w:t>المؤسسات</w:t>
      </w:r>
      <w:r w:rsidRPr="00B97CB8">
        <w:rPr>
          <w:rFonts w:ascii="Simplified Arabic" w:hAnsi="Simplified Arabic" w:cs="Simplified Arabic"/>
          <w:sz w:val="28"/>
          <w:szCs w:val="28"/>
          <w:rtl/>
        </w:rPr>
        <w:t xml:space="preserve"> نحو فرص جديدة</w:t>
      </w:r>
      <w:r w:rsidRPr="00B97CB8">
        <w:rPr>
          <w:rFonts w:ascii="Simplified Arabic" w:hAnsi="Simplified Arabic" w:cs="Simplified Arabic" w:hint="cs"/>
          <w:sz w:val="28"/>
          <w:szCs w:val="28"/>
          <w:rtl/>
        </w:rPr>
        <w:t>،</w:t>
      </w:r>
      <w:r w:rsidRPr="00B97CB8">
        <w:rPr>
          <w:rFonts w:ascii="Simplified Arabic" w:hAnsi="Simplified Arabic" w:cs="Simplified Arabic"/>
          <w:sz w:val="28"/>
          <w:szCs w:val="28"/>
          <w:rtl/>
        </w:rPr>
        <w:t xml:space="preserve"> كما يمكن استخدام تقنيات الذكاء الاصطناعي لتطوير منتجات وخدمات جديدة، وتحسين العمليات الداخلية لتحفيز الإبداع والابتكار</w:t>
      </w:r>
      <w:r w:rsidRPr="00B97CB8">
        <w:rPr>
          <w:rFonts w:ascii="Simplified Arabic" w:hAnsi="Simplified Arabic" w:cs="Simplified Arabic" w:hint="cs"/>
          <w:sz w:val="28"/>
          <w:szCs w:val="28"/>
          <w:rtl/>
        </w:rPr>
        <w:t>،</w:t>
      </w:r>
      <w:r w:rsidRPr="00B97CB8">
        <w:rPr>
          <w:rFonts w:ascii="Simplified Arabic" w:hAnsi="Simplified Arabic" w:cs="Simplified Arabic"/>
          <w:sz w:val="28"/>
          <w:szCs w:val="28"/>
          <w:rtl/>
        </w:rPr>
        <w:t xml:space="preserve"> بالإضافة إلى ذلك</w:t>
      </w:r>
      <w:r w:rsidRPr="00B97CB8">
        <w:rPr>
          <w:rFonts w:ascii="Simplified Arabic" w:hAnsi="Simplified Arabic" w:cs="Simplified Arabic" w:hint="cs"/>
          <w:sz w:val="28"/>
          <w:szCs w:val="28"/>
          <w:rtl/>
        </w:rPr>
        <w:t>؛</w:t>
      </w:r>
      <w:r w:rsidRPr="00B97CB8">
        <w:rPr>
          <w:rFonts w:ascii="Simplified Arabic" w:hAnsi="Simplified Arabic" w:cs="Simplified Arabic"/>
          <w:sz w:val="28"/>
          <w:szCs w:val="28"/>
          <w:rtl/>
        </w:rPr>
        <w:t xml:space="preserve"> يمكن للذكاء الاصطناعي توجيه </w:t>
      </w:r>
      <w:r w:rsidRPr="00B97CB8">
        <w:rPr>
          <w:rFonts w:ascii="Simplified Arabic" w:hAnsi="Simplified Arabic" w:cs="Simplified Arabic" w:hint="cs"/>
          <w:sz w:val="28"/>
          <w:szCs w:val="28"/>
          <w:rtl/>
        </w:rPr>
        <w:t>المؤسسات</w:t>
      </w:r>
      <w:r w:rsidRPr="00B97CB8">
        <w:rPr>
          <w:rFonts w:ascii="Simplified Arabic" w:hAnsi="Simplified Arabic" w:cs="Simplified Arabic"/>
          <w:sz w:val="28"/>
          <w:szCs w:val="28"/>
          <w:rtl/>
        </w:rPr>
        <w:t xml:space="preserve"> نحو اتخاذ قرارات استراتيجية أكثر ذكاء وفعالية لتحقيق التميز التنافسي.</w:t>
      </w:r>
    </w:p>
    <w:p w:rsidR="00B03065" w:rsidRDefault="00B03065" w:rsidP="00B03065">
      <w:pPr>
        <w:spacing w:after="120" w:line="240" w:lineRule="auto"/>
        <w:ind w:firstLine="284"/>
        <w:jc w:val="both"/>
        <w:rPr>
          <w:rFonts w:ascii="Simplified Arabic" w:hAnsi="Simplified Arabic" w:cs="Simplified Arabic"/>
          <w:sz w:val="28"/>
          <w:szCs w:val="28"/>
          <w:rtl/>
        </w:rPr>
      </w:pPr>
      <w:r w:rsidRPr="00B97CB8">
        <w:rPr>
          <w:rFonts w:ascii="Simplified Arabic" w:hAnsi="Simplified Arabic" w:cs="Simplified Arabic" w:hint="cs"/>
          <w:sz w:val="28"/>
          <w:szCs w:val="28"/>
          <w:rtl/>
        </w:rPr>
        <w:lastRenderedPageBreak/>
        <w:t>وعلى ضوء ما سبق ذكره، يقع اختيار الباحثة على موضوع الدراسة المتمثل في استخدام تقنيات الذكاء الاصطناعي داخل المؤسسات الاقتصادية في المملكة العربية السعودية، في عملياتها الإدارية من اتخاذ القرارات في مختلف الإدارات وتقديم استراتيجيات مبتكرة، ويرجع سبب اختيار هذا الموضوع البحثي إلى توسيع دائرة فهم تقنيات الذكاء الاصطناعي وأبعادها التي يمكن الاستفادة منها وتوظيفها في شتى المجالات الإدارية والاقتصادية.</w:t>
      </w:r>
    </w:p>
    <w:p w:rsidR="00B03065" w:rsidRPr="00B97CB8" w:rsidRDefault="00B03065" w:rsidP="00B03065">
      <w:pPr>
        <w:spacing w:after="120" w:line="240" w:lineRule="auto"/>
        <w:jc w:val="both"/>
        <w:rPr>
          <w:rFonts w:ascii="Simplified Arabic" w:hAnsi="Simplified Arabic" w:cs="Simplified Arabic"/>
          <w:b/>
          <w:bCs/>
          <w:sz w:val="36"/>
          <w:szCs w:val="36"/>
          <w:u w:val="single"/>
          <w:rtl/>
        </w:rPr>
      </w:pPr>
      <w:r w:rsidRPr="00B97CB8">
        <w:rPr>
          <w:rFonts w:ascii="Simplified Arabic" w:hAnsi="Simplified Arabic" w:cs="Simplified Arabic" w:hint="cs"/>
          <w:b/>
          <w:bCs/>
          <w:sz w:val="36"/>
          <w:szCs w:val="36"/>
          <w:u w:val="single"/>
          <w:rtl/>
        </w:rPr>
        <w:t xml:space="preserve">- </w:t>
      </w:r>
      <w:r w:rsidRPr="00B97CB8">
        <w:rPr>
          <w:rFonts w:ascii="Simplified Arabic" w:hAnsi="Simplified Arabic" w:cs="Simplified Arabic"/>
          <w:b/>
          <w:bCs/>
          <w:sz w:val="36"/>
          <w:szCs w:val="36"/>
          <w:u w:val="single"/>
          <w:rtl/>
        </w:rPr>
        <w:t>مشكلة الدراسة</w:t>
      </w:r>
    </w:p>
    <w:p w:rsidR="00B03065" w:rsidRPr="000037C7" w:rsidRDefault="00B03065" w:rsidP="00B03065">
      <w:pPr>
        <w:spacing w:after="120" w:line="240" w:lineRule="auto"/>
        <w:ind w:firstLine="284"/>
        <w:jc w:val="both"/>
        <w:rPr>
          <w:rFonts w:ascii="Simplified Arabic" w:hAnsi="Simplified Arabic" w:cs="Simplified Arabic"/>
          <w:sz w:val="28"/>
          <w:szCs w:val="28"/>
          <w:rtl/>
        </w:rPr>
      </w:pPr>
      <w:r w:rsidRPr="00B97CB8">
        <w:rPr>
          <w:rFonts w:ascii="Simplified Arabic" w:hAnsi="Simplified Arabic" w:cs="Simplified Arabic" w:hint="cs"/>
          <w:sz w:val="28"/>
          <w:szCs w:val="28"/>
          <w:rtl/>
        </w:rPr>
        <w:t xml:space="preserve">إن الذكاء الاصطناعي اليوم يلعب دورا هاما في شتى مجالات الحياة، حيث أتاح استخدام تطبيقات الذكاء الاصطناعي تطورًا ملحوظًا في سير الكثير من العمليات والمهام الإدارية على النحو الاقتصادي والإداري، وكما أن المؤسسات تعتمد في سير عملياتها على القرارات الإدارية والتي تؤثر بدورها في تعزيز الابتكار والاستراتيجيات الإدارية والإسهام في نجاح المؤسسة بشكل ملحوظ، ويأتي دور الذكاء الاصطناعي في دعم هذا الجانب في المؤسسات كوسيلة لممارسة هذه المهام الإدارية  ابتداءً من جمع البيانات وتنظيمها </w:t>
      </w:r>
      <w:r w:rsidRPr="00B97CB8">
        <w:rPr>
          <w:rFonts w:ascii="Simplified Arabic" w:hAnsi="Simplified Arabic" w:cs="Simplified Arabic"/>
          <w:sz w:val="28"/>
          <w:szCs w:val="28"/>
        </w:rPr>
        <w:t xml:space="preserve"> </w:t>
      </w:r>
      <w:r w:rsidRPr="00B97CB8">
        <w:rPr>
          <w:rFonts w:ascii="Simplified Arabic" w:hAnsi="Simplified Arabic" w:cs="Simplified Arabic" w:hint="cs"/>
          <w:sz w:val="28"/>
          <w:szCs w:val="28"/>
          <w:rtl/>
        </w:rPr>
        <w:t>وتحليلها حتى الوصول إلى معلومات متكاملة تدعم متخذي القرار في جميع المستويات الإدارية، ونظرًا إلى هذا الدور الكبير الذي يلعبه الذكاء الاصطناعي في المؤسسات؛ وجدت الباحثة ضرورة دراسة استخدام تقنيات الذكاء الاصطناعي في عمليات اتخاذ القرارات الإدارية والابتكار في المؤسسات الاقتصادية داخل المملكة العربية السعودية</w:t>
      </w:r>
      <w:r>
        <w:rPr>
          <w:rFonts w:ascii="Simplified Arabic" w:hAnsi="Simplified Arabic" w:cs="Simplified Arabic" w:hint="cs"/>
          <w:sz w:val="28"/>
          <w:szCs w:val="28"/>
          <w:rtl/>
        </w:rPr>
        <w:t xml:space="preserve">، لذا يمكن صياغة إشكالية الدراسة الحالية في التساؤل الرئيسي التالي: </w:t>
      </w:r>
      <w:r w:rsidRPr="00B97CB8">
        <w:rPr>
          <w:rFonts w:ascii="Simplified Arabic" w:hAnsi="Simplified Arabic" w:cs="Simplified Arabic"/>
          <w:sz w:val="28"/>
          <w:szCs w:val="28"/>
          <w:rtl/>
        </w:rPr>
        <w:t>كيف يمكن لتقنيات الذكاء الاصطناعي أن تسهم في تحسين عمليات اتخاذ القرارات الإدارية</w:t>
      </w:r>
      <w:r w:rsidRPr="00B97CB8">
        <w:rPr>
          <w:rFonts w:ascii="Simplified Arabic" w:hAnsi="Simplified Arabic" w:cs="Simplified Arabic" w:hint="cs"/>
          <w:sz w:val="28"/>
          <w:szCs w:val="28"/>
          <w:rtl/>
        </w:rPr>
        <w:t xml:space="preserve"> والابتكار</w:t>
      </w:r>
      <w:r w:rsidRPr="00B97CB8">
        <w:rPr>
          <w:rFonts w:ascii="Simplified Arabic" w:hAnsi="Simplified Arabic" w:cs="Simplified Arabic"/>
          <w:sz w:val="28"/>
          <w:szCs w:val="28"/>
          <w:rtl/>
        </w:rPr>
        <w:t xml:space="preserve"> في </w:t>
      </w:r>
      <w:r w:rsidRPr="00B97CB8">
        <w:rPr>
          <w:rFonts w:ascii="Simplified Arabic" w:hAnsi="Simplified Arabic" w:cs="Simplified Arabic" w:hint="cs"/>
          <w:sz w:val="28"/>
          <w:szCs w:val="28"/>
          <w:rtl/>
        </w:rPr>
        <w:t>المؤسسات</w:t>
      </w:r>
      <w:r w:rsidRPr="00B97CB8">
        <w:rPr>
          <w:rFonts w:ascii="Simplified Arabic" w:hAnsi="Simplified Arabic" w:cs="Simplified Arabic"/>
          <w:sz w:val="28"/>
          <w:szCs w:val="28"/>
          <w:rtl/>
        </w:rPr>
        <w:t xml:space="preserve"> </w:t>
      </w:r>
      <w:r w:rsidRPr="00B97CB8">
        <w:rPr>
          <w:rFonts w:ascii="Simplified Arabic" w:hAnsi="Simplified Arabic" w:cs="Simplified Arabic" w:hint="cs"/>
          <w:sz w:val="28"/>
          <w:szCs w:val="28"/>
          <w:rtl/>
        </w:rPr>
        <w:t>الاقتصادية السعودية</w:t>
      </w:r>
      <w:r w:rsidRPr="00B97CB8">
        <w:rPr>
          <w:rFonts w:ascii="Simplified Arabic" w:hAnsi="Simplified Arabic" w:cs="Simplified Arabic"/>
          <w:sz w:val="28"/>
          <w:szCs w:val="28"/>
          <w:rtl/>
        </w:rPr>
        <w:t>؟</w:t>
      </w:r>
    </w:p>
    <w:p w:rsidR="00B03065" w:rsidRPr="00B97CB8" w:rsidRDefault="00B03065" w:rsidP="00B03065">
      <w:pPr>
        <w:spacing w:after="120" w:line="240" w:lineRule="auto"/>
        <w:jc w:val="both"/>
        <w:rPr>
          <w:rFonts w:ascii="Simplified Arabic" w:hAnsi="Simplified Arabic" w:cs="Simplified Arabic"/>
          <w:b/>
          <w:bCs/>
          <w:sz w:val="36"/>
          <w:szCs w:val="36"/>
          <w:u w:val="single"/>
          <w:rtl/>
        </w:rPr>
      </w:pPr>
      <w:r w:rsidRPr="00B97CB8">
        <w:rPr>
          <w:rFonts w:ascii="Simplified Arabic" w:hAnsi="Simplified Arabic" w:cs="Simplified Arabic"/>
          <w:b/>
          <w:bCs/>
          <w:sz w:val="36"/>
          <w:szCs w:val="36"/>
          <w:u w:val="single"/>
          <w:rtl/>
        </w:rPr>
        <w:t>-</w:t>
      </w:r>
      <w:r w:rsidRPr="00B97CB8">
        <w:rPr>
          <w:rFonts w:ascii="Simplified Arabic" w:hAnsi="Simplified Arabic" w:cs="Simplified Arabic" w:hint="cs"/>
          <w:b/>
          <w:bCs/>
          <w:sz w:val="36"/>
          <w:szCs w:val="36"/>
          <w:u w:val="single"/>
          <w:rtl/>
        </w:rPr>
        <w:t xml:space="preserve"> </w:t>
      </w:r>
      <w:r w:rsidRPr="00B97CB8">
        <w:rPr>
          <w:rFonts w:ascii="Simplified Arabic" w:hAnsi="Simplified Arabic" w:cs="Simplified Arabic"/>
          <w:b/>
          <w:bCs/>
          <w:sz w:val="36"/>
          <w:szCs w:val="36"/>
          <w:u w:val="single"/>
          <w:rtl/>
        </w:rPr>
        <w:t xml:space="preserve">تساؤلات الدراسة </w:t>
      </w:r>
    </w:p>
    <w:p w:rsidR="00B03065" w:rsidRDefault="00B03065" w:rsidP="00B03065">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تسعى الدراسة للإجابة على مجموعة من التساؤلات الرئيسية والفرعية نستعرضها كما يلي:</w:t>
      </w:r>
    </w:p>
    <w:p w:rsidR="00B03065" w:rsidRPr="000037C7" w:rsidRDefault="00B03065" w:rsidP="00B03065">
      <w:pPr>
        <w:spacing w:after="120" w:line="240" w:lineRule="auto"/>
        <w:jc w:val="both"/>
        <w:rPr>
          <w:rFonts w:ascii="Simplified Arabic" w:hAnsi="Simplified Arabic" w:cs="Simplified Arabic"/>
          <w:b/>
          <w:bCs/>
          <w:sz w:val="28"/>
          <w:szCs w:val="28"/>
          <w:rtl/>
        </w:rPr>
      </w:pPr>
      <w:r w:rsidRPr="000037C7">
        <w:rPr>
          <w:rFonts w:ascii="Simplified Arabic" w:hAnsi="Simplified Arabic" w:cs="Simplified Arabic" w:hint="cs"/>
          <w:b/>
          <w:bCs/>
          <w:sz w:val="28"/>
          <w:szCs w:val="28"/>
          <w:rtl/>
        </w:rPr>
        <w:t>التساؤل الرئيسي:</w:t>
      </w:r>
    </w:p>
    <w:p w:rsidR="00B03065" w:rsidRPr="000037C7" w:rsidRDefault="00B03065" w:rsidP="00B03065">
      <w:pPr>
        <w:spacing w:after="120" w:line="240" w:lineRule="auto"/>
        <w:jc w:val="both"/>
        <w:rPr>
          <w:rFonts w:ascii="Simplified Arabic" w:hAnsi="Simplified Arabic" w:cs="Simplified Arabic"/>
          <w:sz w:val="28"/>
          <w:szCs w:val="28"/>
          <w:rtl/>
        </w:rPr>
      </w:pPr>
      <w:r w:rsidRPr="00B97CB8">
        <w:rPr>
          <w:rFonts w:ascii="Simplified Arabic" w:hAnsi="Simplified Arabic" w:cs="Simplified Arabic"/>
          <w:sz w:val="28"/>
          <w:szCs w:val="28"/>
          <w:rtl/>
        </w:rPr>
        <w:t>كيف يمكن لتقنيات الذكاء الاصطناعي أن تسهم في تحسين عمليات اتخاذ القرارات الإدارية</w:t>
      </w:r>
      <w:r w:rsidRPr="00B97CB8">
        <w:rPr>
          <w:rFonts w:ascii="Simplified Arabic" w:hAnsi="Simplified Arabic" w:cs="Simplified Arabic" w:hint="cs"/>
          <w:sz w:val="28"/>
          <w:szCs w:val="28"/>
          <w:rtl/>
        </w:rPr>
        <w:t xml:space="preserve"> والابتكار</w:t>
      </w:r>
      <w:r w:rsidRPr="00B97CB8">
        <w:rPr>
          <w:rFonts w:ascii="Simplified Arabic" w:hAnsi="Simplified Arabic" w:cs="Simplified Arabic"/>
          <w:sz w:val="28"/>
          <w:szCs w:val="28"/>
          <w:rtl/>
        </w:rPr>
        <w:t xml:space="preserve"> في </w:t>
      </w:r>
      <w:r w:rsidRPr="00B97CB8">
        <w:rPr>
          <w:rFonts w:ascii="Simplified Arabic" w:hAnsi="Simplified Arabic" w:cs="Simplified Arabic" w:hint="cs"/>
          <w:sz w:val="28"/>
          <w:szCs w:val="28"/>
          <w:rtl/>
        </w:rPr>
        <w:t>المؤسسات</w:t>
      </w:r>
      <w:r w:rsidRPr="00B97CB8">
        <w:rPr>
          <w:rFonts w:ascii="Simplified Arabic" w:hAnsi="Simplified Arabic" w:cs="Simplified Arabic"/>
          <w:sz w:val="28"/>
          <w:szCs w:val="28"/>
          <w:rtl/>
        </w:rPr>
        <w:t xml:space="preserve"> </w:t>
      </w:r>
      <w:r w:rsidRPr="00B97CB8">
        <w:rPr>
          <w:rFonts w:ascii="Simplified Arabic" w:hAnsi="Simplified Arabic" w:cs="Simplified Arabic" w:hint="cs"/>
          <w:sz w:val="28"/>
          <w:szCs w:val="28"/>
          <w:rtl/>
        </w:rPr>
        <w:t>الاقتصادية السعودية</w:t>
      </w:r>
      <w:r w:rsidRPr="00B97CB8">
        <w:rPr>
          <w:rFonts w:ascii="Simplified Arabic" w:hAnsi="Simplified Arabic" w:cs="Simplified Arabic"/>
          <w:sz w:val="28"/>
          <w:szCs w:val="28"/>
          <w:rtl/>
        </w:rPr>
        <w:t>؟</w:t>
      </w:r>
    </w:p>
    <w:p w:rsidR="00B03065" w:rsidRPr="000037C7" w:rsidRDefault="00B03065" w:rsidP="00B03065">
      <w:pPr>
        <w:spacing w:after="120" w:line="240" w:lineRule="auto"/>
        <w:jc w:val="both"/>
        <w:rPr>
          <w:rFonts w:ascii="Simplified Arabic" w:hAnsi="Simplified Arabic" w:cs="Simplified Arabic"/>
          <w:b/>
          <w:bCs/>
          <w:sz w:val="28"/>
          <w:szCs w:val="28"/>
          <w:rtl/>
        </w:rPr>
      </w:pPr>
      <w:r w:rsidRPr="000037C7">
        <w:rPr>
          <w:rFonts w:ascii="Simplified Arabic" w:hAnsi="Simplified Arabic" w:cs="Simplified Arabic" w:hint="cs"/>
          <w:b/>
          <w:bCs/>
          <w:sz w:val="28"/>
          <w:szCs w:val="28"/>
          <w:rtl/>
        </w:rPr>
        <w:t>التساؤلات الفرعية:</w:t>
      </w:r>
    </w:p>
    <w:p w:rsidR="00B03065" w:rsidRPr="00B97CB8" w:rsidRDefault="00B03065" w:rsidP="00B03065">
      <w:pPr>
        <w:spacing w:after="120" w:line="240" w:lineRule="auto"/>
        <w:jc w:val="both"/>
        <w:rPr>
          <w:rFonts w:ascii="Simplified Arabic" w:hAnsi="Simplified Arabic" w:cs="Simplified Arabic"/>
          <w:sz w:val="28"/>
          <w:szCs w:val="28"/>
          <w:rtl/>
        </w:rPr>
      </w:pPr>
      <w:r w:rsidRPr="00B97CB8">
        <w:rPr>
          <w:rFonts w:ascii="Simplified Arabic" w:hAnsi="Simplified Arabic" w:cs="Simplified Arabic" w:hint="cs"/>
          <w:sz w:val="28"/>
          <w:szCs w:val="28"/>
          <w:rtl/>
        </w:rPr>
        <w:t>١-</w:t>
      </w:r>
      <w:r w:rsidRPr="00B97CB8">
        <w:rPr>
          <w:rFonts w:ascii="Simplified Arabic" w:hAnsi="Simplified Arabic" w:cs="Simplified Arabic"/>
          <w:sz w:val="28"/>
          <w:szCs w:val="28"/>
          <w:rtl/>
        </w:rPr>
        <w:t xml:space="preserve"> كيف يؤثر استخدام تقنيات الذكاء الاصطناعي على كفاءة عمليات اتخاذ القرارات الإدارية في </w:t>
      </w:r>
      <w:r w:rsidRPr="00B97CB8">
        <w:rPr>
          <w:rFonts w:ascii="Simplified Arabic" w:hAnsi="Simplified Arabic" w:cs="Simplified Arabic" w:hint="cs"/>
          <w:sz w:val="28"/>
          <w:szCs w:val="28"/>
          <w:rtl/>
        </w:rPr>
        <w:t>المؤسسات الاقتصادية السعودية</w:t>
      </w:r>
      <w:r w:rsidRPr="00B97CB8">
        <w:rPr>
          <w:rFonts w:ascii="Simplified Arabic" w:hAnsi="Simplified Arabic" w:cs="Simplified Arabic"/>
          <w:sz w:val="28"/>
          <w:szCs w:val="28"/>
          <w:rtl/>
        </w:rPr>
        <w:t>؟</w:t>
      </w:r>
    </w:p>
    <w:p w:rsidR="00B03065" w:rsidRPr="00B97CB8" w:rsidRDefault="00B03065" w:rsidP="00B03065">
      <w:pPr>
        <w:spacing w:after="120" w:line="240" w:lineRule="auto"/>
        <w:jc w:val="both"/>
        <w:rPr>
          <w:rFonts w:ascii="Simplified Arabic" w:hAnsi="Simplified Arabic" w:cs="Simplified Arabic"/>
          <w:sz w:val="28"/>
          <w:szCs w:val="28"/>
          <w:rtl/>
        </w:rPr>
      </w:pPr>
      <w:r w:rsidRPr="00B97CB8">
        <w:rPr>
          <w:rFonts w:ascii="Simplified Arabic" w:hAnsi="Simplified Arabic" w:cs="Simplified Arabic" w:hint="cs"/>
          <w:sz w:val="28"/>
          <w:szCs w:val="28"/>
          <w:rtl/>
        </w:rPr>
        <w:t>٢-</w:t>
      </w:r>
      <w:r w:rsidRPr="00B97CB8">
        <w:rPr>
          <w:rFonts w:ascii="Simplified Arabic" w:hAnsi="Simplified Arabic" w:cs="Simplified Arabic"/>
          <w:sz w:val="28"/>
          <w:szCs w:val="28"/>
          <w:rtl/>
        </w:rPr>
        <w:t xml:space="preserve"> هل يمكن لتقنيات الذكاء الاصطناعي أن تساهم في تحسين الإنتاجية وتحفيز الابتكار في بيئة العمل؟</w:t>
      </w:r>
    </w:p>
    <w:p w:rsidR="00B03065" w:rsidRPr="00B97CB8" w:rsidRDefault="00B03065" w:rsidP="00B03065">
      <w:pPr>
        <w:spacing w:after="120" w:line="240" w:lineRule="auto"/>
        <w:jc w:val="both"/>
        <w:rPr>
          <w:rFonts w:ascii="Simplified Arabic" w:hAnsi="Simplified Arabic" w:cs="Simplified Arabic"/>
          <w:sz w:val="28"/>
          <w:szCs w:val="28"/>
          <w:rtl/>
        </w:rPr>
      </w:pPr>
      <w:r w:rsidRPr="00B97CB8">
        <w:rPr>
          <w:rFonts w:ascii="Simplified Arabic" w:hAnsi="Simplified Arabic" w:cs="Simplified Arabic" w:hint="cs"/>
          <w:sz w:val="28"/>
          <w:szCs w:val="28"/>
          <w:rtl/>
        </w:rPr>
        <w:lastRenderedPageBreak/>
        <w:t>٣-</w:t>
      </w:r>
      <w:r w:rsidRPr="00B97CB8">
        <w:rPr>
          <w:rFonts w:ascii="Simplified Arabic" w:hAnsi="Simplified Arabic" w:cs="Simplified Arabic"/>
          <w:sz w:val="28"/>
          <w:szCs w:val="28"/>
          <w:rtl/>
        </w:rPr>
        <w:t xml:space="preserve"> ما هي التحديات التي قد تواجه تطبيق تقنيات الذكاء الاصطناعي في عمليات اتخاذ القرارات الإدارية وتعزيز ال</w:t>
      </w:r>
      <w:r>
        <w:rPr>
          <w:rFonts w:ascii="Simplified Arabic" w:hAnsi="Simplified Arabic" w:cs="Simplified Arabic" w:hint="cs"/>
          <w:sz w:val="28"/>
          <w:szCs w:val="28"/>
          <w:rtl/>
        </w:rPr>
        <w:t>ا</w:t>
      </w:r>
      <w:r w:rsidRPr="00B97CB8">
        <w:rPr>
          <w:rFonts w:ascii="Simplified Arabic" w:hAnsi="Simplified Arabic" w:cs="Simplified Arabic"/>
          <w:sz w:val="28"/>
          <w:szCs w:val="28"/>
          <w:rtl/>
        </w:rPr>
        <w:t xml:space="preserve">بتكار في </w:t>
      </w:r>
      <w:r w:rsidRPr="00B97CB8">
        <w:rPr>
          <w:rFonts w:ascii="Simplified Arabic" w:hAnsi="Simplified Arabic" w:cs="Simplified Arabic" w:hint="cs"/>
          <w:sz w:val="28"/>
          <w:szCs w:val="28"/>
          <w:rtl/>
        </w:rPr>
        <w:t>المؤسسات الاقتصادية السعودية</w:t>
      </w:r>
      <w:r w:rsidRPr="00B97CB8">
        <w:rPr>
          <w:rFonts w:ascii="Simplified Arabic" w:hAnsi="Simplified Arabic" w:cs="Simplified Arabic"/>
          <w:sz w:val="28"/>
          <w:szCs w:val="28"/>
          <w:rtl/>
        </w:rPr>
        <w:t>؟</w:t>
      </w:r>
    </w:p>
    <w:p w:rsidR="00B03065" w:rsidRPr="00B97CB8" w:rsidRDefault="00B03065" w:rsidP="00B03065">
      <w:pPr>
        <w:spacing w:after="120" w:line="240" w:lineRule="auto"/>
        <w:jc w:val="both"/>
        <w:rPr>
          <w:rFonts w:ascii="Simplified Arabic" w:hAnsi="Simplified Arabic" w:cs="Simplified Arabic"/>
          <w:b/>
          <w:bCs/>
          <w:sz w:val="36"/>
          <w:szCs w:val="36"/>
          <w:u w:val="single"/>
          <w:rtl/>
        </w:rPr>
      </w:pPr>
      <w:r w:rsidRPr="00B97CB8">
        <w:rPr>
          <w:rFonts w:ascii="Simplified Arabic" w:hAnsi="Simplified Arabic" w:cs="Simplified Arabic"/>
          <w:b/>
          <w:bCs/>
          <w:sz w:val="36"/>
          <w:szCs w:val="36"/>
          <w:u w:val="single"/>
          <w:rtl/>
        </w:rPr>
        <w:t>-</w:t>
      </w:r>
      <w:r w:rsidRPr="00B97CB8">
        <w:rPr>
          <w:rFonts w:ascii="Simplified Arabic" w:hAnsi="Simplified Arabic" w:cs="Simplified Arabic" w:hint="cs"/>
          <w:b/>
          <w:bCs/>
          <w:sz w:val="36"/>
          <w:szCs w:val="36"/>
          <w:u w:val="single"/>
          <w:rtl/>
        </w:rPr>
        <w:t xml:space="preserve"> </w:t>
      </w:r>
      <w:r w:rsidRPr="00B97CB8">
        <w:rPr>
          <w:rFonts w:ascii="Simplified Arabic" w:hAnsi="Simplified Arabic" w:cs="Simplified Arabic"/>
          <w:b/>
          <w:bCs/>
          <w:sz w:val="36"/>
          <w:szCs w:val="36"/>
          <w:u w:val="single"/>
          <w:rtl/>
        </w:rPr>
        <w:t>أهمية الدراسة</w:t>
      </w:r>
    </w:p>
    <w:p w:rsidR="00B03065" w:rsidRDefault="00B03065" w:rsidP="00B03065">
      <w:pPr>
        <w:spacing w:after="120" w:line="240" w:lineRule="auto"/>
        <w:ind w:firstLine="284"/>
        <w:jc w:val="both"/>
        <w:rPr>
          <w:rFonts w:ascii="Simplified Arabic" w:hAnsi="Simplified Arabic" w:cs="Simplified Arabic"/>
          <w:sz w:val="28"/>
          <w:szCs w:val="28"/>
          <w:rtl/>
        </w:rPr>
      </w:pPr>
      <w:r w:rsidRPr="00B97CB8">
        <w:rPr>
          <w:rFonts w:ascii="Simplified Arabic" w:hAnsi="Simplified Arabic" w:cs="Simplified Arabic" w:hint="cs"/>
          <w:sz w:val="28"/>
          <w:szCs w:val="28"/>
          <w:rtl/>
        </w:rPr>
        <w:t xml:space="preserve">إن </w:t>
      </w:r>
      <w:r w:rsidRPr="00B97CB8">
        <w:rPr>
          <w:rFonts w:ascii="Simplified Arabic" w:hAnsi="Simplified Arabic" w:cs="Simplified Arabic"/>
          <w:sz w:val="28"/>
          <w:szCs w:val="28"/>
          <w:rtl/>
        </w:rPr>
        <w:t>استخدام تقنيات الذكاء الاصطناعي في عمليات اتخاذ القرارات الإدارية</w:t>
      </w:r>
      <w:r w:rsidRPr="00B97CB8">
        <w:rPr>
          <w:rFonts w:ascii="Simplified Arabic" w:hAnsi="Simplified Arabic" w:cs="Simplified Arabic" w:hint="cs"/>
          <w:sz w:val="28"/>
          <w:szCs w:val="28"/>
          <w:rtl/>
        </w:rPr>
        <w:t xml:space="preserve"> يمكن أن</w:t>
      </w:r>
      <w:r w:rsidRPr="00B97CB8">
        <w:rPr>
          <w:rFonts w:ascii="Simplified Arabic" w:hAnsi="Simplified Arabic" w:cs="Simplified Arabic"/>
          <w:sz w:val="28"/>
          <w:szCs w:val="28"/>
          <w:rtl/>
        </w:rPr>
        <w:t xml:space="preserve"> </w:t>
      </w:r>
      <w:r w:rsidRPr="00B97CB8">
        <w:rPr>
          <w:rFonts w:ascii="Simplified Arabic" w:hAnsi="Simplified Arabic" w:cs="Simplified Arabic" w:hint="cs"/>
          <w:sz w:val="28"/>
          <w:szCs w:val="28"/>
          <w:rtl/>
        </w:rPr>
        <w:t>يسهم في تقديم</w:t>
      </w:r>
      <w:r w:rsidRPr="00B97CB8">
        <w:rPr>
          <w:rFonts w:ascii="Simplified Arabic" w:hAnsi="Simplified Arabic" w:cs="Simplified Arabic"/>
          <w:sz w:val="28"/>
          <w:szCs w:val="28"/>
          <w:rtl/>
        </w:rPr>
        <w:t xml:space="preserve"> إمكانيات هائلة للمؤسسات </w:t>
      </w:r>
      <w:r w:rsidRPr="00B97CB8">
        <w:rPr>
          <w:rFonts w:ascii="Simplified Arabic" w:hAnsi="Simplified Arabic" w:cs="Simplified Arabic" w:hint="cs"/>
          <w:sz w:val="28"/>
          <w:szCs w:val="28"/>
          <w:rtl/>
        </w:rPr>
        <w:t xml:space="preserve">وتوجيه </w:t>
      </w:r>
      <w:r w:rsidRPr="00B97CB8">
        <w:rPr>
          <w:rFonts w:ascii="Simplified Arabic" w:hAnsi="Simplified Arabic" w:cs="Simplified Arabic"/>
          <w:sz w:val="28"/>
          <w:szCs w:val="28"/>
          <w:rtl/>
        </w:rPr>
        <w:t>القرارات الإدارية نحو الحلول الأكثر فعالية وتوفير الابتكار في العمليات والمنتجات</w:t>
      </w:r>
      <w:r w:rsidRPr="00B97CB8">
        <w:rPr>
          <w:rFonts w:ascii="Simplified Arabic" w:hAnsi="Simplified Arabic" w:cs="Simplified Arabic" w:hint="cs"/>
          <w:sz w:val="28"/>
          <w:szCs w:val="28"/>
          <w:rtl/>
        </w:rPr>
        <w:t>، ومن هذا المنطلق تجد الباحثة أن أهمية هذه الدراسة تكمن في</w:t>
      </w:r>
      <w:r>
        <w:rPr>
          <w:rFonts w:ascii="Simplified Arabic" w:hAnsi="Simplified Arabic" w:cs="Simplified Arabic" w:hint="cs"/>
          <w:sz w:val="28"/>
          <w:szCs w:val="28"/>
          <w:rtl/>
        </w:rPr>
        <w:t>ما يلي:</w:t>
      </w:r>
    </w:p>
    <w:p w:rsidR="00B03065" w:rsidRPr="008D63A1" w:rsidRDefault="00B03065" w:rsidP="00B03065">
      <w:pPr>
        <w:spacing w:after="120" w:line="240" w:lineRule="auto"/>
        <w:jc w:val="both"/>
        <w:rPr>
          <w:rFonts w:ascii="Simplified Arabic" w:hAnsi="Simplified Arabic" w:cs="Simplified Arabic"/>
          <w:b/>
          <w:bCs/>
          <w:sz w:val="28"/>
          <w:szCs w:val="28"/>
          <w:rtl/>
        </w:rPr>
      </w:pPr>
      <w:r w:rsidRPr="008D63A1">
        <w:rPr>
          <w:rFonts w:ascii="Simplified Arabic" w:hAnsi="Simplified Arabic" w:cs="Simplified Arabic" w:hint="cs"/>
          <w:b/>
          <w:bCs/>
          <w:sz w:val="28"/>
          <w:szCs w:val="28"/>
          <w:rtl/>
        </w:rPr>
        <w:t>الأهمية النظرية:</w:t>
      </w:r>
    </w:p>
    <w:p w:rsidR="00B03065" w:rsidRDefault="00B03065" w:rsidP="00B03065">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١- توسيع دائرة الدراسات حول استخدام تقنيات الذكاء الاصطناعي داخل المملكة العربية السعودية وبالتحديد في قطاع المؤسسات الاقتصادية.</w:t>
      </w:r>
    </w:p>
    <w:p w:rsidR="00B03065" w:rsidRDefault="00B03065" w:rsidP="00B03065">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٢- خلق فرص جديدة في النهوض للقطاع المؤسسي الاقتصادي السعودي من خلال تقنيات الذكاء الاصطناعي.</w:t>
      </w:r>
    </w:p>
    <w:p w:rsidR="00B03065" w:rsidRPr="008D63A1" w:rsidRDefault="00B03065" w:rsidP="00B03065">
      <w:pPr>
        <w:spacing w:after="120" w:line="240" w:lineRule="auto"/>
        <w:jc w:val="both"/>
        <w:rPr>
          <w:rFonts w:ascii="Simplified Arabic" w:hAnsi="Simplified Arabic" w:cs="Simplified Arabic"/>
          <w:b/>
          <w:bCs/>
          <w:sz w:val="28"/>
          <w:szCs w:val="28"/>
          <w:rtl/>
        </w:rPr>
      </w:pPr>
      <w:r w:rsidRPr="008D63A1">
        <w:rPr>
          <w:rFonts w:ascii="Simplified Arabic" w:hAnsi="Simplified Arabic" w:cs="Simplified Arabic" w:hint="cs"/>
          <w:b/>
          <w:bCs/>
          <w:sz w:val="28"/>
          <w:szCs w:val="28"/>
          <w:rtl/>
        </w:rPr>
        <w:t>الأهمية التطبيقية:</w:t>
      </w:r>
    </w:p>
    <w:p w:rsidR="00B03065" w:rsidRDefault="00B03065" w:rsidP="00B03065">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تتمثل الأهمية التطبيقية للدراسة في </w:t>
      </w:r>
      <w:r w:rsidRPr="00B97CB8">
        <w:rPr>
          <w:rFonts w:ascii="Simplified Arabic" w:hAnsi="Simplified Arabic" w:cs="Simplified Arabic" w:hint="cs"/>
          <w:sz w:val="28"/>
          <w:szCs w:val="28"/>
          <w:rtl/>
        </w:rPr>
        <w:t xml:space="preserve">فهم دور </w:t>
      </w:r>
      <w:r w:rsidRPr="00B97CB8">
        <w:rPr>
          <w:rFonts w:ascii="Simplified Arabic" w:hAnsi="Simplified Arabic" w:cs="Simplified Arabic"/>
          <w:sz w:val="28"/>
          <w:szCs w:val="28"/>
          <w:rtl/>
        </w:rPr>
        <w:t>تقنيات الذكاء الاصطناعي</w:t>
      </w:r>
      <w:r w:rsidRPr="00B97CB8">
        <w:rPr>
          <w:rFonts w:ascii="Simplified Arabic" w:hAnsi="Simplified Arabic" w:cs="Simplified Arabic" w:hint="cs"/>
          <w:sz w:val="28"/>
          <w:szCs w:val="28"/>
          <w:rtl/>
        </w:rPr>
        <w:t xml:space="preserve"> وإسهامها فيما يلي:</w:t>
      </w:r>
    </w:p>
    <w:p w:rsidR="00B03065" w:rsidRPr="00B97CB8" w:rsidRDefault="00B03065" w:rsidP="00B03065">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١</w:t>
      </w:r>
      <w:r w:rsidRPr="00B97CB8">
        <w:rPr>
          <w:rFonts w:ascii="Simplified Arabic" w:hAnsi="Simplified Arabic" w:cs="Simplified Arabic" w:hint="cs"/>
          <w:sz w:val="28"/>
          <w:szCs w:val="28"/>
          <w:rtl/>
        </w:rPr>
        <w:t xml:space="preserve">- تحسين </w:t>
      </w:r>
      <w:r w:rsidRPr="00B97CB8">
        <w:rPr>
          <w:rFonts w:ascii="Simplified Arabic" w:hAnsi="Simplified Arabic" w:cs="Simplified Arabic"/>
          <w:sz w:val="28"/>
          <w:szCs w:val="28"/>
          <w:rtl/>
        </w:rPr>
        <w:t xml:space="preserve">عمليات اتخاذ القرارات الإدارية من خلال تحليل البيانات بشكل أكثر دقة وسرعة، وبالتالي تعزيز الكفاءة والفعالية في </w:t>
      </w:r>
      <w:r w:rsidRPr="00B97CB8">
        <w:rPr>
          <w:rFonts w:ascii="Simplified Arabic" w:hAnsi="Simplified Arabic" w:cs="Simplified Arabic" w:hint="cs"/>
          <w:sz w:val="28"/>
          <w:szCs w:val="28"/>
          <w:rtl/>
        </w:rPr>
        <w:t>المؤسسات الاقتصادية السعودية</w:t>
      </w:r>
      <w:r w:rsidRPr="00B97CB8">
        <w:rPr>
          <w:rFonts w:ascii="Simplified Arabic" w:hAnsi="Simplified Arabic" w:cs="Simplified Arabic"/>
          <w:sz w:val="28"/>
          <w:szCs w:val="28"/>
          <w:rtl/>
        </w:rPr>
        <w:t xml:space="preserve">. </w:t>
      </w:r>
    </w:p>
    <w:p w:rsidR="00B03065" w:rsidRPr="00B97CB8" w:rsidRDefault="00B03065" w:rsidP="00B03065">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٢</w:t>
      </w:r>
      <w:r w:rsidRPr="00B97CB8">
        <w:rPr>
          <w:rFonts w:ascii="Simplified Arabic" w:hAnsi="Simplified Arabic" w:cs="Simplified Arabic" w:hint="cs"/>
          <w:sz w:val="28"/>
          <w:szCs w:val="28"/>
          <w:rtl/>
        </w:rPr>
        <w:t xml:space="preserve">- </w:t>
      </w:r>
      <w:r w:rsidRPr="00B97CB8">
        <w:rPr>
          <w:rFonts w:ascii="Simplified Arabic" w:hAnsi="Simplified Arabic" w:cs="Simplified Arabic"/>
          <w:sz w:val="28"/>
          <w:szCs w:val="28"/>
          <w:rtl/>
        </w:rPr>
        <w:t xml:space="preserve">تعزيز الابتكار من خلال اكتشاف أنماط جديدة وتوجيه </w:t>
      </w:r>
      <w:r w:rsidRPr="00B97CB8">
        <w:rPr>
          <w:rFonts w:ascii="Simplified Arabic" w:hAnsi="Simplified Arabic" w:cs="Simplified Arabic" w:hint="cs"/>
          <w:sz w:val="28"/>
          <w:szCs w:val="28"/>
          <w:rtl/>
        </w:rPr>
        <w:t>المؤسسات الاقتصادية السعودية</w:t>
      </w:r>
      <w:r w:rsidRPr="00B97CB8">
        <w:rPr>
          <w:rFonts w:ascii="Simplified Arabic" w:hAnsi="Simplified Arabic" w:cs="Simplified Arabic"/>
          <w:sz w:val="28"/>
          <w:szCs w:val="28"/>
          <w:rtl/>
        </w:rPr>
        <w:t xml:space="preserve"> نحو الحلول الإبداعية والمبتكرة.</w:t>
      </w:r>
    </w:p>
    <w:p w:rsidR="00B03065" w:rsidRDefault="00B03065" w:rsidP="00B03065">
      <w:pPr>
        <w:spacing w:after="120" w:line="240" w:lineRule="auto"/>
        <w:ind w:firstLine="284"/>
        <w:jc w:val="both"/>
        <w:rPr>
          <w:rFonts w:ascii="Simplified Arabic" w:hAnsi="Simplified Arabic" w:cs="Simplified Arabic"/>
          <w:sz w:val="28"/>
          <w:szCs w:val="28"/>
          <w:rtl/>
        </w:rPr>
      </w:pPr>
      <w:r w:rsidRPr="00B97CB8">
        <w:rPr>
          <w:rFonts w:ascii="Simplified Arabic" w:hAnsi="Simplified Arabic" w:cs="Simplified Arabic" w:hint="cs"/>
          <w:sz w:val="28"/>
          <w:szCs w:val="28"/>
          <w:rtl/>
        </w:rPr>
        <w:t xml:space="preserve">وأيضًا من الممكن أن تسهم هذه الدراسة في توسيع دائرة تناول دور تقنيات الذكاء الاصطناعي داخل المؤسسات الاقتصادية السعودية ودراسة أثرها على النواحي الإدارية من خلال النظرية الموحدة لقبول واستخدام التكنولوجيا </w:t>
      </w:r>
      <w:r w:rsidRPr="00630B97">
        <w:rPr>
          <w:rFonts w:asciiTheme="majorBidi" w:hAnsiTheme="majorBidi" w:cstheme="majorBidi"/>
          <w:sz w:val="28"/>
          <w:szCs w:val="28"/>
        </w:rPr>
        <w:t>UTAUT</w:t>
      </w:r>
      <w:r w:rsidRPr="00B97CB8">
        <w:rPr>
          <w:rFonts w:ascii="Simplified Arabic" w:hAnsi="Simplified Arabic" w:cs="Simplified Arabic" w:hint="cs"/>
          <w:sz w:val="28"/>
          <w:szCs w:val="28"/>
          <w:rtl/>
        </w:rPr>
        <w:t>، ونظرية التوازن التنظيمي.</w:t>
      </w:r>
    </w:p>
    <w:p w:rsidR="00B03065" w:rsidRPr="00B97CB8" w:rsidRDefault="00B03065" w:rsidP="00B03065">
      <w:pPr>
        <w:spacing w:after="120" w:line="240" w:lineRule="auto"/>
        <w:jc w:val="both"/>
        <w:rPr>
          <w:rFonts w:ascii="Simplified Arabic" w:hAnsi="Simplified Arabic" w:cs="Simplified Arabic"/>
          <w:b/>
          <w:bCs/>
          <w:sz w:val="36"/>
          <w:szCs w:val="36"/>
          <w:u w:val="single"/>
          <w:rtl/>
        </w:rPr>
      </w:pPr>
      <w:r w:rsidRPr="00B97CB8">
        <w:rPr>
          <w:rFonts w:ascii="Simplified Arabic" w:hAnsi="Simplified Arabic" w:cs="Simplified Arabic"/>
          <w:b/>
          <w:bCs/>
          <w:sz w:val="36"/>
          <w:szCs w:val="36"/>
          <w:u w:val="single"/>
          <w:rtl/>
        </w:rPr>
        <w:t>-</w:t>
      </w:r>
      <w:r w:rsidRPr="00B97CB8">
        <w:rPr>
          <w:rFonts w:ascii="Simplified Arabic" w:hAnsi="Simplified Arabic" w:cs="Simplified Arabic" w:hint="cs"/>
          <w:b/>
          <w:bCs/>
          <w:sz w:val="36"/>
          <w:szCs w:val="36"/>
          <w:u w:val="single"/>
          <w:rtl/>
        </w:rPr>
        <w:t xml:space="preserve"> </w:t>
      </w:r>
      <w:r w:rsidRPr="00B97CB8">
        <w:rPr>
          <w:rFonts w:ascii="Simplified Arabic" w:hAnsi="Simplified Arabic" w:cs="Simplified Arabic"/>
          <w:b/>
          <w:bCs/>
          <w:sz w:val="36"/>
          <w:szCs w:val="36"/>
          <w:u w:val="single"/>
          <w:rtl/>
        </w:rPr>
        <w:t>أهداف الدراسة</w:t>
      </w:r>
    </w:p>
    <w:p w:rsidR="00B03065" w:rsidRPr="00B97CB8" w:rsidRDefault="00B03065" w:rsidP="00B03065">
      <w:pPr>
        <w:spacing w:after="120" w:line="240" w:lineRule="auto"/>
        <w:jc w:val="both"/>
        <w:rPr>
          <w:rFonts w:ascii="Simplified Arabic" w:hAnsi="Simplified Arabic" w:cs="Simplified Arabic"/>
          <w:sz w:val="28"/>
          <w:szCs w:val="28"/>
          <w:rtl/>
        </w:rPr>
      </w:pPr>
      <w:r w:rsidRPr="00B97CB8">
        <w:rPr>
          <w:rFonts w:ascii="Simplified Arabic" w:hAnsi="Simplified Arabic" w:cs="Simplified Arabic" w:hint="cs"/>
          <w:sz w:val="28"/>
          <w:szCs w:val="28"/>
          <w:rtl/>
        </w:rPr>
        <w:t>تتمثل أهداف دراسة الموضوع البحثي فيما يلي:</w:t>
      </w:r>
    </w:p>
    <w:p w:rsidR="00B03065" w:rsidRPr="00B97CB8" w:rsidRDefault="00B03065" w:rsidP="00B03065">
      <w:pPr>
        <w:spacing w:after="120" w:line="240" w:lineRule="auto"/>
        <w:jc w:val="both"/>
        <w:rPr>
          <w:rFonts w:ascii="Simplified Arabic" w:hAnsi="Simplified Arabic" w:cs="Simplified Arabic"/>
          <w:sz w:val="28"/>
          <w:szCs w:val="28"/>
          <w:rtl/>
        </w:rPr>
      </w:pPr>
      <w:r w:rsidRPr="00B97CB8">
        <w:rPr>
          <w:rFonts w:ascii="Simplified Arabic" w:hAnsi="Simplified Arabic" w:cs="Simplified Arabic" w:hint="cs"/>
          <w:sz w:val="28"/>
          <w:szCs w:val="28"/>
          <w:rtl/>
        </w:rPr>
        <w:lastRenderedPageBreak/>
        <w:t xml:space="preserve">١- </w:t>
      </w:r>
      <w:r w:rsidRPr="00B97CB8">
        <w:rPr>
          <w:rFonts w:ascii="Simplified Arabic" w:hAnsi="Simplified Arabic" w:cs="Simplified Arabic"/>
          <w:sz w:val="28"/>
          <w:szCs w:val="28"/>
          <w:rtl/>
        </w:rPr>
        <w:t xml:space="preserve">دراسة استخدام تقنيات الذكاء الاصطناعي في تحسين عمليات اتخاذ القرارات الإدارية وتعزيز الابتكار في </w:t>
      </w:r>
      <w:r w:rsidRPr="00B97CB8">
        <w:rPr>
          <w:rFonts w:ascii="Simplified Arabic" w:hAnsi="Simplified Arabic" w:cs="Simplified Arabic" w:hint="cs"/>
          <w:sz w:val="28"/>
          <w:szCs w:val="28"/>
          <w:rtl/>
        </w:rPr>
        <w:t>المؤسسات الاقتصادية السعودية</w:t>
      </w:r>
      <w:r w:rsidRPr="00B97CB8">
        <w:rPr>
          <w:rFonts w:ascii="Simplified Arabic" w:hAnsi="Simplified Arabic" w:cs="Simplified Arabic"/>
          <w:sz w:val="28"/>
          <w:szCs w:val="28"/>
          <w:rtl/>
        </w:rPr>
        <w:t xml:space="preserve">. </w:t>
      </w:r>
    </w:p>
    <w:p w:rsidR="00B03065" w:rsidRDefault="00B03065" w:rsidP="00B03065">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٢- تسليط الضوء على استخدامات الذكاء الاصطناعي داخل المملكة العربية السعودية وبالحديد في قطاع المؤسسات الاقتصادية.</w:t>
      </w:r>
    </w:p>
    <w:p w:rsidR="00B03065" w:rsidRDefault="00B03065" w:rsidP="00B03065">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٣</w:t>
      </w:r>
      <w:r w:rsidRPr="00B97CB8">
        <w:rPr>
          <w:rFonts w:ascii="Simplified Arabic" w:hAnsi="Simplified Arabic" w:cs="Simplified Arabic" w:hint="cs"/>
          <w:sz w:val="28"/>
          <w:szCs w:val="28"/>
          <w:rtl/>
        </w:rPr>
        <w:t>- فهم</w:t>
      </w:r>
      <w:r w:rsidRPr="00B97CB8">
        <w:rPr>
          <w:rFonts w:ascii="Simplified Arabic" w:hAnsi="Simplified Arabic" w:cs="Simplified Arabic"/>
          <w:sz w:val="28"/>
          <w:szCs w:val="28"/>
          <w:rtl/>
        </w:rPr>
        <w:t xml:space="preserve"> كيفية تطبيق تقنيات الذكاء الاصطناعي بشكل فعال في سياق الأعمال.</w:t>
      </w:r>
    </w:p>
    <w:p w:rsidR="00B03065" w:rsidRDefault="00B03065" w:rsidP="00B03065">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٤- الإسهام في إثراء البحوث التي تدور حول استخدام تقنيات الذكاء الاصطناعي.</w:t>
      </w:r>
    </w:p>
    <w:p w:rsidR="00B03065" w:rsidRPr="00625D87" w:rsidRDefault="00B03065" w:rsidP="00B03065">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٥- تقديم دراسات حديثة في هذا الإطار واقتراح آفاق جديدة للدراسة.</w:t>
      </w:r>
    </w:p>
    <w:p w:rsidR="00B03065" w:rsidRDefault="00B03065" w:rsidP="00B03065">
      <w:pPr>
        <w:spacing w:after="120" w:line="240" w:lineRule="auto"/>
        <w:jc w:val="both"/>
        <w:rPr>
          <w:rFonts w:ascii="Simplified Arabic" w:hAnsi="Simplified Arabic" w:cs="Simplified Arabic"/>
          <w:b/>
          <w:bCs/>
          <w:sz w:val="36"/>
          <w:szCs w:val="36"/>
          <w:u w:val="single"/>
          <w:rtl/>
        </w:rPr>
      </w:pPr>
      <w:r w:rsidRPr="00B97CB8">
        <w:rPr>
          <w:rFonts w:ascii="Simplified Arabic" w:hAnsi="Simplified Arabic" w:cs="Simplified Arabic" w:hint="cs"/>
          <w:b/>
          <w:bCs/>
          <w:sz w:val="36"/>
          <w:szCs w:val="36"/>
          <w:u w:val="single"/>
          <w:rtl/>
        </w:rPr>
        <w:t>- فروض الدراسة</w:t>
      </w:r>
    </w:p>
    <w:p w:rsidR="00B03065" w:rsidRPr="008C25FF" w:rsidRDefault="00B03065" w:rsidP="00B03065">
      <w:pPr>
        <w:spacing w:after="120"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تتكون الدراسة من ثلاثة فروض رئيسية بناء على المتغير المستقل والمتمثل في تقنيات الذكاء الاصطناعي، والمتغيرين التابعين والمتمثلين في اتخاذ القرارات الإدارية والابتكار، موضحة كما يلي:</w:t>
      </w:r>
    </w:p>
    <w:p w:rsidR="00B03065" w:rsidRPr="00B97CB8" w:rsidRDefault="00B03065" w:rsidP="00B03065">
      <w:pPr>
        <w:spacing w:after="120" w:line="240" w:lineRule="auto"/>
        <w:jc w:val="both"/>
        <w:rPr>
          <w:rFonts w:ascii="Simplified Arabic" w:hAnsi="Simplified Arabic" w:cs="Simplified Arabic"/>
          <w:sz w:val="28"/>
          <w:szCs w:val="28"/>
          <w:rtl/>
        </w:rPr>
      </w:pPr>
      <w:r w:rsidRPr="00B97CB8">
        <w:rPr>
          <w:rFonts w:ascii="Simplified Arabic" w:hAnsi="Simplified Arabic" w:cs="Simplified Arabic" w:hint="cs"/>
          <w:sz w:val="28"/>
          <w:szCs w:val="28"/>
          <w:rtl/>
        </w:rPr>
        <w:t xml:space="preserve">١- </w:t>
      </w:r>
      <w:r w:rsidRPr="00B97CB8">
        <w:rPr>
          <w:rFonts w:ascii="Simplified Arabic" w:hAnsi="Simplified Arabic" w:cs="Simplified Arabic"/>
          <w:sz w:val="28"/>
          <w:szCs w:val="28"/>
          <w:rtl/>
        </w:rPr>
        <w:t xml:space="preserve">استخدام تقنيات الذكاء الاصطناعي في </w:t>
      </w:r>
      <w:r w:rsidRPr="00B97CB8">
        <w:rPr>
          <w:rFonts w:ascii="Simplified Arabic" w:hAnsi="Simplified Arabic" w:cs="Simplified Arabic" w:hint="cs"/>
          <w:sz w:val="28"/>
          <w:szCs w:val="28"/>
          <w:rtl/>
        </w:rPr>
        <w:t xml:space="preserve">المؤسسات الاقتصادية السعودية </w:t>
      </w:r>
      <w:r w:rsidRPr="00B97CB8">
        <w:rPr>
          <w:rFonts w:ascii="Simplified Arabic" w:hAnsi="Simplified Arabic" w:cs="Simplified Arabic"/>
          <w:sz w:val="28"/>
          <w:szCs w:val="28"/>
          <w:rtl/>
        </w:rPr>
        <w:t>يمكن أن يزيد من كفاءة عمليات اتخاذ القرارات الإدارية.</w:t>
      </w:r>
    </w:p>
    <w:p w:rsidR="00B03065" w:rsidRPr="00B97CB8" w:rsidRDefault="00B03065" w:rsidP="00B03065">
      <w:pPr>
        <w:spacing w:after="120" w:line="240" w:lineRule="auto"/>
        <w:jc w:val="both"/>
        <w:rPr>
          <w:rFonts w:ascii="Simplified Arabic" w:hAnsi="Simplified Arabic" w:cs="Simplified Arabic"/>
          <w:sz w:val="28"/>
          <w:szCs w:val="28"/>
          <w:rtl/>
        </w:rPr>
      </w:pPr>
      <w:r w:rsidRPr="00B97CB8">
        <w:rPr>
          <w:rFonts w:ascii="Simplified Arabic" w:hAnsi="Simplified Arabic" w:cs="Simplified Arabic" w:hint="cs"/>
          <w:sz w:val="28"/>
          <w:szCs w:val="28"/>
          <w:rtl/>
        </w:rPr>
        <w:t xml:space="preserve">٢- </w:t>
      </w:r>
      <w:r w:rsidRPr="00B97CB8">
        <w:rPr>
          <w:rFonts w:ascii="Simplified Arabic" w:hAnsi="Simplified Arabic" w:cs="Simplified Arabic"/>
          <w:sz w:val="28"/>
          <w:szCs w:val="28"/>
          <w:rtl/>
        </w:rPr>
        <w:t xml:space="preserve">استخدام التقنيات الذكاء الاصطناعي يمكن أن يعزز من مستوى الابتكار وتطوير منتجات جديدة في </w:t>
      </w:r>
      <w:r w:rsidRPr="00B97CB8">
        <w:rPr>
          <w:rFonts w:ascii="Simplified Arabic" w:hAnsi="Simplified Arabic" w:cs="Simplified Arabic" w:hint="cs"/>
          <w:sz w:val="28"/>
          <w:szCs w:val="28"/>
          <w:rtl/>
        </w:rPr>
        <w:t>المؤسسات السعودية</w:t>
      </w:r>
      <w:r w:rsidRPr="00B97CB8">
        <w:rPr>
          <w:rFonts w:ascii="Simplified Arabic" w:hAnsi="Simplified Arabic" w:cs="Simplified Arabic"/>
          <w:sz w:val="28"/>
          <w:szCs w:val="28"/>
          <w:rtl/>
        </w:rPr>
        <w:t>.</w:t>
      </w:r>
    </w:p>
    <w:p w:rsidR="00B03065" w:rsidRPr="00B97CB8" w:rsidRDefault="00B03065" w:rsidP="00B03065">
      <w:pPr>
        <w:spacing w:after="120" w:line="240" w:lineRule="auto"/>
        <w:jc w:val="both"/>
        <w:rPr>
          <w:rFonts w:ascii="Simplified Arabic" w:hAnsi="Simplified Arabic" w:cs="Simplified Arabic"/>
          <w:sz w:val="28"/>
          <w:szCs w:val="28"/>
          <w:rtl/>
        </w:rPr>
      </w:pPr>
      <w:r w:rsidRPr="00B97CB8">
        <w:rPr>
          <w:rFonts w:ascii="Simplified Arabic" w:hAnsi="Simplified Arabic" w:cs="Simplified Arabic" w:hint="cs"/>
          <w:sz w:val="28"/>
          <w:szCs w:val="28"/>
          <w:rtl/>
        </w:rPr>
        <w:t xml:space="preserve">٣- </w:t>
      </w:r>
      <w:r w:rsidRPr="00B97CB8">
        <w:rPr>
          <w:rFonts w:ascii="Simplified Arabic" w:hAnsi="Simplified Arabic" w:cs="Simplified Arabic"/>
          <w:sz w:val="28"/>
          <w:szCs w:val="28"/>
          <w:rtl/>
        </w:rPr>
        <w:t>تطبيق تقنيات الذكاء الاصطناعي يمكن أن يساهم في تحسين التنبؤ بالاتجاهات السوقية وتوجيه الاستراتيجيات الإدارية.</w:t>
      </w:r>
    </w:p>
    <w:p w:rsidR="00B03065" w:rsidRPr="00EA77B6" w:rsidRDefault="00B03065" w:rsidP="00B03065">
      <w:pPr>
        <w:spacing w:after="120" w:line="240" w:lineRule="auto"/>
        <w:jc w:val="both"/>
        <w:rPr>
          <w:rFonts w:ascii="Simplified Arabic" w:hAnsi="Simplified Arabic" w:cs="Simplified Arabic"/>
          <w:b/>
          <w:bCs/>
          <w:sz w:val="36"/>
          <w:szCs w:val="36"/>
          <w:u w:val="single"/>
          <w:rtl/>
        </w:rPr>
      </w:pPr>
      <w:r w:rsidRPr="00EA77B6">
        <w:rPr>
          <w:rFonts w:ascii="Simplified Arabic" w:hAnsi="Simplified Arabic" w:cs="Simplified Arabic" w:hint="cs"/>
          <w:b/>
          <w:bCs/>
          <w:sz w:val="36"/>
          <w:szCs w:val="36"/>
          <w:u w:val="single"/>
          <w:rtl/>
        </w:rPr>
        <w:t>- النظرية العلمية المتبعة لإعداد البحث</w:t>
      </w:r>
    </w:p>
    <w:p w:rsidR="00B03065" w:rsidRPr="00EA77B6" w:rsidRDefault="00B03065" w:rsidP="00B03065">
      <w:pPr>
        <w:spacing w:after="120" w:line="240" w:lineRule="auto"/>
        <w:jc w:val="both"/>
        <w:rPr>
          <w:rFonts w:ascii="Simplified Arabic" w:hAnsi="Simplified Arabic" w:cs="Simplified Arabic"/>
          <w:b/>
          <w:bCs/>
          <w:sz w:val="32"/>
          <w:szCs w:val="32"/>
        </w:rPr>
      </w:pPr>
      <w:r>
        <w:rPr>
          <w:rFonts w:ascii="Simplified Arabic" w:hAnsi="Simplified Arabic" w:cs="Simplified Arabic" w:hint="cs"/>
          <w:b/>
          <w:bCs/>
          <w:sz w:val="32"/>
          <w:szCs w:val="32"/>
          <w:rtl/>
        </w:rPr>
        <w:t>١</w:t>
      </w:r>
      <w:r w:rsidRPr="00EA77B6">
        <w:rPr>
          <w:rFonts w:ascii="Simplified Arabic" w:hAnsi="Simplified Arabic" w:cs="Simplified Arabic" w:hint="cs"/>
          <w:b/>
          <w:bCs/>
          <w:sz w:val="32"/>
          <w:szCs w:val="32"/>
          <w:rtl/>
        </w:rPr>
        <w:t xml:space="preserve">- النظرية الموحدة لقبول واستخدام التكنولوجيا </w:t>
      </w:r>
      <w:r w:rsidRPr="00630B97">
        <w:rPr>
          <w:rFonts w:asciiTheme="majorBidi" w:hAnsiTheme="majorBidi" w:cstheme="majorBidi"/>
          <w:b/>
          <w:bCs/>
          <w:sz w:val="32"/>
          <w:szCs w:val="32"/>
        </w:rPr>
        <w:t>UTAUT</w:t>
      </w:r>
    </w:p>
    <w:p w:rsidR="00B03065" w:rsidRPr="00EA77B6" w:rsidRDefault="00B03065" w:rsidP="00B03065">
      <w:pPr>
        <w:spacing w:after="120" w:line="240" w:lineRule="auto"/>
        <w:ind w:firstLine="284"/>
        <w:jc w:val="both"/>
        <w:rPr>
          <w:rFonts w:ascii="Simplified Arabic" w:hAnsi="Simplified Arabic" w:cs="Simplified Arabic"/>
          <w:sz w:val="28"/>
          <w:szCs w:val="28"/>
          <w:rtl/>
        </w:rPr>
      </w:pPr>
      <w:r w:rsidRPr="00EA77B6">
        <w:rPr>
          <w:rFonts w:ascii="Simplified Arabic" w:hAnsi="Simplified Arabic" w:cs="Simplified Arabic" w:hint="cs"/>
          <w:sz w:val="28"/>
          <w:szCs w:val="28"/>
          <w:rtl/>
        </w:rPr>
        <w:t>يتم تعريف النظرية الموحدة لقبول واستخدام التكنولوجيا بأنها: "نظرية تهتم بدراسة نوايا وسلوكيات الأفراد عند سعيهم لاستخدام التقنيات الحديثة، وتحتوي هذه النظرية على أربعة عوامل موضحة كما يلي: (الفراني والحجيلي، ٢٠٢٠، ص٢٢٠)</w:t>
      </w:r>
    </w:p>
    <w:p w:rsidR="00B03065" w:rsidRDefault="00B03065" w:rsidP="00B03065">
      <w:pPr>
        <w:spacing w:after="120" w:line="240" w:lineRule="auto"/>
        <w:ind w:firstLine="284"/>
        <w:jc w:val="both"/>
        <w:rPr>
          <w:rFonts w:ascii="Simplified Arabic" w:hAnsi="Simplified Arabic" w:cs="Simplified Arabic"/>
          <w:sz w:val="28"/>
          <w:szCs w:val="28"/>
          <w:rtl/>
        </w:rPr>
      </w:pPr>
      <w:r w:rsidRPr="00EA77B6">
        <w:rPr>
          <w:rFonts w:ascii="Simplified Arabic" w:hAnsi="Simplified Arabic" w:cs="Simplified Arabic"/>
          <w:noProof/>
          <w:sz w:val="28"/>
          <w:szCs w:val="28"/>
          <w:rtl/>
        </w:rPr>
        <w:lastRenderedPageBreak/>
        <w:drawing>
          <wp:inline distT="0" distB="0" distL="0" distR="0" wp14:anchorId="7DB7630D" wp14:editId="7F5FE174">
            <wp:extent cx="5486400" cy="1880559"/>
            <wp:effectExtent l="25400" t="0" r="12700" b="0"/>
            <wp:docPr id="1718805973"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rsidR="00B03065" w:rsidRPr="00EA77B6" w:rsidRDefault="00B03065" w:rsidP="00B03065">
      <w:pPr>
        <w:spacing w:after="120" w:line="240" w:lineRule="auto"/>
        <w:ind w:firstLine="284"/>
        <w:jc w:val="center"/>
        <w:rPr>
          <w:rFonts w:ascii="Simplified Arabic" w:hAnsi="Simplified Arabic" w:cs="Simplified Arabic"/>
          <w:b/>
          <w:bCs/>
          <w:sz w:val="24"/>
          <w:szCs w:val="24"/>
          <w:rtl/>
        </w:rPr>
      </w:pPr>
      <w:r w:rsidRPr="00EA77B6">
        <w:rPr>
          <w:rFonts w:ascii="Simplified Arabic" w:hAnsi="Simplified Arabic" w:cs="Simplified Arabic" w:hint="cs"/>
          <w:b/>
          <w:bCs/>
          <w:sz w:val="24"/>
          <w:szCs w:val="24"/>
          <w:rtl/>
        </w:rPr>
        <w:t>الشكل (</w:t>
      </w:r>
      <w:r>
        <w:rPr>
          <w:rFonts w:ascii="Simplified Arabic" w:hAnsi="Simplified Arabic" w:cs="Simplified Arabic" w:hint="cs"/>
          <w:b/>
          <w:bCs/>
          <w:sz w:val="24"/>
          <w:szCs w:val="24"/>
          <w:rtl/>
        </w:rPr>
        <w:t>١.</w:t>
      </w:r>
      <w:r w:rsidRPr="00EA77B6">
        <w:rPr>
          <w:rFonts w:ascii="Simplified Arabic" w:hAnsi="Simplified Arabic" w:cs="Simplified Arabic" w:hint="cs"/>
          <w:b/>
          <w:bCs/>
          <w:sz w:val="24"/>
          <w:szCs w:val="24"/>
          <w:rtl/>
        </w:rPr>
        <w:t>١): عوامل النظرية الموحدة لقبول واستخدام التكنولوجيا</w:t>
      </w:r>
    </w:p>
    <w:p w:rsidR="00B03065" w:rsidRPr="00EA77B6" w:rsidRDefault="00B03065" w:rsidP="00B03065">
      <w:pPr>
        <w:spacing w:after="120" w:line="240" w:lineRule="auto"/>
        <w:jc w:val="both"/>
        <w:rPr>
          <w:rFonts w:ascii="Simplified Arabic" w:hAnsi="Simplified Arabic" w:cs="Simplified Arabic"/>
          <w:sz w:val="28"/>
          <w:szCs w:val="28"/>
          <w:rtl/>
        </w:rPr>
      </w:pPr>
      <w:r w:rsidRPr="00EA77B6">
        <w:rPr>
          <w:rFonts w:ascii="Simplified Arabic" w:hAnsi="Simplified Arabic" w:cs="Simplified Arabic" w:hint="cs"/>
          <w:sz w:val="28"/>
          <w:szCs w:val="28"/>
          <w:u w:val="single"/>
          <w:rtl/>
        </w:rPr>
        <w:t>المصدر</w:t>
      </w:r>
      <w:r w:rsidRPr="00EA77B6">
        <w:rPr>
          <w:rFonts w:ascii="Simplified Arabic" w:hAnsi="Simplified Arabic" w:cs="Simplified Arabic" w:hint="cs"/>
          <w:sz w:val="28"/>
          <w:szCs w:val="28"/>
          <w:rtl/>
        </w:rPr>
        <w:t>: من إعداد الباحثة بالاعتماد على:</w:t>
      </w:r>
    </w:p>
    <w:p w:rsidR="00B03065" w:rsidRPr="00EA77B6" w:rsidRDefault="00B03065" w:rsidP="00B03065">
      <w:pPr>
        <w:spacing w:after="120" w:line="240" w:lineRule="auto"/>
        <w:ind w:firstLine="284"/>
        <w:jc w:val="both"/>
        <w:rPr>
          <w:rFonts w:ascii="Simplified Arabic" w:hAnsi="Simplified Arabic" w:cs="Simplified Arabic"/>
          <w:sz w:val="28"/>
          <w:szCs w:val="28"/>
          <w:rtl/>
        </w:rPr>
      </w:pPr>
      <w:r w:rsidRPr="00EA77B6">
        <w:rPr>
          <w:rFonts w:ascii="Simplified Arabic" w:hAnsi="Simplified Arabic" w:cs="Simplified Arabic" w:hint="cs"/>
          <w:sz w:val="28"/>
          <w:szCs w:val="28"/>
          <w:rtl/>
        </w:rPr>
        <w:t>الفراني، لينا، الحجيلي، سمر (٢٠٢٠). العوامل المؤثرة على قبول المعلم لاستخدام الذكاء الاصطناعي في التعليم في ضوء النظرية الموحدة لقبول واستخدام التكنولوجيا (</w:t>
      </w:r>
      <w:r w:rsidRPr="00EA77B6">
        <w:rPr>
          <w:rFonts w:ascii="Simplified Arabic" w:hAnsi="Simplified Arabic" w:cs="Simplified Arabic"/>
          <w:sz w:val="28"/>
          <w:szCs w:val="28"/>
        </w:rPr>
        <w:t>(</w:t>
      </w:r>
      <w:r w:rsidRPr="00412A00">
        <w:rPr>
          <w:rFonts w:asciiTheme="majorBidi" w:hAnsiTheme="majorBidi" w:cstheme="majorBidi"/>
          <w:sz w:val="28"/>
          <w:szCs w:val="28"/>
        </w:rPr>
        <w:t>UTAUT</w:t>
      </w:r>
      <w:r w:rsidRPr="00EA77B6">
        <w:rPr>
          <w:rFonts w:ascii="Simplified Arabic" w:hAnsi="Simplified Arabic" w:cs="Simplified Arabic" w:hint="cs"/>
          <w:sz w:val="28"/>
          <w:szCs w:val="28"/>
          <w:rtl/>
        </w:rPr>
        <w:t>. المجلة العربية للعلوم التربوية والنفسية. العدد (١٤)، ص٢١٥-٢٥٢</w:t>
      </w:r>
    </w:p>
    <w:p w:rsidR="00B03065" w:rsidRPr="00EA77B6" w:rsidRDefault="00B03065" w:rsidP="00B03065">
      <w:pPr>
        <w:spacing w:after="120" w:line="240" w:lineRule="auto"/>
        <w:ind w:firstLine="284"/>
        <w:jc w:val="both"/>
        <w:rPr>
          <w:rFonts w:ascii="Simplified Arabic" w:hAnsi="Simplified Arabic" w:cs="Simplified Arabic"/>
          <w:sz w:val="28"/>
          <w:szCs w:val="28"/>
          <w:rtl/>
        </w:rPr>
      </w:pPr>
      <w:r w:rsidRPr="00EA77B6">
        <w:rPr>
          <w:rFonts w:ascii="Simplified Arabic" w:hAnsi="Simplified Arabic" w:cs="Simplified Arabic" w:hint="cs"/>
          <w:sz w:val="28"/>
          <w:szCs w:val="28"/>
          <w:rtl/>
        </w:rPr>
        <w:t>وتعرف النظرية إجرائيا بأنها: استعدادية المؤسسات الاقتصادية لتفعيل تقنيات الذكاء الاصطناعي داخلها من خلال اتخاذ قراراتها الإدارية واختيار الاستراتيجيات المناسبة لتقديم حلول ونماذج مبتكرة.</w:t>
      </w:r>
    </w:p>
    <w:p w:rsidR="00B03065" w:rsidRPr="00EA77B6" w:rsidRDefault="00B03065" w:rsidP="00B03065">
      <w:pPr>
        <w:spacing w:after="120" w:line="240" w:lineRule="auto"/>
        <w:ind w:firstLine="284"/>
        <w:jc w:val="both"/>
        <w:rPr>
          <w:rFonts w:ascii="Simplified Arabic" w:hAnsi="Simplified Arabic" w:cs="Simplified Arabic"/>
          <w:sz w:val="28"/>
          <w:szCs w:val="28"/>
          <w:rtl/>
        </w:rPr>
      </w:pPr>
      <w:r w:rsidRPr="00EA77B6">
        <w:rPr>
          <w:rFonts w:ascii="Simplified Arabic" w:hAnsi="Simplified Arabic" w:cs="Simplified Arabic" w:hint="cs"/>
          <w:b/>
          <w:bCs/>
          <w:sz w:val="28"/>
          <w:szCs w:val="28"/>
          <w:rtl/>
        </w:rPr>
        <w:t>أ- الأداء المتوقع:</w:t>
      </w:r>
      <w:r w:rsidRPr="00EA77B6">
        <w:rPr>
          <w:rFonts w:ascii="Simplified Arabic" w:hAnsi="Simplified Arabic" w:cs="Simplified Arabic" w:hint="cs"/>
          <w:sz w:val="28"/>
          <w:szCs w:val="28"/>
          <w:rtl/>
        </w:rPr>
        <w:t xml:space="preserve"> يعرف اصطلاحا بأنه: "الدرجة التي يعتقد الفرد أن استخدام نظام معين سوف يساعده على تحقيق مكاسب في الأداء الوظيفي". (الفراني والحجيلي، ٢٠٢٠، ص٢٢١)</w:t>
      </w:r>
    </w:p>
    <w:p w:rsidR="00B03065" w:rsidRPr="00EA77B6" w:rsidRDefault="00B03065" w:rsidP="00B03065">
      <w:pPr>
        <w:spacing w:after="120" w:line="240" w:lineRule="auto"/>
        <w:ind w:firstLine="284"/>
        <w:jc w:val="both"/>
        <w:rPr>
          <w:rFonts w:ascii="Simplified Arabic" w:hAnsi="Simplified Arabic" w:cs="Simplified Arabic"/>
          <w:sz w:val="28"/>
          <w:szCs w:val="28"/>
          <w:rtl/>
        </w:rPr>
      </w:pPr>
      <w:r w:rsidRPr="00EA77B6">
        <w:rPr>
          <w:rFonts w:ascii="Simplified Arabic" w:hAnsi="Simplified Arabic" w:cs="Simplified Arabic" w:hint="cs"/>
          <w:sz w:val="28"/>
          <w:szCs w:val="28"/>
          <w:rtl/>
        </w:rPr>
        <w:t>ويعرف إجرائيا بأنه: مدى اعتقاد الرؤساء في الإدارات العليا بأن استخدام تقنيات الذكاء الاصطناعي داخل المؤسسة سوف يسهل من عمليات اتخاذ القرار والابتكار لتحقيق أهداف المؤسسة.</w:t>
      </w:r>
    </w:p>
    <w:p w:rsidR="00B03065" w:rsidRPr="00EA77B6" w:rsidRDefault="00B03065" w:rsidP="00B03065">
      <w:pPr>
        <w:spacing w:after="120" w:line="240" w:lineRule="auto"/>
        <w:ind w:firstLine="284"/>
        <w:jc w:val="both"/>
        <w:rPr>
          <w:rFonts w:ascii="Simplified Arabic" w:hAnsi="Simplified Arabic" w:cs="Simplified Arabic"/>
          <w:sz w:val="28"/>
          <w:szCs w:val="28"/>
          <w:rtl/>
        </w:rPr>
      </w:pPr>
      <w:r w:rsidRPr="00EA77B6">
        <w:rPr>
          <w:rFonts w:ascii="Simplified Arabic" w:hAnsi="Simplified Arabic" w:cs="Simplified Arabic" w:hint="cs"/>
          <w:b/>
          <w:bCs/>
          <w:sz w:val="28"/>
          <w:szCs w:val="28"/>
          <w:rtl/>
        </w:rPr>
        <w:t>ب- الجهد المتوقع:</w:t>
      </w:r>
      <w:r w:rsidRPr="00EA77B6">
        <w:rPr>
          <w:rFonts w:ascii="Simplified Arabic" w:hAnsi="Simplified Arabic" w:cs="Simplified Arabic" w:hint="cs"/>
          <w:sz w:val="28"/>
          <w:szCs w:val="28"/>
          <w:rtl/>
        </w:rPr>
        <w:t xml:space="preserve"> يعرف اصطلاحا بأنه: "درجة السهولة المرتبطة باستخدام النظام". (الفراني والحجيلي، ٢٠٢٠، ص٢٢١)</w:t>
      </w:r>
    </w:p>
    <w:p w:rsidR="00B03065" w:rsidRPr="00EA77B6" w:rsidRDefault="00B03065" w:rsidP="00B03065">
      <w:pPr>
        <w:spacing w:after="120" w:line="240" w:lineRule="auto"/>
        <w:ind w:firstLine="284"/>
        <w:jc w:val="both"/>
        <w:rPr>
          <w:rFonts w:ascii="Simplified Arabic" w:hAnsi="Simplified Arabic" w:cs="Simplified Arabic"/>
          <w:sz w:val="28"/>
          <w:szCs w:val="28"/>
          <w:rtl/>
        </w:rPr>
      </w:pPr>
      <w:r w:rsidRPr="00EA77B6">
        <w:rPr>
          <w:rFonts w:ascii="Simplified Arabic" w:hAnsi="Simplified Arabic" w:cs="Simplified Arabic" w:hint="cs"/>
          <w:sz w:val="28"/>
          <w:szCs w:val="28"/>
          <w:rtl/>
        </w:rPr>
        <w:t>ويعرف إجرائيا بأنه: درجة اعتقاد الرؤساء بسهولة استخدام تقنيات الذكاء الاصطناعي داخل المؤسسة.</w:t>
      </w:r>
    </w:p>
    <w:p w:rsidR="00B03065" w:rsidRPr="00EA77B6" w:rsidRDefault="00B03065" w:rsidP="00B03065">
      <w:pPr>
        <w:spacing w:after="120" w:line="240" w:lineRule="auto"/>
        <w:ind w:firstLine="284"/>
        <w:jc w:val="both"/>
        <w:rPr>
          <w:rFonts w:ascii="Simplified Arabic" w:hAnsi="Simplified Arabic" w:cs="Simplified Arabic"/>
          <w:sz w:val="28"/>
          <w:szCs w:val="28"/>
          <w:rtl/>
        </w:rPr>
      </w:pPr>
      <w:r w:rsidRPr="00EA77B6">
        <w:rPr>
          <w:rFonts w:ascii="Simplified Arabic" w:hAnsi="Simplified Arabic" w:cs="Simplified Arabic" w:hint="cs"/>
          <w:b/>
          <w:bCs/>
          <w:sz w:val="28"/>
          <w:szCs w:val="28"/>
          <w:rtl/>
        </w:rPr>
        <w:t>ت- التأثير الاجتماعي:</w:t>
      </w:r>
      <w:r w:rsidRPr="00EA77B6">
        <w:rPr>
          <w:rFonts w:ascii="Simplified Arabic" w:hAnsi="Simplified Arabic" w:cs="Simplified Arabic" w:hint="cs"/>
          <w:sz w:val="28"/>
          <w:szCs w:val="28"/>
          <w:rtl/>
        </w:rPr>
        <w:t xml:space="preserve"> يعرف اصطلاحا بأنه: "الدرجة التي يدرك عندها الفرد أن الآخرين المهمين بالنسبة له يعتقدون أنه يجب استخدام نظام معين". (الفراني والحجيلي، ٢٠٢٠، ص٢٢١)</w:t>
      </w:r>
    </w:p>
    <w:p w:rsidR="00B03065" w:rsidRPr="00EA77B6" w:rsidRDefault="00B03065" w:rsidP="00B03065">
      <w:pPr>
        <w:spacing w:after="120" w:line="240" w:lineRule="auto"/>
        <w:ind w:firstLine="284"/>
        <w:jc w:val="both"/>
        <w:rPr>
          <w:rFonts w:ascii="Simplified Arabic" w:hAnsi="Simplified Arabic" w:cs="Simplified Arabic"/>
          <w:sz w:val="28"/>
          <w:szCs w:val="28"/>
          <w:rtl/>
        </w:rPr>
      </w:pPr>
      <w:r w:rsidRPr="00EA77B6">
        <w:rPr>
          <w:rFonts w:ascii="Simplified Arabic" w:hAnsi="Simplified Arabic" w:cs="Simplified Arabic" w:hint="cs"/>
          <w:sz w:val="28"/>
          <w:szCs w:val="28"/>
          <w:rtl/>
        </w:rPr>
        <w:t>ويعرف إجرائيا بأنه: مدى اعتقاد الرؤساء بأن بيئة المـؤسسة والأشخاص المقربين يعتقدون بأنه يجب استخدام تقنيات الذكاء الاصطناعي داخل المؤسسة.</w:t>
      </w:r>
    </w:p>
    <w:p w:rsidR="00B03065" w:rsidRPr="00EA77B6" w:rsidRDefault="00B03065" w:rsidP="00B03065">
      <w:pPr>
        <w:spacing w:after="120" w:line="240" w:lineRule="auto"/>
        <w:ind w:firstLine="284"/>
        <w:jc w:val="both"/>
        <w:rPr>
          <w:rFonts w:ascii="Simplified Arabic" w:hAnsi="Simplified Arabic" w:cs="Simplified Arabic"/>
          <w:sz w:val="28"/>
          <w:szCs w:val="28"/>
          <w:rtl/>
        </w:rPr>
      </w:pPr>
      <w:r w:rsidRPr="00EA77B6">
        <w:rPr>
          <w:rFonts w:ascii="Simplified Arabic" w:hAnsi="Simplified Arabic" w:cs="Simplified Arabic" w:hint="cs"/>
          <w:b/>
          <w:bCs/>
          <w:sz w:val="28"/>
          <w:szCs w:val="28"/>
          <w:rtl/>
        </w:rPr>
        <w:lastRenderedPageBreak/>
        <w:t>ث-التسهيلات المتاحة:</w:t>
      </w:r>
      <w:r w:rsidRPr="00EA77B6">
        <w:rPr>
          <w:rFonts w:ascii="Simplified Arabic" w:hAnsi="Simplified Arabic" w:cs="Simplified Arabic" w:hint="cs"/>
          <w:sz w:val="28"/>
          <w:szCs w:val="28"/>
          <w:rtl/>
        </w:rPr>
        <w:t xml:space="preserve"> تعرف اصطلاحا بأنها: " الدرجة التي يعتقد عندها الفرد أن هناك بنية تحتية تنظيمية موجودة لدعم استخدام نظام معين". (الفراني والحجيلي، ٢٠٢٠، ص٢٢١)</w:t>
      </w:r>
    </w:p>
    <w:p w:rsidR="00B03065" w:rsidRPr="00EA77B6" w:rsidRDefault="00B03065" w:rsidP="00B03065">
      <w:pPr>
        <w:spacing w:after="120" w:line="240" w:lineRule="auto"/>
        <w:ind w:firstLine="284"/>
        <w:jc w:val="both"/>
        <w:rPr>
          <w:rFonts w:ascii="Simplified Arabic" w:hAnsi="Simplified Arabic" w:cs="Simplified Arabic"/>
          <w:sz w:val="28"/>
          <w:szCs w:val="28"/>
          <w:rtl/>
        </w:rPr>
      </w:pPr>
      <w:r w:rsidRPr="00EA77B6">
        <w:rPr>
          <w:rFonts w:ascii="Simplified Arabic" w:hAnsi="Simplified Arabic" w:cs="Simplified Arabic" w:hint="cs"/>
          <w:sz w:val="28"/>
          <w:szCs w:val="28"/>
          <w:rtl/>
        </w:rPr>
        <w:t>وتعرف إجرائيا بأنها: مدى اعتقاد الرؤساء بتوفر الموارد اللازمة لتفعيل تقنيات الذكاء الاصطناعي داخل المؤسسة.</w:t>
      </w:r>
    </w:p>
    <w:p w:rsidR="00B03065" w:rsidRPr="00EA77B6" w:rsidRDefault="00B03065" w:rsidP="00B03065">
      <w:pPr>
        <w:spacing w:after="120" w:line="24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٢</w:t>
      </w:r>
      <w:r w:rsidRPr="00EA77B6">
        <w:rPr>
          <w:rFonts w:ascii="Simplified Arabic" w:hAnsi="Simplified Arabic" w:cs="Simplified Arabic" w:hint="cs"/>
          <w:b/>
          <w:bCs/>
          <w:sz w:val="32"/>
          <w:szCs w:val="32"/>
          <w:rtl/>
        </w:rPr>
        <w:t>- نظرية التوازن التنظيمي</w:t>
      </w:r>
    </w:p>
    <w:p w:rsidR="00B03065" w:rsidRPr="00EA77B6" w:rsidRDefault="00B03065" w:rsidP="00B03065">
      <w:pPr>
        <w:spacing w:after="120" w:line="240" w:lineRule="auto"/>
        <w:ind w:firstLine="284"/>
        <w:jc w:val="both"/>
        <w:rPr>
          <w:rFonts w:ascii="Simplified Arabic" w:hAnsi="Simplified Arabic" w:cs="Simplified Arabic"/>
          <w:sz w:val="28"/>
          <w:szCs w:val="28"/>
          <w:rtl/>
        </w:rPr>
      </w:pPr>
      <w:r w:rsidRPr="00EA77B6">
        <w:rPr>
          <w:rFonts w:ascii="Simplified Arabic" w:hAnsi="Simplified Arabic" w:cs="Simplified Arabic" w:hint="cs"/>
          <w:sz w:val="28"/>
          <w:szCs w:val="28"/>
          <w:rtl/>
        </w:rPr>
        <w:t xml:space="preserve">إن </w:t>
      </w:r>
      <w:r w:rsidRPr="00EA77B6">
        <w:rPr>
          <w:rFonts w:ascii="Simplified Arabic" w:hAnsi="Simplified Arabic" w:cs="Simplified Arabic"/>
          <w:sz w:val="28"/>
          <w:szCs w:val="28"/>
          <w:rtl/>
        </w:rPr>
        <w:t>نظرية التوازن التنظيمي لدى ساميون</w:t>
      </w:r>
      <w:r w:rsidRPr="00EA77B6">
        <w:rPr>
          <w:rFonts w:ascii="Simplified Arabic" w:hAnsi="Simplified Arabic" w:cs="Simplified Arabic" w:hint="cs"/>
          <w:sz w:val="28"/>
          <w:szCs w:val="28"/>
          <w:rtl/>
        </w:rPr>
        <w:t xml:space="preserve"> تقوم</w:t>
      </w:r>
      <w:r w:rsidRPr="00EA77B6">
        <w:rPr>
          <w:rFonts w:ascii="Simplified Arabic" w:hAnsi="Simplified Arabic" w:cs="Simplified Arabic"/>
          <w:sz w:val="28"/>
          <w:szCs w:val="28"/>
          <w:rtl/>
        </w:rPr>
        <w:t xml:space="preserve"> على</w:t>
      </w:r>
      <w:r w:rsidRPr="00EA77B6">
        <w:rPr>
          <w:rFonts w:ascii="Simplified Arabic" w:hAnsi="Simplified Arabic" w:cs="Simplified Arabic" w:hint="cs"/>
          <w:sz w:val="28"/>
          <w:szCs w:val="28"/>
          <w:rtl/>
        </w:rPr>
        <w:t xml:space="preserve"> فكرة أن الأفراد </w:t>
      </w:r>
      <w:r w:rsidRPr="00EA77B6">
        <w:rPr>
          <w:rFonts w:ascii="Simplified Arabic" w:hAnsi="Simplified Arabic" w:cs="Simplified Arabic"/>
          <w:sz w:val="28"/>
          <w:szCs w:val="28"/>
          <w:rtl/>
        </w:rPr>
        <w:t xml:space="preserve">داخل المنظمة الإدارية يعملون بشكل </w:t>
      </w:r>
      <w:r w:rsidRPr="00EA77B6">
        <w:rPr>
          <w:rFonts w:ascii="Simplified Arabic" w:hAnsi="Simplified Arabic" w:cs="Simplified Arabic" w:hint="cs"/>
          <w:sz w:val="28"/>
          <w:szCs w:val="28"/>
          <w:rtl/>
        </w:rPr>
        <w:t xml:space="preserve">جماعي </w:t>
      </w:r>
      <w:r w:rsidRPr="00EA77B6">
        <w:rPr>
          <w:rFonts w:ascii="Simplified Arabic" w:hAnsi="Simplified Arabic" w:cs="Simplified Arabic"/>
          <w:sz w:val="28"/>
          <w:szCs w:val="28"/>
          <w:rtl/>
        </w:rPr>
        <w:t>متوازن</w:t>
      </w:r>
      <w:r w:rsidRPr="00EA77B6">
        <w:rPr>
          <w:rFonts w:ascii="Simplified Arabic" w:hAnsi="Simplified Arabic" w:cs="Simplified Arabic" w:hint="cs"/>
          <w:sz w:val="28"/>
          <w:szCs w:val="28"/>
          <w:rtl/>
        </w:rPr>
        <w:t>،</w:t>
      </w:r>
      <w:r w:rsidRPr="00EA77B6">
        <w:rPr>
          <w:rFonts w:ascii="Simplified Arabic" w:hAnsi="Simplified Arabic" w:cs="Simplified Arabic"/>
          <w:sz w:val="28"/>
          <w:szCs w:val="28"/>
          <w:rtl/>
        </w:rPr>
        <w:t xml:space="preserve"> </w:t>
      </w:r>
      <w:r w:rsidRPr="00EA77B6">
        <w:rPr>
          <w:rFonts w:ascii="Simplified Arabic" w:hAnsi="Simplified Arabic" w:cs="Simplified Arabic" w:hint="cs"/>
          <w:sz w:val="28"/>
          <w:szCs w:val="28"/>
          <w:rtl/>
        </w:rPr>
        <w:t xml:space="preserve">كما تعمل أيضًا على </w:t>
      </w:r>
      <w:r w:rsidRPr="00EA77B6">
        <w:rPr>
          <w:rFonts w:ascii="Simplified Arabic" w:hAnsi="Simplified Arabic" w:cs="Simplified Arabic"/>
          <w:sz w:val="28"/>
          <w:szCs w:val="28"/>
          <w:rtl/>
        </w:rPr>
        <w:t xml:space="preserve">تحقيق التوازن بين </w:t>
      </w:r>
      <w:r w:rsidRPr="00EA77B6">
        <w:rPr>
          <w:rFonts w:ascii="Simplified Arabic" w:hAnsi="Simplified Arabic" w:cs="Simplified Arabic" w:hint="cs"/>
          <w:sz w:val="28"/>
          <w:szCs w:val="28"/>
          <w:rtl/>
        </w:rPr>
        <w:t>حاجات ورغبات</w:t>
      </w:r>
      <w:r w:rsidRPr="00EA77B6">
        <w:rPr>
          <w:rFonts w:ascii="Simplified Arabic" w:hAnsi="Simplified Arabic" w:cs="Simplified Arabic"/>
          <w:sz w:val="28"/>
          <w:szCs w:val="28"/>
          <w:rtl/>
        </w:rPr>
        <w:t xml:space="preserve"> العاملين واحتياجات المؤسسة</w:t>
      </w:r>
      <w:r w:rsidRPr="00EA77B6">
        <w:rPr>
          <w:rFonts w:ascii="Simplified Arabic" w:hAnsi="Simplified Arabic" w:cs="Simplified Arabic" w:hint="cs"/>
          <w:sz w:val="28"/>
          <w:szCs w:val="28"/>
          <w:rtl/>
        </w:rPr>
        <w:t>، والذي بدوره</w:t>
      </w:r>
      <w:r w:rsidRPr="00EA77B6">
        <w:rPr>
          <w:rFonts w:ascii="Simplified Arabic" w:hAnsi="Simplified Arabic" w:cs="Simplified Arabic"/>
          <w:sz w:val="28"/>
          <w:szCs w:val="28"/>
          <w:rtl/>
        </w:rPr>
        <w:t xml:space="preserve"> </w:t>
      </w:r>
      <w:r w:rsidRPr="00EA77B6">
        <w:rPr>
          <w:rFonts w:ascii="Simplified Arabic" w:hAnsi="Simplified Arabic" w:cs="Simplified Arabic" w:hint="cs"/>
          <w:sz w:val="28"/>
          <w:szCs w:val="28"/>
          <w:rtl/>
        </w:rPr>
        <w:t xml:space="preserve">يهدف </w:t>
      </w:r>
      <w:r w:rsidRPr="00EA77B6">
        <w:rPr>
          <w:rFonts w:ascii="Simplified Arabic" w:hAnsi="Simplified Arabic" w:cs="Simplified Arabic"/>
          <w:sz w:val="28"/>
          <w:szCs w:val="28"/>
          <w:rtl/>
        </w:rPr>
        <w:t>إلى إيجاد توازن يحقق رضا العاملين وفعالية المؤسسة</w:t>
      </w:r>
      <w:r w:rsidRPr="00EA77B6">
        <w:rPr>
          <w:rFonts w:ascii="Simplified Arabic" w:hAnsi="Simplified Arabic" w:cs="Simplified Arabic" w:hint="cs"/>
          <w:sz w:val="28"/>
          <w:szCs w:val="28"/>
          <w:rtl/>
        </w:rPr>
        <w:t xml:space="preserve">، كما </w:t>
      </w:r>
      <w:r w:rsidRPr="00EA77B6">
        <w:rPr>
          <w:rFonts w:ascii="Simplified Arabic" w:hAnsi="Simplified Arabic" w:cs="Simplified Arabic"/>
          <w:sz w:val="28"/>
          <w:szCs w:val="28"/>
          <w:rtl/>
        </w:rPr>
        <w:t xml:space="preserve">يمكن تعزيز </w:t>
      </w:r>
      <w:r w:rsidRPr="00EA77B6">
        <w:rPr>
          <w:rFonts w:ascii="Simplified Arabic" w:hAnsi="Simplified Arabic" w:cs="Simplified Arabic" w:hint="cs"/>
          <w:sz w:val="28"/>
          <w:szCs w:val="28"/>
          <w:rtl/>
        </w:rPr>
        <w:t>أداء العاملين</w:t>
      </w:r>
      <w:r w:rsidRPr="00EA77B6">
        <w:rPr>
          <w:rFonts w:ascii="Simplified Arabic" w:hAnsi="Simplified Arabic" w:cs="Simplified Arabic"/>
          <w:sz w:val="28"/>
          <w:szCs w:val="28"/>
          <w:rtl/>
        </w:rPr>
        <w:t xml:space="preserve"> والمساهمة في تحقيق أهداف المؤسسة بكفاءة من خلال تلبية احتياجات العاملين وتوفير بيئة عمل محفزة، </w:t>
      </w:r>
      <w:r w:rsidRPr="00EA77B6">
        <w:rPr>
          <w:rFonts w:ascii="Simplified Arabic" w:hAnsi="Simplified Arabic" w:cs="Simplified Arabic" w:hint="cs"/>
          <w:sz w:val="28"/>
          <w:szCs w:val="28"/>
          <w:rtl/>
        </w:rPr>
        <w:t>وهذا التوازن</w:t>
      </w:r>
      <w:r w:rsidRPr="00EA77B6">
        <w:rPr>
          <w:rFonts w:ascii="Simplified Arabic" w:hAnsi="Simplified Arabic" w:cs="Simplified Arabic"/>
          <w:sz w:val="28"/>
          <w:szCs w:val="28"/>
          <w:rtl/>
        </w:rPr>
        <w:t xml:space="preserve"> </w:t>
      </w:r>
      <w:r w:rsidRPr="00EA77B6">
        <w:rPr>
          <w:rFonts w:ascii="Simplified Arabic" w:hAnsi="Simplified Arabic" w:cs="Simplified Arabic" w:hint="cs"/>
          <w:sz w:val="28"/>
          <w:szCs w:val="28"/>
          <w:rtl/>
        </w:rPr>
        <w:t>بدوره</w:t>
      </w:r>
      <w:r w:rsidRPr="00EA77B6">
        <w:rPr>
          <w:rFonts w:ascii="Simplified Arabic" w:hAnsi="Simplified Arabic" w:cs="Simplified Arabic"/>
          <w:sz w:val="28"/>
          <w:szCs w:val="28"/>
          <w:rtl/>
        </w:rPr>
        <w:t xml:space="preserve"> يعتبر عنصرا</w:t>
      </w:r>
      <w:r w:rsidRPr="00EA77B6">
        <w:rPr>
          <w:rFonts w:ascii="Simplified Arabic" w:hAnsi="Simplified Arabic" w:cs="Simplified Arabic" w:hint="cs"/>
          <w:sz w:val="28"/>
          <w:szCs w:val="28"/>
          <w:rtl/>
        </w:rPr>
        <w:t xml:space="preserve"> </w:t>
      </w:r>
      <w:r w:rsidRPr="00EA77B6">
        <w:rPr>
          <w:rFonts w:ascii="Simplified Arabic" w:hAnsi="Simplified Arabic" w:cs="Simplified Arabic"/>
          <w:sz w:val="28"/>
          <w:szCs w:val="28"/>
          <w:rtl/>
        </w:rPr>
        <w:t>أساسيا</w:t>
      </w:r>
      <w:r w:rsidRPr="00EA77B6">
        <w:rPr>
          <w:rFonts w:ascii="Simplified Arabic" w:hAnsi="Simplified Arabic" w:cs="Simplified Arabic" w:hint="cs"/>
          <w:sz w:val="28"/>
          <w:szCs w:val="28"/>
          <w:rtl/>
        </w:rPr>
        <w:t xml:space="preserve"> </w:t>
      </w:r>
      <w:r w:rsidRPr="00EA77B6">
        <w:rPr>
          <w:rFonts w:ascii="Simplified Arabic" w:hAnsi="Simplified Arabic" w:cs="Simplified Arabic"/>
          <w:sz w:val="28"/>
          <w:szCs w:val="28"/>
          <w:rtl/>
        </w:rPr>
        <w:t>لتعزيز الفاعلية والاستمرارية في العمل</w:t>
      </w:r>
      <w:r w:rsidRPr="00EA77B6">
        <w:rPr>
          <w:rFonts w:ascii="Simplified Arabic" w:hAnsi="Simplified Arabic" w:cs="Simplified Arabic" w:hint="cs"/>
          <w:sz w:val="28"/>
          <w:szCs w:val="28"/>
          <w:rtl/>
        </w:rPr>
        <w:t xml:space="preserve"> ونجاح المؤسسة، ولتحقيق هذا التوازن يجب</w:t>
      </w:r>
      <w:r w:rsidRPr="00EA77B6">
        <w:rPr>
          <w:rFonts w:ascii="Simplified Arabic" w:hAnsi="Simplified Arabic" w:cs="Simplified Arabic"/>
          <w:sz w:val="28"/>
          <w:szCs w:val="28"/>
          <w:rtl/>
        </w:rPr>
        <w:t xml:space="preserve"> تحقيق شروط التوازن التنظيمي والتي تشمل</w:t>
      </w:r>
      <w:r w:rsidRPr="00EA77B6">
        <w:rPr>
          <w:rFonts w:ascii="Simplified Arabic" w:hAnsi="Simplified Arabic" w:cs="Simplified Arabic" w:hint="cs"/>
          <w:sz w:val="28"/>
          <w:szCs w:val="28"/>
          <w:rtl/>
        </w:rPr>
        <w:t xml:space="preserve"> كلا مما يلي</w:t>
      </w:r>
      <w:r w:rsidRPr="00EA77B6">
        <w:rPr>
          <w:rFonts w:ascii="Simplified Arabic" w:hAnsi="Simplified Arabic" w:cs="Simplified Arabic"/>
          <w:sz w:val="28"/>
          <w:szCs w:val="28"/>
          <w:rtl/>
        </w:rPr>
        <w:t xml:space="preserve">: </w:t>
      </w:r>
      <w:r w:rsidRPr="00EA77B6">
        <w:rPr>
          <w:rFonts w:ascii="Simplified Arabic" w:hAnsi="Simplified Arabic" w:cs="Simplified Arabic" w:hint="cs"/>
          <w:sz w:val="28"/>
          <w:szCs w:val="28"/>
          <w:rtl/>
        </w:rPr>
        <w:t>(عيسى، ٢٠١٦)</w:t>
      </w:r>
    </w:p>
    <w:p w:rsidR="00B03065" w:rsidRPr="00EA77B6" w:rsidRDefault="00B03065" w:rsidP="00B03065">
      <w:pPr>
        <w:spacing w:after="120" w:line="240" w:lineRule="auto"/>
        <w:ind w:firstLine="284"/>
        <w:jc w:val="both"/>
        <w:rPr>
          <w:rFonts w:ascii="Simplified Arabic" w:hAnsi="Simplified Arabic" w:cs="Simplified Arabic"/>
          <w:sz w:val="28"/>
          <w:szCs w:val="28"/>
          <w:rtl/>
        </w:rPr>
      </w:pPr>
      <w:r w:rsidRPr="00EA77B6">
        <w:rPr>
          <w:rFonts w:ascii="Simplified Arabic" w:hAnsi="Simplified Arabic" w:cs="Simplified Arabic" w:hint="cs"/>
          <w:sz w:val="28"/>
          <w:szCs w:val="28"/>
          <w:rtl/>
        </w:rPr>
        <w:t xml:space="preserve">- </w:t>
      </w:r>
      <w:r w:rsidRPr="00EA77B6">
        <w:rPr>
          <w:rFonts w:ascii="Simplified Arabic" w:hAnsi="Simplified Arabic" w:cs="Simplified Arabic"/>
          <w:sz w:val="28"/>
          <w:szCs w:val="28"/>
          <w:rtl/>
        </w:rPr>
        <w:t>عملية اتخاذ القرارات</w:t>
      </w:r>
    </w:p>
    <w:p w:rsidR="00B03065" w:rsidRPr="00EA77B6" w:rsidRDefault="00B03065" w:rsidP="00B03065">
      <w:pPr>
        <w:spacing w:after="120" w:line="240" w:lineRule="auto"/>
        <w:ind w:firstLine="284"/>
        <w:jc w:val="both"/>
        <w:rPr>
          <w:rFonts w:ascii="Simplified Arabic" w:hAnsi="Simplified Arabic" w:cs="Simplified Arabic"/>
          <w:sz w:val="28"/>
          <w:szCs w:val="28"/>
          <w:rtl/>
        </w:rPr>
      </w:pPr>
      <w:r w:rsidRPr="00EA77B6">
        <w:rPr>
          <w:rFonts w:ascii="Simplified Arabic" w:hAnsi="Simplified Arabic" w:cs="Simplified Arabic" w:hint="cs"/>
          <w:sz w:val="28"/>
          <w:szCs w:val="28"/>
          <w:rtl/>
        </w:rPr>
        <w:t>-</w:t>
      </w:r>
      <w:r w:rsidRPr="00EA77B6">
        <w:rPr>
          <w:rFonts w:ascii="Simplified Arabic" w:hAnsi="Simplified Arabic" w:cs="Simplified Arabic"/>
          <w:sz w:val="28"/>
          <w:szCs w:val="28"/>
          <w:rtl/>
        </w:rPr>
        <w:t xml:space="preserve"> البيئة المحيطة</w:t>
      </w:r>
    </w:p>
    <w:p w:rsidR="00B03065" w:rsidRPr="00EA77B6" w:rsidRDefault="00B03065" w:rsidP="00B03065">
      <w:pPr>
        <w:spacing w:after="120" w:line="240" w:lineRule="auto"/>
        <w:ind w:firstLine="284"/>
        <w:jc w:val="both"/>
        <w:rPr>
          <w:rFonts w:ascii="Simplified Arabic" w:hAnsi="Simplified Arabic" w:cs="Simplified Arabic"/>
          <w:sz w:val="28"/>
          <w:szCs w:val="28"/>
          <w:rtl/>
        </w:rPr>
      </w:pPr>
      <w:r w:rsidRPr="00EA77B6">
        <w:rPr>
          <w:rFonts w:ascii="Simplified Arabic" w:hAnsi="Simplified Arabic" w:cs="Simplified Arabic" w:hint="cs"/>
          <w:sz w:val="28"/>
          <w:szCs w:val="28"/>
          <w:rtl/>
        </w:rPr>
        <w:t xml:space="preserve">- </w:t>
      </w:r>
      <w:r w:rsidRPr="00EA77B6">
        <w:rPr>
          <w:rFonts w:ascii="Simplified Arabic" w:hAnsi="Simplified Arabic" w:cs="Simplified Arabic"/>
          <w:sz w:val="28"/>
          <w:szCs w:val="28"/>
          <w:rtl/>
        </w:rPr>
        <w:t>التخصص</w:t>
      </w:r>
    </w:p>
    <w:p w:rsidR="00B03065" w:rsidRPr="00EA77B6" w:rsidRDefault="00B03065" w:rsidP="00B03065">
      <w:pPr>
        <w:spacing w:after="120" w:line="240" w:lineRule="auto"/>
        <w:ind w:firstLine="284"/>
        <w:jc w:val="both"/>
        <w:rPr>
          <w:rFonts w:ascii="Simplified Arabic" w:hAnsi="Simplified Arabic" w:cs="Simplified Arabic"/>
          <w:sz w:val="28"/>
          <w:szCs w:val="28"/>
          <w:rtl/>
        </w:rPr>
      </w:pPr>
      <w:r w:rsidRPr="00EA77B6">
        <w:rPr>
          <w:rFonts w:ascii="Simplified Arabic" w:hAnsi="Simplified Arabic" w:cs="Simplified Arabic" w:hint="cs"/>
          <w:sz w:val="28"/>
          <w:szCs w:val="28"/>
          <w:rtl/>
        </w:rPr>
        <w:t>-</w:t>
      </w:r>
      <w:r w:rsidRPr="00EA77B6">
        <w:rPr>
          <w:rFonts w:ascii="Simplified Arabic" w:hAnsi="Simplified Arabic" w:cs="Simplified Arabic"/>
          <w:sz w:val="28"/>
          <w:szCs w:val="28"/>
          <w:rtl/>
        </w:rPr>
        <w:t xml:space="preserve"> الاتفاق</w:t>
      </w:r>
    </w:p>
    <w:p w:rsidR="00B03065" w:rsidRPr="00EA77B6" w:rsidRDefault="00B03065" w:rsidP="00B03065">
      <w:pPr>
        <w:spacing w:after="120" w:line="240" w:lineRule="auto"/>
        <w:ind w:firstLine="284"/>
        <w:jc w:val="both"/>
        <w:rPr>
          <w:rFonts w:ascii="Simplified Arabic" w:hAnsi="Simplified Arabic" w:cs="Simplified Arabic"/>
          <w:sz w:val="28"/>
          <w:szCs w:val="28"/>
          <w:rtl/>
        </w:rPr>
      </w:pPr>
      <w:r w:rsidRPr="00EA77B6">
        <w:rPr>
          <w:rFonts w:ascii="Simplified Arabic" w:hAnsi="Simplified Arabic" w:cs="Simplified Arabic" w:hint="cs"/>
          <w:sz w:val="28"/>
          <w:szCs w:val="28"/>
          <w:rtl/>
        </w:rPr>
        <w:t>-</w:t>
      </w:r>
      <w:r w:rsidRPr="00EA77B6">
        <w:rPr>
          <w:rFonts w:ascii="Simplified Arabic" w:hAnsi="Simplified Arabic" w:cs="Simplified Arabic"/>
          <w:sz w:val="28"/>
          <w:szCs w:val="28"/>
          <w:rtl/>
        </w:rPr>
        <w:t xml:space="preserve"> تنفيذ القرارات</w:t>
      </w:r>
    </w:p>
    <w:p w:rsidR="00B03065" w:rsidRPr="00EA77B6" w:rsidRDefault="00B03065" w:rsidP="00B03065">
      <w:pPr>
        <w:spacing w:after="120" w:line="240" w:lineRule="auto"/>
        <w:ind w:firstLine="284"/>
        <w:jc w:val="both"/>
        <w:rPr>
          <w:rFonts w:ascii="Simplified Arabic" w:hAnsi="Simplified Arabic" w:cs="Simplified Arabic"/>
          <w:sz w:val="28"/>
          <w:szCs w:val="28"/>
          <w:rtl/>
        </w:rPr>
      </w:pPr>
      <w:r w:rsidRPr="00EA77B6">
        <w:rPr>
          <w:rFonts w:ascii="Simplified Arabic" w:hAnsi="Simplified Arabic" w:cs="Simplified Arabic" w:hint="cs"/>
          <w:sz w:val="28"/>
          <w:szCs w:val="28"/>
          <w:rtl/>
        </w:rPr>
        <w:t>-</w:t>
      </w:r>
      <w:r w:rsidRPr="00EA77B6">
        <w:rPr>
          <w:rFonts w:ascii="Simplified Arabic" w:hAnsi="Simplified Arabic" w:cs="Simplified Arabic"/>
          <w:sz w:val="28"/>
          <w:szCs w:val="28"/>
          <w:rtl/>
        </w:rPr>
        <w:t xml:space="preserve"> الحفاظ على التوازن</w:t>
      </w:r>
    </w:p>
    <w:p w:rsidR="00B03065" w:rsidRPr="00EA77B6" w:rsidRDefault="00B03065" w:rsidP="00B03065">
      <w:pPr>
        <w:spacing w:after="120" w:line="240" w:lineRule="auto"/>
        <w:ind w:firstLine="284"/>
        <w:jc w:val="both"/>
        <w:rPr>
          <w:rFonts w:ascii="Simplified Arabic" w:hAnsi="Simplified Arabic" w:cs="Simplified Arabic"/>
          <w:sz w:val="28"/>
          <w:szCs w:val="28"/>
          <w:rtl/>
        </w:rPr>
      </w:pPr>
      <w:r w:rsidRPr="00EA77B6">
        <w:rPr>
          <w:rFonts w:ascii="Simplified Arabic" w:hAnsi="Simplified Arabic" w:cs="Simplified Arabic" w:hint="cs"/>
          <w:sz w:val="28"/>
          <w:szCs w:val="28"/>
          <w:rtl/>
        </w:rPr>
        <w:t>-</w:t>
      </w:r>
      <w:r w:rsidRPr="00EA77B6">
        <w:rPr>
          <w:rFonts w:ascii="Simplified Arabic" w:hAnsi="Simplified Arabic" w:cs="Simplified Arabic"/>
          <w:sz w:val="28"/>
          <w:szCs w:val="28"/>
          <w:rtl/>
        </w:rPr>
        <w:t xml:space="preserve"> التعاون</w:t>
      </w:r>
    </w:p>
    <w:p w:rsidR="00B03065" w:rsidRPr="00EA77B6" w:rsidRDefault="00B03065" w:rsidP="00B03065">
      <w:pPr>
        <w:spacing w:after="120" w:line="240" w:lineRule="auto"/>
        <w:ind w:firstLine="284"/>
        <w:jc w:val="both"/>
        <w:rPr>
          <w:rFonts w:ascii="Simplified Arabic" w:hAnsi="Simplified Arabic" w:cs="Simplified Arabic"/>
          <w:sz w:val="28"/>
          <w:szCs w:val="28"/>
          <w:rtl/>
        </w:rPr>
      </w:pPr>
      <w:r w:rsidRPr="00EA77B6">
        <w:rPr>
          <w:rFonts w:ascii="Simplified Arabic" w:hAnsi="Simplified Arabic" w:cs="Simplified Arabic" w:hint="cs"/>
          <w:sz w:val="28"/>
          <w:szCs w:val="28"/>
          <w:rtl/>
        </w:rPr>
        <w:t>وتشير الباحثة على أهمية دور التوازن التنظيمي الذي يكمن في تحقيق عملية النجاح المؤسسي والتي تتضمن في جوهرها على تحقيق أهداف المؤسسة من خلال تحديد خطوات واستراتيجيات وحلول مبتكرة والعمل على تنفيذها في صورة قرارات إدارية.</w:t>
      </w:r>
    </w:p>
    <w:p w:rsidR="00B03065" w:rsidRDefault="00B03065" w:rsidP="00B03065">
      <w:pPr>
        <w:rPr>
          <w:rFonts w:ascii="Sakkal Majalla" w:hAnsi="Sakkal Majalla" w:cs="Sakkal Majalla"/>
          <w:sz w:val="28"/>
          <w:szCs w:val="28"/>
          <w:u w:val="single"/>
          <w:rtl/>
        </w:rPr>
      </w:pPr>
    </w:p>
    <w:p w:rsidR="00B03065" w:rsidRDefault="00B03065" w:rsidP="00B03065">
      <w:pPr>
        <w:rPr>
          <w:rFonts w:ascii="Sakkal Majalla" w:hAnsi="Sakkal Majalla" w:cs="Sakkal Majalla"/>
          <w:sz w:val="28"/>
          <w:szCs w:val="28"/>
          <w:u w:val="single"/>
          <w:rtl/>
        </w:rPr>
      </w:pPr>
    </w:p>
    <w:p w:rsidR="00B03065" w:rsidRDefault="00B03065" w:rsidP="00B03065">
      <w:pPr>
        <w:rPr>
          <w:rFonts w:ascii="Sakkal Majalla" w:hAnsi="Sakkal Majalla" w:cs="Sakkal Majalla"/>
          <w:sz w:val="28"/>
          <w:szCs w:val="28"/>
          <w:u w:val="single"/>
          <w:rtl/>
        </w:rPr>
      </w:pPr>
    </w:p>
    <w:p w:rsidR="00B03065" w:rsidRDefault="00B03065" w:rsidP="00B03065">
      <w:pPr>
        <w:jc w:val="center"/>
        <w:rPr>
          <w:rFonts w:ascii="Sakkal Majalla" w:hAnsi="Sakkal Majalla" w:cs="Sakkal Majalla"/>
          <w:sz w:val="28"/>
          <w:szCs w:val="28"/>
          <w:u w:val="single"/>
          <w:rtl/>
        </w:rPr>
      </w:pPr>
    </w:p>
    <w:p w:rsidR="00B03065" w:rsidRDefault="00B03065" w:rsidP="00B03065">
      <w:pPr>
        <w:jc w:val="center"/>
        <w:rPr>
          <w:rFonts w:ascii="Sakkal Majalla" w:hAnsi="Sakkal Majalla" w:cs="Sakkal Majalla"/>
          <w:sz w:val="28"/>
          <w:szCs w:val="28"/>
          <w:u w:val="single"/>
          <w:rtl/>
        </w:rPr>
      </w:pPr>
    </w:p>
    <w:p w:rsidR="00B03065" w:rsidRDefault="00B03065" w:rsidP="00B03065">
      <w:pPr>
        <w:rPr>
          <w:rFonts w:ascii="Sakkal Majalla" w:hAnsi="Sakkal Majalla" w:cs="Sakkal Majalla"/>
          <w:sz w:val="28"/>
          <w:szCs w:val="28"/>
          <w:u w:val="single"/>
          <w:rtl/>
        </w:rPr>
      </w:pPr>
    </w:p>
    <w:p w:rsidR="00B03065" w:rsidRDefault="00B03065" w:rsidP="00B03065">
      <w:pPr>
        <w:rPr>
          <w:rFonts w:ascii="Sakkal Majalla" w:hAnsi="Sakkal Majalla" w:cs="Sakkal Majalla"/>
          <w:sz w:val="28"/>
          <w:szCs w:val="28"/>
          <w:u w:val="single"/>
          <w:rtl/>
        </w:rPr>
      </w:pPr>
    </w:p>
    <w:p w:rsidR="00B03065" w:rsidRDefault="00B03065" w:rsidP="00B03065">
      <w:pPr>
        <w:rPr>
          <w:rFonts w:ascii="Sakkal Majalla" w:hAnsi="Sakkal Majalla" w:cs="Sakkal Majalla"/>
          <w:sz w:val="28"/>
          <w:szCs w:val="28"/>
          <w:u w:val="single"/>
          <w:rtl/>
        </w:rPr>
      </w:pPr>
    </w:p>
    <w:p w:rsidR="00B03065" w:rsidRDefault="00B03065" w:rsidP="00B03065">
      <w:pPr>
        <w:rPr>
          <w:rFonts w:ascii="Sakkal Majalla" w:hAnsi="Sakkal Majalla" w:cs="Sakkal Majalla"/>
          <w:b/>
          <w:bCs/>
          <w:sz w:val="48"/>
          <w:szCs w:val="48"/>
          <w:u w:val="single"/>
          <w:rtl/>
        </w:rPr>
      </w:pPr>
    </w:p>
    <w:p w:rsidR="00B03065" w:rsidRDefault="00B03065" w:rsidP="00B03065">
      <w:pPr>
        <w:jc w:val="center"/>
        <w:rPr>
          <w:rFonts w:ascii="Sakkal Majalla" w:hAnsi="Sakkal Majalla" w:cs="Sakkal Majalla"/>
          <w:b/>
          <w:bCs/>
          <w:sz w:val="48"/>
          <w:szCs w:val="48"/>
          <w:u w:val="single"/>
          <w:rtl/>
        </w:rPr>
      </w:pPr>
    </w:p>
    <w:p w:rsidR="00B03065" w:rsidRPr="00B03065" w:rsidRDefault="00B03065" w:rsidP="00B03065">
      <w:pPr>
        <w:spacing w:after="120" w:line="240" w:lineRule="auto"/>
        <w:jc w:val="center"/>
        <w:rPr>
          <w:rFonts w:ascii="Simplified Arabic" w:hAnsi="Simplified Arabic" w:cs="Simplified Arabic"/>
          <w:b/>
          <w:bCs/>
          <w:sz w:val="40"/>
          <w:szCs w:val="40"/>
          <w:u w:val="single"/>
          <w:rtl/>
        </w:rPr>
      </w:pPr>
      <w:r w:rsidRPr="00B03065">
        <w:rPr>
          <w:rFonts w:ascii="Simplified Arabic" w:hAnsi="Simplified Arabic" w:cs="Simplified Arabic" w:hint="cs"/>
          <w:b/>
          <w:bCs/>
          <w:sz w:val="40"/>
          <w:szCs w:val="40"/>
          <w:u w:val="single"/>
          <w:rtl/>
        </w:rPr>
        <w:t>الفصل الثاني</w:t>
      </w:r>
    </w:p>
    <w:p w:rsidR="00B03065" w:rsidRPr="00B03065" w:rsidRDefault="00B03065" w:rsidP="00B03065">
      <w:pPr>
        <w:spacing w:after="120" w:line="240" w:lineRule="auto"/>
        <w:jc w:val="center"/>
        <w:rPr>
          <w:rFonts w:ascii="Simplified Arabic" w:hAnsi="Simplified Arabic" w:cs="Simplified Arabic"/>
          <w:b/>
          <w:bCs/>
          <w:sz w:val="40"/>
          <w:szCs w:val="40"/>
          <w:u w:val="single"/>
          <w:rtl/>
        </w:rPr>
      </w:pPr>
      <w:r w:rsidRPr="00B03065">
        <w:rPr>
          <w:rFonts w:ascii="Simplified Arabic" w:hAnsi="Simplified Arabic" w:cs="Simplified Arabic" w:hint="cs"/>
          <w:b/>
          <w:bCs/>
          <w:sz w:val="40"/>
          <w:szCs w:val="40"/>
          <w:u w:val="single"/>
          <w:rtl/>
        </w:rPr>
        <w:t>الدراسات السابقة</w:t>
      </w:r>
    </w:p>
    <w:p w:rsidR="00B03065" w:rsidRDefault="00B03065" w:rsidP="00B03065">
      <w:pPr>
        <w:rPr>
          <w:rFonts w:ascii="Sakkal Majalla" w:hAnsi="Sakkal Majalla" w:cs="Sakkal Majalla"/>
          <w:sz w:val="28"/>
          <w:szCs w:val="28"/>
          <w:u w:val="single"/>
          <w:rtl/>
        </w:rPr>
      </w:pPr>
    </w:p>
    <w:p w:rsidR="00B03065" w:rsidRDefault="00B03065" w:rsidP="00B03065">
      <w:pPr>
        <w:rPr>
          <w:rFonts w:ascii="Sakkal Majalla" w:hAnsi="Sakkal Majalla" w:cs="Sakkal Majalla"/>
          <w:sz w:val="28"/>
          <w:szCs w:val="28"/>
          <w:u w:val="single"/>
          <w:rtl/>
        </w:rPr>
      </w:pPr>
    </w:p>
    <w:p w:rsidR="00B03065" w:rsidRDefault="00B03065" w:rsidP="00B03065">
      <w:pPr>
        <w:rPr>
          <w:rFonts w:ascii="Sakkal Majalla" w:hAnsi="Sakkal Majalla" w:cs="Sakkal Majalla"/>
          <w:sz w:val="28"/>
          <w:szCs w:val="28"/>
          <w:u w:val="single"/>
          <w:rtl/>
        </w:rPr>
      </w:pPr>
    </w:p>
    <w:p w:rsidR="00B03065" w:rsidRDefault="00B03065" w:rsidP="00B03065">
      <w:pPr>
        <w:rPr>
          <w:rFonts w:ascii="Sakkal Majalla" w:hAnsi="Sakkal Majalla" w:cs="Sakkal Majalla"/>
          <w:sz w:val="28"/>
          <w:szCs w:val="28"/>
          <w:u w:val="single"/>
          <w:rtl/>
        </w:rPr>
      </w:pPr>
    </w:p>
    <w:p w:rsidR="00B03065" w:rsidRDefault="00B03065" w:rsidP="00B03065">
      <w:pPr>
        <w:rPr>
          <w:rFonts w:ascii="Sakkal Majalla" w:hAnsi="Sakkal Majalla" w:cs="Sakkal Majalla"/>
          <w:sz w:val="28"/>
          <w:szCs w:val="28"/>
          <w:u w:val="single"/>
          <w:rtl/>
        </w:rPr>
      </w:pPr>
    </w:p>
    <w:p w:rsidR="00B03065" w:rsidRDefault="00B03065" w:rsidP="00B03065">
      <w:pPr>
        <w:rPr>
          <w:rFonts w:ascii="Sakkal Majalla" w:hAnsi="Sakkal Majalla" w:cs="Sakkal Majalla"/>
          <w:sz w:val="28"/>
          <w:szCs w:val="28"/>
          <w:u w:val="single"/>
          <w:rtl/>
        </w:rPr>
      </w:pPr>
    </w:p>
    <w:p w:rsidR="00B03065" w:rsidRDefault="00B03065" w:rsidP="00B03065">
      <w:pPr>
        <w:rPr>
          <w:rFonts w:ascii="Sakkal Majalla" w:hAnsi="Sakkal Majalla" w:cs="Sakkal Majalla"/>
          <w:sz w:val="28"/>
          <w:szCs w:val="28"/>
          <w:u w:val="single"/>
          <w:rtl/>
        </w:rPr>
      </w:pPr>
    </w:p>
    <w:p w:rsidR="00B03065" w:rsidRDefault="00B03065" w:rsidP="00B03065">
      <w:pPr>
        <w:rPr>
          <w:rFonts w:ascii="Sakkal Majalla" w:hAnsi="Sakkal Majalla" w:cs="Sakkal Majalla"/>
          <w:sz w:val="28"/>
          <w:szCs w:val="28"/>
          <w:u w:val="single"/>
          <w:rtl/>
        </w:rPr>
      </w:pPr>
    </w:p>
    <w:p w:rsidR="00B03065" w:rsidRDefault="00B03065" w:rsidP="00B03065">
      <w:pPr>
        <w:rPr>
          <w:rFonts w:ascii="Sakkal Majalla" w:hAnsi="Sakkal Majalla" w:cs="Sakkal Majalla"/>
          <w:sz w:val="28"/>
          <w:szCs w:val="28"/>
          <w:u w:val="single"/>
          <w:rtl/>
        </w:rPr>
      </w:pPr>
    </w:p>
    <w:p w:rsidR="00B03065" w:rsidRDefault="00B03065" w:rsidP="00B03065">
      <w:pPr>
        <w:rPr>
          <w:rFonts w:ascii="Sakkal Majalla" w:hAnsi="Sakkal Majalla" w:cs="Sakkal Majalla"/>
          <w:sz w:val="28"/>
          <w:szCs w:val="28"/>
          <w:u w:val="single"/>
          <w:rtl/>
        </w:rPr>
      </w:pPr>
    </w:p>
    <w:p w:rsidR="00B03065" w:rsidRDefault="00B03065" w:rsidP="00B03065">
      <w:pPr>
        <w:rPr>
          <w:rFonts w:ascii="Sakkal Majalla" w:hAnsi="Sakkal Majalla" w:cs="Sakkal Majalla"/>
          <w:sz w:val="28"/>
          <w:szCs w:val="28"/>
          <w:u w:val="single"/>
          <w:rtl/>
        </w:rPr>
      </w:pPr>
    </w:p>
    <w:p w:rsidR="00B03065" w:rsidRPr="00FA4140" w:rsidRDefault="00B03065" w:rsidP="00B03065">
      <w:pPr>
        <w:spacing w:after="120" w:line="240" w:lineRule="auto"/>
        <w:jc w:val="both"/>
        <w:rPr>
          <w:rFonts w:ascii="Simplified Arabic" w:hAnsi="Simplified Arabic" w:cs="Simplified Arabic"/>
          <w:b/>
          <w:bCs/>
          <w:sz w:val="36"/>
          <w:szCs w:val="36"/>
          <w:rtl/>
        </w:rPr>
      </w:pPr>
      <w:r w:rsidRPr="00FA4140">
        <w:rPr>
          <w:rFonts w:ascii="Simplified Arabic" w:hAnsi="Simplified Arabic" w:cs="Simplified Arabic" w:hint="cs"/>
          <w:b/>
          <w:bCs/>
          <w:sz w:val="36"/>
          <w:szCs w:val="36"/>
          <w:rtl/>
        </w:rPr>
        <w:lastRenderedPageBreak/>
        <w:t xml:space="preserve">- </w:t>
      </w:r>
      <w:r w:rsidRPr="00EA77B6">
        <w:rPr>
          <w:rFonts w:ascii="Simplified Arabic" w:hAnsi="Simplified Arabic" w:cs="Simplified Arabic" w:hint="cs"/>
          <w:b/>
          <w:bCs/>
          <w:sz w:val="36"/>
          <w:szCs w:val="36"/>
          <w:u w:val="single"/>
          <w:rtl/>
        </w:rPr>
        <w:t>مقدمة</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 xml:space="preserve">تعتبر </w:t>
      </w:r>
      <w:r w:rsidRPr="00FA4140">
        <w:rPr>
          <w:rFonts w:ascii="Simplified Arabic" w:hAnsi="Simplified Arabic" w:cs="Simplified Arabic"/>
          <w:sz w:val="28"/>
          <w:szCs w:val="28"/>
          <w:rtl/>
        </w:rPr>
        <w:t>الدراسات السابقة في البحوث العلمية مرجعًا هامًا للباحثين، حيث تساعد على فهم سابق للمشكلة المدروسة وتقديم سياق للبحث الحالي</w:t>
      </w:r>
      <w:r w:rsidRPr="00FA4140">
        <w:rPr>
          <w:rFonts w:ascii="Simplified Arabic" w:hAnsi="Simplified Arabic" w:cs="Simplified Arabic" w:hint="cs"/>
          <w:sz w:val="28"/>
          <w:szCs w:val="28"/>
          <w:rtl/>
        </w:rPr>
        <w:t>،</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و</w:t>
      </w:r>
      <w:r w:rsidRPr="00FA4140">
        <w:rPr>
          <w:rFonts w:ascii="Simplified Arabic" w:hAnsi="Simplified Arabic" w:cs="Simplified Arabic"/>
          <w:sz w:val="28"/>
          <w:szCs w:val="28"/>
          <w:rtl/>
        </w:rPr>
        <w:t>تحديد الفجوات في المعرفة وتوجيه البحث نحو استكشاف جوانب جديدة أو تحليل موضوع بطريقة مختلفة</w:t>
      </w:r>
      <w:r w:rsidRPr="00FA4140">
        <w:rPr>
          <w:rFonts w:ascii="Simplified Arabic" w:hAnsi="Simplified Arabic" w:cs="Simplified Arabic" w:hint="cs"/>
          <w:sz w:val="28"/>
          <w:szCs w:val="28"/>
          <w:rtl/>
        </w:rPr>
        <w:t>،</w:t>
      </w:r>
      <w:r w:rsidRPr="00FA4140">
        <w:rPr>
          <w:rFonts w:ascii="Simplified Arabic" w:hAnsi="Simplified Arabic" w:cs="Simplified Arabic"/>
          <w:sz w:val="28"/>
          <w:szCs w:val="28"/>
          <w:rtl/>
        </w:rPr>
        <w:t xml:space="preserve"> كما تعزز الدراسات السابقة مصداقية البحث الجديد من خلال استعراض النتائج</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والاستنتاجات التي توصل إليها الباحثون السابقو</w:t>
      </w:r>
      <w:r w:rsidRPr="00FA4140">
        <w:rPr>
          <w:rFonts w:ascii="Simplified Arabic" w:hAnsi="Simplified Arabic" w:cs="Simplified Arabic" w:hint="cs"/>
          <w:sz w:val="28"/>
          <w:szCs w:val="28"/>
          <w:rtl/>
        </w:rPr>
        <w:t>ن.</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وفي هذا الفصل تستعرض الباحثة مجموعة من الدراسات السابقة العربية والأجنبية حول استخدامات الذكاء الاصطناعي</w:t>
      </w:r>
      <w:r>
        <w:rPr>
          <w:rFonts w:ascii="Simplified Arabic" w:hAnsi="Simplified Arabic" w:cs="Simplified Arabic" w:hint="cs"/>
          <w:sz w:val="28"/>
          <w:szCs w:val="28"/>
          <w:rtl/>
        </w:rPr>
        <w:t xml:space="preserve"> حيث يمثل المتغير المستقل لعنوان الدراسة، مع كل من المتغيرين التابعين:</w:t>
      </w:r>
      <w:r w:rsidRPr="00FA4140">
        <w:rPr>
          <w:rFonts w:ascii="Simplified Arabic" w:hAnsi="Simplified Arabic" w:cs="Simplified Arabic" w:hint="cs"/>
          <w:sz w:val="28"/>
          <w:szCs w:val="28"/>
          <w:rtl/>
        </w:rPr>
        <w:t xml:space="preserve"> اتخاذ القرارات الإدارية ودور الابتكار في نمو ونجاح المؤسسات الاقتصادية.</w:t>
      </w:r>
    </w:p>
    <w:p w:rsidR="00B03065" w:rsidRPr="00FA4140" w:rsidRDefault="00B03065" w:rsidP="00B03065">
      <w:pPr>
        <w:spacing w:after="120" w:line="240" w:lineRule="auto"/>
        <w:jc w:val="both"/>
        <w:rPr>
          <w:rFonts w:ascii="Simplified Arabic" w:hAnsi="Simplified Arabic" w:cs="Simplified Arabic"/>
          <w:b/>
          <w:bCs/>
          <w:sz w:val="32"/>
          <w:szCs w:val="32"/>
          <w:rtl/>
        </w:rPr>
      </w:pPr>
      <w:r w:rsidRPr="00FA4140">
        <w:rPr>
          <w:rFonts w:ascii="Simplified Arabic" w:hAnsi="Simplified Arabic" w:cs="Simplified Arabic" w:hint="cs"/>
          <w:b/>
          <w:bCs/>
          <w:sz w:val="32"/>
          <w:szCs w:val="32"/>
          <w:rtl/>
        </w:rPr>
        <w:t>- الدراسات السابقة</w:t>
      </w:r>
    </w:p>
    <w:p w:rsidR="00B03065" w:rsidRDefault="00B03065" w:rsidP="00B03065">
      <w:pPr>
        <w:spacing w:after="120" w:line="240" w:lineRule="auto"/>
        <w:jc w:val="both"/>
        <w:rPr>
          <w:rFonts w:ascii="Simplified Arabic" w:hAnsi="Simplified Arabic" w:cs="Simplified Arabic"/>
          <w:b/>
          <w:bCs/>
          <w:sz w:val="28"/>
          <w:szCs w:val="28"/>
          <w:u w:val="single"/>
          <w:rtl/>
        </w:rPr>
      </w:pPr>
      <w:r w:rsidRPr="005F4F27">
        <w:rPr>
          <w:rFonts w:ascii="Simplified Arabic" w:hAnsi="Simplified Arabic" w:cs="Simplified Arabic" w:hint="cs"/>
          <w:b/>
          <w:bCs/>
          <w:sz w:val="28"/>
          <w:szCs w:val="28"/>
          <w:u w:val="single"/>
          <w:rtl/>
        </w:rPr>
        <w:t>الدراسات العربية:</w:t>
      </w:r>
    </w:p>
    <w:p w:rsidR="00B03065" w:rsidRPr="00D674CE" w:rsidRDefault="00B03065" w:rsidP="00B03065">
      <w:pPr>
        <w:spacing w:after="120" w:line="240" w:lineRule="auto"/>
        <w:jc w:val="both"/>
        <w:rPr>
          <w:rFonts w:ascii="Simplified Arabic" w:hAnsi="Simplified Arabic" w:cs="Simplified Arabic"/>
          <w:b/>
          <w:bCs/>
          <w:sz w:val="28"/>
          <w:szCs w:val="28"/>
          <w:rtl/>
        </w:rPr>
      </w:pPr>
      <w:r w:rsidRPr="00D674CE">
        <w:rPr>
          <w:rFonts w:ascii="Simplified Arabic" w:hAnsi="Simplified Arabic" w:cs="Simplified Arabic" w:hint="cs"/>
          <w:b/>
          <w:bCs/>
          <w:sz w:val="28"/>
          <w:szCs w:val="28"/>
          <w:rtl/>
        </w:rPr>
        <w:t>دور تطبيقات الذكاء الاصطناعي في تعزيز الاستراتيجيات التعليمية في التعليم العالي (مراجعة الأدبيات)</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أجريت هذه الدراسة من قبل وفاء المالكي عام (٢٠٢٣م)، حيث اعتمدت هذه الدراسة على منهج مراجعة الأدبيات السردية، و</w:t>
      </w:r>
      <w:r w:rsidRPr="00FA4140">
        <w:rPr>
          <w:rFonts w:ascii="Simplified Arabic" w:hAnsi="Simplified Arabic" w:cs="Simplified Arabic"/>
          <w:sz w:val="28"/>
          <w:szCs w:val="28"/>
          <w:rtl/>
        </w:rPr>
        <w:t>هدفت هذه الدراسة إلى توضيح دور تطبيقات الذكاء الاصطناعي في تعزيز الاستراتيجيات التعليمية في التعليم العالي، كما تناولت الفوائد الاستراتيجية التي يمكن أن تحصل عليها المؤسسات التعليمية من دمج الذكاء الاصطناعي فيها، مثل تحسين الوظائف الإدارية والقدرات التعليمية والقدرات البحثية وبيئات التعلم المحسّنة، فضل</w:t>
      </w:r>
      <w:r w:rsidRPr="00FA4140">
        <w:rPr>
          <w:rFonts w:ascii="Simplified Arabic" w:hAnsi="Simplified Arabic" w:cs="Simplified Arabic" w:hint="cs"/>
          <w:sz w:val="28"/>
          <w:szCs w:val="28"/>
          <w:rtl/>
        </w:rPr>
        <w:t>ً</w:t>
      </w:r>
      <w:r w:rsidRPr="00FA4140">
        <w:rPr>
          <w:rFonts w:ascii="Simplified Arabic" w:hAnsi="Simplified Arabic" w:cs="Simplified Arabic"/>
          <w:sz w:val="28"/>
          <w:szCs w:val="28"/>
          <w:rtl/>
        </w:rPr>
        <w:t xml:space="preserve">ا عن العوائق المحتملة أمام تنفيذها والتي قد تحد من فعاليتها، مثل المقاومة للتغيير والقيود التقنية، اعتمدت الدراسة على منهجية مراجعة الأدبيات السردية على عشرون دراسة، وكان من أهم النتائج أن للذكاء الاصطناعي دور مهم في تعزيز دور المعلمين وتحسين </w:t>
      </w:r>
      <w:r w:rsidRPr="00FA4140">
        <w:rPr>
          <w:rFonts w:ascii="Simplified Arabic" w:hAnsi="Simplified Arabic" w:cs="Simplified Arabic" w:hint="cs"/>
          <w:sz w:val="28"/>
          <w:szCs w:val="28"/>
          <w:rtl/>
        </w:rPr>
        <w:t>أ</w:t>
      </w:r>
      <w:r w:rsidRPr="00FA4140">
        <w:rPr>
          <w:rFonts w:ascii="Simplified Arabic" w:hAnsi="Simplified Arabic" w:cs="Simplified Arabic"/>
          <w:sz w:val="28"/>
          <w:szCs w:val="28"/>
          <w:rtl/>
        </w:rPr>
        <w:t>داء المتعلمين وجعل عملية التعلم أكثر كفاءة، كما توصلت النتائج إلى أن هناك ضرورة ملحة لتوعية أصحاب المصلحة في التعليم بأهمية استخدام تطبيقات الذكاء الاصطناعي في استراتيجيات التعليم، وعدم جعل التحديات عائقا في سبيل توظيفه فيها</w:t>
      </w:r>
      <w:r w:rsidRPr="00FA4140">
        <w:rPr>
          <w:rFonts w:ascii="Simplified Arabic" w:hAnsi="Simplified Arabic" w:cs="Simplified Arabic"/>
          <w:sz w:val="28"/>
          <w:szCs w:val="28"/>
        </w:rPr>
        <w:t>.</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وتوصلت الدراسة إلى العديد من أهم الاستنتاجات نذكر منها:</w:t>
      </w:r>
    </w:p>
    <w:p w:rsidR="00B03065" w:rsidRPr="00FA4140" w:rsidRDefault="00B03065" w:rsidP="00B03065">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١</w:t>
      </w:r>
      <w:r w:rsidRPr="00FA4140">
        <w:rPr>
          <w:rFonts w:ascii="Simplified Arabic" w:hAnsi="Simplified Arabic" w:cs="Simplified Arabic" w:hint="cs"/>
          <w:sz w:val="28"/>
          <w:szCs w:val="28"/>
          <w:rtl/>
        </w:rPr>
        <w:t>- تساهم تطبيقات الذكاء الاصطناعي في تعزيز دور المعلمين وجعله أكثر شمولية.</w:t>
      </w:r>
    </w:p>
    <w:p w:rsidR="00B03065" w:rsidRPr="00FA4140" w:rsidRDefault="00B03065" w:rsidP="00B03065">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٢</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تتيح تطبيقات الذكاء الاصطناعي للمؤسسات التعليمية عملية تحليل البيانات والاستفادة من مميزاتها</w:t>
      </w:r>
      <w:r w:rsidRPr="00FA4140">
        <w:rPr>
          <w:rFonts w:ascii="Simplified Arabic" w:hAnsi="Simplified Arabic" w:cs="Simplified Arabic"/>
          <w:sz w:val="28"/>
          <w:szCs w:val="28"/>
        </w:rPr>
        <w:t>.</w:t>
      </w:r>
    </w:p>
    <w:p w:rsidR="00B03065" w:rsidRPr="00FA4140" w:rsidRDefault="00B03065" w:rsidP="00B03065">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٣</w:t>
      </w:r>
      <w:r w:rsidRPr="00FA4140">
        <w:rPr>
          <w:rFonts w:ascii="Simplified Arabic" w:hAnsi="Simplified Arabic" w:cs="Simplified Arabic" w:hint="cs"/>
          <w:sz w:val="28"/>
          <w:szCs w:val="28"/>
          <w:rtl/>
        </w:rPr>
        <w:t>- تساعد تطبيقات الذكاء الاصطناعي على إثارة دافعية الطلاب وتحفيزهم على استمرارية التعلم.</w:t>
      </w:r>
    </w:p>
    <w:p w:rsidR="00B03065" w:rsidRPr="00D674CE" w:rsidRDefault="00B03065" w:rsidP="00B03065">
      <w:pPr>
        <w:spacing w:after="120" w:line="240" w:lineRule="auto"/>
        <w:jc w:val="both"/>
        <w:rPr>
          <w:rFonts w:ascii="Simplified Arabic" w:hAnsi="Simplified Arabic" w:cs="Simplified Arabic"/>
          <w:b/>
          <w:bCs/>
          <w:sz w:val="28"/>
          <w:szCs w:val="28"/>
          <w:rtl/>
        </w:rPr>
      </w:pPr>
      <w:r w:rsidRPr="00D674CE">
        <w:rPr>
          <w:rFonts w:ascii="Simplified Arabic" w:hAnsi="Simplified Arabic" w:cs="Simplified Arabic"/>
          <w:b/>
          <w:bCs/>
          <w:sz w:val="28"/>
          <w:szCs w:val="28"/>
          <w:rtl/>
        </w:rPr>
        <w:t>تأثير الذكاء ا</w:t>
      </w:r>
      <w:r w:rsidRPr="00D674CE">
        <w:rPr>
          <w:rFonts w:ascii="Simplified Arabic" w:hAnsi="Simplified Arabic" w:cs="Simplified Arabic" w:hint="cs"/>
          <w:b/>
          <w:bCs/>
          <w:sz w:val="28"/>
          <w:szCs w:val="28"/>
          <w:rtl/>
        </w:rPr>
        <w:t>لا</w:t>
      </w:r>
      <w:r w:rsidRPr="00D674CE">
        <w:rPr>
          <w:rFonts w:ascii="Simplified Arabic" w:hAnsi="Simplified Arabic" w:cs="Simplified Arabic"/>
          <w:b/>
          <w:bCs/>
          <w:sz w:val="28"/>
          <w:szCs w:val="28"/>
          <w:rtl/>
        </w:rPr>
        <w:t>صطناعي في تحسين نوعية القرارات ا</w:t>
      </w:r>
      <w:r w:rsidRPr="00D674CE">
        <w:rPr>
          <w:rFonts w:ascii="Simplified Arabic" w:hAnsi="Simplified Arabic" w:cs="Simplified Arabic" w:hint="cs"/>
          <w:b/>
          <w:bCs/>
          <w:sz w:val="28"/>
          <w:szCs w:val="28"/>
          <w:rtl/>
        </w:rPr>
        <w:t>لإ</w:t>
      </w:r>
      <w:r w:rsidRPr="00D674CE">
        <w:rPr>
          <w:rFonts w:ascii="Simplified Arabic" w:hAnsi="Simplified Arabic" w:cs="Simplified Arabic"/>
          <w:b/>
          <w:bCs/>
          <w:sz w:val="28"/>
          <w:szCs w:val="28"/>
          <w:rtl/>
        </w:rPr>
        <w:t>دارية</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 xml:space="preserve">أجريت هذه الدراسة من قبل </w:t>
      </w:r>
      <w:r w:rsidRPr="00FA4140">
        <w:rPr>
          <w:rFonts w:ascii="Simplified Arabic" w:hAnsi="Simplified Arabic" w:cs="Simplified Arabic"/>
          <w:sz w:val="28"/>
          <w:szCs w:val="28"/>
          <w:rtl/>
        </w:rPr>
        <w:t>إيمان هاتو جهلول</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وميض عبد الزهرة خضير</w:t>
      </w:r>
      <w:r w:rsidRPr="00FA4140">
        <w:rPr>
          <w:rFonts w:ascii="Simplified Arabic" w:hAnsi="Simplified Arabic" w:cs="Simplified Arabic" w:hint="cs"/>
          <w:sz w:val="28"/>
          <w:szCs w:val="28"/>
          <w:rtl/>
        </w:rPr>
        <w:t xml:space="preserve"> و</w:t>
      </w:r>
      <w:r w:rsidRPr="00FA4140">
        <w:rPr>
          <w:rFonts w:ascii="Simplified Arabic" w:hAnsi="Simplified Arabic" w:cs="Simplified Arabic"/>
          <w:sz w:val="28"/>
          <w:szCs w:val="28"/>
          <w:rtl/>
        </w:rPr>
        <w:t xml:space="preserve"> عرفات ناصر جاسم يوسف</w:t>
      </w:r>
      <w:r w:rsidRPr="00FA4140">
        <w:rPr>
          <w:rFonts w:ascii="Simplified Arabic" w:hAnsi="Simplified Arabic" w:cs="Simplified Arabic" w:hint="cs"/>
          <w:sz w:val="28"/>
          <w:szCs w:val="28"/>
          <w:rtl/>
        </w:rPr>
        <w:t xml:space="preserve"> عام (٢٠٢٤م)، حيث اعتمدت على المنهج الوصفي التحليلي وتهدف</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الدراسة</w:t>
      </w:r>
      <w:r w:rsidRPr="00FA4140">
        <w:rPr>
          <w:rFonts w:ascii="Simplified Arabic" w:hAnsi="Simplified Arabic" w:cs="Simplified Arabic"/>
          <w:sz w:val="28"/>
          <w:szCs w:val="28"/>
          <w:rtl/>
        </w:rPr>
        <w:t xml:space="preserve"> إلى التعرف على دور الذكاء ا</w:t>
      </w:r>
      <w:r w:rsidRPr="00FA4140">
        <w:rPr>
          <w:rFonts w:ascii="Simplified Arabic" w:hAnsi="Simplified Arabic" w:cs="Simplified Arabic" w:hint="cs"/>
          <w:sz w:val="28"/>
          <w:szCs w:val="28"/>
          <w:rtl/>
        </w:rPr>
        <w:t>لا</w:t>
      </w:r>
      <w:r w:rsidRPr="00FA4140">
        <w:rPr>
          <w:rFonts w:ascii="Simplified Arabic" w:hAnsi="Simplified Arabic" w:cs="Simplified Arabic"/>
          <w:sz w:val="28"/>
          <w:szCs w:val="28"/>
          <w:rtl/>
        </w:rPr>
        <w:t>صطناعي في تحسين نوعية القرارات ا</w:t>
      </w:r>
      <w:r w:rsidRPr="00FA4140">
        <w:rPr>
          <w:rFonts w:ascii="Simplified Arabic" w:hAnsi="Simplified Arabic" w:cs="Simplified Arabic" w:hint="cs"/>
          <w:sz w:val="28"/>
          <w:szCs w:val="28"/>
          <w:rtl/>
        </w:rPr>
        <w:t>لإ</w:t>
      </w:r>
      <w:r w:rsidRPr="00FA4140">
        <w:rPr>
          <w:rFonts w:ascii="Simplified Arabic" w:hAnsi="Simplified Arabic" w:cs="Simplified Arabic"/>
          <w:sz w:val="28"/>
          <w:szCs w:val="28"/>
          <w:rtl/>
        </w:rPr>
        <w:t xml:space="preserve">دارية، </w:t>
      </w:r>
      <w:r w:rsidRPr="00FA4140">
        <w:rPr>
          <w:rFonts w:ascii="Simplified Arabic" w:hAnsi="Simplified Arabic" w:cs="Simplified Arabic" w:hint="cs"/>
          <w:sz w:val="28"/>
          <w:szCs w:val="28"/>
          <w:rtl/>
        </w:rPr>
        <w:t xml:space="preserve">حيث </w:t>
      </w:r>
      <w:r w:rsidRPr="00FA4140">
        <w:rPr>
          <w:rFonts w:ascii="Simplified Arabic" w:hAnsi="Simplified Arabic" w:cs="Simplified Arabic"/>
          <w:sz w:val="28"/>
          <w:szCs w:val="28"/>
          <w:rtl/>
        </w:rPr>
        <w:t>تم ا</w:t>
      </w:r>
      <w:r w:rsidRPr="00FA4140">
        <w:rPr>
          <w:rFonts w:ascii="Simplified Arabic" w:hAnsi="Simplified Arabic" w:cs="Simplified Arabic" w:hint="cs"/>
          <w:sz w:val="28"/>
          <w:szCs w:val="28"/>
          <w:rtl/>
        </w:rPr>
        <w:t>لا</w:t>
      </w:r>
      <w:r w:rsidRPr="00FA4140">
        <w:rPr>
          <w:rFonts w:ascii="Simplified Arabic" w:hAnsi="Simplified Arabic" w:cs="Simplified Arabic"/>
          <w:sz w:val="28"/>
          <w:szCs w:val="28"/>
          <w:rtl/>
        </w:rPr>
        <w:t>عتماد على أبعاد الذكاء ا</w:t>
      </w:r>
      <w:r w:rsidRPr="00FA4140">
        <w:rPr>
          <w:rFonts w:ascii="Simplified Arabic" w:hAnsi="Simplified Arabic" w:cs="Simplified Arabic" w:hint="cs"/>
          <w:sz w:val="28"/>
          <w:szCs w:val="28"/>
          <w:rtl/>
        </w:rPr>
        <w:t>لا</w:t>
      </w:r>
      <w:r w:rsidRPr="00FA4140">
        <w:rPr>
          <w:rFonts w:ascii="Simplified Arabic" w:hAnsi="Simplified Arabic" w:cs="Simplified Arabic"/>
          <w:sz w:val="28"/>
          <w:szCs w:val="28"/>
          <w:rtl/>
        </w:rPr>
        <w:t xml:space="preserve">صطناعي </w:t>
      </w:r>
      <w:r w:rsidRPr="00FA4140">
        <w:rPr>
          <w:rFonts w:ascii="Simplified Arabic" w:hAnsi="Simplified Arabic" w:cs="Simplified Arabic" w:hint="cs"/>
          <w:sz w:val="28"/>
          <w:szCs w:val="28"/>
          <w:rtl/>
        </w:rPr>
        <w:t>(ا</w:t>
      </w:r>
      <w:r w:rsidRPr="00FA4140">
        <w:rPr>
          <w:rFonts w:ascii="Simplified Arabic" w:hAnsi="Simplified Arabic" w:cs="Simplified Arabic"/>
          <w:sz w:val="28"/>
          <w:szCs w:val="28"/>
          <w:rtl/>
        </w:rPr>
        <w:t>لتدريب والتطوير، الم</w:t>
      </w:r>
      <w:r w:rsidRPr="00FA4140">
        <w:rPr>
          <w:rFonts w:ascii="Simplified Arabic" w:hAnsi="Simplified Arabic" w:cs="Simplified Arabic" w:hint="cs"/>
          <w:sz w:val="28"/>
          <w:szCs w:val="28"/>
          <w:rtl/>
        </w:rPr>
        <w:t>لا</w:t>
      </w:r>
      <w:r w:rsidRPr="00FA4140">
        <w:rPr>
          <w:rFonts w:ascii="Simplified Arabic" w:hAnsi="Simplified Arabic" w:cs="Simplified Arabic"/>
          <w:sz w:val="28"/>
          <w:szCs w:val="28"/>
          <w:rtl/>
        </w:rPr>
        <w:t>ئمة، الفاعلية</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واعتماد أبعاد القرار</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ا</w:t>
      </w:r>
      <w:r w:rsidRPr="00FA4140">
        <w:rPr>
          <w:rFonts w:ascii="Simplified Arabic" w:hAnsi="Simplified Arabic" w:cs="Simplified Arabic" w:hint="cs"/>
          <w:sz w:val="28"/>
          <w:szCs w:val="28"/>
          <w:rtl/>
        </w:rPr>
        <w:t>لإ</w:t>
      </w:r>
      <w:r w:rsidRPr="00FA4140">
        <w:rPr>
          <w:rFonts w:ascii="Simplified Arabic" w:hAnsi="Simplified Arabic" w:cs="Simplified Arabic"/>
          <w:sz w:val="28"/>
          <w:szCs w:val="28"/>
          <w:rtl/>
        </w:rPr>
        <w:t>داري</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Pr>
        <w:t>)</w:t>
      </w:r>
      <w:r w:rsidRPr="00FA4140">
        <w:rPr>
          <w:rFonts w:ascii="Simplified Arabic" w:hAnsi="Simplified Arabic" w:cs="Simplified Arabic"/>
          <w:sz w:val="28"/>
          <w:szCs w:val="28"/>
          <w:rtl/>
        </w:rPr>
        <w:t>البعد الزمني، جودة القرار، قبول القرار</w:t>
      </w:r>
      <w:r w:rsidRPr="00FA4140">
        <w:rPr>
          <w:rFonts w:ascii="Simplified Arabic" w:hAnsi="Simplified Arabic" w:cs="Simplified Arabic"/>
          <w:sz w:val="28"/>
          <w:szCs w:val="28"/>
        </w:rPr>
        <w:t>(</w:t>
      </w:r>
      <w:r w:rsidRPr="00FA4140">
        <w:rPr>
          <w:rFonts w:ascii="Simplified Arabic" w:hAnsi="Simplified Arabic" w:cs="Simplified Arabic" w:hint="cs"/>
          <w:sz w:val="28"/>
          <w:szCs w:val="28"/>
          <w:rtl/>
        </w:rPr>
        <w:t xml:space="preserve">، حيث تمت الدراسة </w:t>
      </w:r>
      <w:r w:rsidRPr="00FA4140">
        <w:rPr>
          <w:rFonts w:ascii="Simplified Arabic" w:hAnsi="Simplified Arabic" w:cs="Simplified Arabic"/>
          <w:sz w:val="28"/>
          <w:szCs w:val="28"/>
          <w:rtl/>
        </w:rPr>
        <w:t>بشركة ا</w:t>
      </w:r>
      <w:r w:rsidRPr="00FA4140">
        <w:rPr>
          <w:rFonts w:ascii="Simplified Arabic" w:hAnsi="Simplified Arabic" w:cs="Simplified Arabic" w:hint="cs"/>
          <w:sz w:val="28"/>
          <w:szCs w:val="28"/>
          <w:rtl/>
        </w:rPr>
        <w:t>لات</w:t>
      </w:r>
      <w:r w:rsidRPr="00FA4140">
        <w:rPr>
          <w:rFonts w:ascii="Simplified Arabic" w:hAnsi="Simplified Arabic" w:cs="Simplified Arabic"/>
          <w:sz w:val="28"/>
          <w:szCs w:val="28"/>
          <w:rtl/>
        </w:rPr>
        <w:t>صا</w:t>
      </w:r>
      <w:r w:rsidRPr="00FA4140">
        <w:rPr>
          <w:rFonts w:ascii="Simplified Arabic" w:hAnsi="Simplified Arabic" w:cs="Simplified Arabic" w:hint="cs"/>
          <w:sz w:val="28"/>
          <w:szCs w:val="28"/>
          <w:rtl/>
        </w:rPr>
        <w:t>لا</w:t>
      </w:r>
      <w:r w:rsidRPr="00FA4140">
        <w:rPr>
          <w:rFonts w:ascii="Simplified Arabic" w:hAnsi="Simplified Arabic" w:cs="Simplified Arabic"/>
          <w:sz w:val="28"/>
          <w:szCs w:val="28"/>
          <w:rtl/>
        </w:rPr>
        <w:t>ت المتنقلة في العراق / آسيا سيل، بعينة عشوائية خمسين مديرا من فروع الشركة في مختلف محافظات العراق</w:t>
      </w:r>
      <w:r w:rsidRPr="00FA4140">
        <w:rPr>
          <w:rFonts w:ascii="Simplified Arabic" w:hAnsi="Simplified Arabic" w:cs="Simplified Arabic"/>
          <w:sz w:val="28"/>
          <w:szCs w:val="28"/>
        </w:rPr>
        <w:t>.</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وتوصلت الدراسة إلى العديد من أهم الاستنتاجات نذكر منها:</w:t>
      </w:r>
    </w:p>
    <w:p w:rsidR="00B03065" w:rsidRPr="00FA4140" w:rsidRDefault="00B03065" w:rsidP="00B03065">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١</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توفر تقنيات المحاكاة والنمذجة بالذكاء ا</w:t>
      </w:r>
      <w:r w:rsidRPr="00FA4140">
        <w:rPr>
          <w:rFonts w:ascii="Simplified Arabic" w:hAnsi="Simplified Arabic" w:cs="Simplified Arabic" w:hint="cs"/>
          <w:sz w:val="28"/>
          <w:szCs w:val="28"/>
          <w:rtl/>
        </w:rPr>
        <w:t>لا</w:t>
      </w:r>
      <w:r w:rsidRPr="00FA4140">
        <w:rPr>
          <w:rFonts w:ascii="Simplified Arabic" w:hAnsi="Simplified Arabic" w:cs="Simplified Arabic"/>
          <w:sz w:val="28"/>
          <w:szCs w:val="28"/>
          <w:rtl/>
        </w:rPr>
        <w:t>صطناعي رؤية موثوقة من خ</w:t>
      </w:r>
      <w:r w:rsidRPr="00FA4140">
        <w:rPr>
          <w:rFonts w:ascii="Simplified Arabic" w:hAnsi="Simplified Arabic" w:cs="Simplified Arabic" w:hint="cs"/>
          <w:sz w:val="28"/>
          <w:szCs w:val="28"/>
          <w:rtl/>
        </w:rPr>
        <w:t>لال</w:t>
      </w:r>
      <w:r w:rsidRPr="00FA4140">
        <w:rPr>
          <w:rFonts w:ascii="Simplified Arabic" w:hAnsi="Simplified Arabic" w:cs="Simplified Arabic"/>
          <w:sz w:val="28"/>
          <w:szCs w:val="28"/>
          <w:rtl/>
        </w:rPr>
        <w:t xml:space="preserve"> جمع البيانات في الوقت الفعلي وتحليل ا</w:t>
      </w:r>
      <w:r w:rsidRPr="00FA4140">
        <w:rPr>
          <w:rFonts w:ascii="Simplified Arabic" w:hAnsi="Simplified Arabic" w:cs="Simplified Arabic" w:hint="cs"/>
          <w:sz w:val="28"/>
          <w:szCs w:val="28"/>
          <w:rtl/>
        </w:rPr>
        <w:t>لات</w:t>
      </w:r>
      <w:r w:rsidRPr="00FA4140">
        <w:rPr>
          <w:rFonts w:ascii="Simplified Arabic" w:hAnsi="Simplified Arabic" w:cs="Simplified Arabic"/>
          <w:sz w:val="28"/>
          <w:szCs w:val="28"/>
          <w:rtl/>
        </w:rPr>
        <w:t>جاهات والتنبؤ، يمكن لنظام الذكاء ا</w:t>
      </w:r>
      <w:r w:rsidRPr="00FA4140">
        <w:rPr>
          <w:rFonts w:ascii="Simplified Arabic" w:hAnsi="Simplified Arabic" w:cs="Simplified Arabic" w:hint="cs"/>
          <w:sz w:val="28"/>
          <w:szCs w:val="28"/>
          <w:rtl/>
        </w:rPr>
        <w:t>لا</w:t>
      </w:r>
      <w:r w:rsidRPr="00FA4140">
        <w:rPr>
          <w:rFonts w:ascii="Simplified Arabic" w:hAnsi="Simplified Arabic" w:cs="Simplified Arabic"/>
          <w:sz w:val="28"/>
          <w:szCs w:val="28"/>
          <w:rtl/>
        </w:rPr>
        <w:t xml:space="preserve">صطناعي أن يساعد المنظمات على اتخاذ قرارات </w:t>
      </w:r>
      <w:proofErr w:type="gramStart"/>
      <w:r w:rsidRPr="00FA4140">
        <w:rPr>
          <w:rFonts w:ascii="Simplified Arabic" w:hAnsi="Simplified Arabic" w:cs="Simplified Arabic"/>
          <w:sz w:val="28"/>
          <w:szCs w:val="28"/>
          <w:rtl/>
        </w:rPr>
        <w:t>ثاقبة</w:t>
      </w:r>
      <w:r w:rsidRPr="00FA4140">
        <w:rPr>
          <w:rFonts w:ascii="Simplified Arabic" w:hAnsi="Simplified Arabic" w:cs="Simplified Arabic"/>
          <w:sz w:val="28"/>
          <w:szCs w:val="28"/>
        </w:rPr>
        <w:t xml:space="preserve"> .</w:t>
      </w:r>
      <w:proofErr w:type="gramEnd"/>
    </w:p>
    <w:p w:rsidR="00B03065" w:rsidRPr="00FA4140" w:rsidRDefault="00B03065" w:rsidP="00B03065">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٢</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تمكن تقنيات الذكاء ا</w:t>
      </w:r>
      <w:r w:rsidRPr="00FA4140">
        <w:rPr>
          <w:rFonts w:ascii="Simplified Arabic" w:hAnsi="Simplified Arabic" w:cs="Simplified Arabic" w:hint="cs"/>
          <w:sz w:val="28"/>
          <w:szCs w:val="28"/>
          <w:rtl/>
        </w:rPr>
        <w:t>لا</w:t>
      </w:r>
      <w:r w:rsidRPr="00FA4140">
        <w:rPr>
          <w:rFonts w:ascii="Simplified Arabic" w:hAnsi="Simplified Arabic" w:cs="Simplified Arabic"/>
          <w:sz w:val="28"/>
          <w:szCs w:val="28"/>
          <w:rtl/>
        </w:rPr>
        <w:t>صطناعي جمع كميات كبيرة من البيانات ومعالجتها خ</w:t>
      </w:r>
      <w:r w:rsidRPr="00FA4140">
        <w:rPr>
          <w:rFonts w:ascii="Simplified Arabic" w:hAnsi="Simplified Arabic" w:cs="Simplified Arabic" w:hint="cs"/>
          <w:sz w:val="28"/>
          <w:szCs w:val="28"/>
          <w:rtl/>
        </w:rPr>
        <w:t>لا</w:t>
      </w:r>
      <w:r w:rsidRPr="00FA4140">
        <w:rPr>
          <w:rFonts w:ascii="Simplified Arabic" w:hAnsi="Simplified Arabic" w:cs="Simplified Arabic"/>
          <w:sz w:val="28"/>
          <w:szCs w:val="28"/>
          <w:rtl/>
        </w:rPr>
        <w:t>ل دقائق عكس العنصر البشري الذي توجد لديه قيود في اتخاذ القرار، نجد أن هذه القيود غير متوفرة على الخوارزميات التي يعتمدها الذكاء ا</w:t>
      </w:r>
      <w:r w:rsidRPr="00FA4140">
        <w:rPr>
          <w:rFonts w:ascii="Simplified Arabic" w:hAnsi="Simplified Arabic" w:cs="Simplified Arabic" w:hint="cs"/>
          <w:sz w:val="28"/>
          <w:szCs w:val="28"/>
          <w:rtl/>
        </w:rPr>
        <w:t>لا</w:t>
      </w:r>
      <w:r w:rsidRPr="00FA4140">
        <w:rPr>
          <w:rFonts w:ascii="Simplified Arabic" w:hAnsi="Simplified Arabic" w:cs="Simplified Arabic"/>
          <w:sz w:val="28"/>
          <w:szCs w:val="28"/>
          <w:rtl/>
        </w:rPr>
        <w:t>صطناعي، مما يساهم أن تكون القرارات المستندة إلى الذكاء ا</w:t>
      </w:r>
      <w:r w:rsidRPr="00FA4140">
        <w:rPr>
          <w:rFonts w:ascii="Simplified Arabic" w:hAnsi="Simplified Arabic" w:cs="Simplified Arabic" w:hint="cs"/>
          <w:sz w:val="28"/>
          <w:szCs w:val="28"/>
          <w:rtl/>
        </w:rPr>
        <w:t>لا</w:t>
      </w:r>
      <w:r w:rsidRPr="00FA4140">
        <w:rPr>
          <w:rFonts w:ascii="Simplified Arabic" w:hAnsi="Simplified Arabic" w:cs="Simplified Arabic"/>
          <w:sz w:val="28"/>
          <w:szCs w:val="28"/>
          <w:rtl/>
        </w:rPr>
        <w:t xml:space="preserve">صطناعي أسرع </w:t>
      </w:r>
      <w:proofErr w:type="gramStart"/>
      <w:r w:rsidRPr="00FA4140">
        <w:rPr>
          <w:rFonts w:ascii="Simplified Arabic" w:hAnsi="Simplified Arabic" w:cs="Simplified Arabic"/>
          <w:sz w:val="28"/>
          <w:szCs w:val="28"/>
          <w:rtl/>
        </w:rPr>
        <w:t>وأفضل</w:t>
      </w:r>
      <w:r w:rsidRPr="00FA4140">
        <w:rPr>
          <w:rFonts w:ascii="Simplified Arabic" w:hAnsi="Simplified Arabic" w:cs="Simplified Arabic"/>
          <w:sz w:val="28"/>
          <w:szCs w:val="28"/>
        </w:rPr>
        <w:t xml:space="preserve"> .</w:t>
      </w:r>
      <w:proofErr w:type="gramEnd"/>
    </w:p>
    <w:p w:rsidR="00B03065" w:rsidRPr="00FA4140" w:rsidRDefault="00B03065" w:rsidP="00B03065">
      <w:pPr>
        <w:spacing w:after="120" w:line="240" w:lineRule="auto"/>
        <w:jc w:val="both"/>
        <w:rPr>
          <w:rFonts w:ascii="Simplified Arabic" w:hAnsi="Simplified Arabic" w:cs="Simplified Arabic"/>
          <w:sz w:val="28"/>
          <w:szCs w:val="28"/>
        </w:rPr>
      </w:pPr>
      <w:r w:rsidRPr="00FA4140">
        <w:rPr>
          <w:rFonts w:ascii="Simplified Arabic" w:hAnsi="Simplified Arabic" w:cs="Simplified Arabic" w:hint="cs"/>
          <w:sz w:val="28"/>
          <w:szCs w:val="28"/>
          <w:rtl/>
        </w:rPr>
        <w:t xml:space="preserve">٣- </w:t>
      </w:r>
      <w:r w:rsidRPr="00FA4140">
        <w:rPr>
          <w:rFonts w:ascii="Simplified Arabic" w:hAnsi="Simplified Arabic" w:cs="Simplified Arabic"/>
          <w:sz w:val="28"/>
          <w:szCs w:val="28"/>
          <w:rtl/>
        </w:rPr>
        <w:t xml:space="preserve">تستخدم الشركة عمليات التفكير المتخصصة بهدف </w:t>
      </w:r>
      <w:r w:rsidRPr="00FA4140">
        <w:rPr>
          <w:rFonts w:ascii="Simplified Arabic" w:hAnsi="Simplified Arabic" w:cs="Simplified Arabic" w:hint="cs"/>
          <w:sz w:val="28"/>
          <w:szCs w:val="28"/>
          <w:rtl/>
        </w:rPr>
        <w:t>إ</w:t>
      </w:r>
      <w:r w:rsidRPr="00FA4140">
        <w:rPr>
          <w:rFonts w:ascii="Simplified Arabic" w:hAnsi="Simplified Arabic" w:cs="Simplified Arabic"/>
          <w:sz w:val="28"/>
          <w:szCs w:val="28"/>
          <w:rtl/>
        </w:rPr>
        <w:t>تاحة البيانات، والتي تشمل التقييم والتوصيات للمشكلة، هذا يجعل اتخاذ القرار الصحيح أسهل ويسرع من ا</w:t>
      </w:r>
      <w:r w:rsidRPr="00FA4140">
        <w:rPr>
          <w:rFonts w:ascii="Simplified Arabic" w:hAnsi="Simplified Arabic" w:cs="Simplified Arabic" w:hint="cs"/>
          <w:sz w:val="28"/>
          <w:szCs w:val="28"/>
          <w:rtl/>
        </w:rPr>
        <w:t>لا</w:t>
      </w:r>
      <w:r w:rsidRPr="00FA4140">
        <w:rPr>
          <w:rFonts w:ascii="Simplified Arabic" w:hAnsi="Simplified Arabic" w:cs="Simplified Arabic"/>
          <w:sz w:val="28"/>
          <w:szCs w:val="28"/>
          <w:rtl/>
        </w:rPr>
        <w:t xml:space="preserve">ستجابة عند مواجهة </w:t>
      </w:r>
      <w:proofErr w:type="gramStart"/>
      <w:r w:rsidRPr="00FA4140">
        <w:rPr>
          <w:rFonts w:ascii="Simplified Arabic" w:hAnsi="Simplified Arabic" w:cs="Simplified Arabic"/>
          <w:sz w:val="28"/>
          <w:szCs w:val="28"/>
          <w:rtl/>
        </w:rPr>
        <w:t>المشك</w:t>
      </w:r>
      <w:r w:rsidRPr="00FA4140">
        <w:rPr>
          <w:rFonts w:ascii="Simplified Arabic" w:hAnsi="Simplified Arabic" w:cs="Simplified Arabic" w:hint="cs"/>
          <w:sz w:val="28"/>
          <w:szCs w:val="28"/>
          <w:rtl/>
        </w:rPr>
        <w:t>لا</w:t>
      </w:r>
      <w:r w:rsidRPr="00FA4140">
        <w:rPr>
          <w:rFonts w:ascii="Simplified Arabic" w:hAnsi="Simplified Arabic" w:cs="Simplified Arabic"/>
          <w:sz w:val="28"/>
          <w:szCs w:val="28"/>
          <w:rtl/>
        </w:rPr>
        <w:t>ت</w:t>
      </w:r>
      <w:r w:rsidRPr="00FA4140">
        <w:rPr>
          <w:rFonts w:ascii="Simplified Arabic" w:hAnsi="Simplified Arabic" w:cs="Simplified Arabic"/>
          <w:sz w:val="28"/>
          <w:szCs w:val="28"/>
        </w:rPr>
        <w:t xml:space="preserve"> .</w:t>
      </w:r>
      <w:proofErr w:type="gramEnd"/>
    </w:p>
    <w:p w:rsidR="00B03065" w:rsidRPr="00077729" w:rsidRDefault="00B03065" w:rsidP="00B03065">
      <w:pPr>
        <w:spacing w:after="120" w:line="240" w:lineRule="auto"/>
        <w:jc w:val="both"/>
        <w:rPr>
          <w:rFonts w:ascii="Simplified Arabic" w:hAnsi="Simplified Arabic" w:cs="Simplified Arabic"/>
          <w:b/>
          <w:bCs/>
          <w:sz w:val="28"/>
          <w:szCs w:val="28"/>
          <w:rtl/>
        </w:rPr>
      </w:pPr>
      <w:r w:rsidRPr="00077729">
        <w:rPr>
          <w:rFonts w:ascii="Simplified Arabic" w:hAnsi="Simplified Arabic" w:cs="Simplified Arabic" w:hint="cs"/>
          <w:b/>
          <w:bCs/>
          <w:sz w:val="28"/>
          <w:szCs w:val="28"/>
          <w:rtl/>
        </w:rPr>
        <w:t>الابتكار والتكنولوجيا الرقمية وأهميتها في المؤسسات الناشئة</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أجريت هذه الدراسة من قبل محمد وفتيحة عام (٢٠٢٤م)، حيث تهدف الدراسة إلى تسليط الضوء على الجوانب المتعلقة بالابتكار والتكنولوجيا الرقمية وأهميتها في المؤسسة الناشئة، حيث تتطرق للمراحل التاريخية التي سبقت العصر الرقمي الذي يميزه ظهور التكنولوجيا الرقمية والابتكار وكذا المؤسسة الناشئة مع تحديد وإبراز أهمية التكنولوجيا الرقمية في المؤسسة الناشئة.</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كما توصلت الدراسة إلى نتيجة مفادها: أن للتكنولوجيا الرقمية أهمية للمؤسسة الناشئة من خلال توظيف الذكاء الاصطناعي والحوسبة السحابية مما يساهم في تحقيق نجاح المؤسسة الناشئة وتحقيق الربحية ويضمن لها المنافسة في بيئة الأعمال.</w:t>
      </w:r>
    </w:p>
    <w:p w:rsidR="00B03065" w:rsidRPr="00D674CE" w:rsidRDefault="00B03065" w:rsidP="00B03065">
      <w:pPr>
        <w:spacing w:after="120" w:line="240" w:lineRule="auto"/>
        <w:jc w:val="both"/>
        <w:rPr>
          <w:rFonts w:ascii="Simplified Arabic" w:hAnsi="Simplified Arabic" w:cs="Simplified Arabic"/>
          <w:b/>
          <w:bCs/>
          <w:sz w:val="28"/>
          <w:szCs w:val="28"/>
          <w:rtl/>
        </w:rPr>
      </w:pPr>
      <w:r w:rsidRPr="00D674CE">
        <w:rPr>
          <w:rFonts w:ascii="Simplified Arabic" w:hAnsi="Simplified Arabic" w:cs="Simplified Arabic" w:hint="cs"/>
          <w:b/>
          <w:bCs/>
          <w:sz w:val="28"/>
          <w:szCs w:val="28"/>
          <w:rtl/>
        </w:rPr>
        <w:t>دور الذكاء الاصطناعي وآثاره على علاقة العمل</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lastRenderedPageBreak/>
        <w:t xml:space="preserve">أجريت هذه الدراسة من قبل د/ سمير سعد عام (٢٠٢٤م)، حيث اعتمدت على المنهج الوصفي التحليلي وتهدف الدراسة إلى النظر لأثر استخدام التقنيات الحديثة والذكاء الاصطناعي على أحكام قانون العمل وحماية قانون العمال. </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وتوصلت الدراسة إلى العديد من أهم النتائج نذكر منها:</w:t>
      </w:r>
    </w:p>
    <w:p w:rsidR="00B03065" w:rsidRPr="00FA4140" w:rsidRDefault="00B03065" w:rsidP="00B03065">
      <w:pPr>
        <w:spacing w:after="120"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١</w:t>
      </w:r>
      <w:r w:rsidRPr="00FA4140">
        <w:rPr>
          <w:rFonts w:ascii="Simplified Arabic" w:hAnsi="Simplified Arabic" w:cs="Simplified Arabic" w:hint="cs"/>
          <w:sz w:val="28"/>
          <w:szCs w:val="28"/>
          <w:rtl/>
        </w:rPr>
        <w:t>- على الرغم من الإيجابيات التي يمكن تحققها من خلال أنظمة الذكاء الاصطناعي في مجال الأعمال، إلا أن الكثير من المخاوف التي يثيرها الذكاء الاصطناعي تتبلور حول قدرته على تعطيل الرابط بين الشخص وحقه في العمل، حيث يمكن أن يحرم الفرد من هذا النشاط الإنساني الأساسي وهو حقه في العمل.</w:t>
      </w:r>
    </w:p>
    <w:p w:rsidR="00B03065" w:rsidRPr="00FA4140" w:rsidRDefault="00B03065" w:rsidP="00B03065">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٢</w:t>
      </w:r>
      <w:r w:rsidRPr="00FA4140">
        <w:rPr>
          <w:rFonts w:ascii="Simplified Arabic" w:hAnsi="Simplified Arabic" w:cs="Simplified Arabic" w:hint="cs"/>
          <w:sz w:val="28"/>
          <w:szCs w:val="28"/>
          <w:rtl/>
        </w:rPr>
        <w:t>- الخلاف الشديد في الآراء المختلفة حول إمكانية الاعتراف بالشخصية القانونية للذكاء الاصطناعي بين مؤيد ومعارض، وفي ظل التوجيهات الأوروبية التي لا تعترف له بالشخصية القانونية.</w:t>
      </w:r>
    </w:p>
    <w:p w:rsidR="00B03065" w:rsidRPr="00D674CE" w:rsidRDefault="00B03065" w:rsidP="00B03065">
      <w:pPr>
        <w:spacing w:after="120" w:line="240" w:lineRule="auto"/>
        <w:jc w:val="both"/>
        <w:rPr>
          <w:rFonts w:ascii="Simplified Arabic" w:hAnsi="Simplified Arabic" w:cs="Simplified Arabic"/>
          <w:b/>
          <w:bCs/>
          <w:sz w:val="28"/>
          <w:szCs w:val="28"/>
          <w:rtl/>
        </w:rPr>
      </w:pPr>
      <w:r w:rsidRPr="00D674CE">
        <w:rPr>
          <w:rFonts w:ascii="Simplified Arabic" w:hAnsi="Simplified Arabic" w:cs="Simplified Arabic" w:hint="cs"/>
          <w:b/>
          <w:bCs/>
          <w:sz w:val="28"/>
          <w:szCs w:val="28"/>
          <w:rtl/>
        </w:rPr>
        <w:t>تطبيقات الذكاء الاصطناعي في القطاع البنكي (تجارب دول رائدة)</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أجريت هذه الدراسة من قبل إيمان فليح وآسية محروق عام (٢٠٢٣م)، وتهدف الدراسة إلى النظر والتعرف على أحدث وأهم التطورات في القطاع المصرفي، وأثر الذكاء الاصطناعي والتكنولوجيا المالية التي شكلت دورًا هامًا في سهولة إنجاز المعاملات والخدمات المصرفية داخل البنوك.</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وتوصلت الدراسة إلى العديد من النتائج النظرية والتطبيقية نذكر منها:</w:t>
      </w:r>
    </w:p>
    <w:p w:rsidR="00B03065" w:rsidRPr="00FA4140" w:rsidRDefault="00B03065" w:rsidP="00B03065">
      <w:pPr>
        <w:spacing w:after="120"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١</w:t>
      </w:r>
      <w:r w:rsidRPr="00FA4140">
        <w:rPr>
          <w:rFonts w:ascii="Simplified Arabic" w:hAnsi="Simplified Arabic" w:cs="Simplified Arabic" w:hint="cs"/>
          <w:sz w:val="28"/>
          <w:szCs w:val="28"/>
          <w:rtl/>
        </w:rPr>
        <w:t>- للذكاء الاصطناعي العديد من التطبيقات المختلفة لكل منها دور معين باختلاف نوعها حيث تهدف هذه التطبيقات إلى تسهيل عمل المصارف وابتكارات متجددة لرف كفاءتها.</w:t>
      </w:r>
    </w:p>
    <w:p w:rsidR="00B03065" w:rsidRPr="00FA4140" w:rsidRDefault="00B03065" w:rsidP="00B03065">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٢</w:t>
      </w:r>
      <w:r w:rsidRPr="00FA4140">
        <w:rPr>
          <w:rFonts w:ascii="Simplified Arabic" w:hAnsi="Simplified Arabic" w:cs="Simplified Arabic" w:hint="cs"/>
          <w:sz w:val="28"/>
          <w:szCs w:val="28"/>
          <w:rtl/>
        </w:rPr>
        <w:t>- يساهم الذكاء الاصطناعي في التقليل من المظاهر السلبية المرافقة للعمل المصرفي كحالات الغش وغسيل الأموال وتقليل الأخطاء البشرية والقرصنة والجرائم الإلكترونية.</w:t>
      </w:r>
    </w:p>
    <w:p w:rsidR="00B03065" w:rsidRPr="00FA4140" w:rsidRDefault="00B03065" w:rsidP="00B03065">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٣</w:t>
      </w:r>
      <w:r w:rsidRPr="00FA4140">
        <w:rPr>
          <w:rFonts w:ascii="Simplified Arabic" w:hAnsi="Simplified Arabic" w:cs="Simplified Arabic" w:hint="cs"/>
          <w:sz w:val="28"/>
          <w:szCs w:val="28"/>
          <w:rtl/>
        </w:rPr>
        <w:t>- تساهم شركات التكنولوجيا المالية في زيادة معدلات النمو وتطوير اقتصاديات الدول.</w:t>
      </w:r>
    </w:p>
    <w:p w:rsidR="00B03065" w:rsidRPr="00D674CE" w:rsidRDefault="00B03065" w:rsidP="00B03065">
      <w:pPr>
        <w:spacing w:after="120" w:line="240" w:lineRule="auto"/>
        <w:jc w:val="both"/>
        <w:rPr>
          <w:rFonts w:ascii="Simplified Arabic" w:hAnsi="Simplified Arabic" w:cs="Simplified Arabic"/>
          <w:b/>
          <w:bCs/>
          <w:sz w:val="28"/>
          <w:szCs w:val="28"/>
          <w:rtl/>
        </w:rPr>
      </w:pPr>
      <w:r w:rsidRPr="00D674CE">
        <w:rPr>
          <w:rFonts w:ascii="Simplified Arabic" w:hAnsi="Simplified Arabic" w:cs="Simplified Arabic" w:hint="cs"/>
          <w:b/>
          <w:bCs/>
          <w:sz w:val="28"/>
          <w:szCs w:val="28"/>
          <w:rtl/>
        </w:rPr>
        <w:t>تقنيات الذكاء الاصطناعي في الإعلام، الواقع والتطورات المستقبلية (دراسة تطبيقية على القائمين بالاتصال بالوسائل الإعلامية المصرية والعربية)</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 xml:space="preserve">أجريت هذه الدراسة من قبل مي عبدالرزاق عام (٢٠٢٢م)، حيث اعتمدت الدراسة على منهج الدراسات الاستكشافية والدراسات الوصفية، وتهدف الدراسة إلى التعرف على اتجاهات القائمين بالاتصال نحو تبني واستخدام تقنيات الذكاء الاصطناعي، وتأثير ذلك على واقع ممارساتهم الإعلامية ومحاولة استقراء مستقبل استخدام أدوات الذكاء الاصطناعي في مجال الإعلام بالتطبيق على عمدية متاحة قوامها ٤٥١ مفردة من </w:t>
      </w:r>
      <w:r w:rsidRPr="00FA4140">
        <w:rPr>
          <w:rFonts w:ascii="Simplified Arabic" w:hAnsi="Simplified Arabic" w:cs="Simplified Arabic" w:hint="cs"/>
          <w:sz w:val="28"/>
          <w:szCs w:val="28"/>
          <w:rtl/>
        </w:rPr>
        <w:lastRenderedPageBreak/>
        <w:t xml:space="preserve">القائمين بالاتصال مقسمة إلى عينة قوامها (٢٦٥) مفردة من المنتمين للوسائل الإعلامية المصرية و (١٨٦) من المنتمين للوسائل الإعلامية العربية بمختلف الإدارات والأقسام خاصة ذات الصلة بالبيئة الرقمية، وذلك من خلال توظيف النظرية الموحدة لقبول واستخدام تكنولوجيا المعلومات. </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وتوصلت الدراسة إلى العديد من أهم الاستنتاجات نذكر منها:</w:t>
      </w:r>
    </w:p>
    <w:p w:rsidR="00B03065" w:rsidRPr="00FA4140" w:rsidRDefault="00B03065" w:rsidP="00B03065">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١</w:t>
      </w:r>
      <w:r w:rsidRPr="00FA4140">
        <w:rPr>
          <w:rFonts w:ascii="Simplified Arabic" w:hAnsi="Simplified Arabic" w:cs="Simplified Arabic" w:hint="cs"/>
          <w:sz w:val="28"/>
          <w:szCs w:val="28"/>
          <w:rtl/>
        </w:rPr>
        <w:t>- يتابع المبحوثون الأخبار الخاصة بتقنيات الذكاء الاصطناعي بمعدل مرتفع، ويأتي ذلك في إطار أن الذكاء الاصطناعي أصبح حاضرًا نعيشه وسط جدال مستمر حول فوائده المدركة ومخاطره المحتملة وقدراته المتطورة باستمرار.</w:t>
      </w:r>
    </w:p>
    <w:p w:rsidR="00B03065" w:rsidRPr="00FA4140" w:rsidRDefault="00B03065" w:rsidP="00B03065">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٢</w:t>
      </w:r>
      <w:r w:rsidRPr="00FA4140">
        <w:rPr>
          <w:rFonts w:ascii="Simplified Arabic" w:hAnsi="Simplified Arabic" w:cs="Simplified Arabic" w:hint="cs"/>
          <w:sz w:val="28"/>
          <w:szCs w:val="28"/>
          <w:rtl/>
        </w:rPr>
        <w:t>- أشار المبحوثون إلى قدرة تقنيات الذكاء الاصطناعي على محاكاة السلوك البشري في القيام بالعديد من المهام الإعلامية، وتؤكد هذه النتيجة أهمية تلك التقنيات وضرورة العمل على امتلاكها واستثمارها والاستفادة مما تحققه من إيجابيات ولكن تحت إشراف ومتابعة دقيقة من العنصر البشري.</w:t>
      </w:r>
    </w:p>
    <w:p w:rsidR="00B03065" w:rsidRPr="00FA4140" w:rsidRDefault="00B03065" w:rsidP="00B03065">
      <w:pPr>
        <w:spacing w:after="120"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٣</w:t>
      </w:r>
      <w:r w:rsidRPr="00FA4140">
        <w:rPr>
          <w:rFonts w:ascii="Simplified Arabic" w:hAnsi="Simplified Arabic" w:cs="Simplified Arabic" w:hint="cs"/>
          <w:sz w:val="28"/>
          <w:szCs w:val="28"/>
          <w:rtl/>
        </w:rPr>
        <w:t>- جاءت المجالات الأكثر استخدامًا لتقنيات الذكاء الاصطناعي وفقا لآراء المبحوثين كالتالي: المجال التسويقي، المجال الإعلامي، وأخيرًا المجال الفني والإداري، وتمثلت أهم تقنيات الذكاء الاصطناعي من وجهة نظر عينة الدراسة فيما يلي: صحافة البيانات كتحويل النصوص لبيانات بمختلف الأشكال، تقنيات الترجمة الآلية للغات الأخرى، استخدام الروبوت في عمليات التحرير الصحفي أو تقديم الأخبار من الاستوديو أو ميدانيا، استخدام الدردشة الآلية للرد على استفسارات وتعليقات الجمهور.</w:t>
      </w:r>
    </w:p>
    <w:p w:rsidR="00B03065" w:rsidRPr="00D674CE" w:rsidRDefault="00B03065" w:rsidP="00B03065">
      <w:pPr>
        <w:spacing w:after="120" w:line="240" w:lineRule="auto"/>
        <w:jc w:val="both"/>
        <w:rPr>
          <w:rFonts w:ascii="Simplified Arabic" w:hAnsi="Simplified Arabic" w:cs="Simplified Arabic"/>
          <w:b/>
          <w:bCs/>
          <w:sz w:val="28"/>
          <w:szCs w:val="28"/>
          <w:rtl/>
        </w:rPr>
      </w:pPr>
      <w:r w:rsidRPr="00D674CE">
        <w:rPr>
          <w:rFonts w:ascii="Simplified Arabic" w:hAnsi="Simplified Arabic" w:cs="Simplified Arabic"/>
          <w:b/>
          <w:bCs/>
          <w:sz w:val="28"/>
          <w:szCs w:val="28"/>
          <w:rtl/>
        </w:rPr>
        <w:t>أثر تفعيل تقنيات الذكاء ا</w:t>
      </w:r>
      <w:r w:rsidRPr="00D674CE">
        <w:rPr>
          <w:rFonts w:ascii="Simplified Arabic" w:hAnsi="Simplified Arabic" w:cs="Simplified Arabic" w:hint="cs"/>
          <w:b/>
          <w:bCs/>
          <w:sz w:val="28"/>
          <w:szCs w:val="28"/>
          <w:rtl/>
        </w:rPr>
        <w:t>لا</w:t>
      </w:r>
      <w:r w:rsidRPr="00D674CE">
        <w:rPr>
          <w:rFonts w:ascii="Simplified Arabic" w:hAnsi="Simplified Arabic" w:cs="Simplified Arabic"/>
          <w:b/>
          <w:bCs/>
          <w:sz w:val="28"/>
          <w:szCs w:val="28"/>
          <w:rtl/>
        </w:rPr>
        <w:t>صطناعي عل</w:t>
      </w:r>
      <w:r w:rsidRPr="00D674CE">
        <w:rPr>
          <w:rFonts w:ascii="Simplified Arabic" w:hAnsi="Simplified Arabic" w:cs="Simplified Arabic" w:hint="cs"/>
          <w:b/>
          <w:bCs/>
          <w:sz w:val="28"/>
          <w:szCs w:val="28"/>
          <w:rtl/>
        </w:rPr>
        <w:t>ى</w:t>
      </w:r>
      <w:r w:rsidRPr="00D674CE">
        <w:rPr>
          <w:rFonts w:ascii="Simplified Arabic" w:hAnsi="Simplified Arabic" w:cs="Simplified Arabic"/>
          <w:b/>
          <w:bCs/>
          <w:sz w:val="28"/>
          <w:szCs w:val="28"/>
          <w:rtl/>
        </w:rPr>
        <w:t xml:space="preserve"> تعزيز أنشطة المراجعة الداخلية</w:t>
      </w:r>
      <w:r w:rsidRPr="00D674CE">
        <w:rPr>
          <w:rFonts w:ascii="Simplified Arabic" w:hAnsi="Simplified Arabic" w:cs="Simplified Arabic" w:hint="cs"/>
          <w:b/>
          <w:bCs/>
          <w:sz w:val="28"/>
          <w:szCs w:val="28"/>
          <w:rtl/>
        </w:rPr>
        <w:t xml:space="preserve"> (</w:t>
      </w:r>
      <w:r w:rsidRPr="00D674CE">
        <w:rPr>
          <w:rFonts w:ascii="Simplified Arabic" w:hAnsi="Simplified Arabic" w:cs="Simplified Arabic"/>
          <w:b/>
          <w:bCs/>
          <w:sz w:val="28"/>
          <w:szCs w:val="28"/>
          <w:rtl/>
        </w:rPr>
        <w:t>دراسة ميدانية</w:t>
      </w:r>
      <w:r w:rsidRPr="00D674CE">
        <w:rPr>
          <w:rFonts w:ascii="Simplified Arabic" w:hAnsi="Simplified Arabic" w:cs="Simplified Arabic" w:hint="cs"/>
          <w:b/>
          <w:bCs/>
          <w:sz w:val="28"/>
          <w:szCs w:val="28"/>
          <w:rtl/>
        </w:rPr>
        <w:t>)</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 xml:space="preserve">أجريت هذه الدراسة من قبل منذر محمد علي، عمرو صلاح </w:t>
      </w:r>
      <w:proofErr w:type="gramStart"/>
      <w:r w:rsidRPr="00FA4140">
        <w:rPr>
          <w:rFonts w:ascii="Simplified Arabic" w:hAnsi="Simplified Arabic" w:cs="Simplified Arabic" w:hint="cs"/>
          <w:sz w:val="28"/>
          <w:szCs w:val="28"/>
          <w:rtl/>
        </w:rPr>
        <w:t>عبدالإله</w:t>
      </w:r>
      <w:proofErr w:type="gramEnd"/>
      <w:r w:rsidRPr="00FA4140">
        <w:rPr>
          <w:rFonts w:ascii="Simplified Arabic" w:hAnsi="Simplified Arabic" w:cs="Simplified Arabic" w:hint="cs"/>
          <w:sz w:val="28"/>
          <w:szCs w:val="28"/>
          <w:rtl/>
        </w:rPr>
        <w:t xml:space="preserve"> وجمال سعد خطاب عام (٢٠٢٢م)، حيث اعتمدت الدراسة على طريقة المسح لجمع البيانات الأولية باستخدام استبيان منظم، و</w:t>
      </w:r>
      <w:r w:rsidRPr="00FA4140">
        <w:rPr>
          <w:rFonts w:ascii="Simplified Arabic" w:hAnsi="Simplified Arabic" w:cs="Simplified Arabic"/>
          <w:sz w:val="28"/>
          <w:szCs w:val="28"/>
          <w:rtl/>
        </w:rPr>
        <w:t>ت</w:t>
      </w:r>
      <w:r w:rsidRPr="00FA4140">
        <w:rPr>
          <w:rFonts w:ascii="Simplified Arabic" w:hAnsi="Simplified Arabic" w:cs="Simplified Arabic" w:hint="cs"/>
          <w:sz w:val="28"/>
          <w:szCs w:val="28"/>
          <w:rtl/>
        </w:rPr>
        <w:t xml:space="preserve">م </w:t>
      </w:r>
      <w:r w:rsidRPr="00FA4140">
        <w:rPr>
          <w:rFonts w:ascii="Simplified Arabic" w:hAnsi="Simplified Arabic" w:cs="Simplified Arabic"/>
          <w:sz w:val="28"/>
          <w:szCs w:val="28"/>
          <w:rtl/>
        </w:rPr>
        <w:t>ت</w:t>
      </w:r>
      <w:r w:rsidRPr="00FA4140">
        <w:rPr>
          <w:rFonts w:ascii="Simplified Arabic" w:hAnsi="Simplified Arabic" w:cs="Simplified Arabic" w:hint="cs"/>
          <w:sz w:val="28"/>
          <w:szCs w:val="28"/>
          <w:rtl/>
        </w:rPr>
        <w:t>و</w:t>
      </w:r>
      <w:r w:rsidRPr="00FA4140">
        <w:rPr>
          <w:rFonts w:ascii="Simplified Arabic" w:hAnsi="Simplified Arabic" w:cs="Simplified Arabic"/>
          <w:sz w:val="28"/>
          <w:szCs w:val="28"/>
          <w:rtl/>
        </w:rPr>
        <w:t>ز</w:t>
      </w:r>
      <w:r w:rsidRPr="00FA4140">
        <w:rPr>
          <w:rFonts w:ascii="Simplified Arabic" w:hAnsi="Simplified Arabic" w:cs="Simplified Arabic" w:hint="cs"/>
          <w:sz w:val="28"/>
          <w:szCs w:val="28"/>
          <w:rtl/>
        </w:rPr>
        <w:t>ي</w:t>
      </w:r>
      <w:r w:rsidRPr="00FA4140">
        <w:rPr>
          <w:rFonts w:ascii="Simplified Arabic" w:hAnsi="Simplified Arabic" w:cs="Simplified Arabic"/>
          <w:sz w:val="28"/>
          <w:szCs w:val="28"/>
          <w:rtl/>
        </w:rPr>
        <w:t xml:space="preserve">ع </w:t>
      </w:r>
      <w:r w:rsidRPr="00FA4140">
        <w:rPr>
          <w:rFonts w:ascii="Simplified Arabic" w:hAnsi="Simplified Arabic" w:cs="Simplified Arabic" w:hint="cs"/>
          <w:sz w:val="28"/>
          <w:szCs w:val="28"/>
          <w:rtl/>
        </w:rPr>
        <w:t>١٠٠</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نسخة</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من</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الاستبيان</w:t>
      </w:r>
      <w:r w:rsidRPr="00FA4140">
        <w:rPr>
          <w:rFonts w:ascii="Simplified Arabic" w:hAnsi="Simplified Arabic" w:cs="Simplified Arabic"/>
          <w:sz w:val="28"/>
          <w:szCs w:val="28"/>
          <w:rtl/>
        </w:rPr>
        <w:t xml:space="preserve"> عل</w:t>
      </w:r>
      <w:r w:rsidRPr="00FA4140">
        <w:rPr>
          <w:rFonts w:ascii="Simplified Arabic" w:hAnsi="Simplified Arabic" w:cs="Simplified Arabic" w:hint="cs"/>
          <w:sz w:val="28"/>
          <w:szCs w:val="28"/>
          <w:rtl/>
        </w:rPr>
        <w:t>ى</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عينة</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من المراجعين</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والمحاسبين</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وأعضاء</w:t>
      </w:r>
      <w:r w:rsidRPr="00FA4140">
        <w:rPr>
          <w:rFonts w:ascii="Simplified Arabic" w:hAnsi="Simplified Arabic" w:cs="Simplified Arabic"/>
          <w:sz w:val="28"/>
          <w:szCs w:val="28"/>
          <w:rtl/>
        </w:rPr>
        <w:t xml:space="preserve"> هيئة التدر</w:t>
      </w:r>
      <w:r w:rsidRPr="00FA4140">
        <w:rPr>
          <w:rFonts w:ascii="Simplified Arabic" w:hAnsi="Simplified Arabic" w:cs="Simplified Arabic" w:hint="cs"/>
          <w:sz w:val="28"/>
          <w:szCs w:val="28"/>
          <w:rtl/>
        </w:rPr>
        <w:t>ي</w:t>
      </w:r>
      <w:r w:rsidRPr="00FA4140">
        <w:rPr>
          <w:rFonts w:ascii="Simplified Arabic" w:hAnsi="Simplified Arabic" w:cs="Simplified Arabic"/>
          <w:sz w:val="28"/>
          <w:szCs w:val="28"/>
          <w:rtl/>
        </w:rPr>
        <w:t xml:space="preserve">س </w:t>
      </w:r>
      <w:r w:rsidRPr="00FA4140">
        <w:rPr>
          <w:rFonts w:ascii="Simplified Arabic" w:hAnsi="Simplified Arabic" w:cs="Simplified Arabic" w:hint="cs"/>
          <w:sz w:val="28"/>
          <w:szCs w:val="28"/>
          <w:rtl/>
        </w:rPr>
        <w:t>المدراء</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الماليين</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وتم</w:t>
      </w:r>
      <w:r w:rsidRPr="00FA4140">
        <w:rPr>
          <w:rFonts w:ascii="Simplified Arabic" w:hAnsi="Simplified Arabic" w:cs="Simplified Arabic"/>
          <w:sz w:val="28"/>
          <w:szCs w:val="28"/>
          <w:rtl/>
        </w:rPr>
        <w:t xml:space="preserve"> تحليل البيانات باستخدام البرنامج </w:t>
      </w:r>
      <w:r w:rsidRPr="00FA4140">
        <w:rPr>
          <w:rFonts w:ascii="Simplified Arabic" w:hAnsi="Simplified Arabic" w:cs="Simplified Arabic" w:hint="cs"/>
          <w:sz w:val="28"/>
          <w:szCs w:val="28"/>
          <w:rtl/>
        </w:rPr>
        <w:t>الإحصائي</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عند</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مستوى</w:t>
      </w:r>
      <w:r w:rsidRPr="00FA4140">
        <w:rPr>
          <w:rFonts w:ascii="Simplified Arabic" w:hAnsi="Simplified Arabic" w:cs="Simplified Arabic"/>
          <w:sz w:val="28"/>
          <w:szCs w:val="28"/>
          <w:rtl/>
        </w:rPr>
        <w:t xml:space="preserve"> ثقة </w:t>
      </w:r>
      <w:r>
        <w:rPr>
          <w:rFonts w:ascii="Simplified Arabic" w:hAnsi="Simplified Arabic" w:cs="Simplified Arabic" w:hint="cs"/>
          <w:sz w:val="28"/>
          <w:szCs w:val="28"/>
          <w:rtl/>
        </w:rPr>
        <w:t>٥٩٪</w:t>
      </w:r>
      <w:r w:rsidRPr="00FA4140">
        <w:rPr>
          <w:rFonts w:ascii="Simplified Arabic" w:hAnsi="Simplified Arabic" w:cs="Simplified Arabic" w:hint="cs"/>
          <w:sz w:val="28"/>
          <w:szCs w:val="28"/>
          <w:rtl/>
        </w:rPr>
        <w:t xml:space="preserve">. وتهدف الدراسة إلى </w:t>
      </w:r>
      <w:r w:rsidRPr="00FA4140">
        <w:rPr>
          <w:rFonts w:ascii="Simplified Arabic" w:hAnsi="Simplified Arabic" w:cs="Simplified Arabic"/>
          <w:sz w:val="28"/>
          <w:szCs w:val="28"/>
          <w:rtl/>
        </w:rPr>
        <w:t>دراسة الع</w:t>
      </w:r>
      <w:r w:rsidRPr="00FA4140">
        <w:rPr>
          <w:rFonts w:ascii="Simplified Arabic" w:hAnsi="Simplified Arabic" w:cs="Simplified Arabic" w:hint="cs"/>
          <w:sz w:val="28"/>
          <w:szCs w:val="28"/>
          <w:rtl/>
        </w:rPr>
        <w:t>لا</w:t>
      </w:r>
      <w:r w:rsidRPr="00FA4140">
        <w:rPr>
          <w:rFonts w:ascii="Simplified Arabic" w:hAnsi="Simplified Arabic" w:cs="Simplified Arabic"/>
          <w:sz w:val="28"/>
          <w:szCs w:val="28"/>
          <w:rtl/>
        </w:rPr>
        <w:t>قة بي</w:t>
      </w:r>
      <w:r w:rsidRPr="00FA4140">
        <w:rPr>
          <w:rFonts w:ascii="Simplified Arabic" w:hAnsi="Simplified Arabic" w:cs="Simplified Arabic" w:hint="cs"/>
          <w:sz w:val="28"/>
          <w:szCs w:val="28"/>
          <w:rtl/>
        </w:rPr>
        <w:t>ن</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تقنيات</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الذكاء</w:t>
      </w:r>
      <w:r w:rsidRPr="00FA4140">
        <w:rPr>
          <w:rFonts w:ascii="Simplified Arabic" w:hAnsi="Simplified Arabic" w:cs="Simplified Arabic"/>
          <w:sz w:val="28"/>
          <w:szCs w:val="28"/>
          <w:rtl/>
        </w:rPr>
        <w:t xml:space="preserve"> ا</w:t>
      </w:r>
      <w:r w:rsidRPr="00FA4140">
        <w:rPr>
          <w:rFonts w:ascii="Simplified Arabic" w:hAnsi="Simplified Arabic" w:cs="Simplified Arabic" w:hint="cs"/>
          <w:sz w:val="28"/>
          <w:szCs w:val="28"/>
          <w:rtl/>
        </w:rPr>
        <w:t>لا</w:t>
      </w:r>
      <w:r w:rsidRPr="00FA4140">
        <w:rPr>
          <w:rFonts w:ascii="Simplified Arabic" w:hAnsi="Simplified Arabic" w:cs="Simplified Arabic"/>
          <w:sz w:val="28"/>
          <w:szCs w:val="28"/>
          <w:rtl/>
        </w:rPr>
        <w:t>صط</w:t>
      </w:r>
      <w:r w:rsidRPr="00FA4140">
        <w:rPr>
          <w:rFonts w:ascii="Simplified Arabic" w:hAnsi="Simplified Arabic" w:cs="Simplified Arabic" w:hint="cs"/>
          <w:sz w:val="28"/>
          <w:szCs w:val="28"/>
          <w:rtl/>
        </w:rPr>
        <w:t>ن</w:t>
      </w:r>
      <w:r w:rsidRPr="00FA4140">
        <w:rPr>
          <w:rFonts w:ascii="Simplified Arabic" w:hAnsi="Simplified Arabic" w:cs="Simplified Arabic"/>
          <w:sz w:val="28"/>
          <w:szCs w:val="28"/>
          <w:rtl/>
        </w:rPr>
        <w:t xml:space="preserve">اعي </w:t>
      </w:r>
      <w:r w:rsidRPr="00FA4140">
        <w:rPr>
          <w:rFonts w:ascii="Simplified Arabic" w:hAnsi="Simplified Arabic" w:cs="Simplified Arabic" w:hint="cs"/>
          <w:sz w:val="28"/>
          <w:szCs w:val="28"/>
          <w:rtl/>
        </w:rPr>
        <w:t>وأنشطة</w:t>
      </w:r>
      <w:r w:rsidRPr="00FA4140">
        <w:rPr>
          <w:rFonts w:ascii="Simplified Arabic" w:hAnsi="Simplified Arabic" w:cs="Simplified Arabic"/>
          <w:sz w:val="28"/>
          <w:szCs w:val="28"/>
          <w:rtl/>
        </w:rPr>
        <w:t xml:space="preserve"> ال</w:t>
      </w:r>
      <w:r w:rsidRPr="00FA4140">
        <w:rPr>
          <w:rFonts w:ascii="Simplified Arabic" w:hAnsi="Simplified Arabic" w:cs="Simplified Arabic" w:hint="cs"/>
          <w:sz w:val="28"/>
          <w:szCs w:val="28"/>
          <w:rtl/>
        </w:rPr>
        <w:t>م</w:t>
      </w:r>
      <w:r w:rsidRPr="00FA4140">
        <w:rPr>
          <w:rFonts w:ascii="Simplified Arabic" w:hAnsi="Simplified Arabic" w:cs="Simplified Arabic"/>
          <w:sz w:val="28"/>
          <w:szCs w:val="28"/>
          <w:rtl/>
        </w:rPr>
        <w:t>راجعة الداخلية</w:t>
      </w:r>
      <w:r w:rsidRPr="00FA4140">
        <w:rPr>
          <w:rFonts w:ascii="Simplified Arabic" w:hAnsi="Simplified Arabic" w:cs="Simplified Arabic" w:hint="cs"/>
          <w:sz w:val="28"/>
          <w:szCs w:val="28"/>
          <w:rtl/>
        </w:rPr>
        <w:t>.</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 xml:space="preserve">وتوصلت الدراسة إلى النتائج التالية: </w:t>
      </w:r>
      <w:r w:rsidRPr="00FA4140">
        <w:rPr>
          <w:rFonts w:ascii="Simplified Arabic" w:hAnsi="Simplified Arabic" w:cs="Simplified Arabic"/>
          <w:sz w:val="28"/>
          <w:szCs w:val="28"/>
          <w:rtl/>
        </w:rPr>
        <w:t>أ</w:t>
      </w:r>
      <w:r w:rsidRPr="00FA4140">
        <w:rPr>
          <w:rFonts w:ascii="Simplified Arabic" w:hAnsi="Simplified Arabic" w:cs="Simplified Arabic" w:hint="cs"/>
          <w:sz w:val="28"/>
          <w:szCs w:val="28"/>
          <w:rtl/>
        </w:rPr>
        <w:t>ن</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تقنيات</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الذكاء</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الاصطناعي</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تعمل</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على</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تحسين</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أنشطة</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المراجعة</w:t>
      </w:r>
      <w:r w:rsidRPr="00FA4140">
        <w:rPr>
          <w:rFonts w:ascii="Simplified Arabic" w:hAnsi="Simplified Arabic" w:cs="Simplified Arabic"/>
          <w:sz w:val="28"/>
          <w:szCs w:val="28"/>
          <w:rtl/>
        </w:rPr>
        <w:t xml:space="preserve"> الداخلي</w:t>
      </w:r>
      <w:r w:rsidRPr="00FA4140">
        <w:rPr>
          <w:rFonts w:ascii="Simplified Arabic" w:hAnsi="Simplified Arabic" w:cs="Simplified Arabic" w:hint="cs"/>
          <w:sz w:val="28"/>
          <w:szCs w:val="28"/>
          <w:rtl/>
        </w:rPr>
        <w:t>ة، وأوصت الدراسة</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بأن</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استخدام</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تطبيقات</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الذكاء</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الاصطناعي</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في</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المراجعة</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عن</w:t>
      </w:r>
      <w:r w:rsidRPr="00FA4140">
        <w:rPr>
          <w:rFonts w:ascii="Simplified Arabic" w:hAnsi="Simplified Arabic" w:cs="Simplified Arabic"/>
          <w:sz w:val="28"/>
          <w:szCs w:val="28"/>
          <w:rtl/>
        </w:rPr>
        <w:t xml:space="preserve"> بعد </w:t>
      </w:r>
      <w:r w:rsidRPr="00FA4140">
        <w:rPr>
          <w:rFonts w:ascii="Simplified Arabic" w:hAnsi="Simplified Arabic" w:cs="Simplified Arabic" w:hint="cs"/>
          <w:sz w:val="28"/>
          <w:szCs w:val="28"/>
          <w:rtl/>
        </w:rPr>
        <w:t>حيث</w:t>
      </w:r>
      <w:r w:rsidRPr="00FA4140">
        <w:rPr>
          <w:rFonts w:ascii="Simplified Arabic" w:hAnsi="Simplified Arabic" w:cs="Simplified Arabic"/>
          <w:sz w:val="28"/>
          <w:szCs w:val="28"/>
          <w:rtl/>
        </w:rPr>
        <w:t xml:space="preserve"> يع</w:t>
      </w:r>
      <w:r w:rsidRPr="00FA4140">
        <w:rPr>
          <w:rFonts w:ascii="Simplified Arabic" w:hAnsi="Simplified Arabic" w:cs="Simplified Arabic" w:hint="cs"/>
          <w:sz w:val="28"/>
          <w:szCs w:val="28"/>
          <w:rtl/>
        </w:rPr>
        <w:t>م</w:t>
      </w:r>
      <w:r w:rsidRPr="00FA4140">
        <w:rPr>
          <w:rFonts w:ascii="Simplified Arabic" w:hAnsi="Simplified Arabic" w:cs="Simplified Arabic"/>
          <w:sz w:val="28"/>
          <w:szCs w:val="28"/>
          <w:rtl/>
        </w:rPr>
        <w:t xml:space="preserve">ل </w:t>
      </w:r>
      <w:r w:rsidRPr="00FA4140">
        <w:rPr>
          <w:rFonts w:ascii="Simplified Arabic" w:hAnsi="Simplified Arabic" w:cs="Simplified Arabic" w:hint="cs"/>
          <w:sz w:val="28"/>
          <w:szCs w:val="28"/>
          <w:rtl/>
        </w:rPr>
        <w:t>مقياسه</w:t>
      </w:r>
      <w:r w:rsidRPr="00FA4140">
        <w:rPr>
          <w:rFonts w:ascii="Simplified Arabic" w:hAnsi="Simplified Arabic" w:cs="Simplified Arabic"/>
          <w:sz w:val="28"/>
          <w:szCs w:val="28"/>
          <w:rtl/>
        </w:rPr>
        <w:t xml:space="preserve"> على ت</w:t>
      </w:r>
      <w:r w:rsidRPr="00FA4140">
        <w:rPr>
          <w:rFonts w:ascii="Simplified Arabic" w:hAnsi="Simplified Arabic" w:cs="Simplified Arabic" w:hint="cs"/>
          <w:sz w:val="28"/>
          <w:szCs w:val="28"/>
          <w:rtl/>
        </w:rPr>
        <w:t>و</w:t>
      </w:r>
      <w:r w:rsidRPr="00FA4140">
        <w:rPr>
          <w:rFonts w:ascii="Simplified Arabic" w:hAnsi="Simplified Arabic" w:cs="Simplified Arabic"/>
          <w:sz w:val="28"/>
          <w:szCs w:val="28"/>
          <w:rtl/>
        </w:rPr>
        <w:t>فير معل</w:t>
      </w:r>
      <w:r w:rsidRPr="00FA4140">
        <w:rPr>
          <w:rFonts w:ascii="Simplified Arabic" w:hAnsi="Simplified Arabic" w:cs="Simplified Arabic" w:hint="cs"/>
          <w:sz w:val="28"/>
          <w:szCs w:val="28"/>
          <w:rtl/>
        </w:rPr>
        <w:t>وم</w:t>
      </w:r>
      <w:r w:rsidRPr="00FA4140">
        <w:rPr>
          <w:rFonts w:ascii="Simplified Arabic" w:hAnsi="Simplified Arabic" w:cs="Simplified Arabic"/>
          <w:sz w:val="28"/>
          <w:szCs w:val="28"/>
          <w:rtl/>
        </w:rPr>
        <w:t xml:space="preserve">ات </w:t>
      </w:r>
      <w:r w:rsidRPr="00FA4140">
        <w:rPr>
          <w:rFonts w:ascii="Simplified Arabic" w:hAnsi="Simplified Arabic" w:cs="Simplified Arabic" w:hint="cs"/>
          <w:sz w:val="28"/>
          <w:szCs w:val="28"/>
          <w:rtl/>
        </w:rPr>
        <w:t>إضافية</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لمستخدمي</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البيانات</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المالية</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وتقليل</w:t>
      </w:r>
      <w:r w:rsidRPr="00FA4140">
        <w:rPr>
          <w:rFonts w:ascii="Simplified Arabic" w:hAnsi="Simplified Arabic" w:cs="Simplified Arabic"/>
          <w:sz w:val="28"/>
          <w:szCs w:val="28"/>
          <w:rtl/>
        </w:rPr>
        <w:t xml:space="preserve"> الت</w:t>
      </w:r>
      <w:r w:rsidRPr="00FA4140">
        <w:rPr>
          <w:rFonts w:ascii="Simplified Arabic" w:hAnsi="Simplified Arabic" w:cs="Simplified Arabic" w:hint="cs"/>
          <w:sz w:val="28"/>
          <w:szCs w:val="28"/>
          <w:rtl/>
        </w:rPr>
        <w:t>ك</w:t>
      </w:r>
      <w:r w:rsidRPr="00FA4140">
        <w:rPr>
          <w:rFonts w:ascii="Simplified Arabic" w:hAnsi="Simplified Arabic" w:cs="Simplified Arabic"/>
          <w:sz w:val="28"/>
          <w:szCs w:val="28"/>
          <w:rtl/>
        </w:rPr>
        <w:t>الي</w:t>
      </w:r>
      <w:r w:rsidRPr="00FA4140">
        <w:rPr>
          <w:rFonts w:ascii="Simplified Arabic" w:hAnsi="Simplified Arabic" w:cs="Simplified Arabic" w:hint="cs"/>
          <w:sz w:val="28"/>
          <w:szCs w:val="28"/>
          <w:rtl/>
        </w:rPr>
        <w:t>ف</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وتوفير</w:t>
      </w:r>
      <w:r w:rsidRPr="00FA4140">
        <w:rPr>
          <w:rFonts w:ascii="Simplified Arabic" w:hAnsi="Simplified Arabic" w:cs="Simplified Arabic"/>
          <w:sz w:val="28"/>
          <w:szCs w:val="28"/>
          <w:rtl/>
        </w:rPr>
        <w:t xml:space="preserve"> ال</w:t>
      </w:r>
      <w:r w:rsidRPr="00FA4140">
        <w:rPr>
          <w:rFonts w:ascii="Simplified Arabic" w:hAnsi="Simplified Arabic" w:cs="Simplified Arabic" w:hint="cs"/>
          <w:sz w:val="28"/>
          <w:szCs w:val="28"/>
          <w:rtl/>
        </w:rPr>
        <w:t>وقت واستخدام</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الذكاء</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الاصطناعي</w:t>
      </w:r>
      <w:r w:rsidRPr="00FA4140">
        <w:rPr>
          <w:rFonts w:ascii="Simplified Arabic" w:hAnsi="Simplified Arabic" w:cs="Simplified Arabic"/>
          <w:sz w:val="28"/>
          <w:szCs w:val="28"/>
          <w:rtl/>
        </w:rPr>
        <w:t xml:space="preserve"> في </w:t>
      </w:r>
      <w:r w:rsidRPr="00FA4140">
        <w:rPr>
          <w:rFonts w:ascii="Simplified Arabic" w:hAnsi="Simplified Arabic" w:cs="Simplified Arabic" w:hint="cs"/>
          <w:sz w:val="28"/>
          <w:szCs w:val="28"/>
          <w:rtl/>
        </w:rPr>
        <w:t>جميع</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أنشطة الشركات</w:t>
      </w:r>
      <w:r w:rsidRPr="00FA4140">
        <w:rPr>
          <w:rFonts w:ascii="Simplified Arabic" w:hAnsi="Simplified Arabic" w:cs="Simplified Arabic"/>
          <w:sz w:val="28"/>
          <w:szCs w:val="28"/>
          <w:rtl/>
        </w:rPr>
        <w:t xml:space="preserve"> لتقليل الت</w:t>
      </w:r>
      <w:r w:rsidRPr="00FA4140">
        <w:rPr>
          <w:rFonts w:ascii="Simplified Arabic" w:hAnsi="Simplified Arabic" w:cs="Simplified Arabic" w:hint="cs"/>
          <w:sz w:val="28"/>
          <w:szCs w:val="28"/>
          <w:rtl/>
        </w:rPr>
        <w:t>كاليف والمراجعة</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المستمرة</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لآليات</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الذكاء المصطنعة</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واستخدامها</w:t>
      </w:r>
      <w:r w:rsidRPr="00FA4140">
        <w:rPr>
          <w:rFonts w:ascii="Simplified Arabic" w:hAnsi="Simplified Arabic" w:cs="Simplified Arabic"/>
          <w:sz w:val="28"/>
          <w:szCs w:val="28"/>
          <w:rtl/>
        </w:rPr>
        <w:t xml:space="preserve"> في </w:t>
      </w:r>
      <w:r w:rsidRPr="00FA4140">
        <w:rPr>
          <w:rFonts w:ascii="Simplified Arabic" w:hAnsi="Simplified Arabic" w:cs="Simplified Arabic" w:hint="cs"/>
          <w:sz w:val="28"/>
          <w:szCs w:val="28"/>
          <w:rtl/>
        </w:rPr>
        <w:t>المراجعة</w:t>
      </w:r>
      <w:r w:rsidRPr="00FA4140">
        <w:rPr>
          <w:rFonts w:ascii="Simplified Arabic" w:hAnsi="Simplified Arabic" w:cs="Simplified Arabic"/>
          <w:sz w:val="28"/>
          <w:szCs w:val="28"/>
          <w:rtl/>
        </w:rPr>
        <w:t xml:space="preserve"> الداخلية ع</w:t>
      </w:r>
      <w:r w:rsidRPr="00FA4140">
        <w:rPr>
          <w:rFonts w:ascii="Simplified Arabic" w:hAnsi="Simplified Arabic" w:cs="Simplified Arabic" w:hint="cs"/>
          <w:sz w:val="28"/>
          <w:szCs w:val="28"/>
          <w:rtl/>
        </w:rPr>
        <w:t>ن</w:t>
      </w:r>
      <w:r w:rsidRPr="00FA4140">
        <w:rPr>
          <w:rFonts w:ascii="Simplified Arabic" w:hAnsi="Simplified Arabic" w:cs="Simplified Arabic"/>
          <w:sz w:val="28"/>
          <w:szCs w:val="28"/>
          <w:rtl/>
        </w:rPr>
        <w:t xml:space="preserve"> بعد في </w:t>
      </w:r>
      <w:r w:rsidRPr="00FA4140">
        <w:rPr>
          <w:rFonts w:ascii="Simplified Arabic" w:hAnsi="Simplified Arabic" w:cs="Simplified Arabic" w:hint="cs"/>
          <w:sz w:val="28"/>
          <w:szCs w:val="28"/>
          <w:rtl/>
        </w:rPr>
        <w:t>ظل</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الأوبئة</w:t>
      </w:r>
      <w:r w:rsidRPr="00FA4140">
        <w:rPr>
          <w:rFonts w:ascii="Simplified Arabic" w:hAnsi="Simplified Arabic" w:cs="Simplified Arabic"/>
          <w:sz w:val="28"/>
          <w:szCs w:val="28"/>
        </w:rPr>
        <w:t>.</w:t>
      </w:r>
    </w:p>
    <w:p w:rsidR="00B03065" w:rsidRPr="00D674CE" w:rsidRDefault="00B03065" w:rsidP="00B03065">
      <w:pPr>
        <w:spacing w:after="120" w:line="240" w:lineRule="auto"/>
        <w:jc w:val="both"/>
        <w:rPr>
          <w:rFonts w:ascii="Simplified Arabic" w:hAnsi="Simplified Arabic" w:cs="Simplified Arabic"/>
          <w:b/>
          <w:bCs/>
          <w:sz w:val="28"/>
          <w:szCs w:val="28"/>
          <w:rtl/>
        </w:rPr>
      </w:pPr>
      <w:r w:rsidRPr="00D674CE">
        <w:rPr>
          <w:rFonts w:ascii="Simplified Arabic" w:hAnsi="Simplified Arabic" w:cs="Simplified Arabic" w:hint="cs"/>
          <w:b/>
          <w:bCs/>
          <w:sz w:val="28"/>
          <w:szCs w:val="28"/>
          <w:rtl/>
        </w:rPr>
        <w:lastRenderedPageBreak/>
        <w:t>تطبيقات الإدارة</w:t>
      </w:r>
      <w:r w:rsidRPr="00D674CE">
        <w:rPr>
          <w:rFonts w:ascii="Simplified Arabic" w:hAnsi="Simplified Arabic" w:cs="Simplified Arabic"/>
          <w:b/>
          <w:bCs/>
          <w:sz w:val="28"/>
          <w:szCs w:val="28"/>
          <w:rtl/>
        </w:rPr>
        <w:t xml:space="preserve"> </w:t>
      </w:r>
      <w:r w:rsidRPr="00D674CE">
        <w:rPr>
          <w:rFonts w:ascii="Simplified Arabic" w:hAnsi="Simplified Arabic" w:cs="Simplified Arabic" w:hint="cs"/>
          <w:b/>
          <w:bCs/>
          <w:sz w:val="28"/>
          <w:szCs w:val="28"/>
          <w:rtl/>
        </w:rPr>
        <w:t>ل</w:t>
      </w:r>
      <w:r w:rsidRPr="00D674CE">
        <w:rPr>
          <w:rFonts w:ascii="Simplified Arabic" w:hAnsi="Simplified Arabic" w:cs="Simplified Arabic"/>
          <w:b/>
          <w:bCs/>
          <w:sz w:val="28"/>
          <w:szCs w:val="28"/>
          <w:rtl/>
        </w:rPr>
        <w:t xml:space="preserve">لذكاء </w:t>
      </w:r>
      <w:r w:rsidRPr="00D674CE">
        <w:rPr>
          <w:rFonts w:ascii="Simplified Arabic" w:hAnsi="Simplified Arabic" w:cs="Simplified Arabic" w:hint="cs"/>
          <w:b/>
          <w:bCs/>
          <w:sz w:val="28"/>
          <w:szCs w:val="28"/>
          <w:rtl/>
        </w:rPr>
        <w:t>الاصطناعي</w:t>
      </w:r>
      <w:r w:rsidRPr="00D674CE">
        <w:rPr>
          <w:rFonts w:ascii="Simplified Arabic" w:hAnsi="Simplified Arabic" w:cs="Simplified Arabic"/>
          <w:b/>
          <w:bCs/>
          <w:sz w:val="28"/>
          <w:szCs w:val="28"/>
          <w:rtl/>
        </w:rPr>
        <w:t xml:space="preserve"> في اتخاذ القرار</w:t>
      </w:r>
      <w:r w:rsidRPr="00D674CE">
        <w:rPr>
          <w:rFonts w:ascii="Simplified Arabic" w:hAnsi="Simplified Arabic" w:cs="Simplified Arabic" w:hint="cs"/>
          <w:b/>
          <w:bCs/>
          <w:sz w:val="28"/>
          <w:szCs w:val="28"/>
          <w:rtl/>
        </w:rPr>
        <w:t>ات الإدارية</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أجريت هذه الدراسة من قبل رشا أحمد عام (٢٠٢٢م)، حيث اعتمدت على المنهج الوصفي التحليلي، وتهدف الدراسة إ</w:t>
      </w:r>
      <w:r w:rsidRPr="00FA4140">
        <w:rPr>
          <w:rFonts w:ascii="Simplified Arabic" w:hAnsi="Simplified Arabic" w:cs="Simplified Arabic"/>
          <w:sz w:val="28"/>
          <w:szCs w:val="28"/>
          <w:rtl/>
        </w:rPr>
        <w:t>لى التعرف الى دور استخدام تطبيقات الذكاء ا</w:t>
      </w:r>
      <w:r w:rsidRPr="00FA4140">
        <w:rPr>
          <w:rFonts w:ascii="Simplified Arabic" w:hAnsi="Simplified Arabic" w:cs="Simplified Arabic" w:hint="cs"/>
          <w:sz w:val="28"/>
          <w:szCs w:val="28"/>
          <w:rtl/>
        </w:rPr>
        <w:t>لا</w:t>
      </w:r>
      <w:r w:rsidRPr="00FA4140">
        <w:rPr>
          <w:rFonts w:ascii="Simplified Arabic" w:hAnsi="Simplified Arabic" w:cs="Simplified Arabic"/>
          <w:sz w:val="28"/>
          <w:szCs w:val="28"/>
          <w:rtl/>
        </w:rPr>
        <w:t>صطناعي وتأثيرها في ا</w:t>
      </w:r>
      <w:r w:rsidRPr="00FA4140">
        <w:rPr>
          <w:rFonts w:ascii="Simplified Arabic" w:hAnsi="Simplified Arabic" w:cs="Simplified Arabic" w:hint="cs"/>
          <w:sz w:val="28"/>
          <w:szCs w:val="28"/>
          <w:rtl/>
        </w:rPr>
        <w:t>ل</w:t>
      </w:r>
      <w:r w:rsidRPr="00FA4140">
        <w:rPr>
          <w:rFonts w:ascii="Simplified Arabic" w:hAnsi="Simplified Arabic" w:cs="Simplified Arabic"/>
          <w:sz w:val="28"/>
          <w:szCs w:val="28"/>
          <w:rtl/>
        </w:rPr>
        <w:t xml:space="preserve">أعمال القانونية </w:t>
      </w:r>
      <w:r w:rsidRPr="00FA4140">
        <w:rPr>
          <w:rFonts w:ascii="Simplified Arabic" w:hAnsi="Simplified Arabic" w:cs="Simplified Arabic" w:hint="cs"/>
          <w:sz w:val="28"/>
          <w:szCs w:val="28"/>
          <w:rtl/>
        </w:rPr>
        <w:t>ا</w:t>
      </w:r>
      <w:r w:rsidRPr="00FA4140">
        <w:rPr>
          <w:rFonts w:ascii="Simplified Arabic" w:hAnsi="Simplified Arabic" w:cs="Simplified Arabic"/>
          <w:sz w:val="28"/>
          <w:szCs w:val="28"/>
          <w:rtl/>
        </w:rPr>
        <w:t>ل</w:t>
      </w:r>
      <w:r w:rsidRPr="00FA4140">
        <w:rPr>
          <w:rFonts w:ascii="Simplified Arabic" w:hAnsi="Simplified Arabic" w:cs="Simplified Arabic" w:hint="cs"/>
          <w:sz w:val="28"/>
          <w:szCs w:val="28"/>
          <w:rtl/>
        </w:rPr>
        <w:t>إ</w:t>
      </w:r>
      <w:r w:rsidRPr="00FA4140">
        <w:rPr>
          <w:rFonts w:ascii="Simplified Arabic" w:hAnsi="Simplified Arabic" w:cs="Simplified Arabic"/>
          <w:sz w:val="28"/>
          <w:szCs w:val="28"/>
          <w:rtl/>
        </w:rPr>
        <w:t>دارة</w:t>
      </w:r>
      <w:r w:rsidRPr="00FA4140">
        <w:rPr>
          <w:rFonts w:ascii="Simplified Arabic" w:hAnsi="Simplified Arabic" w:cs="Simplified Arabic" w:hint="cs"/>
          <w:sz w:val="28"/>
          <w:szCs w:val="28"/>
          <w:rtl/>
        </w:rPr>
        <w:t>، التي من</w:t>
      </w:r>
      <w:r w:rsidRPr="00FA4140">
        <w:rPr>
          <w:rFonts w:ascii="Simplified Arabic" w:hAnsi="Simplified Arabic" w:cs="Simplified Arabic"/>
          <w:sz w:val="28"/>
          <w:szCs w:val="28"/>
          <w:rtl/>
        </w:rPr>
        <w:t xml:space="preserve"> أبرزها </w:t>
      </w:r>
      <w:r w:rsidRPr="00FA4140">
        <w:rPr>
          <w:rFonts w:ascii="Simplified Arabic" w:hAnsi="Simplified Arabic" w:cs="Simplified Arabic" w:hint="cs"/>
          <w:sz w:val="28"/>
          <w:szCs w:val="28"/>
          <w:rtl/>
        </w:rPr>
        <w:t>ا</w:t>
      </w:r>
      <w:r w:rsidRPr="00FA4140">
        <w:rPr>
          <w:rFonts w:ascii="Simplified Arabic" w:hAnsi="Simplified Arabic" w:cs="Simplified Arabic"/>
          <w:sz w:val="28"/>
          <w:szCs w:val="28"/>
          <w:rtl/>
        </w:rPr>
        <w:t>لق</w:t>
      </w:r>
      <w:r w:rsidRPr="00FA4140">
        <w:rPr>
          <w:rFonts w:ascii="Simplified Arabic" w:hAnsi="Simplified Arabic" w:cs="Simplified Arabic" w:hint="cs"/>
          <w:sz w:val="28"/>
          <w:szCs w:val="28"/>
          <w:rtl/>
        </w:rPr>
        <w:t>را</w:t>
      </w:r>
      <w:r w:rsidRPr="00FA4140">
        <w:rPr>
          <w:rFonts w:ascii="Simplified Arabic" w:hAnsi="Simplified Arabic" w:cs="Simplified Arabic"/>
          <w:sz w:val="28"/>
          <w:szCs w:val="28"/>
          <w:rtl/>
        </w:rPr>
        <w:t>ر ا</w:t>
      </w:r>
      <w:r w:rsidRPr="00FA4140">
        <w:rPr>
          <w:rFonts w:ascii="Simplified Arabic" w:hAnsi="Simplified Arabic" w:cs="Simplified Arabic" w:hint="cs"/>
          <w:sz w:val="28"/>
          <w:szCs w:val="28"/>
          <w:rtl/>
        </w:rPr>
        <w:t>لإ</w:t>
      </w:r>
      <w:r w:rsidRPr="00FA4140">
        <w:rPr>
          <w:rFonts w:ascii="Simplified Arabic" w:hAnsi="Simplified Arabic" w:cs="Simplified Arabic"/>
          <w:sz w:val="28"/>
          <w:szCs w:val="28"/>
          <w:rtl/>
        </w:rPr>
        <w:t>داري</w:t>
      </w:r>
      <w:r w:rsidRPr="00FA4140">
        <w:rPr>
          <w:rFonts w:ascii="Simplified Arabic" w:hAnsi="Simplified Arabic" w:cs="Simplified Arabic" w:hint="cs"/>
          <w:sz w:val="28"/>
          <w:szCs w:val="28"/>
          <w:rtl/>
        </w:rPr>
        <w:t>،</w:t>
      </w:r>
      <w:r w:rsidRPr="00FA4140">
        <w:rPr>
          <w:rFonts w:ascii="Simplified Arabic" w:hAnsi="Simplified Arabic" w:cs="Simplified Arabic"/>
          <w:sz w:val="28"/>
          <w:szCs w:val="28"/>
          <w:rtl/>
        </w:rPr>
        <w:t xml:space="preserve"> وا</w:t>
      </w:r>
      <w:r w:rsidRPr="00FA4140">
        <w:rPr>
          <w:rFonts w:ascii="Simplified Arabic" w:hAnsi="Simplified Arabic" w:cs="Simplified Arabic" w:hint="cs"/>
          <w:sz w:val="28"/>
          <w:szCs w:val="28"/>
          <w:rtl/>
        </w:rPr>
        <w:t>لا</w:t>
      </w:r>
      <w:r w:rsidRPr="00FA4140">
        <w:rPr>
          <w:rFonts w:ascii="Simplified Arabic" w:hAnsi="Simplified Arabic" w:cs="Simplified Arabic"/>
          <w:sz w:val="28"/>
          <w:szCs w:val="28"/>
          <w:rtl/>
        </w:rPr>
        <w:t>ستفادة من تطبيقات الذكاء ا</w:t>
      </w:r>
      <w:r w:rsidRPr="00FA4140">
        <w:rPr>
          <w:rFonts w:ascii="Simplified Arabic" w:hAnsi="Simplified Arabic" w:cs="Simplified Arabic" w:hint="cs"/>
          <w:sz w:val="28"/>
          <w:szCs w:val="28"/>
          <w:rtl/>
        </w:rPr>
        <w:t>لا</w:t>
      </w:r>
      <w:r w:rsidRPr="00FA4140">
        <w:rPr>
          <w:rFonts w:ascii="Simplified Arabic" w:hAnsi="Simplified Arabic" w:cs="Simplified Arabic"/>
          <w:sz w:val="28"/>
          <w:szCs w:val="28"/>
          <w:rtl/>
        </w:rPr>
        <w:t>صطناعي لخزن أكبر كمية من المعلومات من خ</w:t>
      </w:r>
      <w:r w:rsidRPr="00FA4140">
        <w:rPr>
          <w:rFonts w:ascii="Simplified Arabic" w:hAnsi="Simplified Arabic" w:cs="Simplified Arabic" w:hint="cs"/>
          <w:sz w:val="28"/>
          <w:szCs w:val="28"/>
          <w:rtl/>
        </w:rPr>
        <w:t>لا</w:t>
      </w:r>
      <w:r w:rsidRPr="00FA4140">
        <w:rPr>
          <w:rFonts w:ascii="Simplified Arabic" w:hAnsi="Simplified Arabic" w:cs="Simplified Arabic"/>
          <w:sz w:val="28"/>
          <w:szCs w:val="28"/>
          <w:rtl/>
        </w:rPr>
        <w:t>ل قاعدة بيانا</w:t>
      </w:r>
      <w:r w:rsidRPr="00FA4140">
        <w:rPr>
          <w:rFonts w:ascii="Simplified Arabic" w:hAnsi="Simplified Arabic" w:cs="Simplified Arabic" w:hint="cs"/>
          <w:sz w:val="28"/>
          <w:szCs w:val="28"/>
          <w:rtl/>
        </w:rPr>
        <w:t xml:space="preserve">ت، كما </w:t>
      </w:r>
      <w:r w:rsidRPr="00FA4140">
        <w:rPr>
          <w:rFonts w:ascii="Simplified Arabic" w:hAnsi="Simplified Arabic" w:cs="Simplified Arabic"/>
          <w:sz w:val="28"/>
          <w:szCs w:val="28"/>
          <w:rtl/>
        </w:rPr>
        <w:t xml:space="preserve">تهدف </w:t>
      </w:r>
      <w:r w:rsidRPr="00FA4140">
        <w:rPr>
          <w:rFonts w:ascii="Simplified Arabic" w:hAnsi="Simplified Arabic" w:cs="Simplified Arabic" w:hint="cs"/>
          <w:sz w:val="28"/>
          <w:szCs w:val="28"/>
          <w:rtl/>
        </w:rPr>
        <w:t>إ</w:t>
      </w:r>
      <w:r w:rsidRPr="00FA4140">
        <w:rPr>
          <w:rFonts w:ascii="Simplified Arabic" w:hAnsi="Simplified Arabic" w:cs="Simplified Arabic"/>
          <w:sz w:val="28"/>
          <w:szCs w:val="28"/>
          <w:rtl/>
        </w:rPr>
        <w:t>لى بيان دور التقنيات التكنلوجيا الحديثة ومظاهر تأثيرها في ا</w:t>
      </w:r>
      <w:r w:rsidRPr="00FA4140">
        <w:rPr>
          <w:rFonts w:ascii="Simplified Arabic" w:hAnsi="Simplified Arabic" w:cs="Simplified Arabic" w:hint="cs"/>
          <w:sz w:val="28"/>
          <w:szCs w:val="28"/>
          <w:rtl/>
        </w:rPr>
        <w:t>لإ</w:t>
      </w:r>
      <w:r w:rsidRPr="00FA4140">
        <w:rPr>
          <w:rFonts w:ascii="Simplified Arabic" w:hAnsi="Simplified Arabic" w:cs="Simplified Arabic"/>
          <w:sz w:val="28"/>
          <w:szCs w:val="28"/>
          <w:rtl/>
        </w:rPr>
        <w:t>دارة واتخاذ القرارات ا</w:t>
      </w:r>
      <w:r w:rsidRPr="00FA4140">
        <w:rPr>
          <w:rFonts w:ascii="Simplified Arabic" w:hAnsi="Simplified Arabic" w:cs="Simplified Arabic" w:hint="cs"/>
          <w:sz w:val="28"/>
          <w:szCs w:val="28"/>
          <w:rtl/>
        </w:rPr>
        <w:t>لإ</w:t>
      </w:r>
      <w:r w:rsidRPr="00FA4140">
        <w:rPr>
          <w:rFonts w:ascii="Simplified Arabic" w:hAnsi="Simplified Arabic" w:cs="Simplified Arabic"/>
          <w:sz w:val="28"/>
          <w:szCs w:val="28"/>
          <w:rtl/>
        </w:rPr>
        <w:t>داري</w:t>
      </w:r>
      <w:r w:rsidRPr="00FA4140">
        <w:rPr>
          <w:rFonts w:ascii="Simplified Arabic" w:hAnsi="Simplified Arabic" w:cs="Simplified Arabic" w:hint="cs"/>
          <w:sz w:val="28"/>
          <w:szCs w:val="28"/>
          <w:rtl/>
        </w:rPr>
        <w:t>، و</w:t>
      </w:r>
      <w:r w:rsidRPr="00FA4140">
        <w:rPr>
          <w:rFonts w:ascii="Simplified Arabic" w:hAnsi="Simplified Arabic" w:cs="Simplified Arabic"/>
          <w:sz w:val="28"/>
          <w:szCs w:val="28"/>
          <w:rtl/>
        </w:rPr>
        <w:t>بيان ا</w:t>
      </w:r>
      <w:r w:rsidRPr="00FA4140">
        <w:rPr>
          <w:rFonts w:ascii="Simplified Arabic" w:hAnsi="Simplified Arabic" w:cs="Simplified Arabic" w:hint="cs"/>
          <w:sz w:val="28"/>
          <w:szCs w:val="28"/>
          <w:rtl/>
        </w:rPr>
        <w:t>لا</w:t>
      </w:r>
      <w:r w:rsidRPr="00FA4140">
        <w:rPr>
          <w:rFonts w:ascii="Simplified Arabic" w:hAnsi="Simplified Arabic" w:cs="Simplified Arabic"/>
          <w:sz w:val="28"/>
          <w:szCs w:val="28"/>
          <w:rtl/>
        </w:rPr>
        <w:t>ستفادة من تطبيق الذكاء ا</w:t>
      </w:r>
      <w:r w:rsidRPr="00FA4140">
        <w:rPr>
          <w:rFonts w:ascii="Simplified Arabic" w:hAnsi="Simplified Arabic" w:cs="Simplified Arabic" w:hint="cs"/>
          <w:sz w:val="28"/>
          <w:szCs w:val="28"/>
          <w:rtl/>
        </w:rPr>
        <w:t>لا</w:t>
      </w:r>
      <w:r w:rsidRPr="00FA4140">
        <w:rPr>
          <w:rFonts w:ascii="Simplified Arabic" w:hAnsi="Simplified Arabic" w:cs="Simplified Arabic"/>
          <w:sz w:val="28"/>
          <w:szCs w:val="28"/>
          <w:rtl/>
        </w:rPr>
        <w:t>صطناعي على ا</w:t>
      </w:r>
      <w:r w:rsidRPr="00FA4140">
        <w:rPr>
          <w:rFonts w:ascii="Simplified Arabic" w:hAnsi="Simplified Arabic" w:cs="Simplified Arabic" w:hint="cs"/>
          <w:sz w:val="28"/>
          <w:szCs w:val="28"/>
          <w:rtl/>
        </w:rPr>
        <w:t>لإ</w:t>
      </w:r>
      <w:r w:rsidRPr="00FA4140">
        <w:rPr>
          <w:rFonts w:ascii="Simplified Arabic" w:hAnsi="Simplified Arabic" w:cs="Simplified Arabic"/>
          <w:sz w:val="28"/>
          <w:szCs w:val="28"/>
          <w:rtl/>
        </w:rPr>
        <w:t>دارة</w:t>
      </w:r>
      <w:r w:rsidRPr="00FA4140">
        <w:rPr>
          <w:rFonts w:ascii="Simplified Arabic" w:hAnsi="Simplified Arabic" w:cs="Simplified Arabic" w:hint="cs"/>
          <w:sz w:val="28"/>
          <w:szCs w:val="28"/>
          <w:rtl/>
        </w:rPr>
        <w:t>،</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و</w:t>
      </w:r>
      <w:r w:rsidRPr="00FA4140">
        <w:rPr>
          <w:rFonts w:ascii="Simplified Arabic" w:hAnsi="Simplified Arabic" w:cs="Simplified Arabic"/>
          <w:sz w:val="28"/>
          <w:szCs w:val="28"/>
          <w:rtl/>
        </w:rPr>
        <w:t>مدى استفادة قادة الدول من البرامج والتطبيقات الحديثة والمساهمة في تطوير صناعة القرارات ا</w:t>
      </w:r>
      <w:r w:rsidRPr="00FA4140">
        <w:rPr>
          <w:rFonts w:ascii="Simplified Arabic" w:hAnsi="Simplified Arabic" w:cs="Simplified Arabic" w:hint="cs"/>
          <w:sz w:val="28"/>
          <w:szCs w:val="28"/>
          <w:rtl/>
        </w:rPr>
        <w:t>لإ</w:t>
      </w:r>
      <w:r w:rsidRPr="00FA4140">
        <w:rPr>
          <w:rFonts w:ascii="Simplified Arabic" w:hAnsi="Simplified Arabic" w:cs="Simplified Arabic"/>
          <w:sz w:val="28"/>
          <w:szCs w:val="28"/>
          <w:rtl/>
        </w:rPr>
        <w:t>دارية من خ</w:t>
      </w:r>
      <w:r w:rsidRPr="00FA4140">
        <w:rPr>
          <w:rFonts w:ascii="Simplified Arabic" w:hAnsi="Simplified Arabic" w:cs="Simplified Arabic" w:hint="cs"/>
          <w:sz w:val="28"/>
          <w:szCs w:val="28"/>
          <w:rtl/>
        </w:rPr>
        <w:t>لا</w:t>
      </w:r>
      <w:r w:rsidRPr="00FA4140">
        <w:rPr>
          <w:rFonts w:ascii="Simplified Arabic" w:hAnsi="Simplified Arabic" w:cs="Simplified Arabic"/>
          <w:sz w:val="28"/>
          <w:szCs w:val="28"/>
          <w:rtl/>
        </w:rPr>
        <w:t>ل تطبيق الذكاء ا</w:t>
      </w:r>
      <w:r w:rsidRPr="00FA4140">
        <w:rPr>
          <w:rFonts w:ascii="Simplified Arabic" w:hAnsi="Simplified Arabic" w:cs="Simplified Arabic" w:hint="cs"/>
          <w:sz w:val="28"/>
          <w:szCs w:val="28"/>
          <w:rtl/>
        </w:rPr>
        <w:t>لا</w:t>
      </w:r>
      <w:r w:rsidRPr="00FA4140">
        <w:rPr>
          <w:rFonts w:ascii="Simplified Arabic" w:hAnsi="Simplified Arabic" w:cs="Simplified Arabic"/>
          <w:sz w:val="28"/>
          <w:szCs w:val="28"/>
          <w:rtl/>
        </w:rPr>
        <w:t>صطناعي</w:t>
      </w:r>
      <w:r w:rsidRPr="00FA4140">
        <w:rPr>
          <w:rFonts w:ascii="Simplified Arabic" w:hAnsi="Simplified Arabic" w:cs="Simplified Arabic" w:hint="cs"/>
          <w:sz w:val="28"/>
          <w:szCs w:val="28"/>
          <w:rtl/>
        </w:rPr>
        <w:t>، وأخيرًا</w:t>
      </w:r>
      <w:r w:rsidRPr="00FA4140">
        <w:rPr>
          <w:rFonts w:ascii="Simplified Arabic" w:hAnsi="Simplified Arabic" w:cs="Simplified Arabic"/>
          <w:sz w:val="28"/>
          <w:szCs w:val="28"/>
        </w:rPr>
        <w:t xml:space="preserve"> </w:t>
      </w:r>
      <w:r w:rsidRPr="00FA4140">
        <w:rPr>
          <w:rFonts w:ascii="Simplified Arabic" w:hAnsi="Simplified Arabic" w:cs="Simplified Arabic"/>
          <w:sz w:val="28"/>
          <w:szCs w:val="28"/>
          <w:rtl/>
        </w:rPr>
        <w:t>اقتراح الحلول لتطوير عمل ا</w:t>
      </w:r>
      <w:r w:rsidRPr="00FA4140">
        <w:rPr>
          <w:rFonts w:ascii="Simplified Arabic" w:hAnsi="Simplified Arabic" w:cs="Simplified Arabic" w:hint="cs"/>
          <w:sz w:val="28"/>
          <w:szCs w:val="28"/>
          <w:rtl/>
        </w:rPr>
        <w:t>لإ</w:t>
      </w:r>
      <w:r w:rsidRPr="00FA4140">
        <w:rPr>
          <w:rFonts w:ascii="Simplified Arabic" w:hAnsi="Simplified Arabic" w:cs="Simplified Arabic"/>
          <w:sz w:val="28"/>
          <w:szCs w:val="28"/>
          <w:rtl/>
        </w:rPr>
        <w:t>دارات ب</w:t>
      </w:r>
      <w:r w:rsidRPr="00FA4140">
        <w:rPr>
          <w:rFonts w:ascii="Simplified Arabic" w:hAnsi="Simplified Arabic" w:cs="Simplified Arabic" w:hint="cs"/>
          <w:sz w:val="28"/>
          <w:szCs w:val="28"/>
          <w:rtl/>
        </w:rPr>
        <w:t>ا</w:t>
      </w:r>
      <w:r w:rsidRPr="00FA4140">
        <w:rPr>
          <w:rFonts w:ascii="Simplified Arabic" w:hAnsi="Simplified Arabic" w:cs="Simplified Arabic"/>
          <w:sz w:val="28"/>
          <w:szCs w:val="28"/>
          <w:rtl/>
        </w:rPr>
        <w:t>ستخدام تطبيق الذكاء ا</w:t>
      </w:r>
      <w:r w:rsidRPr="00FA4140">
        <w:rPr>
          <w:rFonts w:ascii="Simplified Arabic" w:hAnsi="Simplified Arabic" w:cs="Simplified Arabic" w:hint="cs"/>
          <w:sz w:val="28"/>
          <w:szCs w:val="28"/>
          <w:rtl/>
        </w:rPr>
        <w:t>لا</w:t>
      </w:r>
      <w:r w:rsidRPr="00FA4140">
        <w:rPr>
          <w:rFonts w:ascii="Simplified Arabic" w:hAnsi="Simplified Arabic" w:cs="Simplified Arabic"/>
          <w:sz w:val="28"/>
          <w:szCs w:val="28"/>
          <w:rtl/>
        </w:rPr>
        <w:t>صطناعي</w:t>
      </w:r>
      <w:r w:rsidRPr="00FA4140">
        <w:rPr>
          <w:rFonts w:ascii="Simplified Arabic" w:hAnsi="Simplified Arabic" w:cs="Simplified Arabic" w:hint="cs"/>
          <w:sz w:val="28"/>
          <w:szCs w:val="28"/>
          <w:rtl/>
        </w:rPr>
        <w:t>.</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وتوصلت الدراسة إلى العديد من أهم الاستنتاجات نذكر منها:</w:t>
      </w:r>
    </w:p>
    <w:p w:rsidR="00B03065" w:rsidRPr="00FA4140" w:rsidRDefault="00B03065" w:rsidP="00B03065">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١</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خضوع الق</w:t>
      </w:r>
      <w:r w:rsidRPr="00FA4140">
        <w:rPr>
          <w:rFonts w:ascii="Simplified Arabic" w:hAnsi="Simplified Arabic" w:cs="Simplified Arabic" w:hint="cs"/>
          <w:sz w:val="28"/>
          <w:szCs w:val="28"/>
          <w:rtl/>
        </w:rPr>
        <w:t>را</w:t>
      </w:r>
      <w:r w:rsidRPr="00FA4140">
        <w:rPr>
          <w:rFonts w:ascii="Simplified Arabic" w:hAnsi="Simplified Arabic" w:cs="Simplified Arabic"/>
          <w:sz w:val="28"/>
          <w:szCs w:val="28"/>
          <w:rtl/>
        </w:rPr>
        <w:t>ر ا</w:t>
      </w:r>
      <w:r w:rsidRPr="00FA4140">
        <w:rPr>
          <w:rFonts w:ascii="Simplified Arabic" w:hAnsi="Simplified Arabic" w:cs="Simplified Arabic" w:hint="cs"/>
          <w:sz w:val="28"/>
          <w:szCs w:val="28"/>
          <w:rtl/>
        </w:rPr>
        <w:t>لإ</w:t>
      </w:r>
      <w:r w:rsidRPr="00FA4140">
        <w:rPr>
          <w:rFonts w:ascii="Simplified Arabic" w:hAnsi="Simplified Arabic" w:cs="Simplified Arabic"/>
          <w:sz w:val="28"/>
          <w:szCs w:val="28"/>
          <w:rtl/>
        </w:rPr>
        <w:t>داري المؤتمت لنفس قواعد الق</w:t>
      </w:r>
      <w:r w:rsidRPr="00FA4140">
        <w:rPr>
          <w:rFonts w:ascii="Simplified Arabic" w:hAnsi="Simplified Arabic" w:cs="Simplified Arabic" w:hint="cs"/>
          <w:sz w:val="28"/>
          <w:szCs w:val="28"/>
          <w:rtl/>
        </w:rPr>
        <w:t>را</w:t>
      </w:r>
      <w:r w:rsidRPr="00FA4140">
        <w:rPr>
          <w:rFonts w:ascii="Simplified Arabic" w:hAnsi="Simplified Arabic" w:cs="Simplified Arabic"/>
          <w:sz w:val="28"/>
          <w:szCs w:val="28"/>
          <w:rtl/>
        </w:rPr>
        <w:t>ر ا</w:t>
      </w:r>
      <w:r w:rsidRPr="00FA4140">
        <w:rPr>
          <w:rFonts w:ascii="Simplified Arabic" w:hAnsi="Simplified Arabic" w:cs="Simplified Arabic" w:hint="cs"/>
          <w:sz w:val="28"/>
          <w:szCs w:val="28"/>
          <w:rtl/>
        </w:rPr>
        <w:t>لإ</w:t>
      </w:r>
      <w:r w:rsidRPr="00FA4140">
        <w:rPr>
          <w:rFonts w:ascii="Simplified Arabic" w:hAnsi="Simplified Arabic" w:cs="Simplified Arabic"/>
          <w:sz w:val="28"/>
          <w:szCs w:val="28"/>
          <w:rtl/>
        </w:rPr>
        <w:t xml:space="preserve">داري </w:t>
      </w:r>
      <w:proofErr w:type="gramStart"/>
      <w:r w:rsidRPr="00FA4140">
        <w:rPr>
          <w:rFonts w:ascii="Simplified Arabic" w:hAnsi="Simplified Arabic" w:cs="Simplified Arabic"/>
          <w:sz w:val="28"/>
          <w:szCs w:val="28"/>
          <w:rtl/>
        </w:rPr>
        <w:t>التقليدي</w:t>
      </w:r>
      <w:r w:rsidRPr="00FA4140">
        <w:rPr>
          <w:rFonts w:ascii="Simplified Arabic" w:hAnsi="Simplified Arabic" w:cs="Simplified Arabic"/>
          <w:sz w:val="28"/>
          <w:szCs w:val="28"/>
        </w:rPr>
        <w:t xml:space="preserve"> .</w:t>
      </w:r>
      <w:proofErr w:type="gramEnd"/>
    </w:p>
    <w:p w:rsidR="00B03065" w:rsidRPr="00FA4140" w:rsidRDefault="00B03065" w:rsidP="00B03065">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٢</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خلو كافة التشريعات من تنظيم قانوني ل</w:t>
      </w:r>
      <w:r w:rsidRPr="00FA4140">
        <w:rPr>
          <w:rFonts w:ascii="Simplified Arabic" w:hAnsi="Simplified Arabic" w:cs="Simplified Arabic" w:hint="cs"/>
          <w:sz w:val="28"/>
          <w:szCs w:val="28"/>
          <w:rtl/>
        </w:rPr>
        <w:t>لأ</w:t>
      </w:r>
      <w:r w:rsidRPr="00FA4140">
        <w:rPr>
          <w:rFonts w:ascii="Simplified Arabic" w:hAnsi="Simplified Arabic" w:cs="Simplified Arabic"/>
          <w:sz w:val="28"/>
          <w:szCs w:val="28"/>
          <w:rtl/>
        </w:rPr>
        <w:t>عمال ا</w:t>
      </w:r>
      <w:r w:rsidRPr="00FA4140">
        <w:rPr>
          <w:rFonts w:ascii="Simplified Arabic" w:hAnsi="Simplified Arabic" w:cs="Simplified Arabic" w:hint="cs"/>
          <w:sz w:val="28"/>
          <w:szCs w:val="28"/>
          <w:rtl/>
        </w:rPr>
        <w:t>لإل</w:t>
      </w:r>
      <w:r w:rsidRPr="00FA4140">
        <w:rPr>
          <w:rFonts w:ascii="Simplified Arabic" w:hAnsi="Simplified Arabic" w:cs="Simplified Arabic"/>
          <w:sz w:val="28"/>
          <w:szCs w:val="28"/>
          <w:rtl/>
        </w:rPr>
        <w:t>كترونية لإدارة و</w:t>
      </w:r>
      <w:r w:rsidRPr="00FA4140">
        <w:rPr>
          <w:rFonts w:ascii="Simplified Arabic" w:hAnsi="Simplified Arabic" w:cs="Simplified Arabic" w:hint="cs"/>
          <w:sz w:val="28"/>
          <w:szCs w:val="28"/>
          <w:rtl/>
        </w:rPr>
        <w:t>آ</w:t>
      </w:r>
      <w:r w:rsidRPr="00FA4140">
        <w:rPr>
          <w:rFonts w:ascii="Simplified Arabic" w:hAnsi="Simplified Arabic" w:cs="Simplified Arabic"/>
          <w:sz w:val="28"/>
          <w:szCs w:val="28"/>
          <w:rtl/>
        </w:rPr>
        <w:t>لية تنظيم العمل ا</w:t>
      </w:r>
      <w:r w:rsidRPr="00FA4140">
        <w:rPr>
          <w:rFonts w:ascii="Simplified Arabic" w:hAnsi="Simplified Arabic" w:cs="Simplified Arabic" w:hint="cs"/>
          <w:sz w:val="28"/>
          <w:szCs w:val="28"/>
          <w:rtl/>
        </w:rPr>
        <w:t>لإ</w:t>
      </w:r>
      <w:r w:rsidRPr="00FA4140">
        <w:rPr>
          <w:rFonts w:ascii="Simplified Arabic" w:hAnsi="Simplified Arabic" w:cs="Simplified Arabic"/>
          <w:sz w:val="28"/>
          <w:szCs w:val="28"/>
          <w:rtl/>
        </w:rPr>
        <w:t>داري ا</w:t>
      </w:r>
      <w:r w:rsidRPr="00FA4140">
        <w:rPr>
          <w:rFonts w:ascii="Simplified Arabic" w:hAnsi="Simplified Arabic" w:cs="Simplified Arabic" w:hint="cs"/>
          <w:sz w:val="28"/>
          <w:szCs w:val="28"/>
          <w:rtl/>
        </w:rPr>
        <w:t>لال</w:t>
      </w:r>
      <w:r w:rsidRPr="00FA4140">
        <w:rPr>
          <w:rFonts w:ascii="Simplified Arabic" w:hAnsi="Simplified Arabic" w:cs="Simplified Arabic"/>
          <w:sz w:val="28"/>
          <w:szCs w:val="28"/>
          <w:rtl/>
        </w:rPr>
        <w:t>كتروني وحماية المستندات ا</w:t>
      </w:r>
      <w:r w:rsidRPr="00FA4140">
        <w:rPr>
          <w:rFonts w:ascii="Simplified Arabic" w:hAnsi="Simplified Arabic" w:cs="Simplified Arabic" w:hint="cs"/>
          <w:sz w:val="28"/>
          <w:szCs w:val="28"/>
          <w:rtl/>
        </w:rPr>
        <w:t>لال</w:t>
      </w:r>
      <w:r w:rsidRPr="00FA4140">
        <w:rPr>
          <w:rFonts w:ascii="Simplified Arabic" w:hAnsi="Simplified Arabic" w:cs="Simplified Arabic"/>
          <w:sz w:val="28"/>
          <w:szCs w:val="28"/>
          <w:rtl/>
        </w:rPr>
        <w:t>كترونية وتطبيق قواعد المسؤولية القانونية</w:t>
      </w:r>
      <w:r w:rsidRPr="00FA4140">
        <w:rPr>
          <w:rFonts w:ascii="Simplified Arabic" w:hAnsi="Simplified Arabic" w:cs="Simplified Arabic"/>
          <w:sz w:val="28"/>
          <w:szCs w:val="28"/>
        </w:rPr>
        <w:t>.</w:t>
      </w:r>
    </w:p>
    <w:p w:rsidR="00B03065" w:rsidRDefault="00B03065" w:rsidP="00B03065">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٣</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القرارات ال</w:t>
      </w:r>
      <w:r w:rsidRPr="00FA4140">
        <w:rPr>
          <w:rFonts w:ascii="Simplified Arabic" w:hAnsi="Simplified Arabic" w:cs="Simplified Arabic" w:hint="cs"/>
          <w:sz w:val="28"/>
          <w:szCs w:val="28"/>
          <w:rtl/>
        </w:rPr>
        <w:t>إ</w:t>
      </w:r>
      <w:r w:rsidRPr="00FA4140">
        <w:rPr>
          <w:rFonts w:ascii="Simplified Arabic" w:hAnsi="Simplified Arabic" w:cs="Simplified Arabic"/>
          <w:sz w:val="28"/>
          <w:szCs w:val="28"/>
          <w:rtl/>
        </w:rPr>
        <w:t xml:space="preserve">دارية المؤتمتة </w:t>
      </w:r>
      <w:r w:rsidRPr="00FA4140">
        <w:rPr>
          <w:rFonts w:ascii="Simplified Arabic" w:hAnsi="Simplified Arabic" w:cs="Simplified Arabic" w:hint="cs"/>
          <w:sz w:val="28"/>
          <w:szCs w:val="28"/>
          <w:rtl/>
        </w:rPr>
        <w:t>لا</w:t>
      </w:r>
      <w:r w:rsidRPr="00FA4140">
        <w:rPr>
          <w:rFonts w:ascii="Simplified Arabic" w:hAnsi="Simplified Arabic" w:cs="Simplified Arabic"/>
          <w:sz w:val="28"/>
          <w:szCs w:val="28"/>
          <w:rtl/>
        </w:rPr>
        <w:t xml:space="preserve"> تعرف القيود الزمانية والمكانية</w:t>
      </w:r>
      <w:r w:rsidRPr="00FA4140">
        <w:rPr>
          <w:rFonts w:ascii="Simplified Arabic" w:hAnsi="Simplified Arabic" w:cs="Simplified Arabic" w:hint="cs"/>
          <w:sz w:val="28"/>
          <w:szCs w:val="28"/>
          <w:rtl/>
        </w:rPr>
        <w:t>.</w:t>
      </w:r>
    </w:p>
    <w:p w:rsidR="00B03065" w:rsidRPr="00D674CE" w:rsidRDefault="00B03065" w:rsidP="00B03065">
      <w:pPr>
        <w:spacing w:after="120" w:line="240" w:lineRule="auto"/>
        <w:jc w:val="both"/>
        <w:rPr>
          <w:rFonts w:ascii="Simplified Arabic" w:hAnsi="Simplified Arabic" w:cs="Simplified Arabic"/>
          <w:b/>
          <w:bCs/>
          <w:sz w:val="28"/>
          <w:szCs w:val="28"/>
          <w:rtl/>
        </w:rPr>
      </w:pPr>
      <w:r w:rsidRPr="00D674CE">
        <w:rPr>
          <w:rFonts w:ascii="Simplified Arabic" w:hAnsi="Simplified Arabic" w:cs="Simplified Arabic"/>
          <w:b/>
          <w:bCs/>
          <w:sz w:val="28"/>
          <w:szCs w:val="28"/>
          <w:rtl/>
        </w:rPr>
        <w:t>أث</w:t>
      </w:r>
      <w:r w:rsidRPr="00D674CE">
        <w:rPr>
          <w:rFonts w:ascii="Simplified Arabic" w:hAnsi="Simplified Arabic" w:cs="Simplified Arabic" w:hint="cs"/>
          <w:b/>
          <w:bCs/>
          <w:sz w:val="28"/>
          <w:szCs w:val="28"/>
          <w:rtl/>
        </w:rPr>
        <w:t xml:space="preserve">ر </w:t>
      </w:r>
      <w:r w:rsidRPr="00D674CE">
        <w:rPr>
          <w:rFonts w:ascii="Simplified Arabic" w:hAnsi="Simplified Arabic" w:cs="Simplified Arabic"/>
          <w:b/>
          <w:bCs/>
          <w:sz w:val="28"/>
          <w:szCs w:val="28"/>
          <w:rtl/>
        </w:rPr>
        <w:t>تطبيق الذكاء ا</w:t>
      </w:r>
      <w:r w:rsidRPr="00D674CE">
        <w:rPr>
          <w:rFonts w:ascii="Simplified Arabic" w:hAnsi="Simplified Arabic" w:cs="Simplified Arabic" w:hint="cs"/>
          <w:b/>
          <w:bCs/>
          <w:sz w:val="28"/>
          <w:szCs w:val="28"/>
          <w:rtl/>
        </w:rPr>
        <w:t>لا</w:t>
      </w:r>
      <w:r w:rsidRPr="00D674CE">
        <w:rPr>
          <w:rFonts w:ascii="Simplified Arabic" w:hAnsi="Simplified Arabic" w:cs="Simplified Arabic"/>
          <w:b/>
          <w:bCs/>
          <w:sz w:val="28"/>
          <w:szCs w:val="28"/>
          <w:rtl/>
        </w:rPr>
        <w:t>صطناعي عل</w:t>
      </w:r>
      <w:r w:rsidRPr="00D674CE">
        <w:rPr>
          <w:rFonts w:ascii="Simplified Arabic" w:hAnsi="Simplified Arabic" w:cs="Simplified Arabic" w:hint="cs"/>
          <w:b/>
          <w:bCs/>
          <w:sz w:val="28"/>
          <w:szCs w:val="28"/>
          <w:rtl/>
        </w:rPr>
        <w:t>ى</w:t>
      </w:r>
      <w:r w:rsidRPr="00D674CE">
        <w:rPr>
          <w:rFonts w:ascii="Simplified Arabic" w:hAnsi="Simplified Arabic" w:cs="Simplified Arabic"/>
          <w:b/>
          <w:bCs/>
          <w:sz w:val="28"/>
          <w:szCs w:val="28"/>
          <w:rtl/>
        </w:rPr>
        <w:t xml:space="preserve"> جودة الق</w:t>
      </w:r>
      <w:r w:rsidRPr="00D674CE">
        <w:rPr>
          <w:rFonts w:ascii="Simplified Arabic" w:hAnsi="Simplified Arabic" w:cs="Simplified Arabic" w:hint="cs"/>
          <w:b/>
          <w:bCs/>
          <w:sz w:val="28"/>
          <w:szCs w:val="28"/>
          <w:rtl/>
        </w:rPr>
        <w:t>ر</w:t>
      </w:r>
      <w:r w:rsidRPr="00D674CE">
        <w:rPr>
          <w:rFonts w:ascii="Simplified Arabic" w:hAnsi="Simplified Arabic" w:cs="Simplified Arabic"/>
          <w:b/>
          <w:bCs/>
          <w:sz w:val="28"/>
          <w:szCs w:val="28"/>
          <w:rtl/>
        </w:rPr>
        <w:t>ار</w:t>
      </w:r>
      <w:r w:rsidRPr="00D674CE">
        <w:rPr>
          <w:rFonts w:ascii="Simplified Arabic" w:hAnsi="Simplified Arabic" w:cs="Simplified Arabic" w:hint="cs"/>
          <w:b/>
          <w:bCs/>
          <w:sz w:val="28"/>
          <w:szCs w:val="28"/>
          <w:rtl/>
        </w:rPr>
        <w:t xml:space="preserve"> </w:t>
      </w:r>
      <w:r w:rsidRPr="00D674CE">
        <w:rPr>
          <w:rFonts w:ascii="Simplified Arabic" w:hAnsi="Simplified Arabic" w:cs="Simplified Arabic"/>
          <w:b/>
          <w:bCs/>
          <w:sz w:val="28"/>
          <w:szCs w:val="28"/>
          <w:rtl/>
        </w:rPr>
        <w:t>المتخذ داخل المؤسسا</w:t>
      </w:r>
      <w:r w:rsidRPr="00D674CE">
        <w:rPr>
          <w:rFonts w:ascii="Simplified Arabic" w:hAnsi="Simplified Arabic" w:cs="Simplified Arabic" w:hint="cs"/>
          <w:b/>
          <w:bCs/>
          <w:sz w:val="28"/>
          <w:szCs w:val="28"/>
          <w:rtl/>
        </w:rPr>
        <w:t>ت الاقتصادية</w:t>
      </w:r>
      <w:r w:rsidRPr="00D674CE">
        <w:rPr>
          <w:rFonts w:ascii="Simplified Arabic" w:hAnsi="Simplified Arabic" w:cs="Simplified Arabic"/>
          <w:b/>
          <w:bCs/>
          <w:sz w:val="28"/>
          <w:szCs w:val="28"/>
          <w:rtl/>
        </w:rPr>
        <w:t xml:space="preserve"> </w:t>
      </w:r>
      <w:r w:rsidRPr="00D674CE">
        <w:rPr>
          <w:rFonts w:ascii="Simplified Arabic" w:hAnsi="Simplified Arabic" w:cs="Simplified Arabic" w:hint="cs"/>
          <w:b/>
          <w:bCs/>
          <w:sz w:val="28"/>
          <w:szCs w:val="28"/>
          <w:rtl/>
        </w:rPr>
        <w:t>(</w:t>
      </w:r>
      <w:r w:rsidRPr="00D674CE">
        <w:rPr>
          <w:rFonts w:ascii="Simplified Arabic" w:hAnsi="Simplified Arabic" w:cs="Simplified Arabic"/>
          <w:b/>
          <w:bCs/>
          <w:sz w:val="28"/>
          <w:szCs w:val="28"/>
          <w:rtl/>
        </w:rPr>
        <w:t>دراسة ميدانية با</w:t>
      </w:r>
      <w:r w:rsidRPr="00D674CE">
        <w:rPr>
          <w:rFonts w:ascii="Simplified Arabic" w:hAnsi="Simplified Arabic" w:cs="Simplified Arabic" w:hint="cs"/>
          <w:b/>
          <w:bCs/>
          <w:sz w:val="28"/>
          <w:szCs w:val="28"/>
          <w:rtl/>
        </w:rPr>
        <w:t>لمؤ</w:t>
      </w:r>
      <w:r w:rsidRPr="00D674CE">
        <w:rPr>
          <w:rFonts w:ascii="Simplified Arabic" w:hAnsi="Simplified Arabic" w:cs="Simplified Arabic"/>
          <w:b/>
          <w:bCs/>
          <w:sz w:val="28"/>
          <w:szCs w:val="28"/>
          <w:rtl/>
        </w:rPr>
        <w:t>سسات ا</w:t>
      </w:r>
      <w:r w:rsidRPr="00D674CE">
        <w:rPr>
          <w:rFonts w:ascii="Simplified Arabic" w:hAnsi="Simplified Arabic" w:cs="Simplified Arabic" w:hint="cs"/>
          <w:b/>
          <w:bCs/>
          <w:sz w:val="28"/>
          <w:szCs w:val="28"/>
          <w:rtl/>
        </w:rPr>
        <w:t>لا</w:t>
      </w:r>
      <w:r w:rsidRPr="00D674CE">
        <w:rPr>
          <w:rFonts w:ascii="Simplified Arabic" w:hAnsi="Simplified Arabic" w:cs="Simplified Arabic"/>
          <w:b/>
          <w:bCs/>
          <w:sz w:val="28"/>
          <w:szCs w:val="28"/>
          <w:rtl/>
        </w:rPr>
        <w:t>قتصادية و</w:t>
      </w:r>
      <w:r w:rsidRPr="00D674CE">
        <w:rPr>
          <w:rFonts w:ascii="Simplified Arabic" w:hAnsi="Simplified Arabic" w:cs="Simplified Arabic" w:hint="cs"/>
          <w:b/>
          <w:bCs/>
          <w:sz w:val="28"/>
          <w:szCs w:val="28"/>
          <w:rtl/>
        </w:rPr>
        <w:t>لا</w:t>
      </w:r>
      <w:r w:rsidRPr="00D674CE">
        <w:rPr>
          <w:rFonts w:ascii="Simplified Arabic" w:hAnsi="Simplified Arabic" w:cs="Simplified Arabic"/>
          <w:b/>
          <w:bCs/>
          <w:sz w:val="28"/>
          <w:szCs w:val="28"/>
          <w:rtl/>
        </w:rPr>
        <w:t>ية أدرار</w:t>
      </w:r>
      <w:r w:rsidRPr="00D674CE">
        <w:rPr>
          <w:rFonts w:ascii="Simplified Arabic" w:hAnsi="Simplified Arabic" w:cs="Simplified Arabic" w:hint="cs"/>
          <w:b/>
          <w:bCs/>
          <w:sz w:val="28"/>
          <w:szCs w:val="28"/>
          <w:rtl/>
        </w:rPr>
        <w:t>)</w:t>
      </w:r>
    </w:p>
    <w:p w:rsidR="00B03065" w:rsidRPr="00FA4140" w:rsidRDefault="00B03065" w:rsidP="00B03065">
      <w:pPr>
        <w:spacing w:after="120" w:line="240" w:lineRule="auto"/>
        <w:ind w:firstLine="567"/>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أجريت هذه الدراسة من قبل سلطانة إدريس عام (٢٠٢١م)، حيث اعتمدت على المنهج الوصفي التحليلي، وتهدف الدراسة إلى بيان</w:t>
      </w:r>
      <w:r w:rsidRPr="00FA4140">
        <w:rPr>
          <w:rFonts w:ascii="Simplified Arabic" w:hAnsi="Simplified Arabic" w:cs="Simplified Arabic"/>
          <w:sz w:val="28"/>
          <w:szCs w:val="28"/>
          <w:rtl/>
        </w:rPr>
        <w:t xml:space="preserve"> أثر تطبي</w:t>
      </w:r>
      <w:r w:rsidRPr="00FA4140">
        <w:rPr>
          <w:rFonts w:ascii="Simplified Arabic" w:hAnsi="Simplified Arabic" w:cs="Simplified Arabic" w:hint="cs"/>
          <w:sz w:val="28"/>
          <w:szCs w:val="28"/>
          <w:rtl/>
        </w:rPr>
        <w:t>ق</w:t>
      </w:r>
      <w:r w:rsidRPr="00FA4140">
        <w:rPr>
          <w:rFonts w:ascii="Simplified Arabic" w:hAnsi="Simplified Arabic" w:cs="Simplified Arabic"/>
          <w:sz w:val="28"/>
          <w:szCs w:val="28"/>
          <w:rtl/>
        </w:rPr>
        <w:t xml:space="preserve"> الذكاء </w:t>
      </w:r>
      <w:r w:rsidRPr="00FA4140">
        <w:rPr>
          <w:rFonts w:ascii="Simplified Arabic" w:hAnsi="Simplified Arabic" w:cs="Simplified Arabic" w:hint="cs"/>
          <w:sz w:val="28"/>
          <w:szCs w:val="28"/>
          <w:rtl/>
        </w:rPr>
        <w:t>الاصطناعي</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عل</w:t>
      </w:r>
      <w:r w:rsidRPr="00FA4140">
        <w:rPr>
          <w:rFonts w:ascii="Simplified Arabic" w:hAnsi="Simplified Arabic" w:cs="Simplified Arabic"/>
          <w:sz w:val="28"/>
          <w:szCs w:val="28"/>
          <w:rtl/>
        </w:rPr>
        <w:t>ى جودة القرار ال</w:t>
      </w:r>
      <w:r w:rsidRPr="00FA4140">
        <w:rPr>
          <w:rFonts w:ascii="Simplified Arabic" w:hAnsi="Simplified Arabic" w:cs="Simplified Arabic" w:hint="cs"/>
          <w:sz w:val="28"/>
          <w:szCs w:val="28"/>
          <w:rtl/>
        </w:rPr>
        <w:t>إ</w:t>
      </w:r>
      <w:r w:rsidRPr="00FA4140">
        <w:rPr>
          <w:rFonts w:ascii="Simplified Arabic" w:hAnsi="Simplified Arabic" w:cs="Simplified Arabic"/>
          <w:sz w:val="28"/>
          <w:szCs w:val="28"/>
          <w:rtl/>
        </w:rPr>
        <w:t>داري المتخذ داخ</w:t>
      </w:r>
      <w:r w:rsidRPr="00FA4140">
        <w:rPr>
          <w:rFonts w:ascii="Simplified Arabic" w:hAnsi="Simplified Arabic" w:cs="Simplified Arabic" w:hint="cs"/>
          <w:sz w:val="28"/>
          <w:szCs w:val="28"/>
          <w:rtl/>
        </w:rPr>
        <w:t>ل</w:t>
      </w:r>
      <w:r w:rsidRPr="00FA4140">
        <w:rPr>
          <w:rFonts w:ascii="Simplified Arabic" w:hAnsi="Simplified Arabic" w:cs="Simplified Arabic"/>
          <w:sz w:val="28"/>
          <w:szCs w:val="28"/>
          <w:rtl/>
        </w:rPr>
        <w:t xml:space="preserve"> المؤسسة </w:t>
      </w:r>
      <w:r w:rsidRPr="00FA4140">
        <w:rPr>
          <w:rFonts w:ascii="Simplified Arabic" w:hAnsi="Simplified Arabic" w:cs="Simplified Arabic" w:hint="cs"/>
          <w:sz w:val="28"/>
          <w:szCs w:val="28"/>
          <w:rtl/>
        </w:rPr>
        <w:t>الاقتصادية</w:t>
      </w:r>
      <w:r w:rsidRPr="00FA4140">
        <w:rPr>
          <w:rFonts w:ascii="Simplified Arabic" w:hAnsi="Simplified Arabic" w:cs="Simplified Arabic"/>
          <w:sz w:val="28"/>
          <w:szCs w:val="28"/>
          <w:rtl/>
        </w:rPr>
        <w:t xml:space="preserve"> لو</w:t>
      </w:r>
      <w:r w:rsidRPr="00FA4140">
        <w:rPr>
          <w:rFonts w:ascii="Simplified Arabic" w:hAnsi="Simplified Arabic" w:cs="Simplified Arabic" w:hint="cs"/>
          <w:sz w:val="28"/>
          <w:szCs w:val="28"/>
          <w:rtl/>
        </w:rPr>
        <w:t>لا</w:t>
      </w:r>
      <w:r w:rsidRPr="00FA4140">
        <w:rPr>
          <w:rFonts w:ascii="Simplified Arabic" w:hAnsi="Simplified Arabic" w:cs="Simplified Arabic"/>
          <w:sz w:val="28"/>
          <w:szCs w:val="28"/>
          <w:rtl/>
        </w:rPr>
        <w:t>ية أدرار</w:t>
      </w:r>
      <w:r w:rsidRPr="00FA4140">
        <w:rPr>
          <w:rFonts w:ascii="Simplified Arabic" w:hAnsi="Simplified Arabic" w:cs="Simplified Arabic" w:hint="cs"/>
          <w:sz w:val="28"/>
          <w:szCs w:val="28"/>
          <w:rtl/>
        </w:rPr>
        <w:t>، و</w:t>
      </w:r>
      <w:r w:rsidRPr="00FA4140">
        <w:rPr>
          <w:rFonts w:ascii="Simplified Arabic" w:hAnsi="Simplified Arabic" w:cs="Simplified Arabic"/>
          <w:sz w:val="28"/>
          <w:szCs w:val="28"/>
          <w:rtl/>
        </w:rPr>
        <w:t>الكش</w:t>
      </w:r>
      <w:r w:rsidRPr="00FA4140">
        <w:rPr>
          <w:rFonts w:ascii="Simplified Arabic" w:hAnsi="Simplified Arabic" w:cs="Simplified Arabic" w:hint="cs"/>
          <w:sz w:val="28"/>
          <w:szCs w:val="28"/>
          <w:rtl/>
        </w:rPr>
        <w:t xml:space="preserve">ف </w:t>
      </w:r>
      <w:r w:rsidRPr="00FA4140">
        <w:rPr>
          <w:rFonts w:ascii="Simplified Arabic" w:hAnsi="Simplified Arabic" w:cs="Simplified Arabic"/>
          <w:sz w:val="28"/>
          <w:szCs w:val="28"/>
          <w:rtl/>
        </w:rPr>
        <w:t>ع</w:t>
      </w:r>
      <w:r w:rsidRPr="00FA4140">
        <w:rPr>
          <w:rFonts w:ascii="Simplified Arabic" w:hAnsi="Simplified Arabic" w:cs="Simplified Arabic" w:hint="cs"/>
          <w:sz w:val="28"/>
          <w:szCs w:val="28"/>
          <w:rtl/>
        </w:rPr>
        <w:t>ن</w:t>
      </w:r>
      <w:r w:rsidRPr="00FA4140">
        <w:rPr>
          <w:rFonts w:ascii="Simplified Arabic" w:hAnsi="Simplified Arabic" w:cs="Simplified Arabic"/>
          <w:sz w:val="28"/>
          <w:szCs w:val="28"/>
          <w:rtl/>
        </w:rPr>
        <w:t xml:space="preserve"> مدى توفر المؤسسات ا</w:t>
      </w:r>
      <w:r w:rsidRPr="00FA4140">
        <w:rPr>
          <w:rFonts w:ascii="Simplified Arabic" w:hAnsi="Simplified Arabic" w:cs="Simplified Arabic" w:hint="cs"/>
          <w:sz w:val="28"/>
          <w:szCs w:val="28"/>
          <w:rtl/>
        </w:rPr>
        <w:t>لا</w:t>
      </w:r>
      <w:r w:rsidRPr="00FA4140">
        <w:rPr>
          <w:rFonts w:ascii="Simplified Arabic" w:hAnsi="Simplified Arabic" w:cs="Simplified Arabic"/>
          <w:sz w:val="28"/>
          <w:szCs w:val="28"/>
          <w:rtl/>
        </w:rPr>
        <w:t>قتصادية بو</w:t>
      </w:r>
      <w:r w:rsidRPr="00FA4140">
        <w:rPr>
          <w:rFonts w:ascii="Simplified Arabic" w:hAnsi="Simplified Arabic" w:cs="Simplified Arabic" w:hint="cs"/>
          <w:sz w:val="28"/>
          <w:szCs w:val="28"/>
          <w:rtl/>
        </w:rPr>
        <w:t>لا</w:t>
      </w:r>
      <w:r w:rsidRPr="00FA4140">
        <w:rPr>
          <w:rFonts w:ascii="Simplified Arabic" w:hAnsi="Simplified Arabic" w:cs="Simplified Arabic"/>
          <w:sz w:val="28"/>
          <w:szCs w:val="28"/>
          <w:rtl/>
        </w:rPr>
        <w:t>ية أدرار ع</w:t>
      </w:r>
      <w:r w:rsidRPr="00FA4140">
        <w:rPr>
          <w:rFonts w:ascii="Simplified Arabic" w:hAnsi="Simplified Arabic" w:cs="Simplified Arabic" w:hint="cs"/>
          <w:sz w:val="28"/>
          <w:szCs w:val="28"/>
          <w:rtl/>
        </w:rPr>
        <w:t>ل</w:t>
      </w:r>
      <w:r w:rsidRPr="00FA4140">
        <w:rPr>
          <w:rFonts w:ascii="Simplified Arabic" w:hAnsi="Simplified Arabic" w:cs="Simplified Arabic"/>
          <w:sz w:val="28"/>
          <w:szCs w:val="28"/>
          <w:rtl/>
        </w:rPr>
        <w:t>ى أبعاد الذكاء ا</w:t>
      </w:r>
      <w:r w:rsidRPr="00FA4140">
        <w:rPr>
          <w:rFonts w:ascii="Simplified Arabic" w:hAnsi="Simplified Arabic" w:cs="Simplified Arabic" w:hint="cs"/>
          <w:sz w:val="28"/>
          <w:szCs w:val="28"/>
          <w:rtl/>
        </w:rPr>
        <w:t>لا</w:t>
      </w:r>
      <w:r w:rsidRPr="00FA4140">
        <w:rPr>
          <w:rFonts w:ascii="Simplified Arabic" w:hAnsi="Simplified Arabic" w:cs="Simplified Arabic"/>
          <w:sz w:val="28"/>
          <w:szCs w:val="28"/>
          <w:rtl/>
        </w:rPr>
        <w:t>صطناعي</w:t>
      </w:r>
      <w:r w:rsidRPr="00FA4140">
        <w:rPr>
          <w:rFonts w:ascii="Simplified Arabic" w:hAnsi="Simplified Arabic" w:cs="Simplified Arabic" w:hint="cs"/>
          <w:sz w:val="28"/>
          <w:szCs w:val="28"/>
          <w:rtl/>
        </w:rPr>
        <w:t>،</w:t>
      </w:r>
      <w:r w:rsidRPr="00FA4140">
        <w:rPr>
          <w:rFonts w:ascii="Simplified Arabic" w:hAnsi="Simplified Arabic" w:cs="Simplified Arabic"/>
          <w:sz w:val="28"/>
          <w:szCs w:val="28"/>
        </w:rPr>
        <w:t xml:space="preserve"> </w:t>
      </w:r>
      <w:r w:rsidRPr="00FA4140">
        <w:rPr>
          <w:rFonts w:ascii="Simplified Arabic" w:hAnsi="Simplified Arabic" w:cs="Simplified Arabic" w:hint="cs"/>
          <w:sz w:val="28"/>
          <w:szCs w:val="28"/>
          <w:rtl/>
        </w:rPr>
        <w:t>و</w:t>
      </w:r>
      <w:r w:rsidRPr="00FA4140">
        <w:rPr>
          <w:rFonts w:ascii="Simplified Arabic" w:hAnsi="Simplified Arabic" w:cs="Simplified Arabic"/>
          <w:sz w:val="28"/>
          <w:szCs w:val="28"/>
          <w:rtl/>
        </w:rPr>
        <w:t>التعر</w:t>
      </w:r>
      <w:r w:rsidRPr="00FA4140">
        <w:rPr>
          <w:rFonts w:ascii="Simplified Arabic" w:hAnsi="Simplified Arabic" w:cs="Simplified Arabic" w:hint="cs"/>
          <w:sz w:val="28"/>
          <w:szCs w:val="28"/>
          <w:rtl/>
        </w:rPr>
        <w:t>ف</w:t>
      </w:r>
      <w:r w:rsidRPr="00FA4140">
        <w:rPr>
          <w:rFonts w:ascii="Simplified Arabic" w:hAnsi="Simplified Arabic" w:cs="Simplified Arabic"/>
          <w:sz w:val="28"/>
          <w:szCs w:val="28"/>
          <w:rtl/>
        </w:rPr>
        <w:t xml:space="preserve"> ع</w:t>
      </w:r>
      <w:r w:rsidRPr="00FA4140">
        <w:rPr>
          <w:rFonts w:ascii="Simplified Arabic" w:hAnsi="Simplified Arabic" w:cs="Simplified Arabic" w:hint="cs"/>
          <w:sz w:val="28"/>
          <w:szCs w:val="28"/>
          <w:rtl/>
        </w:rPr>
        <w:t>ل</w:t>
      </w:r>
      <w:r w:rsidRPr="00FA4140">
        <w:rPr>
          <w:rFonts w:ascii="Simplified Arabic" w:hAnsi="Simplified Arabic" w:cs="Simplified Arabic"/>
          <w:sz w:val="28"/>
          <w:szCs w:val="28"/>
          <w:rtl/>
        </w:rPr>
        <w:t>ى المعوقات التي تعترض تطبي</w:t>
      </w:r>
      <w:r w:rsidRPr="00FA4140">
        <w:rPr>
          <w:rFonts w:ascii="Simplified Arabic" w:hAnsi="Simplified Arabic" w:cs="Simplified Arabic" w:hint="cs"/>
          <w:sz w:val="28"/>
          <w:szCs w:val="28"/>
          <w:rtl/>
        </w:rPr>
        <w:t>ق</w:t>
      </w:r>
      <w:r w:rsidRPr="00FA4140">
        <w:rPr>
          <w:rFonts w:ascii="Simplified Arabic" w:hAnsi="Simplified Arabic" w:cs="Simplified Arabic"/>
          <w:sz w:val="28"/>
          <w:szCs w:val="28"/>
          <w:rtl/>
        </w:rPr>
        <w:t xml:space="preserve"> الذكاء ا</w:t>
      </w:r>
      <w:r w:rsidRPr="00FA4140">
        <w:rPr>
          <w:rFonts w:ascii="Simplified Arabic" w:hAnsi="Simplified Arabic" w:cs="Simplified Arabic" w:hint="cs"/>
          <w:sz w:val="28"/>
          <w:szCs w:val="28"/>
          <w:rtl/>
        </w:rPr>
        <w:t>لا</w:t>
      </w:r>
      <w:r w:rsidRPr="00FA4140">
        <w:rPr>
          <w:rFonts w:ascii="Simplified Arabic" w:hAnsi="Simplified Arabic" w:cs="Simplified Arabic"/>
          <w:sz w:val="28"/>
          <w:szCs w:val="28"/>
          <w:rtl/>
        </w:rPr>
        <w:t xml:space="preserve">صطناعي </w:t>
      </w:r>
      <w:r w:rsidRPr="00FA4140">
        <w:rPr>
          <w:rFonts w:ascii="Simplified Arabic" w:hAnsi="Simplified Arabic" w:cs="Simplified Arabic" w:hint="cs"/>
          <w:sz w:val="28"/>
          <w:szCs w:val="28"/>
          <w:rtl/>
        </w:rPr>
        <w:t>في هذه المؤسسات، و</w:t>
      </w:r>
      <w:r w:rsidRPr="00FA4140">
        <w:rPr>
          <w:rFonts w:ascii="Simplified Arabic" w:hAnsi="Simplified Arabic" w:cs="Simplified Arabic"/>
          <w:sz w:val="28"/>
          <w:szCs w:val="28"/>
          <w:rtl/>
        </w:rPr>
        <w:t>تحقي</w:t>
      </w:r>
      <w:r w:rsidRPr="00FA4140">
        <w:rPr>
          <w:rFonts w:ascii="Simplified Arabic" w:hAnsi="Simplified Arabic" w:cs="Simplified Arabic" w:hint="cs"/>
          <w:sz w:val="28"/>
          <w:szCs w:val="28"/>
          <w:rtl/>
        </w:rPr>
        <w:t>ق</w:t>
      </w:r>
      <w:r w:rsidRPr="00FA4140">
        <w:rPr>
          <w:rFonts w:ascii="Simplified Arabic" w:hAnsi="Simplified Arabic" w:cs="Simplified Arabic"/>
          <w:sz w:val="28"/>
          <w:szCs w:val="28"/>
          <w:rtl/>
        </w:rPr>
        <w:t xml:space="preserve"> الترابط بي</w:t>
      </w:r>
      <w:r w:rsidRPr="00FA4140">
        <w:rPr>
          <w:rFonts w:ascii="Simplified Arabic" w:hAnsi="Simplified Arabic" w:cs="Simplified Arabic" w:hint="cs"/>
          <w:sz w:val="28"/>
          <w:szCs w:val="28"/>
          <w:rtl/>
        </w:rPr>
        <w:t>ن</w:t>
      </w:r>
      <w:r w:rsidRPr="00FA4140">
        <w:rPr>
          <w:rFonts w:ascii="Simplified Arabic" w:hAnsi="Simplified Arabic" w:cs="Simplified Arabic"/>
          <w:sz w:val="28"/>
          <w:szCs w:val="28"/>
          <w:rtl/>
        </w:rPr>
        <w:t xml:space="preserve"> المفا</w:t>
      </w:r>
      <w:r w:rsidRPr="00FA4140">
        <w:rPr>
          <w:rFonts w:ascii="Simplified Arabic" w:hAnsi="Simplified Arabic" w:cs="Simplified Arabic" w:hint="cs"/>
          <w:sz w:val="28"/>
          <w:szCs w:val="28"/>
          <w:rtl/>
        </w:rPr>
        <w:t>هيم</w:t>
      </w:r>
      <w:r w:rsidRPr="00FA4140">
        <w:rPr>
          <w:rFonts w:ascii="Simplified Arabic" w:hAnsi="Simplified Arabic" w:cs="Simplified Arabic"/>
          <w:sz w:val="28"/>
          <w:szCs w:val="28"/>
          <w:rtl/>
        </w:rPr>
        <w:t xml:space="preserve"> النظرية وا</w:t>
      </w:r>
      <w:r w:rsidRPr="00FA4140">
        <w:rPr>
          <w:rFonts w:ascii="Simplified Arabic" w:hAnsi="Simplified Arabic" w:cs="Simplified Arabic" w:hint="cs"/>
          <w:sz w:val="28"/>
          <w:szCs w:val="28"/>
          <w:rtl/>
        </w:rPr>
        <w:t>لأ</w:t>
      </w:r>
      <w:r w:rsidRPr="00FA4140">
        <w:rPr>
          <w:rFonts w:ascii="Simplified Arabic" w:hAnsi="Simplified Arabic" w:cs="Simplified Arabic"/>
          <w:sz w:val="28"/>
          <w:szCs w:val="28"/>
          <w:rtl/>
        </w:rPr>
        <w:t>كاديمية التي ت</w:t>
      </w:r>
      <w:r w:rsidRPr="00FA4140">
        <w:rPr>
          <w:rFonts w:ascii="Simplified Arabic" w:hAnsi="Simplified Arabic" w:cs="Simplified Arabic" w:hint="cs"/>
          <w:sz w:val="28"/>
          <w:szCs w:val="28"/>
          <w:rtl/>
        </w:rPr>
        <w:t xml:space="preserve">م </w:t>
      </w:r>
      <w:r w:rsidRPr="00FA4140">
        <w:rPr>
          <w:rFonts w:ascii="Simplified Arabic" w:hAnsi="Simplified Arabic" w:cs="Simplified Arabic"/>
          <w:sz w:val="28"/>
          <w:szCs w:val="28"/>
          <w:rtl/>
        </w:rPr>
        <w:t>طرح</w:t>
      </w:r>
      <w:r w:rsidRPr="00FA4140">
        <w:rPr>
          <w:rFonts w:ascii="Simplified Arabic" w:hAnsi="Simplified Arabic" w:cs="Simplified Arabic" w:hint="cs"/>
          <w:sz w:val="28"/>
          <w:szCs w:val="28"/>
          <w:rtl/>
        </w:rPr>
        <w:t>ها</w:t>
      </w:r>
      <w:r w:rsidRPr="00FA4140">
        <w:rPr>
          <w:rFonts w:ascii="Simplified Arabic" w:hAnsi="Simplified Arabic" w:cs="Simplified Arabic"/>
          <w:sz w:val="28"/>
          <w:szCs w:val="28"/>
          <w:rtl/>
        </w:rPr>
        <w:t xml:space="preserve"> و</w:t>
      </w:r>
      <w:r w:rsidRPr="00FA4140">
        <w:rPr>
          <w:rFonts w:ascii="Simplified Arabic" w:hAnsi="Simplified Arabic" w:cs="Simplified Arabic" w:hint="cs"/>
          <w:sz w:val="28"/>
          <w:szCs w:val="28"/>
          <w:rtl/>
        </w:rPr>
        <w:t>إ</w:t>
      </w:r>
      <w:r w:rsidRPr="00FA4140">
        <w:rPr>
          <w:rFonts w:ascii="Simplified Arabic" w:hAnsi="Simplified Arabic" w:cs="Simplified Arabic"/>
          <w:sz w:val="28"/>
          <w:szCs w:val="28"/>
          <w:rtl/>
        </w:rPr>
        <w:t>مكانية تطبيق</w:t>
      </w:r>
      <w:r w:rsidRPr="00FA4140">
        <w:rPr>
          <w:rFonts w:ascii="Simplified Arabic" w:hAnsi="Simplified Arabic" w:cs="Simplified Arabic" w:hint="cs"/>
          <w:sz w:val="28"/>
          <w:szCs w:val="28"/>
          <w:rtl/>
        </w:rPr>
        <w:t>ه</w:t>
      </w:r>
      <w:r w:rsidRPr="00FA4140">
        <w:rPr>
          <w:rFonts w:ascii="Simplified Arabic" w:hAnsi="Simplified Arabic" w:cs="Simplified Arabic"/>
          <w:sz w:val="28"/>
          <w:szCs w:val="28"/>
          <w:rtl/>
        </w:rPr>
        <w:t>ا ميدانيا</w:t>
      </w:r>
      <w:r w:rsidRPr="00FA4140">
        <w:rPr>
          <w:rFonts w:ascii="Simplified Arabic" w:hAnsi="Simplified Arabic" w:cs="Simplified Arabic" w:hint="cs"/>
          <w:sz w:val="28"/>
          <w:szCs w:val="28"/>
          <w:rtl/>
        </w:rPr>
        <w:t>،</w:t>
      </w:r>
      <w:r w:rsidRPr="00FA4140">
        <w:rPr>
          <w:rFonts w:ascii="Simplified Arabic" w:hAnsi="Simplified Arabic" w:cs="Simplified Arabic"/>
          <w:sz w:val="28"/>
          <w:szCs w:val="28"/>
        </w:rPr>
        <w:t xml:space="preserve"> </w:t>
      </w:r>
      <w:r w:rsidRPr="00FA4140">
        <w:rPr>
          <w:rFonts w:ascii="Simplified Arabic" w:hAnsi="Simplified Arabic" w:cs="Simplified Arabic" w:hint="cs"/>
          <w:sz w:val="28"/>
          <w:szCs w:val="28"/>
          <w:rtl/>
        </w:rPr>
        <w:t>و</w:t>
      </w:r>
      <w:r w:rsidRPr="00FA4140">
        <w:rPr>
          <w:rFonts w:ascii="Simplified Arabic" w:hAnsi="Simplified Arabic" w:cs="Simplified Arabic"/>
          <w:sz w:val="28"/>
          <w:szCs w:val="28"/>
          <w:rtl/>
        </w:rPr>
        <w:t xml:space="preserve">تحديد مستوى </w:t>
      </w:r>
      <w:r w:rsidRPr="00FA4140">
        <w:rPr>
          <w:rFonts w:ascii="Simplified Arabic" w:hAnsi="Simplified Arabic" w:cs="Simplified Arabic" w:hint="cs"/>
          <w:sz w:val="28"/>
          <w:szCs w:val="28"/>
          <w:rtl/>
        </w:rPr>
        <w:t>الأثر</w:t>
      </w:r>
      <w:r w:rsidRPr="00FA4140">
        <w:rPr>
          <w:rFonts w:ascii="Simplified Arabic" w:hAnsi="Simplified Arabic" w:cs="Simplified Arabic"/>
          <w:sz w:val="28"/>
          <w:szCs w:val="28"/>
          <w:rtl/>
        </w:rPr>
        <w:t xml:space="preserve"> بي</w:t>
      </w:r>
      <w:r w:rsidRPr="00FA4140">
        <w:rPr>
          <w:rFonts w:ascii="Simplified Arabic" w:hAnsi="Simplified Arabic" w:cs="Simplified Arabic" w:hint="cs"/>
          <w:sz w:val="28"/>
          <w:szCs w:val="28"/>
          <w:rtl/>
        </w:rPr>
        <w:t>ن</w:t>
      </w:r>
      <w:r w:rsidRPr="00FA4140">
        <w:rPr>
          <w:rFonts w:ascii="Simplified Arabic" w:hAnsi="Simplified Arabic" w:cs="Simplified Arabic"/>
          <w:sz w:val="28"/>
          <w:szCs w:val="28"/>
          <w:rtl/>
        </w:rPr>
        <w:t xml:space="preserve"> متغيري الدراسة</w:t>
      </w:r>
      <w:r w:rsidRPr="00FA4140">
        <w:rPr>
          <w:rFonts w:ascii="Simplified Arabic" w:hAnsi="Simplified Arabic" w:cs="Simplified Arabic" w:hint="cs"/>
          <w:sz w:val="28"/>
          <w:szCs w:val="28"/>
          <w:rtl/>
        </w:rPr>
        <w:t>، وا</w:t>
      </w:r>
      <w:r w:rsidRPr="00FA4140">
        <w:rPr>
          <w:rFonts w:ascii="Simplified Arabic" w:hAnsi="Simplified Arabic" w:cs="Simplified Arabic"/>
          <w:sz w:val="28"/>
          <w:szCs w:val="28"/>
          <w:rtl/>
        </w:rPr>
        <w:t>لتعر</w:t>
      </w:r>
      <w:r w:rsidRPr="00FA4140">
        <w:rPr>
          <w:rFonts w:ascii="Simplified Arabic" w:hAnsi="Simplified Arabic" w:cs="Simplified Arabic" w:hint="cs"/>
          <w:sz w:val="28"/>
          <w:szCs w:val="28"/>
          <w:rtl/>
        </w:rPr>
        <w:t>ف</w:t>
      </w:r>
      <w:r w:rsidRPr="00FA4140">
        <w:rPr>
          <w:rFonts w:ascii="Simplified Arabic" w:hAnsi="Simplified Arabic" w:cs="Simplified Arabic"/>
          <w:sz w:val="28"/>
          <w:szCs w:val="28"/>
          <w:rtl/>
        </w:rPr>
        <w:t xml:space="preserve"> ع</w:t>
      </w:r>
      <w:r w:rsidRPr="00FA4140">
        <w:rPr>
          <w:rFonts w:ascii="Simplified Arabic" w:hAnsi="Simplified Arabic" w:cs="Simplified Arabic" w:hint="cs"/>
          <w:sz w:val="28"/>
          <w:szCs w:val="28"/>
          <w:rtl/>
        </w:rPr>
        <w:t>لى</w:t>
      </w:r>
      <w:r w:rsidRPr="00FA4140">
        <w:rPr>
          <w:rFonts w:ascii="Simplified Arabic" w:hAnsi="Simplified Arabic" w:cs="Simplified Arabic"/>
          <w:sz w:val="28"/>
          <w:szCs w:val="28"/>
          <w:rtl/>
        </w:rPr>
        <w:t xml:space="preserve"> مدى مسايرة المؤسسات ا</w:t>
      </w:r>
      <w:r w:rsidRPr="00FA4140">
        <w:rPr>
          <w:rFonts w:ascii="Simplified Arabic" w:hAnsi="Simplified Arabic" w:cs="Simplified Arabic" w:hint="cs"/>
          <w:sz w:val="28"/>
          <w:szCs w:val="28"/>
          <w:rtl/>
        </w:rPr>
        <w:t>لاقت</w:t>
      </w:r>
      <w:r w:rsidRPr="00FA4140">
        <w:rPr>
          <w:rFonts w:ascii="Simplified Arabic" w:hAnsi="Simplified Arabic" w:cs="Simplified Arabic"/>
          <w:sz w:val="28"/>
          <w:szCs w:val="28"/>
          <w:rtl/>
        </w:rPr>
        <w:t>صادية بو</w:t>
      </w:r>
      <w:r w:rsidRPr="00FA4140">
        <w:rPr>
          <w:rFonts w:ascii="Simplified Arabic" w:hAnsi="Simplified Arabic" w:cs="Simplified Arabic" w:hint="cs"/>
          <w:sz w:val="28"/>
          <w:szCs w:val="28"/>
          <w:rtl/>
        </w:rPr>
        <w:t>لا</w:t>
      </w:r>
      <w:r w:rsidRPr="00FA4140">
        <w:rPr>
          <w:rFonts w:ascii="Simplified Arabic" w:hAnsi="Simplified Arabic" w:cs="Simplified Arabic"/>
          <w:sz w:val="28"/>
          <w:szCs w:val="28"/>
          <w:rtl/>
        </w:rPr>
        <w:t>ية أدرار ل</w:t>
      </w:r>
      <w:r w:rsidRPr="00FA4140">
        <w:rPr>
          <w:rFonts w:ascii="Simplified Arabic" w:hAnsi="Simplified Arabic" w:cs="Simplified Arabic" w:hint="cs"/>
          <w:sz w:val="28"/>
          <w:szCs w:val="28"/>
          <w:rtl/>
        </w:rPr>
        <w:t>هذه</w:t>
      </w:r>
      <w:r w:rsidRPr="00FA4140">
        <w:rPr>
          <w:rFonts w:ascii="Simplified Arabic" w:hAnsi="Simplified Arabic" w:cs="Simplified Arabic"/>
          <w:sz w:val="28"/>
          <w:szCs w:val="28"/>
          <w:rtl/>
        </w:rPr>
        <w:t xml:space="preserve"> المفا</w:t>
      </w:r>
      <w:r w:rsidRPr="00FA4140">
        <w:rPr>
          <w:rFonts w:ascii="Simplified Arabic" w:hAnsi="Simplified Arabic" w:cs="Simplified Arabic" w:hint="cs"/>
          <w:sz w:val="28"/>
          <w:szCs w:val="28"/>
          <w:rtl/>
        </w:rPr>
        <w:t xml:space="preserve">هيم </w:t>
      </w:r>
      <w:r w:rsidRPr="00FA4140">
        <w:rPr>
          <w:rFonts w:ascii="Simplified Arabic" w:hAnsi="Simplified Arabic" w:cs="Simplified Arabic"/>
          <w:sz w:val="28"/>
          <w:szCs w:val="28"/>
          <w:rtl/>
        </w:rPr>
        <w:t>ا</w:t>
      </w:r>
      <w:r w:rsidRPr="00FA4140">
        <w:rPr>
          <w:rFonts w:ascii="Simplified Arabic" w:hAnsi="Simplified Arabic" w:cs="Simplified Arabic" w:hint="cs"/>
          <w:sz w:val="28"/>
          <w:szCs w:val="28"/>
          <w:rtl/>
        </w:rPr>
        <w:t>لإ</w:t>
      </w:r>
      <w:r w:rsidRPr="00FA4140">
        <w:rPr>
          <w:rFonts w:ascii="Simplified Arabic" w:hAnsi="Simplified Arabic" w:cs="Simplified Arabic"/>
          <w:sz w:val="28"/>
          <w:szCs w:val="28"/>
          <w:rtl/>
        </w:rPr>
        <w:t>دارية المعاصرة</w:t>
      </w:r>
      <w:r w:rsidRPr="00FA4140">
        <w:rPr>
          <w:rFonts w:ascii="Simplified Arabic" w:hAnsi="Simplified Arabic" w:cs="Simplified Arabic"/>
          <w:sz w:val="28"/>
          <w:szCs w:val="28"/>
        </w:rPr>
        <w:t xml:space="preserve">) </w:t>
      </w:r>
      <w:r w:rsidRPr="00FA4140">
        <w:rPr>
          <w:rFonts w:ascii="Simplified Arabic" w:hAnsi="Simplified Arabic" w:cs="Simplified Arabic" w:hint="cs"/>
          <w:sz w:val="28"/>
          <w:szCs w:val="28"/>
          <w:rtl/>
        </w:rPr>
        <w:t>الأن</w:t>
      </w:r>
      <w:r w:rsidRPr="00FA4140">
        <w:rPr>
          <w:rFonts w:ascii="Simplified Arabic" w:hAnsi="Simplified Arabic" w:cs="Simplified Arabic"/>
          <w:sz w:val="28"/>
          <w:szCs w:val="28"/>
          <w:rtl/>
        </w:rPr>
        <w:t>ظمة الخبيرة، الشبكات الع</w:t>
      </w:r>
      <w:r w:rsidRPr="00FA4140">
        <w:rPr>
          <w:rFonts w:ascii="Simplified Arabic" w:hAnsi="Simplified Arabic" w:cs="Simplified Arabic" w:hint="cs"/>
          <w:sz w:val="28"/>
          <w:szCs w:val="28"/>
          <w:rtl/>
        </w:rPr>
        <w:t>ص</w:t>
      </w:r>
      <w:r w:rsidRPr="00FA4140">
        <w:rPr>
          <w:rFonts w:ascii="Simplified Arabic" w:hAnsi="Simplified Arabic" w:cs="Simplified Arabic"/>
          <w:sz w:val="28"/>
          <w:szCs w:val="28"/>
          <w:rtl/>
        </w:rPr>
        <w:t>بية</w:t>
      </w:r>
      <w:r w:rsidRPr="00FA4140">
        <w:rPr>
          <w:rFonts w:ascii="Simplified Arabic" w:hAnsi="Simplified Arabic" w:cs="Simplified Arabic"/>
          <w:sz w:val="28"/>
          <w:szCs w:val="28"/>
        </w:rPr>
        <w:t>(</w:t>
      </w:r>
      <w:r w:rsidRPr="00FA4140">
        <w:rPr>
          <w:rFonts w:ascii="Simplified Arabic" w:hAnsi="Simplified Arabic" w:cs="Simplified Arabic" w:hint="cs"/>
          <w:sz w:val="28"/>
          <w:szCs w:val="28"/>
          <w:rtl/>
        </w:rPr>
        <w:t>.</w:t>
      </w:r>
    </w:p>
    <w:p w:rsidR="00B03065" w:rsidRPr="00FA4140" w:rsidRDefault="00B03065" w:rsidP="00B03065">
      <w:pPr>
        <w:spacing w:after="120" w:line="240" w:lineRule="auto"/>
        <w:ind w:firstLine="567"/>
        <w:jc w:val="both"/>
        <w:rPr>
          <w:rFonts w:ascii="Simplified Arabic" w:hAnsi="Simplified Arabic" w:cs="Simplified Arabic"/>
          <w:sz w:val="28"/>
          <w:szCs w:val="28"/>
        </w:rPr>
      </w:pPr>
      <w:r w:rsidRPr="00FA4140">
        <w:rPr>
          <w:rFonts w:ascii="Simplified Arabic" w:hAnsi="Simplified Arabic" w:cs="Simplified Arabic" w:hint="cs"/>
          <w:sz w:val="28"/>
          <w:szCs w:val="28"/>
          <w:rtl/>
        </w:rPr>
        <w:t xml:space="preserve">وتوصلت الدراسة إلى العديد من أهم النتائج النظرية والتطبيقية نذكر منها: </w:t>
      </w:r>
    </w:p>
    <w:p w:rsidR="00B03065" w:rsidRPr="00FA4140" w:rsidRDefault="00B03065" w:rsidP="00B03065">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١</w:t>
      </w:r>
      <w:r w:rsidRPr="00FA4140">
        <w:rPr>
          <w:rFonts w:ascii="Simplified Arabic" w:hAnsi="Simplified Arabic" w:cs="Simplified Arabic" w:hint="cs"/>
          <w:sz w:val="28"/>
          <w:szCs w:val="28"/>
          <w:rtl/>
        </w:rPr>
        <w:t>- للذكاء</w:t>
      </w:r>
      <w:r w:rsidRPr="00FA4140">
        <w:rPr>
          <w:rFonts w:ascii="Simplified Arabic" w:hAnsi="Simplified Arabic" w:cs="Simplified Arabic"/>
          <w:sz w:val="28"/>
          <w:szCs w:val="28"/>
          <w:rtl/>
        </w:rPr>
        <w:t xml:space="preserve"> ا</w:t>
      </w:r>
      <w:r w:rsidRPr="00FA4140">
        <w:rPr>
          <w:rFonts w:ascii="Simplified Arabic" w:hAnsi="Simplified Arabic" w:cs="Simplified Arabic" w:hint="cs"/>
          <w:sz w:val="28"/>
          <w:szCs w:val="28"/>
          <w:rtl/>
        </w:rPr>
        <w:t>لاص</w:t>
      </w:r>
      <w:r w:rsidRPr="00FA4140">
        <w:rPr>
          <w:rFonts w:ascii="Simplified Arabic" w:hAnsi="Simplified Arabic" w:cs="Simplified Arabic"/>
          <w:sz w:val="28"/>
          <w:szCs w:val="28"/>
          <w:rtl/>
        </w:rPr>
        <w:t>طناعي العديد م</w:t>
      </w:r>
      <w:r w:rsidRPr="00FA4140">
        <w:rPr>
          <w:rFonts w:ascii="Simplified Arabic" w:hAnsi="Simplified Arabic" w:cs="Simplified Arabic" w:hint="cs"/>
          <w:sz w:val="28"/>
          <w:szCs w:val="28"/>
          <w:rtl/>
        </w:rPr>
        <w:t>ن</w:t>
      </w:r>
      <w:r w:rsidRPr="00FA4140">
        <w:rPr>
          <w:rFonts w:ascii="Simplified Arabic" w:hAnsi="Simplified Arabic" w:cs="Simplified Arabic"/>
          <w:sz w:val="28"/>
          <w:szCs w:val="28"/>
          <w:rtl/>
        </w:rPr>
        <w:t xml:space="preserve"> التطبيقات المخت</w:t>
      </w:r>
      <w:r w:rsidRPr="00FA4140">
        <w:rPr>
          <w:rFonts w:ascii="Simplified Arabic" w:hAnsi="Simplified Arabic" w:cs="Simplified Arabic" w:hint="cs"/>
          <w:sz w:val="28"/>
          <w:szCs w:val="28"/>
          <w:rtl/>
        </w:rPr>
        <w:t>ل</w:t>
      </w:r>
      <w:r w:rsidRPr="00FA4140">
        <w:rPr>
          <w:rFonts w:ascii="Simplified Arabic" w:hAnsi="Simplified Arabic" w:cs="Simplified Arabic"/>
          <w:sz w:val="28"/>
          <w:szCs w:val="28"/>
          <w:rtl/>
        </w:rPr>
        <w:t>فة لك</w:t>
      </w:r>
      <w:r w:rsidRPr="00FA4140">
        <w:rPr>
          <w:rFonts w:ascii="Simplified Arabic" w:hAnsi="Simplified Arabic" w:cs="Simplified Arabic" w:hint="cs"/>
          <w:sz w:val="28"/>
          <w:szCs w:val="28"/>
          <w:rtl/>
        </w:rPr>
        <w:t>ل</w:t>
      </w:r>
      <w:r w:rsidRPr="00FA4140">
        <w:rPr>
          <w:rFonts w:ascii="Simplified Arabic" w:hAnsi="Simplified Arabic" w:cs="Simplified Arabic"/>
          <w:sz w:val="28"/>
          <w:szCs w:val="28"/>
          <w:rtl/>
        </w:rPr>
        <w:t xml:space="preserve"> من</w:t>
      </w:r>
      <w:r w:rsidRPr="00FA4140">
        <w:rPr>
          <w:rFonts w:ascii="Simplified Arabic" w:hAnsi="Simplified Arabic" w:cs="Simplified Arabic" w:hint="cs"/>
          <w:sz w:val="28"/>
          <w:szCs w:val="28"/>
          <w:rtl/>
        </w:rPr>
        <w:t>ه</w:t>
      </w:r>
      <w:r w:rsidRPr="00FA4140">
        <w:rPr>
          <w:rFonts w:ascii="Simplified Arabic" w:hAnsi="Simplified Arabic" w:cs="Simplified Arabic"/>
          <w:sz w:val="28"/>
          <w:szCs w:val="28"/>
          <w:rtl/>
        </w:rPr>
        <w:t>ا دور معي</w:t>
      </w:r>
      <w:r w:rsidRPr="00FA4140">
        <w:rPr>
          <w:rFonts w:ascii="Simplified Arabic" w:hAnsi="Simplified Arabic" w:cs="Simplified Arabic" w:hint="cs"/>
          <w:sz w:val="28"/>
          <w:szCs w:val="28"/>
          <w:rtl/>
        </w:rPr>
        <w:t>ن</w:t>
      </w:r>
      <w:r w:rsidRPr="00FA4140">
        <w:rPr>
          <w:rFonts w:ascii="Simplified Arabic" w:hAnsi="Simplified Arabic" w:cs="Simplified Arabic"/>
          <w:sz w:val="28"/>
          <w:szCs w:val="28"/>
          <w:rtl/>
        </w:rPr>
        <w:t xml:space="preserve"> باخت</w:t>
      </w:r>
      <w:r w:rsidRPr="00FA4140">
        <w:rPr>
          <w:rFonts w:ascii="Simplified Arabic" w:hAnsi="Simplified Arabic" w:cs="Simplified Arabic" w:hint="cs"/>
          <w:sz w:val="28"/>
          <w:szCs w:val="28"/>
          <w:rtl/>
        </w:rPr>
        <w:t>لاف</w:t>
      </w:r>
      <w:r w:rsidRPr="00FA4140">
        <w:rPr>
          <w:rFonts w:ascii="Simplified Arabic" w:hAnsi="Simplified Arabic" w:cs="Simplified Arabic"/>
          <w:sz w:val="28"/>
          <w:szCs w:val="28"/>
          <w:rtl/>
        </w:rPr>
        <w:t xml:space="preserve"> نوع</w:t>
      </w:r>
      <w:r w:rsidRPr="00FA4140">
        <w:rPr>
          <w:rFonts w:ascii="Simplified Arabic" w:hAnsi="Simplified Arabic" w:cs="Simplified Arabic" w:hint="cs"/>
          <w:sz w:val="28"/>
          <w:szCs w:val="28"/>
          <w:rtl/>
        </w:rPr>
        <w:t>ه</w:t>
      </w:r>
      <w:r w:rsidRPr="00FA4140">
        <w:rPr>
          <w:rFonts w:ascii="Simplified Arabic" w:hAnsi="Simplified Arabic" w:cs="Simplified Arabic"/>
          <w:sz w:val="28"/>
          <w:szCs w:val="28"/>
          <w:rtl/>
        </w:rPr>
        <w:t xml:space="preserve">ا حيث </w:t>
      </w:r>
      <w:r w:rsidRPr="00FA4140">
        <w:rPr>
          <w:rFonts w:ascii="Simplified Arabic" w:hAnsi="Simplified Arabic" w:cs="Simplified Arabic" w:hint="cs"/>
          <w:sz w:val="28"/>
          <w:szCs w:val="28"/>
          <w:rtl/>
        </w:rPr>
        <w:t>تهدف</w:t>
      </w:r>
      <w:r w:rsidRPr="00FA4140">
        <w:rPr>
          <w:rFonts w:ascii="Simplified Arabic" w:hAnsi="Simplified Arabic" w:cs="Simplified Arabic"/>
          <w:sz w:val="28"/>
          <w:szCs w:val="28"/>
          <w:rtl/>
        </w:rPr>
        <w:t xml:space="preserve"> الى تس</w:t>
      </w:r>
      <w:r w:rsidRPr="00FA4140">
        <w:rPr>
          <w:rFonts w:ascii="Simplified Arabic" w:hAnsi="Simplified Arabic" w:cs="Simplified Arabic" w:hint="cs"/>
          <w:sz w:val="28"/>
          <w:szCs w:val="28"/>
          <w:rtl/>
        </w:rPr>
        <w:t>هيل</w:t>
      </w:r>
      <w:r w:rsidRPr="00FA4140">
        <w:rPr>
          <w:rFonts w:ascii="Simplified Arabic" w:hAnsi="Simplified Arabic" w:cs="Simplified Arabic"/>
          <w:sz w:val="28"/>
          <w:szCs w:val="28"/>
          <w:rtl/>
        </w:rPr>
        <w:t xml:space="preserve"> إدارة أنشطة المؤسسة</w:t>
      </w:r>
      <w:r w:rsidRPr="00FA4140">
        <w:rPr>
          <w:rFonts w:ascii="Simplified Arabic" w:hAnsi="Simplified Arabic" w:cs="Simplified Arabic"/>
          <w:sz w:val="28"/>
          <w:szCs w:val="28"/>
        </w:rPr>
        <w:t>.</w:t>
      </w:r>
    </w:p>
    <w:p w:rsidR="00B03065" w:rsidRPr="00FA4140" w:rsidRDefault="00B03065" w:rsidP="00B03065">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٢</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مسا</w:t>
      </w:r>
      <w:r w:rsidRPr="00FA4140">
        <w:rPr>
          <w:rFonts w:ascii="Simplified Arabic" w:hAnsi="Simplified Arabic" w:cs="Simplified Arabic" w:hint="cs"/>
          <w:sz w:val="28"/>
          <w:szCs w:val="28"/>
          <w:rtl/>
        </w:rPr>
        <w:t>ه</w:t>
      </w:r>
      <w:r w:rsidRPr="00FA4140">
        <w:rPr>
          <w:rFonts w:ascii="Simplified Arabic" w:hAnsi="Simplified Arabic" w:cs="Simplified Arabic"/>
          <w:sz w:val="28"/>
          <w:szCs w:val="28"/>
          <w:rtl/>
        </w:rPr>
        <w:t>مة ا</w:t>
      </w:r>
      <w:r w:rsidRPr="00FA4140">
        <w:rPr>
          <w:rFonts w:ascii="Simplified Arabic" w:hAnsi="Simplified Arabic" w:cs="Simplified Arabic" w:hint="cs"/>
          <w:sz w:val="28"/>
          <w:szCs w:val="28"/>
          <w:rtl/>
        </w:rPr>
        <w:t>ل</w:t>
      </w:r>
      <w:r w:rsidRPr="00FA4140">
        <w:rPr>
          <w:rFonts w:ascii="Simplified Arabic" w:hAnsi="Simplified Arabic" w:cs="Simplified Arabic"/>
          <w:sz w:val="28"/>
          <w:szCs w:val="28"/>
          <w:rtl/>
        </w:rPr>
        <w:t>أنظمة الذكية في المجا</w:t>
      </w:r>
      <w:r w:rsidRPr="00FA4140">
        <w:rPr>
          <w:rFonts w:ascii="Simplified Arabic" w:hAnsi="Simplified Arabic" w:cs="Simplified Arabic" w:hint="cs"/>
          <w:sz w:val="28"/>
          <w:szCs w:val="28"/>
          <w:rtl/>
        </w:rPr>
        <w:t>لا</w:t>
      </w:r>
      <w:r w:rsidRPr="00FA4140">
        <w:rPr>
          <w:rFonts w:ascii="Simplified Arabic" w:hAnsi="Simplified Arabic" w:cs="Simplified Arabic"/>
          <w:sz w:val="28"/>
          <w:szCs w:val="28"/>
          <w:rtl/>
        </w:rPr>
        <w:t>ت التي يصنع في</w:t>
      </w:r>
      <w:r w:rsidRPr="00FA4140">
        <w:rPr>
          <w:rFonts w:ascii="Simplified Arabic" w:hAnsi="Simplified Arabic" w:cs="Simplified Arabic" w:hint="cs"/>
          <w:sz w:val="28"/>
          <w:szCs w:val="28"/>
          <w:rtl/>
        </w:rPr>
        <w:t>ه</w:t>
      </w:r>
      <w:r w:rsidRPr="00FA4140">
        <w:rPr>
          <w:rFonts w:ascii="Simplified Arabic" w:hAnsi="Simplified Arabic" w:cs="Simplified Arabic"/>
          <w:sz w:val="28"/>
          <w:szCs w:val="28"/>
          <w:rtl/>
        </w:rPr>
        <w:t>ا القرار، ف</w:t>
      </w:r>
      <w:r w:rsidRPr="00FA4140">
        <w:rPr>
          <w:rFonts w:ascii="Simplified Arabic" w:hAnsi="Simplified Arabic" w:cs="Simplified Arabic" w:hint="cs"/>
          <w:sz w:val="28"/>
          <w:szCs w:val="28"/>
          <w:rtl/>
        </w:rPr>
        <w:t>ه</w:t>
      </w:r>
      <w:r w:rsidRPr="00FA4140">
        <w:rPr>
          <w:rFonts w:ascii="Simplified Arabic" w:hAnsi="Simplified Arabic" w:cs="Simplified Arabic"/>
          <w:sz w:val="28"/>
          <w:szCs w:val="28"/>
          <w:rtl/>
        </w:rPr>
        <w:t>ي تتمتع بالدقة والموضوعية وبالتالي تكو</w:t>
      </w:r>
      <w:r w:rsidRPr="00FA4140">
        <w:rPr>
          <w:rFonts w:ascii="Simplified Arabic" w:hAnsi="Simplified Arabic" w:cs="Simplified Arabic" w:hint="cs"/>
          <w:sz w:val="28"/>
          <w:szCs w:val="28"/>
          <w:rtl/>
        </w:rPr>
        <w:t>ن</w:t>
      </w:r>
      <w:r w:rsidRPr="00FA4140">
        <w:rPr>
          <w:rFonts w:ascii="Simplified Arabic" w:hAnsi="Simplified Arabic" w:cs="Simplified Arabic"/>
          <w:sz w:val="28"/>
          <w:szCs w:val="28"/>
          <w:rtl/>
        </w:rPr>
        <w:t xml:space="preserve"> قرار</w:t>
      </w:r>
      <w:r w:rsidRPr="00FA4140">
        <w:rPr>
          <w:rFonts w:ascii="Simplified Arabic" w:hAnsi="Simplified Arabic" w:cs="Simplified Arabic" w:hint="cs"/>
          <w:sz w:val="28"/>
          <w:szCs w:val="28"/>
          <w:rtl/>
        </w:rPr>
        <w:t>اته</w:t>
      </w:r>
      <w:r w:rsidRPr="00FA4140">
        <w:rPr>
          <w:rFonts w:ascii="Simplified Arabic" w:hAnsi="Simplified Arabic" w:cs="Simplified Arabic"/>
          <w:sz w:val="28"/>
          <w:szCs w:val="28"/>
          <w:rtl/>
        </w:rPr>
        <w:t>ا بعيدة ع</w:t>
      </w:r>
      <w:r w:rsidRPr="00FA4140">
        <w:rPr>
          <w:rFonts w:ascii="Simplified Arabic" w:hAnsi="Simplified Arabic" w:cs="Simplified Arabic" w:hint="cs"/>
          <w:sz w:val="28"/>
          <w:szCs w:val="28"/>
          <w:rtl/>
        </w:rPr>
        <w:t>ن</w:t>
      </w:r>
      <w:r w:rsidRPr="00FA4140">
        <w:rPr>
          <w:rFonts w:ascii="Simplified Arabic" w:hAnsi="Simplified Arabic" w:cs="Simplified Arabic"/>
          <w:sz w:val="28"/>
          <w:szCs w:val="28"/>
          <w:rtl/>
        </w:rPr>
        <w:t xml:space="preserve"> الخطأ</w:t>
      </w:r>
      <w:r w:rsidRPr="00FA4140">
        <w:rPr>
          <w:rFonts w:ascii="Simplified Arabic" w:hAnsi="Simplified Arabic" w:cs="Simplified Arabic" w:hint="cs"/>
          <w:sz w:val="28"/>
          <w:szCs w:val="28"/>
          <w:rtl/>
        </w:rPr>
        <w:t xml:space="preserve"> والانحياز.</w:t>
      </w:r>
    </w:p>
    <w:p w:rsidR="00B03065" w:rsidRPr="00FA4140" w:rsidRDefault="00B03065" w:rsidP="00B03065">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٣</w:t>
      </w:r>
      <w:r w:rsidRPr="00FA4140">
        <w:rPr>
          <w:rFonts w:ascii="Simplified Arabic" w:hAnsi="Simplified Arabic" w:cs="Simplified Arabic" w:hint="cs"/>
          <w:sz w:val="28"/>
          <w:szCs w:val="28"/>
          <w:rtl/>
        </w:rPr>
        <w:t>- هناك</w:t>
      </w:r>
      <w:r w:rsidRPr="00FA4140">
        <w:rPr>
          <w:rFonts w:ascii="Simplified Arabic" w:hAnsi="Simplified Arabic" w:cs="Simplified Arabic"/>
          <w:sz w:val="28"/>
          <w:szCs w:val="28"/>
          <w:rtl/>
        </w:rPr>
        <w:t xml:space="preserve"> ارتباط موجب </w:t>
      </w:r>
      <w:r w:rsidRPr="00FA4140">
        <w:rPr>
          <w:rFonts w:ascii="Simplified Arabic" w:hAnsi="Simplified Arabic" w:cs="Simplified Arabic" w:hint="cs"/>
          <w:sz w:val="28"/>
          <w:szCs w:val="28"/>
          <w:rtl/>
        </w:rPr>
        <w:t>بين</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تطبيق</w:t>
      </w:r>
      <w:r w:rsidRPr="00FA4140">
        <w:rPr>
          <w:rFonts w:ascii="Simplified Arabic" w:hAnsi="Simplified Arabic" w:cs="Simplified Arabic"/>
          <w:sz w:val="28"/>
          <w:szCs w:val="28"/>
          <w:rtl/>
        </w:rPr>
        <w:t xml:space="preserve"> الذكاء ا</w:t>
      </w:r>
      <w:r w:rsidRPr="00FA4140">
        <w:rPr>
          <w:rFonts w:ascii="Simplified Arabic" w:hAnsi="Simplified Arabic" w:cs="Simplified Arabic" w:hint="cs"/>
          <w:sz w:val="28"/>
          <w:szCs w:val="28"/>
          <w:rtl/>
        </w:rPr>
        <w:t>لا</w:t>
      </w:r>
      <w:r w:rsidRPr="00FA4140">
        <w:rPr>
          <w:rFonts w:ascii="Simplified Arabic" w:hAnsi="Simplified Arabic" w:cs="Simplified Arabic"/>
          <w:sz w:val="28"/>
          <w:szCs w:val="28"/>
          <w:rtl/>
        </w:rPr>
        <w:t>صطناعي وجودة اتخاذ القرارات ا</w:t>
      </w:r>
      <w:r w:rsidRPr="00FA4140">
        <w:rPr>
          <w:rFonts w:ascii="Simplified Arabic" w:hAnsi="Simplified Arabic" w:cs="Simplified Arabic" w:hint="cs"/>
          <w:sz w:val="28"/>
          <w:szCs w:val="28"/>
          <w:rtl/>
        </w:rPr>
        <w:t>لإدا</w:t>
      </w:r>
      <w:r w:rsidRPr="00FA4140">
        <w:rPr>
          <w:rFonts w:ascii="Simplified Arabic" w:hAnsi="Simplified Arabic" w:cs="Simplified Arabic"/>
          <w:sz w:val="28"/>
          <w:szCs w:val="28"/>
          <w:rtl/>
        </w:rPr>
        <w:t>رية</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 xml:space="preserve">حيث أشارت نتيجة </w:t>
      </w:r>
      <w:r w:rsidRPr="00FA4140">
        <w:rPr>
          <w:rFonts w:ascii="Simplified Arabic" w:hAnsi="Simplified Arabic" w:cs="Simplified Arabic" w:hint="cs"/>
          <w:sz w:val="28"/>
          <w:szCs w:val="28"/>
          <w:rtl/>
        </w:rPr>
        <w:t>تحليل</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الانحدار</w:t>
      </w:r>
      <w:r w:rsidRPr="00FA4140">
        <w:rPr>
          <w:rFonts w:ascii="Simplified Arabic" w:hAnsi="Simplified Arabic" w:cs="Simplified Arabic"/>
          <w:sz w:val="28"/>
          <w:szCs w:val="28"/>
          <w:rtl/>
        </w:rPr>
        <w:t xml:space="preserve"> البسيط م</w:t>
      </w:r>
      <w:r w:rsidRPr="00FA4140">
        <w:rPr>
          <w:rFonts w:ascii="Simplified Arabic" w:hAnsi="Simplified Arabic" w:cs="Simplified Arabic" w:hint="cs"/>
          <w:sz w:val="28"/>
          <w:szCs w:val="28"/>
          <w:rtl/>
        </w:rPr>
        <w:t>ن</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خلال</w:t>
      </w:r>
      <w:r w:rsidRPr="00FA4140">
        <w:rPr>
          <w:rFonts w:ascii="Simplified Arabic" w:hAnsi="Simplified Arabic" w:cs="Simplified Arabic"/>
          <w:sz w:val="28"/>
          <w:szCs w:val="28"/>
          <w:rtl/>
        </w:rPr>
        <w:t xml:space="preserve"> قيمة</w:t>
      </w:r>
      <w:r w:rsidRPr="00FA4140">
        <w:rPr>
          <w:rFonts w:ascii="Simplified Arabic" w:hAnsi="Simplified Arabic" w:cs="Simplified Arabic"/>
          <w:sz w:val="28"/>
          <w:szCs w:val="28"/>
        </w:rPr>
        <w:t xml:space="preserve"> </w:t>
      </w:r>
      <w:r w:rsidRPr="00412A00">
        <w:rPr>
          <w:rFonts w:asciiTheme="majorBidi" w:hAnsiTheme="majorBidi" w:cstheme="majorBidi"/>
          <w:sz w:val="28"/>
          <w:szCs w:val="28"/>
        </w:rPr>
        <w:t>F</w:t>
      </w:r>
      <w:r w:rsidRPr="00FA4140">
        <w:rPr>
          <w:rFonts w:ascii="Simplified Arabic" w:hAnsi="Simplified Arabic" w:cs="Simplified Arabic"/>
          <w:sz w:val="28"/>
          <w:szCs w:val="28"/>
        </w:rPr>
        <w:t xml:space="preserve"> </w:t>
      </w:r>
      <w:r w:rsidRPr="00FA4140">
        <w:rPr>
          <w:rFonts w:ascii="Simplified Arabic" w:hAnsi="Simplified Arabic" w:cs="Simplified Arabic"/>
          <w:sz w:val="28"/>
          <w:szCs w:val="28"/>
          <w:rtl/>
        </w:rPr>
        <w:t>وقيمة</w:t>
      </w:r>
      <w:r w:rsidRPr="00FA4140">
        <w:rPr>
          <w:rFonts w:ascii="Simplified Arabic" w:hAnsi="Simplified Arabic" w:cs="Simplified Arabic"/>
          <w:sz w:val="28"/>
          <w:szCs w:val="28"/>
        </w:rPr>
        <w:t xml:space="preserve"> </w:t>
      </w:r>
      <w:r w:rsidRPr="00412A00">
        <w:rPr>
          <w:rFonts w:asciiTheme="majorBidi" w:hAnsiTheme="majorBidi" w:cstheme="majorBidi"/>
          <w:sz w:val="28"/>
          <w:szCs w:val="28"/>
        </w:rPr>
        <w:t>Square-R</w:t>
      </w:r>
      <w:r w:rsidRPr="00FA4140">
        <w:rPr>
          <w:rFonts w:ascii="Simplified Arabic" w:hAnsi="Simplified Arabic" w:cs="Simplified Arabic"/>
          <w:sz w:val="28"/>
          <w:szCs w:val="28"/>
        </w:rPr>
        <w:t xml:space="preserve"> </w:t>
      </w:r>
      <w:r w:rsidRPr="00FA4140">
        <w:rPr>
          <w:rFonts w:ascii="Simplified Arabic" w:hAnsi="Simplified Arabic" w:cs="Simplified Arabic"/>
          <w:sz w:val="28"/>
          <w:szCs w:val="28"/>
          <w:rtl/>
        </w:rPr>
        <w:t xml:space="preserve">والتي تفسر وجود </w:t>
      </w:r>
      <w:r w:rsidRPr="00FA4140">
        <w:rPr>
          <w:rFonts w:ascii="Simplified Arabic" w:hAnsi="Simplified Arabic" w:cs="Simplified Arabic" w:hint="cs"/>
          <w:sz w:val="28"/>
          <w:szCs w:val="28"/>
          <w:rtl/>
        </w:rPr>
        <w:t>مثل</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هذه</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العلاقة</w:t>
      </w:r>
      <w:r w:rsidRPr="00FA4140">
        <w:rPr>
          <w:rFonts w:ascii="Simplified Arabic" w:hAnsi="Simplified Arabic" w:cs="Simplified Arabic"/>
          <w:sz w:val="28"/>
          <w:szCs w:val="28"/>
        </w:rPr>
        <w:t>.</w:t>
      </w:r>
    </w:p>
    <w:p w:rsidR="00B03065" w:rsidRPr="00FA4140" w:rsidRDefault="00B03065" w:rsidP="00B03065">
      <w:pPr>
        <w:spacing w:after="120" w:line="240" w:lineRule="auto"/>
        <w:jc w:val="both"/>
        <w:rPr>
          <w:rFonts w:ascii="Simplified Arabic" w:hAnsi="Simplified Arabic" w:cs="Simplified Arabic"/>
          <w:b/>
          <w:bCs/>
          <w:sz w:val="28"/>
          <w:szCs w:val="28"/>
          <w:rtl/>
        </w:rPr>
      </w:pPr>
      <w:r w:rsidRPr="00FA4140">
        <w:rPr>
          <w:rFonts w:ascii="Simplified Arabic" w:hAnsi="Simplified Arabic" w:cs="Simplified Arabic"/>
          <w:b/>
          <w:bCs/>
          <w:sz w:val="28"/>
          <w:szCs w:val="28"/>
          <w:rtl/>
        </w:rPr>
        <w:t xml:space="preserve">الذكاء </w:t>
      </w:r>
      <w:r w:rsidRPr="00FA4140">
        <w:rPr>
          <w:rFonts w:ascii="Simplified Arabic" w:hAnsi="Simplified Arabic" w:cs="Simplified Arabic" w:hint="cs"/>
          <w:b/>
          <w:bCs/>
          <w:sz w:val="28"/>
          <w:szCs w:val="28"/>
          <w:rtl/>
        </w:rPr>
        <w:t>الاصطناعي</w:t>
      </w:r>
      <w:r w:rsidRPr="00FA4140">
        <w:rPr>
          <w:rFonts w:ascii="Simplified Arabic" w:hAnsi="Simplified Arabic" w:cs="Simplified Arabic"/>
          <w:b/>
          <w:bCs/>
          <w:sz w:val="28"/>
          <w:szCs w:val="28"/>
          <w:rtl/>
        </w:rPr>
        <w:t xml:space="preserve"> وانعكاساته على ا</w:t>
      </w:r>
      <w:r w:rsidRPr="00FA4140">
        <w:rPr>
          <w:rFonts w:ascii="Simplified Arabic" w:hAnsi="Simplified Arabic" w:cs="Simplified Arabic" w:hint="cs"/>
          <w:b/>
          <w:bCs/>
          <w:sz w:val="28"/>
          <w:szCs w:val="28"/>
          <w:rtl/>
        </w:rPr>
        <w:t>لمن</w:t>
      </w:r>
      <w:r w:rsidRPr="00FA4140">
        <w:rPr>
          <w:rFonts w:ascii="Simplified Arabic" w:hAnsi="Simplified Arabic" w:cs="Simplified Arabic"/>
          <w:b/>
          <w:bCs/>
          <w:sz w:val="28"/>
          <w:szCs w:val="28"/>
          <w:rtl/>
        </w:rPr>
        <w:t>ظمات عالية ا</w:t>
      </w:r>
      <w:r w:rsidRPr="00FA4140">
        <w:rPr>
          <w:rFonts w:ascii="Simplified Arabic" w:hAnsi="Simplified Arabic" w:cs="Simplified Arabic" w:hint="cs"/>
          <w:b/>
          <w:bCs/>
          <w:sz w:val="28"/>
          <w:szCs w:val="28"/>
          <w:rtl/>
        </w:rPr>
        <w:t>لأ</w:t>
      </w:r>
      <w:r w:rsidRPr="00FA4140">
        <w:rPr>
          <w:rFonts w:ascii="Simplified Arabic" w:hAnsi="Simplified Arabic" w:cs="Simplified Arabic"/>
          <w:b/>
          <w:bCs/>
          <w:sz w:val="28"/>
          <w:szCs w:val="28"/>
          <w:rtl/>
        </w:rPr>
        <w:t xml:space="preserve">داء - دراسة </w:t>
      </w:r>
      <w:r w:rsidRPr="00FA4140">
        <w:rPr>
          <w:rFonts w:ascii="Simplified Arabic" w:hAnsi="Simplified Arabic" w:cs="Simplified Arabic" w:hint="cs"/>
          <w:b/>
          <w:bCs/>
          <w:sz w:val="28"/>
          <w:szCs w:val="28"/>
          <w:rtl/>
        </w:rPr>
        <w:t>استطلاعية</w:t>
      </w:r>
      <w:r w:rsidRPr="00FA4140">
        <w:rPr>
          <w:rFonts w:ascii="Simplified Arabic" w:hAnsi="Simplified Arabic" w:cs="Simplified Arabic"/>
          <w:b/>
          <w:bCs/>
          <w:sz w:val="28"/>
          <w:szCs w:val="28"/>
          <w:rtl/>
        </w:rPr>
        <w:t xml:space="preserve"> </w:t>
      </w:r>
      <w:r w:rsidRPr="00FA4140">
        <w:rPr>
          <w:rFonts w:ascii="Simplified Arabic" w:hAnsi="Simplified Arabic" w:cs="Simplified Arabic" w:hint="cs"/>
          <w:b/>
          <w:bCs/>
          <w:sz w:val="28"/>
          <w:szCs w:val="28"/>
          <w:rtl/>
        </w:rPr>
        <w:t>في</w:t>
      </w:r>
      <w:r w:rsidRPr="00FA4140">
        <w:rPr>
          <w:rFonts w:ascii="Simplified Arabic" w:hAnsi="Simplified Arabic" w:cs="Simplified Arabic"/>
          <w:b/>
          <w:bCs/>
          <w:sz w:val="28"/>
          <w:szCs w:val="28"/>
          <w:rtl/>
        </w:rPr>
        <w:t xml:space="preserve"> وزارة العلوم والتكنولوجيا</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أجريت هذه الدراسة من قبل إبراهيم عجام عام (٢٠١٨م)، حيث تهدف</w:t>
      </w:r>
      <w:r w:rsidRPr="00FA4140">
        <w:rPr>
          <w:rFonts w:ascii="Simplified Arabic" w:hAnsi="Simplified Arabic" w:cs="Simplified Arabic"/>
          <w:sz w:val="28"/>
          <w:szCs w:val="28"/>
          <w:rtl/>
        </w:rPr>
        <w:t xml:space="preserve"> الدراسة </w:t>
      </w:r>
      <w:r w:rsidRPr="00FA4140">
        <w:rPr>
          <w:rFonts w:ascii="Simplified Arabic" w:hAnsi="Simplified Arabic" w:cs="Simplified Arabic" w:hint="cs"/>
          <w:sz w:val="28"/>
          <w:szCs w:val="28"/>
          <w:rtl/>
        </w:rPr>
        <w:t xml:space="preserve">لدراسة </w:t>
      </w:r>
      <w:r w:rsidRPr="00FA4140">
        <w:rPr>
          <w:rFonts w:ascii="Simplified Arabic" w:hAnsi="Simplified Arabic" w:cs="Simplified Arabic"/>
          <w:sz w:val="28"/>
          <w:szCs w:val="28"/>
          <w:rtl/>
        </w:rPr>
        <w:t xml:space="preserve">مفهوم الذكاء </w:t>
      </w:r>
      <w:r w:rsidRPr="00FA4140">
        <w:rPr>
          <w:rFonts w:ascii="Simplified Arabic" w:hAnsi="Simplified Arabic" w:cs="Simplified Arabic" w:hint="cs"/>
          <w:sz w:val="28"/>
          <w:szCs w:val="28"/>
          <w:rtl/>
        </w:rPr>
        <w:t>الاصطناعي</w:t>
      </w:r>
      <w:r w:rsidRPr="00FA4140">
        <w:rPr>
          <w:rFonts w:ascii="Simplified Arabic" w:hAnsi="Simplified Arabic" w:cs="Simplified Arabic"/>
          <w:sz w:val="28"/>
          <w:szCs w:val="28"/>
          <w:rtl/>
        </w:rPr>
        <w:t xml:space="preserve"> وتأثيره في المنظمات عالية </w:t>
      </w:r>
      <w:r w:rsidRPr="00FA4140">
        <w:rPr>
          <w:rFonts w:ascii="Simplified Arabic" w:hAnsi="Simplified Arabic" w:cs="Simplified Arabic" w:hint="cs"/>
          <w:sz w:val="28"/>
          <w:szCs w:val="28"/>
          <w:rtl/>
        </w:rPr>
        <w:t>الأداء</w:t>
      </w:r>
      <w:r w:rsidRPr="00FA4140">
        <w:rPr>
          <w:rFonts w:ascii="Simplified Arabic" w:hAnsi="Simplified Arabic" w:cs="Simplified Arabic"/>
          <w:sz w:val="28"/>
          <w:szCs w:val="28"/>
          <w:rtl/>
        </w:rPr>
        <w:t xml:space="preserve">. وقد تم اختيار وزارة العلوم والتكنولوجيا بشكل قصدي </w:t>
      </w:r>
      <w:r w:rsidRPr="00FA4140">
        <w:rPr>
          <w:rFonts w:ascii="Simplified Arabic" w:hAnsi="Simplified Arabic" w:cs="Simplified Arabic" w:hint="cs"/>
          <w:sz w:val="28"/>
          <w:szCs w:val="28"/>
          <w:rtl/>
        </w:rPr>
        <w:t>لإجراء</w:t>
      </w:r>
      <w:r w:rsidRPr="00FA4140">
        <w:rPr>
          <w:rFonts w:ascii="Simplified Arabic" w:hAnsi="Simplified Arabic" w:cs="Simplified Arabic"/>
          <w:sz w:val="28"/>
          <w:szCs w:val="28"/>
          <w:rtl/>
        </w:rPr>
        <w:t xml:space="preserve"> الدراسة وتوزيع </w:t>
      </w:r>
      <w:r w:rsidRPr="00FA4140">
        <w:rPr>
          <w:rFonts w:ascii="Simplified Arabic" w:hAnsi="Simplified Arabic" w:cs="Simplified Arabic" w:hint="cs"/>
          <w:sz w:val="28"/>
          <w:szCs w:val="28"/>
          <w:rtl/>
        </w:rPr>
        <w:t>الاستبانة</w:t>
      </w:r>
      <w:r w:rsidRPr="00FA4140">
        <w:rPr>
          <w:rFonts w:ascii="Simplified Arabic" w:hAnsi="Simplified Arabic" w:cs="Simplified Arabic"/>
          <w:sz w:val="28"/>
          <w:szCs w:val="28"/>
          <w:rtl/>
        </w:rPr>
        <w:t>، وقد شملت الدراسة مديري الخط الوسط كونهم بتماس مباشر مع المواضيع التي تتناولها الدراسة وذلك لمعرفة أثر</w:t>
      </w:r>
      <w:r w:rsidRPr="00FA4140">
        <w:rPr>
          <w:rFonts w:ascii="Simplified Arabic" w:hAnsi="Simplified Arabic" w:cs="Simplified Arabic" w:hint="cs"/>
          <w:sz w:val="28"/>
          <w:szCs w:val="28"/>
          <w:rtl/>
        </w:rPr>
        <w:t xml:space="preserve"> أ</w:t>
      </w:r>
      <w:r w:rsidRPr="00FA4140">
        <w:rPr>
          <w:rFonts w:ascii="Simplified Arabic" w:hAnsi="Simplified Arabic" w:cs="Simplified Arabic"/>
          <w:sz w:val="28"/>
          <w:szCs w:val="28"/>
          <w:rtl/>
        </w:rPr>
        <w:t xml:space="preserve">نواع الذكاء </w:t>
      </w:r>
      <w:r w:rsidRPr="00FA4140">
        <w:rPr>
          <w:rFonts w:ascii="Simplified Arabic" w:hAnsi="Simplified Arabic" w:cs="Simplified Arabic" w:hint="cs"/>
          <w:sz w:val="28"/>
          <w:szCs w:val="28"/>
          <w:rtl/>
        </w:rPr>
        <w:t>الاصطناعي</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الأربعة</w:t>
      </w:r>
      <w:r w:rsidRPr="00FA4140">
        <w:rPr>
          <w:rFonts w:ascii="Simplified Arabic" w:hAnsi="Simplified Arabic" w:cs="Simplified Arabic"/>
          <w:sz w:val="28"/>
          <w:szCs w:val="28"/>
          <w:rtl/>
        </w:rPr>
        <w:t xml:space="preserve"> التي تم دراستها والمتضمنة </w:t>
      </w:r>
      <w:r w:rsidRPr="00FA4140">
        <w:rPr>
          <w:rFonts w:ascii="Simplified Arabic" w:hAnsi="Simplified Arabic" w:cs="Simplified Arabic" w:hint="cs"/>
          <w:sz w:val="28"/>
          <w:szCs w:val="28"/>
          <w:rtl/>
        </w:rPr>
        <w:t>كلًّا</w:t>
      </w:r>
      <w:r w:rsidRPr="00FA4140">
        <w:rPr>
          <w:rFonts w:ascii="Simplified Arabic" w:hAnsi="Simplified Arabic" w:cs="Simplified Arabic"/>
          <w:sz w:val="28"/>
          <w:szCs w:val="28"/>
          <w:rtl/>
        </w:rPr>
        <w:t xml:space="preserve"> من النظم الخبيرة، الشبكات العصبية</w:t>
      </w:r>
      <w:r w:rsidRPr="00FA4140">
        <w:rPr>
          <w:rFonts w:ascii="Simplified Arabic" w:hAnsi="Simplified Arabic" w:cs="Simplified Arabic" w:hint="cs"/>
          <w:sz w:val="28"/>
          <w:szCs w:val="28"/>
          <w:rtl/>
        </w:rPr>
        <w:t>،</w:t>
      </w:r>
      <w:r w:rsidRPr="00FA4140">
        <w:rPr>
          <w:rFonts w:ascii="Simplified Arabic" w:hAnsi="Simplified Arabic" w:cs="Simplified Arabic"/>
          <w:sz w:val="28"/>
          <w:szCs w:val="28"/>
          <w:rtl/>
        </w:rPr>
        <w:t xml:space="preserve"> الخوارزميات الجينية، </w:t>
      </w:r>
      <w:r w:rsidRPr="00FA4140">
        <w:rPr>
          <w:rFonts w:ascii="Simplified Arabic" w:hAnsi="Simplified Arabic" w:cs="Simplified Arabic" w:hint="cs"/>
          <w:sz w:val="28"/>
          <w:szCs w:val="28"/>
          <w:rtl/>
        </w:rPr>
        <w:t>والوكلاء</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الأذكياء</w:t>
      </w:r>
      <w:r w:rsidRPr="00FA4140">
        <w:rPr>
          <w:rFonts w:ascii="Simplified Arabic" w:hAnsi="Simplified Arabic" w:cs="Simplified Arabic"/>
          <w:sz w:val="28"/>
          <w:szCs w:val="28"/>
          <w:rtl/>
        </w:rPr>
        <w:t xml:space="preserve"> على عمل الوزارة. ولتحديد </w:t>
      </w:r>
      <w:r w:rsidRPr="00FA4140">
        <w:rPr>
          <w:rFonts w:ascii="Simplified Arabic" w:hAnsi="Simplified Arabic" w:cs="Simplified Arabic" w:hint="cs"/>
          <w:sz w:val="28"/>
          <w:szCs w:val="28"/>
          <w:rtl/>
        </w:rPr>
        <w:t>الأثر</w:t>
      </w:r>
      <w:r w:rsidRPr="00FA4140">
        <w:rPr>
          <w:rFonts w:ascii="Simplified Arabic" w:hAnsi="Simplified Arabic" w:cs="Simplified Arabic"/>
          <w:sz w:val="28"/>
          <w:szCs w:val="28"/>
          <w:rtl/>
        </w:rPr>
        <w:t xml:space="preserve"> فقد جرى وضع فرضيتان رئيستان وثمان فرضيات فرعية. </w:t>
      </w:r>
      <w:r w:rsidRPr="00FA4140">
        <w:rPr>
          <w:rFonts w:ascii="Simplified Arabic" w:hAnsi="Simplified Arabic" w:cs="Simplified Arabic" w:hint="cs"/>
          <w:sz w:val="28"/>
          <w:szCs w:val="28"/>
          <w:rtl/>
        </w:rPr>
        <w:t>و</w:t>
      </w:r>
      <w:r w:rsidRPr="00FA4140">
        <w:rPr>
          <w:rFonts w:ascii="Simplified Arabic" w:hAnsi="Simplified Arabic" w:cs="Simplified Arabic"/>
          <w:sz w:val="28"/>
          <w:szCs w:val="28"/>
          <w:rtl/>
        </w:rPr>
        <w:t xml:space="preserve">لقد تم </w:t>
      </w:r>
      <w:r w:rsidRPr="00FA4140">
        <w:rPr>
          <w:rFonts w:ascii="Simplified Arabic" w:hAnsi="Simplified Arabic" w:cs="Simplified Arabic" w:hint="cs"/>
          <w:sz w:val="28"/>
          <w:szCs w:val="28"/>
          <w:rtl/>
        </w:rPr>
        <w:t>الاستعانة</w:t>
      </w:r>
      <w:r w:rsidRPr="00FA4140">
        <w:rPr>
          <w:rFonts w:ascii="Simplified Arabic" w:hAnsi="Simplified Arabic" w:cs="Simplified Arabic"/>
          <w:sz w:val="28"/>
          <w:szCs w:val="28"/>
          <w:rtl/>
        </w:rPr>
        <w:t xml:space="preserve"> لجمع البيانات، حيث تم توزيع </w:t>
      </w:r>
      <w:r w:rsidRPr="00FA4140">
        <w:rPr>
          <w:rFonts w:ascii="Simplified Arabic" w:hAnsi="Simplified Arabic" w:cs="Simplified Arabic" w:hint="cs"/>
          <w:sz w:val="28"/>
          <w:szCs w:val="28"/>
          <w:rtl/>
        </w:rPr>
        <w:t>أ</w:t>
      </w:r>
      <w:r w:rsidRPr="00FA4140">
        <w:rPr>
          <w:rFonts w:ascii="Simplified Arabic" w:hAnsi="Simplified Arabic" w:cs="Simplified Arabic"/>
          <w:sz w:val="28"/>
          <w:szCs w:val="28"/>
          <w:rtl/>
        </w:rPr>
        <w:t xml:space="preserve">ربعون استبانة وتم استرجاعها بالكامل، وخضعت </w:t>
      </w:r>
      <w:r w:rsidRPr="00FA4140">
        <w:rPr>
          <w:rFonts w:ascii="Simplified Arabic" w:hAnsi="Simplified Arabic" w:cs="Simplified Arabic" w:hint="cs"/>
          <w:sz w:val="28"/>
          <w:szCs w:val="28"/>
          <w:rtl/>
        </w:rPr>
        <w:t>لاختبار</w:t>
      </w:r>
      <w:r w:rsidRPr="00FA4140">
        <w:rPr>
          <w:rFonts w:ascii="Simplified Arabic" w:hAnsi="Simplified Arabic" w:cs="Simplified Arabic"/>
          <w:sz w:val="28"/>
          <w:szCs w:val="28"/>
          <w:rtl/>
        </w:rPr>
        <w:t xml:space="preserve"> كرونباخ </w:t>
      </w:r>
      <w:r w:rsidRPr="00FA4140">
        <w:rPr>
          <w:rFonts w:ascii="Simplified Arabic" w:hAnsi="Simplified Arabic" w:cs="Simplified Arabic" w:hint="cs"/>
          <w:sz w:val="28"/>
          <w:szCs w:val="28"/>
          <w:rtl/>
        </w:rPr>
        <w:t>أ</w:t>
      </w:r>
      <w:r w:rsidRPr="00FA4140">
        <w:rPr>
          <w:rFonts w:ascii="Simplified Arabic" w:hAnsi="Simplified Arabic" w:cs="Simplified Arabic"/>
          <w:sz w:val="28"/>
          <w:szCs w:val="28"/>
          <w:rtl/>
        </w:rPr>
        <w:t xml:space="preserve">لفا لمعرفة صدق وثبات </w:t>
      </w:r>
      <w:r w:rsidRPr="00FA4140">
        <w:rPr>
          <w:rFonts w:ascii="Simplified Arabic" w:hAnsi="Simplified Arabic" w:cs="Simplified Arabic" w:hint="cs"/>
          <w:sz w:val="28"/>
          <w:szCs w:val="28"/>
          <w:rtl/>
        </w:rPr>
        <w:t>الأداة</w:t>
      </w:r>
      <w:r w:rsidRPr="00FA4140">
        <w:rPr>
          <w:rFonts w:ascii="Simplified Arabic" w:hAnsi="Simplified Arabic" w:cs="Simplified Arabic"/>
          <w:sz w:val="28"/>
          <w:szCs w:val="28"/>
          <w:rtl/>
        </w:rPr>
        <w:t xml:space="preserve">، واستخدمت المتوسطات الحسابية </w:t>
      </w:r>
      <w:r w:rsidRPr="00FA4140">
        <w:rPr>
          <w:rFonts w:ascii="Simplified Arabic" w:hAnsi="Simplified Arabic" w:cs="Simplified Arabic" w:hint="cs"/>
          <w:sz w:val="28"/>
          <w:szCs w:val="28"/>
          <w:rtl/>
        </w:rPr>
        <w:t>والانحرافات</w:t>
      </w:r>
      <w:r w:rsidRPr="00FA4140">
        <w:rPr>
          <w:rFonts w:ascii="Simplified Arabic" w:hAnsi="Simplified Arabic" w:cs="Simplified Arabic"/>
          <w:sz w:val="28"/>
          <w:szCs w:val="28"/>
          <w:rtl/>
        </w:rPr>
        <w:t xml:space="preserve"> المعيارية </w:t>
      </w:r>
      <w:r w:rsidRPr="00FA4140">
        <w:rPr>
          <w:rFonts w:ascii="Simplified Arabic" w:hAnsi="Simplified Arabic" w:cs="Simplified Arabic" w:hint="cs"/>
          <w:sz w:val="28"/>
          <w:szCs w:val="28"/>
          <w:rtl/>
        </w:rPr>
        <w:t>ومعاملات</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الارتباط</w:t>
      </w:r>
      <w:r w:rsidRPr="00FA4140">
        <w:rPr>
          <w:rFonts w:ascii="Simplified Arabic" w:hAnsi="Simplified Arabic" w:cs="Simplified Arabic"/>
          <w:sz w:val="28"/>
          <w:szCs w:val="28"/>
          <w:rtl/>
        </w:rPr>
        <w:t xml:space="preserve"> والتأثير. </w:t>
      </w:r>
      <w:r w:rsidRPr="00FA4140">
        <w:rPr>
          <w:rFonts w:ascii="Simplified Arabic" w:hAnsi="Simplified Arabic" w:cs="Simplified Arabic" w:hint="cs"/>
          <w:sz w:val="28"/>
          <w:szCs w:val="28"/>
          <w:rtl/>
        </w:rPr>
        <w:t xml:space="preserve">وأخيرًا </w:t>
      </w:r>
      <w:r w:rsidRPr="00FA4140">
        <w:rPr>
          <w:rFonts w:ascii="Simplified Arabic" w:hAnsi="Simplified Arabic" w:cs="Simplified Arabic"/>
          <w:sz w:val="28"/>
          <w:szCs w:val="28"/>
          <w:rtl/>
        </w:rPr>
        <w:t xml:space="preserve">تم التوصل الى مجموعة من </w:t>
      </w:r>
      <w:r w:rsidRPr="00FA4140">
        <w:rPr>
          <w:rFonts w:ascii="Simplified Arabic" w:hAnsi="Simplified Arabic" w:cs="Simplified Arabic" w:hint="cs"/>
          <w:sz w:val="28"/>
          <w:szCs w:val="28"/>
          <w:rtl/>
        </w:rPr>
        <w:t>الاستنتاجات أهمها:</w:t>
      </w:r>
      <w:r w:rsidRPr="00FA4140">
        <w:rPr>
          <w:rFonts w:ascii="Simplified Arabic" w:hAnsi="Simplified Arabic" w:cs="Simplified Arabic"/>
          <w:sz w:val="28"/>
          <w:szCs w:val="28"/>
          <w:rtl/>
        </w:rPr>
        <w:t xml:space="preserve"> وجود </w:t>
      </w:r>
      <w:r w:rsidRPr="00FA4140">
        <w:rPr>
          <w:rFonts w:ascii="Simplified Arabic" w:hAnsi="Simplified Arabic" w:cs="Simplified Arabic" w:hint="cs"/>
          <w:sz w:val="28"/>
          <w:szCs w:val="28"/>
          <w:rtl/>
        </w:rPr>
        <w:t>علاقة</w:t>
      </w:r>
      <w:r w:rsidRPr="00FA4140">
        <w:rPr>
          <w:rFonts w:ascii="Simplified Arabic" w:hAnsi="Simplified Arabic" w:cs="Simplified Arabic"/>
          <w:sz w:val="28"/>
          <w:szCs w:val="28"/>
          <w:rtl/>
        </w:rPr>
        <w:t xml:space="preserve"> ارتباط ذات </w:t>
      </w:r>
      <w:r w:rsidRPr="00FA4140">
        <w:rPr>
          <w:rFonts w:ascii="Simplified Arabic" w:hAnsi="Simplified Arabic" w:cs="Simplified Arabic" w:hint="cs"/>
          <w:sz w:val="28"/>
          <w:szCs w:val="28"/>
          <w:rtl/>
        </w:rPr>
        <w:t>دلالة</w:t>
      </w:r>
      <w:r w:rsidRPr="00FA4140">
        <w:rPr>
          <w:rFonts w:ascii="Simplified Arabic" w:hAnsi="Simplified Arabic" w:cs="Simplified Arabic"/>
          <w:sz w:val="28"/>
          <w:szCs w:val="28"/>
          <w:rtl/>
        </w:rPr>
        <w:t xml:space="preserve"> معنوية ووجود تأثير معنوي لتطبيق الذكاء </w:t>
      </w:r>
      <w:r w:rsidRPr="00FA4140">
        <w:rPr>
          <w:rFonts w:ascii="Simplified Arabic" w:hAnsi="Simplified Arabic" w:cs="Simplified Arabic" w:hint="cs"/>
          <w:sz w:val="28"/>
          <w:szCs w:val="28"/>
          <w:rtl/>
        </w:rPr>
        <w:t>الاصطناعي</w:t>
      </w:r>
      <w:r w:rsidRPr="00FA4140">
        <w:rPr>
          <w:rFonts w:ascii="Simplified Arabic" w:hAnsi="Simplified Arabic" w:cs="Simplified Arabic"/>
          <w:sz w:val="28"/>
          <w:szCs w:val="28"/>
          <w:rtl/>
        </w:rPr>
        <w:t xml:space="preserve"> ضمن </w:t>
      </w:r>
      <w:r w:rsidRPr="00FA4140">
        <w:rPr>
          <w:rFonts w:ascii="Simplified Arabic" w:hAnsi="Simplified Arabic" w:cs="Simplified Arabic" w:hint="cs"/>
          <w:sz w:val="28"/>
          <w:szCs w:val="28"/>
          <w:rtl/>
        </w:rPr>
        <w:t>الإدارات</w:t>
      </w:r>
      <w:r w:rsidRPr="00FA4140">
        <w:rPr>
          <w:rFonts w:ascii="Simplified Arabic" w:hAnsi="Simplified Arabic" w:cs="Simplified Arabic"/>
          <w:sz w:val="28"/>
          <w:szCs w:val="28"/>
          <w:rtl/>
        </w:rPr>
        <w:t xml:space="preserve"> المبحوثة في الوزارة، حيث كانت النتائج متطابقة مع فرضيتي الدراسة، كما قدم الباحث مجموعة من التوصيات كان </w:t>
      </w:r>
      <w:r w:rsidRPr="00FA4140">
        <w:rPr>
          <w:rFonts w:ascii="Simplified Arabic" w:hAnsi="Simplified Arabic" w:cs="Simplified Arabic" w:hint="cs"/>
          <w:sz w:val="28"/>
          <w:szCs w:val="28"/>
          <w:rtl/>
        </w:rPr>
        <w:t>أ</w:t>
      </w:r>
      <w:r w:rsidRPr="00FA4140">
        <w:rPr>
          <w:rFonts w:ascii="Simplified Arabic" w:hAnsi="Simplified Arabic" w:cs="Simplified Arabic"/>
          <w:sz w:val="28"/>
          <w:szCs w:val="28"/>
          <w:rtl/>
        </w:rPr>
        <w:t xml:space="preserve">همها ضرورة التوسع بتطبيقات الذكاء </w:t>
      </w:r>
      <w:r w:rsidRPr="00FA4140">
        <w:rPr>
          <w:rFonts w:ascii="Simplified Arabic" w:hAnsi="Simplified Arabic" w:cs="Simplified Arabic" w:hint="cs"/>
          <w:sz w:val="28"/>
          <w:szCs w:val="28"/>
          <w:rtl/>
        </w:rPr>
        <w:t>الاصطناعي</w:t>
      </w:r>
      <w:r w:rsidRPr="00FA4140">
        <w:rPr>
          <w:rFonts w:ascii="Simplified Arabic" w:hAnsi="Simplified Arabic" w:cs="Simplified Arabic"/>
          <w:sz w:val="28"/>
          <w:szCs w:val="28"/>
          <w:rtl/>
        </w:rPr>
        <w:t xml:space="preserve"> وحسب احتياج </w:t>
      </w:r>
      <w:r w:rsidRPr="00FA4140">
        <w:rPr>
          <w:rFonts w:ascii="Simplified Arabic" w:hAnsi="Simplified Arabic" w:cs="Simplified Arabic" w:hint="cs"/>
          <w:sz w:val="28"/>
          <w:szCs w:val="28"/>
          <w:rtl/>
        </w:rPr>
        <w:t>الأقسام</w:t>
      </w:r>
      <w:r w:rsidRPr="00FA4140">
        <w:rPr>
          <w:rFonts w:ascii="Simplified Arabic" w:hAnsi="Simplified Arabic" w:cs="Simplified Arabic"/>
          <w:sz w:val="28"/>
          <w:szCs w:val="28"/>
          <w:rtl/>
        </w:rPr>
        <w:t xml:space="preserve"> لكل نوع من انواع الذكاء </w:t>
      </w:r>
      <w:r w:rsidRPr="00FA4140">
        <w:rPr>
          <w:rFonts w:ascii="Simplified Arabic" w:hAnsi="Simplified Arabic" w:cs="Simplified Arabic" w:hint="cs"/>
          <w:sz w:val="28"/>
          <w:szCs w:val="28"/>
          <w:rtl/>
        </w:rPr>
        <w:t>الاصطناعي</w:t>
      </w:r>
      <w:r w:rsidRPr="00FA4140">
        <w:rPr>
          <w:rFonts w:ascii="Simplified Arabic" w:hAnsi="Simplified Arabic" w:cs="Simplified Arabic"/>
          <w:sz w:val="28"/>
          <w:szCs w:val="28"/>
          <w:rtl/>
        </w:rPr>
        <w:t xml:space="preserve"> من </w:t>
      </w:r>
      <w:r w:rsidRPr="00FA4140">
        <w:rPr>
          <w:rFonts w:ascii="Simplified Arabic" w:hAnsi="Simplified Arabic" w:cs="Simplified Arabic" w:hint="cs"/>
          <w:sz w:val="28"/>
          <w:szCs w:val="28"/>
          <w:rtl/>
        </w:rPr>
        <w:t>أ</w:t>
      </w:r>
      <w:r w:rsidRPr="00FA4140">
        <w:rPr>
          <w:rFonts w:ascii="Simplified Arabic" w:hAnsi="Simplified Arabic" w:cs="Simplified Arabic"/>
          <w:sz w:val="28"/>
          <w:szCs w:val="28"/>
          <w:rtl/>
        </w:rPr>
        <w:t xml:space="preserve">جل النهوض بواقع الوزارة </w:t>
      </w:r>
      <w:r w:rsidRPr="00FA4140">
        <w:rPr>
          <w:rFonts w:ascii="Simplified Arabic" w:hAnsi="Simplified Arabic" w:cs="Simplified Arabic" w:hint="cs"/>
          <w:sz w:val="28"/>
          <w:szCs w:val="28"/>
          <w:rtl/>
        </w:rPr>
        <w:t>إ</w:t>
      </w:r>
      <w:r w:rsidRPr="00FA4140">
        <w:rPr>
          <w:rFonts w:ascii="Simplified Arabic" w:hAnsi="Simplified Arabic" w:cs="Simplified Arabic"/>
          <w:sz w:val="28"/>
          <w:szCs w:val="28"/>
          <w:rtl/>
        </w:rPr>
        <w:t>لى مستوى أفضل</w:t>
      </w:r>
      <w:r w:rsidRPr="00FA4140">
        <w:rPr>
          <w:rFonts w:ascii="Simplified Arabic" w:hAnsi="Simplified Arabic" w:cs="Simplified Arabic"/>
          <w:sz w:val="28"/>
          <w:szCs w:val="28"/>
        </w:rPr>
        <w:t>.</w:t>
      </w:r>
    </w:p>
    <w:p w:rsidR="00B03065" w:rsidRPr="00FA4140" w:rsidRDefault="00B03065" w:rsidP="00B03065">
      <w:pPr>
        <w:spacing w:after="120" w:line="240" w:lineRule="auto"/>
        <w:ind w:firstLine="567"/>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وقد توصلت الدراسة إلى العديد من أهم الاستنتاجات نذكر منها:</w:t>
      </w:r>
    </w:p>
    <w:p w:rsidR="00B03065" w:rsidRPr="00FA4140" w:rsidRDefault="00B03065" w:rsidP="00B03065">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١</w:t>
      </w:r>
      <w:r w:rsidRPr="00FA4140">
        <w:rPr>
          <w:rFonts w:ascii="Simplified Arabic" w:hAnsi="Simplified Arabic" w:cs="Simplified Arabic" w:hint="cs"/>
          <w:sz w:val="28"/>
          <w:szCs w:val="28"/>
          <w:rtl/>
        </w:rPr>
        <w:t>- ي</w:t>
      </w:r>
      <w:r w:rsidRPr="00FA4140">
        <w:rPr>
          <w:rFonts w:ascii="Simplified Arabic" w:hAnsi="Simplified Arabic" w:cs="Simplified Arabic"/>
          <w:sz w:val="28"/>
          <w:szCs w:val="28"/>
          <w:rtl/>
        </w:rPr>
        <w:t xml:space="preserve">وجد </w:t>
      </w:r>
      <w:r w:rsidRPr="00FA4140">
        <w:rPr>
          <w:rFonts w:ascii="Simplified Arabic" w:hAnsi="Simplified Arabic" w:cs="Simplified Arabic" w:hint="cs"/>
          <w:sz w:val="28"/>
          <w:szCs w:val="28"/>
          <w:rtl/>
        </w:rPr>
        <w:t>علاقة</w:t>
      </w:r>
      <w:r w:rsidRPr="00FA4140">
        <w:rPr>
          <w:rFonts w:ascii="Simplified Arabic" w:hAnsi="Simplified Arabic" w:cs="Simplified Arabic"/>
          <w:sz w:val="28"/>
          <w:szCs w:val="28"/>
          <w:rtl/>
        </w:rPr>
        <w:t xml:space="preserve"> قوية وتأثير معنوي للذكاء </w:t>
      </w:r>
      <w:r w:rsidRPr="00FA4140">
        <w:rPr>
          <w:rFonts w:ascii="Simplified Arabic" w:hAnsi="Simplified Arabic" w:cs="Simplified Arabic" w:hint="cs"/>
          <w:sz w:val="28"/>
          <w:szCs w:val="28"/>
          <w:rtl/>
        </w:rPr>
        <w:t>الاصطناعي</w:t>
      </w:r>
      <w:r w:rsidRPr="00FA4140">
        <w:rPr>
          <w:rFonts w:ascii="Simplified Arabic" w:hAnsi="Simplified Arabic" w:cs="Simplified Arabic"/>
          <w:sz w:val="28"/>
          <w:szCs w:val="28"/>
          <w:rtl/>
        </w:rPr>
        <w:t xml:space="preserve"> في المنظمات العالية </w:t>
      </w:r>
      <w:r w:rsidRPr="00FA4140">
        <w:rPr>
          <w:rFonts w:ascii="Simplified Arabic" w:hAnsi="Simplified Arabic" w:cs="Simplified Arabic" w:hint="cs"/>
          <w:sz w:val="28"/>
          <w:szCs w:val="28"/>
          <w:rtl/>
        </w:rPr>
        <w:t>الأداء</w:t>
      </w:r>
      <w:r w:rsidRPr="00FA4140">
        <w:rPr>
          <w:rFonts w:ascii="Simplified Arabic" w:hAnsi="Simplified Arabic" w:cs="Simplified Arabic"/>
          <w:sz w:val="28"/>
          <w:szCs w:val="28"/>
        </w:rPr>
        <w:t>.</w:t>
      </w:r>
    </w:p>
    <w:p w:rsidR="00B03065" w:rsidRPr="00FA4140" w:rsidRDefault="00B03065" w:rsidP="00B03065">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٢</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 xml:space="preserve">يوجد </w:t>
      </w:r>
      <w:r w:rsidRPr="00FA4140">
        <w:rPr>
          <w:rFonts w:ascii="Simplified Arabic" w:hAnsi="Simplified Arabic" w:cs="Simplified Arabic" w:hint="cs"/>
          <w:sz w:val="28"/>
          <w:szCs w:val="28"/>
          <w:rtl/>
        </w:rPr>
        <w:t>علاقة</w:t>
      </w:r>
      <w:r w:rsidRPr="00FA4140">
        <w:rPr>
          <w:rFonts w:ascii="Simplified Arabic" w:hAnsi="Simplified Arabic" w:cs="Simplified Arabic"/>
          <w:sz w:val="28"/>
          <w:szCs w:val="28"/>
          <w:rtl/>
        </w:rPr>
        <w:t xml:space="preserve"> قوية وتأثير معنوي للنظم الخبيرة بوصفها </w:t>
      </w:r>
      <w:r w:rsidRPr="00FA4140">
        <w:rPr>
          <w:rFonts w:ascii="Simplified Arabic" w:hAnsi="Simplified Arabic" w:cs="Simplified Arabic" w:hint="cs"/>
          <w:sz w:val="28"/>
          <w:szCs w:val="28"/>
          <w:rtl/>
        </w:rPr>
        <w:t>أ</w:t>
      </w:r>
      <w:r w:rsidRPr="00FA4140">
        <w:rPr>
          <w:rFonts w:ascii="Simplified Arabic" w:hAnsi="Simplified Arabic" w:cs="Simplified Arabic"/>
          <w:sz w:val="28"/>
          <w:szCs w:val="28"/>
          <w:rtl/>
        </w:rPr>
        <w:t xml:space="preserve">حد أبعاد الذكاء </w:t>
      </w:r>
      <w:r w:rsidRPr="00FA4140">
        <w:rPr>
          <w:rFonts w:ascii="Simplified Arabic" w:hAnsi="Simplified Arabic" w:cs="Simplified Arabic" w:hint="cs"/>
          <w:sz w:val="28"/>
          <w:szCs w:val="28"/>
          <w:rtl/>
        </w:rPr>
        <w:t>الاصطناعي</w:t>
      </w:r>
      <w:r w:rsidRPr="00FA4140">
        <w:rPr>
          <w:rFonts w:ascii="Simplified Arabic" w:hAnsi="Simplified Arabic" w:cs="Simplified Arabic"/>
          <w:sz w:val="28"/>
          <w:szCs w:val="28"/>
          <w:rtl/>
        </w:rPr>
        <w:t xml:space="preserve"> في تعزيز دور المنظمات العالية </w:t>
      </w:r>
      <w:r w:rsidRPr="00FA4140">
        <w:rPr>
          <w:rFonts w:ascii="Simplified Arabic" w:hAnsi="Simplified Arabic" w:cs="Simplified Arabic" w:hint="cs"/>
          <w:sz w:val="28"/>
          <w:szCs w:val="28"/>
          <w:rtl/>
        </w:rPr>
        <w:t>الأداء</w:t>
      </w:r>
      <w:r w:rsidRPr="00FA4140">
        <w:rPr>
          <w:rFonts w:ascii="Simplified Arabic" w:hAnsi="Simplified Arabic" w:cs="Simplified Arabic"/>
          <w:sz w:val="28"/>
          <w:szCs w:val="28"/>
          <w:rtl/>
        </w:rPr>
        <w:t xml:space="preserve"> الممثلة بوزارة العلوم والتكنلوجيا</w:t>
      </w:r>
      <w:r w:rsidRPr="00FA4140">
        <w:rPr>
          <w:rFonts w:ascii="Simplified Arabic" w:hAnsi="Simplified Arabic" w:cs="Simplified Arabic"/>
          <w:sz w:val="28"/>
          <w:szCs w:val="28"/>
        </w:rPr>
        <w:t>.</w:t>
      </w:r>
    </w:p>
    <w:p w:rsidR="00B03065" w:rsidRDefault="00B03065" w:rsidP="00B03065">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٣</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 xml:space="preserve">يوجد </w:t>
      </w:r>
      <w:r w:rsidRPr="00FA4140">
        <w:rPr>
          <w:rFonts w:ascii="Simplified Arabic" w:hAnsi="Simplified Arabic" w:cs="Simplified Arabic" w:hint="cs"/>
          <w:sz w:val="28"/>
          <w:szCs w:val="28"/>
          <w:rtl/>
        </w:rPr>
        <w:t>علاقة</w:t>
      </w:r>
      <w:r w:rsidRPr="00FA4140">
        <w:rPr>
          <w:rFonts w:ascii="Simplified Arabic" w:hAnsi="Simplified Arabic" w:cs="Simplified Arabic"/>
          <w:sz w:val="28"/>
          <w:szCs w:val="28"/>
          <w:rtl/>
        </w:rPr>
        <w:t xml:space="preserve"> قوية وتأثير معنوي للخوارزميات الجينية بوصفها </w:t>
      </w:r>
      <w:r w:rsidRPr="00FA4140">
        <w:rPr>
          <w:rFonts w:ascii="Simplified Arabic" w:hAnsi="Simplified Arabic" w:cs="Simplified Arabic" w:hint="cs"/>
          <w:sz w:val="28"/>
          <w:szCs w:val="28"/>
          <w:rtl/>
        </w:rPr>
        <w:t>أ</w:t>
      </w:r>
      <w:r w:rsidRPr="00FA4140">
        <w:rPr>
          <w:rFonts w:ascii="Simplified Arabic" w:hAnsi="Simplified Arabic" w:cs="Simplified Arabic"/>
          <w:sz w:val="28"/>
          <w:szCs w:val="28"/>
          <w:rtl/>
        </w:rPr>
        <w:t xml:space="preserve">حد أبعاد الذكاء </w:t>
      </w:r>
      <w:r w:rsidRPr="00FA4140">
        <w:rPr>
          <w:rFonts w:ascii="Simplified Arabic" w:hAnsi="Simplified Arabic" w:cs="Simplified Arabic" w:hint="cs"/>
          <w:sz w:val="28"/>
          <w:szCs w:val="28"/>
          <w:rtl/>
        </w:rPr>
        <w:t>الاصطناعي</w:t>
      </w:r>
      <w:r w:rsidRPr="00FA4140">
        <w:rPr>
          <w:rFonts w:ascii="Simplified Arabic" w:hAnsi="Simplified Arabic" w:cs="Simplified Arabic"/>
          <w:sz w:val="28"/>
          <w:szCs w:val="28"/>
          <w:rtl/>
        </w:rPr>
        <w:t xml:space="preserve"> في تعزيز دور</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 xml:space="preserve">المنظمات العالية </w:t>
      </w:r>
      <w:r w:rsidRPr="00FA4140">
        <w:rPr>
          <w:rFonts w:ascii="Simplified Arabic" w:hAnsi="Simplified Arabic" w:cs="Simplified Arabic" w:hint="cs"/>
          <w:sz w:val="28"/>
          <w:szCs w:val="28"/>
          <w:rtl/>
        </w:rPr>
        <w:t>الأداء</w:t>
      </w:r>
      <w:r w:rsidRPr="00FA4140">
        <w:rPr>
          <w:rFonts w:ascii="Simplified Arabic" w:hAnsi="Simplified Arabic" w:cs="Simplified Arabic"/>
          <w:sz w:val="28"/>
          <w:szCs w:val="28"/>
        </w:rPr>
        <w:t>.</w:t>
      </w:r>
    </w:p>
    <w:p w:rsidR="00B03065" w:rsidRPr="003E0C16" w:rsidRDefault="00B03065" w:rsidP="00B03065">
      <w:pPr>
        <w:spacing w:after="120" w:line="240" w:lineRule="auto"/>
        <w:jc w:val="both"/>
        <w:rPr>
          <w:rFonts w:ascii="Simplified Arabic" w:hAnsi="Simplified Arabic" w:cs="Simplified Arabic"/>
          <w:sz w:val="28"/>
          <w:szCs w:val="28"/>
          <w:rtl/>
        </w:rPr>
      </w:pPr>
      <w:r w:rsidRPr="00FA4140">
        <w:rPr>
          <w:rFonts w:ascii="Simplified Arabic" w:hAnsi="Simplified Arabic" w:cs="Simplified Arabic"/>
          <w:b/>
          <w:bCs/>
          <w:sz w:val="28"/>
          <w:szCs w:val="28"/>
          <w:rtl/>
        </w:rPr>
        <w:t xml:space="preserve">استخدام </w:t>
      </w:r>
      <w:r w:rsidRPr="00FA4140">
        <w:rPr>
          <w:rFonts w:ascii="Simplified Arabic" w:hAnsi="Simplified Arabic" w:cs="Simplified Arabic" w:hint="cs"/>
          <w:b/>
          <w:bCs/>
          <w:sz w:val="28"/>
          <w:szCs w:val="28"/>
          <w:rtl/>
        </w:rPr>
        <w:t>تطبيقات</w:t>
      </w:r>
      <w:r w:rsidRPr="00FA4140">
        <w:rPr>
          <w:rFonts w:ascii="Simplified Arabic" w:hAnsi="Simplified Arabic" w:cs="Simplified Arabic"/>
          <w:b/>
          <w:bCs/>
          <w:sz w:val="28"/>
          <w:szCs w:val="28"/>
          <w:rtl/>
        </w:rPr>
        <w:t xml:space="preserve"> </w:t>
      </w:r>
      <w:r w:rsidRPr="00FA4140">
        <w:rPr>
          <w:rFonts w:ascii="Simplified Arabic" w:hAnsi="Simplified Arabic" w:cs="Simplified Arabic" w:hint="cs"/>
          <w:b/>
          <w:bCs/>
          <w:sz w:val="28"/>
          <w:szCs w:val="28"/>
          <w:rtl/>
        </w:rPr>
        <w:t>الذكاء</w:t>
      </w:r>
      <w:r w:rsidRPr="00FA4140">
        <w:rPr>
          <w:rFonts w:ascii="Simplified Arabic" w:hAnsi="Simplified Arabic" w:cs="Simplified Arabic"/>
          <w:b/>
          <w:bCs/>
          <w:sz w:val="28"/>
          <w:szCs w:val="28"/>
          <w:rtl/>
        </w:rPr>
        <w:t xml:space="preserve"> الاصطناعي في </w:t>
      </w:r>
      <w:r w:rsidRPr="00FA4140">
        <w:rPr>
          <w:rFonts w:ascii="Simplified Arabic" w:hAnsi="Simplified Arabic" w:cs="Simplified Arabic" w:hint="cs"/>
          <w:b/>
          <w:bCs/>
          <w:sz w:val="28"/>
          <w:szCs w:val="28"/>
          <w:rtl/>
        </w:rPr>
        <w:t>إ</w:t>
      </w:r>
      <w:r w:rsidRPr="00FA4140">
        <w:rPr>
          <w:rFonts w:ascii="Simplified Arabic" w:hAnsi="Simplified Arabic" w:cs="Simplified Arabic"/>
          <w:b/>
          <w:bCs/>
          <w:sz w:val="28"/>
          <w:szCs w:val="28"/>
          <w:rtl/>
        </w:rPr>
        <w:t>دا</w:t>
      </w:r>
      <w:r w:rsidRPr="00FA4140">
        <w:rPr>
          <w:rFonts w:ascii="Simplified Arabic" w:hAnsi="Simplified Arabic" w:cs="Simplified Arabic" w:hint="cs"/>
          <w:b/>
          <w:bCs/>
          <w:sz w:val="28"/>
          <w:szCs w:val="28"/>
          <w:rtl/>
        </w:rPr>
        <w:t>ر</w:t>
      </w:r>
      <w:r w:rsidRPr="00FA4140">
        <w:rPr>
          <w:rFonts w:ascii="Simplified Arabic" w:hAnsi="Simplified Arabic" w:cs="Simplified Arabic"/>
          <w:b/>
          <w:bCs/>
          <w:sz w:val="28"/>
          <w:szCs w:val="28"/>
          <w:rtl/>
        </w:rPr>
        <w:t>ة أنشط</w:t>
      </w:r>
      <w:r w:rsidRPr="00FA4140">
        <w:rPr>
          <w:rFonts w:ascii="Simplified Arabic" w:hAnsi="Simplified Arabic" w:cs="Simplified Arabic" w:hint="cs"/>
          <w:b/>
          <w:bCs/>
          <w:sz w:val="28"/>
          <w:szCs w:val="28"/>
          <w:rtl/>
        </w:rPr>
        <w:t>ة</w:t>
      </w:r>
      <w:r w:rsidRPr="00FA4140">
        <w:rPr>
          <w:rFonts w:ascii="Simplified Arabic" w:hAnsi="Simplified Arabic" w:cs="Simplified Arabic"/>
          <w:b/>
          <w:bCs/>
          <w:sz w:val="28"/>
          <w:szCs w:val="28"/>
          <w:rtl/>
        </w:rPr>
        <w:t xml:space="preserve"> </w:t>
      </w:r>
      <w:r w:rsidRPr="00FA4140">
        <w:rPr>
          <w:rFonts w:ascii="Simplified Arabic" w:hAnsi="Simplified Arabic" w:cs="Simplified Arabic" w:hint="cs"/>
          <w:b/>
          <w:bCs/>
          <w:sz w:val="28"/>
          <w:szCs w:val="28"/>
          <w:rtl/>
        </w:rPr>
        <w:t>المؤسسة</w:t>
      </w:r>
      <w:r w:rsidRPr="00FA4140">
        <w:rPr>
          <w:rFonts w:ascii="Simplified Arabic" w:hAnsi="Simplified Arabic" w:cs="Simplified Arabic"/>
          <w:b/>
          <w:bCs/>
          <w:sz w:val="28"/>
          <w:szCs w:val="28"/>
          <w:rtl/>
        </w:rPr>
        <w:t xml:space="preserve"> </w:t>
      </w:r>
      <w:r w:rsidRPr="00FA4140">
        <w:rPr>
          <w:rFonts w:ascii="Simplified Arabic" w:hAnsi="Simplified Arabic" w:cs="Simplified Arabic" w:hint="cs"/>
          <w:b/>
          <w:bCs/>
          <w:sz w:val="28"/>
          <w:szCs w:val="28"/>
          <w:rtl/>
        </w:rPr>
        <w:t>(دراسة</w:t>
      </w:r>
      <w:r w:rsidRPr="00FA4140">
        <w:rPr>
          <w:rFonts w:ascii="Simplified Arabic" w:hAnsi="Simplified Arabic" w:cs="Simplified Arabic"/>
          <w:b/>
          <w:bCs/>
          <w:sz w:val="28"/>
          <w:szCs w:val="28"/>
          <w:rtl/>
        </w:rPr>
        <w:t xml:space="preserve"> حال</w:t>
      </w:r>
      <w:r w:rsidRPr="00FA4140">
        <w:rPr>
          <w:rFonts w:ascii="Simplified Arabic" w:hAnsi="Simplified Arabic" w:cs="Simplified Arabic" w:hint="cs"/>
          <w:b/>
          <w:bCs/>
          <w:sz w:val="28"/>
          <w:szCs w:val="28"/>
          <w:rtl/>
        </w:rPr>
        <w:t>ة</w:t>
      </w:r>
      <w:r w:rsidRPr="00FA4140">
        <w:rPr>
          <w:rFonts w:ascii="Simplified Arabic" w:hAnsi="Simplified Arabic" w:cs="Simplified Arabic"/>
          <w:b/>
          <w:bCs/>
          <w:sz w:val="28"/>
          <w:szCs w:val="28"/>
          <w:rtl/>
        </w:rPr>
        <w:t xml:space="preserve"> مجموع</w:t>
      </w:r>
      <w:r w:rsidRPr="00FA4140">
        <w:rPr>
          <w:rFonts w:ascii="Simplified Arabic" w:hAnsi="Simplified Arabic" w:cs="Simplified Arabic" w:hint="cs"/>
          <w:b/>
          <w:bCs/>
          <w:sz w:val="28"/>
          <w:szCs w:val="28"/>
          <w:rtl/>
        </w:rPr>
        <w:t>ة</w:t>
      </w:r>
      <w:r w:rsidRPr="00FA4140">
        <w:rPr>
          <w:rFonts w:ascii="Simplified Arabic" w:hAnsi="Simplified Arabic" w:cs="Simplified Arabic"/>
          <w:b/>
          <w:bCs/>
          <w:sz w:val="28"/>
          <w:szCs w:val="28"/>
          <w:rtl/>
        </w:rPr>
        <w:t xml:space="preserve"> من </w:t>
      </w:r>
      <w:r w:rsidRPr="00FA4140">
        <w:rPr>
          <w:rFonts w:ascii="Simplified Arabic" w:hAnsi="Simplified Arabic" w:cs="Simplified Arabic" w:hint="cs"/>
          <w:b/>
          <w:bCs/>
          <w:sz w:val="28"/>
          <w:szCs w:val="28"/>
          <w:rtl/>
        </w:rPr>
        <w:t xml:space="preserve">المؤسسات </w:t>
      </w:r>
      <w:r w:rsidRPr="00FA4140">
        <w:rPr>
          <w:rFonts w:ascii="Simplified Arabic" w:hAnsi="Simplified Arabic" w:cs="Simplified Arabic"/>
          <w:b/>
          <w:bCs/>
          <w:sz w:val="28"/>
          <w:szCs w:val="28"/>
          <w:rtl/>
        </w:rPr>
        <w:t>الاقتصادي</w:t>
      </w:r>
      <w:r w:rsidRPr="00FA4140">
        <w:rPr>
          <w:rFonts w:ascii="Simplified Arabic" w:hAnsi="Simplified Arabic" w:cs="Simplified Arabic" w:hint="cs"/>
          <w:b/>
          <w:bCs/>
          <w:sz w:val="28"/>
          <w:szCs w:val="28"/>
          <w:rtl/>
        </w:rPr>
        <w:t>ة)</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lastRenderedPageBreak/>
        <w:t xml:space="preserve">أجريت هذه الدراسة من قبل أصالة رقيق عام (٢٠١٥م)، حيث اعتمدت على المنهج الاستنباطي، وتهدف الدراسة إلى </w:t>
      </w:r>
      <w:r w:rsidRPr="00FA4140">
        <w:rPr>
          <w:rFonts w:ascii="Simplified Arabic" w:hAnsi="Simplified Arabic" w:cs="Simplified Arabic"/>
          <w:sz w:val="28"/>
          <w:szCs w:val="28"/>
          <w:rtl/>
        </w:rPr>
        <w:t>إلقاء الضوء ع</w:t>
      </w:r>
      <w:r w:rsidRPr="00FA4140">
        <w:rPr>
          <w:rFonts w:ascii="Simplified Arabic" w:hAnsi="Simplified Arabic" w:cs="Simplified Arabic" w:hint="cs"/>
          <w:sz w:val="28"/>
          <w:szCs w:val="28"/>
          <w:rtl/>
        </w:rPr>
        <w:t>ل</w:t>
      </w:r>
      <w:r w:rsidRPr="00FA4140">
        <w:rPr>
          <w:rFonts w:ascii="Simplified Arabic" w:hAnsi="Simplified Arabic" w:cs="Simplified Arabic"/>
          <w:sz w:val="28"/>
          <w:szCs w:val="28"/>
          <w:rtl/>
        </w:rPr>
        <w:t xml:space="preserve">ى </w:t>
      </w:r>
      <w:r w:rsidRPr="00FA4140">
        <w:rPr>
          <w:rFonts w:ascii="Simplified Arabic" w:hAnsi="Simplified Arabic" w:cs="Simplified Arabic" w:hint="cs"/>
          <w:sz w:val="28"/>
          <w:szCs w:val="28"/>
          <w:rtl/>
        </w:rPr>
        <w:t>الأهمية</w:t>
      </w:r>
      <w:r w:rsidRPr="00FA4140">
        <w:rPr>
          <w:rFonts w:ascii="Simplified Arabic" w:hAnsi="Simplified Arabic" w:cs="Simplified Arabic"/>
          <w:sz w:val="28"/>
          <w:szCs w:val="28"/>
          <w:rtl/>
        </w:rPr>
        <w:t xml:space="preserve"> التي يتمتع ب</w:t>
      </w:r>
      <w:r w:rsidRPr="00FA4140">
        <w:rPr>
          <w:rFonts w:ascii="Simplified Arabic" w:hAnsi="Simplified Arabic" w:cs="Simplified Arabic" w:hint="cs"/>
          <w:sz w:val="28"/>
          <w:szCs w:val="28"/>
          <w:rtl/>
        </w:rPr>
        <w:t>ه</w:t>
      </w:r>
      <w:r w:rsidRPr="00FA4140">
        <w:rPr>
          <w:rFonts w:ascii="Simplified Arabic" w:hAnsi="Simplified Arabic" w:cs="Simplified Arabic"/>
          <w:sz w:val="28"/>
          <w:szCs w:val="28"/>
          <w:rtl/>
        </w:rPr>
        <w:t>ا ع</w:t>
      </w:r>
      <w:r w:rsidRPr="00FA4140">
        <w:rPr>
          <w:rFonts w:ascii="Simplified Arabic" w:hAnsi="Simplified Arabic" w:cs="Simplified Arabic" w:hint="cs"/>
          <w:sz w:val="28"/>
          <w:szCs w:val="28"/>
          <w:rtl/>
        </w:rPr>
        <w:t>ل</w:t>
      </w:r>
      <w:r w:rsidRPr="00FA4140">
        <w:rPr>
          <w:rFonts w:ascii="Simplified Arabic" w:hAnsi="Simplified Arabic" w:cs="Simplified Arabic"/>
          <w:sz w:val="28"/>
          <w:szCs w:val="28"/>
          <w:rtl/>
        </w:rPr>
        <w:t>م الذكاء ا</w:t>
      </w:r>
      <w:r w:rsidRPr="00FA4140">
        <w:rPr>
          <w:rFonts w:ascii="Simplified Arabic" w:hAnsi="Simplified Arabic" w:cs="Simplified Arabic" w:hint="cs"/>
          <w:sz w:val="28"/>
          <w:szCs w:val="28"/>
          <w:rtl/>
        </w:rPr>
        <w:t>لا</w:t>
      </w:r>
      <w:r w:rsidRPr="00FA4140">
        <w:rPr>
          <w:rFonts w:ascii="Simplified Arabic" w:hAnsi="Simplified Arabic" w:cs="Simplified Arabic"/>
          <w:sz w:val="28"/>
          <w:szCs w:val="28"/>
          <w:rtl/>
        </w:rPr>
        <w:t>صطناعي وضرورة ا</w:t>
      </w:r>
      <w:r w:rsidRPr="00FA4140">
        <w:rPr>
          <w:rFonts w:ascii="Simplified Arabic" w:hAnsi="Simplified Arabic" w:cs="Simplified Arabic" w:hint="cs"/>
          <w:sz w:val="28"/>
          <w:szCs w:val="28"/>
          <w:rtl/>
        </w:rPr>
        <w:t>لاه</w:t>
      </w:r>
      <w:r w:rsidRPr="00FA4140">
        <w:rPr>
          <w:rFonts w:ascii="Simplified Arabic" w:hAnsi="Simplified Arabic" w:cs="Simplified Arabic"/>
          <w:sz w:val="28"/>
          <w:szCs w:val="28"/>
          <w:rtl/>
        </w:rPr>
        <w:t>تمام ب</w:t>
      </w:r>
      <w:r w:rsidRPr="00FA4140">
        <w:rPr>
          <w:rFonts w:ascii="Simplified Arabic" w:hAnsi="Simplified Arabic" w:cs="Simplified Arabic" w:hint="cs"/>
          <w:sz w:val="28"/>
          <w:szCs w:val="28"/>
          <w:rtl/>
        </w:rPr>
        <w:t>ه</w:t>
      </w:r>
      <w:r w:rsidRPr="00FA4140">
        <w:rPr>
          <w:rFonts w:ascii="Simplified Arabic" w:hAnsi="Simplified Arabic" w:cs="Simplified Arabic"/>
          <w:sz w:val="28"/>
          <w:szCs w:val="28"/>
          <w:rtl/>
        </w:rPr>
        <w:t xml:space="preserve"> والسعي إلى استخدام</w:t>
      </w:r>
      <w:r w:rsidRPr="00FA4140">
        <w:rPr>
          <w:rFonts w:ascii="Simplified Arabic" w:hAnsi="Simplified Arabic" w:cs="Simplified Arabic" w:hint="cs"/>
          <w:sz w:val="28"/>
          <w:szCs w:val="28"/>
          <w:rtl/>
        </w:rPr>
        <w:t>ه</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والاستفادة</w:t>
      </w:r>
      <w:r w:rsidRPr="00FA4140">
        <w:rPr>
          <w:rFonts w:ascii="Simplified Arabic" w:hAnsi="Simplified Arabic" w:cs="Simplified Arabic"/>
          <w:sz w:val="28"/>
          <w:szCs w:val="28"/>
          <w:rtl/>
        </w:rPr>
        <w:t xml:space="preserve"> من</w:t>
      </w:r>
      <w:r w:rsidRPr="00FA4140">
        <w:rPr>
          <w:rFonts w:ascii="Simplified Arabic" w:hAnsi="Simplified Arabic" w:cs="Simplified Arabic" w:hint="cs"/>
          <w:sz w:val="28"/>
          <w:szCs w:val="28"/>
          <w:rtl/>
        </w:rPr>
        <w:t>ه</w:t>
      </w:r>
      <w:r w:rsidRPr="00FA4140">
        <w:rPr>
          <w:rFonts w:ascii="Simplified Arabic" w:hAnsi="Simplified Arabic" w:cs="Simplified Arabic"/>
          <w:sz w:val="28"/>
          <w:szCs w:val="28"/>
          <w:rtl/>
        </w:rPr>
        <w:t xml:space="preserve"> قدر ا</w:t>
      </w:r>
      <w:r w:rsidRPr="00FA4140">
        <w:rPr>
          <w:rFonts w:ascii="Simplified Arabic" w:hAnsi="Simplified Arabic" w:cs="Simplified Arabic" w:hint="cs"/>
          <w:sz w:val="28"/>
          <w:szCs w:val="28"/>
          <w:rtl/>
        </w:rPr>
        <w:t>لإم</w:t>
      </w:r>
      <w:r w:rsidRPr="00FA4140">
        <w:rPr>
          <w:rFonts w:ascii="Simplified Arabic" w:hAnsi="Simplified Arabic" w:cs="Simplified Arabic"/>
          <w:sz w:val="28"/>
          <w:szCs w:val="28"/>
          <w:rtl/>
        </w:rPr>
        <w:t>كان</w:t>
      </w:r>
      <w:r w:rsidRPr="00FA4140">
        <w:rPr>
          <w:rFonts w:ascii="Simplified Arabic" w:hAnsi="Simplified Arabic" w:cs="Simplified Arabic" w:hint="cs"/>
          <w:sz w:val="28"/>
          <w:szCs w:val="28"/>
          <w:rtl/>
        </w:rPr>
        <w:t>، و</w:t>
      </w:r>
      <w:r w:rsidRPr="00FA4140">
        <w:rPr>
          <w:rFonts w:ascii="Simplified Arabic" w:hAnsi="Simplified Arabic" w:cs="Simplified Arabic"/>
          <w:sz w:val="28"/>
          <w:szCs w:val="28"/>
          <w:rtl/>
        </w:rPr>
        <w:t>إب</w:t>
      </w:r>
      <w:r w:rsidRPr="00FA4140">
        <w:rPr>
          <w:rFonts w:ascii="Simplified Arabic" w:hAnsi="Simplified Arabic" w:cs="Simplified Arabic" w:hint="cs"/>
          <w:sz w:val="28"/>
          <w:szCs w:val="28"/>
          <w:rtl/>
        </w:rPr>
        <w:t>راز الدور الفعال الذي تلعبه</w:t>
      </w:r>
      <w:r w:rsidRPr="00FA4140">
        <w:rPr>
          <w:rFonts w:ascii="Simplified Arabic" w:hAnsi="Simplified Arabic" w:cs="Simplified Arabic"/>
          <w:sz w:val="28"/>
          <w:szCs w:val="28"/>
          <w:rtl/>
        </w:rPr>
        <w:t xml:space="preserve"> تطبيقات الذكاء </w:t>
      </w:r>
      <w:r w:rsidRPr="00FA4140">
        <w:rPr>
          <w:rFonts w:ascii="Simplified Arabic" w:hAnsi="Simplified Arabic" w:cs="Simplified Arabic" w:hint="cs"/>
          <w:sz w:val="28"/>
          <w:szCs w:val="28"/>
          <w:rtl/>
        </w:rPr>
        <w:t>الاصطناعي</w:t>
      </w:r>
      <w:r w:rsidRPr="00FA4140">
        <w:rPr>
          <w:rFonts w:ascii="Simplified Arabic" w:hAnsi="Simplified Arabic" w:cs="Simplified Arabic"/>
          <w:sz w:val="28"/>
          <w:szCs w:val="28"/>
          <w:rtl/>
        </w:rPr>
        <w:t xml:space="preserve"> في عم</w:t>
      </w:r>
      <w:r w:rsidRPr="00FA4140">
        <w:rPr>
          <w:rFonts w:ascii="Simplified Arabic" w:hAnsi="Simplified Arabic" w:cs="Simplified Arabic" w:hint="cs"/>
          <w:sz w:val="28"/>
          <w:szCs w:val="28"/>
          <w:rtl/>
        </w:rPr>
        <w:t>ل</w:t>
      </w:r>
      <w:r w:rsidRPr="00FA4140">
        <w:rPr>
          <w:rFonts w:ascii="Simplified Arabic" w:hAnsi="Simplified Arabic" w:cs="Simplified Arabic"/>
          <w:sz w:val="28"/>
          <w:szCs w:val="28"/>
          <w:rtl/>
        </w:rPr>
        <w:t>يات تسيير و</w:t>
      </w:r>
      <w:r w:rsidRPr="00FA4140">
        <w:rPr>
          <w:rFonts w:ascii="Simplified Arabic" w:hAnsi="Simplified Arabic" w:cs="Simplified Arabic" w:hint="cs"/>
          <w:sz w:val="28"/>
          <w:szCs w:val="28"/>
          <w:rtl/>
        </w:rPr>
        <w:t>إ</w:t>
      </w:r>
      <w:r w:rsidRPr="00FA4140">
        <w:rPr>
          <w:rFonts w:ascii="Simplified Arabic" w:hAnsi="Simplified Arabic" w:cs="Simplified Arabic"/>
          <w:sz w:val="28"/>
          <w:szCs w:val="28"/>
          <w:rtl/>
        </w:rPr>
        <w:t>دارة مخت</w:t>
      </w:r>
      <w:r w:rsidRPr="00FA4140">
        <w:rPr>
          <w:rFonts w:ascii="Simplified Arabic" w:hAnsi="Simplified Arabic" w:cs="Simplified Arabic" w:hint="cs"/>
          <w:sz w:val="28"/>
          <w:szCs w:val="28"/>
          <w:rtl/>
        </w:rPr>
        <w:t>ل</w:t>
      </w:r>
      <w:r w:rsidRPr="00FA4140">
        <w:rPr>
          <w:rFonts w:ascii="Simplified Arabic" w:hAnsi="Simplified Arabic" w:cs="Simplified Arabic"/>
          <w:sz w:val="28"/>
          <w:szCs w:val="28"/>
          <w:rtl/>
        </w:rPr>
        <w:t xml:space="preserve">ف </w:t>
      </w:r>
      <w:r w:rsidRPr="00FA4140">
        <w:rPr>
          <w:rFonts w:ascii="Simplified Arabic" w:hAnsi="Simplified Arabic" w:cs="Simplified Arabic" w:hint="cs"/>
          <w:sz w:val="28"/>
          <w:szCs w:val="28"/>
          <w:rtl/>
        </w:rPr>
        <w:t>الأنشطة</w:t>
      </w:r>
      <w:r w:rsidRPr="00FA4140">
        <w:rPr>
          <w:rFonts w:ascii="Simplified Arabic" w:hAnsi="Simplified Arabic" w:cs="Simplified Arabic"/>
          <w:sz w:val="28"/>
          <w:szCs w:val="28"/>
          <w:rtl/>
        </w:rPr>
        <w:t xml:space="preserve"> ا</w:t>
      </w:r>
      <w:r w:rsidRPr="00FA4140">
        <w:rPr>
          <w:rFonts w:ascii="Simplified Arabic" w:hAnsi="Simplified Arabic" w:cs="Simplified Arabic" w:hint="cs"/>
          <w:sz w:val="28"/>
          <w:szCs w:val="28"/>
          <w:rtl/>
        </w:rPr>
        <w:t>ل</w:t>
      </w:r>
      <w:r w:rsidRPr="00FA4140">
        <w:rPr>
          <w:rFonts w:ascii="Simplified Arabic" w:hAnsi="Simplified Arabic" w:cs="Simplified Arabic"/>
          <w:sz w:val="28"/>
          <w:szCs w:val="28"/>
          <w:rtl/>
        </w:rPr>
        <w:t>إدارية ل</w:t>
      </w:r>
      <w:r w:rsidRPr="00FA4140">
        <w:rPr>
          <w:rFonts w:ascii="Simplified Arabic" w:hAnsi="Simplified Arabic" w:cs="Simplified Arabic" w:hint="cs"/>
          <w:sz w:val="28"/>
          <w:szCs w:val="28"/>
          <w:rtl/>
        </w:rPr>
        <w:t>ل</w:t>
      </w:r>
      <w:r w:rsidRPr="00FA4140">
        <w:rPr>
          <w:rFonts w:ascii="Simplified Arabic" w:hAnsi="Simplified Arabic" w:cs="Simplified Arabic"/>
          <w:sz w:val="28"/>
          <w:szCs w:val="28"/>
          <w:rtl/>
        </w:rPr>
        <w:t>مؤسسة</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و</w:t>
      </w:r>
      <w:r w:rsidRPr="00FA4140">
        <w:rPr>
          <w:rFonts w:ascii="Simplified Arabic" w:hAnsi="Simplified Arabic" w:cs="Simplified Arabic" w:hint="cs"/>
          <w:sz w:val="28"/>
          <w:szCs w:val="28"/>
          <w:rtl/>
        </w:rPr>
        <w:t>تو</w:t>
      </w:r>
      <w:r w:rsidRPr="00FA4140">
        <w:rPr>
          <w:rFonts w:ascii="Simplified Arabic" w:hAnsi="Simplified Arabic" w:cs="Simplified Arabic"/>
          <w:sz w:val="28"/>
          <w:szCs w:val="28"/>
          <w:rtl/>
        </w:rPr>
        <w:t>عية المؤسسات ع</w:t>
      </w:r>
      <w:r w:rsidRPr="00FA4140">
        <w:rPr>
          <w:rFonts w:ascii="Simplified Arabic" w:hAnsi="Simplified Arabic" w:cs="Simplified Arabic" w:hint="cs"/>
          <w:sz w:val="28"/>
          <w:szCs w:val="28"/>
          <w:rtl/>
        </w:rPr>
        <w:t>ل</w:t>
      </w:r>
      <w:r w:rsidRPr="00FA4140">
        <w:rPr>
          <w:rFonts w:ascii="Simplified Arabic" w:hAnsi="Simplified Arabic" w:cs="Simplified Arabic"/>
          <w:sz w:val="28"/>
          <w:szCs w:val="28"/>
          <w:rtl/>
        </w:rPr>
        <w:t>ى ضرورة التقدم وا</w:t>
      </w:r>
      <w:r w:rsidRPr="00FA4140">
        <w:rPr>
          <w:rFonts w:ascii="Simplified Arabic" w:hAnsi="Simplified Arabic" w:cs="Simplified Arabic" w:hint="cs"/>
          <w:sz w:val="28"/>
          <w:szCs w:val="28"/>
          <w:rtl/>
        </w:rPr>
        <w:t>لا</w:t>
      </w:r>
      <w:r w:rsidRPr="00FA4140">
        <w:rPr>
          <w:rFonts w:ascii="Simplified Arabic" w:hAnsi="Simplified Arabic" w:cs="Simplified Arabic"/>
          <w:sz w:val="28"/>
          <w:szCs w:val="28"/>
          <w:rtl/>
        </w:rPr>
        <w:t>عتماد ع</w:t>
      </w:r>
      <w:r w:rsidRPr="00FA4140">
        <w:rPr>
          <w:rFonts w:ascii="Simplified Arabic" w:hAnsi="Simplified Arabic" w:cs="Simplified Arabic" w:hint="cs"/>
          <w:sz w:val="28"/>
          <w:szCs w:val="28"/>
          <w:rtl/>
        </w:rPr>
        <w:t>ل</w:t>
      </w:r>
      <w:r w:rsidRPr="00FA4140">
        <w:rPr>
          <w:rFonts w:ascii="Simplified Arabic" w:hAnsi="Simplified Arabic" w:cs="Simplified Arabic"/>
          <w:sz w:val="28"/>
          <w:szCs w:val="28"/>
          <w:rtl/>
        </w:rPr>
        <w:t xml:space="preserve">ى كل ما </w:t>
      </w:r>
      <w:r w:rsidRPr="00FA4140">
        <w:rPr>
          <w:rFonts w:ascii="Simplified Arabic" w:hAnsi="Simplified Arabic" w:cs="Simplified Arabic" w:hint="cs"/>
          <w:sz w:val="28"/>
          <w:szCs w:val="28"/>
          <w:rtl/>
        </w:rPr>
        <w:t>ه</w:t>
      </w:r>
      <w:r w:rsidRPr="00FA4140">
        <w:rPr>
          <w:rFonts w:ascii="Simplified Arabic" w:hAnsi="Simplified Arabic" w:cs="Simplified Arabic"/>
          <w:sz w:val="28"/>
          <w:szCs w:val="28"/>
          <w:rtl/>
        </w:rPr>
        <w:t>و جديد والخروج من الجانب ا</w:t>
      </w:r>
      <w:r w:rsidRPr="00FA4140">
        <w:rPr>
          <w:rFonts w:ascii="Simplified Arabic" w:hAnsi="Simplified Arabic" w:cs="Simplified Arabic" w:hint="cs"/>
          <w:sz w:val="28"/>
          <w:szCs w:val="28"/>
          <w:rtl/>
        </w:rPr>
        <w:t>ل</w:t>
      </w:r>
      <w:r w:rsidRPr="00FA4140">
        <w:rPr>
          <w:rFonts w:ascii="Simplified Arabic" w:hAnsi="Simplified Arabic" w:cs="Simplified Arabic"/>
          <w:sz w:val="28"/>
          <w:szCs w:val="28"/>
          <w:rtl/>
        </w:rPr>
        <w:t>إداري التق</w:t>
      </w:r>
      <w:r w:rsidRPr="00FA4140">
        <w:rPr>
          <w:rFonts w:ascii="Simplified Arabic" w:hAnsi="Simplified Arabic" w:cs="Simplified Arabic" w:hint="cs"/>
          <w:sz w:val="28"/>
          <w:szCs w:val="28"/>
          <w:rtl/>
        </w:rPr>
        <w:t>ل</w:t>
      </w:r>
      <w:r w:rsidRPr="00FA4140">
        <w:rPr>
          <w:rFonts w:ascii="Simplified Arabic" w:hAnsi="Simplified Arabic" w:cs="Simplified Arabic"/>
          <w:sz w:val="28"/>
          <w:szCs w:val="28"/>
          <w:rtl/>
        </w:rPr>
        <w:t>يدي الك</w:t>
      </w:r>
      <w:r w:rsidRPr="00FA4140">
        <w:rPr>
          <w:rFonts w:ascii="Simplified Arabic" w:hAnsi="Simplified Arabic" w:cs="Simplified Arabic" w:hint="cs"/>
          <w:sz w:val="28"/>
          <w:szCs w:val="28"/>
          <w:rtl/>
        </w:rPr>
        <w:t>لا</w:t>
      </w:r>
      <w:r w:rsidRPr="00FA4140">
        <w:rPr>
          <w:rFonts w:ascii="Simplified Arabic" w:hAnsi="Simplified Arabic" w:cs="Simplified Arabic"/>
          <w:sz w:val="28"/>
          <w:szCs w:val="28"/>
          <w:rtl/>
        </w:rPr>
        <w:t>سيكي، وا</w:t>
      </w:r>
      <w:r w:rsidRPr="00FA4140">
        <w:rPr>
          <w:rFonts w:ascii="Simplified Arabic" w:hAnsi="Simplified Arabic" w:cs="Simplified Arabic" w:hint="cs"/>
          <w:sz w:val="28"/>
          <w:szCs w:val="28"/>
          <w:rtl/>
        </w:rPr>
        <w:t>لل</w:t>
      </w:r>
      <w:r w:rsidRPr="00FA4140">
        <w:rPr>
          <w:rFonts w:ascii="Simplified Arabic" w:hAnsi="Simplified Arabic" w:cs="Simplified Arabic"/>
          <w:sz w:val="28"/>
          <w:szCs w:val="28"/>
          <w:rtl/>
        </w:rPr>
        <w:t xml:space="preserve">جوء إلى كل ما </w:t>
      </w:r>
      <w:r w:rsidRPr="00FA4140">
        <w:rPr>
          <w:rFonts w:ascii="Simplified Arabic" w:hAnsi="Simplified Arabic" w:cs="Simplified Arabic" w:hint="cs"/>
          <w:sz w:val="28"/>
          <w:szCs w:val="28"/>
          <w:rtl/>
        </w:rPr>
        <w:t>ه</w:t>
      </w:r>
      <w:r w:rsidRPr="00FA4140">
        <w:rPr>
          <w:rFonts w:ascii="Simplified Arabic" w:hAnsi="Simplified Arabic" w:cs="Simplified Arabic"/>
          <w:sz w:val="28"/>
          <w:szCs w:val="28"/>
          <w:rtl/>
        </w:rPr>
        <w:t>و حديث وع</w:t>
      </w:r>
      <w:r w:rsidRPr="00FA4140">
        <w:rPr>
          <w:rFonts w:ascii="Simplified Arabic" w:hAnsi="Simplified Arabic" w:cs="Simplified Arabic" w:hint="cs"/>
          <w:sz w:val="28"/>
          <w:szCs w:val="28"/>
          <w:rtl/>
        </w:rPr>
        <w:t>ل</w:t>
      </w:r>
      <w:r w:rsidRPr="00FA4140">
        <w:rPr>
          <w:rFonts w:ascii="Simplified Arabic" w:hAnsi="Simplified Arabic" w:cs="Simplified Arabic"/>
          <w:sz w:val="28"/>
          <w:szCs w:val="28"/>
          <w:rtl/>
        </w:rPr>
        <w:t>مي ل</w:t>
      </w:r>
      <w:r w:rsidRPr="00FA4140">
        <w:rPr>
          <w:rFonts w:ascii="Simplified Arabic" w:hAnsi="Simplified Arabic" w:cs="Simplified Arabic" w:hint="cs"/>
          <w:sz w:val="28"/>
          <w:szCs w:val="28"/>
          <w:rtl/>
        </w:rPr>
        <w:t>ل</w:t>
      </w:r>
      <w:r w:rsidRPr="00FA4140">
        <w:rPr>
          <w:rFonts w:ascii="Simplified Arabic" w:hAnsi="Simplified Arabic" w:cs="Simplified Arabic"/>
          <w:sz w:val="28"/>
          <w:szCs w:val="28"/>
          <w:rtl/>
        </w:rPr>
        <w:t>ن</w:t>
      </w:r>
      <w:r w:rsidRPr="00FA4140">
        <w:rPr>
          <w:rFonts w:ascii="Simplified Arabic" w:hAnsi="Simplified Arabic" w:cs="Simplified Arabic" w:hint="cs"/>
          <w:sz w:val="28"/>
          <w:szCs w:val="28"/>
          <w:rtl/>
        </w:rPr>
        <w:t>ه</w:t>
      </w:r>
      <w:r w:rsidRPr="00FA4140">
        <w:rPr>
          <w:rFonts w:ascii="Simplified Arabic" w:hAnsi="Simplified Arabic" w:cs="Simplified Arabic"/>
          <w:sz w:val="28"/>
          <w:szCs w:val="28"/>
          <w:rtl/>
        </w:rPr>
        <w:t>وض با</w:t>
      </w:r>
      <w:r w:rsidRPr="00FA4140">
        <w:rPr>
          <w:rFonts w:ascii="Simplified Arabic" w:hAnsi="Simplified Arabic" w:cs="Simplified Arabic" w:hint="cs"/>
          <w:sz w:val="28"/>
          <w:szCs w:val="28"/>
          <w:rtl/>
        </w:rPr>
        <w:t>لا</w:t>
      </w:r>
      <w:r w:rsidRPr="00FA4140">
        <w:rPr>
          <w:rFonts w:ascii="Simplified Arabic" w:hAnsi="Simplified Arabic" w:cs="Simplified Arabic"/>
          <w:sz w:val="28"/>
          <w:szCs w:val="28"/>
          <w:rtl/>
        </w:rPr>
        <w:t>قتصاد الوطني بشكل عام والمؤسسة ا</w:t>
      </w:r>
      <w:r w:rsidRPr="00FA4140">
        <w:rPr>
          <w:rFonts w:ascii="Simplified Arabic" w:hAnsi="Simplified Arabic" w:cs="Simplified Arabic" w:hint="cs"/>
          <w:sz w:val="28"/>
          <w:szCs w:val="28"/>
          <w:rtl/>
        </w:rPr>
        <w:t>لا</w:t>
      </w:r>
      <w:r w:rsidRPr="00FA4140">
        <w:rPr>
          <w:rFonts w:ascii="Simplified Arabic" w:hAnsi="Simplified Arabic" w:cs="Simplified Arabic"/>
          <w:sz w:val="28"/>
          <w:szCs w:val="28"/>
          <w:rtl/>
        </w:rPr>
        <w:t>قتصادية بشك</w:t>
      </w:r>
      <w:r w:rsidRPr="00FA4140">
        <w:rPr>
          <w:rFonts w:ascii="Simplified Arabic" w:hAnsi="Simplified Arabic" w:cs="Simplified Arabic" w:hint="cs"/>
          <w:sz w:val="28"/>
          <w:szCs w:val="28"/>
          <w:rtl/>
        </w:rPr>
        <w:t>ل</w:t>
      </w:r>
      <w:r w:rsidRPr="00FA4140">
        <w:rPr>
          <w:rFonts w:ascii="Simplified Arabic" w:hAnsi="Simplified Arabic" w:cs="Simplified Arabic"/>
          <w:sz w:val="28"/>
          <w:szCs w:val="28"/>
          <w:rtl/>
        </w:rPr>
        <w:t xml:space="preserve"> خاص</w:t>
      </w:r>
      <w:r w:rsidRPr="00FA4140">
        <w:rPr>
          <w:rFonts w:ascii="Simplified Arabic" w:hAnsi="Simplified Arabic" w:cs="Simplified Arabic"/>
          <w:sz w:val="28"/>
          <w:szCs w:val="28"/>
        </w:rPr>
        <w:t>.</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وتوصلت الدراسة إلى العديد من أهم النتائج النظرية والتطبيقية نذكر منها:</w:t>
      </w:r>
    </w:p>
    <w:p w:rsidR="00B03065" w:rsidRPr="00FA4140" w:rsidRDefault="00B03065" w:rsidP="00B03065">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١</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الذكاء ا</w:t>
      </w:r>
      <w:r w:rsidRPr="00FA4140">
        <w:rPr>
          <w:rFonts w:ascii="Simplified Arabic" w:hAnsi="Simplified Arabic" w:cs="Simplified Arabic" w:hint="cs"/>
          <w:sz w:val="28"/>
          <w:szCs w:val="28"/>
          <w:rtl/>
        </w:rPr>
        <w:t>لا</w:t>
      </w:r>
      <w:r w:rsidRPr="00FA4140">
        <w:rPr>
          <w:rFonts w:ascii="Simplified Arabic" w:hAnsi="Simplified Arabic" w:cs="Simplified Arabic"/>
          <w:sz w:val="28"/>
          <w:szCs w:val="28"/>
          <w:rtl/>
        </w:rPr>
        <w:t xml:space="preserve">صطناعي </w:t>
      </w:r>
      <w:r w:rsidRPr="00FA4140">
        <w:rPr>
          <w:rFonts w:ascii="Simplified Arabic" w:hAnsi="Simplified Arabic" w:cs="Simplified Arabic" w:hint="cs"/>
          <w:sz w:val="28"/>
          <w:szCs w:val="28"/>
          <w:rtl/>
        </w:rPr>
        <w:t>هو</w:t>
      </w:r>
      <w:r w:rsidRPr="00FA4140">
        <w:rPr>
          <w:rFonts w:ascii="Simplified Arabic" w:hAnsi="Simplified Arabic" w:cs="Simplified Arabic"/>
          <w:sz w:val="28"/>
          <w:szCs w:val="28"/>
          <w:rtl/>
        </w:rPr>
        <w:t xml:space="preserve"> أحد الفروع الجديدة لع</w:t>
      </w:r>
      <w:r w:rsidRPr="00FA4140">
        <w:rPr>
          <w:rFonts w:ascii="Simplified Arabic" w:hAnsi="Simplified Arabic" w:cs="Simplified Arabic" w:hint="cs"/>
          <w:sz w:val="28"/>
          <w:szCs w:val="28"/>
          <w:rtl/>
        </w:rPr>
        <w:t>ل</w:t>
      </w:r>
      <w:r w:rsidRPr="00FA4140">
        <w:rPr>
          <w:rFonts w:ascii="Simplified Arabic" w:hAnsi="Simplified Arabic" w:cs="Simplified Arabic"/>
          <w:sz w:val="28"/>
          <w:szCs w:val="28"/>
          <w:rtl/>
        </w:rPr>
        <w:t xml:space="preserve">م الحواسيب إذا </w:t>
      </w:r>
      <w:r w:rsidRPr="00FA4140">
        <w:rPr>
          <w:rFonts w:ascii="Simplified Arabic" w:hAnsi="Simplified Arabic" w:cs="Simplified Arabic" w:hint="cs"/>
          <w:sz w:val="28"/>
          <w:szCs w:val="28"/>
          <w:rtl/>
        </w:rPr>
        <w:t>هو</w:t>
      </w:r>
      <w:r w:rsidRPr="00FA4140">
        <w:rPr>
          <w:rFonts w:ascii="Simplified Arabic" w:hAnsi="Simplified Arabic" w:cs="Simplified Arabic"/>
          <w:sz w:val="28"/>
          <w:szCs w:val="28"/>
          <w:rtl/>
        </w:rPr>
        <w:t xml:space="preserve"> عبارة عن جعل ال</w:t>
      </w:r>
      <w:r w:rsidRPr="00FA4140">
        <w:rPr>
          <w:rFonts w:ascii="Simplified Arabic" w:hAnsi="Simplified Arabic" w:cs="Simplified Arabic" w:hint="cs"/>
          <w:sz w:val="28"/>
          <w:szCs w:val="28"/>
          <w:rtl/>
        </w:rPr>
        <w:t>آ</w:t>
      </w:r>
      <w:r w:rsidRPr="00FA4140">
        <w:rPr>
          <w:rFonts w:ascii="Simplified Arabic" w:hAnsi="Simplified Arabic" w:cs="Simplified Arabic"/>
          <w:sz w:val="28"/>
          <w:szCs w:val="28"/>
          <w:rtl/>
        </w:rPr>
        <w:t>ل</w:t>
      </w:r>
      <w:r w:rsidRPr="00FA4140">
        <w:rPr>
          <w:rFonts w:ascii="Simplified Arabic" w:hAnsi="Simplified Arabic" w:cs="Simplified Arabic" w:hint="cs"/>
          <w:sz w:val="28"/>
          <w:szCs w:val="28"/>
          <w:rtl/>
        </w:rPr>
        <w:t>ا</w:t>
      </w:r>
      <w:r w:rsidRPr="00FA4140">
        <w:rPr>
          <w:rFonts w:ascii="Simplified Arabic" w:hAnsi="Simplified Arabic" w:cs="Simplified Arabic"/>
          <w:sz w:val="28"/>
          <w:szCs w:val="28"/>
          <w:rtl/>
        </w:rPr>
        <w:t>ت والحواسيب تفكر وتستنتج وتعطي الح</w:t>
      </w:r>
      <w:r w:rsidRPr="00FA4140">
        <w:rPr>
          <w:rFonts w:ascii="Simplified Arabic" w:hAnsi="Simplified Arabic" w:cs="Simplified Arabic" w:hint="cs"/>
          <w:sz w:val="28"/>
          <w:szCs w:val="28"/>
          <w:rtl/>
        </w:rPr>
        <w:t>ل</w:t>
      </w:r>
      <w:r w:rsidRPr="00FA4140">
        <w:rPr>
          <w:rFonts w:ascii="Simplified Arabic" w:hAnsi="Simplified Arabic" w:cs="Simplified Arabic"/>
          <w:sz w:val="28"/>
          <w:szCs w:val="28"/>
          <w:rtl/>
        </w:rPr>
        <w:t>ول في المواقف الصعبة وتساعد ع</w:t>
      </w:r>
      <w:r w:rsidRPr="00FA4140">
        <w:rPr>
          <w:rFonts w:ascii="Simplified Arabic" w:hAnsi="Simplified Arabic" w:cs="Simplified Arabic" w:hint="cs"/>
          <w:sz w:val="28"/>
          <w:szCs w:val="28"/>
          <w:rtl/>
        </w:rPr>
        <w:t>ل</w:t>
      </w:r>
      <w:r w:rsidRPr="00FA4140">
        <w:rPr>
          <w:rFonts w:ascii="Simplified Arabic" w:hAnsi="Simplified Arabic" w:cs="Simplified Arabic"/>
          <w:sz w:val="28"/>
          <w:szCs w:val="28"/>
          <w:rtl/>
        </w:rPr>
        <w:t>ى اتخاذ القرار</w:t>
      </w:r>
      <w:r w:rsidRPr="00FA4140">
        <w:rPr>
          <w:rFonts w:ascii="Simplified Arabic" w:hAnsi="Simplified Arabic" w:cs="Simplified Arabic"/>
          <w:sz w:val="28"/>
          <w:szCs w:val="28"/>
        </w:rPr>
        <w:t>.</w:t>
      </w:r>
    </w:p>
    <w:p w:rsidR="00B03065" w:rsidRPr="00FA4140" w:rsidRDefault="00B03065" w:rsidP="00B03065">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٢</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يتم استخدام تطبيقات الذكاء ا</w:t>
      </w:r>
      <w:r w:rsidRPr="00FA4140">
        <w:rPr>
          <w:rFonts w:ascii="Simplified Arabic" w:hAnsi="Simplified Arabic" w:cs="Simplified Arabic" w:hint="cs"/>
          <w:sz w:val="28"/>
          <w:szCs w:val="28"/>
          <w:rtl/>
        </w:rPr>
        <w:t>لا</w:t>
      </w:r>
      <w:r w:rsidRPr="00FA4140">
        <w:rPr>
          <w:rFonts w:ascii="Simplified Arabic" w:hAnsi="Simplified Arabic" w:cs="Simplified Arabic"/>
          <w:sz w:val="28"/>
          <w:szCs w:val="28"/>
          <w:rtl/>
        </w:rPr>
        <w:t>صطناعي من قبل المؤسسة الجزائرية في عم</w:t>
      </w:r>
      <w:r w:rsidRPr="00FA4140">
        <w:rPr>
          <w:rFonts w:ascii="Simplified Arabic" w:hAnsi="Simplified Arabic" w:cs="Simplified Arabic" w:hint="cs"/>
          <w:sz w:val="28"/>
          <w:szCs w:val="28"/>
          <w:rtl/>
        </w:rPr>
        <w:t>ل</w:t>
      </w:r>
      <w:r w:rsidRPr="00FA4140">
        <w:rPr>
          <w:rFonts w:ascii="Simplified Arabic" w:hAnsi="Simplified Arabic" w:cs="Simplified Arabic"/>
          <w:sz w:val="28"/>
          <w:szCs w:val="28"/>
          <w:rtl/>
        </w:rPr>
        <w:t>يات إدارة وتسيير مخت</w:t>
      </w:r>
      <w:r w:rsidRPr="00FA4140">
        <w:rPr>
          <w:rFonts w:ascii="Simplified Arabic" w:hAnsi="Simplified Arabic" w:cs="Simplified Arabic" w:hint="cs"/>
          <w:sz w:val="28"/>
          <w:szCs w:val="28"/>
          <w:rtl/>
        </w:rPr>
        <w:t>ل</w:t>
      </w:r>
      <w:r w:rsidRPr="00FA4140">
        <w:rPr>
          <w:rFonts w:ascii="Simplified Arabic" w:hAnsi="Simplified Arabic" w:cs="Simplified Arabic"/>
          <w:sz w:val="28"/>
          <w:szCs w:val="28"/>
          <w:rtl/>
        </w:rPr>
        <w:t>ف أنشطت</w:t>
      </w:r>
      <w:r w:rsidRPr="00FA4140">
        <w:rPr>
          <w:rFonts w:ascii="Simplified Arabic" w:hAnsi="Simplified Arabic" w:cs="Simplified Arabic" w:hint="cs"/>
          <w:sz w:val="28"/>
          <w:szCs w:val="28"/>
          <w:rtl/>
        </w:rPr>
        <w:t>ه</w:t>
      </w:r>
      <w:r w:rsidRPr="00FA4140">
        <w:rPr>
          <w:rFonts w:ascii="Simplified Arabic" w:hAnsi="Simplified Arabic" w:cs="Simplified Arabic"/>
          <w:sz w:val="28"/>
          <w:szCs w:val="28"/>
          <w:rtl/>
        </w:rPr>
        <w:t>ا حيث تخت</w:t>
      </w:r>
      <w:r w:rsidRPr="00FA4140">
        <w:rPr>
          <w:rFonts w:ascii="Simplified Arabic" w:hAnsi="Simplified Arabic" w:cs="Simplified Arabic" w:hint="cs"/>
          <w:sz w:val="28"/>
          <w:szCs w:val="28"/>
          <w:rtl/>
        </w:rPr>
        <w:t>ل</w:t>
      </w:r>
      <w:r w:rsidRPr="00FA4140">
        <w:rPr>
          <w:rFonts w:ascii="Simplified Arabic" w:hAnsi="Simplified Arabic" w:cs="Simplified Arabic"/>
          <w:sz w:val="28"/>
          <w:szCs w:val="28"/>
          <w:rtl/>
        </w:rPr>
        <w:t xml:space="preserve">ف </w:t>
      </w:r>
      <w:r w:rsidRPr="00FA4140">
        <w:rPr>
          <w:rFonts w:ascii="Simplified Arabic" w:hAnsi="Simplified Arabic" w:cs="Simplified Arabic" w:hint="cs"/>
          <w:sz w:val="28"/>
          <w:szCs w:val="28"/>
          <w:rtl/>
        </w:rPr>
        <w:t>ه</w:t>
      </w:r>
      <w:r w:rsidRPr="00FA4140">
        <w:rPr>
          <w:rFonts w:ascii="Simplified Arabic" w:hAnsi="Simplified Arabic" w:cs="Simplified Arabic"/>
          <w:sz w:val="28"/>
          <w:szCs w:val="28"/>
          <w:rtl/>
        </w:rPr>
        <w:t xml:space="preserve">ذه التطبيقات من مؤسسة </w:t>
      </w:r>
      <w:r w:rsidRPr="00FA4140">
        <w:rPr>
          <w:rFonts w:ascii="Simplified Arabic" w:hAnsi="Simplified Arabic" w:cs="Simplified Arabic" w:hint="cs"/>
          <w:sz w:val="28"/>
          <w:szCs w:val="28"/>
          <w:rtl/>
        </w:rPr>
        <w:t>لأ</w:t>
      </w:r>
      <w:r w:rsidRPr="00FA4140">
        <w:rPr>
          <w:rFonts w:ascii="Simplified Arabic" w:hAnsi="Simplified Arabic" w:cs="Simplified Arabic"/>
          <w:sz w:val="28"/>
          <w:szCs w:val="28"/>
          <w:rtl/>
        </w:rPr>
        <w:t>خرى حسب نوع نشاط المؤسسة</w:t>
      </w:r>
      <w:r w:rsidRPr="00FA4140">
        <w:rPr>
          <w:rFonts w:ascii="Simplified Arabic" w:hAnsi="Simplified Arabic" w:cs="Simplified Arabic"/>
          <w:sz w:val="28"/>
          <w:szCs w:val="28"/>
        </w:rPr>
        <w:t>.</w:t>
      </w:r>
    </w:p>
    <w:p w:rsidR="00B03065" w:rsidRPr="00FA4140" w:rsidRDefault="00B03065" w:rsidP="00B03065">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٣</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 xml:space="preserve">بوجود </w:t>
      </w:r>
      <w:r w:rsidRPr="00FA4140">
        <w:rPr>
          <w:rFonts w:ascii="Simplified Arabic" w:hAnsi="Simplified Arabic" w:cs="Simplified Arabic" w:hint="cs"/>
          <w:sz w:val="28"/>
          <w:szCs w:val="28"/>
          <w:rtl/>
        </w:rPr>
        <w:t>هذه</w:t>
      </w:r>
      <w:r w:rsidRPr="00FA4140">
        <w:rPr>
          <w:rFonts w:ascii="Simplified Arabic" w:hAnsi="Simplified Arabic" w:cs="Simplified Arabic"/>
          <w:sz w:val="28"/>
          <w:szCs w:val="28"/>
          <w:rtl/>
        </w:rPr>
        <w:t xml:space="preserve"> التقنيات تستطيع المؤسسة الجزائرية أن تحقق أفضل النتائج وتقديم أحسن الخدمات </w:t>
      </w:r>
      <w:r w:rsidRPr="00FA4140">
        <w:rPr>
          <w:rFonts w:ascii="Simplified Arabic" w:hAnsi="Simplified Arabic" w:cs="Simplified Arabic" w:hint="cs"/>
          <w:sz w:val="28"/>
          <w:szCs w:val="28"/>
          <w:rtl/>
        </w:rPr>
        <w:t>وهذا</w:t>
      </w:r>
      <w:r w:rsidRPr="00FA4140">
        <w:rPr>
          <w:rFonts w:ascii="Simplified Arabic" w:hAnsi="Simplified Arabic" w:cs="Simplified Arabic"/>
          <w:sz w:val="28"/>
          <w:szCs w:val="28"/>
          <w:rtl/>
        </w:rPr>
        <w:t xml:space="preserve"> ما يسا</w:t>
      </w:r>
      <w:r w:rsidRPr="00FA4140">
        <w:rPr>
          <w:rFonts w:ascii="Simplified Arabic" w:hAnsi="Simplified Arabic" w:cs="Simplified Arabic" w:hint="cs"/>
          <w:sz w:val="28"/>
          <w:szCs w:val="28"/>
          <w:rtl/>
        </w:rPr>
        <w:t>ه</w:t>
      </w:r>
      <w:r w:rsidRPr="00FA4140">
        <w:rPr>
          <w:rFonts w:ascii="Simplified Arabic" w:hAnsi="Simplified Arabic" w:cs="Simplified Arabic"/>
          <w:sz w:val="28"/>
          <w:szCs w:val="28"/>
          <w:rtl/>
        </w:rPr>
        <w:t>م في تطور وازد</w:t>
      </w:r>
      <w:r w:rsidRPr="00FA4140">
        <w:rPr>
          <w:rFonts w:ascii="Simplified Arabic" w:hAnsi="Simplified Arabic" w:cs="Simplified Arabic" w:hint="cs"/>
          <w:sz w:val="28"/>
          <w:szCs w:val="28"/>
          <w:rtl/>
        </w:rPr>
        <w:t>ه</w:t>
      </w:r>
      <w:r w:rsidRPr="00FA4140">
        <w:rPr>
          <w:rFonts w:ascii="Simplified Arabic" w:hAnsi="Simplified Arabic" w:cs="Simplified Arabic"/>
          <w:sz w:val="28"/>
          <w:szCs w:val="28"/>
          <w:rtl/>
        </w:rPr>
        <w:t>ار المؤسسة الجزائرية ويعزز من قدرت</w:t>
      </w:r>
      <w:r w:rsidRPr="00FA4140">
        <w:rPr>
          <w:rFonts w:ascii="Simplified Arabic" w:hAnsi="Simplified Arabic" w:cs="Simplified Arabic" w:hint="cs"/>
          <w:sz w:val="28"/>
          <w:szCs w:val="28"/>
          <w:rtl/>
        </w:rPr>
        <w:t>ه</w:t>
      </w:r>
      <w:r w:rsidRPr="00FA4140">
        <w:rPr>
          <w:rFonts w:ascii="Simplified Arabic" w:hAnsi="Simplified Arabic" w:cs="Simplified Arabic"/>
          <w:sz w:val="28"/>
          <w:szCs w:val="28"/>
          <w:rtl/>
        </w:rPr>
        <w:t>ا التنافسية في عالم اقتصادي يتسم بالحداثة والتطور</w:t>
      </w:r>
      <w:r w:rsidRPr="00FA4140">
        <w:rPr>
          <w:rFonts w:ascii="Simplified Arabic" w:hAnsi="Simplified Arabic" w:cs="Simplified Arabic"/>
          <w:sz w:val="28"/>
          <w:szCs w:val="28"/>
        </w:rPr>
        <w:t>.</w:t>
      </w:r>
    </w:p>
    <w:p w:rsidR="00B03065" w:rsidRDefault="00B03065" w:rsidP="00B03065">
      <w:pPr>
        <w:spacing w:after="120" w:line="240" w:lineRule="auto"/>
        <w:jc w:val="both"/>
        <w:rPr>
          <w:rFonts w:ascii="Simplified Arabic" w:hAnsi="Simplified Arabic" w:cs="Simplified Arabic"/>
          <w:b/>
          <w:bCs/>
          <w:sz w:val="28"/>
          <w:szCs w:val="28"/>
          <w:u w:val="single"/>
          <w:rtl/>
        </w:rPr>
      </w:pPr>
      <w:r w:rsidRPr="005F4F27">
        <w:rPr>
          <w:rFonts w:ascii="Simplified Arabic" w:hAnsi="Simplified Arabic" w:cs="Simplified Arabic" w:hint="cs"/>
          <w:b/>
          <w:bCs/>
          <w:sz w:val="28"/>
          <w:szCs w:val="28"/>
          <w:u w:val="single"/>
          <w:rtl/>
        </w:rPr>
        <w:t>الدراسات الأجنبية:</w:t>
      </w:r>
    </w:p>
    <w:p w:rsidR="00B03065" w:rsidRPr="00077729" w:rsidRDefault="00B03065" w:rsidP="00B03065">
      <w:pPr>
        <w:spacing w:after="120" w:line="240" w:lineRule="auto"/>
        <w:ind w:firstLine="567"/>
        <w:jc w:val="both"/>
        <w:rPr>
          <w:rFonts w:ascii="Simplified Arabic" w:hAnsi="Simplified Arabic" w:cs="Simplified Arabic"/>
          <w:b/>
          <w:bCs/>
          <w:sz w:val="28"/>
          <w:szCs w:val="28"/>
        </w:rPr>
      </w:pPr>
      <w:r w:rsidRPr="00077729">
        <w:rPr>
          <w:rFonts w:ascii="Simplified Arabic" w:hAnsi="Simplified Arabic" w:cs="Simplified Arabic" w:hint="cs"/>
          <w:b/>
          <w:bCs/>
          <w:sz w:val="28"/>
          <w:szCs w:val="28"/>
          <w:rtl/>
        </w:rPr>
        <w:t xml:space="preserve">بناء ثقافة الإبداع والابتكار في المنظمات: منظور عالمي </w:t>
      </w:r>
      <w:r w:rsidRPr="00412A00">
        <w:rPr>
          <w:rFonts w:asciiTheme="majorBidi" w:hAnsiTheme="majorBidi" w:cstheme="majorBidi"/>
          <w:b/>
          <w:bCs/>
          <w:sz w:val="28"/>
          <w:szCs w:val="28"/>
        </w:rPr>
        <w:t>VUCA</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 xml:space="preserve">أجريت هذه الدراسة من </w:t>
      </w:r>
      <w:proofErr w:type="gramStart"/>
      <w:r w:rsidRPr="00FA4140">
        <w:rPr>
          <w:rFonts w:ascii="Simplified Arabic" w:hAnsi="Simplified Arabic" w:cs="Simplified Arabic" w:hint="cs"/>
          <w:sz w:val="28"/>
          <w:szCs w:val="28"/>
          <w:rtl/>
        </w:rPr>
        <w:t xml:space="preserve">قبل </w:t>
      </w:r>
      <w:r w:rsidRPr="00FA4140">
        <w:rPr>
          <w:rFonts w:ascii="Simplified Arabic" w:hAnsi="Simplified Arabic" w:cs="Simplified Arabic"/>
          <w:sz w:val="28"/>
          <w:szCs w:val="28"/>
        </w:rPr>
        <w:t xml:space="preserve"> </w:t>
      </w:r>
      <w:r w:rsidRPr="00412A00">
        <w:rPr>
          <w:rFonts w:asciiTheme="majorBidi" w:hAnsiTheme="majorBidi" w:cstheme="majorBidi"/>
          <w:sz w:val="28"/>
          <w:szCs w:val="28"/>
        </w:rPr>
        <w:t>Shalender</w:t>
      </w:r>
      <w:proofErr w:type="gramEnd"/>
      <w:r w:rsidRPr="00412A00">
        <w:rPr>
          <w:rFonts w:asciiTheme="majorBidi" w:hAnsiTheme="majorBidi" w:cstheme="majorBidi"/>
          <w:sz w:val="28"/>
          <w:szCs w:val="28"/>
        </w:rPr>
        <w:t xml:space="preserve"> &amp; Sharma</w:t>
      </w:r>
      <w:r w:rsidRPr="00FA4140">
        <w:rPr>
          <w:rFonts w:ascii="Simplified Arabic" w:hAnsi="Simplified Arabic" w:cs="Simplified Arabic" w:hint="cs"/>
          <w:sz w:val="28"/>
          <w:szCs w:val="28"/>
          <w:rtl/>
        </w:rPr>
        <w:t>عام (٢٠٢٤م)</w:t>
      </w:r>
      <w:r w:rsidRPr="00FA4140">
        <w:rPr>
          <w:rFonts w:ascii="Simplified Arabic" w:hAnsi="Simplified Arabic" w:cs="Simplified Arabic"/>
          <w:sz w:val="28"/>
          <w:szCs w:val="28"/>
        </w:rPr>
        <w:t xml:space="preserve"> </w:t>
      </w:r>
      <w:r w:rsidRPr="00FA4140">
        <w:rPr>
          <w:rFonts w:ascii="Simplified Arabic" w:hAnsi="Simplified Arabic" w:cs="Simplified Arabic" w:hint="cs"/>
          <w:sz w:val="28"/>
          <w:szCs w:val="28"/>
          <w:rtl/>
        </w:rPr>
        <w:t>، حيث تهدف الدراسة إلى</w:t>
      </w:r>
      <w:r w:rsidRPr="00FA4140">
        <w:rPr>
          <w:rFonts w:ascii="Simplified Arabic" w:hAnsi="Simplified Arabic" w:cs="Simplified Arabic"/>
          <w:sz w:val="28"/>
          <w:szCs w:val="28"/>
          <w:rtl/>
        </w:rPr>
        <w:t xml:space="preserve"> التأكيد على أهمية الإبداع والابتكار اليوم</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خاصة في سياق عالم التقلبات وعدم اليقين والتعقيد والغموض (</w:t>
      </w:r>
      <w:r w:rsidRPr="00412A00">
        <w:rPr>
          <w:rFonts w:asciiTheme="majorBidi" w:hAnsiTheme="majorBidi" w:cstheme="majorBidi"/>
          <w:sz w:val="28"/>
          <w:szCs w:val="28"/>
        </w:rPr>
        <w:t>VUCA</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 xml:space="preserve">وتسليط الضوء على دور </w:t>
      </w:r>
      <w:r w:rsidRPr="00FA4140">
        <w:rPr>
          <w:rFonts w:ascii="Simplified Arabic" w:hAnsi="Simplified Arabic" w:cs="Simplified Arabic"/>
          <w:sz w:val="28"/>
          <w:szCs w:val="28"/>
          <w:rtl/>
        </w:rPr>
        <w:t xml:space="preserve">الشركات التي تشمل مختلف الأعمال التجارية </w:t>
      </w:r>
      <w:r w:rsidRPr="00FA4140">
        <w:rPr>
          <w:rFonts w:ascii="Simplified Arabic" w:hAnsi="Simplified Arabic" w:cs="Simplified Arabic" w:hint="cs"/>
          <w:sz w:val="28"/>
          <w:szCs w:val="28"/>
          <w:rtl/>
        </w:rPr>
        <w:t>ب</w:t>
      </w:r>
      <w:r w:rsidRPr="00FA4140">
        <w:rPr>
          <w:rFonts w:ascii="Simplified Arabic" w:hAnsi="Simplified Arabic" w:cs="Simplified Arabic"/>
          <w:sz w:val="28"/>
          <w:szCs w:val="28"/>
          <w:rtl/>
        </w:rPr>
        <w:t>أن تولي اهتمامًا خاصًا لبناء ثقافة الإبداع والابتكار حول العمليات التجارية.</w:t>
      </w:r>
      <w:r w:rsidRPr="00FA4140">
        <w:rPr>
          <w:rFonts w:ascii="Simplified Arabic" w:hAnsi="Simplified Arabic" w:cs="Simplified Arabic" w:hint="cs"/>
          <w:sz w:val="28"/>
          <w:szCs w:val="28"/>
          <w:rtl/>
        </w:rPr>
        <w:t xml:space="preserve"> حيث استخدمت</w:t>
      </w:r>
      <w:r w:rsidRPr="00FA4140">
        <w:rPr>
          <w:rFonts w:ascii="Simplified Arabic" w:hAnsi="Simplified Arabic" w:cs="Simplified Arabic"/>
          <w:sz w:val="28"/>
          <w:szCs w:val="28"/>
          <w:rtl/>
        </w:rPr>
        <w:t xml:space="preserve"> الدراسة مراجعة الأدبيات الموجودة والحالات العملية لتسليط الضوء على المعايير المطلوبة لبناء ثقافة الإبداع والابتكار في الشركات</w:t>
      </w:r>
      <w:r w:rsidRPr="00FA4140">
        <w:rPr>
          <w:rFonts w:ascii="Simplified Arabic" w:hAnsi="Simplified Arabic" w:cs="Simplified Arabic" w:hint="cs"/>
          <w:sz w:val="28"/>
          <w:szCs w:val="28"/>
          <w:rtl/>
        </w:rPr>
        <w:t>،</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 xml:space="preserve">التي </w:t>
      </w:r>
      <w:r w:rsidRPr="00FA4140">
        <w:rPr>
          <w:rFonts w:ascii="Simplified Arabic" w:hAnsi="Simplified Arabic" w:cs="Simplified Arabic"/>
          <w:sz w:val="28"/>
          <w:szCs w:val="28"/>
          <w:rtl/>
        </w:rPr>
        <w:t xml:space="preserve">تؤدي </w:t>
      </w:r>
      <w:r w:rsidRPr="00FA4140">
        <w:rPr>
          <w:rFonts w:ascii="Simplified Arabic" w:hAnsi="Simplified Arabic" w:cs="Simplified Arabic" w:hint="cs"/>
          <w:sz w:val="28"/>
          <w:szCs w:val="28"/>
          <w:rtl/>
        </w:rPr>
        <w:t>بدورها</w:t>
      </w:r>
      <w:r w:rsidRPr="00FA4140">
        <w:rPr>
          <w:rFonts w:ascii="Simplified Arabic" w:hAnsi="Simplified Arabic" w:cs="Simplified Arabic"/>
          <w:sz w:val="28"/>
          <w:szCs w:val="28"/>
          <w:rtl/>
        </w:rPr>
        <w:t xml:space="preserve"> إلى تطوير الإطار المفاهيمي الذي يمكن أن يساعد الشركات على الحفاظ على الابتكار حتى في ظل بيئة أعمال سريعة التغير</w:t>
      </w:r>
      <w:r w:rsidRPr="00FA4140">
        <w:rPr>
          <w:rFonts w:ascii="Simplified Arabic" w:hAnsi="Simplified Arabic" w:cs="Simplified Arabic" w:hint="cs"/>
          <w:sz w:val="28"/>
          <w:szCs w:val="28"/>
          <w:rtl/>
        </w:rPr>
        <w:t>.</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lastRenderedPageBreak/>
        <w:t xml:space="preserve">وتوصلت الدراسة إلى </w:t>
      </w:r>
      <w:r w:rsidRPr="00FA4140">
        <w:rPr>
          <w:rFonts w:ascii="Simplified Arabic" w:hAnsi="Simplified Arabic" w:cs="Simplified Arabic"/>
          <w:sz w:val="28"/>
          <w:szCs w:val="28"/>
          <w:rtl/>
        </w:rPr>
        <w:t>أن التركيز على القوى الداخلية والخارجية مطلوب لمواصلة جهود الابتكار في عالم</w:t>
      </w:r>
      <w:r w:rsidRPr="00FA4140">
        <w:rPr>
          <w:rFonts w:ascii="Simplified Arabic" w:hAnsi="Simplified Arabic" w:cs="Simplified Arabic" w:hint="cs"/>
          <w:sz w:val="28"/>
          <w:szCs w:val="28"/>
          <w:rtl/>
        </w:rPr>
        <w:t xml:space="preserve"> </w:t>
      </w:r>
      <w:r w:rsidRPr="00412A00">
        <w:rPr>
          <w:rFonts w:asciiTheme="majorBidi" w:hAnsiTheme="majorBidi" w:cstheme="majorBidi"/>
          <w:sz w:val="28"/>
          <w:szCs w:val="28"/>
        </w:rPr>
        <w:t>VUCA</w:t>
      </w:r>
      <w:r w:rsidRPr="00FA4140">
        <w:rPr>
          <w:rFonts w:ascii="Simplified Arabic" w:hAnsi="Simplified Arabic" w:cs="Simplified Arabic" w:hint="cs"/>
          <w:sz w:val="28"/>
          <w:szCs w:val="28"/>
          <w:rtl/>
        </w:rPr>
        <w:t xml:space="preserve">، وأيضًا توصلت الدراسة إلى أن </w:t>
      </w:r>
      <w:r w:rsidRPr="00FA4140">
        <w:rPr>
          <w:rFonts w:ascii="Simplified Arabic" w:hAnsi="Simplified Arabic" w:cs="Simplified Arabic"/>
          <w:sz w:val="28"/>
          <w:szCs w:val="28"/>
          <w:rtl/>
        </w:rPr>
        <w:t xml:space="preserve">التحلي بالمرونة مع التركيز المنفصل على التعلم </w:t>
      </w:r>
      <w:r w:rsidRPr="00FA4140">
        <w:rPr>
          <w:rFonts w:ascii="Simplified Arabic" w:hAnsi="Simplified Arabic" w:cs="Simplified Arabic" w:hint="cs"/>
          <w:sz w:val="28"/>
          <w:szCs w:val="28"/>
          <w:rtl/>
        </w:rPr>
        <w:t xml:space="preserve">يعدان </w:t>
      </w:r>
      <w:r w:rsidRPr="00FA4140">
        <w:rPr>
          <w:rFonts w:ascii="Simplified Arabic" w:hAnsi="Simplified Arabic" w:cs="Simplified Arabic"/>
          <w:sz w:val="28"/>
          <w:szCs w:val="28"/>
          <w:rtl/>
        </w:rPr>
        <w:t>أمر</w:t>
      </w:r>
      <w:r w:rsidRPr="00FA4140">
        <w:rPr>
          <w:rFonts w:ascii="Simplified Arabic" w:hAnsi="Simplified Arabic" w:cs="Simplified Arabic" w:hint="cs"/>
          <w:sz w:val="28"/>
          <w:szCs w:val="28"/>
          <w:rtl/>
        </w:rPr>
        <w:t>ين</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أساسيين</w:t>
      </w:r>
      <w:r w:rsidRPr="00FA4140">
        <w:rPr>
          <w:rFonts w:ascii="Simplified Arabic" w:hAnsi="Simplified Arabic" w:cs="Simplified Arabic"/>
          <w:sz w:val="28"/>
          <w:szCs w:val="28"/>
          <w:rtl/>
        </w:rPr>
        <w:t xml:space="preserve"> للبقاء </w:t>
      </w:r>
      <w:r w:rsidRPr="00FA4140">
        <w:rPr>
          <w:rFonts w:ascii="Simplified Arabic" w:hAnsi="Simplified Arabic" w:cs="Simplified Arabic" w:hint="cs"/>
          <w:sz w:val="28"/>
          <w:szCs w:val="28"/>
          <w:rtl/>
        </w:rPr>
        <w:t>أكثر إبداعًا</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وابتكارًا</w:t>
      </w:r>
      <w:r w:rsidRPr="00FA4140">
        <w:rPr>
          <w:rFonts w:ascii="Simplified Arabic" w:hAnsi="Simplified Arabic" w:cs="Simplified Arabic"/>
          <w:sz w:val="28"/>
          <w:szCs w:val="28"/>
          <w:rtl/>
        </w:rPr>
        <w:t xml:space="preserve"> من أجل استدامة الأعمال</w:t>
      </w:r>
      <w:r w:rsidRPr="00FA4140">
        <w:rPr>
          <w:rFonts w:ascii="Simplified Arabic" w:hAnsi="Simplified Arabic" w:cs="Simplified Arabic" w:hint="cs"/>
          <w:sz w:val="28"/>
          <w:szCs w:val="28"/>
          <w:rtl/>
        </w:rPr>
        <w:t>.</w:t>
      </w:r>
    </w:p>
    <w:p w:rsidR="00B03065" w:rsidRPr="00077729" w:rsidRDefault="00B03065" w:rsidP="00B03065">
      <w:pPr>
        <w:spacing w:after="120" w:line="240" w:lineRule="auto"/>
        <w:jc w:val="both"/>
        <w:rPr>
          <w:rFonts w:ascii="Simplified Arabic" w:hAnsi="Simplified Arabic" w:cs="Simplified Arabic"/>
          <w:b/>
          <w:bCs/>
          <w:sz w:val="28"/>
          <w:szCs w:val="28"/>
          <w:rtl/>
        </w:rPr>
      </w:pPr>
      <w:r w:rsidRPr="00077729">
        <w:rPr>
          <w:rFonts w:ascii="Simplified Arabic" w:hAnsi="Simplified Arabic" w:cs="Simplified Arabic" w:hint="cs"/>
          <w:b/>
          <w:bCs/>
          <w:sz w:val="28"/>
          <w:szCs w:val="28"/>
          <w:rtl/>
        </w:rPr>
        <w:t>مناخ التنوع وابتكار الموظفين: دور المهارات ذات الصلة بالمجال والانفتاح على التجارب</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 xml:space="preserve">أجريت هذه الدراسة من قبل </w:t>
      </w:r>
      <w:r>
        <w:rPr>
          <w:rFonts w:ascii="Simplified Arabic" w:hAnsi="Simplified Arabic" w:cs="Simplified Arabic" w:hint="cs"/>
          <w:sz w:val="28"/>
          <w:szCs w:val="28"/>
          <w:rtl/>
        </w:rPr>
        <w:t>(</w:t>
      </w:r>
      <w:r w:rsidRPr="00412A00">
        <w:rPr>
          <w:rFonts w:asciiTheme="majorBidi" w:hAnsiTheme="majorBidi" w:cstheme="majorBidi"/>
          <w:sz w:val="28"/>
          <w:szCs w:val="28"/>
        </w:rPr>
        <w:t>Le, C.T, et al</w:t>
      </w:r>
      <w:r>
        <w:rPr>
          <w:rFonts w:ascii="Simplified Arabic" w:hAnsi="Simplified Arabic" w:cs="Simplified Arabic" w:hint="cs"/>
          <w:sz w:val="28"/>
          <w:szCs w:val="28"/>
          <w:rtl/>
        </w:rPr>
        <w:t>)</w:t>
      </w:r>
      <w:r w:rsidRPr="00FA4140">
        <w:rPr>
          <w:rFonts w:ascii="Simplified Arabic" w:hAnsi="Simplified Arabic" w:cs="Simplified Arabic" w:hint="cs"/>
          <w:sz w:val="28"/>
          <w:szCs w:val="28"/>
          <w:rtl/>
        </w:rPr>
        <w:t xml:space="preserve"> عام (٢٠٢٤م)، وهدفت الدراسة إلى </w:t>
      </w:r>
      <w:r w:rsidRPr="00FA4140">
        <w:rPr>
          <w:rFonts w:ascii="Simplified Arabic" w:hAnsi="Simplified Arabic" w:cs="Simplified Arabic"/>
          <w:sz w:val="28"/>
          <w:szCs w:val="28"/>
          <w:rtl/>
        </w:rPr>
        <w:t xml:space="preserve">اختبار العلاقة غير المستكشفة بين مناخ التنوع وابتكار الموظفين لفهم هذا الارتباط بشكل كامل، </w:t>
      </w:r>
      <w:r w:rsidRPr="00FA4140">
        <w:rPr>
          <w:rFonts w:ascii="Simplified Arabic" w:hAnsi="Simplified Arabic" w:cs="Simplified Arabic" w:hint="cs"/>
          <w:sz w:val="28"/>
          <w:szCs w:val="28"/>
          <w:rtl/>
        </w:rPr>
        <w:t>و</w:t>
      </w:r>
      <w:r w:rsidRPr="00FA4140">
        <w:rPr>
          <w:rFonts w:ascii="Simplified Arabic" w:hAnsi="Simplified Arabic" w:cs="Simplified Arabic"/>
          <w:sz w:val="28"/>
          <w:szCs w:val="28"/>
          <w:rtl/>
        </w:rPr>
        <w:t xml:space="preserve">استكشاف الدور الوسيط للمهارات ذات الصلة بالمجال والدور المعتدل للانفتاح على </w:t>
      </w:r>
      <w:r w:rsidRPr="00FA4140">
        <w:rPr>
          <w:rFonts w:ascii="Simplified Arabic" w:hAnsi="Simplified Arabic" w:cs="Simplified Arabic" w:hint="cs"/>
          <w:sz w:val="28"/>
          <w:szCs w:val="28"/>
          <w:rtl/>
        </w:rPr>
        <w:t xml:space="preserve">التجارب، حيث </w:t>
      </w:r>
      <w:r w:rsidRPr="00FA4140">
        <w:rPr>
          <w:rFonts w:ascii="Simplified Arabic" w:hAnsi="Simplified Arabic" w:cs="Simplified Arabic"/>
          <w:sz w:val="28"/>
          <w:szCs w:val="28"/>
          <w:rtl/>
        </w:rPr>
        <w:t xml:space="preserve">جمع هذا البحث بيانات من </w:t>
      </w:r>
      <w:r w:rsidRPr="00FA4140">
        <w:rPr>
          <w:rFonts w:ascii="Simplified Arabic" w:hAnsi="Simplified Arabic" w:cs="Simplified Arabic" w:hint="cs"/>
          <w:sz w:val="28"/>
          <w:szCs w:val="28"/>
          <w:rtl/>
        </w:rPr>
        <w:t>٣٦٧</w:t>
      </w:r>
      <w:r w:rsidRPr="00FA4140">
        <w:rPr>
          <w:rFonts w:ascii="Simplified Arabic" w:hAnsi="Simplified Arabic" w:cs="Simplified Arabic"/>
          <w:sz w:val="28"/>
          <w:szCs w:val="28"/>
          <w:rtl/>
        </w:rPr>
        <w:t xml:space="preserve"> موظفًا بدوام كامل يعملون في مؤسسات المعلومات في فيتنام</w:t>
      </w:r>
      <w:r w:rsidRPr="00FA4140">
        <w:rPr>
          <w:rFonts w:ascii="Simplified Arabic" w:hAnsi="Simplified Arabic" w:cs="Simplified Arabic" w:hint="cs"/>
          <w:sz w:val="28"/>
          <w:szCs w:val="28"/>
          <w:rtl/>
        </w:rPr>
        <w:t>،</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و</w:t>
      </w:r>
      <w:r w:rsidRPr="00FA4140">
        <w:rPr>
          <w:rFonts w:ascii="Simplified Arabic" w:hAnsi="Simplified Arabic" w:cs="Simplified Arabic"/>
          <w:sz w:val="28"/>
          <w:szCs w:val="28"/>
          <w:rtl/>
        </w:rPr>
        <w:t>تم استخدام نمذجة المعادلة الهيكلية لاختبار الفرضيات</w:t>
      </w:r>
      <w:r w:rsidRPr="00FA4140">
        <w:rPr>
          <w:rFonts w:ascii="Simplified Arabic" w:hAnsi="Simplified Arabic" w:cs="Simplified Arabic" w:hint="cs"/>
          <w:sz w:val="28"/>
          <w:szCs w:val="28"/>
          <w:rtl/>
        </w:rPr>
        <w:t>.</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 xml:space="preserve"> كما أسفرت</w:t>
      </w:r>
      <w:r w:rsidRPr="00FA4140">
        <w:rPr>
          <w:rFonts w:ascii="Simplified Arabic" w:hAnsi="Simplified Arabic" w:cs="Simplified Arabic"/>
          <w:sz w:val="28"/>
          <w:szCs w:val="28"/>
          <w:rtl/>
        </w:rPr>
        <w:t xml:space="preserve"> نتائج</w:t>
      </w:r>
      <w:r w:rsidRPr="00FA4140">
        <w:rPr>
          <w:rFonts w:ascii="Simplified Arabic" w:hAnsi="Simplified Arabic" w:cs="Simplified Arabic" w:hint="cs"/>
          <w:sz w:val="28"/>
          <w:szCs w:val="28"/>
          <w:rtl/>
        </w:rPr>
        <w:t xml:space="preserve"> هذا البحث</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عن تأثير</w:t>
      </w:r>
      <w:r w:rsidRPr="00FA4140">
        <w:rPr>
          <w:rFonts w:ascii="Simplified Arabic" w:hAnsi="Simplified Arabic" w:cs="Simplified Arabic"/>
          <w:sz w:val="28"/>
          <w:szCs w:val="28"/>
          <w:rtl/>
        </w:rPr>
        <w:t xml:space="preserve"> مناخ التنوع بشكل إيجابي على ابتكار الموظفين بشكل مباشر وغير مباشر من خلال المهارات ذات الصلة بالمجال</w:t>
      </w:r>
      <w:r w:rsidRPr="00FA4140">
        <w:rPr>
          <w:rFonts w:ascii="Simplified Arabic" w:hAnsi="Simplified Arabic" w:cs="Simplified Arabic" w:hint="cs"/>
          <w:sz w:val="28"/>
          <w:szCs w:val="28"/>
          <w:rtl/>
        </w:rPr>
        <w:t>. إضافةً</w:t>
      </w:r>
      <w:r w:rsidRPr="00FA4140">
        <w:rPr>
          <w:rFonts w:ascii="Simplified Arabic" w:hAnsi="Simplified Arabic" w:cs="Simplified Arabic"/>
          <w:sz w:val="28"/>
          <w:szCs w:val="28"/>
          <w:rtl/>
        </w:rPr>
        <w:t xml:space="preserve"> إلى ذلك، ساهمت تجربة الانفتاح في تحسين العلاقة بين مناخ التنوع وابتكار الموظفين</w:t>
      </w:r>
      <w:r w:rsidRPr="00FA4140">
        <w:rPr>
          <w:rFonts w:ascii="Simplified Arabic" w:hAnsi="Simplified Arabic" w:cs="Simplified Arabic" w:hint="cs"/>
          <w:sz w:val="28"/>
          <w:szCs w:val="28"/>
          <w:rtl/>
        </w:rPr>
        <w:t>.</w:t>
      </w:r>
    </w:p>
    <w:p w:rsidR="00B03065" w:rsidRPr="00077729" w:rsidRDefault="00B03065" w:rsidP="00B03065">
      <w:pPr>
        <w:spacing w:after="120" w:line="240" w:lineRule="auto"/>
        <w:jc w:val="both"/>
        <w:rPr>
          <w:rFonts w:ascii="Simplified Arabic" w:hAnsi="Simplified Arabic" w:cs="Simplified Arabic"/>
          <w:b/>
          <w:bCs/>
          <w:sz w:val="28"/>
          <w:szCs w:val="28"/>
        </w:rPr>
      </w:pPr>
      <w:r w:rsidRPr="00077729">
        <w:rPr>
          <w:rFonts w:ascii="Simplified Arabic" w:hAnsi="Simplified Arabic" w:cs="Simplified Arabic" w:hint="cs"/>
          <w:b/>
          <w:bCs/>
          <w:sz w:val="28"/>
          <w:szCs w:val="28"/>
          <w:rtl/>
        </w:rPr>
        <w:t>فهم سياقات الابتكار في الذكاء الاصطناعي: مراجعة وتحليل محتوى أبحاث الذكاء الاصطناعي والنظم الريادية</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 xml:space="preserve">أجريت هذه الدراسة من قبل </w:t>
      </w:r>
      <w:r w:rsidRPr="00412A00">
        <w:rPr>
          <w:rFonts w:asciiTheme="majorBidi" w:hAnsiTheme="majorBidi" w:cstheme="majorBidi"/>
          <w:sz w:val="28"/>
          <w:szCs w:val="28"/>
        </w:rPr>
        <w:t>Roundy &amp; Asllani</w:t>
      </w:r>
      <w:r w:rsidRPr="00FA4140">
        <w:rPr>
          <w:rFonts w:ascii="Simplified Arabic" w:hAnsi="Simplified Arabic" w:cs="Simplified Arabic" w:hint="cs"/>
          <w:sz w:val="28"/>
          <w:szCs w:val="28"/>
          <w:rtl/>
        </w:rPr>
        <w:t xml:space="preserve"> عام (٢٠٢٤م)، وتهدف الدراسة إلى </w:t>
      </w:r>
      <w:r w:rsidRPr="00FA4140">
        <w:rPr>
          <w:rFonts w:ascii="Simplified Arabic" w:hAnsi="Simplified Arabic" w:cs="Simplified Arabic"/>
          <w:sz w:val="28"/>
          <w:szCs w:val="28"/>
          <w:rtl/>
        </w:rPr>
        <w:t>تجميع الدراسات حول النظم البيئية للذكاء الاصطناعي وتحديد الأفكار الرئيسية</w:t>
      </w:r>
      <w:r w:rsidRPr="00FA4140">
        <w:rPr>
          <w:rFonts w:ascii="Simplified Arabic" w:hAnsi="Simplified Arabic" w:cs="Simplified Arabic" w:hint="cs"/>
          <w:sz w:val="28"/>
          <w:szCs w:val="28"/>
          <w:rtl/>
        </w:rPr>
        <w:t xml:space="preserve">، باعتبار أن </w:t>
      </w:r>
      <w:r w:rsidRPr="00FA4140">
        <w:rPr>
          <w:rFonts w:ascii="Simplified Arabic" w:hAnsi="Simplified Arabic" w:cs="Simplified Arabic"/>
          <w:sz w:val="28"/>
          <w:szCs w:val="28"/>
          <w:rtl/>
        </w:rPr>
        <w:t>الأدبيات المتعلقة بالذكاء الاصطناعي والنظم البيئية لريادة الأعمال متناثرة عبر الحدود الأكاديمية والممارسية والتخصصات المختلفة</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بسبب الاختلاف في المفاهيم وعدم الوضوح</w:t>
      </w:r>
      <w:r w:rsidRPr="00FA4140">
        <w:rPr>
          <w:rFonts w:ascii="Simplified Arabic" w:hAnsi="Simplified Arabic" w:cs="Simplified Arabic" w:hint="cs"/>
          <w:sz w:val="28"/>
          <w:szCs w:val="28"/>
          <w:rtl/>
        </w:rPr>
        <w:t xml:space="preserve">. حيث تقوم الدراسة </w:t>
      </w:r>
      <w:r w:rsidRPr="00FA4140">
        <w:rPr>
          <w:rFonts w:ascii="Simplified Arabic" w:hAnsi="Simplified Arabic" w:cs="Simplified Arabic"/>
          <w:sz w:val="28"/>
          <w:szCs w:val="28"/>
          <w:rtl/>
        </w:rPr>
        <w:t>أولا</w:t>
      </w:r>
      <w:r w:rsidRPr="00FA4140">
        <w:rPr>
          <w:rFonts w:ascii="Simplified Arabic" w:hAnsi="Simplified Arabic" w:cs="Simplified Arabic" w:hint="cs"/>
          <w:sz w:val="28"/>
          <w:szCs w:val="28"/>
          <w:rtl/>
        </w:rPr>
        <w:t xml:space="preserve"> على </w:t>
      </w:r>
      <w:r w:rsidRPr="00FA4140">
        <w:rPr>
          <w:rFonts w:ascii="Simplified Arabic" w:hAnsi="Simplified Arabic" w:cs="Simplified Arabic"/>
          <w:sz w:val="28"/>
          <w:szCs w:val="28"/>
          <w:rtl/>
        </w:rPr>
        <w:t xml:space="preserve">دمج البحث حول "أين" </w:t>
      </w:r>
      <w:r w:rsidRPr="00FA4140">
        <w:rPr>
          <w:rFonts w:ascii="Simplified Arabic" w:hAnsi="Simplified Arabic" w:cs="Simplified Arabic" w:hint="cs"/>
          <w:sz w:val="28"/>
          <w:szCs w:val="28"/>
          <w:rtl/>
        </w:rPr>
        <w:t>توجه ابتكار</w:t>
      </w:r>
      <w:r w:rsidRPr="00FA4140">
        <w:rPr>
          <w:rFonts w:ascii="Simplified Arabic" w:hAnsi="Simplified Arabic" w:cs="Simplified Arabic"/>
          <w:sz w:val="28"/>
          <w:szCs w:val="28"/>
          <w:rtl/>
        </w:rPr>
        <w:t xml:space="preserve"> الذكاء الاصطناعي من خلال مراجعة النطاق</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 xml:space="preserve">لمعالجة التشتت في الأدبيات وفهم كيفية ارتباط النظم البيئية لريادة الأعمال بابتكار الذكاء الاصطناعي، بعد ذلك </w:t>
      </w:r>
      <w:r w:rsidRPr="00FA4140">
        <w:rPr>
          <w:rFonts w:ascii="Simplified Arabic" w:hAnsi="Simplified Arabic" w:cs="Simplified Arabic" w:hint="cs"/>
          <w:sz w:val="28"/>
          <w:szCs w:val="28"/>
          <w:rtl/>
        </w:rPr>
        <w:t xml:space="preserve">يتم استخدام </w:t>
      </w:r>
      <w:r w:rsidRPr="00FA4140">
        <w:rPr>
          <w:rFonts w:ascii="Simplified Arabic" w:hAnsi="Simplified Arabic" w:cs="Simplified Arabic"/>
          <w:sz w:val="28"/>
          <w:szCs w:val="28"/>
          <w:rtl/>
        </w:rPr>
        <w:t>تحليل المحتوى لاستكشاف الأدبيات.</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وتوصلت الدراسة إلى تحديد</w:t>
      </w:r>
      <w:r w:rsidRPr="00FA4140">
        <w:rPr>
          <w:rFonts w:ascii="Simplified Arabic" w:hAnsi="Simplified Arabic" w:cs="Simplified Arabic"/>
          <w:sz w:val="28"/>
          <w:szCs w:val="28"/>
          <w:rtl/>
        </w:rPr>
        <w:t xml:space="preserve"> الخصائص الرئيسية لأدبيات الذكاء الاصطناعي والنظم الإيكولوجية والأبعاد الرئيسية لـ</w:t>
      </w:r>
      <w:r w:rsidRPr="00FA4140">
        <w:rPr>
          <w:rFonts w:ascii="Simplified Arabic" w:hAnsi="Simplified Arabic" w:cs="Simplified Arabic" w:hint="cs"/>
          <w:sz w:val="28"/>
          <w:szCs w:val="28"/>
          <w:rtl/>
        </w:rPr>
        <w:t xml:space="preserve">كل من: </w:t>
      </w:r>
      <w:r w:rsidRPr="00FA4140">
        <w:rPr>
          <w:rFonts w:ascii="Simplified Arabic" w:hAnsi="Simplified Arabic" w:cs="Simplified Arabic"/>
          <w:sz w:val="28"/>
          <w:szCs w:val="28"/>
          <w:rtl/>
        </w:rPr>
        <w:t>النظم الإيكولوجية لريادة الأعمال في مجال الذكاء الاصطناعي</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الجهات الفاعلة والعوامل المحلية في المناطق</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لجغرافية التي يتم تنسيقها لدعم إنشاء تقنيات الذكاء الاصطناعي وتطويرها</w:t>
      </w:r>
      <w:r w:rsidRPr="00FA4140">
        <w:rPr>
          <w:rFonts w:ascii="Simplified Arabic" w:hAnsi="Simplified Arabic" w:cs="Simplified Arabic" w:hint="cs"/>
          <w:sz w:val="28"/>
          <w:szCs w:val="28"/>
          <w:rtl/>
        </w:rPr>
        <w:t>،</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كما توصلت الدراسة إلى توضيح</w:t>
      </w:r>
      <w:r w:rsidRPr="00FA4140">
        <w:rPr>
          <w:rFonts w:ascii="Simplified Arabic" w:hAnsi="Simplified Arabic" w:cs="Simplified Arabic"/>
          <w:sz w:val="28"/>
          <w:szCs w:val="28"/>
          <w:rtl/>
        </w:rPr>
        <w:t xml:space="preserve"> العلاقات بين تقنيات الذكاء الاصطناعي وأبعاد النظام البيئي </w:t>
      </w:r>
      <w:r w:rsidRPr="00FA4140">
        <w:rPr>
          <w:rFonts w:ascii="Simplified Arabic" w:hAnsi="Simplified Arabic" w:cs="Simplified Arabic" w:hint="cs"/>
          <w:sz w:val="28"/>
          <w:szCs w:val="28"/>
          <w:rtl/>
        </w:rPr>
        <w:t>والكشف</w:t>
      </w:r>
      <w:r w:rsidRPr="00FA4140">
        <w:rPr>
          <w:rFonts w:ascii="Simplified Arabic" w:hAnsi="Simplified Arabic" w:cs="Simplified Arabic"/>
          <w:sz w:val="28"/>
          <w:szCs w:val="28"/>
          <w:rtl/>
        </w:rPr>
        <w:t xml:space="preserve"> عن الموضوعات الكامنة</w:t>
      </w:r>
      <w:r w:rsidRPr="00FA4140">
        <w:rPr>
          <w:rFonts w:ascii="Simplified Arabic" w:hAnsi="Simplified Arabic" w:cs="Simplified Arabic" w:hint="cs"/>
          <w:sz w:val="28"/>
          <w:szCs w:val="28"/>
          <w:rtl/>
        </w:rPr>
        <w:t>.</w:t>
      </w:r>
    </w:p>
    <w:p w:rsidR="00B03065" w:rsidRPr="00077729" w:rsidRDefault="00B03065" w:rsidP="00B03065">
      <w:pPr>
        <w:spacing w:after="120" w:line="240" w:lineRule="auto"/>
        <w:jc w:val="both"/>
        <w:rPr>
          <w:rFonts w:ascii="Simplified Arabic" w:hAnsi="Simplified Arabic" w:cs="Simplified Arabic"/>
          <w:b/>
          <w:bCs/>
          <w:sz w:val="28"/>
          <w:szCs w:val="28"/>
          <w:rtl/>
        </w:rPr>
      </w:pPr>
      <w:r w:rsidRPr="00077729">
        <w:rPr>
          <w:rFonts w:ascii="Simplified Arabic" w:hAnsi="Simplified Arabic" w:cs="Simplified Arabic" w:hint="cs"/>
          <w:b/>
          <w:bCs/>
          <w:sz w:val="28"/>
          <w:szCs w:val="28"/>
          <w:rtl/>
        </w:rPr>
        <w:t>أثر</w:t>
      </w:r>
      <w:r w:rsidRPr="00077729">
        <w:rPr>
          <w:rFonts w:ascii="Simplified Arabic" w:hAnsi="Simplified Arabic" w:cs="Simplified Arabic"/>
          <w:b/>
          <w:bCs/>
          <w:sz w:val="28"/>
          <w:szCs w:val="28"/>
          <w:rtl/>
        </w:rPr>
        <w:t xml:space="preserve"> قوى الطرد المركزي وقوى الجذب المركزي على الابتكار </w:t>
      </w:r>
      <w:r w:rsidRPr="00077729">
        <w:rPr>
          <w:rFonts w:ascii="Simplified Arabic" w:hAnsi="Simplified Arabic" w:cs="Simplified Arabic" w:hint="cs"/>
          <w:b/>
          <w:bCs/>
          <w:sz w:val="28"/>
          <w:szCs w:val="28"/>
          <w:rtl/>
        </w:rPr>
        <w:t>الثوري</w:t>
      </w:r>
      <w:r w:rsidRPr="00077729">
        <w:rPr>
          <w:rFonts w:ascii="Simplified Arabic" w:hAnsi="Simplified Arabic" w:cs="Simplified Arabic"/>
          <w:b/>
          <w:bCs/>
          <w:sz w:val="28"/>
          <w:szCs w:val="28"/>
          <w:rtl/>
        </w:rPr>
        <w:t xml:space="preserve"> للشركات والأداء الاستراتيجي في سياق الذكاء الاصطناعي</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lastRenderedPageBreak/>
        <w:t xml:space="preserve">أجريت هذه الدراسة من قبل </w:t>
      </w:r>
      <w:r w:rsidRPr="00684C0E">
        <w:rPr>
          <w:rFonts w:asciiTheme="majorBidi" w:hAnsiTheme="majorBidi" w:cstheme="majorBidi"/>
          <w:sz w:val="28"/>
          <w:szCs w:val="28"/>
        </w:rPr>
        <w:t>Yu</w:t>
      </w:r>
      <w:r w:rsidRPr="00FA4140">
        <w:rPr>
          <w:rFonts w:ascii="Simplified Arabic" w:hAnsi="Simplified Arabic" w:cs="Simplified Arabic"/>
          <w:sz w:val="28"/>
          <w:szCs w:val="28"/>
        </w:rPr>
        <w:t xml:space="preserve">, </w:t>
      </w:r>
      <w:r w:rsidRPr="00684C0E">
        <w:rPr>
          <w:rFonts w:asciiTheme="majorBidi" w:hAnsiTheme="majorBidi" w:cstheme="majorBidi"/>
          <w:sz w:val="28"/>
          <w:szCs w:val="28"/>
        </w:rPr>
        <w:t>Wen</w:t>
      </w:r>
      <w:r w:rsidRPr="00FA4140">
        <w:rPr>
          <w:rFonts w:ascii="Simplified Arabic" w:hAnsi="Simplified Arabic" w:cs="Simplified Arabic"/>
          <w:sz w:val="28"/>
          <w:szCs w:val="28"/>
        </w:rPr>
        <w:t xml:space="preserve">, </w:t>
      </w:r>
      <w:r w:rsidRPr="00684C0E">
        <w:rPr>
          <w:rFonts w:asciiTheme="majorBidi" w:hAnsiTheme="majorBidi" w:cstheme="majorBidi"/>
          <w:sz w:val="28"/>
          <w:szCs w:val="28"/>
        </w:rPr>
        <w:t>Xu</w:t>
      </w:r>
      <w:r w:rsidRPr="00FA4140">
        <w:rPr>
          <w:rFonts w:ascii="Simplified Arabic" w:hAnsi="Simplified Arabic" w:cs="Simplified Arabic" w:hint="cs"/>
          <w:sz w:val="28"/>
          <w:szCs w:val="28"/>
          <w:rtl/>
        </w:rPr>
        <w:t xml:space="preserve"> عام (٢٠٢٤م)، وتهدف</w:t>
      </w:r>
      <w:r w:rsidRPr="00FA4140">
        <w:rPr>
          <w:rFonts w:ascii="Simplified Arabic" w:hAnsi="Simplified Arabic" w:cs="Simplified Arabic"/>
          <w:sz w:val="28"/>
          <w:szCs w:val="28"/>
          <w:rtl/>
        </w:rPr>
        <w:t xml:space="preserve"> هذه الدراسة </w:t>
      </w:r>
      <w:r w:rsidRPr="00FA4140">
        <w:rPr>
          <w:rFonts w:ascii="Simplified Arabic" w:hAnsi="Simplified Arabic" w:cs="Simplified Arabic" w:hint="cs"/>
          <w:sz w:val="28"/>
          <w:szCs w:val="28"/>
          <w:rtl/>
        </w:rPr>
        <w:t xml:space="preserve">إلى </w:t>
      </w:r>
      <w:r w:rsidRPr="00FA4140">
        <w:rPr>
          <w:rFonts w:ascii="Simplified Arabic" w:hAnsi="Simplified Arabic" w:cs="Simplified Arabic"/>
          <w:sz w:val="28"/>
          <w:szCs w:val="28"/>
          <w:rtl/>
        </w:rPr>
        <w:t xml:space="preserve">استكشاف كيفية قيام الشركات بتكوين قوى الطرد المركزي والجذب المركزي في تعزيز الابتكار </w:t>
      </w:r>
      <w:r w:rsidRPr="00FA4140">
        <w:rPr>
          <w:rFonts w:ascii="Simplified Arabic" w:hAnsi="Simplified Arabic" w:cs="Simplified Arabic" w:hint="cs"/>
          <w:sz w:val="28"/>
          <w:szCs w:val="28"/>
          <w:rtl/>
        </w:rPr>
        <w:t>الثوري</w:t>
      </w:r>
      <w:r w:rsidRPr="00FA4140">
        <w:rPr>
          <w:rFonts w:ascii="Simplified Arabic" w:hAnsi="Simplified Arabic" w:cs="Simplified Arabic"/>
          <w:sz w:val="28"/>
          <w:szCs w:val="28"/>
          <w:rtl/>
        </w:rPr>
        <w:t xml:space="preserve"> (</w:t>
      </w:r>
      <w:r w:rsidRPr="00684C0E">
        <w:rPr>
          <w:rFonts w:asciiTheme="majorBidi" w:hAnsiTheme="majorBidi" w:cstheme="majorBidi"/>
          <w:sz w:val="28"/>
          <w:szCs w:val="28"/>
        </w:rPr>
        <w:t>BI</w:t>
      </w:r>
      <w:r w:rsidRPr="00FA4140">
        <w:rPr>
          <w:rFonts w:ascii="Simplified Arabic" w:hAnsi="Simplified Arabic" w:cs="Simplified Arabic"/>
          <w:sz w:val="28"/>
          <w:szCs w:val="28"/>
          <w:rtl/>
        </w:rPr>
        <w:t>)، وبالتالي تحسين أدائها الاستراتيجي (</w:t>
      </w:r>
      <w:r w:rsidRPr="00684C0E">
        <w:rPr>
          <w:rFonts w:asciiTheme="majorBidi" w:hAnsiTheme="majorBidi" w:cstheme="majorBidi"/>
          <w:sz w:val="28"/>
          <w:szCs w:val="28"/>
        </w:rPr>
        <w:t>SP</w:t>
      </w:r>
      <w:r w:rsidRPr="00FA4140">
        <w:rPr>
          <w:rFonts w:ascii="Simplified Arabic" w:hAnsi="Simplified Arabic" w:cs="Simplified Arabic"/>
          <w:sz w:val="28"/>
          <w:szCs w:val="28"/>
          <w:rtl/>
        </w:rPr>
        <w:t>) في سياق الذكاء الاصطناعي (</w:t>
      </w:r>
      <w:r w:rsidRPr="00684C0E">
        <w:rPr>
          <w:rFonts w:asciiTheme="majorBidi" w:hAnsiTheme="majorBidi" w:cstheme="majorBidi"/>
          <w:sz w:val="28"/>
          <w:szCs w:val="28"/>
        </w:rPr>
        <w:t>AI</w:t>
      </w:r>
      <w:r w:rsidRPr="00FA4140">
        <w:rPr>
          <w:rFonts w:ascii="Simplified Arabic" w:hAnsi="Simplified Arabic" w:cs="Simplified Arabic"/>
          <w:sz w:val="28"/>
          <w:szCs w:val="28"/>
          <w:rtl/>
        </w:rPr>
        <w:t>).</w:t>
      </w:r>
      <w:r w:rsidRPr="00FA4140">
        <w:rPr>
          <w:rFonts w:ascii="Simplified Arabic" w:hAnsi="Simplified Arabic" w:cs="Simplified Arabic" w:hint="cs"/>
          <w:sz w:val="28"/>
          <w:szCs w:val="28"/>
          <w:rtl/>
        </w:rPr>
        <w:t xml:space="preserve"> حيث تم تطبيق</w:t>
      </w:r>
      <w:r w:rsidRPr="00FA4140">
        <w:rPr>
          <w:rFonts w:ascii="Simplified Arabic" w:hAnsi="Simplified Arabic" w:cs="Simplified Arabic"/>
          <w:sz w:val="28"/>
          <w:szCs w:val="28"/>
          <w:rtl/>
        </w:rPr>
        <w:t xml:space="preserve"> هذه الدراسة </w:t>
      </w:r>
      <w:r w:rsidRPr="00FA4140">
        <w:rPr>
          <w:rFonts w:ascii="Simplified Arabic" w:hAnsi="Simplified Arabic" w:cs="Simplified Arabic" w:hint="cs"/>
          <w:sz w:val="28"/>
          <w:szCs w:val="28"/>
          <w:rtl/>
        </w:rPr>
        <w:t xml:space="preserve">من خلال </w:t>
      </w:r>
      <w:r w:rsidRPr="00FA4140">
        <w:rPr>
          <w:rFonts w:ascii="Simplified Arabic" w:hAnsi="Simplified Arabic" w:cs="Simplified Arabic"/>
          <w:sz w:val="28"/>
          <w:szCs w:val="28"/>
          <w:rtl/>
        </w:rPr>
        <w:t xml:space="preserve">نموذج قوى الطرد المركزي والجاذبية المركزية على عينة مسح مكونة من </w:t>
      </w:r>
      <w:r w:rsidRPr="00FA4140">
        <w:rPr>
          <w:rFonts w:ascii="Simplified Arabic" w:hAnsi="Simplified Arabic" w:cs="Simplified Arabic" w:hint="cs"/>
          <w:sz w:val="28"/>
          <w:szCs w:val="28"/>
          <w:rtl/>
        </w:rPr>
        <w:t>٢٨٥</w:t>
      </w:r>
      <w:r w:rsidRPr="00FA4140">
        <w:rPr>
          <w:rFonts w:ascii="Simplified Arabic" w:hAnsi="Simplified Arabic" w:cs="Simplified Arabic"/>
          <w:sz w:val="28"/>
          <w:szCs w:val="28"/>
          <w:rtl/>
        </w:rPr>
        <w:t xml:space="preserve"> شركة صينية للذكاء الاصطناعي</w:t>
      </w:r>
      <w:r w:rsidRPr="00FA4140">
        <w:rPr>
          <w:rFonts w:ascii="Simplified Arabic" w:hAnsi="Simplified Arabic" w:cs="Simplified Arabic" w:hint="cs"/>
          <w:sz w:val="28"/>
          <w:szCs w:val="28"/>
          <w:rtl/>
        </w:rPr>
        <w:t xml:space="preserve"> بحيث</w:t>
      </w:r>
      <w:r w:rsidRPr="00FA4140">
        <w:rPr>
          <w:rFonts w:ascii="Simplified Arabic" w:hAnsi="Simplified Arabic" w:cs="Simplified Arabic"/>
          <w:sz w:val="28"/>
          <w:szCs w:val="28"/>
          <w:rtl/>
        </w:rPr>
        <w:t xml:space="preserve"> تم دمج التحليل المقارن النوعي للمجموعة الغامضة (</w:t>
      </w:r>
      <w:r w:rsidRPr="00684C0E">
        <w:rPr>
          <w:rFonts w:asciiTheme="majorBidi" w:hAnsiTheme="majorBidi" w:cstheme="majorBidi"/>
          <w:sz w:val="28"/>
          <w:szCs w:val="28"/>
        </w:rPr>
        <w:t>fsQCA</w:t>
      </w:r>
      <w:r w:rsidRPr="00684C0E">
        <w:rPr>
          <w:rFonts w:asciiTheme="majorBidi" w:hAnsiTheme="majorBidi" w:cstheme="majorBidi"/>
          <w:sz w:val="28"/>
          <w:szCs w:val="28"/>
          <w:rtl/>
        </w:rPr>
        <w:t>)</w:t>
      </w:r>
      <w:r w:rsidRPr="00FA4140">
        <w:rPr>
          <w:rFonts w:ascii="Simplified Arabic" w:hAnsi="Simplified Arabic" w:cs="Simplified Arabic"/>
          <w:sz w:val="28"/>
          <w:szCs w:val="28"/>
          <w:rtl/>
        </w:rPr>
        <w:t xml:space="preserve"> ومطابقة درجات الميل (</w:t>
      </w:r>
      <w:r w:rsidRPr="00684C0E">
        <w:rPr>
          <w:rFonts w:asciiTheme="majorBidi" w:hAnsiTheme="majorBidi" w:cstheme="majorBidi"/>
          <w:sz w:val="28"/>
          <w:szCs w:val="28"/>
        </w:rPr>
        <w:t>PSM</w:t>
      </w:r>
      <w:r w:rsidRPr="00684C0E">
        <w:rPr>
          <w:rFonts w:asciiTheme="majorBidi" w:hAnsiTheme="majorBidi" w:cstheme="majorBidi"/>
          <w:sz w:val="28"/>
          <w:szCs w:val="28"/>
          <w:rtl/>
        </w:rPr>
        <w:t>)</w:t>
      </w:r>
      <w:r w:rsidRPr="00FA4140">
        <w:rPr>
          <w:rFonts w:ascii="Simplified Arabic" w:hAnsi="Simplified Arabic" w:cs="Simplified Arabic"/>
          <w:sz w:val="28"/>
          <w:szCs w:val="28"/>
          <w:rtl/>
        </w:rPr>
        <w:t xml:space="preserve"> لاستكشاف التأثيرات التكوينية لثلاث قوى طرد مركزي - استقلالية الخبراء الفنيين، والبحث عن المعرفة وشبكة التحالف - وقوتين جاذبتين - صرامة المؤسسات التنظيمية (</w:t>
      </w:r>
      <w:r w:rsidRPr="00684C0E">
        <w:rPr>
          <w:rFonts w:asciiTheme="majorBidi" w:hAnsiTheme="majorBidi" w:cstheme="majorBidi"/>
          <w:sz w:val="28"/>
          <w:szCs w:val="28"/>
        </w:rPr>
        <w:t>SOI</w:t>
      </w:r>
      <w:r w:rsidRPr="00FA4140">
        <w:rPr>
          <w:rFonts w:ascii="Simplified Arabic" w:hAnsi="Simplified Arabic" w:cs="Simplified Arabic"/>
          <w:sz w:val="28"/>
          <w:szCs w:val="28"/>
          <w:rtl/>
        </w:rPr>
        <w:t>) والتعاون بين الإنسان والإنسان والذكاء الاصطناعي (</w:t>
      </w:r>
      <w:r w:rsidRPr="00684C0E">
        <w:rPr>
          <w:rFonts w:asciiTheme="majorBidi" w:hAnsiTheme="majorBidi" w:cstheme="majorBidi"/>
          <w:sz w:val="28"/>
          <w:szCs w:val="28"/>
        </w:rPr>
        <w:t>HHAC</w:t>
      </w:r>
      <w:r w:rsidRPr="00FA4140">
        <w:rPr>
          <w:rFonts w:ascii="Simplified Arabic" w:hAnsi="Simplified Arabic" w:cs="Simplified Arabic"/>
          <w:sz w:val="28"/>
          <w:szCs w:val="28"/>
          <w:rtl/>
        </w:rPr>
        <w:t xml:space="preserve">) - على ذكاء الأعمال، ودراسة ما إذا كانت التكوينات التي تعزز ذكاء الأعمال يمكن أن تزيد من تحسين </w:t>
      </w:r>
      <w:r w:rsidRPr="00684C0E">
        <w:rPr>
          <w:rFonts w:asciiTheme="majorBidi" w:hAnsiTheme="majorBidi" w:cstheme="majorBidi"/>
          <w:sz w:val="28"/>
          <w:szCs w:val="28"/>
        </w:rPr>
        <w:t>SP</w:t>
      </w:r>
      <w:r w:rsidRPr="00684C0E">
        <w:rPr>
          <w:rFonts w:asciiTheme="majorBidi" w:hAnsiTheme="majorBidi" w:cstheme="majorBidi"/>
          <w:sz w:val="28"/>
          <w:szCs w:val="28"/>
          <w:rtl/>
        </w:rPr>
        <w:t>.</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 xml:space="preserve"> وتوصلت</w:t>
      </w:r>
      <w:r w:rsidRPr="00FA4140">
        <w:rPr>
          <w:rFonts w:ascii="Simplified Arabic" w:hAnsi="Simplified Arabic" w:cs="Simplified Arabic"/>
          <w:sz w:val="28"/>
          <w:szCs w:val="28"/>
          <w:rtl/>
        </w:rPr>
        <w:t xml:space="preserve"> نتائج</w:t>
      </w:r>
      <w:r w:rsidRPr="00FA4140">
        <w:rPr>
          <w:rFonts w:ascii="Simplified Arabic" w:hAnsi="Simplified Arabic" w:cs="Simplified Arabic" w:hint="cs"/>
          <w:sz w:val="28"/>
          <w:szCs w:val="28"/>
          <w:rtl/>
        </w:rPr>
        <w:t xml:space="preserve"> الدراسة</w:t>
      </w:r>
      <w:r w:rsidRPr="00FA4140">
        <w:rPr>
          <w:rFonts w:ascii="Simplified Arabic" w:hAnsi="Simplified Arabic" w:cs="Simplified Arabic"/>
          <w:sz w:val="28"/>
          <w:szCs w:val="28"/>
          <w:rtl/>
        </w:rPr>
        <w:t xml:space="preserve"> إلى أن صرامة مؤسسات الابتكار (</w:t>
      </w:r>
      <w:r w:rsidRPr="00684C0E">
        <w:rPr>
          <w:rFonts w:asciiTheme="majorBidi" w:hAnsiTheme="majorBidi" w:cstheme="majorBidi"/>
          <w:sz w:val="28"/>
          <w:szCs w:val="28"/>
        </w:rPr>
        <w:t>SII</w:t>
      </w:r>
      <w:r w:rsidRPr="00FA4140">
        <w:rPr>
          <w:rFonts w:ascii="Simplified Arabic" w:hAnsi="Simplified Arabic" w:cs="Simplified Arabic"/>
          <w:sz w:val="28"/>
          <w:szCs w:val="28"/>
          <w:rtl/>
        </w:rPr>
        <w:t>) وصرامة المؤسسات الأخلاقية (</w:t>
      </w:r>
      <w:r w:rsidRPr="00684C0E">
        <w:rPr>
          <w:rFonts w:asciiTheme="majorBidi" w:hAnsiTheme="majorBidi" w:cstheme="majorBidi"/>
          <w:sz w:val="28"/>
          <w:szCs w:val="28"/>
        </w:rPr>
        <w:t>SEI</w:t>
      </w:r>
      <w:r w:rsidRPr="00684C0E">
        <w:rPr>
          <w:rFonts w:asciiTheme="majorBidi" w:hAnsiTheme="majorBidi" w:cstheme="majorBidi"/>
          <w:sz w:val="28"/>
          <w:szCs w:val="28"/>
          <w:rtl/>
        </w:rPr>
        <w:t>)</w:t>
      </w:r>
      <w:r w:rsidRPr="00FA4140">
        <w:rPr>
          <w:rFonts w:ascii="Simplified Arabic" w:hAnsi="Simplified Arabic" w:cs="Simplified Arabic"/>
          <w:sz w:val="28"/>
          <w:szCs w:val="28"/>
          <w:rtl/>
        </w:rPr>
        <w:t xml:space="preserve"> لهما نفس القدر من الأهمية لتحديد </w:t>
      </w:r>
      <w:r w:rsidRPr="00684C0E">
        <w:rPr>
          <w:rFonts w:asciiTheme="majorBidi" w:hAnsiTheme="majorBidi" w:cstheme="majorBidi"/>
          <w:sz w:val="28"/>
          <w:szCs w:val="28"/>
        </w:rPr>
        <w:t>SOI</w:t>
      </w:r>
      <w:r w:rsidRPr="00FA4140">
        <w:rPr>
          <w:rFonts w:ascii="Simplified Arabic" w:hAnsi="Simplified Arabic" w:cs="Simplified Arabic" w:hint="cs"/>
          <w:sz w:val="28"/>
          <w:szCs w:val="28"/>
          <w:rtl/>
        </w:rPr>
        <w:t xml:space="preserve">، كما </w:t>
      </w:r>
      <w:r w:rsidRPr="00FA4140">
        <w:rPr>
          <w:rFonts w:ascii="Simplified Arabic" w:hAnsi="Simplified Arabic" w:cs="Simplified Arabic"/>
          <w:sz w:val="28"/>
          <w:szCs w:val="28"/>
          <w:rtl/>
        </w:rPr>
        <w:t xml:space="preserve">يمكن لثلاثة تكوينات تحسين ذكاء الأعمال عندما يكون </w:t>
      </w:r>
      <w:r w:rsidRPr="00684C0E">
        <w:rPr>
          <w:rFonts w:asciiTheme="majorBidi" w:hAnsiTheme="majorBidi" w:cstheme="majorBidi"/>
          <w:sz w:val="28"/>
          <w:szCs w:val="28"/>
        </w:rPr>
        <w:t>SOI</w:t>
      </w:r>
      <w:r w:rsidRPr="00FA4140">
        <w:rPr>
          <w:rFonts w:ascii="Simplified Arabic" w:hAnsi="Simplified Arabic" w:cs="Simplified Arabic"/>
          <w:sz w:val="28"/>
          <w:szCs w:val="28"/>
          <w:rtl/>
        </w:rPr>
        <w:t xml:space="preserve"> و</w:t>
      </w:r>
      <w:r w:rsidRPr="00684C0E">
        <w:rPr>
          <w:rFonts w:asciiTheme="majorBidi" w:hAnsiTheme="majorBidi" w:cstheme="majorBidi"/>
          <w:sz w:val="28"/>
          <w:szCs w:val="28"/>
        </w:rPr>
        <w:t>HHAC</w:t>
      </w:r>
      <w:r w:rsidRPr="00FA4140">
        <w:rPr>
          <w:rFonts w:ascii="Simplified Arabic" w:hAnsi="Simplified Arabic" w:cs="Simplified Arabic"/>
          <w:sz w:val="28"/>
          <w:szCs w:val="28"/>
          <w:rtl/>
        </w:rPr>
        <w:t xml:space="preserve"> هما الشرطان الأساسيان؛ </w:t>
      </w:r>
      <w:r w:rsidRPr="00FA4140">
        <w:rPr>
          <w:rFonts w:ascii="Simplified Arabic" w:hAnsi="Simplified Arabic" w:cs="Simplified Arabic" w:hint="cs"/>
          <w:sz w:val="28"/>
          <w:szCs w:val="28"/>
          <w:rtl/>
        </w:rPr>
        <w:t xml:space="preserve">بالمقابل </w:t>
      </w:r>
      <w:r w:rsidRPr="00FA4140">
        <w:rPr>
          <w:rFonts w:ascii="Simplified Arabic" w:hAnsi="Simplified Arabic" w:cs="Simplified Arabic"/>
          <w:sz w:val="28"/>
          <w:szCs w:val="28"/>
          <w:rtl/>
        </w:rPr>
        <w:t xml:space="preserve">يمكن لتكوين واحد فقط من التكوينات الثلاثة تحسين </w:t>
      </w:r>
      <w:r w:rsidRPr="00684C0E">
        <w:rPr>
          <w:rFonts w:asciiTheme="majorBidi" w:hAnsiTheme="majorBidi" w:cstheme="majorBidi"/>
          <w:sz w:val="28"/>
          <w:szCs w:val="28"/>
        </w:rPr>
        <w:t>SP</w:t>
      </w:r>
      <w:r w:rsidRPr="00FA4140">
        <w:rPr>
          <w:rFonts w:ascii="Simplified Arabic" w:hAnsi="Simplified Arabic" w:cs="Simplified Arabic"/>
          <w:sz w:val="28"/>
          <w:szCs w:val="28"/>
          <w:rtl/>
        </w:rPr>
        <w:t xml:space="preserve"> بشكل ملحوظ</w:t>
      </w:r>
      <w:r w:rsidRPr="00FA4140">
        <w:rPr>
          <w:rFonts w:ascii="Simplified Arabic" w:hAnsi="Simplified Arabic" w:cs="Simplified Arabic" w:hint="cs"/>
          <w:sz w:val="28"/>
          <w:szCs w:val="28"/>
          <w:rtl/>
        </w:rPr>
        <w:t>.</w:t>
      </w:r>
    </w:p>
    <w:p w:rsidR="00B03065" w:rsidRPr="00077729" w:rsidRDefault="00B03065" w:rsidP="00B03065">
      <w:pPr>
        <w:spacing w:after="120" w:line="240" w:lineRule="auto"/>
        <w:jc w:val="both"/>
        <w:rPr>
          <w:rFonts w:ascii="Simplified Arabic" w:hAnsi="Simplified Arabic" w:cs="Simplified Arabic"/>
          <w:b/>
          <w:bCs/>
          <w:sz w:val="28"/>
          <w:szCs w:val="28"/>
          <w:rtl/>
        </w:rPr>
      </w:pPr>
      <w:r w:rsidRPr="00077729">
        <w:rPr>
          <w:rFonts w:ascii="Simplified Arabic" w:hAnsi="Simplified Arabic" w:cs="Simplified Arabic"/>
          <w:b/>
          <w:bCs/>
          <w:sz w:val="28"/>
          <w:szCs w:val="28"/>
          <w:rtl/>
        </w:rPr>
        <w:t xml:space="preserve">أدوات الذكاء الاصطناعي التوليدي في إدارة الابتكار: دراسة حول استحواذ </w:t>
      </w:r>
      <w:r w:rsidRPr="00684C0E">
        <w:rPr>
          <w:rFonts w:asciiTheme="majorBidi" w:hAnsiTheme="majorBidi" w:cstheme="majorBidi"/>
          <w:b/>
          <w:bCs/>
          <w:sz w:val="28"/>
          <w:szCs w:val="28"/>
        </w:rPr>
        <w:t>ChatGPT</w:t>
      </w:r>
      <w:r w:rsidRPr="00077729">
        <w:rPr>
          <w:rFonts w:ascii="Simplified Arabic" w:hAnsi="Simplified Arabic" w:cs="Simplified Arabic"/>
          <w:b/>
          <w:bCs/>
          <w:sz w:val="28"/>
          <w:szCs w:val="28"/>
          <w:rtl/>
        </w:rPr>
        <w:t xml:space="preserve"> من قبل مديري الابتكار</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 xml:space="preserve">أجريت هذه الدراسة من قبل </w:t>
      </w:r>
      <w:r w:rsidRPr="00684C0E">
        <w:rPr>
          <w:rFonts w:asciiTheme="majorBidi" w:hAnsiTheme="majorBidi" w:cstheme="majorBidi"/>
          <w:sz w:val="28"/>
          <w:szCs w:val="28"/>
        </w:rPr>
        <w:t>Cimino, Felicetti, Corvello, Ndou, Longo</w:t>
      </w:r>
      <w:r w:rsidRPr="00FA4140">
        <w:rPr>
          <w:rFonts w:ascii="Simplified Arabic" w:hAnsi="Simplified Arabic" w:cs="Simplified Arabic" w:hint="cs"/>
          <w:sz w:val="28"/>
          <w:szCs w:val="28"/>
          <w:rtl/>
        </w:rPr>
        <w:t xml:space="preserve"> عام (٢٠٢٤م)، وتهدف إلى دراسة </w:t>
      </w:r>
      <w:r w:rsidRPr="00FA4140">
        <w:rPr>
          <w:rFonts w:ascii="Simplified Arabic" w:hAnsi="Simplified Arabic" w:cs="Simplified Arabic"/>
          <w:sz w:val="28"/>
          <w:szCs w:val="28"/>
          <w:rtl/>
        </w:rPr>
        <w:t xml:space="preserve">نظرية التخصيص لاستكشاف كيفية تأثير </w:t>
      </w:r>
      <w:r w:rsidRPr="00FA4140">
        <w:rPr>
          <w:rFonts w:ascii="Simplified Arabic" w:hAnsi="Simplified Arabic" w:cs="Simplified Arabic" w:hint="cs"/>
          <w:sz w:val="28"/>
          <w:szCs w:val="28"/>
          <w:rtl/>
        </w:rPr>
        <w:t>ال</w:t>
      </w:r>
      <w:r w:rsidRPr="00FA4140">
        <w:rPr>
          <w:rFonts w:ascii="Simplified Arabic" w:hAnsi="Simplified Arabic" w:cs="Simplified Arabic"/>
          <w:sz w:val="28"/>
          <w:szCs w:val="28"/>
          <w:rtl/>
        </w:rPr>
        <w:t xml:space="preserve">عوامل </w:t>
      </w:r>
      <w:r w:rsidRPr="00FA4140">
        <w:rPr>
          <w:rFonts w:ascii="Simplified Arabic" w:hAnsi="Simplified Arabic" w:cs="Simplified Arabic" w:hint="cs"/>
          <w:sz w:val="28"/>
          <w:szCs w:val="28"/>
          <w:rtl/>
        </w:rPr>
        <w:t>التالية:</w:t>
      </w:r>
      <w:r w:rsidRPr="00FA4140">
        <w:rPr>
          <w:rFonts w:ascii="Simplified Arabic" w:hAnsi="Simplified Arabic" w:cs="Simplified Arabic"/>
          <w:sz w:val="28"/>
          <w:szCs w:val="28"/>
          <w:rtl/>
        </w:rPr>
        <w:t xml:space="preserve"> القيادة </w:t>
      </w:r>
      <w:r w:rsidRPr="00FA4140">
        <w:rPr>
          <w:rFonts w:ascii="Simplified Arabic" w:hAnsi="Simplified Arabic" w:cs="Simplified Arabic" w:hint="cs"/>
          <w:sz w:val="28"/>
          <w:szCs w:val="28"/>
          <w:rtl/>
        </w:rPr>
        <w:t>الذكية</w:t>
      </w:r>
      <w:r w:rsidRPr="00FA4140">
        <w:rPr>
          <w:rFonts w:ascii="Simplified Arabic" w:hAnsi="Simplified Arabic" w:cs="Simplified Arabic"/>
          <w:sz w:val="28"/>
          <w:szCs w:val="28"/>
          <w:rtl/>
        </w:rPr>
        <w:t>، والتوجه الابتكاري والإبداع الفردي</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 xml:space="preserve">على استخدام مديري الابتكار لأدوات الذكاء الاصطناعي التوليدية، مثل </w:t>
      </w:r>
      <w:r w:rsidRPr="00684C0E">
        <w:rPr>
          <w:rFonts w:asciiTheme="majorBidi" w:hAnsiTheme="majorBidi" w:cstheme="majorBidi"/>
          <w:sz w:val="28"/>
          <w:szCs w:val="28"/>
        </w:rPr>
        <w:t>ChatGPT (CGA)</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 xml:space="preserve">تم اختبار نموذج البحث من خلال دراسة استقصائية واسعة النطاق لـ </w:t>
      </w:r>
      <w:r w:rsidRPr="00FA4140">
        <w:rPr>
          <w:rFonts w:ascii="Simplified Arabic" w:hAnsi="Simplified Arabic" w:cs="Simplified Arabic" w:hint="cs"/>
          <w:sz w:val="28"/>
          <w:szCs w:val="28"/>
          <w:rtl/>
        </w:rPr>
        <w:t>٢٢٢</w:t>
      </w:r>
      <w:r w:rsidRPr="00FA4140">
        <w:rPr>
          <w:rFonts w:ascii="Simplified Arabic" w:hAnsi="Simplified Arabic" w:cs="Simplified Arabic"/>
          <w:sz w:val="28"/>
          <w:szCs w:val="28"/>
          <w:rtl/>
        </w:rPr>
        <w:t xml:space="preserve"> من مديري الابتكار الإيطاليي</w:t>
      </w:r>
      <w:r w:rsidRPr="00FA4140">
        <w:rPr>
          <w:rFonts w:ascii="Simplified Arabic" w:hAnsi="Simplified Arabic" w:cs="Simplified Arabic" w:hint="cs"/>
          <w:sz w:val="28"/>
          <w:szCs w:val="28"/>
          <w:rtl/>
        </w:rPr>
        <w:t>ن،</w:t>
      </w:r>
      <w:r w:rsidRPr="00FA4140">
        <w:rPr>
          <w:rFonts w:ascii="Simplified Arabic" w:hAnsi="Simplified Arabic" w:cs="Simplified Arabic"/>
          <w:sz w:val="28"/>
          <w:szCs w:val="28"/>
          <w:rtl/>
        </w:rPr>
        <w:t xml:space="preserve"> وقد تم تحليل البيانات باستخدام نمذجة المعادلة الهيكلية باتباع نهج من خطوتين</w:t>
      </w:r>
      <w:r w:rsidRPr="00FA4140">
        <w:rPr>
          <w:rFonts w:ascii="Simplified Arabic" w:hAnsi="Simplified Arabic" w:cs="Simplified Arabic" w:hint="cs"/>
          <w:sz w:val="28"/>
          <w:szCs w:val="28"/>
          <w:rtl/>
        </w:rPr>
        <w:t>:</w:t>
      </w:r>
      <w:r w:rsidRPr="00FA4140">
        <w:rPr>
          <w:rFonts w:ascii="Simplified Arabic" w:hAnsi="Simplified Arabic" w:cs="Simplified Arabic"/>
          <w:sz w:val="28"/>
          <w:szCs w:val="28"/>
          <w:rtl/>
        </w:rPr>
        <w:t xml:space="preserve"> أول</w:t>
      </w:r>
      <w:r w:rsidRPr="00FA4140">
        <w:rPr>
          <w:rFonts w:ascii="Simplified Arabic" w:hAnsi="Simplified Arabic" w:cs="Simplified Arabic" w:hint="cs"/>
          <w:sz w:val="28"/>
          <w:szCs w:val="28"/>
          <w:rtl/>
        </w:rPr>
        <w:t>ً</w:t>
      </w:r>
      <w:r w:rsidRPr="00FA4140">
        <w:rPr>
          <w:rFonts w:ascii="Simplified Arabic" w:hAnsi="Simplified Arabic" w:cs="Simplified Arabic"/>
          <w:sz w:val="28"/>
          <w:szCs w:val="28"/>
          <w:rtl/>
        </w:rPr>
        <w:t>ا، تم تقييم نموذج القياس للتأكد من موثوقية الإنشاءات</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وبعد ذلك، تم تحليل النموذج الهيكلي لاستخلاص النتائج حول علاقات النماذج النظرية وأهميتها الإحصائية.</w:t>
      </w:r>
    </w:p>
    <w:p w:rsidR="00B03065" w:rsidRPr="00FA4140" w:rsidRDefault="00B03065" w:rsidP="00B03065">
      <w:pPr>
        <w:spacing w:after="120" w:line="240" w:lineRule="auto"/>
        <w:ind w:firstLine="284"/>
        <w:jc w:val="both"/>
        <w:rPr>
          <w:rFonts w:ascii="Simplified Arabic" w:hAnsi="Simplified Arabic" w:cs="Simplified Arabic"/>
          <w:sz w:val="28"/>
          <w:szCs w:val="28"/>
        </w:rPr>
      </w:pPr>
      <w:r w:rsidRPr="00FA4140">
        <w:rPr>
          <w:rFonts w:ascii="Simplified Arabic" w:hAnsi="Simplified Arabic" w:cs="Simplified Arabic" w:hint="cs"/>
          <w:sz w:val="28"/>
          <w:szCs w:val="28"/>
          <w:rtl/>
        </w:rPr>
        <w:t xml:space="preserve">كما </w:t>
      </w:r>
      <w:r w:rsidRPr="00FA4140">
        <w:rPr>
          <w:rFonts w:ascii="Simplified Arabic" w:hAnsi="Simplified Arabic" w:cs="Simplified Arabic"/>
          <w:sz w:val="28"/>
          <w:szCs w:val="28"/>
          <w:rtl/>
        </w:rPr>
        <w:t xml:space="preserve">تكشف نتائج البحث عن ارتباطات إيجابية بين </w:t>
      </w:r>
      <w:r w:rsidRPr="00FA4140">
        <w:rPr>
          <w:rFonts w:ascii="Simplified Arabic" w:hAnsi="Simplified Arabic" w:cs="Simplified Arabic" w:hint="cs"/>
          <w:sz w:val="28"/>
          <w:szCs w:val="28"/>
          <w:rtl/>
        </w:rPr>
        <w:t>التوجه الابتكاري والإبداع الفردي</w:t>
      </w:r>
      <w:r w:rsidRPr="00FA4140">
        <w:rPr>
          <w:rFonts w:ascii="Simplified Arabic" w:hAnsi="Simplified Arabic" w:cs="Simplified Arabic"/>
          <w:sz w:val="28"/>
          <w:szCs w:val="28"/>
          <w:rtl/>
        </w:rPr>
        <w:t xml:space="preserve"> مع </w:t>
      </w:r>
      <w:r w:rsidRPr="00684C0E">
        <w:rPr>
          <w:rFonts w:asciiTheme="majorBidi" w:hAnsiTheme="majorBidi" w:cstheme="majorBidi"/>
          <w:sz w:val="28"/>
          <w:szCs w:val="28"/>
        </w:rPr>
        <w:t>CGA</w:t>
      </w:r>
      <w:r w:rsidRPr="00FA4140">
        <w:rPr>
          <w:rFonts w:ascii="Simplified Arabic" w:hAnsi="Simplified Arabic" w:cs="Simplified Arabic"/>
          <w:sz w:val="28"/>
          <w:szCs w:val="28"/>
          <w:rtl/>
        </w:rPr>
        <w:t xml:space="preserve">، مما يدل على أن مديري الابتكار الذين يظهرون توجهات ابتكارية قوية وإبداع فردي أعلى هم أكثر عرضة لتبني </w:t>
      </w:r>
      <w:r w:rsidRPr="00684C0E">
        <w:rPr>
          <w:rFonts w:asciiTheme="majorBidi" w:hAnsiTheme="majorBidi" w:cstheme="majorBidi"/>
          <w:sz w:val="28"/>
          <w:szCs w:val="28"/>
        </w:rPr>
        <w:t>ChatGPT</w:t>
      </w:r>
      <w:r w:rsidRPr="00FA4140">
        <w:rPr>
          <w:rFonts w:ascii="Simplified Arabic" w:hAnsi="Simplified Arabic" w:cs="Simplified Arabic"/>
          <w:sz w:val="28"/>
          <w:szCs w:val="28"/>
          <w:rtl/>
        </w:rPr>
        <w:t xml:space="preserve"> وتخصيصه. ومع ذلك</w:t>
      </w:r>
      <w:r w:rsidRPr="00FA4140">
        <w:rPr>
          <w:rFonts w:ascii="Simplified Arabic" w:hAnsi="Simplified Arabic" w:cs="Simplified Arabic" w:hint="cs"/>
          <w:sz w:val="28"/>
          <w:szCs w:val="28"/>
          <w:rtl/>
        </w:rPr>
        <w:t>؛</w:t>
      </w:r>
      <w:r w:rsidRPr="00FA4140">
        <w:rPr>
          <w:rFonts w:ascii="Simplified Arabic" w:hAnsi="Simplified Arabic" w:cs="Simplified Arabic"/>
          <w:sz w:val="28"/>
          <w:szCs w:val="28"/>
          <w:rtl/>
        </w:rPr>
        <w:t xml:space="preserve"> لم تؤكد الدراسة </w:t>
      </w:r>
      <w:r w:rsidRPr="00FA4140">
        <w:rPr>
          <w:rFonts w:ascii="Simplified Arabic" w:hAnsi="Simplified Arabic" w:cs="Simplified Arabic" w:hint="cs"/>
          <w:sz w:val="28"/>
          <w:szCs w:val="28"/>
          <w:rtl/>
        </w:rPr>
        <w:t xml:space="preserve">على </w:t>
      </w:r>
      <w:r w:rsidRPr="00FA4140">
        <w:rPr>
          <w:rFonts w:ascii="Simplified Arabic" w:hAnsi="Simplified Arabic" w:cs="Simplified Arabic"/>
          <w:sz w:val="28"/>
          <w:szCs w:val="28"/>
          <w:rtl/>
        </w:rPr>
        <w:t>وج</w:t>
      </w:r>
      <w:r w:rsidRPr="00FA4140">
        <w:rPr>
          <w:rFonts w:ascii="Simplified Arabic" w:hAnsi="Simplified Arabic" w:cs="Simplified Arabic" w:hint="cs"/>
          <w:sz w:val="28"/>
          <w:szCs w:val="28"/>
          <w:rtl/>
        </w:rPr>
        <w:t>و</w:t>
      </w:r>
      <w:r w:rsidRPr="00FA4140">
        <w:rPr>
          <w:rFonts w:ascii="Simplified Arabic" w:hAnsi="Simplified Arabic" w:cs="Simplified Arabic"/>
          <w:sz w:val="28"/>
          <w:szCs w:val="28"/>
          <w:rtl/>
        </w:rPr>
        <w:t xml:space="preserve">د علاقة كبيرة بين </w:t>
      </w:r>
      <w:r w:rsidRPr="00FA4140">
        <w:rPr>
          <w:rFonts w:ascii="Simplified Arabic" w:hAnsi="Simplified Arabic" w:cs="Simplified Arabic" w:hint="cs"/>
          <w:sz w:val="28"/>
          <w:szCs w:val="28"/>
          <w:rtl/>
        </w:rPr>
        <w:t>القيادة الذكية</w:t>
      </w:r>
      <w:r w:rsidRPr="00FA4140">
        <w:rPr>
          <w:rFonts w:ascii="Simplified Arabic" w:hAnsi="Simplified Arabic" w:cs="Simplified Arabic"/>
          <w:sz w:val="28"/>
          <w:szCs w:val="28"/>
          <w:rtl/>
        </w:rPr>
        <w:t xml:space="preserve"> و</w:t>
      </w:r>
      <w:r w:rsidRPr="00684C0E">
        <w:rPr>
          <w:rFonts w:asciiTheme="majorBidi" w:hAnsiTheme="majorBidi" w:cstheme="majorBidi"/>
          <w:sz w:val="28"/>
          <w:szCs w:val="28"/>
        </w:rPr>
        <w:t>CGA</w:t>
      </w:r>
      <w:r w:rsidRPr="00FA4140">
        <w:rPr>
          <w:rFonts w:ascii="Simplified Arabic" w:hAnsi="Simplified Arabic" w:cs="Simplified Arabic"/>
          <w:sz w:val="28"/>
          <w:szCs w:val="28"/>
          <w:rtl/>
        </w:rPr>
        <w:t>.</w:t>
      </w:r>
    </w:p>
    <w:p w:rsidR="00B03065" w:rsidRPr="00E311FC" w:rsidRDefault="00B03065" w:rsidP="00B03065">
      <w:pPr>
        <w:spacing w:after="120" w:line="240" w:lineRule="auto"/>
        <w:jc w:val="both"/>
        <w:rPr>
          <w:rFonts w:ascii="Simplified Arabic" w:hAnsi="Simplified Arabic" w:cs="Simplified Arabic"/>
          <w:b/>
          <w:bCs/>
          <w:sz w:val="28"/>
          <w:szCs w:val="28"/>
          <w:rtl/>
        </w:rPr>
      </w:pPr>
      <w:r w:rsidRPr="00E311FC">
        <w:rPr>
          <w:rFonts w:ascii="Simplified Arabic" w:hAnsi="Simplified Arabic" w:cs="Simplified Arabic"/>
          <w:b/>
          <w:bCs/>
          <w:sz w:val="28"/>
          <w:szCs w:val="28"/>
          <w:rtl/>
        </w:rPr>
        <w:lastRenderedPageBreak/>
        <w:t>كيف تقود رؤوس الأموال الفكرية والإبداعية الخضراء ابتكارات الذكاء الاصطناعي والابتكار الأخضر في الشركات الناشئة؟</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أجريت هذه الدراسة من قبل المنصور عام (٢٠٢٤م)، حيث تهدف الدراسة إلى دراسة</w:t>
      </w:r>
      <w:r w:rsidRPr="00FA4140">
        <w:rPr>
          <w:rFonts w:ascii="Simplified Arabic" w:hAnsi="Simplified Arabic" w:cs="Simplified Arabic"/>
          <w:sz w:val="28"/>
          <w:szCs w:val="28"/>
          <w:rtl/>
        </w:rPr>
        <w:t xml:space="preserve"> العلاقة بين النسخة الخضراء من رأس المال الفكري (</w:t>
      </w:r>
      <w:r w:rsidRPr="00957F71">
        <w:rPr>
          <w:rFonts w:asciiTheme="majorBidi" w:hAnsiTheme="majorBidi" w:cstheme="majorBidi"/>
          <w:sz w:val="28"/>
          <w:szCs w:val="28"/>
        </w:rPr>
        <w:t>IC</w:t>
      </w:r>
      <w:r w:rsidRPr="00FA4140">
        <w:rPr>
          <w:rFonts w:ascii="Simplified Arabic" w:hAnsi="Simplified Arabic" w:cs="Simplified Arabic"/>
          <w:sz w:val="28"/>
          <w:szCs w:val="28"/>
          <w:rtl/>
        </w:rPr>
        <w:t>) (يتم قياسها من خلال الإصدارات الخضراء من رأس المال البشري والهيكلي والعلائقي (</w:t>
      </w:r>
      <w:r w:rsidRPr="00957F71">
        <w:rPr>
          <w:rFonts w:asciiTheme="majorBidi" w:hAnsiTheme="majorBidi" w:cstheme="majorBidi"/>
          <w:sz w:val="28"/>
          <w:szCs w:val="28"/>
        </w:rPr>
        <w:t>GHC</w:t>
      </w:r>
      <w:r w:rsidRPr="00FA4140">
        <w:rPr>
          <w:rFonts w:ascii="Simplified Arabic" w:hAnsi="Simplified Arabic" w:cs="Simplified Arabic"/>
          <w:sz w:val="28"/>
          <w:szCs w:val="28"/>
          <w:rtl/>
        </w:rPr>
        <w:t xml:space="preserve"> و</w:t>
      </w:r>
      <w:r w:rsidRPr="00957F71">
        <w:rPr>
          <w:rFonts w:asciiTheme="majorBidi" w:hAnsiTheme="majorBidi" w:cstheme="majorBidi"/>
          <w:sz w:val="28"/>
          <w:szCs w:val="28"/>
        </w:rPr>
        <w:t>GSC</w:t>
      </w:r>
      <w:r w:rsidRPr="00FA4140">
        <w:rPr>
          <w:rFonts w:ascii="Simplified Arabic" w:hAnsi="Simplified Arabic" w:cs="Simplified Arabic"/>
          <w:sz w:val="28"/>
          <w:szCs w:val="28"/>
          <w:rtl/>
        </w:rPr>
        <w:t xml:space="preserve"> و</w:t>
      </w:r>
      <w:r w:rsidRPr="00957F71">
        <w:rPr>
          <w:rFonts w:asciiTheme="majorBidi" w:hAnsiTheme="majorBidi" w:cstheme="majorBidi"/>
          <w:sz w:val="28"/>
          <w:szCs w:val="28"/>
        </w:rPr>
        <w:t>GRC</w:t>
      </w:r>
      <w:r w:rsidRPr="00FA4140">
        <w:rPr>
          <w:rFonts w:ascii="Simplified Arabic" w:hAnsi="Simplified Arabic" w:cs="Simplified Arabic"/>
          <w:sz w:val="28"/>
          <w:szCs w:val="28"/>
          <w:rtl/>
        </w:rPr>
        <w:t>))</w:t>
      </w:r>
      <w:r w:rsidRPr="00FA4140">
        <w:rPr>
          <w:rFonts w:ascii="Simplified Arabic" w:hAnsi="Simplified Arabic" w:cs="Simplified Arabic" w:hint="cs"/>
          <w:sz w:val="28"/>
          <w:szCs w:val="28"/>
          <w:rtl/>
        </w:rPr>
        <w:t>،</w:t>
      </w:r>
      <w:r w:rsidRPr="00FA4140">
        <w:rPr>
          <w:rFonts w:ascii="Simplified Arabic" w:hAnsi="Simplified Arabic" w:cs="Simplified Arabic"/>
          <w:sz w:val="28"/>
          <w:szCs w:val="28"/>
          <w:rtl/>
        </w:rPr>
        <w:t xml:space="preserve"> ورأس المال الإبداعي المشترك (</w:t>
      </w:r>
      <w:r w:rsidRPr="00957F71">
        <w:rPr>
          <w:rFonts w:asciiTheme="majorBidi" w:hAnsiTheme="majorBidi" w:cstheme="majorBidi"/>
          <w:sz w:val="28"/>
          <w:szCs w:val="28"/>
        </w:rPr>
        <w:t>CC</w:t>
      </w:r>
      <w:r w:rsidRPr="00FA4140">
        <w:rPr>
          <w:rFonts w:ascii="Simplified Arabic" w:hAnsi="Simplified Arabic" w:cs="Simplified Arabic"/>
          <w:sz w:val="28"/>
          <w:szCs w:val="28"/>
          <w:rtl/>
        </w:rPr>
        <w:t>) والابتكار الأخضر (</w:t>
      </w:r>
      <w:r w:rsidRPr="00957F71">
        <w:rPr>
          <w:rFonts w:asciiTheme="majorBidi" w:hAnsiTheme="majorBidi" w:cstheme="majorBidi"/>
          <w:sz w:val="28"/>
          <w:szCs w:val="28"/>
        </w:rPr>
        <w:t>GI</w:t>
      </w:r>
      <w:r w:rsidRPr="00FA4140">
        <w:rPr>
          <w:rFonts w:ascii="Simplified Arabic" w:hAnsi="Simplified Arabic" w:cs="Simplified Arabic"/>
          <w:sz w:val="28"/>
          <w:szCs w:val="28"/>
          <w:rtl/>
        </w:rPr>
        <w:t>) الابتكار التكنولوجي (</w:t>
      </w:r>
      <w:r w:rsidRPr="00957F71">
        <w:rPr>
          <w:rFonts w:asciiTheme="majorBidi" w:hAnsiTheme="majorBidi" w:cstheme="majorBidi"/>
          <w:sz w:val="28"/>
          <w:szCs w:val="28"/>
        </w:rPr>
        <w:t>TI</w:t>
      </w:r>
      <w:r w:rsidRPr="00FA4140">
        <w:rPr>
          <w:rFonts w:ascii="Simplified Arabic" w:hAnsi="Simplified Arabic" w:cs="Simplified Arabic"/>
          <w:sz w:val="28"/>
          <w:szCs w:val="28"/>
          <w:rtl/>
        </w:rPr>
        <w:t>) (الذي يتم قياسه من خلال الذكاء الاصطناعي)</w:t>
      </w:r>
      <w:r w:rsidRPr="00FA4140">
        <w:rPr>
          <w:rFonts w:ascii="Simplified Arabic" w:hAnsi="Simplified Arabic" w:cs="Simplified Arabic" w:hint="cs"/>
          <w:sz w:val="28"/>
          <w:szCs w:val="28"/>
          <w:rtl/>
        </w:rPr>
        <w:t>،</w:t>
      </w:r>
      <w:r w:rsidRPr="00FA4140">
        <w:rPr>
          <w:rFonts w:ascii="Simplified Arabic" w:hAnsi="Simplified Arabic" w:cs="Simplified Arabic"/>
          <w:sz w:val="28"/>
          <w:szCs w:val="28"/>
          <w:rtl/>
        </w:rPr>
        <w:t xml:space="preserve"> والميزة التنافسية للشركات الناشئة (</w:t>
      </w:r>
      <w:r w:rsidRPr="00957F71">
        <w:rPr>
          <w:rFonts w:asciiTheme="majorBidi" w:hAnsiTheme="majorBidi" w:cstheme="majorBidi"/>
          <w:sz w:val="28"/>
          <w:szCs w:val="28"/>
        </w:rPr>
        <w:t>SCA</w:t>
      </w:r>
      <w:r w:rsidRPr="00FA4140">
        <w:rPr>
          <w:rFonts w:ascii="Simplified Arabic" w:hAnsi="Simplified Arabic" w:cs="Simplified Arabic"/>
          <w:sz w:val="28"/>
          <w:szCs w:val="28"/>
          <w:rtl/>
        </w:rPr>
        <w:t>).</w:t>
      </w:r>
      <w:r w:rsidRPr="00FA4140">
        <w:rPr>
          <w:rFonts w:ascii="Simplified Arabic" w:hAnsi="Simplified Arabic" w:cs="Simplified Arabic" w:hint="cs"/>
          <w:sz w:val="28"/>
          <w:szCs w:val="28"/>
          <w:rtl/>
        </w:rPr>
        <w:t xml:space="preserve"> كما </w:t>
      </w:r>
      <w:r w:rsidRPr="00FA4140">
        <w:rPr>
          <w:rFonts w:ascii="Simplified Arabic" w:hAnsi="Simplified Arabic" w:cs="Simplified Arabic"/>
          <w:sz w:val="28"/>
          <w:szCs w:val="28"/>
          <w:rtl/>
        </w:rPr>
        <w:t xml:space="preserve">أكدت </w:t>
      </w:r>
      <w:r w:rsidRPr="00FA4140">
        <w:rPr>
          <w:rFonts w:ascii="Simplified Arabic" w:hAnsi="Simplified Arabic" w:cs="Simplified Arabic" w:hint="cs"/>
          <w:sz w:val="28"/>
          <w:szCs w:val="28"/>
          <w:rtl/>
        </w:rPr>
        <w:t>نتائج الدراسة</w:t>
      </w:r>
      <w:r w:rsidRPr="00FA4140">
        <w:rPr>
          <w:rFonts w:ascii="Simplified Arabic" w:hAnsi="Simplified Arabic" w:cs="Simplified Arabic"/>
          <w:sz w:val="28"/>
          <w:szCs w:val="28"/>
          <w:rtl/>
        </w:rPr>
        <w:t xml:space="preserve"> التأثير الإيجابي لـ </w:t>
      </w:r>
      <w:r w:rsidRPr="00957F71">
        <w:rPr>
          <w:rFonts w:asciiTheme="majorBidi" w:hAnsiTheme="majorBidi" w:cstheme="majorBidi"/>
          <w:sz w:val="28"/>
          <w:szCs w:val="28"/>
        </w:rPr>
        <w:t>GSC</w:t>
      </w:r>
      <w:r w:rsidRPr="00FA4140">
        <w:rPr>
          <w:rFonts w:ascii="Simplified Arabic" w:hAnsi="Simplified Arabic" w:cs="Simplified Arabic"/>
          <w:sz w:val="28"/>
          <w:szCs w:val="28"/>
          <w:rtl/>
        </w:rPr>
        <w:t xml:space="preserve"> و</w:t>
      </w:r>
      <w:r w:rsidRPr="00957F71">
        <w:rPr>
          <w:rFonts w:asciiTheme="majorBidi" w:hAnsiTheme="majorBidi" w:cstheme="majorBidi"/>
          <w:sz w:val="28"/>
          <w:szCs w:val="28"/>
        </w:rPr>
        <w:t>CC</w:t>
      </w:r>
      <w:r w:rsidRPr="00FA4140">
        <w:rPr>
          <w:rFonts w:ascii="Simplified Arabic" w:hAnsi="Simplified Arabic" w:cs="Simplified Arabic"/>
          <w:sz w:val="28"/>
          <w:szCs w:val="28"/>
          <w:rtl/>
        </w:rPr>
        <w:t xml:space="preserve"> على </w:t>
      </w:r>
      <w:r w:rsidRPr="00957F71">
        <w:rPr>
          <w:rFonts w:asciiTheme="majorBidi" w:hAnsiTheme="majorBidi" w:cstheme="majorBidi"/>
          <w:sz w:val="28"/>
          <w:szCs w:val="28"/>
        </w:rPr>
        <w:t>TI</w:t>
      </w:r>
      <w:r w:rsidRPr="00957F71">
        <w:rPr>
          <w:rFonts w:asciiTheme="majorBidi" w:hAnsiTheme="majorBidi" w:cstheme="majorBidi"/>
          <w:sz w:val="28"/>
          <w:szCs w:val="28"/>
          <w:rtl/>
        </w:rPr>
        <w:t xml:space="preserve"> </w:t>
      </w:r>
      <w:r w:rsidRPr="00FA4140">
        <w:rPr>
          <w:rFonts w:ascii="Simplified Arabic" w:hAnsi="Simplified Arabic" w:cs="Simplified Arabic"/>
          <w:sz w:val="28"/>
          <w:szCs w:val="28"/>
          <w:rtl/>
        </w:rPr>
        <w:t>و</w:t>
      </w:r>
      <w:r w:rsidRPr="00957F71">
        <w:rPr>
          <w:rFonts w:asciiTheme="majorBidi" w:hAnsiTheme="majorBidi" w:cstheme="majorBidi"/>
          <w:sz w:val="28"/>
          <w:szCs w:val="28"/>
        </w:rPr>
        <w:t>GI</w:t>
      </w:r>
      <w:r w:rsidRPr="00FA4140">
        <w:rPr>
          <w:rFonts w:ascii="Simplified Arabic" w:hAnsi="Simplified Arabic" w:cs="Simplified Arabic"/>
          <w:sz w:val="28"/>
          <w:szCs w:val="28"/>
          <w:rtl/>
        </w:rPr>
        <w:t>، و</w:t>
      </w:r>
      <w:r w:rsidRPr="00957F71">
        <w:rPr>
          <w:rFonts w:asciiTheme="majorBidi" w:hAnsiTheme="majorBidi" w:cstheme="majorBidi"/>
          <w:sz w:val="28"/>
          <w:szCs w:val="28"/>
        </w:rPr>
        <w:t>GRC</w:t>
      </w:r>
      <w:r w:rsidRPr="00FA4140">
        <w:rPr>
          <w:rFonts w:ascii="Simplified Arabic" w:hAnsi="Simplified Arabic" w:cs="Simplified Arabic"/>
          <w:sz w:val="28"/>
          <w:szCs w:val="28"/>
          <w:rtl/>
        </w:rPr>
        <w:t xml:space="preserve"> مع </w:t>
      </w:r>
      <w:r w:rsidRPr="00957F71">
        <w:rPr>
          <w:rFonts w:asciiTheme="majorBidi" w:hAnsiTheme="majorBidi" w:cstheme="majorBidi"/>
          <w:sz w:val="28"/>
          <w:szCs w:val="28"/>
        </w:rPr>
        <w:t>GI</w:t>
      </w:r>
      <w:r w:rsidRPr="00FA4140">
        <w:rPr>
          <w:rFonts w:ascii="Simplified Arabic" w:hAnsi="Simplified Arabic" w:cs="Simplified Arabic"/>
          <w:sz w:val="28"/>
          <w:szCs w:val="28"/>
          <w:rtl/>
        </w:rPr>
        <w:t xml:space="preserve"> وتأثير </w:t>
      </w:r>
      <w:r w:rsidRPr="00957F71">
        <w:rPr>
          <w:rFonts w:asciiTheme="majorBidi" w:hAnsiTheme="majorBidi" w:cstheme="majorBidi"/>
          <w:sz w:val="28"/>
          <w:szCs w:val="28"/>
        </w:rPr>
        <w:t>GI</w:t>
      </w:r>
      <w:r w:rsidRPr="00957F71">
        <w:rPr>
          <w:rFonts w:asciiTheme="majorBidi" w:hAnsiTheme="majorBidi" w:cstheme="majorBidi"/>
          <w:sz w:val="28"/>
          <w:szCs w:val="28"/>
          <w:rtl/>
        </w:rPr>
        <w:t xml:space="preserve"> </w:t>
      </w:r>
      <w:r w:rsidRPr="00FA4140">
        <w:rPr>
          <w:rFonts w:ascii="Simplified Arabic" w:hAnsi="Simplified Arabic" w:cs="Simplified Arabic"/>
          <w:sz w:val="28"/>
          <w:szCs w:val="28"/>
          <w:rtl/>
        </w:rPr>
        <w:t>و</w:t>
      </w:r>
      <w:r w:rsidRPr="00957F71">
        <w:rPr>
          <w:rFonts w:asciiTheme="majorBidi" w:hAnsiTheme="majorBidi" w:cstheme="majorBidi"/>
          <w:sz w:val="28"/>
          <w:szCs w:val="28"/>
        </w:rPr>
        <w:t>TI</w:t>
      </w:r>
      <w:r w:rsidRPr="00957F71">
        <w:rPr>
          <w:rFonts w:asciiTheme="majorBidi" w:hAnsiTheme="majorBidi" w:cstheme="majorBidi"/>
          <w:sz w:val="28"/>
          <w:szCs w:val="28"/>
          <w:rtl/>
        </w:rPr>
        <w:t xml:space="preserve"> </w:t>
      </w:r>
      <w:r w:rsidRPr="00FA4140">
        <w:rPr>
          <w:rFonts w:ascii="Simplified Arabic" w:hAnsi="Simplified Arabic" w:cs="Simplified Arabic"/>
          <w:sz w:val="28"/>
          <w:szCs w:val="28"/>
          <w:rtl/>
        </w:rPr>
        <w:t xml:space="preserve">مع </w:t>
      </w:r>
      <w:r w:rsidRPr="00957F71">
        <w:rPr>
          <w:rFonts w:asciiTheme="majorBidi" w:hAnsiTheme="majorBidi" w:cstheme="majorBidi"/>
          <w:sz w:val="28"/>
          <w:szCs w:val="28"/>
        </w:rPr>
        <w:t>SCA</w:t>
      </w:r>
      <w:r w:rsidRPr="00FA4140">
        <w:rPr>
          <w:rFonts w:ascii="Simplified Arabic" w:hAnsi="Simplified Arabic" w:cs="Simplified Arabic"/>
          <w:sz w:val="28"/>
          <w:szCs w:val="28"/>
          <w:rtl/>
        </w:rPr>
        <w:t>.</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sz w:val="28"/>
          <w:szCs w:val="28"/>
          <w:rtl/>
        </w:rPr>
        <w:t>وتكشف النتائج أيضًا أن تكنولوجيا المعلومات يمكن أن تؤثر على الابتكار وتصف كيف يمكن للابتكار أن يدفع الميزة التنافسية للشركات الناشئة.</w:t>
      </w:r>
    </w:p>
    <w:p w:rsidR="00B03065" w:rsidRPr="00077729" w:rsidRDefault="00B03065" w:rsidP="00B03065">
      <w:pPr>
        <w:spacing w:after="120" w:line="240" w:lineRule="auto"/>
        <w:jc w:val="both"/>
        <w:rPr>
          <w:rFonts w:ascii="Simplified Arabic" w:hAnsi="Simplified Arabic" w:cs="Simplified Arabic"/>
          <w:b/>
          <w:bCs/>
          <w:sz w:val="28"/>
          <w:szCs w:val="28"/>
          <w:rtl/>
        </w:rPr>
      </w:pPr>
      <w:r w:rsidRPr="00077729">
        <w:rPr>
          <w:rFonts w:ascii="Simplified Arabic" w:hAnsi="Simplified Arabic" w:cs="Simplified Arabic" w:hint="cs"/>
          <w:b/>
          <w:bCs/>
          <w:sz w:val="28"/>
          <w:szCs w:val="28"/>
          <w:rtl/>
        </w:rPr>
        <w:t>تبني</w:t>
      </w:r>
      <w:r w:rsidRPr="00077729">
        <w:rPr>
          <w:rFonts w:ascii="Simplified Arabic" w:hAnsi="Simplified Arabic" w:cs="Simplified Arabic"/>
          <w:b/>
          <w:bCs/>
          <w:sz w:val="28"/>
          <w:szCs w:val="28"/>
          <w:rtl/>
        </w:rPr>
        <w:t xml:space="preserve"> الابتكار في شبكات الرعاية الصحية بين </w:t>
      </w:r>
      <w:r w:rsidRPr="00077729">
        <w:rPr>
          <w:rFonts w:ascii="Simplified Arabic" w:hAnsi="Simplified Arabic" w:cs="Simplified Arabic" w:hint="cs"/>
          <w:b/>
          <w:bCs/>
          <w:sz w:val="28"/>
          <w:szCs w:val="28"/>
          <w:rtl/>
        </w:rPr>
        <w:t>المؤسسات</w:t>
      </w:r>
      <w:r w:rsidRPr="00077729">
        <w:rPr>
          <w:rFonts w:ascii="Simplified Arabic" w:hAnsi="Simplified Arabic" w:cs="Simplified Arabic"/>
          <w:b/>
          <w:bCs/>
          <w:sz w:val="28"/>
          <w:szCs w:val="28"/>
          <w:rtl/>
        </w:rPr>
        <w:t xml:space="preserve"> – دور الذكاء الاصطناعي</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 xml:space="preserve">أجريت هذه الدراسة من قبل </w:t>
      </w:r>
      <w:r w:rsidRPr="00957F71">
        <w:rPr>
          <w:rFonts w:asciiTheme="majorBidi" w:hAnsiTheme="majorBidi" w:cstheme="majorBidi"/>
          <w:sz w:val="28"/>
          <w:szCs w:val="28"/>
        </w:rPr>
        <w:t>Cannavale, Esempio Tammaro, Leone, Schiavone</w:t>
      </w:r>
      <w:r w:rsidRPr="00FA4140">
        <w:rPr>
          <w:rFonts w:ascii="Simplified Arabic" w:hAnsi="Simplified Arabic" w:cs="Simplified Arabic" w:hint="cs"/>
          <w:sz w:val="28"/>
          <w:szCs w:val="28"/>
          <w:rtl/>
        </w:rPr>
        <w:t xml:space="preserve"> عام (٢٠٢٢م)، وتهدف إلى</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تبني</w:t>
      </w:r>
      <w:r w:rsidRPr="00FA4140">
        <w:rPr>
          <w:rFonts w:ascii="Simplified Arabic" w:hAnsi="Simplified Arabic" w:cs="Simplified Arabic"/>
          <w:sz w:val="28"/>
          <w:szCs w:val="28"/>
          <w:rtl/>
        </w:rPr>
        <w:t xml:space="preserve"> الابتكار في شبكات الرعاية الصحية المشتركة بين الم</w:t>
      </w:r>
      <w:r w:rsidRPr="00FA4140">
        <w:rPr>
          <w:rFonts w:ascii="Simplified Arabic" w:hAnsi="Simplified Arabic" w:cs="Simplified Arabic" w:hint="cs"/>
          <w:sz w:val="28"/>
          <w:szCs w:val="28"/>
          <w:rtl/>
        </w:rPr>
        <w:t>ؤسسات،</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وتطوير</w:t>
      </w:r>
      <w:r w:rsidRPr="00FA4140">
        <w:rPr>
          <w:rFonts w:ascii="Simplified Arabic" w:hAnsi="Simplified Arabic" w:cs="Simplified Arabic"/>
          <w:sz w:val="28"/>
          <w:szCs w:val="28"/>
          <w:rtl/>
        </w:rPr>
        <w:t xml:space="preserve"> تكهنات نظرية للتحقيق بشكل أفضل في دور الذكاء الاصطناعي (</w:t>
      </w:r>
      <w:r w:rsidRPr="00FA4140">
        <w:rPr>
          <w:rFonts w:ascii="Simplified Arabic" w:hAnsi="Simplified Arabic" w:cs="Simplified Arabic"/>
          <w:sz w:val="28"/>
          <w:szCs w:val="28"/>
        </w:rPr>
        <w:t>AI</w:t>
      </w:r>
      <w:r w:rsidRPr="00FA4140">
        <w:rPr>
          <w:rFonts w:ascii="Simplified Arabic" w:hAnsi="Simplified Arabic" w:cs="Simplified Arabic"/>
          <w:sz w:val="28"/>
          <w:szCs w:val="28"/>
          <w:rtl/>
        </w:rPr>
        <w:t>) كأداة مبتكرة لتحسين العلاقات بين المشتري والمورد، وخلق نتائج أداء أفضل.</w:t>
      </w:r>
    </w:p>
    <w:p w:rsidR="00B03065"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 xml:space="preserve">وتظهر </w:t>
      </w:r>
      <w:r w:rsidRPr="00FA4140">
        <w:rPr>
          <w:rFonts w:ascii="Simplified Arabic" w:hAnsi="Simplified Arabic" w:cs="Simplified Arabic" w:hint="cs"/>
          <w:sz w:val="28"/>
          <w:szCs w:val="28"/>
          <w:rtl/>
        </w:rPr>
        <w:t xml:space="preserve">نتائج الدراسة </w:t>
      </w:r>
      <w:r w:rsidRPr="00FA4140">
        <w:rPr>
          <w:rFonts w:ascii="Simplified Arabic" w:hAnsi="Simplified Arabic" w:cs="Simplified Arabic"/>
          <w:sz w:val="28"/>
          <w:szCs w:val="28"/>
          <w:rtl/>
        </w:rPr>
        <w:t>أهمية الذكاء الاصطناعي الذي يمكن أن يساعد المشغل في الوصول إلى معلومات المورد، بما في ذلك الأسعار الحالية والمخزونات المتاحة وحالة التسليم، وبالتالي تقليل مخاطر عدم تناسق المعلومات</w:t>
      </w:r>
      <w:r w:rsidRPr="00FA4140">
        <w:rPr>
          <w:rFonts w:ascii="Simplified Arabic" w:hAnsi="Simplified Arabic" w:cs="Simplified Arabic" w:hint="cs"/>
          <w:sz w:val="28"/>
          <w:szCs w:val="28"/>
          <w:rtl/>
        </w:rPr>
        <w:t xml:space="preserve">، واعتباره </w:t>
      </w:r>
      <w:r w:rsidRPr="00FA4140">
        <w:rPr>
          <w:rFonts w:ascii="Simplified Arabic" w:hAnsi="Simplified Arabic" w:cs="Simplified Arabic"/>
          <w:sz w:val="28"/>
          <w:szCs w:val="28"/>
          <w:rtl/>
        </w:rPr>
        <w:t>كحل مبتكر لتعزيز العلاقات التجارية ودعم التحالفات الرأسية من خلال سلسلة القيمة بين المشتري والمورد.</w:t>
      </w:r>
    </w:p>
    <w:p w:rsidR="00B03065" w:rsidRPr="00077729" w:rsidRDefault="00B03065" w:rsidP="00B03065">
      <w:pPr>
        <w:spacing w:after="120" w:line="240" w:lineRule="auto"/>
        <w:jc w:val="both"/>
        <w:rPr>
          <w:rFonts w:ascii="Simplified Arabic" w:hAnsi="Simplified Arabic" w:cs="Simplified Arabic"/>
          <w:b/>
          <w:bCs/>
          <w:sz w:val="28"/>
          <w:szCs w:val="28"/>
          <w:rtl/>
        </w:rPr>
      </w:pPr>
      <w:r w:rsidRPr="00077729">
        <w:rPr>
          <w:rFonts w:ascii="Simplified Arabic" w:hAnsi="Simplified Arabic" w:cs="Simplified Arabic" w:hint="cs"/>
          <w:b/>
          <w:bCs/>
          <w:sz w:val="28"/>
          <w:szCs w:val="28"/>
          <w:rtl/>
        </w:rPr>
        <w:t>بناء الاستدامة والابتكار في المنظمات</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أجريت هذه الدراسة من قبل</w:t>
      </w:r>
      <w:r w:rsidRPr="00957F71">
        <w:rPr>
          <w:rFonts w:asciiTheme="majorBidi" w:hAnsiTheme="majorBidi" w:cstheme="majorBidi"/>
          <w:sz w:val="28"/>
          <w:szCs w:val="28"/>
        </w:rPr>
        <w:t xml:space="preserve">Lazaretti, Giotto, Sehnem &amp; Bencke </w:t>
      </w:r>
      <w:r w:rsidRPr="00957F71">
        <w:rPr>
          <w:rFonts w:asciiTheme="majorBidi" w:hAnsiTheme="majorBidi" w:cstheme="majorBidi"/>
          <w:sz w:val="28"/>
          <w:szCs w:val="28"/>
          <w:rtl/>
        </w:rPr>
        <w:t xml:space="preserve">  </w:t>
      </w:r>
      <w:r w:rsidRPr="00FA4140">
        <w:rPr>
          <w:rFonts w:ascii="Simplified Arabic" w:hAnsi="Simplified Arabic" w:cs="Simplified Arabic" w:hint="cs"/>
          <w:sz w:val="28"/>
          <w:szCs w:val="28"/>
          <w:rtl/>
        </w:rPr>
        <w:t xml:space="preserve">عام (٢٠٢٠م)، حيث تهدف الدراسة إلى </w:t>
      </w:r>
      <w:r w:rsidRPr="00FA4140">
        <w:rPr>
          <w:rFonts w:ascii="Simplified Arabic" w:hAnsi="Simplified Arabic" w:cs="Simplified Arabic"/>
          <w:sz w:val="28"/>
          <w:szCs w:val="28"/>
          <w:rtl/>
        </w:rPr>
        <w:t xml:space="preserve">عرض نتائج مراجعة منهجية للأدبيات حول الابتكار والاستدامة ولتحقيق هذا الهدف، تم إجراء تحليل منهجي للأدبيات الموجودة في قاعدة بيانات </w:t>
      </w:r>
      <w:r w:rsidRPr="00FA4140">
        <w:rPr>
          <w:rFonts w:ascii="Simplified Arabic" w:hAnsi="Simplified Arabic" w:cs="Simplified Arabic"/>
          <w:sz w:val="28"/>
          <w:szCs w:val="28"/>
        </w:rPr>
        <w:t>Scopus</w:t>
      </w:r>
      <w:r w:rsidRPr="00FA4140">
        <w:rPr>
          <w:rFonts w:ascii="Simplified Arabic" w:hAnsi="Simplified Arabic" w:cs="Simplified Arabic"/>
          <w:sz w:val="28"/>
          <w:szCs w:val="28"/>
          <w:rtl/>
        </w:rPr>
        <w:t xml:space="preserve"> للمقالات التي تحتوي على مصطلحي "الابتكار" و"الاستدامة" في عناوينها</w:t>
      </w:r>
      <w:r w:rsidRPr="00FA4140">
        <w:rPr>
          <w:rFonts w:ascii="Simplified Arabic" w:hAnsi="Simplified Arabic" w:cs="Simplified Arabic" w:hint="cs"/>
          <w:sz w:val="28"/>
          <w:szCs w:val="28"/>
          <w:rtl/>
        </w:rPr>
        <w:t>،</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و</w:t>
      </w:r>
      <w:r w:rsidRPr="00FA4140">
        <w:rPr>
          <w:rFonts w:ascii="Simplified Arabic" w:hAnsi="Simplified Arabic" w:cs="Simplified Arabic"/>
          <w:sz w:val="28"/>
          <w:szCs w:val="28"/>
          <w:rtl/>
        </w:rPr>
        <w:t>بمجرد تحديدها، تم تحليل المقالات بثلاث طرق: المقالات العشر الأكثر استشهادًا</w:t>
      </w:r>
      <w:r w:rsidRPr="00FA4140">
        <w:rPr>
          <w:rFonts w:ascii="Simplified Arabic" w:hAnsi="Simplified Arabic" w:cs="Simplified Arabic" w:hint="cs"/>
          <w:sz w:val="28"/>
          <w:szCs w:val="28"/>
          <w:rtl/>
        </w:rPr>
        <w:t>،</w:t>
      </w:r>
      <w:r w:rsidRPr="00FA4140">
        <w:rPr>
          <w:rFonts w:ascii="Simplified Arabic" w:hAnsi="Simplified Arabic" w:cs="Simplified Arabic"/>
          <w:sz w:val="28"/>
          <w:szCs w:val="28"/>
          <w:rtl/>
        </w:rPr>
        <w:t xml:space="preserve"> المراجعات الأدبية العشرة الأكثر استشهادًا</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 xml:space="preserve">وأحدث المقالات. </w:t>
      </w:r>
      <w:r w:rsidRPr="00FA4140">
        <w:rPr>
          <w:rFonts w:ascii="Simplified Arabic" w:hAnsi="Simplified Arabic" w:cs="Simplified Arabic" w:hint="cs"/>
          <w:sz w:val="28"/>
          <w:szCs w:val="28"/>
          <w:rtl/>
        </w:rPr>
        <w:t xml:space="preserve">حيث تم اعتبار </w:t>
      </w:r>
      <w:r w:rsidRPr="00FA4140">
        <w:rPr>
          <w:rFonts w:ascii="Simplified Arabic" w:hAnsi="Simplified Arabic" w:cs="Simplified Arabic"/>
          <w:sz w:val="28"/>
          <w:szCs w:val="28"/>
          <w:rtl/>
        </w:rPr>
        <w:t xml:space="preserve">التنمية المستدامة </w:t>
      </w:r>
      <w:r w:rsidRPr="00FA4140">
        <w:rPr>
          <w:rFonts w:ascii="Simplified Arabic" w:hAnsi="Simplified Arabic" w:cs="Simplified Arabic" w:hint="cs"/>
          <w:sz w:val="28"/>
          <w:szCs w:val="28"/>
          <w:rtl/>
        </w:rPr>
        <w:t>ك</w:t>
      </w:r>
      <w:r w:rsidRPr="00FA4140">
        <w:rPr>
          <w:rFonts w:ascii="Simplified Arabic" w:hAnsi="Simplified Arabic" w:cs="Simplified Arabic"/>
          <w:sz w:val="28"/>
          <w:szCs w:val="28"/>
          <w:rtl/>
        </w:rPr>
        <w:t>الموضوع الرئيسي للمقالات التي تمت دراستها</w:t>
      </w:r>
      <w:r w:rsidRPr="00FA4140">
        <w:rPr>
          <w:rFonts w:ascii="Simplified Arabic" w:hAnsi="Simplified Arabic" w:cs="Simplified Arabic" w:hint="cs"/>
          <w:sz w:val="28"/>
          <w:szCs w:val="28"/>
          <w:rtl/>
        </w:rPr>
        <w:t>.</w:t>
      </w:r>
    </w:p>
    <w:p w:rsidR="00B03065" w:rsidRPr="009E65B1"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lastRenderedPageBreak/>
        <w:t xml:space="preserve">وتوصلت الدراسة إلى </w:t>
      </w:r>
      <w:r w:rsidRPr="00FA4140">
        <w:rPr>
          <w:rFonts w:ascii="Simplified Arabic" w:hAnsi="Simplified Arabic" w:cs="Simplified Arabic"/>
          <w:sz w:val="28"/>
          <w:szCs w:val="28"/>
          <w:rtl/>
        </w:rPr>
        <w:t>أن عمل الشبكة، وتعبئة أصحاب المصلحة المعنيين، وإعادة اختراع نموذج الأعمال، وإعادة التعريف بقيم متعددة ونطاق استراتيجي مستدام، هي الآليات التي تساهم بشكل فعال في تعزيز الارتباط بين الابتكار والاستدامة في المنظمات</w:t>
      </w:r>
      <w:r w:rsidRPr="00FA4140">
        <w:rPr>
          <w:rFonts w:ascii="Simplified Arabic" w:hAnsi="Simplified Arabic" w:cs="Simplified Arabic" w:hint="cs"/>
          <w:sz w:val="28"/>
          <w:szCs w:val="28"/>
          <w:rtl/>
        </w:rPr>
        <w:t>.</w:t>
      </w:r>
    </w:p>
    <w:p w:rsidR="00B03065" w:rsidRPr="00077729" w:rsidRDefault="00B03065" w:rsidP="00B03065">
      <w:pPr>
        <w:spacing w:after="120" w:line="240" w:lineRule="auto"/>
        <w:jc w:val="both"/>
        <w:rPr>
          <w:rFonts w:ascii="Simplified Arabic" w:hAnsi="Simplified Arabic" w:cs="Simplified Arabic"/>
          <w:b/>
          <w:bCs/>
          <w:sz w:val="28"/>
          <w:szCs w:val="28"/>
          <w:rtl/>
        </w:rPr>
      </w:pPr>
      <w:r w:rsidRPr="00077729">
        <w:rPr>
          <w:rFonts w:ascii="Simplified Arabic" w:hAnsi="Simplified Arabic" w:cs="Simplified Arabic" w:hint="cs"/>
          <w:b/>
          <w:bCs/>
          <w:sz w:val="28"/>
          <w:szCs w:val="28"/>
          <w:rtl/>
        </w:rPr>
        <w:t>النموذج الديناميكي المكون للإبداع والابتكار في المنظمات: تحقيق التقدم وبناء المعنى</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 xml:space="preserve">أجريت هذه الدراسة من قبل  </w:t>
      </w:r>
      <w:r w:rsidRPr="00957F71">
        <w:rPr>
          <w:rFonts w:asciiTheme="majorBidi" w:hAnsiTheme="majorBidi" w:cstheme="majorBidi"/>
          <w:sz w:val="28"/>
          <w:szCs w:val="28"/>
        </w:rPr>
        <w:t>Michael, Teresa</w:t>
      </w:r>
      <w:r w:rsidRPr="00957F71">
        <w:rPr>
          <w:rFonts w:asciiTheme="majorBidi" w:hAnsiTheme="majorBidi" w:cstheme="majorBidi"/>
          <w:sz w:val="28"/>
          <w:szCs w:val="28"/>
          <w:rtl/>
        </w:rPr>
        <w:t xml:space="preserve"> </w:t>
      </w:r>
      <w:r w:rsidRPr="00FA4140">
        <w:rPr>
          <w:rFonts w:ascii="Simplified Arabic" w:hAnsi="Simplified Arabic" w:cs="Simplified Arabic" w:hint="cs"/>
          <w:sz w:val="28"/>
          <w:szCs w:val="28"/>
          <w:rtl/>
        </w:rPr>
        <w:t xml:space="preserve">عام (٢٠١٦م)، حيث تقدم الدراسة </w:t>
      </w:r>
      <w:r w:rsidRPr="00FA4140">
        <w:rPr>
          <w:rFonts w:ascii="Simplified Arabic" w:hAnsi="Simplified Arabic" w:cs="Simplified Arabic"/>
          <w:sz w:val="28"/>
          <w:szCs w:val="28"/>
          <w:rtl/>
        </w:rPr>
        <w:t xml:space="preserve">من خلال </w:t>
      </w:r>
      <w:r w:rsidRPr="00FA4140">
        <w:rPr>
          <w:rFonts w:ascii="Simplified Arabic" w:hAnsi="Simplified Arabic" w:cs="Simplified Arabic" w:hint="cs"/>
          <w:sz w:val="28"/>
          <w:szCs w:val="28"/>
          <w:rtl/>
        </w:rPr>
        <w:t>الاستفادة</w:t>
      </w:r>
      <w:r w:rsidRPr="00FA4140">
        <w:rPr>
          <w:rFonts w:ascii="Simplified Arabic" w:hAnsi="Simplified Arabic" w:cs="Simplified Arabic"/>
          <w:sz w:val="28"/>
          <w:szCs w:val="28"/>
          <w:rtl/>
        </w:rPr>
        <w:t xml:space="preserve"> من الأفكار التي </w:t>
      </w:r>
      <w:r w:rsidRPr="00FA4140">
        <w:rPr>
          <w:rFonts w:ascii="Simplified Arabic" w:hAnsi="Simplified Arabic" w:cs="Simplified Arabic" w:hint="cs"/>
          <w:sz w:val="28"/>
          <w:szCs w:val="28"/>
          <w:rtl/>
        </w:rPr>
        <w:t>تم اكتسابها</w:t>
      </w:r>
      <w:r w:rsidRPr="00FA4140">
        <w:rPr>
          <w:rFonts w:ascii="Simplified Arabic" w:hAnsi="Simplified Arabic" w:cs="Simplified Arabic"/>
          <w:sz w:val="28"/>
          <w:szCs w:val="28"/>
          <w:rtl/>
        </w:rPr>
        <w:t xml:space="preserve"> من الأدبيات البحثية المزدهرة على مدى الـ </w:t>
      </w:r>
      <w:r w:rsidRPr="00FA4140">
        <w:rPr>
          <w:rFonts w:ascii="Simplified Arabic" w:hAnsi="Simplified Arabic" w:cs="Simplified Arabic" w:hint="cs"/>
          <w:sz w:val="28"/>
          <w:szCs w:val="28"/>
          <w:rtl/>
        </w:rPr>
        <w:t>٢٨</w:t>
      </w:r>
      <w:r w:rsidRPr="00FA4140">
        <w:rPr>
          <w:rFonts w:ascii="Simplified Arabic" w:hAnsi="Simplified Arabic" w:cs="Simplified Arabic"/>
          <w:sz w:val="28"/>
          <w:szCs w:val="28"/>
          <w:rtl/>
        </w:rPr>
        <w:t xml:space="preserve"> عامًا الماضية</w:t>
      </w:r>
      <w:r w:rsidRPr="00FA4140">
        <w:rPr>
          <w:rFonts w:ascii="Simplified Arabic" w:hAnsi="Simplified Arabic" w:cs="Simplified Arabic" w:hint="cs"/>
          <w:sz w:val="28"/>
          <w:szCs w:val="28"/>
          <w:rtl/>
        </w:rPr>
        <w:t>،</w:t>
      </w:r>
      <w:r w:rsidRPr="00FA4140">
        <w:rPr>
          <w:rFonts w:ascii="Simplified Arabic" w:hAnsi="Simplified Arabic" w:cs="Simplified Arabic"/>
          <w:sz w:val="28"/>
          <w:szCs w:val="28"/>
          <w:rtl/>
        </w:rPr>
        <w:t xml:space="preserve"> مراجعة هامة لنموذج الإبداع والابتكار في المنظمات الذي نُشر في البحث في السلوك التنظيمي عام </w:t>
      </w:r>
      <w:r w:rsidRPr="00FA4140">
        <w:rPr>
          <w:rFonts w:ascii="Simplified Arabic" w:hAnsi="Simplified Arabic" w:cs="Simplified Arabic" w:hint="cs"/>
          <w:sz w:val="28"/>
          <w:szCs w:val="28"/>
          <w:rtl/>
        </w:rPr>
        <w:t xml:space="preserve">١٩٨٨م، </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و</w:t>
      </w:r>
      <w:r w:rsidRPr="00FA4140">
        <w:rPr>
          <w:rFonts w:ascii="Simplified Arabic" w:hAnsi="Simplified Arabic" w:cs="Simplified Arabic"/>
          <w:sz w:val="28"/>
          <w:szCs w:val="28"/>
          <w:rtl/>
        </w:rPr>
        <w:t>يركز هذا التحديث بشكل أساسي على العمليات النفسية على المستوى الفردي، ويسلط الضوء على تأثيرات بيئة العمل التنظيمي على تلك العمليات</w:t>
      </w:r>
      <w:r w:rsidRPr="00FA4140">
        <w:rPr>
          <w:rFonts w:ascii="Simplified Arabic" w:hAnsi="Simplified Arabic" w:cs="Simplified Arabic" w:hint="cs"/>
          <w:sz w:val="28"/>
          <w:szCs w:val="28"/>
          <w:rtl/>
        </w:rPr>
        <w:t xml:space="preserve">، حيث يقوم </w:t>
      </w:r>
      <w:r w:rsidRPr="00FA4140">
        <w:rPr>
          <w:rFonts w:ascii="Simplified Arabic" w:hAnsi="Simplified Arabic" w:cs="Simplified Arabic"/>
          <w:sz w:val="28"/>
          <w:szCs w:val="28"/>
          <w:rtl/>
        </w:rPr>
        <w:t xml:space="preserve">بإعادة النظر في الافتراضات الأساسية لنموذج عام </w:t>
      </w:r>
      <w:r w:rsidRPr="00FA4140">
        <w:rPr>
          <w:rFonts w:ascii="Simplified Arabic" w:hAnsi="Simplified Arabic" w:cs="Simplified Arabic" w:hint="cs"/>
          <w:sz w:val="28"/>
          <w:szCs w:val="28"/>
          <w:rtl/>
        </w:rPr>
        <w:t>١٩٨٨م</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 xml:space="preserve">ويقوم </w:t>
      </w:r>
      <w:r w:rsidRPr="00FA4140">
        <w:rPr>
          <w:rFonts w:ascii="Simplified Arabic" w:hAnsi="Simplified Arabic" w:cs="Simplified Arabic"/>
          <w:sz w:val="28"/>
          <w:szCs w:val="28"/>
          <w:rtl/>
        </w:rPr>
        <w:t>بتعديل بعض المكونات والروابط السببية،</w:t>
      </w:r>
    </w:p>
    <w:p w:rsidR="00B03065"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وتمثلت نتائج الدراسة بتقديم</w:t>
      </w:r>
      <w:r w:rsidRPr="00FA4140">
        <w:rPr>
          <w:rFonts w:ascii="Simplified Arabic" w:hAnsi="Simplified Arabic" w:cs="Simplified Arabic"/>
          <w:sz w:val="28"/>
          <w:szCs w:val="28"/>
          <w:rtl/>
        </w:rPr>
        <w:t xml:space="preserve"> أربعة بنى جديدة في النموذج:</w:t>
      </w:r>
    </w:p>
    <w:p w:rsidR="00B03065" w:rsidRPr="00FA4140" w:rsidRDefault="00B03065" w:rsidP="00B03065">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١</w:t>
      </w:r>
      <w:r w:rsidRPr="00FA4140">
        <w:rPr>
          <w:rFonts w:ascii="Simplified Arabic" w:hAnsi="Simplified Arabic" w:cs="Simplified Arabic" w:hint="cs"/>
          <w:sz w:val="28"/>
          <w:szCs w:val="28"/>
          <w:rtl/>
        </w:rPr>
        <w:t>-</w:t>
      </w:r>
      <w:r w:rsidRPr="00FA4140">
        <w:rPr>
          <w:rFonts w:ascii="Simplified Arabic" w:hAnsi="Simplified Arabic" w:cs="Simplified Arabic"/>
          <w:sz w:val="28"/>
          <w:szCs w:val="28"/>
          <w:rtl/>
        </w:rPr>
        <w:t xml:space="preserve"> الشعور بالتقدم في تطوير الفكرة الإبداعية</w:t>
      </w:r>
    </w:p>
    <w:p w:rsidR="00B03065" w:rsidRPr="00FA4140" w:rsidRDefault="00B03065" w:rsidP="00B03065">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٢</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أهمية العمل بالنسبة لأولئك الذين يقومون به</w:t>
      </w:r>
    </w:p>
    <w:p w:rsidR="00B03065" w:rsidRPr="00FA4140" w:rsidRDefault="00B03065" w:rsidP="00B03065">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٣</w:t>
      </w:r>
      <w:r w:rsidRPr="00FA4140">
        <w:rPr>
          <w:rFonts w:ascii="Simplified Arabic" w:hAnsi="Simplified Arabic" w:cs="Simplified Arabic" w:hint="cs"/>
          <w:sz w:val="28"/>
          <w:szCs w:val="28"/>
          <w:rtl/>
        </w:rPr>
        <w:t>-</w:t>
      </w:r>
      <w:r w:rsidRPr="00FA4140">
        <w:rPr>
          <w:rFonts w:ascii="Simplified Arabic" w:hAnsi="Simplified Arabic" w:cs="Simplified Arabic"/>
          <w:sz w:val="28"/>
          <w:szCs w:val="28"/>
          <w:rtl/>
        </w:rPr>
        <w:t xml:space="preserve"> التأثير</w:t>
      </w:r>
    </w:p>
    <w:p w:rsidR="00B03065" w:rsidRPr="00FA4140" w:rsidRDefault="00B03065" w:rsidP="00B03065">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٤</w:t>
      </w:r>
      <w:r w:rsidRPr="00FA4140">
        <w:rPr>
          <w:rFonts w:ascii="Simplified Arabic" w:hAnsi="Simplified Arabic" w:cs="Simplified Arabic" w:hint="cs"/>
          <w:sz w:val="28"/>
          <w:szCs w:val="28"/>
          <w:rtl/>
        </w:rPr>
        <w:t>-</w:t>
      </w:r>
      <w:r w:rsidRPr="00FA4140">
        <w:rPr>
          <w:rFonts w:ascii="Simplified Arabic" w:hAnsi="Simplified Arabic" w:cs="Simplified Arabic"/>
          <w:sz w:val="28"/>
          <w:szCs w:val="28"/>
          <w:rtl/>
        </w:rPr>
        <w:t xml:space="preserve"> الدافع الخارجي</w:t>
      </w:r>
      <w:r w:rsidRPr="00FA4140">
        <w:rPr>
          <w:rFonts w:ascii="Simplified Arabic" w:hAnsi="Simplified Arabic" w:cs="Simplified Arabic" w:hint="cs"/>
          <w:sz w:val="28"/>
          <w:szCs w:val="28"/>
          <w:rtl/>
        </w:rPr>
        <w:t xml:space="preserve"> التآزري</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 xml:space="preserve"> ومن ثم اقتراح</w:t>
      </w:r>
      <w:r w:rsidRPr="00FA4140">
        <w:rPr>
          <w:rFonts w:ascii="Simplified Arabic" w:hAnsi="Simplified Arabic" w:cs="Simplified Arabic"/>
          <w:sz w:val="28"/>
          <w:szCs w:val="28"/>
          <w:rtl/>
        </w:rPr>
        <w:t xml:space="preserve"> الطرق التي يمكن للمكونات الأساسية للإبداع الفردي والجماعي أن تتأثر</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من خلالها وتؤثر بالعوامل التنظيمية الحاسمة للابتكار.</w:t>
      </w:r>
    </w:p>
    <w:p w:rsidR="00B03065" w:rsidRPr="005F4F27" w:rsidRDefault="00B03065" w:rsidP="00B03065">
      <w:pPr>
        <w:spacing w:after="120" w:line="240" w:lineRule="auto"/>
        <w:jc w:val="both"/>
        <w:rPr>
          <w:rFonts w:ascii="Simplified Arabic" w:hAnsi="Simplified Arabic" w:cs="Simplified Arabic"/>
          <w:b/>
          <w:bCs/>
          <w:sz w:val="28"/>
          <w:szCs w:val="28"/>
          <w:u w:val="single"/>
          <w:rtl/>
        </w:rPr>
      </w:pPr>
      <w:r w:rsidRPr="005F4F27">
        <w:rPr>
          <w:rFonts w:ascii="Simplified Arabic" w:hAnsi="Simplified Arabic" w:cs="Simplified Arabic" w:hint="cs"/>
          <w:b/>
          <w:bCs/>
          <w:sz w:val="28"/>
          <w:szCs w:val="28"/>
          <w:u w:val="single"/>
          <w:rtl/>
        </w:rPr>
        <w:t>- التعليق على الدراسات السابقة:</w:t>
      </w:r>
    </w:p>
    <w:p w:rsidR="00B03065"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 xml:space="preserve">استعرضت الباحثة فيما سبق </w:t>
      </w:r>
      <w:r w:rsidRPr="00FA4140">
        <w:rPr>
          <w:rFonts w:ascii="Simplified Arabic" w:hAnsi="Simplified Arabic" w:cs="Simplified Arabic"/>
          <w:sz w:val="28"/>
          <w:szCs w:val="28"/>
          <w:rtl/>
        </w:rPr>
        <w:t xml:space="preserve">عدد من الدراسات السابقة العربية </w:t>
      </w:r>
      <w:r w:rsidRPr="00FA4140">
        <w:rPr>
          <w:rFonts w:ascii="Simplified Arabic" w:hAnsi="Simplified Arabic" w:cs="Simplified Arabic" w:hint="cs"/>
          <w:sz w:val="28"/>
          <w:szCs w:val="28"/>
          <w:rtl/>
        </w:rPr>
        <w:t>والأجنبية</w:t>
      </w:r>
      <w:r w:rsidRPr="00FA4140">
        <w:rPr>
          <w:rFonts w:ascii="Simplified Arabic" w:hAnsi="Simplified Arabic" w:cs="Simplified Arabic"/>
          <w:sz w:val="28"/>
          <w:szCs w:val="28"/>
          <w:rtl/>
        </w:rPr>
        <w:t xml:space="preserve"> التي تناولت موضوع</w:t>
      </w:r>
      <w:r w:rsidRPr="00FA4140">
        <w:rPr>
          <w:rFonts w:ascii="Simplified Arabic" w:hAnsi="Simplified Arabic" w:cs="Simplified Arabic" w:hint="cs"/>
          <w:sz w:val="28"/>
          <w:szCs w:val="28"/>
          <w:rtl/>
        </w:rPr>
        <w:t xml:space="preserve"> الذكاء الاصطناعي واتخاذ القرار الإداري والابتكار، حيث تم استعراض (٢٠) دراسة</w:t>
      </w:r>
      <w:r w:rsidRPr="00FA4140">
        <w:rPr>
          <w:rFonts w:ascii="Simplified Arabic" w:hAnsi="Simplified Arabic" w:cs="Simplified Arabic"/>
          <w:sz w:val="28"/>
          <w:szCs w:val="28"/>
          <w:rtl/>
        </w:rPr>
        <w:t xml:space="preserve">، منها </w:t>
      </w:r>
      <w:r w:rsidRPr="00FA4140">
        <w:rPr>
          <w:rFonts w:ascii="Simplified Arabic" w:hAnsi="Simplified Arabic" w:cs="Simplified Arabic" w:hint="cs"/>
          <w:sz w:val="28"/>
          <w:szCs w:val="28"/>
          <w:rtl/>
        </w:rPr>
        <w:t xml:space="preserve">(١١) </w:t>
      </w:r>
      <w:r w:rsidRPr="00FA4140">
        <w:rPr>
          <w:rFonts w:ascii="Simplified Arabic" w:hAnsi="Simplified Arabic" w:cs="Simplified Arabic"/>
          <w:sz w:val="28"/>
          <w:szCs w:val="28"/>
          <w:rtl/>
        </w:rPr>
        <w:t xml:space="preserve">دراسات بحثية </w:t>
      </w:r>
      <w:r w:rsidRPr="00FA4140">
        <w:rPr>
          <w:rFonts w:ascii="Simplified Arabic" w:hAnsi="Simplified Arabic" w:cs="Simplified Arabic" w:hint="cs"/>
          <w:sz w:val="28"/>
          <w:szCs w:val="28"/>
          <w:rtl/>
        </w:rPr>
        <w:t>عربية</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و(٩)</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دراسات</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أجنبية</w:t>
      </w:r>
      <w:r>
        <w:rPr>
          <w:rFonts w:ascii="Simplified Arabic" w:hAnsi="Simplified Arabic" w:cs="Simplified Arabic" w:hint="cs"/>
          <w:sz w:val="28"/>
          <w:szCs w:val="28"/>
          <w:rtl/>
        </w:rPr>
        <w:t>، ونوجز أوجه الشبه والاختلاف ما بين الدراسات السابقة والدراسة الحالية فيما يلي:</w:t>
      </w:r>
    </w:p>
    <w:p w:rsidR="00B03065" w:rsidRPr="00E60156" w:rsidRDefault="00B03065" w:rsidP="00B03065">
      <w:pPr>
        <w:spacing w:after="120" w:line="240" w:lineRule="auto"/>
        <w:jc w:val="both"/>
        <w:rPr>
          <w:rFonts w:ascii="Simplified Arabic" w:hAnsi="Simplified Arabic" w:cs="Simplified Arabic"/>
          <w:b/>
          <w:bCs/>
          <w:sz w:val="28"/>
          <w:szCs w:val="28"/>
          <w:rtl/>
        </w:rPr>
      </w:pPr>
      <w:r w:rsidRPr="00E60156">
        <w:rPr>
          <w:rFonts w:ascii="Simplified Arabic" w:hAnsi="Simplified Arabic" w:cs="Simplified Arabic" w:hint="cs"/>
          <w:b/>
          <w:bCs/>
          <w:sz w:val="28"/>
          <w:szCs w:val="28"/>
          <w:rtl/>
        </w:rPr>
        <w:t>أوجه الشبه ما بين الدراسات السابقة والدراسة الحالية:</w:t>
      </w:r>
    </w:p>
    <w:p w:rsidR="00B03065" w:rsidRDefault="00B03065" w:rsidP="00B03065">
      <w:pPr>
        <w:spacing w:after="120" w:line="240" w:lineRule="auto"/>
        <w:jc w:val="both"/>
      </w:pPr>
      <w:r>
        <w:rPr>
          <w:rFonts w:ascii="Simplified Arabic" w:hAnsi="Simplified Arabic" w:cs="Simplified Arabic" w:hint="cs"/>
          <w:sz w:val="28"/>
          <w:szCs w:val="28"/>
          <w:rtl/>
        </w:rPr>
        <w:lastRenderedPageBreak/>
        <w:t xml:space="preserve">- تطابقت الدراسة الحالية مع بعض من الدراسات السابقة من ناحية هدف الدراسة والمتمثل في: استخدام تقنيات الذكاء الاصطناعي، وصنع القرار الإداري والابتكار، مثل دراسة كلا من: </w:t>
      </w:r>
      <w:r w:rsidRPr="00FA4140">
        <w:rPr>
          <w:rFonts w:ascii="Simplified Arabic" w:hAnsi="Simplified Arabic" w:cs="Simplified Arabic" w:hint="cs"/>
          <w:sz w:val="28"/>
          <w:szCs w:val="28"/>
          <w:rtl/>
        </w:rPr>
        <w:t>وفاء المالكي (٢٠٢٣</w:t>
      </w:r>
      <w:r>
        <w:rPr>
          <w:rFonts w:ascii="Simplified Arabic" w:hAnsi="Simplified Arabic" w:cs="Simplified Arabic" w:hint="cs"/>
          <w:sz w:val="28"/>
          <w:szCs w:val="28"/>
          <w:rtl/>
        </w:rPr>
        <w:t>م)</w:t>
      </w:r>
      <w:r w:rsidRPr="00E3308A">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ودراسة إ</w:t>
      </w:r>
      <w:r w:rsidRPr="00FA4140">
        <w:rPr>
          <w:rFonts w:ascii="Simplified Arabic" w:hAnsi="Simplified Arabic" w:cs="Simplified Arabic"/>
          <w:sz w:val="28"/>
          <w:szCs w:val="28"/>
          <w:rtl/>
        </w:rPr>
        <w:t xml:space="preserve">يمان </w:t>
      </w:r>
      <w:r>
        <w:rPr>
          <w:rFonts w:ascii="Simplified Arabic" w:hAnsi="Simplified Arabic" w:cs="Simplified Arabic" w:hint="cs"/>
          <w:sz w:val="28"/>
          <w:szCs w:val="28"/>
          <w:rtl/>
        </w:rPr>
        <w:t>و</w:t>
      </w:r>
      <w:r w:rsidRPr="00FA4140">
        <w:rPr>
          <w:rFonts w:ascii="Simplified Arabic" w:hAnsi="Simplified Arabic" w:cs="Simplified Arabic"/>
          <w:sz w:val="28"/>
          <w:szCs w:val="28"/>
          <w:rtl/>
        </w:rPr>
        <w:t xml:space="preserve">وميض </w:t>
      </w:r>
      <w:r w:rsidRPr="00FA4140">
        <w:rPr>
          <w:rFonts w:ascii="Simplified Arabic" w:hAnsi="Simplified Arabic" w:cs="Simplified Arabic" w:hint="cs"/>
          <w:sz w:val="28"/>
          <w:szCs w:val="28"/>
          <w:rtl/>
        </w:rPr>
        <w:t>و</w:t>
      </w:r>
      <w:r w:rsidRPr="00FA4140">
        <w:rPr>
          <w:rFonts w:ascii="Simplified Arabic" w:hAnsi="Simplified Arabic" w:cs="Simplified Arabic"/>
          <w:sz w:val="28"/>
          <w:szCs w:val="28"/>
          <w:rtl/>
        </w:rPr>
        <w:t>عرفات</w:t>
      </w:r>
      <w:r>
        <w:rPr>
          <w:rFonts w:ascii="Simplified Arabic" w:hAnsi="Simplified Arabic" w:cs="Simplified Arabic" w:hint="cs"/>
          <w:sz w:val="28"/>
          <w:szCs w:val="28"/>
          <w:rtl/>
        </w:rPr>
        <w:t xml:space="preserve"> (٢٠٢٤م)، ودراسة أح</w:t>
      </w:r>
      <w:r w:rsidRPr="00FA4140">
        <w:rPr>
          <w:rFonts w:ascii="Simplified Arabic" w:hAnsi="Simplified Arabic" w:cs="Simplified Arabic" w:hint="cs"/>
          <w:sz w:val="28"/>
          <w:szCs w:val="28"/>
          <w:rtl/>
        </w:rPr>
        <w:t>مد وفتيحة</w:t>
      </w:r>
      <w:r>
        <w:rPr>
          <w:rFonts w:ascii="Simplified Arabic" w:hAnsi="Simplified Arabic" w:cs="Simplified Arabic" w:hint="cs"/>
          <w:sz w:val="28"/>
          <w:szCs w:val="28"/>
          <w:rtl/>
        </w:rPr>
        <w:t xml:space="preserve"> </w:t>
      </w:r>
      <w:r w:rsidRPr="00FA4140">
        <w:rPr>
          <w:rFonts w:ascii="Simplified Arabic" w:hAnsi="Simplified Arabic" w:cs="Simplified Arabic" w:hint="cs"/>
          <w:sz w:val="28"/>
          <w:szCs w:val="28"/>
          <w:rtl/>
        </w:rPr>
        <w:t>(٢٠٢٤</w:t>
      </w:r>
      <w:r>
        <w:rPr>
          <w:rFonts w:ascii="Simplified Arabic" w:hAnsi="Simplified Arabic" w:cs="Simplified Arabic" w:hint="cs"/>
          <w:sz w:val="28"/>
          <w:szCs w:val="28"/>
          <w:rtl/>
        </w:rPr>
        <w:t>م)، ودراسة</w:t>
      </w:r>
      <w:r w:rsidRPr="00FA4140">
        <w:rPr>
          <w:rFonts w:ascii="Simplified Arabic" w:hAnsi="Simplified Arabic" w:cs="Simplified Arabic" w:hint="cs"/>
          <w:sz w:val="28"/>
          <w:szCs w:val="28"/>
          <w:rtl/>
        </w:rPr>
        <w:t xml:space="preserve"> </w:t>
      </w:r>
      <w:r w:rsidRPr="00957F71">
        <w:rPr>
          <w:rFonts w:asciiTheme="majorBidi" w:hAnsiTheme="majorBidi" w:cstheme="majorBidi"/>
          <w:sz w:val="28"/>
          <w:szCs w:val="28"/>
        </w:rPr>
        <w:t>Shalender &amp; Sharma</w:t>
      </w:r>
      <w:r w:rsidRPr="00FA4140">
        <w:rPr>
          <w:rFonts w:ascii="Simplified Arabic" w:hAnsi="Simplified Arabic" w:cs="Simplified Arabic" w:hint="cs"/>
          <w:sz w:val="28"/>
          <w:szCs w:val="28"/>
          <w:rtl/>
        </w:rPr>
        <w:t xml:space="preserve"> (٢٠٢٤</w:t>
      </w:r>
      <w:r>
        <w:rPr>
          <w:rFonts w:ascii="Simplified Arabic" w:hAnsi="Simplified Arabic" w:cs="Simplified Arabic" w:hint="cs"/>
          <w:sz w:val="28"/>
          <w:szCs w:val="28"/>
          <w:rtl/>
        </w:rPr>
        <w:t>م</w:t>
      </w:r>
      <w:r w:rsidRPr="00FA4140">
        <w:rPr>
          <w:rFonts w:ascii="Simplified Arabic" w:hAnsi="Simplified Arabic" w:cs="Simplified Arabic" w:hint="cs"/>
          <w:sz w:val="28"/>
          <w:szCs w:val="28"/>
          <w:rtl/>
        </w:rPr>
        <w:t>)</w:t>
      </w:r>
      <w:r>
        <w:rPr>
          <w:rFonts w:ascii="Simplified Arabic" w:hAnsi="Simplified Arabic" w:cs="Simplified Arabic" w:hint="cs"/>
          <w:sz w:val="28"/>
          <w:szCs w:val="28"/>
          <w:rtl/>
        </w:rPr>
        <w:t>، ودراسة (</w:t>
      </w:r>
      <w:r w:rsidRPr="00FA4140">
        <w:rPr>
          <w:rFonts w:ascii="Simplified Arabic" w:hAnsi="Simplified Arabic" w:cs="Simplified Arabic"/>
          <w:sz w:val="28"/>
          <w:szCs w:val="28"/>
        </w:rPr>
        <w:t xml:space="preserve">Le, C.T, </w:t>
      </w:r>
      <w:r w:rsidRPr="00867170">
        <w:rPr>
          <w:rFonts w:ascii="Simplified Arabic" w:hAnsi="Simplified Arabic" w:cs="Simplified Arabic"/>
          <w:sz w:val="28"/>
          <w:szCs w:val="28"/>
        </w:rPr>
        <w:t>et al</w:t>
      </w:r>
      <w:r>
        <w:rPr>
          <w:rFonts w:ascii="Simplified Arabic" w:hAnsi="Simplified Arabic" w:cs="Simplified Arabic" w:hint="cs"/>
          <w:sz w:val="28"/>
          <w:szCs w:val="28"/>
          <w:rtl/>
        </w:rPr>
        <w:t>)</w:t>
      </w:r>
      <w:r w:rsidRPr="00FA4140">
        <w:rPr>
          <w:rFonts w:ascii="Simplified Arabic" w:hAnsi="Simplified Arabic" w:cs="Simplified Arabic" w:hint="cs"/>
          <w:sz w:val="28"/>
          <w:szCs w:val="28"/>
          <w:rtl/>
        </w:rPr>
        <w:t xml:space="preserve"> (٢٠٢٤م)</w:t>
      </w:r>
      <w:r>
        <w:rPr>
          <w:rFonts w:ascii="Simplified Arabic" w:hAnsi="Simplified Arabic" w:cs="Simplified Arabic" w:hint="cs"/>
          <w:sz w:val="28"/>
          <w:szCs w:val="28"/>
          <w:rtl/>
        </w:rPr>
        <w:t xml:space="preserve">، ودراسة </w:t>
      </w:r>
      <w:r w:rsidRPr="00FA4140">
        <w:rPr>
          <w:rFonts w:ascii="Simplified Arabic" w:hAnsi="Simplified Arabic" w:cs="Simplified Arabic"/>
          <w:sz w:val="28"/>
          <w:szCs w:val="28"/>
        </w:rPr>
        <w:t>Roundy &amp;. Asllani</w:t>
      </w:r>
      <w:r w:rsidRPr="00FA4140">
        <w:rPr>
          <w:rFonts w:ascii="Simplified Arabic" w:hAnsi="Simplified Arabic" w:cs="Simplified Arabic" w:hint="cs"/>
          <w:sz w:val="28"/>
          <w:szCs w:val="28"/>
          <w:rtl/>
        </w:rPr>
        <w:t xml:space="preserve"> عام (٢٠٢٤</w:t>
      </w:r>
      <w:proofErr w:type="gramStart"/>
      <w:r w:rsidRPr="00FA4140">
        <w:rPr>
          <w:rFonts w:ascii="Simplified Arabic" w:hAnsi="Simplified Arabic" w:cs="Simplified Arabic" w:hint="cs"/>
          <w:sz w:val="28"/>
          <w:szCs w:val="28"/>
          <w:rtl/>
        </w:rPr>
        <w:t>م)</w:t>
      </w:r>
      <w:r>
        <w:rPr>
          <w:rFonts w:ascii="Simplified Arabic" w:hAnsi="Simplified Arabic" w:cs="Simplified Arabic" w:hint="cs"/>
          <w:sz w:val="28"/>
          <w:szCs w:val="28"/>
          <w:rtl/>
        </w:rPr>
        <w:t>،</w:t>
      </w:r>
      <w:proofErr w:type="gramEnd"/>
      <w:r>
        <w:rPr>
          <w:rFonts w:ascii="Simplified Arabic" w:hAnsi="Simplified Arabic" w:cs="Simplified Arabic" w:hint="cs"/>
          <w:sz w:val="28"/>
          <w:szCs w:val="28"/>
          <w:rtl/>
        </w:rPr>
        <w:t xml:space="preserve"> ودراسة </w:t>
      </w:r>
      <w:r w:rsidRPr="00957F71">
        <w:rPr>
          <w:rFonts w:asciiTheme="majorBidi" w:hAnsiTheme="majorBidi" w:cstheme="majorBidi"/>
          <w:sz w:val="28"/>
          <w:szCs w:val="28"/>
        </w:rPr>
        <w:t>Lazaretti, Giotto, Sehnem &amp; Bencke</w:t>
      </w:r>
      <w:r w:rsidRPr="00957F71">
        <w:rPr>
          <w:rFonts w:asciiTheme="majorBidi" w:hAnsiTheme="majorBidi" w:cstheme="majorBidi"/>
          <w:sz w:val="28"/>
          <w:szCs w:val="28"/>
          <w:rtl/>
        </w:rPr>
        <w:t xml:space="preserve"> </w:t>
      </w:r>
      <w:r>
        <w:rPr>
          <w:rFonts w:ascii="Simplified Arabic" w:hAnsi="Simplified Arabic" w:cs="Simplified Arabic" w:hint="cs"/>
          <w:sz w:val="28"/>
          <w:szCs w:val="28"/>
          <w:rtl/>
        </w:rPr>
        <w:t>(٢٠٢٠م).</w:t>
      </w:r>
    </w:p>
    <w:p w:rsidR="00B03065" w:rsidRPr="00766CDB" w:rsidRDefault="00B03065" w:rsidP="00B0306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كما اتفقت الدراسة الحالية مع بعض من الدراسات السابقة في منهج الدراسة المتمثل في المنهج الوصفي التحليلي، كما في كل من: دراسة </w:t>
      </w:r>
      <w:r w:rsidRPr="00FA4140">
        <w:rPr>
          <w:rFonts w:ascii="Simplified Arabic" w:hAnsi="Simplified Arabic" w:cs="Simplified Arabic" w:hint="cs"/>
          <w:sz w:val="28"/>
          <w:szCs w:val="28"/>
          <w:rtl/>
        </w:rPr>
        <w:t>د/ سمير سعد (٢٠٢٤م</w:t>
      </w:r>
      <w:r>
        <w:rPr>
          <w:rFonts w:ascii="Simplified Arabic" w:hAnsi="Simplified Arabic" w:cs="Simplified Arabic" w:hint="cs"/>
          <w:sz w:val="28"/>
          <w:szCs w:val="28"/>
          <w:rtl/>
        </w:rPr>
        <w:t>)، ودراسة</w:t>
      </w:r>
      <w:r>
        <w:rPr>
          <w:rFonts w:hint="cs"/>
          <w:rtl/>
        </w:rPr>
        <w:t xml:space="preserve"> </w:t>
      </w:r>
      <w:r w:rsidRPr="00FA4140">
        <w:rPr>
          <w:rFonts w:ascii="Simplified Arabic" w:hAnsi="Simplified Arabic" w:cs="Simplified Arabic" w:hint="cs"/>
          <w:sz w:val="28"/>
          <w:szCs w:val="28"/>
          <w:rtl/>
        </w:rPr>
        <w:t>رشا أحمد (٢٠٢٢م</w:t>
      </w:r>
      <w:r>
        <w:rPr>
          <w:rFonts w:ascii="Simplified Arabic" w:hAnsi="Simplified Arabic" w:cs="Simplified Arabic" w:hint="cs"/>
          <w:sz w:val="28"/>
          <w:szCs w:val="28"/>
          <w:rtl/>
        </w:rPr>
        <w:t>)، ودراسة</w:t>
      </w:r>
      <w:r>
        <w:rPr>
          <w:rFonts w:hint="cs"/>
          <w:rtl/>
        </w:rPr>
        <w:t xml:space="preserve"> </w:t>
      </w:r>
      <w:r w:rsidRPr="00FA4140">
        <w:rPr>
          <w:rFonts w:ascii="Simplified Arabic" w:hAnsi="Simplified Arabic" w:cs="Simplified Arabic" w:hint="cs"/>
          <w:sz w:val="28"/>
          <w:szCs w:val="28"/>
          <w:rtl/>
        </w:rPr>
        <w:t>سلطانة إدريس (٢٠٢١م</w:t>
      </w:r>
      <w:r>
        <w:rPr>
          <w:rFonts w:ascii="Simplified Arabic" w:hAnsi="Simplified Arabic" w:cs="Simplified Arabic" w:hint="cs"/>
          <w:sz w:val="28"/>
          <w:szCs w:val="28"/>
          <w:rtl/>
        </w:rPr>
        <w:t>).</w:t>
      </w:r>
    </w:p>
    <w:p w:rsidR="00B03065" w:rsidRPr="00E60156" w:rsidRDefault="00B03065" w:rsidP="00B03065">
      <w:pPr>
        <w:spacing w:after="120" w:line="240" w:lineRule="auto"/>
        <w:jc w:val="both"/>
        <w:rPr>
          <w:rFonts w:ascii="Simplified Arabic" w:hAnsi="Simplified Arabic" w:cs="Simplified Arabic"/>
          <w:b/>
          <w:bCs/>
          <w:sz w:val="28"/>
          <w:szCs w:val="28"/>
          <w:rtl/>
        </w:rPr>
      </w:pPr>
      <w:r w:rsidRPr="00E60156">
        <w:rPr>
          <w:rFonts w:ascii="Simplified Arabic" w:hAnsi="Simplified Arabic" w:cs="Simplified Arabic" w:hint="cs"/>
          <w:b/>
          <w:bCs/>
          <w:sz w:val="28"/>
          <w:szCs w:val="28"/>
          <w:rtl/>
        </w:rPr>
        <w:t xml:space="preserve">أوجه </w:t>
      </w:r>
      <w:r>
        <w:rPr>
          <w:rFonts w:ascii="Simplified Arabic" w:hAnsi="Simplified Arabic" w:cs="Simplified Arabic" w:hint="cs"/>
          <w:b/>
          <w:bCs/>
          <w:sz w:val="28"/>
          <w:szCs w:val="28"/>
          <w:rtl/>
        </w:rPr>
        <w:t>الاختلاف</w:t>
      </w:r>
      <w:r w:rsidRPr="00E60156">
        <w:rPr>
          <w:rFonts w:ascii="Simplified Arabic" w:hAnsi="Simplified Arabic" w:cs="Simplified Arabic" w:hint="cs"/>
          <w:b/>
          <w:bCs/>
          <w:sz w:val="28"/>
          <w:szCs w:val="28"/>
          <w:rtl/>
        </w:rPr>
        <w:t xml:space="preserve"> ما بين الدراسات السابقة والدراسة الحالية:</w:t>
      </w:r>
    </w:p>
    <w:p w:rsidR="00B03065" w:rsidRDefault="00B03065" w:rsidP="00B03065">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اختلفت الدراسة الحالية عن بعض الدراسات السابقة من ناحية منهج الدراسة المتبع، من ضمنها: </w:t>
      </w:r>
    </w:p>
    <w:p w:rsidR="00B03065" w:rsidRPr="008B588F" w:rsidRDefault="00B03065" w:rsidP="00B03065">
      <w:pPr>
        <w:spacing w:after="120" w:line="240" w:lineRule="auto"/>
        <w:jc w:val="both"/>
        <w:rPr>
          <w:rtl/>
        </w:rPr>
      </w:pPr>
      <w:r>
        <w:rPr>
          <w:rFonts w:ascii="Simplified Arabic" w:hAnsi="Simplified Arabic" w:cs="Simplified Arabic" w:hint="cs"/>
          <w:sz w:val="28"/>
          <w:szCs w:val="28"/>
          <w:rtl/>
        </w:rPr>
        <w:t xml:space="preserve">دراسة </w:t>
      </w:r>
      <w:r w:rsidRPr="00FA4140">
        <w:rPr>
          <w:rFonts w:ascii="Simplified Arabic" w:hAnsi="Simplified Arabic" w:cs="Simplified Arabic" w:hint="cs"/>
          <w:sz w:val="28"/>
          <w:szCs w:val="28"/>
          <w:rtl/>
        </w:rPr>
        <w:t>وفاء المالكي (٢٠٢٣م)</w:t>
      </w:r>
      <w:r>
        <w:rPr>
          <w:rFonts w:ascii="Simplified Arabic" w:hAnsi="Simplified Arabic" w:cs="Simplified Arabic" w:hint="cs"/>
          <w:sz w:val="28"/>
          <w:szCs w:val="28"/>
          <w:rtl/>
        </w:rPr>
        <w:t xml:space="preserve"> التي</w:t>
      </w:r>
      <w:r w:rsidRPr="00FA4140">
        <w:rPr>
          <w:rFonts w:ascii="Simplified Arabic" w:hAnsi="Simplified Arabic" w:cs="Simplified Arabic" w:hint="cs"/>
          <w:sz w:val="28"/>
          <w:szCs w:val="28"/>
          <w:rtl/>
        </w:rPr>
        <w:t xml:space="preserve"> اعتمدت على منهج مراجعة الأدبيات السردية</w:t>
      </w:r>
      <w:r>
        <w:rPr>
          <w:rFonts w:ascii="Simplified Arabic" w:hAnsi="Simplified Arabic" w:cs="Simplified Arabic" w:hint="cs"/>
          <w:sz w:val="28"/>
          <w:szCs w:val="28"/>
          <w:rtl/>
        </w:rPr>
        <w:t xml:space="preserve">، ودراسة </w:t>
      </w:r>
      <w:r w:rsidRPr="00957F71">
        <w:rPr>
          <w:rFonts w:asciiTheme="majorBidi" w:hAnsiTheme="majorBidi" w:cstheme="majorBidi"/>
          <w:sz w:val="28"/>
          <w:szCs w:val="28"/>
        </w:rPr>
        <w:t>Roundy &amp; Asllani</w:t>
      </w:r>
      <w:r w:rsidRPr="00FA4140">
        <w:rPr>
          <w:rFonts w:ascii="Simplified Arabic" w:hAnsi="Simplified Arabic" w:cs="Simplified Arabic" w:hint="cs"/>
          <w:sz w:val="28"/>
          <w:szCs w:val="28"/>
          <w:rtl/>
        </w:rPr>
        <w:t xml:space="preserve"> (٢٠٢٤م) </w:t>
      </w:r>
      <w:r>
        <w:rPr>
          <w:rFonts w:ascii="Simplified Arabic" w:hAnsi="Simplified Arabic" w:cs="Simplified Arabic" w:hint="cs"/>
          <w:sz w:val="28"/>
          <w:szCs w:val="28"/>
          <w:rtl/>
        </w:rPr>
        <w:t>حيث اعتمدت</w:t>
      </w:r>
      <w:r w:rsidRPr="00FA4140">
        <w:rPr>
          <w:rFonts w:ascii="Simplified Arabic" w:hAnsi="Simplified Arabic" w:cs="Simplified Arabic" w:hint="cs"/>
          <w:sz w:val="28"/>
          <w:szCs w:val="28"/>
          <w:rtl/>
        </w:rPr>
        <w:t xml:space="preserve"> الدراسة </w:t>
      </w:r>
      <w:r>
        <w:rPr>
          <w:rFonts w:ascii="Simplified Arabic" w:hAnsi="Simplified Arabic" w:cs="Simplified Arabic" w:hint="cs"/>
          <w:sz w:val="28"/>
          <w:szCs w:val="28"/>
          <w:rtl/>
        </w:rPr>
        <w:t>على</w:t>
      </w:r>
      <w:r w:rsidRPr="00FA4140">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منهج مراجعة الأدبيات المتعلقة با</w:t>
      </w:r>
      <w:r w:rsidRPr="00FA4140">
        <w:rPr>
          <w:rFonts w:ascii="Simplified Arabic" w:hAnsi="Simplified Arabic" w:cs="Simplified Arabic"/>
          <w:sz w:val="28"/>
          <w:szCs w:val="28"/>
          <w:rtl/>
        </w:rPr>
        <w:t>لذكاء الاصطناعي</w:t>
      </w:r>
      <w:r>
        <w:rPr>
          <w:rFonts w:ascii="Simplified Arabic" w:hAnsi="Simplified Arabic" w:cs="Simplified Arabic" w:hint="cs"/>
          <w:sz w:val="28"/>
          <w:szCs w:val="28"/>
          <w:rtl/>
        </w:rPr>
        <w:t xml:space="preserve">، ودراسة </w:t>
      </w:r>
      <w:r w:rsidRPr="00FA4140">
        <w:rPr>
          <w:rFonts w:ascii="Simplified Arabic" w:hAnsi="Simplified Arabic" w:cs="Simplified Arabic" w:hint="cs"/>
          <w:sz w:val="28"/>
          <w:szCs w:val="28"/>
          <w:rtl/>
        </w:rPr>
        <w:t>منذر محمد علي، عمرو صلاح عبدالإله وجمال سعد خطاب</w:t>
      </w:r>
      <w:r>
        <w:rPr>
          <w:rFonts w:ascii="Simplified Arabic" w:hAnsi="Simplified Arabic" w:cs="Simplified Arabic" w:hint="cs"/>
          <w:sz w:val="28"/>
          <w:szCs w:val="28"/>
          <w:rtl/>
        </w:rPr>
        <w:t xml:space="preserve"> </w:t>
      </w:r>
      <w:r w:rsidRPr="00FA4140">
        <w:rPr>
          <w:rFonts w:ascii="Simplified Arabic" w:hAnsi="Simplified Arabic" w:cs="Simplified Arabic" w:hint="cs"/>
          <w:sz w:val="28"/>
          <w:szCs w:val="28"/>
          <w:rtl/>
        </w:rPr>
        <w:t>(٢٠٢٢م)</w:t>
      </w:r>
      <w:r>
        <w:rPr>
          <w:rFonts w:ascii="Simplified Arabic" w:hAnsi="Simplified Arabic" w:cs="Simplified Arabic" w:hint="cs"/>
          <w:sz w:val="28"/>
          <w:szCs w:val="28"/>
          <w:rtl/>
        </w:rPr>
        <w:t xml:space="preserve"> </w:t>
      </w:r>
      <w:r w:rsidRPr="00FA4140">
        <w:rPr>
          <w:rFonts w:ascii="Simplified Arabic" w:hAnsi="Simplified Arabic" w:cs="Simplified Arabic" w:hint="cs"/>
          <w:sz w:val="28"/>
          <w:szCs w:val="28"/>
          <w:rtl/>
        </w:rPr>
        <w:t xml:space="preserve">حيث اعتمدت </w:t>
      </w:r>
      <w:r>
        <w:rPr>
          <w:rFonts w:ascii="Simplified Arabic" w:hAnsi="Simplified Arabic" w:cs="Simplified Arabic" w:hint="cs"/>
          <w:sz w:val="28"/>
          <w:szCs w:val="28"/>
          <w:rtl/>
        </w:rPr>
        <w:t xml:space="preserve">هذه </w:t>
      </w:r>
      <w:r w:rsidRPr="00FA4140">
        <w:rPr>
          <w:rFonts w:ascii="Simplified Arabic" w:hAnsi="Simplified Arabic" w:cs="Simplified Arabic" w:hint="cs"/>
          <w:sz w:val="28"/>
          <w:szCs w:val="28"/>
          <w:rtl/>
        </w:rPr>
        <w:t>الدراسة على طريقة المسح لجمع البيانات الأولية</w:t>
      </w:r>
      <w:r>
        <w:rPr>
          <w:rFonts w:ascii="Simplified Arabic" w:hAnsi="Simplified Arabic" w:cs="Simplified Arabic" w:hint="cs"/>
          <w:sz w:val="28"/>
          <w:szCs w:val="28"/>
          <w:rtl/>
        </w:rPr>
        <w:t>، ودراسة</w:t>
      </w:r>
      <w:r w:rsidRPr="00957F71">
        <w:rPr>
          <w:rFonts w:asciiTheme="majorBidi" w:hAnsiTheme="majorBidi" w:cstheme="majorBidi"/>
          <w:sz w:val="28"/>
          <w:szCs w:val="28"/>
        </w:rPr>
        <w:t xml:space="preserve">Lazaretti, Giotto, Sehnem &amp; Bencke </w:t>
      </w:r>
      <w:r>
        <w:rPr>
          <w:rFonts w:ascii="Simplified Arabic" w:hAnsi="Simplified Arabic" w:cs="Simplified Arabic" w:hint="cs"/>
          <w:sz w:val="28"/>
          <w:szCs w:val="28"/>
          <w:rtl/>
        </w:rPr>
        <w:t xml:space="preserve"> </w:t>
      </w:r>
      <w:r w:rsidRPr="00FA4140">
        <w:rPr>
          <w:rFonts w:ascii="Simplified Arabic" w:hAnsi="Simplified Arabic" w:cs="Simplified Arabic" w:hint="cs"/>
          <w:sz w:val="28"/>
          <w:szCs w:val="28"/>
          <w:rtl/>
        </w:rPr>
        <w:t>(٢٠٢٠م)</w:t>
      </w:r>
      <w:r>
        <w:rPr>
          <w:rFonts w:ascii="Simplified Arabic" w:hAnsi="Simplified Arabic" w:cs="Simplified Arabic" w:hint="cs"/>
          <w:sz w:val="28"/>
          <w:szCs w:val="28"/>
          <w:rtl/>
        </w:rPr>
        <w:t xml:space="preserve"> حيث اعتمدت الدراسة على استعراض</w:t>
      </w:r>
      <w:r w:rsidRPr="00FA4140">
        <w:rPr>
          <w:rFonts w:ascii="Simplified Arabic" w:hAnsi="Simplified Arabic" w:cs="Simplified Arabic"/>
          <w:sz w:val="28"/>
          <w:szCs w:val="28"/>
          <w:rtl/>
        </w:rPr>
        <w:t xml:space="preserve"> نتائج مراجعة منهجية للأدبيات حول الابتكار والاستدامة</w:t>
      </w:r>
      <w:r>
        <w:rPr>
          <w:rFonts w:ascii="Simplified Arabic" w:hAnsi="Simplified Arabic" w:cs="Simplified Arabic" w:hint="cs"/>
          <w:sz w:val="28"/>
          <w:szCs w:val="28"/>
          <w:rtl/>
        </w:rPr>
        <w:t xml:space="preserve">، ودراسة </w:t>
      </w:r>
      <w:r w:rsidRPr="00FA4140">
        <w:rPr>
          <w:rFonts w:ascii="Simplified Arabic" w:hAnsi="Simplified Arabic" w:cs="Simplified Arabic"/>
          <w:sz w:val="28"/>
          <w:szCs w:val="28"/>
        </w:rPr>
        <w:t>Michael, Teresa</w:t>
      </w:r>
      <w:r w:rsidRPr="00FA4140">
        <w:rPr>
          <w:rFonts w:ascii="Simplified Arabic" w:hAnsi="Simplified Arabic" w:cs="Simplified Arabic" w:hint="cs"/>
          <w:sz w:val="28"/>
          <w:szCs w:val="28"/>
          <w:rtl/>
        </w:rPr>
        <w:t xml:space="preserve"> (٢٠١٦م) حيث </w:t>
      </w:r>
      <w:r>
        <w:rPr>
          <w:rFonts w:ascii="Simplified Arabic" w:hAnsi="Simplified Arabic" w:cs="Simplified Arabic" w:hint="cs"/>
          <w:sz w:val="28"/>
          <w:szCs w:val="28"/>
          <w:rtl/>
        </w:rPr>
        <w:t xml:space="preserve">اعتمدت علـى منهج مراجعة </w:t>
      </w:r>
      <w:r w:rsidRPr="00FA4140">
        <w:rPr>
          <w:rFonts w:ascii="Simplified Arabic" w:hAnsi="Simplified Arabic" w:cs="Simplified Arabic"/>
          <w:sz w:val="28"/>
          <w:szCs w:val="28"/>
          <w:rtl/>
        </w:rPr>
        <w:t>الأدبيات البحثية</w:t>
      </w:r>
      <w:r>
        <w:rPr>
          <w:rFonts w:ascii="Simplified Arabic" w:hAnsi="Simplified Arabic" w:cs="Simplified Arabic" w:hint="cs"/>
          <w:sz w:val="28"/>
          <w:szCs w:val="28"/>
          <w:rtl/>
        </w:rPr>
        <w:t xml:space="preserve">، ودراسة </w:t>
      </w:r>
      <w:r w:rsidRPr="00FA4140">
        <w:rPr>
          <w:rFonts w:ascii="Simplified Arabic" w:hAnsi="Simplified Arabic" w:cs="Simplified Arabic" w:hint="cs"/>
          <w:sz w:val="28"/>
          <w:szCs w:val="28"/>
          <w:rtl/>
        </w:rPr>
        <w:t xml:space="preserve">أصالة رقيق (٢٠١٥م) </w:t>
      </w:r>
      <w:r>
        <w:rPr>
          <w:rFonts w:ascii="Simplified Arabic" w:hAnsi="Simplified Arabic" w:cs="Simplified Arabic" w:hint="cs"/>
          <w:sz w:val="28"/>
          <w:szCs w:val="28"/>
          <w:rtl/>
        </w:rPr>
        <w:t>التي</w:t>
      </w:r>
      <w:r w:rsidRPr="00FA4140">
        <w:rPr>
          <w:rFonts w:ascii="Simplified Arabic" w:hAnsi="Simplified Arabic" w:cs="Simplified Arabic" w:hint="cs"/>
          <w:sz w:val="28"/>
          <w:szCs w:val="28"/>
          <w:rtl/>
        </w:rPr>
        <w:t xml:space="preserve"> اعتمدت على المنهج الاستنباطي</w:t>
      </w:r>
      <w:r>
        <w:rPr>
          <w:rFonts w:ascii="Simplified Arabic" w:hAnsi="Simplified Arabic" w:cs="Simplified Arabic" w:hint="cs"/>
          <w:sz w:val="28"/>
          <w:szCs w:val="28"/>
          <w:rtl/>
        </w:rPr>
        <w:t>.</w:t>
      </w:r>
    </w:p>
    <w:p w:rsidR="00B03065" w:rsidRPr="00766CDB" w:rsidRDefault="00B03065" w:rsidP="00B03065">
      <w:pPr>
        <w:spacing w:after="120" w:line="240" w:lineRule="auto"/>
        <w:jc w:val="both"/>
        <w:rPr>
          <w:rFonts w:ascii="Simplified Arabic" w:hAnsi="Simplified Arabic" w:cs="Simplified Arabic"/>
          <w:b/>
          <w:bCs/>
          <w:sz w:val="28"/>
          <w:szCs w:val="28"/>
          <w:rtl/>
        </w:rPr>
      </w:pPr>
      <w:r w:rsidRPr="00766CDB">
        <w:rPr>
          <w:rFonts w:ascii="Simplified Arabic" w:hAnsi="Simplified Arabic" w:cs="Simplified Arabic" w:hint="cs"/>
          <w:b/>
          <w:bCs/>
          <w:sz w:val="28"/>
          <w:szCs w:val="28"/>
          <w:rtl/>
        </w:rPr>
        <w:t>أوجه تمييز الدراسة الحالية عن الدراسات السابقة:</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 xml:space="preserve">اتضح للباحثة تميز عنوان الدراسة الحالية عن جميع الدراسات السابقة التي تم ذكرها؛ </w:t>
      </w:r>
      <w:r w:rsidRPr="00FA4140">
        <w:rPr>
          <w:rFonts w:ascii="Simplified Arabic" w:hAnsi="Simplified Arabic" w:cs="Simplified Arabic"/>
          <w:sz w:val="28"/>
          <w:szCs w:val="28"/>
          <w:rtl/>
        </w:rPr>
        <w:t xml:space="preserve">حيث لـم يسبق </w:t>
      </w:r>
      <w:r w:rsidRPr="00FA4140">
        <w:rPr>
          <w:rFonts w:ascii="Simplified Arabic" w:hAnsi="Simplified Arabic" w:cs="Simplified Arabic" w:hint="cs"/>
          <w:sz w:val="28"/>
          <w:szCs w:val="28"/>
          <w:rtl/>
        </w:rPr>
        <w:t xml:space="preserve">لأي </w:t>
      </w:r>
      <w:r w:rsidRPr="00FA4140">
        <w:rPr>
          <w:rFonts w:ascii="Simplified Arabic" w:hAnsi="Simplified Arabic" w:cs="Simplified Arabic"/>
          <w:sz w:val="28"/>
          <w:szCs w:val="28"/>
          <w:rtl/>
        </w:rPr>
        <w:t xml:space="preserve">دراسـة سابقة مناقشة مثل هذا </w:t>
      </w:r>
      <w:r w:rsidRPr="00FA4140">
        <w:rPr>
          <w:rFonts w:ascii="Simplified Arabic" w:hAnsi="Simplified Arabic" w:cs="Simplified Arabic" w:hint="cs"/>
          <w:sz w:val="28"/>
          <w:szCs w:val="28"/>
          <w:rtl/>
        </w:rPr>
        <w:t>الموضوع البحثي</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فلم</w:t>
      </w:r>
      <w:r w:rsidRPr="00FA4140">
        <w:rPr>
          <w:rFonts w:ascii="Simplified Arabic" w:hAnsi="Simplified Arabic" w:cs="Simplified Arabic"/>
          <w:sz w:val="28"/>
          <w:szCs w:val="28"/>
          <w:rtl/>
        </w:rPr>
        <w:t xml:space="preserve"> تناقش أي </w:t>
      </w:r>
      <w:r w:rsidRPr="00FA4140">
        <w:rPr>
          <w:rFonts w:ascii="Simplified Arabic" w:hAnsi="Simplified Arabic" w:cs="Simplified Arabic" w:hint="cs"/>
          <w:sz w:val="28"/>
          <w:szCs w:val="28"/>
          <w:rtl/>
        </w:rPr>
        <w:t>من الدراسات</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 xml:space="preserve">السابقة </w:t>
      </w:r>
      <w:r w:rsidRPr="00FA4140">
        <w:rPr>
          <w:rFonts w:ascii="Simplified Arabic" w:hAnsi="Simplified Arabic" w:cs="Simplified Arabic"/>
          <w:sz w:val="28"/>
          <w:szCs w:val="28"/>
          <w:rtl/>
        </w:rPr>
        <w:t xml:space="preserve">استخدام تقنيات الذكاء الاصطناعي في عمليات اتخاذ القرارات الإدارية </w:t>
      </w:r>
      <w:r w:rsidRPr="00FA4140">
        <w:rPr>
          <w:rFonts w:ascii="Simplified Arabic" w:hAnsi="Simplified Arabic" w:cs="Simplified Arabic" w:hint="cs"/>
          <w:sz w:val="28"/>
          <w:szCs w:val="28"/>
          <w:rtl/>
        </w:rPr>
        <w:t>و</w:t>
      </w:r>
      <w:r w:rsidRPr="00FA4140">
        <w:rPr>
          <w:rFonts w:ascii="Simplified Arabic" w:hAnsi="Simplified Arabic" w:cs="Simplified Arabic"/>
          <w:sz w:val="28"/>
          <w:szCs w:val="28"/>
          <w:rtl/>
        </w:rPr>
        <w:t xml:space="preserve">الابتكار </w:t>
      </w:r>
      <w:r w:rsidRPr="00FA4140">
        <w:rPr>
          <w:rFonts w:ascii="Simplified Arabic" w:hAnsi="Simplified Arabic" w:cs="Simplified Arabic" w:hint="cs"/>
          <w:sz w:val="28"/>
          <w:szCs w:val="28"/>
          <w:rtl/>
        </w:rPr>
        <w:t>داخل</w:t>
      </w:r>
      <w:r w:rsidRPr="00FA4140">
        <w:rPr>
          <w:rFonts w:ascii="Simplified Arabic" w:hAnsi="Simplified Arabic" w:cs="Simplified Arabic"/>
          <w:sz w:val="28"/>
          <w:szCs w:val="28"/>
          <w:rtl/>
        </w:rPr>
        <w:t xml:space="preserve"> ال</w:t>
      </w:r>
      <w:r w:rsidRPr="00FA4140">
        <w:rPr>
          <w:rFonts w:ascii="Simplified Arabic" w:hAnsi="Simplified Arabic" w:cs="Simplified Arabic" w:hint="cs"/>
          <w:sz w:val="28"/>
          <w:szCs w:val="28"/>
          <w:rtl/>
        </w:rPr>
        <w:t>مؤسسات السعودية، أيضًا تتميز الدراسة الحالية بتطبيقها داخل المملكة العربية السعودية، وبالتحديد في قطاع المؤسسات الاقتصادية.</w:t>
      </w:r>
    </w:p>
    <w:p w:rsidR="00B03065" w:rsidRPr="008A2FDC" w:rsidRDefault="00B03065" w:rsidP="00B03065">
      <w:pPr>
        <w:spacing w:after="120" w:line="240" w:lineRule="auto"/>
        <w:jc w:val="both"/>
        <w:rPr>
          <w:rFonts w:ascii="Simplified Arabic" w:hAnsi="Simplified Arabic" w:cs="Simplified Arabic"/>
          <w:b/>
          <w:bCs/>
          <w:sz w:val="28"/>
          <w:szCs w:val="28"/>
          <w:rtl/>
        </w:rPr>
      </w:pPr>
      <w:r w:rsidRPr="008A2FDC">
        <w:rPr>
          <w:rFonts w:ascii="Simplified Arabic" w:hAnsi="Simplified Arabic" w:cs="Simplified Arabic" w:hint="cs"/>
          <w:b/>
          <w:bCs/>
          <w:sz w:val="28"/>
          <w:szCs w:val="28"/>
          <w:rtl/>
        </w:rPr>
        <w:t>أوجه الاستفادة من الدراسات السابقة:</w:t>
      </w:r>
    </w:p>
    <w:p w:rsidR="00B03065" w:rsidRDefault="00B03065" w:rsidP="00B03065">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تدعيم الدراسة الحالية بمصادر حديثة للاعتماد عليها في صياغة عنوان الدراسة ومعرفة الأبعاد التي لم يتم التطرق إليها من قبل مبحوثين سابقين.</w:t>
      </w:r>
    </w:p>
    <w:p w:rsidR="00B03065" w:rsidRDefault="00B03065" w:rsidP="00B03065">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الاستفادة من الدراسات السابقة في شرح مفاهيم ومحاور الدراسة الحالية.</w:t>
      </w:r>
    </w:p>
    <w:p w:rsidR="00B03065" w:rsidRDefault="00B03065" w:rsidP="00B03065">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الاستناد على النتائج النظرية والتطبيقية والتوصيات التي توصلت إليها الدراسات السابقة في فهم التقدم في مجال الإطار البحثي للدراسة الحالية.</w:t>
      </w:r>
    </w:p>
    <w:p w:rsidR="00B03065" w:rsidRDefault="00B03065" w:rsidP="00B03065">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تسليط الضوء على استخدام تقنيات الذكاء الاصطناعي في مجموعة من المتغيرات التابعة من خلال قراءات مختلفة تضمنتها مجموعة من الدراسات السابقة.</w:t>
      </w:r>
    </w:p>
    <w:p w:rsidR="00B03065" w:rsidRPr="00FA4140" w:rsidRDefault="00B03065" w:rsidP="00B03065">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خلق آفاق جديدة حول استخدام تقنيات الذكاء الاصطناعي من خلال مقترحات تم تقديمها في آفاق الدراسة الحالية.</w:t>
      </w:r>
    </w:p>
    <w:p w:rsidR="00B03065" w:rsidRPr="005F4F27" w:rsidRDefault="00B03065" w:rsidP="00B03065">
      <w:pPr>
        <w:spacing w:after="120" w:line="240" w:lineRule="auto"/>
        <w:jc w:val="both"/>
        <w:rPr>
          <w:rFonts w:ascii="Simplified Arabic" w:hAnsi="Simplified Arabic" w:cs="Simplified Arabic"/>
          <w:b/>
          <w:bCs/>
          <w:sz w:val="36"/>
          <w:szCs w:val="36"/>
          <w:u w:val="single"/>
          <w:rtl/>
        </w:rPr>
      </w:pPr>
      <w:r w:rsidRPr="005F4F27">
        <w:rPr>
          <w:rFonts w:ascii="Simplified Arabic" w:hAnsi="Simplified Arabic" w:cs="Simplified Arabic" w:hint="cs"/>
          <w:b/>
          <w:bCs/>
          <w:sz w:val="36"/>
          <w:szCs w:val="36"/>
          <w:u w:val="single"/>
          <w:rtl/>
        </w:rPr>
        <w:t>- الإطار النظري</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تتطرق الباحثة في هذا الإطار إلى استعراض المفاهيم النظرية المتعلقة بكل من المحاور التالية: الذكاء الاصطناعي، القرار الإداري والابتكار، ويتم استعراضها وفق الترتيب الآتي:</w:t>
      </w:r>
    </w:p>
    <w:p w:rsidR="00B03065" w:rsidRPr="00E311FC" w:rsidRDefault="00B03065" w:rsidP="00B03065">
      <w:pPr>
        <w:spacing w:after="120" w:line="240" w:lineRule="auto"/>
        <w:jc w:val="both"/>
        <w:rPr>
          <w:rFonts w:ascii="Simplified Arabic" w:hAnsi="Simplified Arabic" w:cs="Simplified Arabic"/>
          <w:b/>
          <w:bCs/>
          <w:sz w:val="32"/>
          <w:szCs w:val="32"/>
          <w:rtl/>
        </w:rPr>
      </w:pPr>
      <w:r w:rsidRPr="00E311FC">
        <w:rPr>
          <w:rFonts w:ascii="Simplified Arabic" w:hAnsi="Simplified Arabic" w:cs="Simplified Arabic" w:hint="cs"/>
          <w:b/>
          <w:bCs/>
          <w:sz w:val="32"/>
          <w:szCs w:val="32"/>
          <w:rtl/>
        </w:rPr>
        <w:t>المبحث الأول: ماهية</w:t>
      </w:r>
      <w:r w:rsidRPr="00E311FC">
        <w:rPr>
          <w:rFonts w:ascii="Simplified Arabic" w:hAnsi="Simplified Arabic" w:cs="Simplified Arabic"/>
          <w:b/>
          <w:bCs/>
          <w:sz w:val="32"/>
          <w:szCs w:val="32"/>
        </w:rPr>
        <w:t xml:space="preserve"> </w:t>
      </w:r>
      <w:r w:rsidRPr="00E311FC">
        <w:rPr>
          <w:rFonts w:ascii="Simplified Arabic" w:hAnsi="Simplified Arabic" w:cs="Simplified Arabic" w:hint="cs"/>
          <w:b/>
          <w:bCs/>
          <w:sz w:val="32"/>
          <w:szCs w:val="32"/>
          <w:rtl/>
        </w:rPr>
        <w:t>الذكاء الاصطناعي</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١- نشأة الذكاء الاصطناعي</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٢- مفهوم الذكاء الاصطناعي</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٣- مفردات متعلقة بالذكاء الاصطناعي</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٤- تطبيقات الذكاء الاصطناعي</w:t>
      </w:r>
    </w:p>
    <w:p w:rsidR="00B03065" w:rsidRPr="00E311FC" w:rsidRDefault="00B03065" w:rsidP="00B03065">
      <w:pPr>
        <w:spacing w:after="120" w:line="240" w:lineRule="auto"/>
        <w:jc w:val="both"/>
        <w:rPr>
          <w:rFonts w:ascii="Simplified Arabic" w:hAnsi="Simplified Arabic" w:cs="Simplified Arabic"/>
          <w:b/>
          <w:bCs/>
          <w:sz w:val="32"/>
          <w:szCs w:val="32"/>
          <w:rtl/>
        </w:rPr>
      </w:pPr>
      <w:r w:rsidRPr="00E311FC">
        <w:rPr>
          <w:rFonts w:ascii="Simplified Arabic" w:hAnsi="Simplified Arabic" w:cs="Simplified Arabic" w:hint="cs"/>
          <w:b/>
          <w:bCs/>
          <w:sz w:val="32"/>
          <w:szCs w:val="32"/>
          <w:rtl/>
        </w:rPr>
        <w:t>المبحث الثاني: صنع القرار الإداري</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١- مفهوم عملية اتخاذ القرار</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٢- مراحل عملية صنع القرار</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٣- محددات اتخاذ القرار</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٤- العوامل المؤثرة في عملية اتخاذ القرار</w:t>
      </w:r>
    </w:p>
    <w:p w:rsidR="00B03065" w:rsidRPr="005F4F27" w:rsidRDefault="00B03065" w:rsidP="00B03065">
      <w:pPr>
        <w:spacing w:after="120" w:line="240" w:lineRule="auto"/>
        <w:ind w:firstLine="284"/>
        <w:jc w:val="both"/>
        <w:rPr>
          <w:rFonts w:ascii="Simplified Arabic" w:hAnsi="Simplified Arabic" w:cs="Simplified Arabic"/>
          <w:sz w:val="28"/>
          <w:szCs w:val="28"/>
          <w:rtl/>
        </w:rPr>
      </w:pPr>
      <w:r w:rsidRPr="005F4F27">
        <w:rPr>
          <w:rFonts w:ascii="Simplified Arabic" w:hAnsi="Simplified Arabic" w:cs="Simplified Arabic" w:hint="cs"/>
          <w:b/>
          <w:bCs/>
          <w:sz w:val="28"/>
          <w:szCs w:val="28"/>
          <w:rtl/>
        </w:rPr>
        <w:t>٥</w:t>
      </w:r>
      <w:r w:rsidRPr="005F4F27">
        <w:rPr>
          <w:rFonts w:ascii="Simplified Arabic" w:hAnsi="Simplified Arabic" w:cs="Simplified Arabic" w:hint="cs"/>
          <w:sz w:val="28"/>
          <w:szCs w:val="28"/>
          <w:rtl/>
        </w:rPr>
        <w:t>- مفهوم القرار الإداري المؤتمت</w:t>
      </w:r>
    </w:p>
    <w:p w:rsidR="00B03065" w:rsidRPr="005F4F27" w:rsidRDefault="00B03065" w:rsidP="00B03065">
      <w:pPr>
        <w:spacing w:after="120" w:line="240" w:lineRule="auto"/>
        <w:jc w:val="both"/>
        <w:rPr>
          <w:rFonts w:ascii="Simplified Arabic" w:hAnsi="Simplified Arabic" w:cs="Simplified Arabic"/>
          <w:b/>
          <w:bCs/>
          <w:sz w:val="32"/>
          <w:szCs w:val="32"/>
          <w:rtl/>
        </w:rPr>
      </w:pPr>
      <w:r w:rsidRPr="005F4F27">
        <w:rPr>
          <w:rFonts w:ascii="Simplified Arabic" w:hAnsi="Simplified Arabic" w:cs="Simplified Arabic" w:hint="cs"/>
          <w:b/>
          <w:bCs/>
          <w:sz w:val="32"/>
          <w:szCs w:val="32"/>
          <w:rtl/>
        </w:rPr>
        <w:t>المبحث الثالث: الابتكار في المؤسسات</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lastRenderedPageBreak/>
        <w:t>١- تعريف المؤسسة الاقتصادية</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٢- أهداف المؤسسة الاقتصادية</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٣- خصائص المؤسسة الاقتصادية</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٤- وظائف المؤسسة الاقتصادية</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٥- تعريف الابتكار</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٦- الاستثمار في الابتكار</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٧- العلاقة بين الابتكار والميزة التنافسية</w:t>
      </w:r>
    </w:p>
    <w:p w:rsidR="00B03065" w:rsidRPr="00E311FC" w:rsidRDefault="00B03065" w:rsidP="00B03065">
      <w:pPr>
        <w:spacing w:after="120" w:line="240" w:lineRule="auto"/>
        <w:jc w:val="both"/>
        <w:rPr>
          <w:rFonts w:ascii="Simplified Arabic" w:hAnsi="Simplified Arabic" w:cs="Simplified Arabic"/>
          <w:b/>
          <w:bCs/>
          <w:sz w:val="32"/>
          <w:szCs w:val="32"/>
          <w:rtl/>
        </w:rPr>
      </w:pPr>
      <w:r w:rsidRPr="00E311FC">
        <w:rPr>
          <w:rFonts w:ascii="Simplified Arabic" w:hAnsi="Simplified Arabic" w:cs="Simplified Arabic" w:hint="cs"/>
          <w:b/>
          <w:bCs/>
          <w:sz w:val="32"/>
          <w:szCs w:val="32"/>
          <w:rtl/>
        </w:rPr>
        <w:t>المبحث الأول: ماهية</w:t>
      </w:r>
      <w:r w:rsidRPr="00E311FC">
        <w:rPr>
          <w:rFonts w:ascii="Simplified Arabic" w:hAnsi="Simplified Arabic" w:cs="Simplified Arabic"/>
          <w:b/>
          <w:bCs/>
          <w:sz w:val="32"/>
          <w:szCs w:val="32"/>
        </w:rPr>
        <w:t xml:space="preserve"> </w:t>
      </w:r>
      <w:r w:rsidRPr="00E311FC">
        <w:rPr>
          <w:rFonts w:ascii="Simplified Arabic" w:hAnsi="Simplified Arabic" w:cs="Simplified Arabic" w:hint="cs"/>
          <w:b/>
          <w:bCs/>
          <w:sz w:val="32"/>
          <w:szCs w:val="32"/>
          <w:rtl/>
        </w:rPr>
        <w:t>الذكاء الاصطناعي</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إن الذكاء الاصطناعي يعتبر من العلوم القديمة التي تقوم بمحاكاة العقل البشري، والتي تعتمد على البرمجة والتعلم الآلي.</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وفي هذا المبحث سنتطرق لعدة محاور حول ماهية الذكاء الاصطناعي: نشأة الذكاء الاصطناعي، مفهوم الذكاء الاصطناعي، مفردات متعلقة بالذكاء الاصطناعي، تطبيقات الذكاء الاصطناعي.</w:t>
      </w:r>
    </w:p>
    <w:p w:rsidR="00B03065" w:rsidRPr="00E311FC" w:rsidRDefault="00B03065" w:rsidP="00B03065">
      <w:pPr>
        <w:spacing w:after="120" w:line="240" w:lineRule="auto"/>
        <w:jc w:val="both"/>
        <w:rPr>
          <w:rFonts w:ascii="Simplified Arabic" w:hAnsi="Simplified Arabic" w:cs="Simplified Arabic"/>
          <w:b/>
          <w:bCs/>
          <w:sz w:val="28"/>
          <w:szCs w:val="28"/>
          <w:rtl/>
        </w:rPr>
      </w:pPr>
      <w:r w:rsidRPr="00E311FC">
        <w:rPr>
          <w:rFonts w:ascii="Simplified Arabic" w:hAnsi="Simplified Arabic" w:cs="Simplified Arabic" w:hint="cs"/>
          <w:b/>
          <w:bCs/>
          <w:sz w:val="28"/>
          <w:szCs w:val="28"/>
          <w:rtl/>
        </w:rPr>
        <w:t>المطلب الأول: نشأة الذكاء الاصطناعي</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sz w:val="28"/>
          <w:szCs w:val="28"/>
          <w:rtl/>
        </w:rPr>
        <w:t xml:space="preserve">يعود نشأة الذكاء الصناعي إلى تقاليد الفلسفة ونظريات الإدراك والتعلم التي تمتد لمدة </w:t>
      </w:r>
      <w:r w:rsidRPr="00FA4140">
        <w:rPr>
          <w:rFonts w:ascii="Simplified Arabic" w:hAnsi="Simplified Arabic" w:cs="Simplified Arabic" w:hint="cs"/>
          <w:sz w:val="28"/>
          <w:szCs w:val="28"/>
          <w:rtl/>
        </w:rPr>
        <w:t>٢٠٠٠</w:t>
      </w:r>
      <w:r w:rsidRPr="00FA4140">
        <w:rPr>
          <w:rFonts w:ascii="Simplified Arabic" w:hAnsi="Simplified Arabic" w:cs="Simplified Arabic"/>
          <w:sz w:val="28"/>
          <w:szCs w:val="28"/>
          <w:rtl/>
        </w:rPr>
        <w:t xml:space="preserve"> سنة، وكذلك إلى الرياضيات التي شهدت تطور</w:t>
      </w:r>
      <w:r w:rsidRPr="00FA4140">
        <w:rPr>
          <w:rFonts w:ascii="Simplified Arabic" w:hAnsi="Simplified Arabic" w:cs="Simplified Arabic" w:hint="cs"/>
          <w:sz w:val="28"/>
          <w:szCs w:val="28"/>
          <w:rtl/>
        </w:rPr>
        <w:t xml:space="preserve">ًا </w:t>
      </w:r>
      <w:r w:rsidRPr="00FA4140">
        <w:rPr>
          <w:rFonts w:ascii="Simplified Arabic" w:hAnsi="Simplified Arabic" w:cs="Simplified Arabic"/>
          <w:sz w:val="28"/>
          <w:szCs w:val="28"/>
          <w:rtl/>
        </w:rPr>
        <w:t xml:space="preserve">خلال </w:t>
      </w:r>
      <w:r w:rsidRPr="00FA4140">
        <w:rPr>
          <w:rFonts w:ascii="Simplified Arabic" w:hAnsi="Simplified Arabic" w:cs="Simplified Arabic" w:hint="cs"/>
          <w:sz w:val="28"/>
          <w:szCs w:val="28"/>
          <w:rtl/>
        </w:rPr>
        <w:t>٤٠٠</w:t>
      </w:r>
      <w:r w:rsidRPr="00FA4140">
        <w:rPr>
          <w:rFonts w:ascii="Simplified Arabic" w:hAnsi="Simplified Arabic" w:cs="Simplified Arabic"/>
          <w:sz w:val="28"/>
          <w:szCs w:val="28"/>
          <w:rtl/>
        </w:rPr>
        <w:t xml:space="preserve"> سنة. وقد أسهمت هذه النظريات في فهم عملية الفكر والتعلم في الدماغ البشري، بالإضافة إلى جهود اللسانيات في كشف أسرار اللغة وتطبيقاتها في مجالات الحوسبة والذكاء الصناعي، مما يجعل الذكاء الصناعي مدرك</w:t>
      </w:r>
      <w:r w:rsidRPr="00FA4140">
        <w:rPr>
          <w:rFonts w:ascii="Simplified Arabic" w:hAnsi="Simplified Arabic" w:cs="Simplified Arabic" w:hint="cs"/>
          <w:sz w:val="28"/>
          <w:szCs w:val="28"/>
          <w:rtl/>
        </w:rPr>
        <w:t>ً</w:t>
      </w:r>
      <w:r w:rsidRPr="00FA4140">
        <w:rPr>
          <w:rFonts w:ascii="Simplified Arabic" w:hAnsi="Simplified Arabic" w:cs="Simplified Arabic"/>
          <w:sz w:val="28"/>
          <w:szCs w:val="28"/>
          <w:rtl/>
        </w:rPr>
        <w:t>ا</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حقيقيا ومتطورا</w:t>
      </w:r>
      <w:r w:rsidRPr="00FA4140">
        <w:rPr>
          <w:rFonts w:ascii="Simplified Arabic" w:hAnsi="Simplified Arabic" w:cs="Simplified Arabic" w:hint="cs"/>
          <w:sz w:val="28"/>
          <w:szCs w:val="28"/>
          <w:rtl/>
        </w:rPr>
        <w:t>ً</w:t>
      </w:r>
      <w:r w:rsidRPr="00FA4140">
        <w:rPr>
          <w:rFonts w:ascii="Simplified Arabic" w:hAnsi="Simplified Arabic" w:cs="Simplified Arabic"/>
          <w:sz w:val="28"/>
          <w:szCs w:val="28"/>
          <w:rtl/>
        </w:rPr>
        <w:t>.</w:t>
      </w:r>
    </w:p>
    <w:p w:rsidR="00B03065" w:rsidRPr="00E311FC" w:rsidRDefault="00B03065" w:rsidP="00B03065">
      <w:pPr>
        <w:spacing w:after="120" w:line="240" w:lineRule="auto"/>
        <w:jc w:val="both"/>
        <w:rPr>
          <w:rFonts w:ascii="Simplified Arabic" w:hAnsi="Simplified Arabic" w:cs="Simplified Arabic"/>
          <w:b/>
          <w:bCs/>
          <w:sz w:val="28"/>
          <w:szCs w:val="28"/>
          <w:rtl/>
        </w:rPr>
      </w:pPr>
      <w:r w:rsidRPr="00E311FC">
        <w:rPr>
          <w:rFonts w:ascii="Simplified Arabic" w:hAnsi="Simplified Arabic" w:cs="Simplified Arabic" w:hint="cs"/>
          <w:b/>
          <w:bCs/>
          <w:sz w:val="28"/>
          <w:szCs w:val="28"/>
          <w:rtl/>
        </w:rPr>
        <w:t>المطلب الثاني: مفهوم الذكاء الاصطناعي</w:t>
      </w:r>
      <w:r w:rsidRPr="00F6256E">
        <w:rPr>
          <w:rFonts w:asciiTheme="majorBidi" w:hAnsiTheme="majorBidi" w:cstheme="majorBidi"/>
          <w:b/>
          <w:bCs/>
          <w:sz w:val="28"/>
          <w:szCs w:val="28"/>
        </w:rPr>
        <w:t xml:space="preserve">Artificial Intelligence </w:t>
      </w:r>
      <w:r w:rsidRPr="00E311FC">
        <w:rPr>
          <w:rFonts w:ascii="Simplified Arabic" w:hAnsi="Simplified Arabic" w:cs="Simplified Arabic"/>
          <w:b/>
          <w:bCs/>
          <w:sz w:val="28"/>
          <w:szCs w:val="28"/>
        </w:rPr>
        <w:t>(</w:t>
      </w:r>
      <w:r w:rsidRPr="00F6256E">
        <w:rPr>
          <w:rFonts w:asciiTheme="majorBidi" w:hAnsiTheme="majorBidi" w:cstheme="majorBidi"/>
          <w:b/>
          <w:bCs/>
          <w:sz w:val="28"/>
          <w:szCs w:val="28"/>
        </w:rPr>
        <w:t>AI</w:t>
      </w:r>
      <w:r w:rsidRPr="00E311FC">
        <w:rPr>
          <w:rFonts w:ascii="Simplified Arabic" w:hAnsi="Simplified Arabic" w:cs="Simplified Arabic"/>
          <w:b/>
          <w:bCs/>
          <w:sz w:val="28"/>
          <w:szCs w:val="28"/>
        </w:rPr>
        <w:t xml:space="preserve">) </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الذكاء الاصطناعي</w:t>
      </w:r>
      <w:r w:rsidRPr="00FA4140">
        <w:rPr>
          <w:rFonts w:ascii="Simplified Arabic" w:hAnsi="Simplified Arabic" w:cs="Simplified Arabic"/>
          <w:sz w:val="28"/>
          <w:szCs w:val="28"/>
        </w:rPr>
        <w:t xml:space="preserve"> </w:t>
      </w:r>
      <w:r w:rsidRPr="00FA4140">
        <w:rPr>
          <w:rFonts w:ascii="Simplified Arabic" w:hAnsi="Simplified Arabic" w:cs="Simplified Arabic" w:hint="cs"/>
          <w:sz w:val="28"/>
          <w:szCs w:val="28"/>
          <w:rtl/>
        </w:rPr>
        <w:t xml:space="preserve">هو </w:t>
      </w:r>
      <w:r w:rsidRPr="00FA4140">
        <w:rPr>
          <w:rFonts w:ascii="Simplified Arabic" w:hAnsi="Simplified Arabic" w:cs="Simplified Arabic"/>
          <w:sz w:val="28"/>
          <w:szCs w:val="28"/>
          <w:rtl/>
        </w:rPr>
        <w:t>تكنولوجيا تهدف إلى تطوير أنظمة ذكاء اصطناعي لتنفيذ مهام بشكل مستقل، ويمكن أن يكون له تأثير كبير على مختلف جوانب الحياة اليومية؛ فهو يمكن أن يساعد في تسريع عمليات الإنتاج وتحسين الخدمات وتطوير الابتكارات.</w:t>
      </w:r>
      <w:r w:rsidRPr="00FA4140">
        <w:rPr>
          <w:rFonts w:ascii="Simplified Arabic" w:hAnsi="Simplified Arabic" w:cs="Simplified Arabic" w:hint="cs"/>
          <w:sz w:val="28"/>
          <w:szCs w:val="28"/>
          <w:rtl/>
        </w:rPr>
        <w:t xml:space="preserve"> (موسى وبلال، ٢٠١٩، ص١٧)</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كما عرفه مارفن لي مينسكي بأنه: "بناء برامج الكمبيوتر التي تنخرط في المهام التي يتم إنجازها بشكل مرضٍ من قبل البشر، وذلك لأنها تتطلب عمليات عقلية عالية المستوى مثل: التعلم الإدراكي وتنظيم الذاكرة والتفكير النقدي". (موسى وبلال، ٢٠١٩، ص٢١)</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lastRenderedPageBreak/>
        <w:t xml:space="preserve">كما عرفه الحبيب بأنه: " </w:t>
      </w:r>
      <w:r w:rsidRPr="00FA4140">
        <w:rPr>
          <w:rFonts w:ascii="Simplified Arabic" w:hAnsi="Simplified Arabic" w:cs="Simplified Arabic"/>
          <w:sz w:val="28"/>
          <w:szCs w:val="28"/>
          <w:rtl/>
        </w:rPr>
        <w:t>قسم من علوم الحاسب، يهتم بتصميم ا</w:t>
      </w:r>
      <w:r w:rsidRPr="00FA4140">
        <w:rPr>
          <w:rFonts w:ascii="Simplified Arabic" w:hAnsi="Simplified Arabic" w:cs="Simplified Arabic" w:hint="cs"/>
          <w:sz w:val="28"/>
          <w:szCs w:val="28"/>
          <w:rtl/>
        </w:rPr>
        <w:t>ل</w:t>
      </w:r>
      <w:r w:rsidRPr="00FA4140">
        <w:rPr>
          <w:rFonts w:ascii="Simplified Arabic" w:hAnsi="Simplified Arabic" w:cs="Simplified Arabic"/>
          <w:sz w:val="28"/>
          <w:szCs w:val="28"/>
          <w:rtl/>
        </w:rPr>
        <w:t>أنظمة التي توضح الذكاء ا</w:t>
      </w:r>
      <w:r w:rsidRPr="00FA4140">
        <w:rPr>
          <w:rFonts w:ascii="Simplified Arabic" w:hAnsi="Simplified Arabic" w:cs="Simplified Arabic" w:hint="cs"/>
          <w:sz w:val="28"/>
          <w:szCs w:val="28"/>
          <w:rtl/>
        </w:rPr>
        <w:t>لإ</w:t>
      </w:r>
      <w:r w:rsidRPr="00FA4140">
        <w:rPr>
          <w:rFonts w:ascii="Simplified Arabic" w:hAnsi="Simplified Arabic" w:cs="Simplified Arabic"/>
          <w:sz w:val="28"/>
          <w:szCs w:val="28"/>
          <w:rtl/>
        </w:rPr>
        <w:t xml:space="preserve">نساني، والكشف عنها وتطبيقها في مجال الحاسب </w:t>
      </w:r>
      <w:r w:rsidRPr="00FA4140">
        <w:rPr>
          <w:rFonts w:ascii="Simplified Arabic" w:hAnsi="Simplified Arabic" w:cs="Simplified Arabic" w:hint="cs"/>
          <w:sz w:val="28"/>
          <w:szCs w:val="28"/>
          <w:rtl/>
        </w:rPr>
        <w:t>الآلي</w:t>
      </w:r>
      <w:r w:rsidRPr="00FA4140">
        <w:rPr>
          <w:rFonts w:ascii="Simplified Arabic" w:hAnsi="Simplified Arabic" w:cs="Simplified Arabic"/>
          <w:sz w:val="28"/>
          <w:szCs w:val="28"/>
          <w:rtl/>
        </w:rPr>
        <w:t xml:space="preserve">، من </w:t>
      </w:r>
      <w:r w:rsidRPr="00FA4140">
        <w:rPr>
          <w:rFonts w:ascii="Simplified Arabic" w:hAnsi="Simplified Arabic" w:cs="Simplified Arabic" w:hint="cs"/>
          <w:sz w:val="28"/>
          <w:szCs w:val="28"/>
          <w:rtl/>
        </w:rPr>
        <w:t>خلال</w:t>
      </w:r>
      <w:r w:rsidRPr="00FA4140">
        <w:rPr>
          <w:rFonts w:ascii="Simplified Arabic" w:hAnsi="Simplified Arabic" w:cs="Simplified Arabic"/>
          <w:sz w:val="28"/>
          <w:szCs w:val="28"/>
          <w:rtl/>
        </w:rPr>
        <w:t xml:space="preserve"> استخدام النماذج الحاسوبية التي تهتم بطريقة محاكاة تفكير </w:t>
      </w:r>
      <w:r w:rsidRPr="00FA4140">
        <w:rPr>
          <w:rFonts w:ascii="Simplified Arabic" w:hAnsi="Simplified Arabic" w:cs="Simplified Arabic" w:hint="cs"/>
          <w:sz w:val="28"/>
          <w:szCs w:val="28"/>
          <w:rtl/>
        </w:rPr>
        <w:t>الإنسان". (الحبيب،٢٠٢٢، ص٢٨٢)</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إذن من الممكن تعريف الذكاء الاصطناعي بأنه: هو أحد علوم الحاسوب، الذي يعنى بتمكين الأنظمة الحاسوبية من تعلم النماذج الحاسوبية واتخاذ القرارات بناءً على هذه البيانات</w:t>
      </w:r>
      <w:r>
        <w:rPr>
          <w:rFonts w:ascii="Simplified Arabic" w:hAnsi="Simplified Arabic" w:cs="Simplified Arabic" w:hint="cs"/>
          <w:sz w:val="28"/>
          <w:szCs w:val="28"/>
          <w:rtl/>
        </w:rPr>
        <w:t xml:space="preserve">، </w:t>
      </w:r>
      <w:r w:rsidRPr="00FA4140">
        <w:rPr>
          <w:rFonts w:ascii="Simplified Arabic" w:hAnsi="Simplified Arabic" w:cs="Simplified Arabic" w:hint="cs"/>
          <w:sz w:val="28"/>
          <w:szCs w:val="28"/>
          <w:rtl/>
        </w:rPr>
        <w:t>اعتمادًا على استخدام البيانات والخوارزميات.</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ويتم</w:t>
      </w:r>
      <w:r w:rsidRPr="00FA4140">
        <w:rPr>
          <w:rFonts w:ascii="Simplified Arabic" w:hAnsi="Simplified Arabic" w:cs="Simplified Arabic"/>
          <w:sz w:val="28"/>
          <w:szCs w:val="28"/>
          <w:rtl/>
        </w:rPr>
        <w:t xml:space="preserve"> تصميم آليات الذكاء الاصطناعي من خلال استخدام البيانات وتطبيق مجموعة متنوعة من الخوارزميات والنماذج الرياضية</w:t>
      </w:r>
      <w:r w:rsidRPr="00FA4140">
        <w:rPr>
          <w:rFonts w:ascii="Simplified Arabic" w:hAnsi="Simplified Arabic" w:cs="Simplified Arabic" w:hint="cs"/>
          <w:sz w:val="28"/>
          <w:szCs w:val="28"/>
          <w:rtl/>
        </w:rPr>
        <w:t>، و</w:t>
      </w:r>
      <w:r w:rsidRPr="00FA4140">
        <w:rPr>
          <w:rFonts w:ascii="Simplified Arabic" w:hAnsi="Simplified Arabic" w:cs="Simplified Arabic"/>
          <w:sz w:val="28"/>
          <w:szCs w:val="28"/>
          <w:rtl/>
        </w:rPr>
        <w:t>يتضمن ذلك تحديد الأهداف المراد تحقيقها بالذكاء الاصطناعي، جمع وتنظي</w:t>
      </w:r>
      <w:r w:rsidRPr="00FA4140">
        <w:rPr>
          <w:rFonts w:ascii="Simplified Arabic" w:hAnsi="Simplified Arabic" w:cs="Simplified Arabic" w:hint="cs"/>
          <w:sz w:val="28"/>
          <w:szCs w:val="28"/>
          <w:rtl/>
        </w:rPr>
        <w:t>م</w:t>
      </w:r>
      <w:r w:rsidRPr="00FA4140">
        <w:rPr>
          <w:rFonts w:ascii="Simplified Arabic" w:hAnsi="Simplified Arabic" w:cs="Simplified Arabic"/>
          <w:sz w:val="28"/>
          <w:szCs w:val="28"/>
          <w:rtl/>
        </w:rPr>
        <w:t xml:space="preserve"> البيانات، تحديد الخوارزميات المناسبة مثل تعلم الآلة أو شبكات العصب الاصطناعي، ثم تدريب واختبار النماذج لضمان أداءها بكفاءة ودقة</w:t>
      </w:r>
      <w:r w:rsidRPr="00FA4140">
        <w:rPr>
          <w:rFonts w:ascii="Simplified Arabic" w:hAnsi="Simplified Arabic" w:cs="Simplified Arabic" w:hint="cs"/>
          <w:sz w:val="28"/>
          <w:szCs w:val="28"/>
          <w:rtl/>
        </w:rPr>
        <w:t xml:space="preserve"> عالية. </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والجدير بالذكر أن الذكاء الاصطناعي يمتاز بالقدرة على التطوير الذاتي، من خلال قدرته على التنبؤ، حيث يمكن من تحسين نفسه عن طريق استخدام الخوارزميات الوراثية، بدلا من إعادة كتابته من خلال المبرمج، الأمر الذي يفتح آفاقًا للتطور المستمر وتسهيل استخداماته وتمكينه في شتى المجالات. (بودين، ٢٠٢٤، ص٨٤)</w:t>
      </w:r>
    </w:p>
    <w:p w:rsidR="00B03065" w:rsidRPr="00E311FC" w:rsidRDefault="00B03065" w:rsidP="00B03065">
      <w:pPr>
        <w:spacing w:after="120" w:line="240" w:lineRule="auto"/>
        <w:jc w:val="both"/>
        <w:rPr>
          <w:rFonts w:ascii="Simplified Arabic" w:hAnsi="Simplified Arabic" w:cs="Simplified Arabic"/>
          <w:b/>
          <w:bCs/>
          <w:sz w:val="28"/>
          <w:szCs w:val="28"/>
          <w:rtl/>
        </w:rPr>
      </w:pPr>
      <w:r w:rsidRPr="00E311FC">
        <w:rPr>
          <w:rFonts w:ascii="Simplified Arabic" w:hAnsi="Simplified Arabic" w:cs="Simplified Arabic" w:hint="cs"/>
          <w:b/>
          <w:bCs/>
          <w:sz w:val="28"/>
          <w:szCs w:val="28"/>
          <w:rtl/>
        </w:rPr>
        <w:t>المطلب الثالث: مفردات متعلقة بالذكاء الاصطناعي</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هناك بعض المفردات التي تستخدم في علم الذكاء الاصطناعي نستعرض منها:</w:t>
      </w:r>
    </w:p>
    <w:p w:rsidR="00B03065" w:rsidRPr="00E311FC" w:rsidRDefault="00B03065" w:rsidP="00B03065">
      <w:pPr>
        <w:spacing w:after="120" w:line="240" w:lineRule="auto"/>
        <w:ind w:firstLine="284"/>
        <w:jc w:val="both"/>
        <w:rPr>
          <w:rFonts w:ascii="Simplified Arabic" w:hAnsi="Simplified Arabic" w:cs="Simplified Arabic"/>
          <w:b/>
          <w:bCs/>
          <w:sz w:val="28"/>
          <w:szCs w:val="28"/>
          <w:rtl/>
        </w:rPr>
      </w:pPr>
      <w:r w:rsidRPr="00E311FC">
        <w:rPr>
          <w:rFonts w:ascii="Simplified Arabic" w:hAnsi="Simplified Arabic" w:cs="Simplified Arabic" w:hint="cs"/>
          <w:b/>
          <w:bCs/>
          <w:sz w:val="28"/>
          <w:szCs w:val="28"/>
          <w:rtl/>
        </w:rPr>
        <w:t>(١) الوكيل الذكي</w:t>
      </w:r>
      <w:r w:rsidRPr="00F6256E">
        <w:rPr>
          <w:rFonts w:asciiTheme="majorBidi" w:hAnsiTheme="majorBidi" w:cstheme="majorBidi"/>
          <w:b/>
          <w:bCs/>
          <w:sz w:val="28"/>
          <w:szCs w:val="28"/>
        </w:rPr>
        <w:t xml:space="preserve">Intelligent </w:t>
      </w:r>
      <w:proofErr w:type="gramStart"/>
      <w:r w:rsidRPr="00F6256E">
        <w:rPr>
          <w:rFonts w:asciiTheme="majorBidi" w:hAnsiTheme="majorBidi" w:cstheme="majorBidi"/>
          <w:b/>
          <w:bCs/>
          <w:sz w:val="28"/>
          <w:szCs w:val="28"/>
        </w:rPr>
        <w:t xml:space="preserve">Agents </w:t>
      </w:r>
      <w:r w:rsidRPr="00E311FC">
        <w:rPr>
          <w:rFonts w:ascii="Simplified Arabic" w:hAnsi="Simplified Arabic" w:cs="Simplified Arabic" w:hint="cs"/>
          <w:b/>
          <w:bCs/>
          <w:sz w:val="28"/>
          <w:szCs w:val="28"/>
          <w:rtl/>
        </w:rPr>
        <w:t>:</w:t>
      </w:r>
      <w:proofErr w:type="gramEnd"/>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تعددت تعاريف الوكيل الذكي نذكر منها ما يلي:</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يعرفه الغول (٢٠١٨م)، بأنه: "</w:t>
      </w:r>
      <w:r w:rsidRPr="00FA4140">
        <w:rPr>
          <w:rFonts w:ascii="Simplified Arabic" w:hAnsi="Simplified Arabic" w:cs="Simplified Arabic"/>
          <w:sz w:val="28"/>
          <w:szCs w:val="28"/>
          <w:rtl/>
        </w:rPr>
        <w:t xml:space="preserve">نظام افتراضي مجسد في شخصية </w:t>
      </w:r>
      <w:r w:rsidRPr="00FA4140">
        <w:rPr>
          <w:rFonts w:ascii="Simplified Arabic" w:hAnsi="Simplified Arabic" w:cs="Simplified Arabic" w:hint="cs"/>
          <w:sz w:val="28"/>
          <w:szCs w:val="28"/>
          <w:rtl/>
        </w:rPr>
        <w:t>ثلاثية</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الأبعاد</w:t>
      </w:r>
      <w:r w:rsidRPr="00FA4140">
        <w:rPr>
          <w:rFonts w:ascii="Simplified Arabic" w:hAnsi="Simplified Arabic" w:cs="Simplified Arabic"/>
          <w:sz w:val="28"/>
          <w:szCs w:val="28"/>
          <w:rtl/>
        </w:rPr>
        <w:t xml:space="preserve">، قادر على التكيف المرن مع مكونات البيئة </w:t>
      </w:r>
      <w:r w:rsidRPr="00FA4140">
        <w:rPr>
          <w:rFonts w:ascii="Simplified Arabic" w:hAnsi="Simplified Arabic" w:cs="Simplified Arabic" w:hint="cs"/>
          <w:sz w:val="28"/>
          <w:szCs w:val="28"/>
          <w:rtl/>
        </w:rPr>
        <w:t>الافتراضية</w:t>
      </w:r>
      <w:r w:rsidRPr="00FA4140">
        <w:rPr>
          <w:rFonts w:ascii="Simplified Arabic" w:hAnsi="Simplified Arabic" w:cs="Simplified Arabic"/>
          <w:sz w:val="28"/>
          <w:szCs w:val="28"/>
          <w:rtl/>
        </w:rPr>
        <w:t xml:space="preserve"> ومتغيراتها، والتفاعل اللفظي، وغير اللفظي مع المتعلمين لمساعدتهم على </w:t>
      </w:r>
      <w:r w:rsidRPr="00FA4140">
        <w:rPr>
          <w:rFonts w:ascii="Simplified Arabic" w:hAnsi="Simplified Arabic" w:cs="Simplified Arabic" w:hint="cs"/>
          <w:sz w:val="28"/>
          <w:szCs w:val="28"/>
          <w:rtl/>
        </w:rPr>
        <w:t>الإدارة</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والاستخدام</w:t>
      </w:r>
      <w:r w:rsidRPr="00FA4140">
        <w:rPr>
          <w:rFonts w:ascii="Simplified Arabic" w:hAnsi="Simplified Arabic" w:cs="Simplified Arabic"/>
          <w:sz w:val="28"/>
          <w:szCs w:val="28"/>
          <w:rtl/>
        </w:rPr>
        <w:t xml:space="preserve"> الجيد للبيئة، والمرونة تعني استجابة هذا النظام للتغيرات الحادثة في الوقت المناسب تحت توجيه وإرشاد المتعلمين</w:t>
      </w:r>
      <w:r w:rsidRPr="00FA4140">
        <w:rPr>
          <w:rFonts w:ascii="Simplified Arabic" w:hAnsi="Simplified Arabic" w:cs="Simplified Arabic" w:hint="cs"/>
          <w:sz w:val="28"/>
          <w:szCs w:val="28"/>
          <w:rtl/>
        </w:rPr>
        <w:t>"</w:t>
      </w:r>
      <w:r w:rsidRPr="00FA4140">
        <w:rPr>
          <w:rFonts w:ascii="Simplified Arabic" w:hAnsi="Simplified Arabic" w:cs="Simplified Arabic"/>
          <w:sz w:val="28"/>
          <w:szCs w:val="28"/>
          <w:rtl/>
        </w:rPr>
        <w:t xml:space="preserve">. (الغول، </w:t>
      </w:r>
      <w:r w:rsidRPr="00FA4140">
        <w:rPr>
          <w:rFonts w:ascii="Simplified Arabic" w:hAnsi="Simplified Arabic" w:cs="Simplified Arabic" w:hint="cs"/>
          <w:sz w:val="28"/>
          <w:szCs w:val="28"/>
          <w:rtl/>
        </w:rPr>
        <w:t>٢٠١٨، ص٣٤٥)</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 xml:space="preserve">بينما </w:t>
      </w:r>
      <w:proofErr w:type="gramStart"/>
      <w:r w:rsidRPr="00FA4140">
        <w:rPr>
          <w:rFonts w:ascii="Simplified Arabic" w:hAnsi="Simplified Arabic" w:cs="Simplified Arabic" w:hint="cs"/>
          <w:sz w:val="28"/>
          <w:szCs w:val="28"/>
          <w:rtl/>
        </w:rPr>
        <w:t>يعرفه</w:t>
      </w:r>
      <w:r w:rsidRPr="00FA4140">
        <w:rPr>
          <w:rFonts w:ascii="Simplified Arabic" w:hAnsi="Simplified Arabic" w:cs="Simplified Arabic"/>
          <w:sz w:val="28"/>
          <w:szCs w:val="28"/>
        </w:rPr>
        <w:t>(</w:t>
      </w:r>
      <w:proofErr w:type="gramEnd"/>
      <w:r w:rsidRPr="003E5FD0">
        <w:rPr>
          <w:rFonts w:asciiTheme="majorBidi" w:hAnsiTheme="majorBidi" w:cstheme="majorBidi"/>
          <w:sz w:val="28"/>
          <w:szCs w:val="28"/>
        </w:rPr>
        <w:t>2014</w:t>
      </w:r>
      <w:r w:rsidRPr="00FA4140">
        <w:rPr>
          <w:rFonts w:ascii="Simplified Arabic" w:hAnsi="Simplified Arabic" w:cs="Simplified Arabic"/>
          <w:sz w:val="28"/>
          <w:szCs w:val="28"/>
        </w:rPr>
        <w:t xml:space="preserve">) </w:t>
      </w:r>
      <w:r w:rsidRPr="00FA4140">
        <w:rPr>
          <w:rFonts w:ascii="Simplified Arabic" w:hAnsi="Simplified Arabic" w:cs="Simplified Arabic" w:hint="cs"/>
          <w:sz w:val="28"/>
          <w:szCs w:val="28"/>
          <w:rtl/>
        </w:rPr>
        <w:t xml:space="preserve"> </w:t>
      </w:r>
      <w:r w:rsidRPr="003E5FD0">
        <w:rPr>
          <w:rFonts w:asciiTheme="majorBidi" w:hAnsiTheme="majorBidi" w:cstheme="majorBidi"/>
          <w:sz w:val="28"/>
          <w:szCs w:val="28"/>
        </w:rPr>
        <w:t>al et</w:t>
      </w:r>
      <w:r w:rsidRPr="003E5FD0">
        <w:rPr>
          <w:rFonts w:asciiTheme="majorBidi" w:hAnsiTheme="majorBidi" w:cstheme="majorBidi"/>
          <w:sz w:val="28"/>
          <w:szCs w:val="28"/>
          <w:rtl/>
        </w:rPr>
        <w:t xml:space="preserve"> </w:t>
      </w:r>
      <w:r w:rsidRPr="003E5FD0">
        <w:rPr>
          <w:rFonts w:asciiTheme="majorBidi" w:hAnsiTheme="majorBidi" w:cstheme="majorBidi"/>
          <w:sz w:val="28"/>
          <w:szCs w:val="28"/>
        </w:rPr>
        <w:t>Querrec</w:t>
      </w:r>
      <w:r w:rsidRPr="00FA4140">
        <w:rPr>
          <w:rFonts w:ascii="Simplified Arabic" w:hAnsi="Simplified Arabic" w:cs="Simplified Arabic" w:hint="cs"/>
          <w:sz w:val="28"/>
          <w:szCs w:val="28"/>
          <w:rtl/>
        </w:rPr>
        <w:t xml:space="preserve"> بأنه: "</w:t>
      </w:r>
      <w:r w:rsidRPr="00FA4140">
        <w:rPr>
          <w:rFonts w:ascii="Simplified Arabic" w:hAnsi="Simplified Arabic" w:cs="Simplified Arabic"/>
          <w:sz w:val="28"/>
          <w:szCs w:val="28"/>
        </w:rPr>
        <w:t xml:space="preserve">: </w:t>
      </w:r>
      <w:r w:rsidRPr="00FA4140">
        <w:rPr>
          <w:rFonts w:ascii="Simplified Arabic" w:hAnsi="Simplified Arabic" w:cs="Simplified Arabic"/>
          <w:sz w:val="28"/>
          <w:szCs w:val="28"/>
          <w:rtl/>
        </w:rPr>
        <w:t>برنامج ذكي يتميز بوجود شخصيات كرتونية ثابتة تسهل فهم المفاهيم التعليمية وتعزز تحقيق الأهداف التعليمية المرسومة بشكل مبتكر.</w:t>
      </w:r>
      <w:r w:rsidRPr="00FA4140">
        <w:rPr>
          <w:rFonts w:ascii="Simplified Arabic" w:hAnsi="Simplified Arabic" w:cs="Simplified Arabic"/>
          <w:sz w:val="28"/>
          <w:szCs w:val="28"/>
        </w:rPr>
        <w:t xml:space="preserve">, </w:t>
      </w:r>
      <w:r w:rsidRPr="003E5FD0">
        <w:rPr>
          <w:rFonts w:asciiTheme="majorBidi" w:hAnsiTheme="majorBidi" w:cstheme="majorBidi"/>
          <w:sz w:val="28"/>
          <w:szCs w:val="28"/>
        </w:rPr>
        <w:t>2014</w:t>
      </w:r>
      <w:r w:rsidRPr="00FA4140">
        <w:rPr>
          <w:rFonts w:ascii="Simplified Arabic" w:hAnsi="Simplified Arabic" w:cs="Simplified Arabic"/>
          <w:sz w:val="28"/>
          <w:szCs w:val="28"/>
        </w:rPr>
        <w:t xml:space="preserve">, </w:t>
      </w:r>
      <w:r w:rsidRPr="003E5FD0">
        <w:rPr>
          <w:rFonts w:asciiTheme="majorBidi" w:hAnsiTheme="majorBidi" w:cstheme="majorBidi"/>
          <w:sz w:val="28"/>
          <w:szCs w:val="28"/>
        </w:rPr>
        <w:t>4</w:t>
      </w:r>
      <w:r w:rsidRPr="00FA4140">
        <w:rPr>
          <w:rFonts w:ascii="Simplified Arabic" w:hAnsi="Simplified Arabic" w:cs="Simplified Arabic"/>
          <w:sz w:val="28"/>
          <w:szCs w:val="28"/>
        </w:rPr>
        <w:t xml:space="preserve">) </w:t>
      </w:r>
      <w:r w:rsidRPr="00FA4140">
        <w:rPr>
          <w:rFonts w:ascii="Simplified Arabic" w:hAnsi="Simplified Arabic" w:cs="Simplified Arabic" w:hint="cs"/>
          <w:sz w:val="28"/>
          <w:szCs w:val="28"/>
          <w:rtl/>
        </w:rPr>
        <w:t xml:space="preserve"> </w:t>
      </w:r>
      <w:r w:rsidRPr="003E5FD0">
        <w:rPr>
          <w:rFonts w:ascii="Times New Roman" w:hAnsi="Times New Roman" w:cs="Times New Roman"/>
          <w:sz w:val="28"/>
          <w:szCs w:val="28"/>
        </w:rPr>
        <w:t>al</w:t>
      </w:r>
      <w:r w:rsidRPr="00FA4140">
        <w:rPr>
          <w:rFonts w:ascii="Simplified Arabic" w:hAnsi="Simplified Arabic" w:cs="Simplified Arabic"/>
          <w:sz w:val="28"/>
          <w:szCs w:val="28"/>
        </w:rPr>
        <w:t xml:space="preserve"> </w:t>
      </w:r>
      <w:r w:rsidRPr="003E5FD0">
        <w:rPr>
          <w:rFonts w:asciiTheme="majorBidi" w:hAnsiTheme="majorBidi" w:cstheme="majorBidi"/>
          <w:sz w:val="28"/>
          <w:szCs w:val="28"/>
        </w:rPr>
        <w:t>et</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Pr>
        <w:t>(</w:t>
      </w:r>
      <w:r w:rsidRPr="003E5FD0">
        <w:rPr>
          <w:rFonts w:asciiTheme="majorBidi" w:hAnsiTheme="majorBidi" w:cstheme="majorBidi"/>
          <w:sz w:val="28"/>
          <w:szCs w:val="28"/>
        </w:rPr>
        <w:t>Querrec</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lastRenderedPageBreak/>
        <w:t xml:space="preserve">إذن من الممكن استنتاجه وقوله من خلال التعاريف السابقة بأنه </w:t>
      </w:r>
      <w:r w:rsidRPr="00FA4140">
        <w:rPr>
          <w:rFonts w:ascii="Simplified Arabic" w:hAnsi="Simplified Arabic" w:cs="Simplified Arabic"/>
          <w:sz w:val="28"/>
          <w:szCs w:val="28"/>
          <w:rtl/>
        </w:rPr>
        <w:t xml:space="preserve">يمكن اعتبار الوكيل الذكي كيان برمجي يتمتع بالقدرة على تنفيذ المهام المحددة </w:t>
      </w:r>
      <w:r w:rsidRPr="00FA4140">
        <w:rPr>
          <w:rFonts w:ascii="Simplified Arabic" w:hAnsi="Simplified Arabic" w:cs="Simplified Arabic" w:hint="cs"/>
          <w:sz w:val="28"/>
          <w:szCs w:val="28"/>
          <w:rtl/>
        </w:rPr>
        <w:t xml:space="preserve">وتقديم المساعدة في مجالات متنوعة </w:t>
      </w:r>
      <w:r w:rsidRPr="00FA4140">
        <w:rPr>
          <w:rFonts w:ascii="Simplified Arabic" w:hAnsi="Simplified Arabic" w:cs="Simplified Arabic"/>
          <w:sz w:val="28"/>
          <w:szCs w:val="28"/>
          <w:rtl/>
        </w:rPr>
        <w:t>بشكل آلي دون تدخل بشري مباشر.</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وتكمن أهمية ا</w:t>
      </w:r>
      <w:r w:rsidRPr="00FA4140">
        <w:rPr>
          <w:rFonts w:ascii="Simplified Arabic" w:hAnsi="Simplified Arabic" w:cs="Simplified Arabic"/>
          <w:sz w:val="28"/>
          <w:szCs w:val="28"/>
          <w:rtl/>
        </w:rPr>
        <w:t xml:space="preserve">لوكيل </w:t>
      </w:r>
      <w:r w:rsidRPr="00FA4140">
        <w:rPr>
          <w:rFonts w:ascii="Simplified Arabic" w:hAnsi="Simplified Arabic" w:cs="Simplified Arabic" w:hint="cs"/>
          <w:sz w:val="28"/>
          <w:szCs w:val="28"/>
          <w:rtl/>
        </w:rPr>
        <w:t xml:space="preserve">الذكي </w:t>
      </w:r>
      <w:r w:rsidRPr="00FA4140">
        <w:rPr>
          <w:rFonts w:ascii="Simplified Arabic" w:hAnsi="Simplified Arabic" w:cs="Simplified Arabic"/>
          <w:sz w:val="28"/>
          <w:szCs w:val="28"/>
          <w:rtl/>
        </w:rPr>
        <w:t>في تحسين تجربة المستخدم، حيث يمكنه توفير الإجابات السريعة والدقيقة على الاستفسارات وتنفيذ المهام بكفاءة، مما يساعد على توفير الوقت وزيادة الإنتاجية. بالإضافة إلى ذلك، يمكن للوكيل الذكي أن يساعد في تحسين الاتصال وتوفير معلومات دقيقة وموثوقة في مجالات متنوعة، مما يسهم في تحسين كفاءة العمل وتحقيق الأهداف بشكل أفضل.</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 xml:space="preserve">والوكيل الذكي يتمتع بخصائص ومواصفات خاصة والتي اتفقت عليها العديد من الدراسات السابقة مثل دراسة (حجازي، ٢٠١٨، ص١٦٤-١٦٦)، ودراسة (الملواني وآخرون، ٢٠٢٠، ص٥٩٤) حيث لا بد أن يراعي المصمم مجموعة من المواصفات عند القيام بتصميم البيئة القائمة على الوكيل الذكي، نذكر منها ما يلي: </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أ- التناسب: يجب أن يكون مقياس وحجم الوكيل مناسبًا للبيئة الافتراضية ومكوناتها.</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ب- الاتصال: يجب أن يتصف سلوك الوكيل الذكي بالطبيعية، وأن يكون مظهره البصري مقبولًا أثناء الاتصال اللفظي وغير اللفظي، حتى يتمكن من نقل المعارف والاتجاهات.</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ج- البساطة: يجب أن يتصف الوكيل الذكي بالمباشرة، والبساطة في تصرفاته داخل البيئة.</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 xml:space="preserve">د- المصداقية: </w:t>
      </w:r>
      <w:r w:rsidRPr="00FA4140">
        <w:rPr>
          <w:rFonts w:ascii="Simplified Arabic" w:hAnsi="Simplified Arabic" w:cs="Simplified Arabic"/>
          <w:sz w:val="28"/>
          <w:szCs w:val="28"/>
          <w:rtl/>
        </w:rPr>
        <w:t xml:space="preserve">يجب أن يتصف الوكيل وخاصة في تعبيراته غير اللفظية، مثل تعبيرات الوجه وحركة الرأس والعين بالمصداقية، وعدم </w:t>
      </w:r>
      <w:r w:rsidRPr="00FA4140">
        <w:rPr>
          <w:rFonts w:ascii="Simplified Arabic" w:hAnsi="Simplified Arabic" w:cs="Simplified Arabic" w:hint="cs"/>
          <w:sz w:val="28"/>
          <w:szCs w:val="28"/>
          <w:rtl/>
        </w:rPr>
        <w:t>المبالغة</w:t>
      </w:r>
      <w:r w:rsidRPr="00FA4140">
        <w:rPr>
          <w:rFonts w:ascii="Simplified Arabic" w:hAnsi="Simplified Arabic" w:cs="Simplified Arabic"/>
          <w:sz w:val="28"/>
          <w:szCs w:val="28"/>
          <w:rtl/>
        </w:rPr>
        <w:t xml:space="preserve"> في التعبير عن العواطف </w:t>
      </w:r>
      <w:r w:rsidRPr="00FA4140">
        <w:rPr>
          <w:rFonts w:ascii="Simplified Arabic" w:hAnsi="Simplified Arabic" w:cs="Simplified Arabic" w:hint="cs"/>
          <w:sz w:val="28"/>
          <w:szCs w:val="28"/>
          <w:rtl/>
        </w:rPr>
        <w:t>والأحاسيس</w:t>
      </w:r>
      <w:r w:rsidRPr="00FA4140">
        <w:rPr>
          <w:rFonts w:ascii="Simplified Arabic" w:hAnsi="Simplified Arabic" w:cs="Simplified Arabic"/>
          <w:sz w:val="28"/>
          <w:szCs w:val="28"/>
        </w:rPr>
        <w:t>.</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 xml:space="preserve">ه- التفاعل مع البيئة: </w:t>
      </w:r>
      <w:r w:rsidRPr="00FA4140">
        <w:rPr>
          <w:rFonts w:ascii="Simplified Arabic" w:hAnsi="Simplified Arabic" w:cs="Simplified Arabic"/>
          <w:sz w:val="28"/>
          <w:szCs w:val="28"/>
          <w:rtl/>
        </w:rPr>
        <w:t xml:space="preserve">يجب أن يكون الوكيل الذكي لديه القدرة على فهم البيئة الموجود فيها، وإدراك كل عناصرها، </w:t>
      </w:r>
      <w:r w:rsidRPr="00FA4140">
        <w:rPr>
          <w:rFonts w:ascii="Simplified Arabic" w:hAnsi="Simplified Arabic" w:cs="Simplified Arabic" w:hint="cs"/>
          <w:sz w:val="28"/>
          <w:szCs w:val="28"/>
          <w:rtl/>
        </w:rPr>
        <w:t>والاستجابة</w:t>
      </w:r>
      <w:r w:rsidRPr="00FA4140">
        <w:rPr>
          <w:rFonts w:ascii="Simplified Arabic" w:hAnsi="Simplified Arabic" w:cs="Simplified Arabic"/>
          <w:sz w:val="28"/>
          <w:szCs w:val="28"/>
          <w:rtl/>
        </w:rPr>
        <w:t xml:space="preserve"> بشكل مباشر وتلقائي للتغيرات التي تطرأ فيها</w:t>
      </w:r>
      <w:r w:rsidRPr="00FA4140">
        <w:rPr>
          <w:rFonts w:ascii="Simplified Arabic" w:hAnsi="Simplified Arabic" w:cs="Simplified Arabic"/>
          <w:sz w:val="28"/>
          <w:szCs w:val="28"/>
        </w:rPr>
        <w:t>.</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 xml:space="preserve">و- </w:t>
      </w:r>
      <w:r w:rsidRPr="00FA4140">
        <w:rPr>
          <w:rFonts w:ascii="Simplified Arabic" w:hAnsi="Simplified Arabic" w:cs="Simplified Arabic"/>
          <w:sz w:val="28"/>
          <w:szCs w:val="28"/>
          <w:rtl/>
        </w:rPr>
        <w:t xml:space="preserve">القدرة على التواصل </w:t>
      </w:r>
      <w:r w:rsidRPr="00FA4140">
        <w:rPr>
          <w:rFonts w:ascii="Simplified Arabic" w:hAnsi="Simplified Arabic" w:cs="Simplified Arabic" w:hint="cs"/>
          <w:sz w:val="28"/>
          <w:szCs w:val="28"/>
          <w:rtl/>
        </w:rPr>
        <w:t>الاجتماعي</w:t>
      </w:r>
      <w:r w:rsidRPr="00FA4140">
        <w:rPr>
          <w:rFonts w:ascii="Simplified Arabic" w:hAnsi="Simplified Arabic" w:cs="Simplified Arabic"/>
          <w:sz w:val="28"/>
          <w:szCs w:val="28"/>
          <w:rtl/>
        </w:rPr>
        <w:t xml:space="preserve">: يجب أن يتصف الوكيل الذكي بالقدرة على بناء </w:t>
      </w:r>
      <w:r w:rsidRPr="00FA4140">
        <w:rPr>
          <w:rFonts w:ascii="Simplified Arabic" w:hAnsi="Simplified Arabic" w:cs="Simplified Arabic" w:hint="cs"/>
          <w:sz w:val="28"/>
          <w:szCs w:val="28"/>
          <w:rtl/>
        </w:rPr>
        <w:t>علاقات</w:t>
      </w:r>
      <w:r w:rsidRPr="00FA4140">
        <w:rPr>
          <w:rFonts w:ascii="Simplified Arabic" w:hAnsi="Simplified Arabic" w:cs="Simplified Arabic"/>
          <w:sz w:val="28"/>
          <w:szCs w:val="28"/>
          <w:rtl/>
        </w:rPr>
        <w:t xml:space="preserve"> مع </w:t>
      </w:r>
      <w:r w:rsidRPr="00FA4140">
        <w:rPr>
          <w:rFonts w:ascii="Simplified Arabic" w:hAnsi="Simplified Arabic" w:cs="Simplified Arabic" w:hint="cs"/>
          <w:sz w:val="28"/>
          <w:szCs w:val="28"/>
          <w:rtl/>
        </w:rPr>
        <w:t>وكلاء</w:t>
      </w:r>
      <w:r w:rsidRPr="00FA4140">
        <w:rPr>
          <w:rFonts w:ascii="Simplified Arabic" w:hAnsi="Simplified Arabic" w:cs="Simplified Arabic"/>
          <w:sz w:val="28"/>
          <w:szCs w:val="28"/>
          <w:rtl/>
        </w:rPr>
        <w:t xml:space="preserve"> آخرين، </w:t>
      </w:r>
      <w:r w:rsidRPr="00FA4140">
        <w:rPr>
          <w:rFonts w:ascii="Simplified Arabic" w:hAnsi="Simplified Arabic" w:cs="Simplified Arabic" w:hint="cs"/>
          <w:sz w:val="28"/>
          <w:szCs w:val="28"/>
          <w:rtl/>
        </w:rPr>
        <w:t>والاتصال</w:t>
      </w:r>
      <w:r w:rsidRPr="00FA4140">
        <w:rPr>
          <w:rFonts w:ascii="Simplified Arabic" w:hAnsi="Simplified Arabic" w:cs="Simplified Arabic"/>
          <w:sz w:val="28"/>
          <w:szCs w:val="28"/>
          <w:rtl/>
        </w:rPr>
        <w:t xml:space="preserve"> بهم عن طريق لغة </w:t>
      </w:r>
      <w:r w:rsidRPr="00FA4140">
        <w:rPr>
          <w:rFonts w:ascii="Simplified Arabic" w:hAnsi="Simplified Arabic" w:cs="Simplified Arabic" w:hint="cs"/>
          <w:sz w:val="28"/>
          <w:szCs w:val="28"/>
          <w:rtl/>
        </w:rPr>
        <w:t>الاتصال</w:t>
      </w:r>
      <w:r w:rsidRPr="00FA4140">
        <w:rPr>
          <w:rFonts w:ascii="Simplified Arabic" w:hAnsi="Simplified Arabic" w:cs="Simplified Arabic"/>
          <w:sz w:val="28"/>
          <w:szCs w:val="28"/>
          <w:rtl/>
        </w:rPr>
        <w:t xml:space="preserve"> خاصة؛ بهدف الحصول على معلومات تفيده، أو تساعده في إكمال مهمته بنجاح</w:t>
      </w:r>
      <w:r w:rsidRPr="00FA4140">
        <w:rPr>
          <w:rFonts w:ascii="Simplified Arabic" w:hAnsi="Simplified Arabic" w:cs="Simplified Arabic"/>
          <w:sz w:val="28"/>
          <w:szCs w:val="28"/>
        </w:rPr>
        <w:t>.</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sz w:val="28"/>
          <w:szCs w:val="28"/>
          <w:rtl/>
        </w:rPr>
        <w:t xml:space="preserve">ل </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المحاكاة: كلما كان الوكيل الذكي قريب الشبه بالمستخدم العادي، ومحاكي له في</w:t>
      </w:r>
      <w:r w:rsidRPr="00FA4140">
        <w:rPr>
          <w:rFonts w:ascii="Simplified Arabic" w:hAnsi="Simplified Arabic" w:cs="Simplified Arabic" w:hint="cs"/>
          <w:sz w:val="28"/>
          <w:szCs w:val="28"/>
          <w:rtl/>
        </w:rPr>
        <w:t xml:space="preserve"> خصائصه كلما كان ذلك أكثر حافزًا للمستخدم الحقيقي للتفاعل مع البيئة.</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lastRenderedPageBreak/>
        <w:t>ع- الاستقلالية: يجب أن</w:t>
      </w:r>
      <w:r w:rsidRPr="00FA4140">
        <w:rPr>
          <w:rFonts w:ascii="Simplified Arabic" w:hAnsi="Simplified Arabic" w:cs="Simplified Arabic"/>
          <w:sz w:val="28"/>
          <w:szCs w:val="28"/>
          <w:rtl/>
        </w:rPr>
        <w:t xml:space="preserve"> يتسم الوكيل الذكي بتأدية عمله بشكل مستقل ومنفصل، وأن يكون له حرية المبادرة في أداء العمل المطلوب منه متى توافرت الظروف المناسبة لذلك</w:t>
      </w:r>
      <w:r w:rsidRPr="00FA4140">
        <w:rPr>
          <w:rFonts w:ascii="Simplified Arabic" w:hAnsi="Simplified Arabic" w:cs="Simplified Arabic"/>
          <w:sz w:val="28"/>
          <w:szCs w:val="28"/>
        </w:rPr>
        <w:t>.</w:t>
      </w:r>
    </w:p>
    <w:p w:rsidR="00B03065" w:rsidRPr="00E311FC" w:rsidRDefault="00B03065" w:rsidP="00B03065">
      <w:pPr>
        <w:spacing w:after="120" w:line="240" w:lineRule="auto"/>
        <w:ind w:firstLine="284"/>
        <w:jc w:val="both"/>
        <w:rPr>
          <w:rFonts w:ascii="Simplified Arabic" w:hAnsi="Simplified Arabic" w:cs="Simplified Arabic"/>
          <w:b/>
          <w:bCs/>
          <w:sz w:val="28"/>
          <w:szCs w:val="28"/>
          <w:rtl/>
        </w:rPr>
      </w:pPr>
      <w:r w:rsidRPr="00E311FC">
        <w:rPr>
          <w:rFonts w:ascii="Simplified Arabic" w:hAnsi="Simplified Arabic" w:cs="Simplified Arabic" w:hint="cs"/>
          <w:b/>
          <w:bCs/>
          <w:sz w:val="28"/>
          <w:szCs w:val="28"/>
          <w:rtl/>
        </w:rPr>
        <w:t xml:space="preserve">(٢) النظم الخبيرة </w:t>
      </w:r>
      <w:r w:rsidRPr="003E5FD0">
        <w:rPr>
          <w:rFonts w:asciiTheme="majorBidi" w:hAnsiTheme="majorBidi" w:cstheme="majorBidi"/>
          <w:b/>
          <w:bCs/>
          <w:sz w:val="28"/>
          <w:szCs w:val="28"/>
        </w:rPr>
        <w:t>System Expert</w:t>
      </w:r>
      <w:r w:rsidRPr="00E311FC">
        <w:rPr>
          <w:rFonts w:ascii="Simplified Arabic" w:hAnsi="Simplified Arabic" w:cs="Simplified Arabic" w:hint="cs"/>
          <w:b/>
          <w:bCs/>
          <w:sz w:val="28"/>
          <w:szCs w:val="28"/>
          <w:rtl/>
        </w:rPr>
        <w:t>:</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sz w:val="28"/>
          <w:szCs w:val="28"/>
          <w:rtl/>
        </w:rPr>
        <w:t>النظم الخبيرة هي برامج معلوماتية خاصة تهدف إلى محاكاة منطق ا</w:t>
      </w:r>
      <w:r w:rsidRPr="00FA4140">
        <w:rPr>
          <w:rFonts w:ascii="Simplified Arabic" w:hAnsi="Simplified Arabic" w:cs="Simplified Arabic" w:hint="cs"/>
          <w:sz w:val="28"/>
          <w:szCs w:val="28"/>
          <w:rtl/>
        </w:rPr>
        <w:t>لإ</w:t>
      </w:r>
      <w:r w:rsidRPr="00FA4140">
        <w:rPr>
          <w:rFonts w:ascii="Simplified Arabic" w:hAnsi="Simplified Arabic" w:cs="Simplified Arabic"/>
          <w:sz w:val="28"/>
          <w:szCs w:val="28"/>
          <w:rtl/>
        </w:rPr>
        <w:t xml:space="preserve">نسان الخاص بالخبراء في ميدان معرفي خاص. </w:t>
      </w:r>
      <w:r w:rsidRPr="00FA4140">
        <w:rPr>
          <w:rFonts w:ascii="Simplified Arabic" w:hAnsi="Simplified Arabic" w:cs="Simplified Arabic" w:hint="cs"/>
          <w:sz w:val="28"/>
          <w:szCs w:val="28"/>
          <w:rtl/>
        </w:rPr>
        <w:t>(</w:t>
      </w:r>
      <w:r w:rsidRPr="00FA4140">
        <w:rPr>
          <w:rFonts w:ascii="Simplified Arabic" w:hAnsi="Simplified Arabic" w:cs="Simplified Arabic"/>
          <w:sz w:val="28"/>
          <w:szCs w:val="28"/>
          <w:rtl/>
        </w:rPr>
        <w:t>بلحمو وأرزي،</w:t>
      </w:r>
      <w:r w:rsidRPr="00FA4140">
        <w:rPr>
          <w:rFonts w:ascii="Simplified Arabic" w:hAnsi="Simplified Arabic" w:cs="Simplified Arabic" w:hint="cs"/>
          <w:sz w:val="28"/>
          <w:szCs w:val="28"/>
          <w:rtl/>
        </w:rPr>
        <w:t xml:space="preserve"> ٢٠١٧</w:t>
      </w:r>
      <w:r w:rsidRPr="00FA4140">
        <w:rPr>
          <w:rFonts w:ascii="Simplified Arabic" w:hAnsi="Simplified Arabic" w:cs="Simplified Arabic"/>
          <w:sz w:val="28"/>
          <w:szCs w:val="28"/>
          <w:rtl/>
        </w:rPr>
        <w:t>،</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 xml:space="preserve">ص </w:t>
      </w:r>
      <w:r w:rsidRPr="00FA4140">
        <w:rPr>
          <w:rFonts w:ascii="Simplified Arabic" w:hAnsi="Simplified Arabic" w:cs="Simplified Arabic" w:hint="cs"/>
          <w:sz w:val="28"/>
          <w:szCs w:val="28"/>
          <w:rtl/>
        </w:rPr>
        <w:t>٦٦</w:t>
      </w:r>
      <w:r w:rsidRPr="00FA4140">
        <w:rPr>
          <w:rFonts w:ascii="Simplified Arabic" w:hAnsi="Simplified Arabic" w:cs="Simplified Arabic"/>
          <w:sz w:val="28"/>
          <w:szCs w:val="28"/>
        </w:rPr>
        <w:t>(</w:t>
      </w:r>
    </w:p>
    <w:p w:rsidR="00B03065" w:rsidRPr="00E311FC" w:rsidRDefault="00B03065" w:rsidP="00B03065">
      <w:pPr>
        <w:spacing w:after="120" w:line="240" w:lineRule="auto"/>
        <w:ind w:firstLine="284"/>
        <w:jc w:val="both"/>
        <w:rPr>
          <w:rFonts w:ascii="Simplified Arabic" w:hAnsi="Simplified Arabic" w:cs="Simplified Arabic"/>
          <w:b/>
          <w:bCs/>
          <w:sz w:val="28"/>
          <w:szCs w:val="28"/>
          <w:rtl/>
        </w:rPr>
      </w:pPr>
      <w:r w:rsidRPr="00E311FC">
        <w:rPr>
          <w:rFonts w:ascii="Simplified Arabic" w:hAnsi="Simplified Arabic" w:cs="Simplified Arabic" w:hint="cs"/>
          <w:b/>
          <w:bCs/>
          <w:sz w:val="28"/>
          <w:szCs w:val="28"/>
          <w:rtl/>
        </w:rPr>
        <w:t>(٣) نظم الخوارزميات الجينية</w:t>
      </w:r>
      <w:r w:rsidRPr="003E5FD0">
        <w:rPr>
          <w:rFonts w:asciiTheme="majorBidi" w:hAnsiTheme="majorBidi" w:cstheme="majorBidi"/>
          <w:b/>
          <w:bCs/>
          <w:sz w:val="28"/>
          <w:szCs w:val="28"/>
        </w:rPr>
        <w:t xml:space="preserve">Genetic Algorithms </w:t>
      </w:r>
      <w:proofErr w:type="gramStart"/>
      <w:r w:rsidRPr="003E5FD0">
        <w:rPr>
          <w:rFonts w:asciiTheme="majorBidi" w:hAnsiTheme="majorBidi" w:cstheme="majorBidi"/>
          <w:b/>
          <w:bCs/>
          <w:sz w:val="28"/>
          <w:szCs w:val="28"/>
        </w:rPr>
        <w:t xml:space="preserve">System </w:t>
      </w:r>
      <w:r w:rsidRPr="00E311FC">
        <w:rPr>
          <w:rFonts w:ascii="Simplified Arabic" w:hAnsi="Simplified Arabic" w:cs="Simplified Arabic" w:hint="cs"/>
          <w:b/>
          <w:bCs/>
          <w:sz w:val="28"/>
          <w:szCs w:val="28"/>
          <w:rtl/>
        </w:rPr>
        <w:t>:</w:t>
      </w:r>
      <w:proofErr w:type="gramEnd"/>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sz w:val="28"/>
          <w:szCs w:val="28"/>
          <w:rtl/>
        </w:rPr>
        <w:t xml:space="preserve">الخوارزمية </w:t>
      </w:r>
      <w:proofErr w:type="gramStart"/>
      <w:r w:rsidRPr="00FA4140">
        <w:rPr>
          <w:rFonts w:ascii="Simplified Arabic" w:hAnsi="Simplified Arabic" w:cs="Simplified Arabic"/>
          <w:sz w:val="28"/>
          <w:szCs w:val="28"/>
          <w:rtl/>
        </w:rPr>
        <w:t>الجينية</w:t>
      </w:r>
      <w:r>
        <w:rPr>
          <w:rFonts w:ascii="Simplified Arabic" w:hAnsi="Simplified Arabic" w:cs="Simplified Arabic" w:hint="cs"/>
          <w:sz w:val="28"/>
          <w:szCs w:val="28"/>
          <w:rtl/>
        </w:rPr>
        <w:t xml:space="preserve"> </w:t>
      </w:r>
      <w:r w:rsidRPr="00FA4140">
        <w:rPr>
          <w:rFonts w:ascii="Simplified Arabic" w:hAnsi="Simplified Arabic" w:cs="Simplified Arabic"/>
          <w:sz w:val="28"/>
          <w:szCs w:val="28"/>
        </w:rPr>
        <w:t xml:space="preserve"> (</w:t>
      </w:r>
      <w:proofErr w:type="gramEnd"/>
      <w:r w:rsidRPr="003E5FD0">
        <w:rPr>
          <w:rFonts w:asciiTheme="majorBidi" w:hAnsiTheme="majorBidi" w:cstheme="majorBidi"/>
          <w:sz w:val="28"/>
          <w:szCs w:val="28"/>
        </w:rPr>
        <w:t>GA</w:t>
      </w:r>
      <w:r w:rsidRPr="00FA4140">
        <w:rPr>
          <w:rFonts w:ascii="Simplified Arabic" w:hAnsi="Simplified Arabic" w:cs="Simplified Arabic"/>
          <w:sz w:val="28"/>
          <w:szCs w:val="28"/>
        </w:rPr>
        <w:t>)</w:t>
      </w:r>
      <w:r w:rsidRPr="00FA4140">
        <w:rPr>
          <w:rFonts w:ascii="Simplified Arabic" w:hAnsi="Simplified Arabic" w:cs="Simplified Arabic"/>
          <w:sz w:val="28"/>
          <w:szCs w:val="28"/>
          <w:rtl/>
        </w:rPr>
        <w:t>هي برامج الكمبيوتر ال</w:t>
      </w:r>
      <w:r w:rsidRPr="00FA4140">
        <w:rPr>
          <w:rFonts w:ascii="Simplified Arabic" w:hAnsi="Simplified Arabic" w:cs="Simplified Arabic" w:hint="cs"/>
          <w:sz w:val="28"/>
          <w:szCs w:val="28"/>
          <w:rtl/>
        </w:rPr>
        <w:t>تي</w:t>
      </w:r>
      <w:r w:rsidRPr="00FA4140">
        <w:rPr>
          <w:rFonts w:ascii="Simplified Arabic" w:hAnsi="Simplified Arabic" w:cs="Simplified Arabic"/>
          <w:sz w:val="28"/>
          <w:szCs w:val="28"/>
          <w:rtl/>
        </w:rPr>
        <w:t xml:space="preserve"> تحاكي عمليات بيولوجية</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من أجل تحليل مشاكل النظم التطورية، وقد ظهرت الخوارزميات الجينية</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بشكلها الحالي في العام</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١٩٧٥)</w:t>
      </w:r>
      <w:r w:rsidRPr="00FA4140">
        <w:rPr>
          <w:rFonts w:ascii="Simplified Arabic" w:hAnsi="Simplified Arabic" w:cs="Simplified Arabic"/>
          <w:sz w:val="28"/>
          <w:szCs w:val="28"/>
          <w:rtl/>
        </w:rPr>
        <w:t xml:space="preserve"> على يد جون هو</w:t>
      </w:r>
      <w:r w:rsidRPr="00FA4140">
        <w:rPr>
          <w:rFonts w:ascii="Simplified Arabic" w:hAnsi="Simplified Arabic" w:cs="Simplified Arabic" w:hint="cs"/>
          <w:sz w:val="28"/>
          <w:szCs w:val="28"/>
          <w:rtl/>
        </w:rPr>
        <w:t>لا</w:t>
      </w:r>
      <w:r w:rsidRPr="00FA4140">
        <w:rPr>
          <w:rFonts w:ascii="Simplified Arabic" w:hAnsi="Simplified Arabic" w:cs="Simplified Arabic"/>
          <w:sz w:val="28"/>
          <w:szCs w:val="28"/>
          <w:rtl/>
        </w:rPr>
        <w:t>ند</w:t>
      </w:r>
      <w:r w:rsidRPr="00FA4140">
        <w:rPr>
          <w:rFonts w:ascii="Simplified Arabic" w:hAnsi="Simplified Arabic" w:cs="Simplified Arabic"/>
          <w:sz w:val="28"/>
          <w:szCs w:val="28"/>
        </w:rPr>
        <w:t xml:space="preserve"> John Holland </w:t>
      </w:r>
      <w:r w:rsidRPr="00FA4140">
        <w:rPr>
          <w:rFonts w:ascii="Simplified Arabic" w:hAnsi="Simplified Arabic" w:cs="Simplified Arabic"/>
          <w:sz w:val="28"/>
          <w:szCs w:val="28"/>
          <w:rtl/>
        </w:rPr>
        <w:t>في جامعة ميتشيغان، وتطورت في بداية</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الثمانينات لتصبح أحد الطرق الهامة</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 xml:space="preserve">والفعالة للتعامل مع مسائل </w:t>
      </w:r>
      <w:r w:rsidRPr="00FA4140">
        <w:rPr>
          <w:rFonts w:ascii="Simplified Arabic" w:hAnsi="Simplified Arabic" w:cs="Simplified Arabic" w:hint="cs"/>
          <w:sz w:val="28"/>
          <w:szCs w:val="28"/>
          <w:rtl/>
        </w:rPr>
        <w:t>الاستقصاء</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المعقد</w:t>
      </w:r>
      <w:r w:rsidRPr="00FA4140">
        <w:rPr>
          <w:rFonts w:ascii="Simplified Arabic" w:hAnsi="Simplified Arabic" w:cs="Simplified Arabic"/>
          <w:sz w:val="28"/>
          <w:szCs w:val="28"/>
        </w:rPr>
        <w:t xml:space="preserve"> </w:t>
      </w:r>
      <w:r w:rsidRPr="003E5FD0">
        <w:rPr>
          <w:rFonts w:asciiTheme="majorBidi" w:hAnsiTheme="majorBidi" w:cstheme="majorBidi"/>
          <w:sz w:val="28"/>
          <w:szCs w:val="28"/>
        </w:rPr>
        <w:t>Search</w:t>
      </w:r>
      <w:r w:rsidRPr="00FA4140">
        <w:rPr>
          <w:rFonts w:ascii="Simplified Arabic" w:hAnsi="Simplified Arabic" w:cs="Simplified Arabic"/>
          <w:sz w:val="28"/>
          <w:szCs w:val="28"/>
        </w:rPr>
        <w:t xml:space="preserve"> </w:t>
      </w:r>
      <w:r w:rsidRPr="003E5FD0">
        <w:rPr>
          <w:rFonts w:asciiTheme="majorBidi" w:hAnsiTheme="majorBidi" w:cstheme="majorBidi"/>
          <w:sz w:val="28"/>
          <w:szCs w:val="28"/>
        </w:rPr>
        <w:t>Optimization</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 xml:space="preserve">والبحث عن </w:t>
      </w:r>
      <w:r w:rsidRPr="00FA4140">
        <w:rPr>
          <w:rFonts w:ascii="Simplified Arabic" w:hAnsi="Simplified Arabic" w:cs="Simplified Arabic" w:hint="cs"/>
          <w:sz w:val="28"/>
          <w:szCs w:val="28"/>
          <w:rtl/>
        </w:rPr>
        <w:t>الأمثلية</w:t>
      </w:r>
      <w:r w:rsidRPr="00FA4140">
        <w:rPr>
          <w:rFonts w:ascii="Simplified Arabic" w:hAnsi="Simplified Arabic" w:cs="Simplified Arabic"/>
          <w:sz w:val="28"/>
          <w:szCs w:val="28"/>
          <w:rtl/>
        </w:rPr>
        <w:t>،</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 xml:space="preserve">ووصفت بالجينية نظرا </w:t>
      </w:r>
      <w:r w:rsidRPr="00FA4140">
        <w:rPr>
          <w:rFonts w:ascii="Simplified Arabic" w:hAnsi="Simplified Arabic" w:cs="Simplified Arabic" w:hint="cs"/>
          <w:sz w:val="28"/>
          <w:szCs w:val="28"/>
          <w:rtl/>
        </w:rPr>
        <w:t>لاعتمادها</w:t>
      </w:r>
      <w:r w:rsidRPr="00FA4140">
        <w:rPr>
          <w:rFonts w:ascii="Simplified Arabic" w:hAnsi="Simplified Arabic" w:cs="Simplified Arabic"/>
          <w:sz w:val="28"/>
          <w:szCs w:val="28"/>
          <w:rtl/>
        </w:rPr>
        <w:t xml:space="preserve"> الشديد على محاكاة عمل الجينيات</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الوراثية</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 xml:space="preserve">للتوصل للحل </w:t>
      </w:r>
      <w:r w:rsidRPr="00FA4140">
        <w:rPr>
          <w:rFonts w:ascii="Simplified Arabic" w:hAnsi="Simplified Arabic" w:cs="Simplified Arabic" w:hint="cs"/>
          <w:sz w:val="28"/>
          <w:szCs w:val="28"/>
          <w:rtl/>
        </w:rPr>
        <w:t>الأمثل</w:t>
      </w:r>
      <w:r w:rsidRPr="00FA4140">
        <w:rPr>
          <w:rFonts w:ascii="Simplified Arabic" w:hAnsi="Simplified Arabic" w:cs="Simplified Arabic"/>
          <w:sz w:val="28"/>
          <w:szCs w:val="28"/>
        </w:rPr>
        <w:t>.</w:t>
      </w:r>
      <w:r w:rsidRPr="00FA4140">
        <w:rPr>
          <w:rFonts w:ascii="Simplified Arabic" w:hAnsi="Simplified Arabic" w:cs="Simplified Arabic" w:hint="cs"/>
          <w:sz w:val="28"/>
          <w:szCs w:val="28"/>
          <w:rtl/>
        </w:rPr>
        <w:t xml:space="preserve"> </w:t>
      </w:r>
      <w:proofErr w:type="gramStart"/>
      <w:r w:rsidRPr="00FA4140">
        <w:rPr>
          <w:rFonts w:ascii="Simplified Arabic" w:hAnsi="Simplified Arabic" w:cs="Simplified Arabic"/>
          <w:sz w:val="28"/>
          <w:szCs w:val="28"/>
        </w:rPr>
        <w:t>)</w:t>
      </w:r>
      <w:r w:rsidRPr="00FA4140">
        <w:rPr>
          <w:rFonts w:ascii="Simplified Arabic" w:hAnsi="Simplified Arabic" w:cs="Simplified Arabic"/>
          <w:sz w:val="28"/>
          <w:szCs w:val="28"/>
          <w:rtl/>
        </w:rPr>
        <w:t>جباري</w:t>
      </w:r>
      <w:proofErr w:type="gramEnd"/>
      <w:r w:rsidRPr="00FA4140">
        <w:rPr>
          <w:rFonts w:ascii="Simplified Arabic" w:hAnsi="Simplified Arabic" w:cs="Simplified Arabic"/>
          <w:sz w:val="28"/>
          <w:szCs w:val="28"/>
          <w:rtl/>
        </w:rPr>
        <w:t>،</w:t>
      </w:r>
      <w:r w:rsidRPr="00FA4140">
        <w:rPr>
          <w:rFonts w:ascii="Simplified Arabic" w:hAnsi="Simplified Arabic" w:cs="Simplified Arabic" w:hint="cs"/>
          <w:sz w:val="28"/>
          <w:szCs w:val="28"/>
          <w:rtl/>
        </w:rPr>
        <w:t xml:space="preserve"> ٢٠١٧، </w:t>
      </w:r>
      <w:r w:rsidRPr="00FA4140">
        <w:rPr>
          <w:rFonts w:ascii="Simplified Arabic" w:hAnsi="Simplified Arabic" w:cs="Simplified Arabic"/>
          <w:sz w:val="28"/>
          <w:szCs w:val="28"/>
          <w:rtl/>
        </w:rPr>
        <w:t xml:space="preserve">ص </w:t>
      </w:r>
      <w:r w:rsidRPr="00FA4140">
        <w:rPr>
          <w:rFonts w:ascii="Simplified Arabic" w:hAnsi="Simplified Arabic" w:cs="Simplified Arabic" w:hint="cs"/>
          <w:sz w:val="28"/>
          <w:szCs w:val="28"/>
          <w:rtl/>
        </w:rPr>
        <w:t>١١٣</w:t>
      </w:r>
      <w:r w:rsidRPr="00FA4140">
        <w:rPr>
          <w:rFonts w:ascii="Simplified Arabic" w:hAnsi="Simplified Arabic" w:cs="Simplified Arabic"/>
          <w:sz w:val="28"/>
          <w:szCs w:val="28"/>
        </w:rPr>
        <w:t>(</w:t>
      </w:r>
    </w:p>
    <w:p w:rsidR="00B03065" w:rsidRPr="00E311FC" w:rsidRDefault="00B03065" w:rsidP="00B03065">
      <w:pPr>
        <w:spacing w:after="120" w:line="240" w:lineRule="auto"/>
        <w:ind w:firstLine="284"/>
        <w:jc w:val="both"/>
        <w:rPr>
          <w:rFonts w:ascii="Simplified Arabic" w:hAnsi="Simplified Arabic" w:cs="Simplified Arabic"/>
          <w:b/>
          <w:bCs/>
          <w:sz w:val="28"/>
          <w:szCs w:val="28"/>
          <w:rtl/>
        </w:rPr>
      </w:pPr>
      <w:r w:rsidRPr="00E311FC">
        <w:rPr>
          <w:rFonts w:ascii="Simplified Arabic" w:hAnsi="Simplified Arabic" w:cs="Simplified Arabic" w:hint="cs"/>
          <w:b/>
          <w:bCs/>
          <w:sz w:val="28"/>
          <w:szCs w:val="28"/>
          <w:rtl/>
        </w:rPr>
        <w:t xml:space="preserve">(٤) </w:t>
      </w:r>
      <w:r w:rsidRPr="00E311FC">
        <w:rPr>
          <w:rFonts w:ascii="Simplified Arabic" w:hAnsi="Simplified Arabic" w:cs="Simplified Arabic"/>
          <w:b/>
          <w:bCs/>
          <w:sz w:val="28"/>
          <w:szCs w:val="28"/>
          <w:rtl/>
        </w:rPr>
        <w:t>الشبكات العصبية</w:t>
      </w:r>
      <w:r w:rsidRPr="003E5FD0">
        <w:rPr>
          <w:rFonts w:asciiTheme="majorBidi" w:hAnsiTheme="majorBidi" w:cstheme="majorBidi"/>
          <w:b/>
          <w:bCs/>
          <w:sz w:val="28"/>
          <w:szCs w:val="28"/>
        </w:rPr>
        <w:t xml:space="preserve">Neural Networks </w:t>
      </w:r>
      <w:proofErr w:type="gramStart"/>
      <w:r w:rsidRPr="003E5FD0">
        <w:rPr>
          <w:rFonts w:asciiTheme="majorBidi" w:hAnsiTheme="majorBidi" w:cstheme="majorBidi"/>
          <w:b/>
          <w:bCs/>
          <w:sz w:val="28"/>
          <w:szCs w:val="28"/>
        </w:rPr>
        <w:t xml:space="preserve">Systems </w:t>
      </w:r>
      <w:r w:rsidRPr="00E311FC">
        <w:rPr>
          <w:rFonts w:ascii="Simplified Arabic" w:hAnsi="Simplified Arabic" w:cs="Simplified Arabic" w:hint="cs"/>
          <w:b/>
          <w:bCs/>
          <w:sz w:val="28"/>
          <w:szCs w:val="28"/>
          <w:rtl/>
        </w:rPr>
        <w:t>:</w:t>
      </w:r>
      <w:proofErr w:type="gramEnd"/>
      <w:r w:rsidRPr="00E311FC">
        <w:rPr>
          <w:rFonts w:ascii="Simplified Arabic" w:hAnsi="Simplified Arabic" w:cs="Simplified Arabic"/>
          <w:b/>
          <w:bCs/>
          <w:sz w:val="28"/>
          <w:szCs w:val="28"/>
          <w:rtl/>
        </w:rPr>
        <w:t xml:space="preserve"> </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sz w:val="28"/>
          <w:szCs w:val="28"/>
          <w:rtl/>
        </w:rPr>
        <w:t>الشبكات العصبية هي شبكات تعتمد على نظم قواعد المعرفة الموزعة على مجموعة من الأنظمة والبرامج التي تعمل من خلال عدد كبير من المعالجات بأسلوب المعالجة الموازية. تعتمد الشبكات العصبية على قواعد المعرفة وتستخدم المنطق المبهم غير القاطع.</w:t>
      </w:r>
      <w:r w:rsidRPr="00FA4140">
        <w:rPr>
          <w:rFonts w:ascii="Simplified Arabic" w:hAnsi="Simplified Arabic" w:cs="Simplified Arabic" w:hint="cs"/>
          <w:sz w:val="28"/>
          <w:szCs w:val="28"/>
          <w:rtl/>
        </w:rPr>
        <w:t xml:space="preserve"> (ياسين، ٢٠١١، ص٣٤)</w:t>
      </w:r>
    </w:p>
    <w:p w:rsidR="00B03065" w:rsidRPr="00E311FC" w:rsidRDefault="00B03065" w:rsidP="00B03065">
      <w:pPr>
        <w:spacing w:after="120" w:line="240" w:lineRule="auto"/>
        <w:ind w:firstLine="284"/>
        <w:jc w:val="both"/>
        <w:rPr>
          <w:rFonts w:ascii="Simplified Arabic" w:hAnsi="Simplified Arabic" w:cs="Simplified Arabic"/>
          <w:b/>
          <w:bCs/>
          <w:sz w:val="28"/>
          <w:szCs w:val="28"/>
          <w:rtl/>
        </w:rPr>
      </w:pPr>
      <w:r w:rsidRPr="00E311FC">
        <w:rPr>
          <w:rFonts w:ascii="Simplified Arabic" w:hAnsi="Simplified Arabic" w:cs="Simplified Arabic" w:hint="cs"/>
          <w:b/>
          <w:bCs/>
          <w:sz w:val="28"/>
          <w:szCs w:val="28"/>
          <w:rtl/>
        </w:rPr>
        <w:t xml:space="preserve">(٥) </w:t>
      </w:r>
      <w:r w:rsidRPr="00E311FC">
        <w:rPr>
          <w:rFonts w:ascii="Simplified Arabic" w:hAnsi="Simplified Arabic" w:cs="Simplified Arabic"/>
          <w:b/>
          <w:bCs/>
          <w:sz w:val="28"/>
          <w:szCs w:val="28"/>
          <w:rtl/>
        </w:rPr>
        <w:t xml:space="preserve">نظم </w:t>
      </w:r>
      <w:r w:rsidRPr="00E311FC">
        <w:rPr>
          <w:rFonts w:ascii="Simplified Arabic" w:hAnsi="Simplified Arabic" w:cs="Simplified Arabic" w:hint="cs"/>
          <w:b/>
          <w:bCs/>
          <w:sz w:val="28"/>
          <w:szCs w:val="28"/>
          <w:rtl/>
        </w:rPr>
        <w:t>المنطق</w:t>
      </w:r>
      <w:r w:rsidRPr="00E311FC">
        <w:rPr>
          <w:rFonts w:ascii="Simplified Arabic" w:hAnsi="Simplified Arabic" w:cs="Simplified Arabic"/>
          <w:b/>
          <w:bCs/>
          <w:sz w:val="28"/>
          <w:szCs w:val="28"/>
          <w:rtl/>
        </w:rPr>
        <w:t xml:space="preserve"> الغامض </w:t>
      </w:r>
      <w:r w:rsidRPr="00E311FC">
        <w:rPr>
          <w:rFonts w:ascii="Simplified Arabic" w:hAnsi="Simplified Arabic" w:cs="Simplified Arabic" w:hint="cs"/>
          <w:b/>
          <w:bCs/>
          <w:sz w:val="28"/>
          <w:szCs w:val="28"/>
          <w:rtl/>
        </w:rPr>
        <w:t>(</w:t>
      </w:r>
      <w:r w:rsidRPr="00E311FC">
        <w:rPr>
          <w:rFonts w:ascii="Simplified Arabic" w:hAnsi="Simplified Arabic" w:cs="Simplified Arabic"/>
          <w:b/>
          <w:bCs/>
          <w:sz w:val="28"/>
          <w:szCs w:val="28"/>
          <w:rtl/>
        </w:rPr>
        <w:t>الضبا</w:t>
      </w:r>
      <w:r w:rsidRPr="00E311FC">
        <w:rPr>
          <w:rFonts w:ascii="Simplified Arabic" w:hAnsi="Simplified Arabic" w:cs="Simplified Arabic" w:hint="cs"/>
          <w:b/>
          <w:bCs/>
          <w:sz w:val="28"/>
          <w:szCs w:val="28"/>
          <w:rtl/>
        </w:rPr>
        <w:t>بي)</w:t>
      </w:r>
      <w:r w:rsidRPr="003E5FD0">
        <w:rPr>
          <w:rFonts w:asciiTheme="majorBidi" w:hAnsiTheme="majorBidi" w:cstheme="majorBidi"/>
          <w:b/>
          <w:bCs/>
          <w:sz w:val="28"/>
          <w:szCs w:val="28"/>
        </w:rPr>
        <w:t xml:space="preserve">Fuzzy Logic </w:t>
      </w:r>
      <w:proofErr w:type="gramStart"/>
      <w:r w:rsidRPr="003E5FD0">
        <w:rPr>
          <w:rFonts w:asciiTheme="majorBidi" w:hAnsiTheme="majorBidi" w:cstheme="majorBidi"/>
          <w:b/>
          <w:bCs/>
          <w:sz w:val="28"/>
          <w:szCs w:val="28"/>
        </w:rPr>
        <w:t>Systems</w:t>
      </w:r>
      <w:r w:rsidRPr="00E311FC">
        <w:rPr>
          <w:rFonts w:ascii="Simplified Arabic" w:hAnsi="Simplified Arabic" w:cs="Simplified Arabic"/>
          <w:b/>
          <w:bCs/>
          <w:sz w:val="28"/>
          <w:szCs w:val="28"/>
        </w:rPr>
        <w:t xml:space="preserve"> </w:t>
      </w:r>
      <w:r w:rsidRPr="00E311FC">
        <w:rPr>
          <w:rFonts w:ascii="Simplified Arabic" w:hAnsi="Simplified Arabic" w:cs="Simplified Arabic" w:hint="cs"/>
          <w:b/>
          <w:bCs/>
          <w:sz w:val="28"/>
          <w:szCs w:val="28"/>
          <w:rtl/>
        </w:rPr>
        <w:t>:</w:t>
      </w:r>
      <w:proofErr w:type="gramEnd"/>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sz w:val="28"/>
          <w:szCs w:val="28"/>
          <w:rtl/>
        </w:rPr>
        <w:t xml:space="preserve">يطلق كذلك على </w:t>
      </w:r>
      <w:r w:rsidRPr="00FA4140">
        <w:rPr>
          <w:rFonts w:ascii="Simplified Arabic" w:hAnsi="Simplified Arabic" w:cs="Simplified Arabic" w:hint="cs"/>
          <w:sz w:val="28"/>
          <w:szCs w:val="28"/>
          <w:rtl/>
        </w:rPr>
        <w:t>المنطق</w:t>
      </w:r>
      <w:r w:rsidRPr="00FA4140">
        <w:rPr>
          <w:rFonts w:ascii="Simplified Arabic" w:hAnsi="Simplified Arabic" w:cs="Simplified Arabic"/>
          <w:sz w:val="28"/>
          <w:szCs w:val="28"/>
          <w:rtl/>
        </w:rPr>
        <w:t xml:space="preserve"> الغامض </w:t>
      </w:r>
      <w:r w:rsidRPr="00FA4140">
        <w:rPr>
          <w:rFonts w:ascii="Simplified Arabic" w:hAnsi="Simplified Arabic" w:cs="Simplified Arabic" w:hint="cs"/>
          <w:sz w:val="28"/>
          <w:szCs w:val="28"/>
          <w:rtl/>
        </w:rPr>
        <w:t>(الضبابي)</w:t>
      </w:r>
      <w:r w:rsidRPr="00FA4140">
        <w:rPr>
          <w:rFonts w:ascii="Simplified Arabic" w:hAnsi="Simplified Arabic" w:cs="Simplified Arabic"/>
          <w:sz w:val="28"/>
          <w:szCs w:val="28"/>
          <w:rtl/>
        </w:rPr>
        <w:t xml:space="preserve"> اسم </w:t>
      </w:r>
      <w:r w:rsidRPr="00FA4140">
        <w:rPr>
          <w:rFonts w:ascii="Simplified Arabic" w:hAnsi="Simplified Arabic" w:cs="Simplified Arabic" w:hint="cs"/>
          <w:sz w:val="28"/>
          <w:szCs w:val="28"/>
          <w:rtl/>
        </w:rPr>
        <w:t>المنطق</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المبهم</w:t>
      </w:r>
      <w:r w:rsidRPr="00FA4140">
        <w:rPr>
          <w:rFonts w:ascii="Simplified Arabic" w:hAnsi="Simplified Arabic" w:cs="Simplified Arabic"/>
          <w:sz w:val="28"/>
          <w:szCs w:val="28"/>
          <w:rtl/>
        </w:rPr>
        <w:t xml:space="preserve"> أو </w:t>
      </w:r>
      <w:r w:rsidRPr="00FA4140">
        <w:rPr>
          <w:rFonts w:ascii="Simplified Arabic" w:hAnsi="Simplified Arabic" w:cs="Simplified Arabic" w:hint="cs"/>
          <w:sz w:val="28"/>
          <w:szCs w:val="28"/>
          <w:rtl/>
        </w:rPr>
        <w:t>المائع</w:t>
      </w:r>
      <w:r w:rsidRPr="00FA4140">
        <w:rPr>
          <w:rFonts w:ascii="Simplified Arabic" w:hAnsi="Simplified Arabic" w:cs="Simplified Arabic"/>
          <w:sz w:val="28"/>
          <w:szCs w:val="28"/>
          <w:rtl/>
        </w:rPr>
        <w:t xml:space="preserve">، فهو طريقة تعتمد على </w:t>
      </w:r>
      <w:r w:rsidRPr="00FA4140">
        <w:rPr>
          <w:rFonts w:ascii="Simplified Arabic" w:hAnsi="Simplified Arabic" w:cs="Simplified Arabic" w:hint="cs"/>
          <w:sz w:val="28"/>
          <w:szCs w:val="28"/>
          <w:rtl/>
        </w:rPr>
        <w:t>الإدراك</w:t>
      </w:r>
      <w:r w:rsidRPr="00FA4140">
        <w:rPr>
          <w:rFonts w:ascii="Simplified Arabic" w:hAnsi="Simplified Arabic" w:cs="Simplified Arabic"/>
          <w:sz w:val="28"/>
          <w:szCs w:val="28"/>
          <w:rtl/>
        </w:rPr>
        <w:t xml:space="preserve"> و تحاكي طريقة</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إدراك العنصر البشري من حيث تقدير القيم عن طريق بيانات غير ضبابية</w:t>
      </w:r>
      <w:r w:rsidRPr="00FA4140">
        <w:rPr>
          <w:rFonts w:ascii="Simplified Arabic" w:hAnsi="Simplified Arabic" w:cs="Simplified Arabic"/>
          <w:sz w:val="28"/>
          <w:szCs w:val="28"/>
        </w:rPr>
        <w:t xml:space="preserve"> Fuzzy </w:t>
      </w:r>
      <w:proofErr w:type="gramStart"/>
      <w:r w:rsidRPr="00FA4140">
        <w:rPr>
          <w:rFonts w:ascii="Simplified Arabic" w:hAnsi="Simplified Arabic" w:cs="Simplified Arabic"/>
          <w:sz w:val="28"/>
          <w:szCs w:val="28"/>
        </w:rPr>
        <w:t xml:space="preserve">Data </w:t>
      </w:r>
      <w:r>
        <w:rPr>
          <w:rFonts w:ascii="Simplified Arabic" w:hAnsi="Simplified Arabic" w:cs="Simplified Arabic" w:hint="cs"/>
          <w:sz w:val="28"/>
          <w:szCs w:val="28"/>
          <w:rtl/>
        </w:rPr>
        <w:t>.</w:t>
      </w:r>
      <w:proofErr w:type="gramEnd"/>
      <w:r w:rsidRPr="00FA4140">
        <w:rPr>
          <w:rFonts w:ascii="Simplified Arabic" w:hAnsi="Simplified Arabic" w:cs="Simplified Arabic" w:hint="cs"/>
          <w:sz w:val="28"/>
          <w:szCs w:val="28"/>
          <w:rtl/>
        </w:rPr>
        <w:t xml:space="preserve"> (أبو بكر ونوة، ٢٠١٢، ص١٥)</w:t>
      </w:r>
    </w:p>
    <w:p w:rsidR="00B03065" w:rsidRPr="00E311FC" w:rsidRDefault="00B03065" w:rsidP="00B03065">
      <w:pPr>
        <w:spacing w:after="120" w:line="240" w:lineRule="auto"/>
        <w:jc w:val="both"/>
        <w:rPr>
          <w:rFonts w:ascii="Simplified Arabic" w:hAnsi="Simplified Arabic" w:cs="Simplified Arabic"/>
          <w:b/>
          <w:bCs/>
          <w:sz w:val="28"/>
          <w:szCs w:val="28"/>
          <w:rtl/>
        </w:rPr>
      </w:pPr>
      <w:r w:rsidRPr="00E311FC">
        <w:rPr>
          <w:rFonts w:ascii="Simplified Arabic" w:hAnsi="Simplified Arabic" w:cs="Simplified Arabic" w:hint="cs"/>
          <w:b/>
          <w:bCs/>
          <w:sz w:val="28"/>
          <w:szCs w:val="28"/>
          <w:rtl/>
        </w:rPr>
        <w:t>المطلب الرابع: تطبيقات الذكاء الاصطناعي</w:t>
      </w:r>
    </w:p>
    <w:p w:rsidR="00B03065" w:rsidRPr="002000D2" w:rsidRDefault="00B03065" w:rsidP="00B03065">
      <w:pPr>
        <w:spacing w:after="120" w:line="240" w:lineRule="auto"/>
        <w:ind w:firstLine="567"/>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 xml:space="preserve">تتعدد مجالات تطبيق تقنيات الذكاء للاصطناعي ولعلنا نذكر بعض منها: </w:t>
      </w:r>
      <w:r w:rsidRPr="00FA4140">
        <w:rPr>
          <w:rFonts w:ascii="Simplified Arabic" w:hAnsi="Simplified Arabic" w:cs="Simplified Arabic"/>
          <w:sz w:val="28"/>
          <w:szCs w:val="28"/>
        </w:rPr>
        <w:t>(</w:t>
      </w:r>
      <w:r w:rsidRPr="00D22C6C">
        <w:rPr>
          <w:rFonts w:asciiTheme="majorBidi" w:hAnsiTheme="majorBidi" w:cstheme="majorBidi"/>
          <w:sz w:val="28"/>
          <w:szCs w:val="28"/>
        </w:rPr>
        <w:t>Caferra, 2011, 238</w:t>
      </w:r>
      <w:r w:rsidRPr="00FA4140">
        <w:rPr>
          <w:rFonts w:ascii="Simplified Arabic" w:hAnsi="Simplified Arabic" w:cs="Simplified Arabic"/>
          <w:sz w:val="28"/>
          <w:szCs w:val="28"/>
        </w:rPr>
        <w:t>)</w:t>
      </w:r>
    </w:p>
    <w:p w:rsidR="00B03065" w:rsidRPr="00FA4140" w:rsidRDefault="00B03065" w:rsidP="00B03065">
      <w:pPr>
        <w:spacing w:after="120" w:line="240" w:lineRule="auto"/>
        <w:ind w:firstLine="567"/>
        <w:jc w:val="both"/>
        <w:rPr>
          <w:rFonts w:ascii="Simplified Arabic" w:hAnsi="Simplified Arabic" w:cs="Simplified Arabic"/>
          <w:sz w:val="28"/>
          <w:szCs w:val="28"/>
          <w:rtl/>
        </w:rPr>
      </w:pPr>
      <w:r w:rsidRPr="00FA4140">
        <w:rPr>
          <w:rFonts w:ascii="Simplified Arabic" w:hAnsi="Simplified Arabic" w:cs="Simplified Arabic"/>
          <w:noProof/>
          <w:sz w:val="28"/>
          <w:szCs w:val="28"/>
          <w:rtl/>
        </w:rPr>
        <w:lastRenderedPageBreak/>
        <w:drawing>
          <wp:inline distT="0" distB="0" distL="0" distR="0" wp14:anchorId="1C592989" wp14:editId="239B3321">
            <wp:extent cx="5486400" cy="4856813"/>
            <wp:effectExtent l="0" t="0" r="0" b="7620"/>
            <wp:docPr id="169619075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B03065" w:rsidRPr="00E311FC" w:rsidRDefault="00B03065" w:rsidP="00B03065">
      <w:pPr>
        <w:spacing w:after="120" w:line="240" w:lineRule="auto"/>
        <w:ind w:firstLine="567"/>
        <w:jc w:val="center"/>
        <w:rPr>
          <w:rFonts w:ascii="Simplified Arabic" w:hAnsi="Simplified Arabic" w:cs="Simplified Arabic"/>
          <w:b/>
          <w:bCs/>
          <w:sz w:val="24"/>
          <w:szCs w:val="24"/>
          <w:rtl/>
        </w:rPr>
      </w:pPr>
      <w:r w:rsidRPr="00E311FC">
        <w:rPr>
          <w:rFonts w:ascii="Simplified Arabic" w:hAnsi="Simplified Arabic" w:cs="Simplified Arabic" w:hint="cs"/>
          <w:b/>
          <w:bCs/>
          <w:sz w:val="24"/>
          <w:szCs w:val="24"/>
          <w:rtl/>
        </w:rPr>
        <w:t>الشكل (</w:t>
      </w:r>
      <w:r>
        <w:rPr>
          <w:rFonts w:ascii="Simplified Arabic" w:hAnsi="Simplified Arabic" w:cs="Simplified Arabic" w:hint="cs"/>
          <w:b/>
          <w:bCs/>
          <w:sz w:val="24"/>
          <w:szCs w:val="24"/>
          <w:rtl/>
        </w:rPr>
        <w:t>٢.٢</w:t>
      </w:r>
      <w:r w:rsidRPr="00E311FC">
        <w:rPr>
          <w:rFonts w:ascii="Simplified Arabic" w:hAnsi="Simplified Arabic" w:cs="Simplified Arabic" w:hint="cs"/>
          <w:b/>
          <w:bCs/>
          <w:sz w:val="24"/>
          <w:szCs w:val="24"/>
          <w:rtl/>
        </w:rPr>
        <w:t>): تطبيقات الذكاء الاصطناعي</w:t>
      </w:r>
    </w:p>
    <w:p w:rsidR="00B03065" w:rsidRPr="00FA4140" w:rsidRDefault="00B03065" w:rsidP="00B03065">
      <w:pPr>
        <w:spacing w:after="120" w:line="240" w:lineRule="auto"/>
        <w:ind w:firstLine="567"/>
        <w:jc w:val="both"/>
        <w:rPr>
          <w:rFonts w:ascii="Simplified Arabic" w:hAnsi="Simplified Arabic" w:cs="Simplified Arabic"/>
          <w:sz w:val="28"/>
          <w:szCs w:val="28"/>
          <w:rtl/>
        </w:rPr>
      </w:pPr>
      <w:r w:rsidRPr="002A76BB">
        <w:rPr>
          <w:rFonts w:ascii="Simplified Arabic" w:hAnsi="Simplified Arabic" w:cs="Simplified Arabic" w:hint="cs"/>
          <w:sz w:val="28"/>
          <w:szCs w:val="28"/>
          <w:u w:val="single"/>
          <w:rtl/>
        </w:rPr>
        <w:t>المصدر</w:t>
      </w:r>
      <w:r w:rsidRPr="00FA4140">
        <w:rPr>
          <w:rFonts w:ascii="Simplified Arabic" w:hAnsi="Simplified Arabic" w:cs="Simplified Arabic" w:hint="cs"/>
          <w:sz w:val="28"/>
          <w:szCs w:val="28"/>
          <w:rtl/>
        </w:rPr>
        <w:t>: من إعداد الباحثة بالاعتماد على:</w:t>
      </w:r>
    </w:p>
    <w:p w:rsidR="00B03065" w:rsidRPr="00D22C6C" w:rsidRDefault="00B03065" w:rsidP="00B03065">
      <w:pPr>
        <w:bidi w:val="0"/>
        <w:spacing w:after="120" w:line="240" w:lineRule="auto"/>
        <w:ind w:firstLine="284"/>
        <w:jc w:val="both"/>
        <w:rPr>
          <w:rFonts w:asciiTheme="majorBidi" w:hAnsiTheme="majorBidi" w:cstheme="majorBidi"/>
          <w:sz w:val="28"/>
          <w:szCs w:val="28"/>
          <w:rtl/>
        </w:rPr>
      </w:pPr>
      <w:r w:rsidRPr="00D22C6C">
        <w:rPr>
          <w:rFonts w:asciiTheme="majorBidi" w:hAnsiTheme="majorBidi" w:cstheme="majorBidi"/>
          <w:sz w:val="28"/>
          <w:szCs w:val="28"/>
        </w:rPr>
        <w:t>- Caferra Ricardo‚ (2011). Logique pour l’informatique et pour l’intelligence artificielle ‚ Hermes Science Publication‚ Paris‚ France, pp238.</w:t>
      </w:r>
    </w:p>
    <w:p w:rsidR="00B03065" w:rsidRPr="00F87300" w:rsidRDefault="00B03065" w:rsidP="00B03065">
      <w:pPr>
        <w:spacing w:after="120" w:line="240" w:lineRule="auto"/>
        <w:jc w:val="both"/>
        <w:rPr>
          <w:rFonts w:ascii="Simplified Arabic" w:hAnsi="Simplified Arabic" w:cs="Simplified Arabic"/>
          <w:b/>
          <w:bCs/>
          <w:sz w:val="32"/>
          <w:szCs w:val="32"/>
          <w:rtl/>
        </w:rPr>
      </w:pPr>
      <w:r w:rsidRPr="00F87300">
        <w:rPr>
          <w:rFonts w:ascii="Simplified Arabic" w:hAnsi="Simplified Arabic" w:cs="Simplified Arabic" w:hint="cs"/>
          <w:b/>
          <w:bCs/>
          <w:sz w:val="32"/>
          <w:szCs w:val="32"/>
          <w:rtl/>
        </w:rPr>
        <w:t>المبحث الثاني: صنع القرار الإداري</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 xml:space="preserve">يعتبر </w:t>
      </w:r>
      <w:r w:rsidRPr="00FA4140">
        <w:rPr>
          <w:rFonts w:ascii="Simplified Arabic" w:hAnsi="Simplified Arabic" w:cs="Simplified Arabic"/>
          <w:sz w:val="28"/>
          <w:szCs w:val="28"/>
          <w:rtl/>
        </w:rPr>
        <w:t>القرار الإداري</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ركيزة أساسية لاتخاذ القرارات الإدارية في الشركات</w:t>
      </w:r>
      <w:r w:rsidRPr="00FA4140">
        <w:rPr>
          <w:rFonts w:ascii="Simplified Arabic" w:hAnsi="Simplified Arabic" w:cs="Simplified Arabic" w:hint="cs"/>
          <w:sz w:val="28"/>
          <w:szCs w:val="28"/>
          <w:rtl/>
        </w:rPr>
        <w:t xml:space="preserve"> و</w:t>
      </w:r>
      <w:r w:rsidRPr="00FA4140">
        <w:rPr>
          <w:rFonts w:ascii="Simplified Arabic" w:hAnsi="Simplified Arabic" w:cs="Simplified Arabic"/>
          <w:sz w:val="28"/>
          <w:szCs w:val="28"/>
          <w:rtl/>
        </w:rPr>
        <w:t>يساهم القرار الإداري</w:t>
      </w:r>
      <w:r w:rsidRPr="00FA4140">
        <w:rPr>
          <w:rFonts w:ascii="Simplified Arabic" w:hAnsi="Simplified Arabic" w:cs="Simplified Arabic" w:hint="cs"/>
          <w:sz w:val="28"/>
          <w:szCs w:val="28"/>
          <w:rtl/>
        </w:rPr>
        <w:t xml:space="preserve"> بدوره</w:t>
      </w:r>
      <w:r w:rsidRPr="00FA4140">
        <w:rPr>
          <w:rFonts w:ascii="Simplified Arabic" w:hAnsi="Simplified Arabic" w:cs="Simplified Arabic"/>
          <w:sz w:val="28"/>
          <w:szCs w:val="28"/>
          <w:rtl/>
        </w:rPr>
        <w:t xml:space="preserve"> في تنظيم العمل وتوجيه السياسات والإجراءات اللازمة داخل الشركة.</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وفي هذا المبحث سنتطرق لعدة محاور حول صنع القرار الإداري: مفهوم عملية اتخاذ القرار، مراحل عملية صنع القرار، محددات اتخاذ القرار، العوامل المؤثرة في عملية اتخاذ القرار ومفهوم القرار الإداري المؤتمت.</w:t>
      </w:r>
    </w:p>
    <w:p w:rsidR="00B03065" w:rsidRPr="00F87300" w:rsidRDefault="00B03065" w:rsidP="00B03065">
      <w:pPr>
        <w:spacing w:after="120" w:line="240" w:lineRule="auto"/>
        <w:jc w:val="both"/>
        <w:rPr>
          <w:rFonts w:ascii="Simplified Arabic" w:hAnsi="Simplified Arabic" w:cs="Simplified Arabic"/>
          <w:b/>
          <w:bCs/>
          <w:sz w:val="28"/>
          <w:szCs w:val="28"/>
          <w:rtl/>
        </w:rPr>
      </w:pPr>
      <w:r w:rsidRPr="00F87300">
        <w:rPr>
          <w:rFonts w:ascii="Simplified Arabic" w:hAnsi="Simplified Arabic" w:cs="Simplified Arabic" w:hint="cs"/>
          <w:b/>
          <w:bCs/>
          <w:sz w:val="28"/>
          <w:szCs w:val="28"/>
          <w:rtl/>
        </w:rPr>
        <w:t>المطلب الأول: مفهوم عملية اتخاذ القرار</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sz w:val="28"/>
          <w:szCs w:val="28"/>
          <w:rtl/>
        </w:rPr>
        <w:lastRenderedPageBreak/>
        <w:t>يمكن تعريف عملية اتخاذ القرار</w:t>
      </w:r>
      <w:r w:rsidRPr="00FA4140">
        <w:rPr>
          <w:rFonts w:ascii="Simplified Arabic" w:hAnsi="Simplified Arabic" w:cs="Simplified Arabic" w:hint="cs"/>
          <w:sz w:val="28"/>
          <w:szCs w:val="28"/>
          <w:rtl/>
        </w:rPr>
        <w:t xml:space="preserve"> بأنه</w:t>
      </w:r>
      <w:r w:rsidRPr="00FA4140">
        <w:rPr>
          <w:rFonts w:ascii="Simplified Arabic" w:hAnsi="Simplified Arabic" w:cs="Simplified Arabic"/>
          <w:sz w:val="28"/>
          <w:szCs w:val="28"/>
          <w:rtl/>
        </w:rPr>
        <w:t xml:space="preserve"> هو اختيار بديل من بين عدة بدائل</w:t>
      </w:r>
      <w:r>
        <w:rPr>
          <w:rFonts w:asciiTheme="majorBidi" w:hAnsiTheme="majorBidi" w:cstheme="majorBidi"/>
          <w:sz w:val="28"/>
          <w:szCs w:val="28"/>
        </w:rPr>
        <w:t>,</w:t>
      </w:r>
      <w:r w:rsidRPr="00D22C6C">
        <w:rPr>
          <w:rFonts w:asciiTheme="majorBidi" w:hAnsiTheme="majorBidi" w:cstheme="majorBidi"/>
          <w:sz w:val="28"/>
          <w:szCs w:val="28"/>
        </w:rPr>
        <w:t>1</w:t>
      </w:r>
      <w:r>
        <w:rPr>
          <w:rFonts w:asciiTheme="majorBidi" w:hAnsiTheme="majorBidi" w:cstheme="majorBidi"/>
          <w:sz w:val="28"/>
          <w:szCs w:val="28"/>
        </w:rPr>
        <w:t>) .</w:t>
      </w:r>
      <w:r w:rsidRPr="00D22C6C">
        <w:rPr>
          <w:rFonts w:asciiTheme="majorBidi" w:hAnsiTheme="majorBidi" w:cstheme="majorBidi"/>
          <w:sz w:val="28"/>
          <w:szCs w:val="28"/>
          <w:rtl/>
        </w:rPr>
        <w:t>2012</w:t>
      </w:r>
      <w:r w:rsidRPr="00D22C6C">
        <w:rPr>
          <w:rFonts w:asciiTheme="majorBidi" w:hAnsiTheme="majorBidi" w:cstheme="majorBidi"/>
          <w:sz w:val="28"/>
          <w:szCs w:val="28"/>
        </w:rPr>
        <w:t xml:space="preserve"> (Lunenburg</w:t>
      </w:r>
      <w:r w:rsidRPr="00FA4140">
        <w:rPr>
          <w:rFonts w:ascii="Simplified Arabic" w:hAnsi="Simplified Arabic" w:cs="Simplified Arabic"/>
          <w:sz w:val="28"/>
          <w:szCs w:val="28"/>
        </w:rPr>
        <w:t xml:space="preserve">, </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 xml:space="preserve">كما </w:t>
      </w:r>
      <w:r w:rsidRPr="00FA4140">
        <w:rPr>
          <w:rFonts w:ascii="Simplified Arabic" w:hAnsi="Simplified Arabic" w:cs="Simplified Arabic"/>
          <w:sz w:val="28"/>
          <w:szCs w:val="28"/>
          <w:rtl/>
        </w:rPr>
        <w:t>يمكن تعريف عملية اتخاذ القرار على أنها اختيار مجموعة من الإجراءات والبدائل المقترحة، وهي جزء أساسي من عملية التخطيط. فلا يمكن وضع خطة دون اتخاذ قرارات بشأن الالتزام بالموارد أو التوجيه أو السمعة.</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Pr>
        <w:t>(</w:t>
      </w:r>
      <w:r w:rsidRPr="00D22C6C">
        <w:rPr>
          <w:rFonts w:asciiTheme="majorBidi" w:hAnsiTheme="majorBidi" w:cstheme="majorBidi"/>
          <w:sz w:val="28"/>
          <w:szCs w:val="28"/>
        </w:rPr>
        <w:t>Jumino 2018, 309</w:t>
      </w:r>
      <w:r w:rsidRPr="00FA4140">
        <w:rPr>
          <w:rFonts w:ascii="Simplified Arabic" w:hAnsi="Simplified Arabic" w:cs="Simplified Arabic"/>
          <w:sz w:val="28"/>
          <w:szCs w:val="28"/>
        </w:rPr>
        <w:t>)</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و</w:t>
      </w:r>
      <w:r w:rsidRPr="00FA4140">
        <w:rPr>
          <w:rFonts w:ascii="Simplified Arabic" w:hAnsi="Simplified Arabic" w:cs="Simplified Arabic"/>
          <w:sz w:val="28"/>
          <w:szCs w:val="28"/>
          <w:rtl/>
        </w:rPr>
        <w:t>القرارات الإدارية هي القرارات التي تتخذ على مستوى إداري أعلى من القرارات التشغيلية</w:t>
      </w:r>
      <w:r w:rsidRPr="00FA4140">
        <w:rPr>
          <w:rFonts w:ascii="Simplified Arabic" w:hAnsi="Simplified Arabic" w:cs="Simplified Arabic" w:hint="cs"/>
          <w:sz w:val="28"/>
          <w:szCs w:val="28"/>
          <w:rtl/>
        </w:rPr>
        <w:t>، و</w:t>
      </w:r>
      <w:r w:rsidRPr="00FA4140">
        <w:rPr>
          <w:rFonts w:ascii="Simplified Arabic" w:hAnsi="Simplified Arabic" w:cs="Simplified Arabic"/>
          <w:sz w:val="28"/>
          <w:szCs w:val="28"/>
          <w:rtl/>
        </w:rPr>
        <w:t>يقوم المديرون باتخاذ قرارات تتعلق بمشاكل التنظيم ووسائل الرقابة، ويتعين على متخذ القرار جمع المعلومات اللازمة لتحديد المشكلة ومراقبتها بشكل مناسب</w:t>
      </w:r>
      <w:r w:rsidRPr="00FA4140">
        <w:rPr>
          <w:rFonts w:ascii="Simplified Arabic" w:hAnsi="Simplified Arabic" w:cs="Simplified Arabic" w:hint="cs"/>
          <w:sz w:val="28"/>
          <w:szCs w:val="28"/>
          <w:rtl/>
        </w:rPr>
        <w:t>،</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 xml:space="preserve">بحيث </w:t>
      </w:r>
      <w:r w:rsidRPr="00FA4140">
        <w:rPr>
          <w:rFonts w:ascii="Simplified Arabic" w:hAnsi="Simplified Arabic" w:cs="Simplified Arabic"/>
          <w:sz w:val="28"/>
          <w:szCs w:val="28"/>
          <w:rtl/>
        </w:rPr>
        <w:t>يعتمد على الخبرة في اختيار البدائل</w:t>
      </w:r>
      <w:r w:rsidRPr="00FA4140">
        <w:rPr>
          <w:rFonts w:ascii="Simplified Arabic" w:hAnsi="Simplified Arabic" w:cs="Simplified Arabic" w:hint="cs"/>
          <w:sz w:val="28"/>
          <w:szCs w:val="28"/>
          <w:rtl/>
        </w:rPr>
        <w:t xml:space="preserve"> المناسبة</w:t>
      </w:r>
      <w:r w:rsidRPr="00FA4140">
        <w:rPr>
          <w:rFonts w:ascii="Simplified Arabic" w:hAnsi="Simplified Arabic" w:cs="Simplified Arabic"/>
          <w:sz w:val="28"/>
          <w:szCs w:val="28"/>
          <w:rtl/>
        </w:rPr>
        <w:t>.</w:t>
      </w:r>
      <w:r w:rsidRPr="00FA4140">
        <w:rPr>
          <w:rFonts w:ascii="Simplified Arabic" w:hAnsi="Simplified Arabic" w:cs="Simplified Arabic" w:hint="cs"/>
          <w:sz w:val="28"/>
          <w:szCs w:val="28"/>
          <w:rtl/>
        </w:rPr>
        <w:t xml:space="preserve"> (سلوى ويوسف، ٢٠٢٠، ص٥١)</w:t>
      </w:r>
    </w:p>
    <w:p w:rsidR="00B03065" w:rsidRPr="00FA4140" w:rsidRDefault="00B03065" w:rsidP="00B03065">
      <w:pPr>
        <w:spacing w:after="120" w:line="240" w:lineRule="auto"/>
        <w:ind w:firstLine="284"/>
        <w:jc w:val="both"/>
        <w:rPr>
          <w:rFonts w:ascii="Simplified Arabic" w:hAnsi="Simplified Arabic" w:cs="Simplified Arabic"/>
          <w:sz w:val="28"/>
          <w:szCs w:val="28"/>
        </w:rPr>
      </w:pPr>
      <w:r w:rsidRPr="00FA4140">
        <w:rPr>
          <w:rFonts w:ascii="Simplified Arabic" w:hAnsi="Simplified Arabic" w:cs="Simplified Arabic" w:hint="cs"/>
          <w:sz w:val="28"/>
          <w:szCs w:val="28"/>
          <w:rtl/>
        </w:rPr>
        <w:t xml:space="preserve">إن عملية </w:t>
      </w:r>
      <w:r w:rsidRPr="00FA4140">
        <w:rPr>
          <w:rFonts w:ascii="Simplified Arabic" w:hAnsi="Simplified Arabic" w:cs="Simplified Arabic"/>
          <w:sz w:val="28"/>
          <w:szCs w:val="28"/>
          <w:rtl/>
        </w:rPr>
        <w:t>اتخاذ القرار هو جوهر الإدارة، ويتحمل الموظفون مسؤولية المشاركة في عملية اتخاذ القرار عن طريق النظر في وضعهم في المنظمة</w:t>
      </w:r>
      <w:r w:rsidRPr="00FA4140">
        <w:rPr>
          <w:rFonts w:ascii="Simplified Arabic" w:hAnsi="Simplified Arabic" w:cs="Simplified Arabic" w:hint="cs"/>
          <w:sz w:val="28"/>
          <w:szCs w:val="28"/>
          <w:rtl/>
        </w:rPr>
        <w:t>، و</w:t>
      </w:r>
      <w:r w:rsidRPr="00FA4140">
        <w:rPr>
          <w:rFonts w:ascii="Simplified Arabic" w:hAnsi="Simplified Arabic" w:cs="Simplified Arabic"/>
          <w:sz w:val="28"/>
          <w:szCs w:val="28"/>
          <w:rtl/>
        </w:rPr>
        <w:t xml:space="preserve">المشاركة في اتخاذ القرارات </w:t>
      </w:r>
      <w:r w:rsidRPr="00FA4140">
        <w:rPr>
          <w:rFonts w:ascii="Simplified Arabic" w:hAnsi="Simplified Arabic" w:cs="Simplified Arabic" w:hint="cs"/>
          <w:sz w:val="28"/>
          <w:szCs w:val="28"/>
          <w:rtl/>
        </w:rPr>
        <w:t xml:space="preserve">يعتبر </w:t>
      </w:r>
      <w:r w:rsidRPr="00FA4140">
        <w:rPr>
          <w:rFonts w:ascii="Simplified Arabic" w:hAnsi="Simplified Arabic" w:cs="Simplified Arabic"/>
          <w:sz w:val="28"/>
          <w:szCs w:val="28"/>
          <w:rtl/>
        </w:rPr>
        <w:t>أمرًا مهمًا لجعل القرارات ذات معنى للموظف. ويعتقد أن الموظفين يتحملون المزيد من المسؤولية عن أفعالهم من خلال المشاركة في عملية اتخاذ القرار</w:t>
      </w:r>
      <w:r w:rsidRPr="00FA4140">
        <w:rPr>
          <w:rFonts w:ascii="Simplified Arabic" w:hAnsi="Simplified Arabic" w:cs="Simplified Arabic" w:hint="cs"/>
          <w:sz w:val="28"/>
          <w:szCs w:val="28"/>
          <w:rtl/>
        </w:rPr>
        <w:t xml:space="preserve">، كما أن </w:t>
      </w:r>
      <w:r w:rsidRPr="00FA4140">
        <w:rPr>
          <w:rFonts w:ascii="Simplified Arabic" w:hAnsi="Simplified Arabic" w:cs="Simplified Arabic"/>
          <w:sz w:val="28"/>
          <w:szCs w:val="28"/>
          <w:rtl/>
        </w:rPr>
        <w:t xml:space="preserve">المشاركة في اتخاذ القرارات تعني أن يلعب الموظف دورًا نشطًا في اتخاذ القرارات الإدارية وحل المشكلات التي تؤثر عليه، ويساهم في وضع حلول للمشاكل. </w:t>
      </w:r>
      <w:r w:rsidRPr="00FA4140">
        <w:rPr>
          <w:rFonts w:ascii="Simplified Arabic" w:hAnsi="Simplified Arabic" w:cs="Simplified Arabic" w:hint="cs"/>
          <w:sz w:val="28"/>
          <w:szCs w:val="28"/>
          <w:rtl/>
        </w:rPr>
        <w:t xml:space="preserve">أيضًا </w:t>
      </w:r>
      <w:r w:rsidRPr="00FA4140">
        <w:rPr>
          <w:rFonts w:ascii="Simplified Arabic" w:hAnsi="Simplified Arabic" w:cs="Simplified Arabic"/>
          <w:sz w:val="28"/>
          <w:szCs w:val="28"/>
          <w:rtl/>
        </w:rPr>
        <w:t xml:space="preserve">تخلق المشاركة في اتخاذ القرارات فرصًا مهمة لتعزيز احترام الفرد لذاته، وبالتالي، تساهم في تحقيق الأهداف التنظيمية وزيادة التواصل والتفاعل داخل المنظمة. </w:t>
      </w:r>
      <w:r w:rsidRPr="00FA4140">
        <w:rPr>
          <w:rFonts w:ascii="Simplified Arabic" w:hAnsi="Simplified Arabic" w:cs="Simplified Arabic" w:hint="cs"/>
          <w:sz w:val="28"/>
          <w:szCs w:val="28"/>
          <w:rtl/>
        </w:rPr>
        <w:t xml:space="preserve">في المقابل </w:t>
      </w:r>
      <w:r w:rsidRPr="00FA4140">
        <w:rPr>
          <w:rFonts w:ascii="Simplified Arabic" w:hAnsi="Simplified Arabic" w:cs="Simplified Arabic"/>
          <w:sz w:val="28"/>
          <w:szCs w:val="28"/>
          <w:rtl/>
        </w:rPr>
        <w:t xml:space="preserve">الاتصال التنظيمي هو وسيلة مهمة للمشاركة في اتخاذ القرارات في المنظمات. </w:t>
      </w:r>
      <w:r w:rsidRPr="00FA4140">
        <w:rPr>
          <w:rFonts w:ascii="Simplified Arabic" w:hAnsi="Simplified Arabic" w:cs="Simplified Arabic" w:hint="cs"/>
          <w:sz w:val="28"/>
          <w:szCs w:val="28"/>
          <w:rtl/>
        </w:rPr>
        <w:t>ف</w:t>
      </w:r>
      <w:r w:rsidRPr="00FA4140">
        <w:rPr>
          <w:rFonts w:ascii="Simplified Arabic" w:hAnsi="Simplified Arabic" w:cs="Simplified Arabic"/>
          <w:sz w:val="28"/>
          <w:szCs w:val="28"/>
          <w:rtl/>
        </w:rPr>
        <w:t xml:space="preserve">كلما كان القرار أكثر أهمية بالنسبة للإدارة، كلما كان التواصل مع المنظمة أكثر أهمية. </w:t>
      </w:r>
      <w:r w:rsidRPr="00FA4140">
        <w:rPr>
          <w:rFonts w:ascii="Simplified Arabic" w:hAnsi="Simplified Arabic" w:cs="Simplified Arabic" w:hint="cs"/>
          <w:sz w:val="28"/>
          <w:szCs w:val="28"/>
          <w:rtl/>
        </w:rPr>
        <w:t xml:space="preserve">كما أن </w:t>
      </w:r>
      <w:r w:rsidRPr="00FA4140">
        <w:rPr>
          <w:rFonts w:ascii="Simplified Arabic" w:hAnsi="Simplified Arabic" w:cs="Simplified Arabic"/>
          <w:sz w:val="28"/>
          <w:szCs w:val="28"/>
          <w:rtl/>
        </w:rPr>
        <w:t>خلق بيئات التواصل والتفاعل في المنظمات يمكن أن يجعل الموظفين يشعرون بالتقدير من خلال ضمان مشاركتهم في عمليات الإدارة.</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Pr>
        <w:t>(</w:t>
      </w:r>
      <w:r w:rsidRPr="00D22C6C">
        <w:rPr>
          <w:rFonts w:asciiTheme="majorBidi" w:hAnsiTheme="majorBidi" w:cstheme="majorBidi"/>
          <w:sz w:val="28"/>
          <w:szCs w:val="28"/>
        </w:rPr>
        <w:t>Bidar, 2022, 143</w:t>
      </w:r>
      <w:r w:rsidRPr="00FA4140">
        <w:rPr>
          <w:rFonts w:ascii="Simplified Arabic" w:hAnsi="Simplified Arabic" w:cs="Simplified Arabic"/>
          <w:sz w:val="28"/>
          <w:szCs w:val="28"/>
        </w:rPr>
        <w:t>)</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 xml:space="preserve">إذن نستطيع القول من خلال التعاريف السابقة أن </w:t>
      </w:r>
      <w:r w:rsidRPr="00FA4140">
        <w:rPr>
          <w:rFonts w:ascii="Simplified Arabic" w:hAnsi="Simplified Arabic" w:cs="Simplified Arabic"/>
          <w:sz w:val="28"/>
          <w:szCs w:val="28"/>
          <w:rtl/>
        </w:rPr>
        <w:t xml:space="preserve">الجودة في القرار الإداري تعتبر أمرًا حيويًا، حيث يجب أن يكون القرار دقيقًا ومبنيًا على </w:t>
      </w:r>
      <w:r w:rsidRPr="00FA4140">
        <w:rPr>
          <w:rFonts w:ascii="Simplified Arabic" w:hAnsi="Simplified Arabic" w:cs="Simplified Arabic" w:hint="cs"/>
          <w:sz w:val="28"/>
          <w:szCs w:val="28"/>
          <w:rtl/>
        </w:rPr>
        <w:t>دراسة دقيقة ل</w:t>
      </w:r>
      <w:r w:rsidRPr="00FA4140">
        <w:rPr>
          <w:rFonts w:ascii="Simplified Arabic" w:hAnsi="Simplified Arabic" w:cs="Simplified Arabic"/>
          <w:sz w:val="28"/>
          <w:szCs w:val="28"/>
          <w:rtl/>
        </w:rPr>
        <w:t>معلومات صحيحة وشاملة</w:t>
      </w:r>
      <w:r w:rsidRPr="00FA4140">
        <w:rPr>
          <w:rFonts w:ascii="Simplified Arabic" w:hAnsi="Simplified Arabic" w:cs="Simplified Arabic" w:hint="cs"/>
          <w:sz w:val="28"/>
          <w:szCs w:val="28"/>
          <w:rtl/>
        </w:rPr>
        <w:t xml:space="preserve">، كما </w:t>
      </w:r>
      <w:r w:rsidRPr="00FA4140">
        <w:rPr>
          <w:rFonts w:ascii="Simplified Arabic" w:hAnsi="Simplified Arabic" w:cs="Simplified Arabic"/>
          <w:sz w:val="28"/>
          <w:szCs w:val="28"/>
          <w:rtl/>
        </w:rPr>
        <w:t>ينبغي للقرار الإداري أن يكون مدروسًا جيدًا ومنطلقًا من معايير واضحة</w:t>
      </w:r>
      <w:r w:rsidRPr="00FA4140">
        <w:rPr>
          <w:rFonts w:ascii="Simplified Arabic" w:hAnsi="Simplified Arabic" w:cs="Simplified Arabic" w:hint="cs"/>
          <w:sz w:val="28"/>
          <w:szCs w:val="28"/>
          <w:rtl/>
        </w:rPr>
        <w:t xml:space="preserve"> ومشتقا من استراتيجيات واضحة ومحددة</w:t>
      </w:r>
      <w:r w:rsidRPr="00FA4140">
        <w:rPr>
          <w:rFonts w:ascii="Simplified Arabic" w:hAnsi="Simplified Arabic" w:cs="Simplified Arabic"/>
          <w:sz w:val="28"/>
          <w:szCs w:val="28"/>
          <w:rtl/>
        </w:rPr>
        <w:t xml:space="preserve"> لضمان فاعلية وفعالية القرارات التي تتخذها الشركة.</w:t>
      </w:r>
    </w:p>
    <w:p w:rsidR="00B03065" w:rsidRPr="00F87300" w:rsidRDefault="00B03065" w:rsidP="00B03065">
      <w:pPr>
        <w:spacing w:after="120" w:line="240" w:lineRule="auto"/>
        <w:jc w:val="both"/>
        <w:rPr>
          <w:rFonts w:ascii="Simplified Arabic" w:hAnsi="Simplified Arabic" w:cs="Simplified Arabic"/>
          <w:b/>
          <w:bCs/>
          <w:sz w:val="28"/>
          <w:szCs w:val="28"/>
          <w:rtl/>
        </w:rPr>
      </w:pPr>
      <w:r w:rsidRPr="00F87300">
        <w:rPr>
          <w:rFonts w:ascii="Simplified Arabic" w:hAnsi="Simplified Arabic" w:cs="Simplified Arabic" w:hint="cs"/>
          <w:b/>
          <w:bCs/>
          <w:sz w:val="28"/>
          <w:szCs w:val="28"/>
          <w:rtl/>
        </w:rPr>
        <w:t>المطلب الثاني: مراحل عملية صنع القرار</w:t>
      </w:r>
    </w:p>
    <w:p w:rsidR="00B03065" w:rsidRPr="00FA4140" w:rsidRDefault="00B03065" w:rsidP="00B03065">
      <w:pPr>
        <w:spacing w:after="120" w:line="240" w:lineRule="auto"/>
        <w:ind w:firstLine="567"/>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إن عملية اتخاذ القرار تمر بسلسلة متتابعة من المراحل نستطيع توضيحها في الشكل التالي: (شيخي وشيخي، ٢٠١٦)</w:t>
      </w:r>
    </w:p>
    <w:p w:rsidR="00B03065" w:rsidRPr="00FA4140" w:rsidRDefault="00B03065" w:rsidP="00B03065">
      <w:pPr>
        <w:spacing w:after="120" w:line="240" w:lineRule="auto"/>
        <w:ind w:firstLine="567"/>
        <w:jc w:val="both"/>
        <w:rPr>
          <w:rFonts w:ascii="Simplified Arabic" w:hAnsi="Simplified Arabic" w:cs="Simplified Arabic"/>
          <w:sz w:val="28"/>
          <w:szCs w:val="28"/>
          <w:rtl/>
        </w:rPr>
      </w:pPr>
      <w:r w:rsidRPr="00FA4140">
        <w:rPr>
          <w:rFonts w:ascii="Simplified Arabic" w:hAnsi="Simplified Arabic" w:cs="Simplified Arabic"/>
          <w:noProof/>
          <w:sz w:val="28"/>
          <w:szCs w:val="28"/>
          <w:rtl/>
        </w:rPr>
        <w:lastRenderedPageBreak/>
        <w:drawing>
          <wp:inline distT="0" distB="0" distL="0" distR="0" wp14:anchorId="140541F9" wp14:editId="28C09DCA">
            <wp:extent cx="5486400" cy="3200400"/>
            <wp:effectExtent l="0" t="0" r="0" b="12700"/>
            <wp:docPr id="1196817101"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B03065" w:rsidRPr="002A76BB" w:rsidRDefault="00B03065" w:rsidP="00B03065">
      <w:pPr>
        <w:spacing w:after="120" w:line="240" w:lineRule="auto"/>
        <w:ind w:firstLine="567"/>
        <w:jc w:val="center"/>
        <w:rPr>
          <w:rFonts w:ascii="Simplified Arabic" w:hAnsi="Simplified Arabic" w:cs="Simplified Arabic"/>
          <w:b/>
          <w:bCs/>
          <w:sz w:val="24"/>
          <w:szCs w:val="24"/>
          <w:rtl/>
        </w:rPr>
      </w:pPr>
      <w:r w:rsidRPr="002A76BB">
        <w:rPr>
          <w:rFonts w:ascii="Simplified Arabic" w:hAnsi="Simplified Arabic" w:cs="Simplified Arabic" w:hint="cs"/>
          <w:b/>
          <w:bCs/>
          <w:sz w:val="24"/>
          <w:szCs w:val="24"/>
          <w:rtl/>
        </w:rPr>
        <w:t>الشكل (</w:t>
      </w:r>
      <w:r>
        <w:rPr>
          <w:rFonts w:ascii="Simplified Arabic" w:hAnsi="Simplified Arabic" w:cs="Simplified Arabic" w:hint="cs"/>
          <w:b/>
          <w:bCs/>
          <w:sz w:val="24"/>
          <w:szCs w:val="24"/>
          <w:rtl/>
        </w:rPr>
        <w:t>٣.٢</w:t>
      </w:r>
      <w:r w:rsidRPr="002A76BB">
        <w:rPr>
          <w:rFonts w:ascii="Simplified Arabic" w:hAnsi="Simplified Arabic" w:cs="Simplified Arabic" w:hint="cs"/>
          <w:b/>
          <w:bCs/>
          <w:sz w:val="24"/>
          <w:szCs w:val="24"/>
          <w:rtl/>
        </w:rPr>
        <w:t>): مراحل عملية صنع القرار</w:t>
      </w:r>
    </w:p>
    <w:p w:rsidR="00B03065" w:rsidRPr="00FA4140" w:rsidRDefault="00B03065" w:rsidP="00B03065">
      <w:pPr>
        <w:spacing w:after="120" w:line="240" w:lineRule="auto"/>
        <w:ind w:firstLine="567"/>
        <w:jc w:val="both"/>
        <w:rPr>
          <w:rFonts w:ascii="Simplified Arabic" w:hAnsi="Simplified Arabic" w:cs="Simplified Arabic"/>
          <w:sz w:val="28"/>
          <w:szCs w:val="28"/>
          <w:rtl/>
        </w:rPr>
      </w:pPr>
      <w:r w:rsidRPr="002A76BB">
        <w:rPr>
          <w:rFonts w:ascii="Simplified Arabic" w:hAnsi="Simplified Arabic" w:cs="Simplified Arabic" w:hint="cs"/>
          <w:sz w:val="28"/>
          <w:szCs w:val="28"/>
          <w:u w:val="single"/>
          <w:rtl/>
        </w:rPr>
        <w:t>المصدر</w:t>
      </w:r>
      <w:r w:rsidRPr="00FA4140">
        <w:rPr>
          <w:rFonts w:ascii="Simplified Arabic" w:hAnsi="Simplified Arabic" w:cs="Simplified Arabic" w:hint="cs"/>
          <w:sz w:val="28"/>
          <w:szCs w:val="28"/>
          <w:rtl/>
        </w:rPr>
        <w:t>: من إعداد الباحثة بالاعتماد على:</w:t>
      </w:r>
    </w:p>
    <w:p w:rsidR="00B03065" w:rsidRPr="00FA4140" w:rsidRDefault="00B03065" w:rsidP="00B03065">
      <w:pPr>
        <w:spacing w:after="120" w:line="240" w:lineRule="auto"/>
        <w:jc w:val="both"/>
        <w:rPr>
          <w:rFonts w:ascii="Simplified Arabic" w:hAnsi="Simplified Arabic" w:cs="Simplified Arabic"/>
          <w:sz w:val="28"/>
          <w:szCs w:val="28"/>
          <w:rtl/>
        </w:rPr>
      </w:pPr>
      <w:r w:rsidRPr="00FA4140">
        <w:rPr>
          <w:rFonts w:ascii="Simplified Arabic" w:hAnsi="Simplified Arabic" w:cs="Simplified Arabic"/>
          <w:sz w:val="28"/>
          <w:szCs w:val="28"/>
          <w:rtl/>
        </w:rPr>
        <w:t>شيخي غنية، شيخي خديجة</w:t>
      </w:r>
      <w:r w:rsidRPr="00FA4140">
        <w:rPr>
          <w:rFonts w:ascii="Simplified Arabic" w:hAnsi="Simplified Arabic" w:cs="Simplified Arabic" w:hint="cs"/>
          <w:sz w:val="28"/>
          <w:szCs w:val="28"/>
          <w:rtl/>
        </w:rPr>
        <w:t xml:space="preserve"> (٢٠١٦).</w:t>
      </w:r>
      <w:r w:rsidRPr="00FA4140">
        <w:rPr>
          <w:rFonts w:ascii="Simplified Arabic" w:hAnsi="Simplified Arabic" w:cs="Simplified Arabic"/>
          <w:sz w:val="28"/>
          <w:szCs w:val="28"/>
          <w:rtl/>
        </w:rPr>
        <w:t xml:space="preserve"> دور تكامل نظم المع</w:t>
      </w:r>
      <w:r w:rsidRPr="00FA4140">
        <w:rPr>
          <w:rFonts w:ascii="Simplified Arabic" w:hAnsi="Simplified Arabic" w:cs="Simplified Arabic" w:hint="cs"/>
          <w:sz w:val="28"/>
          <w:szCs w:val="28"/>
          <w:rtl/>
        </w:rPr>
        <w:t>ل</w:t>
      </w:r>
      <w:r w:rsidRPr="00FA4140">
        <w:rPr>
          <w:rFonts w:ascii="Simplified Arabic" w:hAnsi="Simplified Arabic" w:cs="Simplified Arabic"/>
          <w:sz w:val="28"/>
          <w:szCs w:val="28"/>
          <w:rtl/>
        </w:rPr>
        <w:t>ومات في ترشيد مراحل عم</w:t>
      </w:r>
      <w:r w:rsidRPr="00FA4140">
        <w:rPr>
          <w:rFonts w:ascii="Simplified Arabic" w:hAnsi="Simplified Arabic" w:cs="Simplified Arabic" w:hint="cs"/>
          <w:sz w:val="28"/>
          <w:szCs w:val="28"/>
          <w:rtl/>
        </w:rPr>
        <w:t>ل</w:t>
      </w:r>
      <w:r w:rsidRPr="00FA4140">
        <w:rPr>
          <w:rFonts w:ascii="Simplified Arabic" w:hAnsi="Simplified Arabic" w:cs="Simplified Arabic"/>
          <w:sz w:val="28"/>
          <w:szCs w:val="28"/>
          <w:rtl/>
        </w:rPr>
        <w:t>ية اتخاذ القرارات</w:t>
      </w:r>
      <w:r w:rsidRPr="00FA4140">
        <w:rPr>
          <w:rFonts w:ascii="Simplified Arabic" w:hAnsi="Simplified Arabic" w:cs="Simplified Arabic" w:hint="cs"/>
          <w:sz w:val="28"/>
          <w:szCs w:val="28"/>
          <w:rtl/>
        </w:rPr>
        <w:t>.</w:t>
      </w:r>
      <w:r w:rsidRPr="00FA4140">
        <w:rPr>
          <w:rFonts w:ascii="Simplified Arabic" w:hAnsi="Simplified Arabic" w:cs="Simplified Arabic"/>
          <w:sz w:val="28"/>
          <w:szCs w:val="28"/>
        </w:rPr>
        <w:t xml:space="preserve"> </w:t>
      </w:r>
      <w:r w:rsidRPr="00FA4140">
        <w:rPr>
          <w:rFonts w:ascii="Simplified Arabic" w:hAnsi="Simplified Arabic" w:cs="Simplified Arabic"/>
          <w:sz w:val="28"/>
          <w:szCs w:val="28"/>
          <w:rtl/>
        </w:rPr>
        <w:t xml:space="preserve">العدد </w:t>
      </w:r>
      <w:r w:rsidRPr="00FA4140">
        <w:rPr>
          <w:rFonts w:ascii="Simplified Arabic" w:hAnsi="Simplified Arabic" w:cs="Simplified Arabic" w:hint="cs"/>
          <w:sz w:val="28"/>
          <w:szCs w:val="28"/>
          <w:rtl/>
        </w:rPr>
        <w:t>(٦)،</w:t>
      </w:r>
      <w:r w:rsidRPr="00FA4140">
        <w:rPr>
          <w:rFonts w:ascii="Simplified Arabic" w:hAnsi="Simplified Arabic" w:cs="Simplified Arabic"/>
          <w:sz w:val="28"/>
          <w:szCs w:val="28"/>
          <w:rtl/>
        </w:rPr>
        <w:t xml:space="preserve"> أبعاد اقتصادية،</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الجزائر</w:t>
      </w:r>
      <w:r w:rsidRPr="00FA4140">
        <w:rPr>
          <w:rFonts w:ascii="Simplified Arabic" w:hAnsi="Simplified Arabic" w:cs="Simplified Arabic" w:hint="cs"/>
          <w:sz w:val="28"/>
          <w:szCs w:val="28"/>
          <w:rtl/>
        </w:rPr>
        <w:t>.</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2A76BB">
        <w:rPr>
          <w:rFonts w:ascii="Simplified Arabic" w:hAnsi="Simplified Arabic" w:cs="Simplified Arabic" w:hint="cs"/>
          <w:b/>
          <w:bCs/>
          <w:sz w:val="28"/>
          <w:szCs w:val="28"/>
          <w:rtl/>
        </w:rPr>
        <w:t xml:space="preserve">(١) </w:t>
      </w:r>
      <w:r w:rsidRPr="002A76BB">
        <w:rPr>
          <w:rFonts w:ascii="Simplified Arabic" w:hAnsi="Simplified Arabic" w:cs="Simplified Arabic"/>
          <w:b/>
          <w:bCs/>
          <w:sz w:val="28"/>
          <w:szCs w:val="28"/>
          <w:rtl/>
        </w:rPr>
        <w:t>تحديد المشكلة</w:t>
      </w:r>
      <w:r w:rsidRPr="002A76BB">
        <w:rPr>
          <w:rFonts w:ascii="Simplified Arabic" w:hAnsi="Simplified Arabic" w:cs="Simplified Arabic" w:hint="cs"/>
          <w:b/>
          <w:bCs/>
          <w:sz w:val="28"/>
          <w:szCs w:val="28"/>
          <w:rtl/>
        </w:rPr>
        <w:t>:</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 xml:space="preserve">من الأمور المهمة التي يجب على متخذ القرار إدراكها ووضعها في الاعتبار عند التفكير في التعامل مع المشكلة الأساسية وأبعادها، </w:t>
      </w:r>
      <w:r w:rsidRPr="00FA4140">
        <w:rPr>
          <w:rFonts w:ascii="Simplified Arabic" w:hAnsi="Simplified Arabic" w:cs="Simplified Arabic" w:hint="cs"/>
          <w:sz w:val="28"/>
          <w:szCs w:val="28"/>
          <w:rtl/>
        </w:rPr>
        <w:t>هي</w:t>
      </w:r>
      <w:r w:rsidRPr="00FA4140">
        <w:rPr>
          <w:rFonts w:ascii="Simplified Arabic" w:hAnsi="Simplified Arabic" w:cs="Simplified Arabic"/>
          <w:sz w:val="28"/>
          <w:szCs w:val="28"/>
          <w:rtl/>
        </w:rPr>
        <w:t xml:space="preserve"> تحديد طبيعة الموقف الذي تنشأ فيه المشكلة، ودرجة أهميتها، وعد</w:t>
      </w:r>
      <w:r w:rsidRPr="00FA4140">
        <w:rPr>
          <w:rFonts w:ascii="Simplified Arabic" w:hAnsi="Simplified Arabic" w:cs="Simplified Arabic" w:hint="cs"/>
          <w:sz w:val="28"/>
          <w:szCs w:val="28"/>
          <w:rtl/>
        </w:rPr>
        <w:t xml:space="preserve">م الخلط بين </w:t>
      </w:r>
      <w:r w:rsidRPr="00FA4140">
        <w:rPr>
          <w:rFonts w:ascii="Simplified Arabic" w:hAnsi="Simplified Arabic" w:cs="Simplified Arabic"/>
          <w:sz w:val="28"/>
          <w:szCs w:val="28"/>
          <w:rtl/>
        </w:rPr>
        <w:t>أعراضها وأسبابها، والوقت المناسب لاتخاذ القرار الفعال والمناسب والصائب بشأنها.</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2A76BB">
        <w:rPr>
          <w:rFonts w:ascii="Simplified Arabic" w:hAnsi="Simplified Arabic" w:cs="Simplified Arabic" w:hint="cs"/>
          <w:b/>
          <w:bCs/>
          <w:sz w:val="28"/>
          <w:szCs w:val="28"/>
          <w:rtl/>
        </w:rPr>
        <w:t xml:space="preserve">(٢) </w:t>
      </w:r>
      <w:r w:rsidRPr="002A76BB">
        <w:rPr>
          <w:rFonts w:ascii="Simplified Arabic" w:hAnsi="Simplified Arabic" w:cs="Simplified Arabic"/>
          <w:b/>
          <w:bCs/>
          <w:sz w:val="28"/>
          <w:szCs w:val="28"/>
          <w:rtl/>
        </w:rPr>
        <w:t>جمع البيانات والمعلومات:</w:t>
      </w:r>
      <w:r w:rsidRPr="00FA4140">
        <w:rPr>
          <w:rFonts w:ascii="Simplified Arabic" w:hAnsi="Simplified Arabic" w:cs="Simplified Arabic"/>
          <w:sz w:val="28"/>
          <w:szCs w:val="28"/>
          <w:rtl/>
        </w:rPr>
        <w:t xml:space="preserve"> تعتبر عملية جمع الحقائق والمعلومات من الأمور الحيوية عند اتخاذ القرارات، فالقرارات لا تتخذ من فراغ أو جهل معلوماتي، وعلى متخذ القرار أن ينتقي الحقائق ذات العلاقة بالمشكلة ويستبعد غيرها من المعلومات وعليه أن يتأكد تماما من صحة المعلومات، ويحدد المعلومات الإضافية التي تحتاجها وكيفية الحصول عليها، كما يتوجب عليه أن يكون </w:t>
      </w:r>
      <w:r w:rsidRPr="00FA4140">
        <w:rPr>
          <w:rFonts w:ascii="Simplified Arabic" w:hAnsi="Simplified Arabic" w:cs="Simplified Arabic" w:hint="cs"/>
          <w:sz w:val="28"/>
          <w:szCs w:val="28"/>
          <w:rtl/>
        </w:rPr>
        <w:t>ملما</w:t>
      </w:r>
      <w:r w:rsidRPr="00FA4140">
        <w:rPr>
          <w:rFonts w:ascii="Simplified Arabic" w:hAnsi="Simplified Arabic" w:cs="Simplified Arabic"/>
          <w:sz w:val="28"/>
          <w:szCs w:val="28"/>
          <w:rtl/>
        </w:rPr>
        <w:t xml:space="preserve"> أيضا بالمعلومات الناقصة حتى يتمكن من تقدير درجة الخطر التي ينطوي عليها القرار ومدى دقته.</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2A76BB">
        <w:rPr>
          <w:rFonts w:ascii="Simplified Arabic" w:hAnsi="Simplified Arabic" w:cs="Simplified Arabic" w:hint="cs"/>
          <w:b/>
          <w:bCs/>
          <w:sz w:val="28"/>
          <w:szCs w:val="28"/>
          <w:rtl/>
        </w:rPr>
        <w:t xml:space="preserve">(٣) </w:t>
      </w:r>
      <w:r w:rsidRPr="002A76BB">
        <w:rPr>
          <w:rFonts w:ascii="Simplified Arabic" w:hAnsi="Simplified Arabic" w:cs="Simplified Arabic"/>
          <w:b/>
          <w:bCs/>
          <w:sz w:val="28"/>
          <w:szCs w:val="28"/>
          <w:rtl/>
        </w:rPr>
        <w:t>تحديد البدائل:</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إن الحل البديل هو إمكانية واحتمالية يمكن أن يعتمد عليها متخذ القرار في عملية التفاعل مع المشكلة أو الفرصة الحالية،</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ومتخذ</w:t>
      </w:r>
      <w:r w:rsidRPr="00FA4140">
        <w:rPr>
          <w:rFonts w:ascii="Simplified Arabic" w:hAnsi="Simplified Arabic" w:cs="Simplified Arabic"/>
          <w:sz w:val="28"/>
          <w:szCs w:val="28"/>
          <w:rtl/>
        </w:rPr>
        <w:t xml:space="preserve"> القرار الجيد هو الذي لا </w:t>
      </w:r>
      <w:r w:rsidRPr="00FA4140">
        <w:rPr>
          <w:rFonts w:ascii="Simplified Arabic" w:hAnsi="Simplified Arabic" w:cs="Simplified Arabic" w:hint="cs"/>
          <w:sz w:val="28"/>
          <w:szCs w:val="28"/>
          <w:rtl/>
        </w:rPr>
        <w:t>يقتصر</w:t>
      </w:r>
      <w:r w:rsidRPr="00FA4140">
        <w:rPr>
          <w:rFonts w:ascii="Simplified Arabic" w:hAnsi="Simplified Arabic" w:cs="Simplified Arabic"/>
          <w:sz w:val="28"/>
          <w:szCs w:val="28"/>
          <w:rtl/>
        </w:rPr>
        <w:t xml:space="preserve"> على وجود حل واحد للمشكلة أو فرصة واحدة </w:t>
      </w:r>
      <w:r w:rsidRPr="00FA4140">
        <w:rPr>
          <w:rFonts w:ascii="Simplified Arabic" w:hAnsi="Simplified Arabic" w:cs="Simplified Arabic" w:hint="cs"/>
          <w:sz w:val="28"/>
          <w:szCs w:val="28"/>
          <w:rtl/>
        </w:rPr>
        <w:t>م</w:t>
      </w:r>
      <w:r w:rsidRPr="00FA4140">
        <w:rPr>
          <w:rFonts w:ascii="Simplified Arabic" w:hAnsi="Simplified Arabic" w:cs="Simplified Arabic"/>
          <w:sz w:val="28"/>
          <w:szCs w:val="28"/>
          <w:rtl/>
        </w:rPr>
        <w:t xml:space="preserve">تاحة، فوضع أكثر من بديل يعتبر </w:t>
      </w:r>
      <w:r w:rsidRPr="00FA4140">
        <w:rPr>
          <w:rFonts w:ascii="Simplified Arabic" w:hAnsi="Simplified Arabic" w:cs="Simplified Arabic" w:hint="cs"/>
          <w:sz w:val="28"/>
          <w:szCs w:val="28"/>
          <w:rtl/>
        </w:rPr>
        <w:t xml:space="preserve">عملا احترافيا </w:t>
      </w:r>
      <w:r w:rsidRPr="00FA4140">
        <w:rPr>
          <w:rFonts w:ascii="Simplified Arabic" w:hAnsi="Simplified Arabic" w:cs="Simplified Arabic"/>
          <w:sz w:val="28"/>
          <w:szCs w:val="28"/>
          <w:rtl/>
        </w:rPr>
        <w:t xml:space="preserve">وأسلوب أفضل في اتخاذ القرارات، وعند </w:t>
      </w:r>
      <w:r w:rsidRPr="00FA4140">
        <w:rPr>
          <w:rFonts w:ascii="Simplified Arabic" w:hAnsi="Simplified Arabic" w:cs="Simplified Arabic"/>
          <w:sz w:val="28"/>
          <w:szCs w:val="28"/>
          <w:rtl/>
        </w:rPr>
        <w:lastRenderedPageBreak/>
        <w:t>وضع البدائل الممكنة يمكن للمتخذ القرار أن يبحث عن حلول من خلال تجاربه السابقة لوجود مشكلة مماثلة أو يستوحي حلول ناجحة قام بها متخذ قرارا آخر في مواقف متشابهة، مع توجيهها بما يتماشى مع الموقف الذي يواجهه، أو يستعين بخبراء استشاريين لديهم خبرة جيدة</w:t>
      </w:r>
      <w:r w:rsidRPr="00FA4140">
        <w:rPr>
          <w:rFonts w:ascii="Simplified Arabic" w:hAnsi="Simplified Arabic" w:cs="Simplified Arabic" w:hint="cs"/>
          <w:sz w:val="28"/>
          <w:szCs w:val="28"/>
          <w:rtl/>
        </w:rPr>
        <w:t xml:space="preserve"> وجاهزة</w:t>
      </w:r>
      <w:r w:rsidRPr="00FA4140">
        <w:rPr>
          <w:rFonts w:ascii="Simplified Arabic" w:hAnsi="Simplified Arabic" w:cs="Simplified Arabic"/>
          <w:sz w:val="28"/>
          <w:szCs w:val="28"/>
          <w:rtl/>
        </w:rPr>
        <w:t xml:space="preserve"> أحيانًا، أو يقوم بابتكار حلول معتمدة في هذه العملية عن طريق خبرته وممارسته العملية.</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2A76BB">
        <w:rPr>
          <w:rFonts w:ascii="Simplified Arabic" w:hAnsi="Simplified Arabic" w:cs="Simplified Arabic" w:hint="cs"/>
          <w:b/>
          <w:bCs/>
          <w:sz w:val="28"/>
          <w:szCs w:val="28"/>
          <w:rtl/>
        </w:rPr>
        <w:t>(٤)</w:t>
      </w:r>
      <w:r w:rsidRPr="002A76BB">
        <w:rPr>
          <w:rFonts w:ascii="Simplified Arabic" w:hAnsi="Simplified Arabic" w:cs="Simplified Arabic"/>
          <w:b/>
          <w:bCs/>
          <w:sz w:val="28"/>
          <w:szCs w:val="28"/>
          <w:rtl/>
        </w:rPr>
        <w:t xml:space="preserve"> تقييم البدائل:</w:t>
      </w:r>
      <w:r w:rsidRPr="00FA4140">
        <w:rPr>
          <w:rFonts w:ascii="Simplified Arabic" w:hAnsi="Simplified Arabic" w:cs="Simplified Arabic"/>
          <w:sz w:val="28"/>
          <w:szCs w:val="28"/>
          <w:rtl/>
        </w:rPr>
        <w:t xml:space="preserve"> يتم التفكير في هذه المرحلة بشكل كامل في البدائل المتاحة على ضوء دالة الهدف المحددة أو الموارد المتاحة للمنظمة</w:t>
      </w:r>
      <w:r w:rsidRPr="00FA4140">
        <w:rPr>
          <w:rFonts w:ascii="Simplified Arabic" w:hAnsi="Simplified Arabic" w:cs="Simplified Arabic" w:hint="cs"/>
          <w:sz w:val="28"/>
          <w:szCs w:val="28"/>
          <w:rtl/>
        </w:rPr>
        <w:t xml:space="preserve"> والمفاضلة بينها</w:t>
      </w:r>
      <w:r w:rsidRPr="00FA4140">
        <w:rPr>
          <w:rFonts w:ascii="Simplified Arabic" w:hAnsi="Simplified Arabic" w:cs="Simplified Arabic"/>
          <w:sz w:val="28"/>
          <w:szCs w:val="28"/>
          <w:rtl/>
        </w:rPr>
        <w:t>، والقيود الأخرى التي قد تؤثر على حل المشكلة، وتهدف هذه المرحلة في الواقع إلى تقييم أثر البدائل المتاحة على أداء نشاط المنظمة، سواء في المدى الطويل أو القصير، مع مراعاة ضرورة التأكد والمخاطرة.</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2A76BB">
        <w:rPr>
          <w:rFonts w:ascii="Simplified Arabic" w:hAnsi="Simplified Arabic" w:cs="Simplified Arabic" w:hint="cs"/>
          <w:b/>
          <w:bCs/>
          <w:sz w:val="28"/>
          <w:szCs w:val="28"/>
          <w:rtl/>
        </w:rPr>
        <w:t>(٥)</w:t>
      </w:r>
      <w:r w:rsidRPr="002A76BB">
        <w:rPr>
          <w:rFonts w:ascii="Simplified Arabic" w:hAnsi="Simplified Arabic" w:cs="Simplified Arabic"/>
          <w:b/>
          <w:bCs/>
          <w:sz w:val="28"/>
          <w:szCs w:val="28"/>
          <w:rtl/>
        </w:rPr>
        <w:t xml:space="preserve"> اختيار الحل المناسب </w:t>
      </w:r>
      <w:r w:rsidRPr="002A76BB">
        <w:rPr>
          <w:rFonts w:ascii="Simplified Arabic" w:hAnsi="Simplified Arabic" w:cs="Simplified Arabic" w:hint="cs"/>
          <w:b/>
          <w:bCs/>
          <w:sz w:val="28"/>
          <w:szCs w:val="28"/>
          <w:rtl/>
        </w:rPr>
        <w:t>للمشكلة</w:t>
      </w:r>
      <w:r w:rsidRPr="002A76BB">
        <w:rPr>
          <w:rFonts w:ascii="Simplified Arabic" w:hAnsi="Simplified Arabic" w:cs="Simplified Arabic"/>
          <w:b/>
          <w:bCs/>
          <w:sz w:val="28"/>
          <w:szCs w:val="28"/>
          <w:rtl/>
        </w:rPr>
        <w:t>:</w:t>
      </w:r>
      <w:r w:rsidRPr="00FA4140">
        <w:rPr>
          <w:rFonts w:ascii="Simplified Arabic" w:hAnsi="Simplified Arabic" w:cs="Simplified Arabic"/>
          <w:sz w:val="28"/>
          <w:szCs w:val="28"/>
          <w:rtl/>
        </w:rPr>
        <w:t xml:space="preserve"> يمكن لصناع القرار اختيار الحل الأمثل بعد أن يكونوا قد قاموا بتقييم الموقف بدقة وحرص، ويجب عليهم أن يتبعوا هذا التقييم </w:t>
      </w:r>
      <w:r w:rsidRPr="00FA4140">
        <w:rPr>
          <w:rFonts w:ascii="Simplified Arabic" w:hAnsi="Simplified Arabic" w:cs="Simplified Arabic" w:hint="cs"/>
          <w:sz w:val="28"/>
          <w:szCs w:val="28"/>
          <w:rtl/>
        </w:rPr>
        <w:t xml:space="preserve">من خلال </w:t>
      </w:r>
      <w:r w:rsidRPr="00FA4140">
        <w:rPr>
          <w:rFonts w:ascii="Simplified Arabic" w:hAnsi="Simplified Arabic" w:cs="Simplified Arabic"/>
          <w:sz w:val="28"/>
          <w:szCs w:val="28"/>
          <w:rtl/>
        </w:rPr>
        <w:t>ثلاث خطوات: تحديد الآثار المحتملة ل</w:t>
      </w:r>
      <w:r w:rsidRPr="00FA4140">
        <w:rPr>
          <w:rFonts w:ascii="Simplified Arabic" w:hAnsi="Simplified Arabic" w:cs="Simplified Arabic" w:hint="cs"/>
          <w:sz w:val="28"/>
          <w:szCs w:val="28"/>
          <w:rtl/>
        </w:rPr>
        <w:t>كل بديل</w:t>
      </w:r>
      <w:r w:rsidRPr="00FA4140">
        <w:rPr>
          <w:rFonts w:ascii="Simplified Arabic" w:hAnsi="Simplified Arabic" w:cs="Simplified Arabic"/>
          <w:sz w:val="28"/>
          <w:szCs w:val="28"/>
          <w:rtl/>
        </w:rPr>
        <w:t xml:space="preserve">، تحديد مقدار </w:t>
      </w:r>
      <w:r w:rsidRPr="00FA4140">
        <w:rPr>
          <w:rFonts w:ascii="Simplified Arabic" w:hAnsi="Simplified Arabic" w:cs="Simplified Arabic" w:hint="cs"/>
          <w:sz w:val="28"/>
          <w:szCs w:val="28"/>
          <w:rtl/>
        </w:rPr>
        <w:t xml:space="preserve">احتمال </w:t>
      </w:r>
      <w:r w:rsidRPr="00FA4140">
        <w:rPr>
          <w:rFonts w:ascii="Simplified Arabic" w:hAnsi="Simplified Arabic" w:cs="Simplified Arabic"/>
          <w:sz w:val="28"/>
          <w:szCs w:val="28"/>
          <w:rtl/>
        </w:rPr>
        <w:t>أثر كل منها في الخطوة السابقة، المقارنة بين النتائج المتوقعة ل</w:t>
      </w:r>
      <w:r w:rsidRPr="00FA4140">
        <w:rPr>
          <w:rFonts w:ascii="Simplified Arabic" w:hAnsi="Simplified Arabic" w:cs="Simplified Arabic" w:hint="cs"/>
          <w:sz w:val="28"/>
          <w:szCs w:val="28"/>
          <w:rtl/>
        </w:rPr>
        <w:t>كل بديل مقترح</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واحتمالاتها</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آخذين</w:t>
      </w:r>
      <w:r w:rsidRPr="00FA4140">
        <w:rPr>
          <w:rFonts w:ascii="Simplified Arabic" w:hAnsi="Simplified Arabic" w:cs="Simplified Arabic"/>
          <w:sz w:val="28"/>
          <w:szCs w:val="28"/>
          <w:rtl/>
        </w:rPr>
        <w:t xml:space="preserve"> بعين الاعتبار</w:t>
      </w:r>
      <w:r w:rsidRPr="00FA4140">
        <w:rPr>
          <w:rFonts w:ascii="Simplified Arabic" w:hAnsi="Simplified Arabic" w:cs="Simplified Arabic" w:hint="cs"/>
          <w:sz w:val="28"/>
          <w:szCs w:val="28"/>
          <w:rtl/>
        </w:rPr>
        <w:t xml:space="preserve"> الأهداف </w:t>
      </w:r>
      <w:r w:rsidRPr="00FA4140">
        <w:rPr>
          <w:rFonts w:ascii="Simplified Arabic" w:hAnsi="Simplified Arabic" w:cs="Simplified Arabic"/>
          <w:sz w:val="28"/>
          <w:szCs w:val="28"/>
          <w:rtl/>
        </w:rPr>
        <w:t>التنظيمية التي تسعى المنظمة لتحقيقها.</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2A76BB">
        <w:rPr>
          <w:rFonts w:ascii="Simplified Arabic" w:hAnsi="Simplified Arabic" w:cs="Simplified Arabic" w:hint="cs"/>
          <w:b/>
          <w:bCs/>
          <w:sz w:val="28"/>
          <w:szCs w:val="28"/>
          <w:rtl/>
        </w:rPr>
        <w:t>(٦)</w:t>
      </w:r>
      <w:r w:rsidRPr="002A76BB">
        <w:rPr>
          <w:rFonts w:ascii="Simplified Arabic" w:hAnsi="Simplified Arabic" w:cs="Simplified Arabic"/>
          <w:b/>
          <w:bCs/>
          <w:sz w:val="28"/>
          <w:szCs w:val="28"/>
          <w:rtl/>
        </w:rPr>
        <w:t xml:space="preserve"> تنفيذ ومتابعة القرار:</w:t>
      </w:r>
      <w:r w:rsidRPr="00FA4140">
        <w:rPr>
          <w:rFonts w:ascii="Simplified Arabic" w:hAnsi="Simplified Arabic" w:cs="Simplified Arabic"/>
          <w:sz w:val="28"/>
          <w:szCs w:val="28"/>
          <w:rtl/>
        </w:rPr>
        <w:t xml:space="preserve"> يجب على متخذي القرارات وضع خطة لتنفيذ القرار والبدء في تنفيذه، </w:t>
      </w:r>
      <w:r w:rsidRPr="00FA4140">
        <w:rPr>
          <w:rFonts w:ascii="Simplified Arabic" w:hAnsi="Simplified Arabic" w:cs="Simplified Arabic" w:hint="cs"/>
          <w:sz w:val="28"/>
          <w:szCs w:val="28"/>
          <w:rtl/>
        </w:rPr>
        <w:t>لأنه مع تغير</w:t>
      </w:r>
      <w:r w:rsidRPr="00FA4140">
        <w:rPr>
          <w:rFonts w:ascii="Simplified Arabic" w:hAnsi="Simplified Arabic" w:cs="Simplified Arabic"/>
          <w:sz w:val="28"/>
          <w:szCs w:val="28"/>
          <w:rtl/>
        </w:rPr>
        <w:t xml:space="preserve"> الظروف قد يصعب تنفيذ القرار، وقد يحتاج متخذو القرارات إلى مساعدة أشخاص آخرين في تنفيذه، كما يجب متابعة تنفيذ القرارات من خلال المقارنة المستمرة بين الأنماط </w:t>
      </w:r>
      <w:r w:rsidRPr="00FA4140">
        <w:rPr>
          <w:rFonts w:ascii="Simplified Arabic" w:hAnsi="Simplified Arabic" w:cs="Simplified Arabic" w:hint="cs"/>
          <w:sz w:val="28"/>
          <w:szCs w:val="28"/>
          <w:rtl/>
        </w:rPr>
        <w:t>المستهدفة</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من</w:t>
      </w:r>
      <w:r w:rsidRPr="00FA4140">
        <w:rPr>
          <w:rFonts w:ascii="Simplified Arabic" w:hAnsi="Simplified Arabic" w:cs="Simplified Arabic"/>
          <w:sz w:val="28"/>
          <w:szCs w:val="28"/>
          <w:rtl/>
        </w:rPr>
        <w:t xml:space="preserve"> اتخاذ القرارات والأداء الفعلي.</w:t>
      </w:r>
    </w:p>
    <w:p w:rsidR="00B03065" w:rsidRPr="002A76BB" w:rsidRDefault="00B03065" w:rsidP="00B03065">
      <w:pPr>
        <w:spacing w:after="120" w:line="240" w:lineRule="auto"/>
        <w:jc w:val="both"/>
        <w:rPr>
          <w:rFonts w:ascii="Simplified Arabic" w:hAnsi="Simplified Arabic" w:cs="Simplified Arabic"/>
          <w:b/>
          <w:bCs/>
          <w:sz w:val="28"/>
          <w:szCs w:val="28"/>
          <w:rtl/>
        </w:rPr>
      </w:pPr>
      <w:r w:rsidRPr="002A76BB">
        <w:rPr>
          <w:rFonts w:ascii="Simplified Arabic" w:hAnsi="Simplified Arabic" w:cs="Simplified Arabic" w:hint="cs"/>
          <w:b/>
          <w:bCs/>
          <w:sz w:val="28"/>
          <w:szCs w:val="28"/>
          <w:rtl/>
        </w:rPr>
        <w:t>المطلب الثالث: محددات اتخاذ القرار</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جميع القرارات تخضع لمحددات تساعد في توجيه عملية اتخاذ القرار نحو النجاح وتحقيق الأهداف المرجوة.</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ونستطيع ذكر بعض من هذه المحددات فيما يلي: (دليلة، ٢٠٢٠)</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 xml:space="preserve">- حصر وضبط </w:t>
      </w:r>
      <w:r w:rsidRPr="00FA4140">
        <w:rPr>
          <w:rFonts w:ascii="Simplified Arabic" w:hAnsi="Simplified Arabic" w:cs="Simplified Arabic"/>
          <w:sz w:val="28"/>
          <w:szCs w:val="28"/>
          <w:rtl/>
        </w:rPr>
        <w:t xml:space="preserve">الموارد </w:t>
      </w:r>
      <w:r w:rsidRPr="00FA4140">
        <w:rPr>
          <w:rFonts w:ascii="Simplified Arabic" w:hAnsi="Simplified Arabic" w:cs="Simplified Arabic" w:hint="cs"/>
          <w:sz w:val="28"/>
          <w:szCs w:val="28"/>
          <w:rtl/>
        </w:rPr>
        <w:t>المادية</w:t>
      </w:r>
      <w:r w:rsidRPr="00FA4140">
        <w:rPr>
          <w:rFonts w:ascii="Simplified Arabic" w:hAnsi="Simplified Arabic" w:cs="Simplified Arabic"/>
          <w:sz w:val="28"/>
          <w:szCs w:val="28"/>
          <w:rtl/>
        </w:rPr>
        <w:t xml:space="preserve"> والبشرية المتاحة، وقدرة الإدارة على استغلال تلك الموارد.</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 xml:space="preserve">مستوى الضغوط </w:t>
      </w:r>
      <w:r w:rsidRPr="00FA4140">
        <w:rPr>
          <w:rFonts w:ascii="Simplified Arabic" w:hAnsi="Simplified Arabic" w:cs="Simplified Arabic" w:hint="cs"/>
          <w:sz w:val="28"/>
          <w:szCs w:val="28"/>
          <w:rtl/>
        </w:rPr>
        <w:t>المختلفة</w:t>
      </w:r>
      <w:r w:rsidRPr="00FA4140">
        <w:rPr>
          <w:rFonts w:ascii="Simplified Arabic" w:hAnsi="Simplified Arabic" w:cs="Simplified Arabic"/>
          <w:sz w:val="28"/>
          <w:szCs w:val="28"/>
          <w:rtl/>
        </w:rPr>
        <w:t>، ومصادرها واتجاهاتها، والتقديرات التي تُعد لمواجهتها، وتقدير درجة الاستجابة المتوقعة من الطرف الذي سيتأثر بالقرار، أو الذي سينفذه.</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 السلوك</w:t>
      </w:r>
      <w:r w:rsidRPr="00FA4140">
        <w:rPr>
          <w:rFonts w:ascii="Simplified Arabic" w:hAnsi="Simplified Arabic" w:cs="Simplified Arabic"/>
          <w:sz w:val="28"/>
          <w:szCs w:val="28"/>
          <w:rtl/>
        </w:rPr>
        <w:t xml:space="preserve"> العنصر البشري، ودرجة التأييد أو المعارضة من قبل المنفذين، ومدى اقتناعهم </w:t>
      </w:r>
      <w:r w:rsidRPr="00FA4140">
        <w:rPr>
          <w:rFonts w:ascii="Simplified Arabic" w:hAnsi="Simplified Arabic" w:cs="Simplified Arabic" w:hint="cs"/>
          <w:sz w:val="28"/>
          <w:szCs w:val="28"/>
          <w:rtl/>
        </w:rPr>
        <w:t>لبث</w:t>
      </w:r>
      <w:r w:rsidRPr="00FA4140">
        <w:rPr>
          <w:rFonts w:ascii="Simplified Arabic" w:hAnsi="Simplified Arabic" w:cs="Simplified Arabic"/>
          <w:sz w:val="28"/>
          <w:szCs w:val="28"/>
          <w:rtl/>
        </w:rPr>
        <w:t xml:space="preserve"> الحماس والمشاركة في تنفيذ القرار.</w:t>
      </w:r>
    </w:p>
    <w:p w:rsidR="00B03065" w:rsidRPr="002A76BB" w:rsidRDefault="00B03065" w:rsidP="00B03065">
      <w:pPr>
        <w:spacing w:after="120" w:line="240" w:lineRule="auto"/>
        <w:jc w:val="both"/>
        <w:rPr>
          <w:rFonts w:ascii="Simplified Arabic" w:hAnsi="Simplified Arabic" w:cs="Simplified Arabic"/>
          <w:b/>
          <w:bCs/>
          <w:sz w:val="28"/>
          <w:szCs w:val="28"/>
          <w:rtl/>
        </w:rPr>
      </w:pPr>
      <w:r w:rsidRPr="002A76BB">
        <w:rPr>
          <w:rFonts w:ascii="Simplified Arabic" w:hAnsi="Simplified Arabic" w:cs="Simplified Arabic" w:hint="cs"/>
          <w:b/>
          <w:bCs/>
          <w:sz w:val="28"/>
          <w:szCs w:val="28"/>
          <w:rtl/>
        </w:rPr>
        <w:t>المطلب الرابع: العوامل المؤثرة في عملية اتخاذ القرار</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lastRenderedPageBreak/>
        <w:t xml:space="preserve">توجد عوامل كثيرة </w:t>
      </w:r>
      <w:r w:rsidRPr="00FA4140">
        <w:rPr>
          <w:rFonts w:ascii="Simplified Arabic" w:hAnsi="Simplified Arabic" w:cs="Simplified Arabic"/>
          <w:sz w:val="28"/>
          <w:szCs w:val="28"/>
          <w:rtl/>
        </w:rPr>
        <w:t>يمكن أن تؤثر على جودة واتجاه القرار النهائي</w:t>
      </w:r>
      <w:r w:rsidRPr="00FA4140">
        <w:rPr>
          <w:rFonts w:ascii="Simplified Arabic" w:hAnsi="Simplified Arabic" w:cs="Simplified Arabic" w:hint="cs"/>
          <w:sz w:val="28"/>
          <w:szCs w:val="28"/>
          <w:rtl/>
        </w:rPr>
        <w:t>، وتتمثل هذه العوامل فيما يلي: (صالح، ٢٠٠٩)</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 xml:space="preserve">العوامل النفسية والاجتماعية </w:t>
      </w:r>
      <w:r w:rsidRPr="00FA4140">
        <w:rPr>
          <w:rFonts w:ascii="Simplified Arabic" w:hAnsi="Simplified Arabic" w:cs="Simplified Arabic" w:hint="cs"/>
          <w:sz w:val="28"/>
          <w:szCs w:val="28"/>
          <w:rtl/>
        </w:rPr>
        <w:t>ل</w:t>
      </w:r>
      <w:r w:rsidRPr="00FA4140">
        <w:rPr>
          <w:rFonts w:ascii="Simplified Arabic" w:hAnsi="Simplified Arabic" w:cs="Simplified Arabic"/>
          <w:sz w:val="28"/>
          <w:szCs w:val="28"/>
          <w:rtl/>
        </w:rPr>
        <w:t>صانع القرار وصفات شخصيته</w:t>
      </w:r>
      <w:r w:rsidRPr="00FA4140">
        <w:rPr>
          <w:rFonts w:ascii="Simplified Arabic" w:hAnsi="Simplified Arabic" w:cs="Simplified Arabic" w:hint="cs"/>
          <w:sz w:val="28"/>
          <w:szCs w:val="28"/>
          <w:rtl/>
        </w:rPr>
        <w:t>.</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البيئة الاجتماعية التي يتخذ فيها صانع القرار قراراته</w:t>
      </w:r>
      <w:r w:rsidRPr="00FA4140">
        <w:rPr>
          <w:rFonts w:ascii="Simplified Arabic" w:hAnsi="Simplified Arabic" w:cs="Simplified Arabic" w:hint="cs"/>
          <w:sz w:val="28"/>
          <w:szCs w:val="28"/>
          <w:rtl/>
        </w:rPr>
        <w:t>.</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تردد صانع القرار في اختيار البديل المناسب لحل المشكلة</w:t>
      </w:r>
      <w:r w:rsidRPr="00FA4140">
        <w:rPr>
          <w:rFonts w:ascii="Simplified Arabic" w:hAnsi="Simplified Arabic" w:cs="Simplified Arabic" w:hint="cs"/>
          <w:sz w:val="28"/>
          <w:szCs w:val="28"/>
          <w:rtl/>
        </w:rPr>
        <w:t>.</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 xml:space="preserve">ظهور </w:t>
      </w:r>
      <w:r w:rsidRPr="00FA4140">
        <w:rPr>
          <w:rFonts w:ascii="Simplified Arabic" w:hAnsi="Simplified Arabic" w:cs="Simplified Arabic" w:hint="cs"/>
          <w:sz w:val="28"/>
          <w:szCs w:val="28"/>
          <w:rtl/>
        </w:rPr>
        <w:t>بدائل</w:t>
      </w:r>
      <w:r w:rsidRPr="00FA4140">
        <w:rPr>
          <w:rFonts w:ascii="Simplified Arabic" w:hAnsi="Simplified Arabic" w:cs="Simplified Arabic"/>
          <w:sz w:val="28"/>
          <w:szCs w:val="28"/>
          <w:rtl/>
        </w:rPr>
        <w:t xml:space="preserve"> جديدة </w:t>
      </w:r>
      <w:r w:rsidRPr="00FA4140">
        <w:rPr>
          <w:rFonts w:ascii="Simplified Arabic" w:hAnsi="Simplified Arabic" w:cs="Simplified Arabic" w:hint="cs"/>
          <w:sz w:val="28"/>
          <w:szCs w:val="28"/>
          <w:rtl/>
        </w:rPr>
        <w:t>لم يتاح</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دراستها</w:t>
      </w:r>
      <w:r w:rsidRPr="00FA4140">
        <w:rPr>
          <w:rFonts w:ascii="Simplified Arabic" w:hAnsi="Simplified Arabic" w:cs="Simplified Arabic"/>
          <w:sz w:val="28"/>
          <w:szCs w:val="28"/>
          <w:rtl/>
        </w:rPr>
        <w:t xml:space="preserve"> أثناء عملية صنع القرار</w:t>
      </w:r>
      <w:r w:rsidRPr="00FA4140">
        <w:rPr>
          <w:rFonts w:ascii="Simplified Arabic" w:hAnsi="Simplified Arabic" w:cs="Simplified Arabic" w:hint="cs"/>
          <w:sz w:val="28"/>
          <w:szCs w:val="28"/>
          <w:rtl/>
        </w:rPr>
        <w:t>.</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 الأعراف</w:t>
      </w:r>
      <w:r w:rsidRPr="00FA4140">
        <w:rPr>
          <w:rFonts w:ascii="Simplified Arabic" w:hAnsi="Simplified Arabic" w:cs="Simplified Arabic"/>
          <w:sz w:val="28"/>
          <w:szCs w:val="28"/>
          <w:rtl/>
        </w:rPr>
        <w:t xml:space="preserve"> والتقاليد التي تؤثر في سلوكيات الأفراد </w:t>
      </w:r>
      <w:r w:rsidRPr="00FA4140">
        <w:rPr>
          <w:rFonts w:ascii="Simplified Arabic" w:hAnsi="Simplified Arabic" w:cs="Simplified Arabic" w:hint="cs"/>
          <w:sz w:val="28"/>
          <w:szCs w:val="28"/>
          <w:rtl/>
        </w:rPr>
        <w:t>والجماعات</w:t>
      </w:r>
      <w:r w:rsidRPr="00FA4140">
        <w:rPr>
          <w:rFonts w:ascii="Simplified Arabic" w:hAnsi="Simplified Arabic" w:cs="Simplified Arabic"/>
          <w:sz w:val="28"/>
          <w:szCs w:val="28"/>
          <w:rtl/>
        </w:rPr>
        <w:t xml:space="preserve"> في المجتمع</w:t>
      </w:r>
      <w:r w:rsidRPr="00FA4140">
        <w:rPr>
          <w:rFonts w:ascii="Simplified Arabic" w:hAnsi="Simplified Arabic" w:cs="Simplified Arabic" w:hint="cs"/>
          <w:sz w:val="28"/>
          <w:szCs w:val="28"/>
          <w:rtl/>
        </w:rPr>
        <w:t>.</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 xml:space="preserve">- عدم </w:t>
      </w:r>
      <w:r w:rsidRPr="00FA4140">
        <w:rPr>
          <w:rFonts w:ascii="Simplified Arabic" w:hAnsi="Simplified Arabic" w:cs="Simplified Arabic"/>
          <w:sz w:val="28"/>
          <w:szCs w:val="28"/>
          <w:rtl/>
        </w:rPr>
        <w:t>وضوح الهدف المراد تحقيقه في أذهان صانعي القرار</w:t>
      </w:r>
      <w:r w:rsidRPr="00FA4140">
        <w:rPr>
          <w:rFonts w:ascii="Simplified Arabic" w:hAnsi="Simplified Arabic" w:cs="Simplified Arabic" w:hint="cs"/>
          <w:sz w:val="28"/>
          <w:szCs w:val="28"/>
          <w:rtl/>
        </w:rPr>
        <w:t>.</w:t>
      </w:r>
    </w:p>
    <w:p w:rsidR="00B03065" w:rsidRPr="002A76BB" w:rsidRDefault="00B03065" w:rsidP="00B03065">
      <w:pPr>
        <w:spacing w:after="120" w:line="240" w:lineRule="auto"/>
        <w:jc w:val="both"/>
        <w:rPr>
          <w:rFonts w:ascii="Simplified Arabic" w:hAnsi="Simplified Arabic" w:cs="Simplified Arabic"/>
          <w:b/>
          <w:bCs/>
          <w:sz w:val="28"/>
          <w:szCs w:val="28"/>
          <w:rtl/>
        </w:rPr>
      </w:pPr>
      <w:r w:rsidRPr="002A76BB">
        <w:rPr>
          <w:rFonts w:ascii="Simplified Arabic" w:hAnsi="Simplified Arabic" w:cs="Simplified Arabic" w:hint="cs"/>
          <w:b/>
          <w:bCs/>
          <w:sz w:val="28"/>
          <w:szCs w:val="28"/>
          <w:rtl/>
        </w:rPr>
        <w:t>المطلب الخامس: مفهوم القرار الإداري المؤتمت</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sz w:val="28"/>
          <w:szCs w:val="28"/>
          <w:rtl/>
        </w:rPr>
        <w:t xml:space="preserve">تتنوع وتتعدد تعريفات مفهوم القرار الإداري، ويهدف هذا </w:t>
      </w:r>
      <w:r w:rsidRPr="00FA4140">
        <w:rPr>
          <w:rFonts w:ascii="Simplified Arabic" w:hAnsi="Simplified Arabic" w:cs="Simplified Arabic" w:hint="cs"/>
          <w:sz w:val="28"/>
          <w:szCs w:val="28"/>
          <w:rtl/>
        </w:rPr>
        <w:t>السرد</w:t>
      </w:r>
      <w:r w:rsidRPr="00FA4140">
        <w:rPr>
          <w:rFonts w:ascii="Simplified Arabic" w:hAnsi="Simplified Arabic" w:cs="Simplified Arabic"/>
          <w:sz w:val="28"/>
          <w:szCs w:val="28"/>
          <w:rtl/>
        </w:rPr>
        <w:t xml:space="preserve"> إلى تسليط الضوء على أهم التعريفات التي قدمها الباحثون والفقهاء في مختلف الدول العربية والأجنبية</w:t>
      </w:r>
      <w:r w:rsidRPr="00FA4140">
        <w:rPr>
          <w:rFonts w:ascii="Simplified Arabic" w:hAnsi="Simplified Arabic" w:cs="Simplified Arabic" w:hint="cs"/>
          <w:sz w:val="28"/>
          <w:szCs w:val="28"/>
          <w:rtl/>
        </w:rPr>
        <w:t>، حيث</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سنبدأ</w:t>
      </w:r>
      <w:r w:rsidRPr="00FA4140">
        <w:rPr>
          <w:rFonts w:ascii="Simplified Arabic" w:hAnsi="Simplified Arabic" w:cs="Simplified Arabic"/>
          <w:sz w:val="28"/>
          <w:szCs w:val="28"/>
          <w:rtl/>
        </w:rPr>
        <w:t xml:space="preserve"> بالفقهاء الفرنسيين الذين كانوا من أوائل من قدموا تعريفا للقرار الإداري</w:t>
      </w:r>
      <w:r w:rsidRPr="00FA4140">
        <w:rPr>
          <w:rFonts w:ascii="Simplified Arabic" w:hAnsi="Simplified Arabic" w:cs="Simplified Arabic" w:hint="cs"/>
          <w:sz w:val="28"/>
          <w:szCs w:val="28"/>
          <w:rtl/>
        </w:rPr>
        <w:t>. (أحمد، ٢٠٢٢)</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ولقد عرفه العميد ديكي: كل عمل إداري يصدر بقصد تعديل الأوضاع القانونية كما هي قائمة وقت صدوره أو كما ستكون في لحظة مستقبلية ممكنة. (حويزي، ٢٠١٠، ص٧٤)</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وعرفه الأستاذ بونار: هو كل عمل إداري يحدث تغيرات في الأوضاع القائمة. (منصور، ١٩٨٠، ص٤٠٣)</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وعرفه الفقيه هوريو: هو إعلان للإرادة بقصد إحداث أثر قانوني إزاء الأفراد يصدر عن سلطة إدارية في صورة تنفيذية، أي في صورة تؤدي إلى التنفيذ المباشر. (علاوي، ١٩٩٦، ص١٥١)</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 xml:space="preserve">ومن جانب الفقه العربي، فقد عرفه العلامة دكتور سليمان محمد الطماوي بأنه: إفصاح عن إرادة الإدارة بقصد إحداث أثر قانوني وذلك إما بإصدار قاعدة تنشئ أو تعدل أو تلغي حالة قانونية أو موضوعية. (الطماوي، ١٩٨٤، ص١٦٦). وعرفه الدكتور </w:t>
      </w:r>
      <w:proofErr w:type="gramStart"/>
      <w:r w:rsidRPr="00FA4140">
        <w:rPr>
          <w:rFonts w:ascii="Simplified Arabic" w:hAnsi="Simplified Arabic" w:cs="Simplified Arabic" w:hint="cs"/>
          <w:sz w:val="28"/>
          <w:szCs w:val="28"/>
          <w:rtl/>
        </w:rPr>
        <w:t>عبدالوهاب</w:t>
      </w:r>
      <w:proofErr w:type="gramEnd"/>
      <w:r w:rsidRPr="00FA4140">
        <w:rPr>
          <w:rFonts w:ascii="Simplified Arabic" w:hAnsi="Simplified Arabic" w:cs="Simplified Arabic" w:hint="cs"/>
          <w:sz w:val="28"/>
          <w:szCs w:val="28"/>
          <w:rtl/>
        </w:rPr>
        <w:t xml:space="preserve"> البرزنجي بأنه: عمل قانوني صادر بالإرادة المنفردة والملزمة لإحدى الجهات الإدارية في الدولة لإحداث تغيير في الأوضاع القائمة إما بإنشاء مركز قانوني جديد أو تعديل لمركز قانوني قائم أو إلغاؤه. (البرزنجي، السلامي وآخرون، ص٤١٤-٤١٥)</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lastRenderedPageBreak/>
        <w:t>نلاحظ</w:t>
      </w:r>
      <w:r w:rsidRPr="00FA4140">
        <w:rPr>
          <w:rFonts w:ascii="Simplified Arabic" w:hAnsi="Simplified Arabic" w:cs="Simplified Arabic"/>
          <w:sz w:val="28"/>
          <w:szCs w:val="28"/>
          <w:rtl/>
        </w:rPr>
        <w:t xml:space="preserve"> أن التعريفات السابقة لم تأخذ في</w:t>
      </w:r>
      <w:r w:rsidRPr="00FA4140">
        <w:rPr>
          <w:rFonts w:ascii="Simplified Arabic" w:hAnsi="Simplified Arabic" w:cs="Simplified Arabic" w:hint="cs"/>
          <w:sz w:val="28"/>
          <w:szCs w:val="28"/>
          <w:rtl/>
        </w:rPr>
        <w:t xml:space="preserve"> عين</w:t>
      </w:r>
      <w:r w:rsidRPr="00FA4140">
        <w:rPr>
          <w:rFonts w:ascii="Simplified Arabic" w:hAnsi="Simplified Arabic" w:cs="Simplified Arabic"/>
          <w:sz w:val="28"/>
          <w:szCs w:val="28"/>
          <w:rtl/>
        </w:rPr>
        <w:t xml:space="preserve"> الاعتبار نظم تكنولوجيا المعلومات والتقنيات الحديثة، ولكن مع اعتماد بعض الدول </w:t>
      </w:r>
      <w:r w:rsidRPr="00FA4140">
        <w:rPr>
          <w:rFonts w:ascii="Simplified Arabic" w:hAnsi="Simplified Arabic" w:cs="Simplified Arabic" w:hint="cs"/>
          <w:sz w:val="28"/>
          <w:szCs w:val="28"/>
          <w:rtl/>
        </w:rPr>
        <w:t xml:space="preserve">على </w:t>
      </w:r>
      <w:r w:rsidRPr="00FA4140">
        <w:rPr>
          <w:rFonts w:ascii="Simplified Arabic" w:hAnsi="Simplified Arabic" w:cs="Simplified Arabic"/>
          <w:sz w:val="28"/>
          <w:szCs w:val="28"/>
          <w:rtl/>
        </w:rPr>
        <w:t xml:space="preserve">نظام الإدارة غير المباشرة (الإلكترونية)، فإن ذلك يؤدي إلى </w:t>
      </w:r>
      <w:r w:rsidRPr="00FA4140">
        <w:rPr>
          <w:rFonts w:ascii="Simplified Arabic" w:hAnsi="Simplified Arabic" w:cs="Simplified Arabic" w:hint="cs"/>
          <w:sz w:val="28"/>
          <w:szCs w:val="28"/>
          <w:rtl/>
        </w:rPr>
        <w:t>استحداث</w:t>
      </w:r>
      <w:r w:rsidRPr="00FA4140">
        <w:rPr>
          <w:rFonts w:ascii="Simplified Arabic" w:hAnsi="Simplified Arabic" w:cs="Simplified Arabic"/>
          <w:sz w:val="28"/>
          <w:szCs w:val="28"/>
          <w:rtl/>
        </w:rPr>
        <w:t xml:space="preserve"> تعريفات جديدة تتناسب مع الواقع </w:t>
      </w:r>
      <w:r w:rsidRPr="00FA4140">
        <w:rPr>
          <w:rFonts w:ascii="Simplified Arabic" w:hAnsi="Simplified Arabic" w:cs="Simplified Arabic" w:hint="cs"/>
          <w:sz w:val="28"/>
          <w:szCs w:val="28"/>
          <w:rtl/>
        </w:rPr>
        <w:t>الراهن</w:t>
      </w:r>
      <w:r w:rsidRPr="00FA4140">
        <w:rPr>
          <w:rFonts w:ascii="Simplified Arabic" w:hAnsi="Simplified Arabic" w:cs="Simplified Arabic"/>
          <w:sz w:val="28"/>
          <w:szCs w:val="28"/>
          <w:rtl/>
        </w:rPr>
        <w:t>.</w:t>
      </w:r>
      <w:r w:rsidRPr="00FA4140">
        <w:rPr>
          <w:rFonts w:ascii="Simplified Arabic" w:hAnsi="Simplified Arabic" w:cs="Simplified Arabic" w:hint="cs"/>
          <w:sz w:val="28"/>
          <w:szCs w:val="28"/>
          <w:rtl/>
        </w:rPr>
        <w:t xml:space="preserve"> </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sz w:val="28"/>
          <w:szCs w:val="28"/>
          <w:rtl/>
        </w:rPr>
        <w:t xml:space="preserve">اجتهد </w:t>
      </w:r>
      <w:r w:rsidRPr="00FA4140">
        <w:rPr>
          <w:rFonts w:ascii="Simplified Arabic" w:hAnsi="Simplified Arabic" w:cs="Simplified Arabic" w:hint="cs"/>
          <w:sz w:val="28"/>
          <w:szCs w:val="28"/>
          <w:rtl/>
        </w:rPr>
        <w:t>الكثير</w:t>
      </w:r>
      <w:r w:rsidRPr="00FA4140">
        <w:rPr>
          <w:rFonts w:ascii="Simplified Arabic" w:hAnsi="Simplified Arabic" w:cs="Simplified Arabic"/>
          <w:sz w:val="28"/>
          <w:szCs w:val="28"/>
          <w:rtl/>
        </w:rPr>
        <w:t xml:space="preserve"> من الباحثين في هذا </w:t>
      </w:r>
      <w:r w:rsidRPr="00FA4140">
        <w:rPr>
          <w:rFonts w:ascii="Simplified Arabic" w:hAnsi="Simplified Arabic" w:cs="Simplified Arabic" w:hint="cs"/>
          <w:sz w:val="28"/>
          <w:szCs w:val="28"/>
          <w:rtl/>
        </w:rPr>
        <w:t>الإطار</w:t>
      </w:r>
      <w:r w:rsidRPr="00FA4140">
        <w:rPr>
          <w:rFonts w:ascii="Simplified Arabic" w:hAnsi="Simplified Arabic" w:cs="Simplified Arabic"/>
          <w:sz w:val="28"/>
          <w:szCs w:val="28"/>
          <w:rtl/>
        </w:rPr>
        <w:t xml:space="preserve"> لتبني مصطلحات حديثة في علم </w:t>
      </w:r>
      <w:r w:rsidRPr="00FA4140">
        <w:rPr>
          <w:rFonts w:ascii="Simplified Arabic" w:hAnsi="Simplified Arabic" w:cs="Simplified Arabic" w:hint="cs"/>
          <w:sz w:val="28"/>
          <w:szCs w:val="28"/>
          <w:rtl/>
        </w:rPr>
        <w:t>الإدارة</w:t>
      </w:r>
      <w:r w:rsidRPr="00FA4140">
        <w:rPr>
          <w:rFonts w:ascii="Simplified Arabic" w:hAnsi="Simplified Arabic" w:cs="Simplified Arabic"/>
          <w:sz w:val="28"/>
          <w:szCs w:val="28"/>
          <w:rtl/>
        </w:rPr>
        <w:t>، مثل الق</w:t>
      </w:r>
      <w:r w:rsidRPr="00FA4140">
        <w:rPr>
          <w:rFonts w:ascii="Simplified Arabic" w:hAnsi="Simplified Arabic" w:cs="Simplified Arabic" w:hint="cs"/>
          <w:sz w:val="28"/>
          <w:szCs w:val="28"/>
          <w:rtl/>
        </w:rPr>
        <w:t>ر</w:t>
      </w:r>
      <w:r w:rsidRPr="00FA4140">
        <w:rPr>
          <w:rFonts w:ascii="Simplified Arabic" w:hAnsi="Simplified Arabic" w:cs="Simplified Arabic"/>
          <w:sz w:val="28"/>
          <w:szCs w:val="28"/>
          <w:rtl/>
        </w:rPr>
        <w:t xml:space="preserve">ار </w:t>
      </w:r>
      <w:r w:rsidRPr="00FA4140">
        <w:rPr>
          <w:rFonts w:ascii="Simplified Arabic" w:hAnsi="Simplified Arabic" w:cs="Simplified Arabic" w:hint="cs"/>
          <w:sz w:val="28"/>
          <w:szCs w:val="28"/>
          <w:rtl/>
        </w:rPr>
        <w:t>الإداري</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الالكتروني</w:t>
      </w:r>
      <w:r w:rsidRPr="00FA4140">
        <w:rPr>
          <w:rFonts w:ascii="Simplified Arabic" w:hAnsi="Simplified Arabic" w:cs="Simplified Arabic"/>
          <w:sz w:val="28"/>
          <w:szCs w:val="28"/>
          <w:rtl/>
        </w:rPr>
        <w:t>،</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قرارات العالم ا</w:t>
      </w:r>
      <w:r w:rsidRPr="00FA4140">
        <w:rPr>
          <w:rFonts w:ascii="Simplified Arabic" w:hAnsi="Simplified Arabic" w:cs="Simplified Arabic" w:hint="cs"/>
          <w:sz w:val="28"/>
          <w:szCs w:val="28"/>
          <w:rtl/>
        </w:rPr>
        <w:t>لا</w:t>
      </w:r>
      <w:r w:rsidRPr="00FA4140">
        <w:rPr>
          <w:rFonts w:ascii="Simplified Arabic" w:hAnsi="Simplified Arabic" w:cs="Simplified Arabic"/>
          <w:sz w:val="28"/>
          <w:szCs w:val="28"/>
          <w:rtl/>
        </w:rPr>
        <w:t>فتراضي والقرار المؤتمت، فنرى أن الق</w:t>
      </w:r>
      <w:r w:rsidRPr="00FA4140">
        <w:rPr>
          <w:rFonts w:ascii="Simplified Arabic" w:hAnsi="Simplified Arabic" w:cs="Simplified Arabic" w:hint="cs"/>
          <w:sz w:val="28"/>
          <w:szCs w:val="28"/>
          <w:rtl/>
        </w:rPr>
        <w:t>را</w:t>
      </w:r>
      <w:r w:rsidRPr="00FA4140">
        <w:rPr>
          <w:rFonts w:ascii="Simplified Arabic" w:hAnsi="Simplified Arabic" w:cs="Simplified Arabic"/>
          <w:sz w:val="28"/>
          <w:szCs w:val="28"/>
          <w:rtl/>
        </w:rPr>
        <w:t xml:space="preserve">ر </w:t>
      </w:r>
      <w:r w:rsidRPr="00FA4140">
        <w:rPr>
          <w:rFonts w:ascii="Simplified Arabic" w:hAnsi="Simplified Arabic" w:cs="Simplified Arabic" w:hint="cs"/>
          <w:sz w:val="28"/>
          <w:szCs w:val="28"/>
          <w:rtl/>
        </w:rPr>
        <w:t>الإداري</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الالكتروني ع</w:t>
      </w:r>
      <w:r w:rsidRPr="00FA4140">
        <w:rPr>
          <w:rFonts w:ascii="Simplified Arabic" w:hAnsi="Simplified Arabic" w:cs="Simplified Arabic"/>
          <w:sz w:val="28"/>
          <w:szCs w:val="28"/>
          <w:rtl/>
        </w:rPr>
        <w:t xml:space="preserve">رف </w:t>
      </w:r>
      <w:r w:rsidRPr="00FA4140">
        <w:rPr>
          <w:rFonts w:ascii="Simplified Arabic" w:hAnsi="Simplified Arabic" w:cs="Simplified Arabic" w:hint="cs"/>
          <w:sz w:val="28"/>
          <w:szCs w:val="28"/>
          <w:rtl/>
        </w:rPr>
        <w:t>بأنه: "</w:t>
      </w:r>
      <w:r w:rsidRPr="00FA4140">
        <w:rPr>
          <w:rFonts w:ascii="Simplified Arabic" w:hAnsi="Simplified Arabic" w:cs="Simplified Arabic"/>
          <w:sz w:val="28"/>
          <w:szCs w:val="28"/>
          <w:rtl/>
        </w:rPr>
        <w:t xml:space="preserve">استخدام الجهات المسؤولة </w:t>
      </w:r>
      <w:r w:rsidRPr="00FA4140">
        <w:rPr>
          <w:rFonts w:ascii="Simplified Arabic" w:hAnsi="Simplified Arabic" w:cs="Simplified Arabic" w:hint="cs"/>
          <w:sz w:val="28"/>
          <w:szCs w:val="28"/>
          <w:rtl/>
        </w:rPr>
        <w:t>لأ</w:t>
      </w:r>
      <w:r w:rsidRPr="00FA4140">
        <w:rPr>
          <w:rFonts w:ascii="Simplified Arabic" w:hAnsi="Simplified Arabic" w:cs="Simplified Arabic"/>
          <w:sz w:val="28"/>
          <w:szCs w:val="28"/>
          <w:rtl/>
        </w:rPr>
        <w:t xml:space="preserve">نظمة المعلومات </w:t>
      </w:r>
      <w:r w:rsidRPr="00FA4140">
        <w:rPr>
          <w:rFonts w:ascii="Simplified Arabic" w:hAnsi="Simplified Arabic" w:cs="Simplified Arabic" w:hint="cs"/>
          <w:sz w:val="28"/>
          <w:szCs w:val="28"/>
          <w:rtl/>
        </w:rPr>
        <w:t>لاعتماد</w:t>
      </w:r>
      <w:r w:rsidRPr="00FA4140">
        <w:rPr>
          <w:rFonts w:ascii="Simplified Arabic" w:hAnsi="Simplified Arabic" w:cs="Simplified Arabic"/>
          <w:sz w:val="28"/>
          <w:szCs w:val="28"/>
          <w:rtl/>
        </w:rPr>
        <w:t xml:space="preserve"> بديل واحد من </w:t>
      </w:r>
      <w:r w:rsidRPr="00FA4140">
        <w:rPr>
          <w:rFonts w:ascii="Simplified Arabic" w:hAnsi="Simplified Arabic" w:cs="Simplified Arabic" w:hint="cs"/>
          <w:sz w:val="28"/>
          <w:szCs w:val="28"/>
          <w:rtl/>
        </w:rPr>
        <w:t>البدائل المطروقة". (</w:t>
      </w:r>
      <w:proofErr w:type="gramStart"/>
      <w:r w:rsidRPr="00FA4140">
        <w:rPr>
          <w:rFonts w:ascii="Simplified Arabic" w:hAnsi="Simplified Arabic" w:cs="Simplified Arabic" w:hint="cs"/>
          <w:sz w:val="28"/>
          <w:szCs w:val="28"/>
          <w:rtl/>
        </w:rPr>
        <w:t>عبدالحميد</w:t>
      </w:r>
      <w:proofErr w:type="gramEnd"/>
      <w:r w:rsidRPr="00FA4140">
        <w:rPr>
          <w:rFonts w:ascii="Simplified Arabic" w:hAnsi="Simplified Arabic" w:cs="Simplified Arabic" w:hint="cs"/>
          <w:sz w:val="28"/>
          <w:szCs w:val="28"/>
          <w:rtl/>
        </w:rPr>
        <w:t>، ٢٠٠٨، ص٤٠)</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 xml:space="preserve">وأيضا عرف بأنه: " تلقي الإدارة العامة الطلب الإلكتروني على موقعها الالكتروني وإفصاحها عن رغبتها الملزمة بإصدار القرار والتوقيع عليه إلكترونيا، وإعلام صاحب الشأن على بريده الالكتروني، وذلك بما لها في سلطة بمقتضى القوانين واللوائح بقصد إحداث أثر قانوني معين يكون جائزا وممكنا قانونا أينما تحققت المصلحة العامة". (القبيلات، ٢٠١٤، ص٩٢) </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إن</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ال</w:t>
      </w:r>
      <w:r w:rsidRPr="00FA4140">
        <w:rPr>
          <w:rFonts w:ascii="Simplified Arabic" w:hAnsi="Simplified Arabic" w:cs="Simplified Arabic"/>
          <w:sz w:val="28"/>
          <w:szCs w:val="28"/>
          <w:rtl/>
        </w:rPr>
        <w:t>قرار إداري</w:t>
      </w:r>
      <w:r w:rsidRPr="00FA4140">
        <w:rPr>
          <w:rFonts w:ascii="Simplified Arabic" w:hAnsi="Simplified Arabic" w:cs="Simplified Arabic" w:hint="cs"/>
          <w:sz w:val="28"/>
          <w:szCs w:val="28"/>
          <w:rtl/>
        </w:rPr>
        <w:t xml:space="preserve"> لا يصدر</w:t>
      </w:r>
      <w:r w:rsidRPr="00FA4140">
        <w:rPr>
          <w:rFonts w:ascii="Simplified Arabic" w:hAnsi="Simplified Arabic" w:cs="Simplified Arabic"/>
          <w:sz w:val="28"/>
          <w:szCs w:val="28"/>
          <w:rtl/>
        </w:rPr>
        <w:t xml:space="preserve"> إلا من سلطة عامة مخولة قانونا</w:t>
      </w:r>
      <w:r w:rsidRPr="00FA4140">
        <w:rPr>
          <w:rFonts w:ascii="Simplified Arabic" w:hAnsi="Simplified Arabic" w:cs="Simplified Arabic" w:hint="cs"/>
          <w:sz w:val="28"/>
          <w:szCs w:val="28"/>
          <w:rtl/>
        </w:rPr>
        <w:t xml:space="preserve"> بإصداره</w:t>
      </w:r>
      <w:r w:rsidRPr="00FA4140">
        <w:rPr>
          <w:rFonts w:ascii="Simplified Arabic" w:hAnsi="Simplified Arabic" w:cs="Simplified Arabic"/>
          <w:sz w:val="28"/>
          <w:szCs w:val="28"/>
          <w:rtl/>
        </w:rPr>
        <w:t>، سواء كانت مركزية كالوزارات أو الدوائر التابعة لها، أو محلية كالمجالس المحلية. و</w:t>
      </w:r>
      <w:r w:rsidRPr="00FA4140">
        <w:rPr>
          <w:rFonts w:ascii="Simplified Arabic" w:hAnsi="Simplified Arabic" w:cs="Simplified Arabic" w:hint="cs"/>
          <w:sz w:val="28"/>
          <w:szCs w:val="28"/>
          <w:rtl/>
        </w:rPr>
        <w:t>من ثم ي</w:t>
      </w:r>
      <w:r w:rsidRPr="00FA4140">
        <w:rPr>
          <w:rFonts w:ascii="Simplified Arabic" w:hAnsi="Simplified Arabic" w:cs="Simplified Arabic"/>
          <w:sz w:val="28"/>
          <w:szCs w:val="28"/>
          <w:rtl/>
        </w:rPr>
        <w:t xml:space="preserve">جب أن </w:t>
      </w:r>
      <w:r w:rsidRPr="00FA4140">
        <w:rPr>
          <w:rFonts w:ascii="Simplified Arabic" w:hAnsi="Simplified Arabic" w:cs="Simplified Arabic" w:hint="cs"/>
          <w:sz w:val="28"/>
          <w:szCs w:val="28"/>
          <w:rtl/>
        </w:rPr>
        <w:t>يصدر</w:t>
      </w:r>
      <w:r w:rsidRPr="00FA4140">
        <w:rPr>
          <w:rFonts w:ascii="Simplified Arabic" w:hAnsi="Simplified Arabic" w:cs="Simplified Arabic"/>
          <w:sz w:val="28"/>
          <w:szCs w:val="28"/>
          <w:rtl/>
        </w:rPr>
        <w:t xml:space="preserve"> القرار من جهة إدارية، أي سلطة تنفيذية </w:t>
      </w:r>
      <w:r w:rsidRPr="00FA4140">
        <w:rPr>
          <w:rFonts w:ascii="Simplified Arabic" w:hAnsi="Simplified Arabic" w:cs="Simplified Arabic" w:hint="cs"/>
          <w:sz w:val="28"/>
          <w:szCs w:val="28"/>
          <w:rtl/>
        </w:rPr>
        <w:t>بوصفها</w:t>
      </w:r>
      <w:r w:rsidRPr="00FA4140">
        <w:rPr>
          <w:rFonts w:ascii="Simplified Arabic" w:hAnsi="Simplified Arabic" w:cs="Simplified Arabic"/>
          <w:sz w:val="28"/>
          <w:szCs w:val="28"/>
          <w:rtl/>
        </w:rPr>
        <w:t xml:space="preserve"> إحدى السلطات العامة الدستورية في الدولة، ليصبح قرارا إداريا</w:t>
      </w:r>
      <w:r w:rsidRPr="00FA4140">
        <w:rPr>
          <w:rFonts w:ascii="Simplified Arabic" w:hAnsi="Simplified Arabic" w:cs="Simplified Arabic" w:hint="cs"/>
          <w:sz w:val="28"/>
          <w:szCs w:val="28"/>
          <w:rtl/>
        </w:rPr>
        <w:t xml:space="preserve"> قابلا للإلغاء. (الفيصل، ٢٠٢٠)</w:t>
      </w:r>
    </w:p>
    <w:p w:rsidR="00B03065" w:rsidRPr="002A76BB" w:rsidRDefault="00B03065" w:rsidP="00B03065">
      <w:pPr>
        <w:spacing w:after="120" w:line="240" w:lineRule="auto"/>
        <w:jc w:val="both"/>
        <w:rPr>
          <w:rFonts w:ascii="Simplified Arabic" w:hAnsi="Simplified Arabic" w:cs="Simplified Arabic"/>
          <w:b/>
          <w:bCs/>
          <w:sz w:val="32"/>
          <w:szCs w:val="32"/>
          <w:rtl/>
        </w:rPr>
      </w:pPr>
      <w:r w:rsidRPr="002A76BB">
        <w:rPr>
          <w:rFonts w:ascii="Simplified Arabic" w:hAnsi="Simplified Arabic" w:cs="Simplified Arabic" w:hint="cs"/>
          <w:b/>
          <w:bCs/>
          <w:sz w:val="32"/>
          <w:szCs w:val="32"/>
          <w:rtl/>
        </w:rPr>
        <w:t>المبحث الثالث: الابتكار في المؤسسات</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 xml:space="preserve">تعتبر </w:t>
      </w:r>
      <w:r w:rsidRPr="00FA4140">
        <w:rPr>
          <w:rFonts w:ascii="Simplified Arabic" w:hAnsi="Simplified Arabic" w:cs="Simplified Arabic"/>
          <w:sz w:val="28"/>
          <w:szCs w:val="28"/>
          <w:rtl/>
        </w:rPr>
        <w:t xml:space="preserve">المؤسسات الاقتصادية </w:t>
      </w:r>
      <w:r w:rsidRPr="00FA4140">
        <w:rPr>
          <w:rFonts w:ascii="Simplified Arabic" w:hAnsi="Simplified Arabic" w:cs="Simplified Arabic" w:hint="cs"/>
          <w:sz w:val="28"/>
          <w:szCs w:val="28"/>
          <w:rtl/>
        </w:rPr>
        <w:t>هياكل</w:t>
      </w:r>
      <w:r w:rsidRPr="00FA4140">
        <w:rPr>
          <w:rFonts w:ascii="Simplified Arabic" w:hAnsi="Simplified Arabic" w:cs="Simplified Arabic"/>
          <w:sz w:val="28"/>
          <w:szCs w:val="28"/>
          <w:rtl/>
        </w:rPr>
        <w:t xml:space="preserve"> التنظيمية تلعب دورًا في توزيع الموارد الاقتصادية في المجتمع</w:t>
      </w:r>
      <w:r w:rsidRPr="00FA4140">
        <w:rPr>
          <w:rFonts w:ascii="Simplified Arabic" w:hAnsi="Simplified Arabic" w:cs="Simplified Arabic" w:hint="cs"/>
          <w:sz w:val="28"/>
          <w:szCs w:val="28"/>
          <w:rtl/>
        </w:rPr>
        <w:t>،</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و</w:t>
      </w:r>
      <w:r w:rsidRPr="00FA4140">
        <w:rPr>
          <w:rFonts w:ascii="Simplified Arabic" w:hAnsi="Simplified Arabic" w:cs="Simplified Arabic"/>
          <w:sz w:val="28"/>
          <w:szCs w:val="28"/>
          <w:rtl/>
        </w:rPr>
        <w:t xml:space="preserve">تشمل هذه المؤسسات </w:t>
      </w:r>
      <w:r w:rsidRPr="00FA4140">
        <w:rPr>
          <w:rFonts w:ascii="Simplified Arabic" w:hAnsi="Simplified Arabic" w:cs="Simplified Arabic" w:hint="cs"/>
          <w:sz w:val="28"/>
          <w:szCs w:val="28"/>
          <w:rtl/>
        </w:rPr>
        <w:t xml:space="preserve">كلا من: </w:t>
      </w:r>
      <w:r w:rsidRPr="00FA4140">
        <w:rPr>
          <w:rFonts w:ascii="Simplified Arabic" w:hAnsi="Simplified Arabic" w:cs="Simplified Arabic"/>
          <w:sz w:val="28"/>
          <w:szCs w:val="28"/>
          <w:rtl/>
        </w:rPr>
        <w:t>الشركات، والبنوك، والحكومات، والمنظمات الدولية، والأسواق المالية، والعديد من الهيئات والمؤسسات الأخرى التي تؤثر على النشاط الاقتصادي وتنظيمه</w:t>
      </w:r>
      <w:r w:rsidRPr="00FA4140">
        <w:rPr>
          <w:rFonts w:ascii="Simplified Arabic" w:hAnsi="Simplified Arabic" w:cs="Simplified Arabic" w:hint="cs"/>
          <w:sz w:val="28"/>
          <w:szCs w:val="28"/>
          <w:rtl/>
        </w:rPr>
        <w:t xml:space="preserve">، ونجد أن </w:t>
      </w:r>
      <w:r w:rsidRPr="00FA4140">
        <w:rPr>
          <w:rFonts w:ascii="Simplified Arabic" w:hAnsi="Simplified Arabic" w:cs="Simplified Arabic"/>
          <w:sz w:val="28"/>
          <w:szCs w:val="28"/>
          <w:rtl/>
        </w:rPr>
        <w:t xml:space="preserve">الابتكار يلعب دورًا حيويًا في نجاح </w:t>
      </w:r>
      <w:r w:rsidRPr="00FA4140">
        <w:rPr>
          <w:rFonts w:ascii="Simplified Arabic" w:hAnsi="Simplified Arabic" w:cs="Simplified Arabic" w:hint="cs"/>
          <w:sz w:val="28"/>
          <w:szCs w:val="28"/>
          <w:rtl/>
        </w:rPr>
        <w:t xml:space="preserve">هذه </w:t>
      </w:r>
      <w:r w:rsidRPr="00FA4140">
        <w:rPr>
          <w:rFonts w:ascii="Simplified Arabic" w:hAnsi="Simplified Arabic" w:cs="Simplified Arabic"/>
          <w:sz w:val="28"/>
          <w:szCs w:val="28"/>
          <w:rtl/>
        </w:rPr>
        <w:t>المؤسسات الاقتصادية</w:t>
      </w:r>
      <w:r w:rsidRPr="00FA4140">
        <w:rPr>
          <w:rFonts w:ascii="Simplified Arabic" w:hAnsi="Simplified Arabic" w:cs="Simplified Arabic" w:hint="cs"/>
          <w:sz w:val="28"/>
          <w:szCs w:val="28"/>
          <w:rtl/>
        </w:rPr>
        <w:t>، و</w:t>
      </w:r>
      <w:r w:rsidRPr="00FA4140">
        <w:rPr>
          <w:rFonts w:ascii="Simplified Arabic" w:hAnsi="Simplified Arabic" w:cs="Simplified Arabic"/>
          <w:sz w:val="28"/>
          <w:szCs w:val="28"/>
          <w:rtl/>
        </w:rPr>
        <w:t>من خلال الابتكار تستطيع المؤسسات تطوير منتجات جديدة، وتحسين عملياتها، وزيادة كفاءتها، مما يساعدها على التنافس في السوق وزيادة ربحيتها</w:t>
      </w:r>
      <w:r w:rsidRPr="00FA4140">
        <w:rPr>
          <w:rFonts w:ascii="Simplified Arabic" w:hAnsi="Simplified Arabic" w:cs="Simplified Arabic" w:hint="cs"/>
          <w:sz w:val="28"/>
          <w:szCs w:val="28"/>
          <w:rtl/>
        </w:rPr>
        <w:t xml:space="preserve">، في حين أيضًا أن </w:t>
      </w:r>
      <w:r w:rsidRPr="00FA4140">
        <w:rPr>
          <w:rFonts w:ascii="Simplified Arabic" w:hAnsi="Simplified Arabic" w:cs="Simplified Arabic"/>
          <w:sz w:val="28"/>
          <w:szCs w:val="28"/>
          <w:rtl/>
        </w:rPr>
        <w:t>الابتكار يمكن أن يفتح أبوابًا جديدة للنمو والتوسع، ويساهم في بناء سمعة قوية للمؤسسة وجذب المزيد من العملاء والاستثمارات.</w:t>
      </w:r>
      <w:r w:rsidRPr="00FA4140">
        <w:rPr>
          <w:rFonts w:ascii="Simplified Arabic" w:hAnsi="Simplified Arabic" w:cs="Simplified Arabic" w:hint="cs"/>
          <w:sz w:val="28"/>
          <w:szCs w:val="28"/>
          <w:rtl/>
        </w:rPr>
        <w:t xml:space="preserve"> وفي هذا المبحث سنتطرق للتالي: تعريف المؤسسة الاقتصادية، أهداف المؤسسة الاقتصادية، خصائص المؤسسة الاقتصادية، وظائف المؤسسة الاقتصادية، تعريف الابتكار، الاستثمار في الابتكار.</w:t>
      </w:r>
    </w:p>
    <w:p w:rsidR="00B03065" w:rsidRPr="005C1209" w:rsidRDefault="00B03065" w:rsidP="00B03065">
      <w:pPr>
        <w:spacing w:after="120" w:line="240" w:lineRule="auto"/>
        <w:jc w:val="both"/>
        <w:rPr>
          <w:rFonts w:ascii="Simplified Arabic" w:hAnsi="Simplified Arabic" w:cs="Simplified Arabic"/>
          <w:b/>
          <w:bCs/>
          <w:sz w:val="28"/>
          <w:szCs w:val="28"/>
          <w:rtl/>
        </w:rPr>
      </w:pPr>
      <w:r w:rsidRPr="005C1209">
        <w:rPr>
          <w:rFonts w:ascii="Simplified Arabic" w:hAnsi="Simplified Arabic" w:cs="Simplified Arabic" w:hint="cs"/>
          <w:b/>
          <w:bCs/>
          <w:sz w:val="28"/>
          <w:szCs w:val="28"/>
          <w:rtl/>
        </w:rPr>
        <w:t>المطلب الأول: تعريف المؤسسة الاقتصادية</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lastRenderedPageBreak/>
        <w:t>يعرف ناصر المؤسسة الاقتصادية بأنها: " كل هيكل تنظيمي اقتصادي مستقل ماديا في إطار قانوني، اجتماعي معين، هدفه دمج عوامل الإنتاج من أجل الإنتاج أو تبادل السلع، والخدمات مع أعوان اقتصاديين آخرين أو القيام بكليهما معًا، بغرض تحقيق نتيجة ملائمة ضمن شروط اقتصادية تختلف باختلاف الحيز المكاني والزماني الذي يوجد فيه، وتبعًا لحجم ونوع نشاطه". (دادي عدون، ١٩٩٨، ص١١)</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كما تعرف أيضًا بأنها: " جميع أشكال المنظمات الاقتصادية المستقلة ماليا، هدفها توفير الإنتاج لغرض التسويق، وهي منظمة ومجهزة بكيفية توزع فيها المهام والمسؤوليات ويمكن أن تعرف بأنها وحدة اقتصادية تتجمع فيها الموارد البشرية والمادية اللازمة للإنتاج الاقتصادي". (عرباجي، ١٩٩٩، ص١٣)</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كذلك</w:t>
      </w:r>
      <w:r w:rsidRPr="00FA4140">
        <w:rPr>
          <w:rFonts w:ascii="Simplified Arabic" w:hAnsi="Simplified Arabic" w:cs="Simplified Arabic"/>
          <w:sz w:val="28"/>
          <w:szCs w:val="28"/>
          <w:rtl/>
        </w:rPr>
        <w:t xml:space="preserve"> كما يمكن اعتبار المؤسسة الاقتصادية </w:t>
      </w:r>
      <w:r w:rsidRPr="00FA4140">
        <w:rPr>
          <w:rFonts w:ascii="Simplified Arabic" w:hAnsi="Simplified Arabic" w:cs="Simplified Arabic" w:hint="cs"/>
          <w:sz w:val="28"/>
          <w:szCs w:val="28"/>
          <w:rtl/>
        </w:rPr>
        <w:t>ك</w:t>
      </w:r>
      <w:r w:rsidRPr="00FA4140">
        <w:rPr>
          <w:rFonts w:ascii="Simplified Arabic" w:hAnsi="Simplified Arabic" w:cs="Simplified Arabic"/>
          <w:sz w:val="28"/>
          <w:szCs w:val="28"/>
          <w:rtl/>
        </w:rPr>
        <w:t>تجمع إنساني تستخدم فيه الوسائل الفكرية والمادية والمالية لاستخراج</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تحويل</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نقل وتوزيع السلع أو الخدمات وفقًا لأهداف محددة من قبل الإدارة، باعتماد حوافز الربح والمنفعة الاجتماعية بدرجات مختلفة.</w:t>
      </w:r>
      <w:r w:rsidRPr="00FA4140">
        <w:rPr>
          <w:rFonts w:ascii="Simplified Arabic" w:hAnsi="Simplified Arabic" w:cs="Simplified Arabic" w:hint="cs"/>
          <w:sz w:val="28"/>
          <w:szCs w:val="28"/>
          <w:rtl/>
        </w:rPr>
        <w:t xml:space="preserve"> (درحمون، ٢٠٠٥، ص١٣)</w:t>
      </w:r>
    </w:p>
    <w:p w:rsidR="00B03065" w:rsidRPr="0030382F" w:rsidRDefault="00B03065" w:rsidP="00B03065">
      <w:pPr>
        <w:spacing w:after="120" w:line="240" w:lineRule="auto"/>
        <w:jc w:val="both"/>
        <w:rPr>
          <w:rFonts w:ascii="Simplified Arabic" w:hAnsi="Simplified Arabic" w:cs="Simplified Arabic"/>
          <w:b/>
          <w:bCs/>
          <w:sz w:val="28"/>
          <w:szCs w:val="28"/>
          <w:rtl/>
        </w:rPr>
      </w:pPr>
      <w:r w:rsidRPr="0030382F">
        <w:rPr>
          <w:rFonts w:ascii="Simplified Arabic" w:hAnsi="Simplified Arabic" w:cs="Simplified Arabic" w:hint="cs"/>
          <w:b/>
          <w:bCs/>
          <w:sz w:val="28"/>
          <w:szCs w:val="28"/>
          <w:rtl/>
        </w:rPr>
        <w:t>المطلب الثاني: أهداف المؤسسة الاقتصادية</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 xml:space="preserve">يمكن النظر إلى المؤسسة كطرف ومتعامل اقتصادي، تربطها التزامات داخلية خارجية اتجاه خمسة ممثلي مجموعات يتم من خلالها تحديد أهداف المؤسسة وهم: </w:t>
      </w:r>
      <w:r w:rsidRPr="00FA4140">
        <w:rPr>
          <w:rFonts w:ascii="Simplified Arabic" w:hAnsi="Simplified Arabic" w:cs="Simplified Arabic"/>
          <w:sz w:val="28"/>
          <w:szCs w:val="28"/>
        </w:rPr>
        <w:t>(</w:t>
      </w:r>
      <w:r w:rsidRPr="006573EA">
        <w:rPr>
          <w:rFonts w:asciiTheme="majorBidi" w:hAnsiTheme="majorBidi" w:cstheme="majorBidi"/>
          <w:sz w:val="28"/>
          <w:szCs w:val="28"/>
        </w:rPr>
        <w:t>Lasary, 2001, 14-15</w:t>
      </w:r>
      <w:r w:rsidRPr="00FA4140">
        <w:rPr>
          <w:rFonts w:ascii="Simplified Arabic" w:hAnsi="Simplified Arabic" w:cs="Simplified Arabic"/>
          <w:sz w:val="28"/>
          <w:szCs w:val="28"/>
        </w:rPr>
        <w:t>)</w:t>
      </w:r>
    </w:p>
    <w:p w:rsidR="00B03065" w:rsidRPr="00FA4140" w:rsidRDefault="00B03065" w:rsidP="00B03065">
      <w:pPr>
        <w:spacing w:after="120" w:line="240" w:lineRule="auto"/>
        <w:ind w:firstLine="567"/>
        <w:jc w:val="both"/>
        <w:rPr>
          <w:rFonts w:ascii="Simplified Arabic" w:hAnsi="Simplified Arabic" w:cs="Simplified Arabic"/>
          <w:sz w:val="28"/>
          <w:szCs w:val="28"/>
          <w:rtl/>
        </w:rPr>
      </w:pPr>
      <w:r w:rsidRPr="00FA4140">
        <w:rPr>
          <w:rFonts w:ascii="Simplified Arabic" w:hAnsi="Simplified Arabic" w:cs="Simplified Arabic"/>
          <w:noProof/>
          <w:sz w:val="28"/>
          <w:szCs w:val="28"/>
          <w:rtl/>
        </w:rPr>
        <w:drawing>
          <wp:inline distT="0" distB="0" distL="0" distR="0" wp14:anchorId="007207EF" wp14:editId="31A6FC1F">
            <wp:extent cx="5486400" cy="1427747"/>
            <wp:effectExtent l="0" t="0" r="12700" b="0"/>
            <wp:docPr id="2071443401"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rsidR="00B03065" w:rsidRPr="005C1209" w:rsidRDefault="00B03065" w:rsidP="00B03065">
      <w:pPr>
        <w:spacing w:after="120" w:line="240" w:lineRule="auto"/>
        <w:ind w:firstLine="567"/>
        <w:jc w:val="center"/>
        <w:rPr>
          <w:rFonts w:ascii="Simplified Arabic" w:hAnsi="Simplified Arabic" w:cs="Simplified Arabic"/>
          <w:b/>
          <w:bCs/>
          <w:sz w:val="24"/>
          <w:szCs w:val="24"/>
          <w:rtl/>
        </w:rPr>
      </w:pPr>
      <w:r w:rsidRPr="005C1209">
        <w:rPr>
          <w:rFonts w:ascii="Simplified Arabic" w:hAnsi="Simplified Arabic" w:cs="Simplified Arabic" w:hint="cs"/>
          <w:b/>
          <w:bCs/>
          <w:sz w:val="24"/>
          <w:szCs w:val="24"/>
          <w:rtl/>
        </w:rPr>
        <w:t>الشكل (</w:t>
      </w:r>
      <w:r>
        <w:rPr>
          <w:rFonts w:ascii="Simplified Arabic" w:hAnsi="Simplified Arabic" w:cs="Simplified Arabic" w:hint="cs"/>
          <w:b/>
          <w:bCs/>
          <w:sz w:val="24"/>
          <w:szCs w:val="24"/>
          <w:rtl/>
        </w:rPr>
        <w:t>٤.٢</w:t>
      </w:r>
      <w:r w:rsidRPr="005C1209">
        <w:rPr>
          <w:rFonts w:ascii="Simplified Arabic" w:hAnsi="Simplified Arabic" w:cs="Simplified Arabic" w:hint="cs"/>
          <w:b/>
          <w:bCs/>
          <w:sz w:val="24"/>
          <w:szCs w:val="24"/>
          <w:rtl/>
        </w:rPr>
        <w:t>): أهداف المؤسسة الاقتصادية</w:t>
      </w:r>
    </w:p>
    <w:p w:rsidR="00B03065" w:rsidRPr="00FA4140" w:rsidRDefault="00B03065" w:rsidP="00B03065">
      <w:pPr>
        <w:spacing w:after="120" w:line="240" w:lineRule="auto"/>
        <w:ind w:firstLine="567"/>
        <w:jc w:val="both"/>
        <w:rPr>
          <w:rFonts w:ascii="Simplified Arabic" w:hAnsi="Simplified Arabic" w:cs="Simplified Arabic"/>
          <w:sz w:val="28"/>
          <w:szCs w:val="28"/>
          <w:rtl/>
        </w:rPr>
      </w:pPr>
      <w:r w:rsidRPr="005C1209">
        <w:rPr>
          <w:rFonts w:ascii="Simplified Arabic" w:hAnsi="Simplified Arabic" w:cs="Simplified Arabic" w:hint="cs"/>
          <w:sz w:val="28"/>
          <w:szCs w:val="28"/>
          <w:u w:val="single"/>
          <w:rtl/>
        </w:rPr>
        <w:t>المصدر</w:t>
      </w:r>
      <w:r w:rsidRPr="00FA4140">
        <w:rPr>
          <w:rFonts w:ascii="Simplified Arabic" w:hAnsi="Simplified Arabic" w:cs="Simplified Arabic" w:hint="cs"/>
          <w:sz w:val="28"/>
          <w:szCs w:val="28"/>
          <w:rtl/>
        </w:rPr>
        <w:t>: من إعداد الباحثة بالاعتماد على:</w:t>
      </w:r>
    </w:p>
    <w:p w:rsidR="00B03065" w:rsidRPr="00FA4140" w:rsidRDefault="00B03065" w:rsidP="00B03065">
      <w:pPr>
        <w:bidi w:val="0"/>
        <w:spacing w:after="120" w:line="240" w:lineRule="auto"/>
        <w:ind w:firstLine="567"/>
        <w:jc w:val="both"/>
        <w:rPr>
          <w:rFonts w:ascii="Simplified Arabic" w:hAnsi="Simplified Arabic" w:cs="Simplified Arabic"/>
          <w:sz w:val="28"/>
          <w:szCs w:val="28"/>
          <w:rtl/>
        </w:rPr>
      </w:pPr>
      <w:r w:rsidRPr="00FA4140">
        <w:rPr>
          <w:rFonts w:ascii="Simplified Arabic" w:hAnsi="Simplified Arabic" w:cs="Simplified Arabic"/>
          <w:sz w:val="28"/>
          <w:szCs w:val="28"/>
        </w:rPr>
        <w:t xml:space="preserve">- </w:t>
      </w:r>
      <w:r w:rsidRPr="006573EA">
        <w:rPr>
          <w:rFonts w:asciiTheme="majorBidi" w:hAnsiTheme="majorBidi" w:cstheme="majorBidi"/>
          <w:sz w:val="28"/>
          <w:szCs w:val="28"/>
        </w:rPr>
        <w:t>Lasary (2001). La Comptabilité Analytique, Imprimere Es-Salem, Alger, Algerie</w:t>
      </w:r>
      <w:r w:rsidRPr="00FA4140">
        <w:rPr>
          <w:rFonts w:ascii="Simplified Arabic" w:hAnsi="Simplified Arabic" w:cs="Simplified Arabic"/>
          <w:sz w:val="28"/>
          <w:szCs w:val="28"/>
        </w:rPr>
        <w:t>.</w:t>
      </w:r>
    </w:p>
    <w:p w:rsidR="00B03065" w:rsidRPr="00FA4140" w:rsidRDefault="00B03065" w:rsidP="00B03065">
      <w:pPr>
        <w:spacing w:after="120" w:line="240" w:lineRule="auto"/>
        <w:ind w:firstLine="567"/>
        <w:jc w:val="both"/>
        <w:rPr>
          <w:rFonts w:ascii="Simplified Arabic" w:hAnsi="Simplified Arabic" w:cs="Simplified Arabic"/>
          <w:sz w:val="28"/>
          <w:szCs w:val="28"/>
          <w:rtl/>
        </w:rPr>
      </w:pPr>
      <w:r w:rsidRPr="0030382F">
        <w:rPr>
          <w:rFonts w:ascii="Simplified Arabic" w:hAnsi="Simplified Arabic" w:cs="Simplified Arabic" w:hint="cs"/>
          <w:b/>
          <w:bCs/>
          <w:sz w:val="28"/>
          <w:szCs w:val="28"/>
          <w:rtl/>
        </w:rPr>
        <w:t>أ- الملاك:</w:t>
      </w:r>
      <w:r w:rsidRPr="00FA4140">
        <w:rPr>
          <w:rFonts w:ascii="Simplified Arabic" w:hAnsi="Simplified Arabic" w:cs="Simplified Arabic" w:hint="cs"/>
          <w:sz w:val="28"/>
          <w:szCs w:val="28"/>
          <w:rtl/>
        </w:rPr>
        <w:t xml:space="preserve"> لا</w:t>
      </w:r>
      <w:r w:rsidRPr="00FA4140">
        <w:rPr>
          <w:rFonts w:ascii="Simplified Arabic" w:hAnsi="Simplified Arabic" w:cs="Simplified Arabic"/>
          <w:sz w:val="28"/>
          <w:szCs w:val="28"/>
          <w:rtl/>
        </w:rPr>
        <w:t xml:space="preserve"> يقتصر هدف </w:t>
      </w:r>
      <w:r w:rsidRPr="00FA4140">
        <w:rPr>
          <w:rFonts w:ascii="Simplified Arabic" w:hAnsi="Simplified Arabic" w:cs="Simplified Arabic" w:hint="cs"/>
          <w:sz w:val="28"/>
          <w:szCs w:val="28"/>
          <w:rtl/>
        </w:rPr>
        <w:t>الملاك</w:t>
      </w:r>
      <w:r w:rsidRPr="00FA4140">
        <w:rPr>
          <w:rFonts w:ascii="Simplified Arabic" w:hAnsi="Simplified Arabic" w:cs="Simplified Arabic"/>
          <w:sz w:val="28"/>
          <w:szCs w:val="28"/>
          <w:rtl/>
        </w:rPr>
        <w:t xml:space="preserve"> في تعظيم الربح بل يمتد ليشمل أهداف تتعلق </w:t>
      </w:r>
      <w:r w:rsidRPr="00FA4140">
        <w:rPr>
          <w:rFonts w:ascii="Simplified Arabic" w:hAnsi="Simplified Arabic" w:cs="Simplified Arabic" w:hint="cs"/>
          <w:sz w:val="28"/>
          <w:szCs w:val="28"/>
          <w:rtl/>
        </w:rPr>
        <w:t>بالمحيط</w:t>
      </w:r>
      <w:r w:rsidRPr="00FA4140">
        <w:rPr>
          <w:rFonts w:ascii="Simplified Arabic" w:hAnsi="Simplified Arabic" w:cs="Simplified Arabic"/>
          <w:sz w:val="28"/>
          <w:szCs w:val="28"/>
          <w:rtl/>
        </w:rPr>
        <w:t>، وخدمة الصالح العام إضافة إلى</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تحسين الظروف</w:t>
      </w:r>
      <w:r w:rsidRPr="00FA4140">
        <w:rPr>
          <w:rFonts w:ascii="Simplified Arabic" w:hAnsi="Simplified Arabic" w:cs="Simplified Arabic" w:hint="cs"/>
          <w:sz w:val="28"/>
          <w:szCs w:val="28"/>
          <w:rtl/>
        </w:rPr>
        <w:t xml:space="preserve"> ا</w:t>
      </w:r>
      <w:r w:rsidRPr="00FA4140">
        <w:rPr>
          <w:rFonts w:ascii="Simplified Arabic" w:hAnsi="Simplified Arabic" w:cs="Simplified Arabic"/>
          <w:sz w:val="28"/>
          <w:szCs w:val="28"/>
          <w:rtl/>
        </w:rPr>
        <w:t>ل</w:t>
      </w:r>
      <w:r w:rsidRPr="00FA4140">
        <w:rPr>
          <w:rFonts w:ascii="Simplified Arabic" w:hAnsi="Simplified Arabic" w:cs="Simplified Arabic" w:hint="cs"/>
          <w:sz w:val="28"/>
          <w:szCs w:val="28"/>
          <w:rtl/>
        </w:rPr>
        <w:t>م</w:t>
      </w:r>
      <w:r w:rsidRPr="00FA4140">
        <w:rPr>
          <w:rFonts w:ascii="Simplified Arabic" w:hAnsi="Simplified Arabic" w:cs="Simplified Arabic"/>
          <w:sz w:val="28"/>
          <w:szCs w:val="28"/>
          <w:rtl/>
        </w:rPr>
        <w:t>عيشية</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للعمال</w:t>
      </w:r>
      <w:r w:rsidRPr="00FA4140">
        <w:rPr>
          <w:rFonts w:ascii="Simplified Arabic" w:hAnsi="Simplified Arabic" w:cs="Simplified Arabic" w:hint="cs"/>
          <w:sz w:val="28"/>
          <w:szCs w:val="28"/>
          <w:rtl/>
        </w:rPr>
        <w:t>.</w:t>
      </w:r>
    </w:p>
    <w:p w:rsidR="00B03065" w:rsidRPr="00FA4140" w:rsidRDefault="00B03065" w:rsidP="00B03065">
      <w:pPr>
        <w:spacing w:after="120" w:line="240" w:lineRule="auto"/>
        <w:ind w:firstLine="567"/>
        <w:jc w:val="both"/>
        <w:rPr>
          <w:rFonts w:ascii="Simplified Arabic" w:hAnsi="Simplified Arabic" w:cs="Simplified Arabic"/>
          <w:sz w:val="28"/>
          <w:szCs w:val="28"/>
          <w:rtl/>
        </w:rPr>
      </w:pPr>
      <w:r w:rsidRPr="0030382F">
        <w:rPr>
          <w:rFonts w:ascii="Simplified Arabic" w:hAnsi="Simplified Arabic" w:cs="Simplified Arabic" w:hint="cs"/>
          <w:b/>
          <w:bCs/>
          <w:sz w:val="28"/>
          <w:szCs w:val="28"/>
          <w:rtl/>
        </w:rPr>
        <w:lastRenderedPageBreak/>
        <w:t>ب- الزبائن:</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من بين ال</w:t>
      </w:r>
      <w:r w:rsidRPr="00FA4140">
        <w:rPr>
          <w:rFonts w:ascii="Simplified Arabic" w:hAnsi="Simplified Arabic" w:cs="Simplified Arabic" w:hint="cs"/>
          <w:sz w:val="28"/>
          <w:szCs w:val="28"/>
          <w:rtl/>
        </w:rPr>
        <w:t>م</w:t>
      </w:r>
      <w:r w:rsidRPr="00FA4140">
        <w:rPr>
          <w:rFonts w:ascii="Simplified Arabic" w:hAnsi="Simplified Arabic" w:cs="Simplified Arabic"/>
          <w:sz w:val="28"/>
          <w:szCs w:val="28"/>
          <w:rtl/>
        </w:rPr>
        <w:t xml:space="preserve">جموعات التي تهتم بها </w:t>
      </w:r>
      <w:r w:rsidRPr="00FA4140">
        <w:rPr>
          <w:rFonts w:ascii="Simplified Arabic" w:hAnsi="Simplified Arabic" w:cs="Simplified Arabic" w:hint="cs"/>
          <w:sz w:val="28"/>
          <w:szCs w:val="28"/>
          <w:rtl/>
        </w:rPr>
        <w:t>المؤسسة</w:t>
      </w:r>
      <w:r w:rsidRPr="00FA4140">
        <w:rPr>
          <w:rFonts w:ascii="Simplified Arabic" w:hAnsi="Simplified Arabic" w:cs="Simplified Arabic"/>
          <w:sz w:val="28"/>
          <w:szCs w:val="28"/>
          <w:rtl/>
        </w:rPr>
        <w:t xml:space="preserve"> هي الزبائن، حيث يتم من خ</w:t>
      </w:r>
      <w:r w:rsidRPr="00FA4140">
        <w:rPr>
          <w:rFonts w:ascii="Simplified Arabic" w:hAnsi="Simplified Arabic" w:cs="Simplified Arabic" w:hint="cs"/>
          <w:sz w:val="28"/>
          <w:szCs w:val="28"/>
          <w:rtl/>
        </w:rPr>
        <w:t xml:space="preserve">لالهم </w:t>
      </w:r>
      <w:r w:rsidRPr="00FA4140">
        <w:rPr>
          <w:rFonts w:ascii="Simplified Arabic" w:hAnsi="Simplified Arabic" w:cs="Simplified Arabic"/>
          <w:sz w:val="28"/>
          <w:szCs w:val="28"/>
          <w:rtl/>
        </w:rPr>
        <w:t>تحديد قيمة ا</w:t>
      </w:r>
      <w:r w:rsidRPr="00FA4140">
        <w:rPr>
          <w:rFonts w:ascii="Simplified Arabic" w:hAnsi="Simplified Arabic" w:cs="Simplified Arabic" w:hint="cs"/>
          <w:sz w:val="28"/>
          <w:szCs w:val="28"/>
          <w:rtl/>
        </w:rPr>
        <w:t>لإ</w:t>
      </w:r>
      <w:r w:rsidRPr="00FA4140">
        <w:rPr>
          <w:rFonts w:ascii="Simplified Arabic" w:hAnsi="Simplified Arabic" w:cs="Simplified Arabic"/>
          <w:sz w:val="28"/>
          <w:szCs w:val="28"/>
          <w:rtl/>
        </w:rPr>
        <w:t>نتاج على أساس سعر البيع الذي يقبلونه أو يرفضونه، وتتحدد أهداف ا</w:t>
      </w:r>
      <w:r w:rsidRPr="00FA4140">
        <w:rPr>
          <w:rFonts w:ascii="Simplified Arabic" w:hAnsi="Simplified Arabic" w:cs="Simplified Arabic" w:hint="cs"/>
          <w:sz w:val="28"/>
          <w:szCs w:val="28"/>
          <w:rtl/>
        </w:rPr>
        <w:t>لم</w:t>
      </w:r>
      <w:r w:rsidRPr="00FA4140">
        <w:rPr>
          <w:rFonts w:ascii="Simplified Arabic" w:hAnsi="Simplified Arabic" w:cs="Simplified Arabic"/>
          <w:sz w:val="28"/>
          <w:szCs w:val="28"/>
          <w:rtl/>
        </w:rPr>
        <w:t>ؤسسة اتجاه الزبائن عن طريق العوامل ال</w:t>
      </w:r>
      <w:r w:rsidRPr="00FA4140">
        <w:rPr>
          <w:rFonts w:ascii="Simplified Arabic" w:hAnsi="Simplified Arabic" w:cs="Simplified Arabic" w:hint="cs"/>
          <w:sz w:val="28"/>
          <w:szCs w:val="28"/>
          <w:rtl/>
        </w:rPr>
        <w:t>آ</w:t>
      </w:r>
      <w:r w:rsidRPr="00FA4140">
        <w:rPr>
          <w:rFonts w:ascii="Simplified Arabic" w:hAnsi="Simplified Arabic" w:cs="Simplified Arabic"/>
          <w:sz w:val="28"/>
          <w:szCs w:val="28"/>
          <w:rtl/>
        </w:rPr>
        <w:t>تي</w:t>
      </w:r>
      <w:r w:rsidRPr="00FA4140">
        <w:rPr>
          <w:rFonts w:ascii="Simplified Arabic" w:hAnsi="Simplified Arabic" w:cs="Simplified Arabic" w:hint="cs"/>
          <w:sz w:val="28"/>
          <w:szCs w:val="28"/>
          <w:rtl/>
        </w:rPr>
        <w:t>ة:</w:t>
      </w:r>
      <w:r w:rsidRPr="00FA4140">
        <w:rPr>
          <w:rFonts w:ascii="Simplified Arabic" w:hAnsi="Simplified Arabic" w:cs="Simplified Arabic"/>
          <w:sz w:val="28"/>
          <w:szCs w:val="28"/>
        </w:rPr>
        <w:t xml:space="preserve"> </w:t>
      </w:r>
      <w:r w:rsidRPr="00FA4140">
        <w:rPr>
          <w:rFonts w:ascii="Simplified Arabic" w:hAnsi="Simplified Arabic" w:cs="Simplified Arabic"/>
          <w:sz w:val="28"/>
          <w:szCs w:val="28"/>
          <w:rtl/>
        </w:rPr>
        <w:t>النشاط،</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السعر،</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النوعية،</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آجال التسليم،</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خدمات ما بعد البيع</w:t>
      </w:r>
      <w:r w:rsidRPr="00FA4140">
        <w:rPr>
          <w:rFonts w:ascii="Simplified Arabic" w:hAnsi="Simplified Arabic" w:cs="Simplified Arabic" w:hint="cs"/>
          <w:sz w:val="28"/>
          <w:szCs w:val="28"/>
          <w:rtl/>
        </w:rPr>
        <w:t>.</w:t>
      </w:r>
    </w:p>
    <w:p w:rsidR="00B03065" w:rsidRPr="00FA4140" w:rsidRDefault="00B03065" w:rsidP="00B03065">
      <w:pPr>
        <w:spacing w:after="120" w:line="240" w:lineRule="auto"/>
        <w:ind w:firstLine="567"/>
        <w:jc w:val="both"/>
        <w:rPr>
          <w:rFonts w:ascii="Simplified Arabic" w:hAnsi="Simplified Arabic" w:cs="Simplified Arabic"/>
          <w:sz w:val="28"/>
          <w:szCs w:val="28"/>
          <w:rtl/>
        </w:rPr>
      </w:pPr>
      <w:r w:rsidRPr="0030382F">
        <w:rPr>
          <w:rFonts w:ascii="Simplified Arabic" w:hAnsi="Simplified Arabic" w:cs="Simplified Arabic" w:hint="cs"/>
          <w:b/>
          <w:bCs/>
          <w:sz w:val="28"/>
          <w:szCs w:val="28"/>
          <w:rtl/>
        </w:rPr>
        <w:t>د- السلطات العمومية:</w:t>
      </w:r>
      <w:r w:rsidRPr="00FA4140">
        <w:rPr>
          <w:rFonts w:ascii="Simplified Arabic" w:hAnsi="Simplified Arabic" w:cs="Simplified Arabic" w:hint="cs"/>
          <w:sz w:val="28"/>
          <w:szCs w:val="28"/>
          <w:rtl/>
        </w:rPr>
        <w:t xml:space="preserve"> يتعلق الأمر هنا </w:t>
      </w:r>
      <w:r w:rsidRPr="00FA4140">
        <w:rPr>
          <w:rFonts w:ascii="Simplified Arabic" w:hAnsi="Simplified Arabic" w:cs="Simplified Arabic"/>
          <w:sz w:val="28"/>
          <w:szCs w:val="28"/>
          <w:rtl/>
        </w:rPr>
        <w:t>ببعض ا</w:t>
      </w:r>
      <w:r w:rsidRPr="00FA4140">
        <w:rPr>
          <w:rFonts w:ascii="Simplified Arabic" w:hAnsi="Simplified Arabic" w:cs="Simplified Arabic" w:hint="cs"/>
          <w:sz w:val="28"/>
          <w:szCs w:val="28"/>
          <w:rtl/>
        </w:rPr>
        <w:t>لالت</w:t>
      </w:r>
      <w:r w:rsidRPr="00FA4140">
        <w:rPr>
          <w:rFonts w:ascii="Simplified Arabic" w:hAnsi="Simplified Arabic" w:cs="Simplified Arabic"/>
          <w:sz w:val="28"/>
          <w:szCs w:val="28"/>
          <w:rtl/>
        </w:rPr>
        <w:t>زامات التي يجب أن تخضع لها ا</w:t>
      </w:r>
      <w:r w:rsidRPr="00FA4140">
        <w:rPr>
          <w:rFonts w:ascii="Simplified Arabic" w:hAnsi="Simplified Arabic" w:cs="Simplified Arabic" w:hint="cs"/>
          <w:sz w:val="28"/>
          <w:szCs w:val="28"/>
          <w:rtl/>
        </w:rPr>
        <w:t>لم</w:t>
      </w:r>
      <w:r w:rsidRPr="00FA4140">
        <w:rPr>
          <w:rFonts w:ascii="Simplified Arabic" w:hAnsi="Simplified Arabic" w:cs="Simplified Arabic"/>
          <w:sz w:val="28"/>
          <w:szCs w:val="28"/>
          <w:rtl/>
        </w:rPr>
        <w:t>ؤسسة وتجعل تحقيق أهدافها مرهون بتطبيق هذه ا</w:t>
      </w:r>
      <w:r w:rsidRPr="00FA4140">
        <w:rPr>
          <w:rFonts w:ascii="Simplified Arabic" w:hAnsi="Simplified Arabic" w:cs="Simplified Arabic" w:hint="cs"/>
          <w:sz w:val="28"/>
          <w:szCs w:val="28"/>
          <w:rtl/>
        </w:rPr>
        <w:t>لال</w:t>
      </w:r>
      <w:r w:rsidRPr="00FA4140">
        <w:rPr>
          <w:rFonts w:ascii="Simplified Arabic" w:hAnsi="Simplified Arabic" w:cs="Simplified Arabic"/>
          <w:sz w:val="28"/>
          <w:szCs w:val="28"/>
          <w:rtl/>
        </w:rPr>
        <w:t>تزامات منها ا</w:t>
      </w:r>
      <w:r w:rsidRPr="00FA4140">
        <w:rPr>
          <w:rFonts w:ascii="Simplified Arabic" w:hAnsi="Simplified Arabic" w:cs="Simplified Arabic" w:hint="cs"/>
          <w:sz w:val="28"/>
          <w:szCs w:val="28"/>
          <w:rtl/>
        </w:rPr>
        <w:t>لإ</w:t>
      </w:r>
      <w:r w:rsidRPr="00FA4140">
        <w:rPr>
          <w:rFonts w:ascii="Simplified Arabic" w:hAnsi="Simplified Arabic" w:cs="Simplified Arabic"/>
          <w:sz w:val="28"/>
          <w:szCs w:val="28"/>
          <w:rtl/>
        </w:rPr>
        <w:t>طار القانوني الذي يحكم ال</w:t>
      </w:r>
      <w:r w:rsidRPr="00FA4140">
        <w:rPr>
          <w:rFonts w:ascii="Simplified Arabic" w:hAnsi="Simplified Arabic" w:cs="Simplified Arabic" w:hint="cs"/>
          <w:sz w:val="28"/>
          <w:szCs w:val="28"/>
          <w:rtl/>
        </w:rPr>
        <w:t>م</w:t>
      </w:r>
      <w:r w:rsidRPr="00FA4140">
        <w:rPr>
          <w:rFonts w:ascii="Simplified Arabic" w:hAnsi="Simplified Arabic" w:cs="Simplified Arabic"/>
          <w:sz w:val="28"/>
          <w:szCs w:val="28"/>
          <w:rtl/>
        </w:rPr>
        <w:t>ؤسسة سواء تعلق ا</w:t>
      </w:r>
      <w:r w:rsidRPr="00FA4140">
        <w:rPr>
          <w:rFonts w:ascii="Simplified Arabic" w:hAnsi="Simplified Arabic" w:cs="Simplified Arabic" w:hint="cs"/>
          <w:sz w:val="28"/>
          <w:szCs w:val="28"/>
          <w:rtl/>
        </w:rPr>
        <w:t>لأم</w:t>
      </w:r>
      <w:r w:rsidRPr="00FA4140">
        <w:rPr>
          <w:rFonts w:ascii="Simplified Arabic" w:hAnsi="Simplified Arabic" w:cs="Simplified Arabic"/>
          <w:sz w:val="28"/>
          <w:szCs w:val="28"/>
          <w:rtl/>
        </w:rPr>
        <w:t xml:space="preserve">ر بالقوانين الوطنية أو الدولية، واحترام حقوق العمال، وهذا طبقا </w:t>
      </w:r>
      <w:r w:rsidRPr="00FA4140">
        <w:rPr>
          <w:rFonts w:ascii="Simplified Arabic" w:hAnsi="Simplified Arabic" w:cs="Simplified Arabic" w:hint="cs"/>
          <w:sz w:val="28"/>
          <w:szCs w:val="28"/>
          <w:rtl/>
        </w:rPr>
        <w:t>لما</w:t>
      </w:r>
      <w:r w:rsidRPr="00FA4140">
        <w:rPr>
          <w:rFonts w:ascii="Simplified Arabic" w:hAnsi="Simplified Arabic" w:cs="Simplified Arabic"/>
          <w:sz w:val="28"/>
          <w:szCs w:val="28"/>
          <w:rtl/>
        </w:rPr>
        <w:t xml:space="preserve"> جاءت به بعض ال</w:t>
      </w:r>
      <w:r w:rsidRPr="00FA4140">
        <w:rPr>
          <w:rFonts w:ascii="Simplified Arabic" w:hAnsi="Simplified Arabic" w:cs="Simplified Arabic" w:hint="cs"/>
          <w:sz w:val="28"/>
          <w:szCs w:val="28"/>
          <w:rtl/>
        </w:rPr>
        <w:t>م</w:t>
      </w:r>
      <w:r w:rsidRPr="00FA4140">
        <w:rPr>
          <w:rFonts w:ascii="Simplified Arabic" w:hAnsi="Simplified Arabic" w:cs="Simplified Arabic"/>
          <w:sz w:val="28"/>
          <w:szCs w:val="28"/>
          <w:rtl/>
        </w:rPr>
        <w:t>دارس التنظيمية التي تلت ال</w:t>
      </w:r>
      <w:r w:rsidRPr="00FA4140">
        <w:rPr>
          <w:rFonts w:ascii="Simplified Arabic" w:hAnsi="Simplified Arabic" w:cs="Simplified Arabic" w:hint="cs"/>
          <w:sz w:val="28"/>
          <w:szCs w:val="28"/>
          <w:rtl/>
        </w:rPr>
        <w:t>م</w:t>
      </w:r>
      <w:r w:rsidRPr="00FA4140">
        <w:rPr>
          <w:rFonts w:ascii="Simplified Arabic" w:hAnsi="Simplified Arabic" w:cs="Simplified Arabic"/>
          <w:sz w:val="28"/>
          <w:szCs w:val="28"/>
          <w:rtl/>
        </w:rPr>
        <w:t>درسة</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الك</w:t>
      </w:r>
      <w:r w:rsidRPr="00FA4140">
        <w:rPr>
          <w:rFonts w:ascii="Simplified Arabic" w:hAnsi="Simplified Arabic" w:cs="Simplified Arabic" w:hint="cs"/>
          <w:sz w:val="28"/>
          <w:szCs w:val="28"/>
          <w:rtl/>
        </w:rPr>
        <w:t>لا</w:t>
      </w:r>
      <w:r w:rsidRPr="00FA4140">
        <w:rPr>
          <w:rFonts w:ascii="Simplified Arabic" w:hAnsi="Simplified Arabic" w:cs="Simplified Arabic"/>
          <w:sz w:val="28"/>
          <w:szCs w:val="28"/>
          <w:rtl/>
        </w:rPr>
        <w:t>سيكية، وا</w:t>
      </w:r>
      <w:r w:rsidRPr="00FA4140">
        <w:rPr>
          <w:rFonts w:ascii="Simplified Arabic" w:hAnsi="Simplified Arabic" w:cs="Simplified Arabic" w:hint="cs"/>
          <w:sz w:val="28"/>
          <w:szCs w:val="28"/>
          <w:rtl/>
        </w:rPr>
        <w:t>لا</w:t>
      </w:r>
      <w:r w:rsidRPr="00FA4140">
        <w:rPr>
          <w:rFonts w:ascii="Simplified Arabic" w:hAnsi="Simplified Arabic" w:cs="Simplified Arabic"/>
          <w:sz w:val="28"/>
          <w:szCs w:val="28"/>
          <w:rtl/>
        </w:rPr>
        <w:t>متثال إلى بعض الضغوطات التي تنادي بها مجموعات ال</w:t>
      </w:r>
      <w:r w:rsidRPr="00FA4140">
        <w:rPr>
          <w:rFonts w:ascii="Simplified Arabic" w:hAnsi="Simplified Arabic" w:cs="Simplified Arabic" w:hint="cs"/>
          <w:sz w:val="28"/>
          <w:szCs w:val="28"/>
          <w:rtl/>
        </w:rPr>
        <w:t>م</w:t>
      </w:r>
      <w:r w:rsidRPr="00FA4140">
        <w:rPr>
          <w:rFonts w:ascii="Simplified Arabic" w:hAnsi="Simplified Arabic" w:cs="Simplified Arabic"/>
          <w:sz w:val="28"/>
          <w:szCs w:val="28"/>
          <w:rtl/>
        </w:rPr>
        <w:t>حيط خاصة بالنسبة</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للمؤسسات التي</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تنتج مواد كيماوية</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أو مواد سامة</w:t>
      </w:r>
      <w:r w:rsidRPr="00FA4140">
        <w:rPr>
          <w:rFonts w:ascii="Simplified Arabic" w:hAnsi="Simplified Arabic" w:cs="Simplified Arabic"/>
          <w:sz w:val="28"/>
          <w:szCs w:val="28"/>
        </w:rPr>
        <w:t>.</w:t>
      </w:r>
    </w:p>
    <w:p w:rsidR="00B03065" w:rsidRPr="00FA4140" w:rsidRDefault="00B03065" w:rsidP="00B03065">
      <w:pPr>
        <w:spacing w:after="120" w:line="240" w:lineRule="auto"/>
        <w:ind w:firstLine="567"/>
        <w:jc w:val="both"/>
        <w:rPr>
          <w:rFonts w:ascii="Simplified Arabic" w:hAnsi="Simplified Arabic" w:cs="Simplified Arabic"/>
          <w:sz w:val="28"/>
          <w:szCs w:val="28"/>
          <w:rtl/>
        </w:rPr>
      </w:pPr>
      <w:r w:rsidRPr="0030382F">
        <w:rPr>
          <w:rFonts w:ascii="Simplified Arabic" w:hAnsi="Simplified Arabic" w:cs="Simplified Arabic" w:hint="cs"/>
          <w:b/>
          <w:bCs/>
          <w:sz w:val="28"/>
          <w:szCs w:val="28"/>
          <w:rtl/>
        </w:rPr>
        <w:t>ج- العمال:</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مستقبل ال</w:t>
      </w:r>
      <w:r w:rsidRPr="00FA4140">
        <w:rPr>
          <w:rFonts w:ascii="Simplified Arabic" w:hAnsi="Simplified Arabic" w:cs="Simplified Arabic" w:hint="cs"/>
          <w:sz w:val="28"/>
          <w:szCs w:val="28"/>
          <w:rtl/>
        </w:rPr>
        <w:t>م</w:t>
      </w:r>
      <w:r w:rsidRPr="00FA4140">
        <w:rPr>
          <w:rFonts w:ascii="Simplified Arabic" w:hAnsi="Simplified Arabic" w:cs="Simplified Arabic"/>
          <w:sz w:val="28"/>
          <w:szCs w:val="28"/>
          <w:rtl/>
        </w:rPr>
        <w:t>ؤسسة إلى جانب بلوغ أهدافها مرهون بمهارات عمالها، فالعامل الذي يكتسب خبرة طوال السنوات التي قضاها في ال</w:t>
      </w:r>
      <w:r w:rsidRPr="00FA4140">
        <w:rPr>
          <w:rFonts w:ascii="Simplified Arabic" w:hAnsi="Simplified Arabic" w:cs="Simplified Arabic" w:hint="cs"/>
          <w:sz w:val="28"/>
          <w:szCs w:val="28"/>
          <w:rtl/>
        </w:rPr>
        <w:t>م</w:t>
      </w:r>
      <w:r w:rsidRPr="00FA4140">
        <w:rPr>
          <w:rFonts w:ascii="Simplified Arabic" w:hAnsi="Simplified Arabic" w:cs="Simplified Arabic"/>
          <w:sz w:val="28"/>
          <w:szCs w:val="28"/>
          <w:rtl/>
        </w:rPr>
        <w:t xml:space="preserve">ؤسسة </w:t>
      </w:r>
      <w:r w:rsidRPr="00FA4140">
        <w:rPr>
          <w:rFonts w:ascii="Simplified Arabic" w:hAnsi="Simplified Arabic" w:cs="Simplified Arabic" w:hint="cs"/>
          <w:sz w:val="28"/>
          <w:szCs w:val="28"/>
          <w:rtl/>
        </w:rPr>
        <w:t>لا</w:t>
      </w:r>
      <w:r w:rsidRPr="00FA4140">
        <w:rPr>
          <w:rFonts w:ascii="Simplified Arabic" w:hAnsi="Simplified Arabic" w:cs="Simplified Arabic"/>
          <w:sz w:val="28"/>
          <w:szCs w:val="28"/>
          <w:rtl/>
        </w:rPr>
        <w:t xml:space="preserve"> يمكن استبداله بسهولة، خاصة في تلك ال</w:t>
      </w:r>
      <w:r w:rsidRPr="00FA4140">
        <w:rPr>
          <w:rFonts w:ascii="Simplified Arabic" w:hAnsi="Simplified Arabic" w:cs="Simplified Arabic" w:hint="cs"/>
          <w:sz w:val="28"/>
          <w:szCs w:val="28"/>
          <w:rtl/>
        </w:rPr>
        <w:t>م</w:t>
      </w:r>
      <w:r w:rsidRPr="00FA4140">
        <w:rPr>
          <w:rFonts w:ascii="Simplified Arabic" w:hAnsi="Simplified Arabic" w:cs="Simplified Arabic"/>
          <w:sz w:val="28"/>
          <w:szCs w:val="28"/>
          <w:rtl/>
        </w:rPr>
        <w:t>ؤسسات التي تتمتع بتقنيات عالية في عملية</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ا</w:t>
      </w:r>
      <w:r w:rsidRPr="00FA4140">
        <w:rPr>
          <w:rFonts w:ascii="Simplified Arabic" w:hAnsi="Simplified Arabic" w:cs="Simplified Arabic" w:hint="cs"/>
          <w:sz w:val="28"/>
          <w:szCs w:val="28"/>
          <w:rtl/>
        </w:rPr>
        <w:t>لإ</w:t>
      </w:r>
      <w:r w:rsidRPr="00FA4140">
        <w:rPr>
          <w:rFonts w:ascii="Simplified Arabic" w:hAnsi="Simplified Arabic" w:cs="Simplified Arabic"/>
          <w:sz w:val="28"/>
          <w:szCs w:val="28"/>
          <w:rtl/>
        </w:rPr>
        <w:t>نتاج، أو</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بصفة خاصة</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تلك التي</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تعتمد على</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فكر وذكاء العمال</w:t>
      </w:r>
      <w:r w:rsidRPr="00FA4140">
        <w:rPr>
          <w:rFonts w:ascii="Simplified Arabic" w:hAnsi="Simplified Arabic" w:cs="Simplified Arabic"/>
          <w:sz w:val="28"/>
          <w:szCs w:val="28"/>
        </w:rPr>
        <w:t>.</w:t>
      </w:r>
    </w:p>
    <w:p w:rsidR="00B03065" w:rsidRPr="00FA4140" w:rsidRDefault="00B03065" w:rsidP="00B03065">
      <w:pPr>
        <w:spacing w:after="120" w:line="240" w:lineRule="auto"/>
        <w:ind w:firstLine="567"/>
        <w:jc w:val="both"/>
        <w:rPr>
          <w:rFonts w:ascii="Simplified Arabic" w:hAnsi="Simplified Arabic" w:cs="Simplified Arabic"/>
          <w:sz w:val="28"/>
          <w:szCs w:val="28"/>
          <w:rtl/>
        </w:rPr>
      </w:pPr>
      <w:r w:rsidRPr="0030382F">
        <w:rPr>
          <w:rFonts w:ascii="Simplified Arabic" w:hAnsi="Simplified Arabic" w:cs="Simplified Arabic" w:hint="cs"/>
          <w:b/>
          <w:bCs/>
          <w:sz w:val="28"/>
          <w:szCs w:val="28"/>
          <w:rtl/>
        </w:rPr>
        <w:t>ه - الموردون:</w:t>
      </w:r>
      <w:r w:rsidRPr="00FA4140">
        <w:rPr>
          <w:rFonts w:ascii="Simplified Arabic" w:hAnsi="Simplified Arabic" w:cs="Simplified Arabic" w:hint="cs"/>
          <w:sz w:val="28"/>
          <w:szCs w:val="28"/>
          <w:rtl/>
        </w:rPr>
        <w:t xml:space="preserve"> ي</w:t>
      </w:r>
      <w:r w:rsidRPr="00FA4140">
        <w:rPr>
          <w:rFonts w:ascii="Simplified Arabic" w:hAnsi="Simplified Arabic" w:cs="Simplified Arabic"/>
          <w:sz w:val="28"/>
          <w:szCs w:val="28"/>
          <w:rtl/>
        </w:rPr>
        <w:t>شكل ال</w:t>
      </w:r>
      <w:r w:rsidRPr="00FA4140">
        <w:rPr>
          <w:rFonts w:ascii="Simplified Arabic" w:hAnsi="Simplified Arabic" w:cs="Simplified Arabic" w:hint="cs"/>
          <w:sz w:val="28"/>
          <w:szCs w:val="28"/>
          <w:rtl/>
        </w:rPr>
        <w:t>م</w:t>
      </w:r>
      <w:r w:rsidRPr="00FA4140">
        <w:rPr>
          <w:rFonts w:ascii="Simplified Arabic" w:hAnsi="Simplified Arabic" w:cs="Simplified Arabic"/>
          <w:sz w:val="28"/>
          <w:szCs w:val="28"/>
          <w:rtl/>
        </w:rPr>
        <w:t>وردون ال</w:t>
      </w:r>
      <w:r w:rsidRPr="00FA4140">
        <w:rPr>
          <w:rFonts w:ascii="Simplified Arabic" w:hAnsi="Simplified Arabic" w:cs="Simplified Arabic" w:hint="cs"/>
          <w:sz w:val="28"/>
          <w:szCs w:val="28"/>
          <w:rtl/>
        </w:rPr>
        <w:t>م</w:t>
      </w:r>
      <w:r w:rsidRPr="00FA4140">
        <w:rPr>
          <w:rFonts w:ascii="Simplified Arabic" w:hAnsi="Simplified Arabic" w:cs="Simplified Arabic"/>
          <w:sz w:val="28"/>
          <w:szCs w:val="28"/>
          <w:rtl/>
        </w:rPr>
        <w:t>صدر الخارجي ل</w:t>
      </w:r>
      <w:r w:rsidRPr="00FA4140">
        <w:rPr>
          <w:rFonts w:ascii="Simplified Arabic" w:hAnsi="Simplified Arabic" w:cs="Simplified Arabic" w:hint="cs"/>
          <w:sz w:val="28"/>
          <w:szCs w:val="28"/>
          <w:rtl/>
        </w:rPr>
        <w:t>م</w:t>
      </w:r>
      <w:r w:rsidRPr="00FA4140">
        <w:rPr>
          <w:rFonts w:ascii="Simplified Arabic" w:hAnsi="Simplified Arabic" w:cs="Simplified Arabic"/>
          <w:sz w:val="28"/>
          <w:szCs w:val="28"/>
          <w:rtl/>
        </w:rPr>
        <w:t>وارد</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ال</w:t>
      </w:r>
      <w:r w:rsidRPr="00FA4140">
        <w:rPr>
          <w:rFonts w:ascii="Simplified Arabic" w:hAnsi="Simplified Arabic" w:cs="Simplified Arabic" w:hint="cs"/>
          <w:sz w:val="28"/>
          <w:szCs w:val="28"/>
          <w:rtl/>
        </w:rPr>
        <w:t>م</w:t>
      </w:r>
      <w:r w:rsidRPr="00FA4140">
        <w:rPr>
          <w:rFonts w:ascii="Simplified Arabic" w:hAnsi="Simplified Arabic" w:cs="Simplified Arabic"/>
          <w:sz w:val="28"/>
          <w:szCs w:val="28"/>
          <w:rtl/>
        </w:rPr>
        <w:t>ؤسسة سواء كانت مادية، مالية،</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أو</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بشرية</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فال</w:t>
      </w:r>
      <w:r w:rsidRPr="00FA4140">
        <w:rPr>
          <w:rFonts w:ascii="Simplified Arabic" w:hAnsi="Simplified Arabic" w:cs="Simplified Arabic" w:hint="cs"/>
          <w:sz w:val="28"/>
          <w:szCs w:val="28"/>
          <w:rtl/>
        </w:rPr>
        <w:t>م</w:t>
      </w:r>
      <w:r w:rsidRPr="00FA4140">
        <w:rPr>
          <w:rFonts w:ascii="Simplified Arabic" w:hAnsi="Simplified Arabic" w:cs="Simplified Arabic"/>
          <w:sz w:val="28"/>
          <w:szCs w:val="28"/>
          <w:rtl/>
        </w:rPr>
        <w:t>وارد</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ا</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ل</w:t>
      </w:r>
      <w:r w:rsidRPr="00FA4140">
        <w:rPr>
          <w:rFonts w:ascii="Simplified Arabic" w:hAnsi="Simplified Arabic" w:cs="Simplified Arabic" w:hint="cs"/>
          <w:sz w:val="28"/>
          <w:szCs w:val="28"/>
          <w:rtl/>
        </w:rPr>
        <w:t>ما</w:t>
      </w:r>
      <w:r w:rsidRPr="00FA4140">
        <w:rPr>
          <w:rFonts w:ascii="Simplified Arabic" w:hAnsi="Simplified Arabic" w:cs="Simplified Arabic"/>
          <w:sz w:val="28"/>
          <w:szCs w:val="28"/>
          <w:rtl/>
        </w:rPr>
        <w:t>دية</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تتمثل في ا</w:t>
      </w:r>
      <w:r w:rsidRPr="00FA4140">
        <w:rPr>
          <w:rFonts w:ascii="Simplified Arabic" w:hAnsi="Simplified Arabic" w:cs="Simplified Arabic" w:hint="cs"/>
          <w:sz w:val="28"/>
          <w:szCs w:val="28"/>
          <w:rtl/>
        </w:rPr>
        <w:t>لا</w:t>
      </w:r>
      <w:r w:rsidRPr="00FA4140">
        <w:rPr>
          <w:rFonts w:ascii="Simplified Arabic" w:hAnsi="Simplified Arabic" w:cs="Simplified Arabic"/>
          <w:sz w:val="28"/>
          <w:szCs w:val="28"/>
          <w:rtl/>
        </w:rPr>
        <w:t>ستثمارات والسلع التي يمكن للمؤسسة أن تحصل عليها دون أن تدفع ثمنها فورا، و بالتالي يمكن لها استغ</w:t>
      </w:r>
      <w:r w:rsidRPr="00FA4140">
        <w:rPr>
          <w:rFonts w:ascii="Simplified Arabic" w:hAnsi="Simplified Arabic" w:cs="Simplified Arabic" w:hint="cs"/>
          <w:sz w:val="28"/>
          <w:szCs w:val="28"/>
          <w:rtl/>
        </w:rPr>
        <w:t>لال</w:t>
      </w:r>
      <w:r w:rsidRPr="00FA4140">
        <w:rPr>
          <w:rFonts w:ascii="Simplified Arabic" w:hAnsi="Simplified Arabic" w:cs="Simplified Arabic"/>
          <w:sz w:val="28"/>
          <w:szCs w:val="28"/>
          <w:rtl/>
        </w:rPr>
        <w:t>ها والحصول على عوائد تسمح بتسديد ثمنها</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 xml:space="preserve">وتحقيق ربح </w:t>
      </w:r>
      <w:proofErr w:type="gramStart"/>
      <w:r w:rsidRPr="00FA4140">
        <w:rPr>
          <w:rFonts w:ascii="Simplified Arabic" w:hAnsi="Simplified Arabic" w:cs="Simplified Arabic"/>
          <w:sz w:val="28"/>
          <w:szCs w:val="28"/>
          <w:rtl/>
        </w:rPr>
        <w:t>للمؤسسة</w:t>
      </w:r>
      <w:r w:rsidRPr="00FA4140">
        <w:rPr>
          <w:rFonts w:ascii="Simplified Arabic" w:hAnsi="Simplified Arabic" w:cs="Simplified Arabic"/>
          <w:sz w:val="28"/>
          <w:szCs w:val="28"/>
        </w:rPr>
        <w:t xml:space="preserve"> .</w:t>
      </w:r>
      <w:proofErr w:type="gramEnd"/>
    </w:p>
    <w:p w:rsidR="00B03065" w:rsidRPr="0030382F" w:rsidRDefault="00B03065" w:rsidP="00B03065">
      <w:pPr>
        <w:spacing w:after="120" w:line="240" w:lineRule="auto"/>
        <w:jc w:val="both"/>
        <w:rPr>
          <w:rFonts w:ascii="Simplified Arabic" w:hAnsi="Simplified Arabic" w:cs="Simplified Arabic"/>
          <w:b/>
          <w:bCs/>
          <w:sz w:val="28"/>
          <w:szCs w:val="28"/>
          <w:rtl/>
        </w:rPr>
      </w:pPr>
      <w:r w:rsidRPr="0030382F">
        <w:rPr>
          <w:rFonts w:ascii="Simplified Arabic" w:hAnsi="Simplified Arabic" w:cs="Simplified Arabic" w:hint="cs"/>
          <w:b/>
          <w:bCs/>
          <w:sz w:val="28"/>
          <w:szCs w:val="28"/>
          <w:rtl/>
        </w:rPr>
        <w:t>المطلب الثالث: خصائص المؤسسة الاقتصادية</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تتميز كل مؤسسة اقتصادية بوجود خصائص عديدة نذكر أبرزها في العناصر التالية: (صخري، ١٩٩٣، ص٢٥-٢٦)</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30382F">
        <w:rPr>
          <w:rFonts w:ascii="Simplified Arabic" w:hAnsi="Simplified Arabic" w:cs="Simplified Arabic" w:hint="cs"/>
          <w:b/>
          <w:bCs/>
          <w:sz w:val="28"/>
          <w:szCs w:val="28"/>
          <w:rtl/>
        </w:rPr>
        <w:t>أ- الشكل الاقتصادي:</w:t>
      </w:r>
      <w:r w:rsidRPr="00FA4140">
        <w:rPr>
          <w:rFonts w:ascii="Simplified Arabic" w:hAnsi="Simplified Arabic" w:cs="Simplified Arabic" w:hint="cs"/>
          <w:sz w:val="28"/>
          <w:szCs w:val="28"/>
          <w:rtl/>
        </w:rPr>
        <w:t xml:space="preserve"> ويكون على شكل سلع أو على شكل وسائل الإتتاج أو خدمات يستعملها المواطن، ولكي تستمر عملية الإنتاج لابد من ضمان الموارد المالية المتمثلة في الاعتماد أو القروض أو الجمع بين هذه العناصر، والتحديد الواضح للأهداف والسياسة والبرامج وأساليب العمل.</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30382F">
        <w:rPr>
          <w:rFonts w:ascii="Simplified Arabic" w:hAnsi="Simplified Arabic" w:cs="Simplified Arabic" w:hint="cs"/>
          <w:b/>
          <w:bCs/>
          <w:sz w:val="28"/>
          <w:szCs w:val="28"/>
          <w:rtl/>
        </w:rPr>
        <w:t>ب- الشكل التقني:</w:t>
      </w:r>
      <w:r w:rsidRPr="00FA4140">
        <w:rPr>
          <w:rFonts w:ascii="Simplified Arabic" w:hAnsi="Simplified Arabic" w:cs="Simplified Arabic" w:hint="cs"/>
          <w:sz w:val="28"/>
          <w:szCs w:val="28"/>
          <w:rtl/>
        </w:rPr>
        <w:t xml:space="preserve"> المفهوم التكنولوجي والتقنيات الحديثة التي تتطور باستمرار حيث كل دورة إنتاجية فيها إدخالات جديدة، وبالتالي تأتي بمعلومات تقنية جديدة.</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30382F">
        <w:rPr>
          <w:rFonts w:ascii="Simplified Arabic" w:hAnsi="Simplified Arabic" w:cs="Simplified Arabic" w:hint="cs"/>
          <w:b/>
          <w:bCs/>
          <w:sz w:val="28"/>
          <w:szCs w:val="28"/>
          <w:rtl/>
        </w:rPr>
        <w:t>ج- الشكل القانوني:</w:t>
      </w:r>
      <w:r w:rsidRPr="00FA4140">
        <w:rPr>
          <w:rFonts w:ascii="Simplified Arabic" w:hAnsi="Simplified Arabic" w:cs="Simplified Arabic" w:hint="cs"/>
          <w:sz w:val="28"/>
          <w:szCs w:val="28"/>
          <w:rtl/>
        </w:rPr>
        <w:t xml:space="preserve"> تعبتر المؤسسة شخصية معنوية قانونية مستقلة تحمل اسما خاصا، لها ميزانتيها وخطتها الخاصة بها، وحقوق ملكيتها الخاصة.</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30382F">
        <w:rPr>
          <w:rFonts w:ascii="Simplified Arabic" w:hAnsi="Simplified Arabic" w:cs="Simplified Arabic" w:hint="cs"/>
          <w:b/>
          <w:bCs/>
          <w:sz w:val="28"/>
          <w:szCs w:val="28"/>
          <w:rtl/>
        </w:rPr>
        <w:lastRenderedPageBreak/>
        <w:t>د- الشكل الاجتماعي:</w:t>
      </w:r>
      <w:r w:rsidRPr="00FA4140">
        <w:rPr>
          <w:rFonts w:ascii="Simplified Arabic" w:hAnsi="Simplified Arabic" w:cs="Simplified Arabic" w:hint="cs"/>
          <w:sz w:val="28"/>
          <w:szCs w:val="28"/>
          <w:rtl/>
        </w:rPr>
        <w:t xml:space="preserve"> المؤسسة لها طابع جماعي بالنسبة للعمال، إنتاجها مرتبط بمؤسسات أخرى، إذا سلعها تفيد مجموعة كبيرة من المواطنين.</w:t>
      </w:r>
    </w:p>
    <w:p w:rsidR="00B03065" w:rsidRPr="0030382F" w:rsidRDefault="00B03065" w:rsidP="00B03065">
      <w:pPr>
        <w:spacing w:after="120" w:line="240" w:lineRule="auto"/>
        <w:jc w:val="both"/>
        <w:rPr>
          <w:rFonts w:ascii="Simplified Arabic" w:hAnsi="Simplified Arabic" w:cs="Simplified Arabic"/>
          <w:b/>
          <w:bCs/>
          <w:sz w:val="28"/>
          <w:szCs w:val="28"/>
          <w:rtl/>
        </w:rPr>
      </w:pPr>
      <w:r w:rsidRPr="0030382F">
        <w:rPr>
          <w:rFonts w:ascii="Simplified Arabic" w:hAnsi="Simplified Arabic" w:cs="Simplified Arabic" w:hint="cs"/>
          <w:b/>
          <w:bCs/>
          <w:sz w:val="28"/>
          <w:szCs w:val="28"/>
          <w:rtl/>
        </w:rPr>
        <w:t>المطلب الرابع: وظائف المؤسسة الاقتصادية</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تتميز المؤسسة الاقتصادية بوجود عدة وظائف متنوعة تلعب دورًا هاما في دعم النشاط الاقتصادي وتحقيق أهداف المؤسسة نستعرض منها فيما يلي: (دادي عدون، ١٩٩٨، ص١١)</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30382F">
        <w:rPr>
          <w:rFonts w:ascii="Simplified Arabic" w:hAnsi="Simplified Arabic" w:cs="Simplified Arabic" w:hint="cs"/>
          <w:b/>
          <w:bCs/>
          <w:sz w:val="28"/>
          <w:szCs w:val="28"/>
          <w:rtl/>
        </w:rPr>
        <w:t>أ- الوظيفة المالية:</w:t>
      </w:r>
      <w:r w:rsidRPr="00FA4140">
        <w:rPr>
          <w:rFonts w:ascii="Simplified Arabic" w:hAnsi="Simplified Arabic" w:cs="Simplified Arabic" w:hint="cs"/>
          <w:sz w:val="28"/>
          <w:szCs w:val="28"/>
          <w:rtl/>
        </w:rPr>
        <w:t xml:space="preserve"> تعتبر الوظيفة المالية من أهم الوظائف في المؤسسة، فالمؤسسة لا تقوم بنشاطها من إنتاج وتسويق إلا في حال توافر الأموال اللازمة لتمويل أوجه الإنفاق أو أوجه النشاط المختلفة.</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30382F">
        <w:rPr>
          <w:rFonts w:ascii="Simplified Arabic" w:hAnsi="Simplified Arabic" w:cs="Simplified Arabic" w:hint="cs"/>
          <w:b/>
          <w:bCs/>
          <w:sz w:val="28"/>
          <w:szCs w:val="28"/>
          <w:rtl/>
        </w:rPr>
        <w:t>ب- وظيفة التموين:</w:t>
      </w:r>
      <w:r w:rsidRPr="00FA4140">
        <w:rPr>
          <w:rFonts w:ascii="Simplified Arabic" w:hAnsi="Simplified Arabic" w:cs="Simplified Arabic" w:hint="cs"/>
          <w:sz w:val="28"/>
          <w:szCs w:val="28"/>
          <w:rtl/>
        </w:rPr>
        <w:t xml:space="preserve"> يعني العمل على توفير مختلف عناصر المخزون المحصل عليها من خارج المؤسسة بمكيات وتكاليف، ونوعيات مناسبة طبقا لبرامج وخطط الدراسة. </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30382F">
        <w:rPr>
          <w:rFonts w:ascii="Simplified Arabic" w:hAnsi="Simplified Arabic" w:cs="Simplified Arabic" w:hint="cs"/>
          <w:b/>
          <w:bCs/>
          <w:sz w:val="28"/>
          <w:szCs w:val="28"/>
          <w:rtl/>
        </w:rPr>
        <w:t>د- مهمة الشراء:</w:t>
      </w:r>
      <w:r w:rsidRPr="00FA4140">
        <w:rPr>
          <w:rFonts w:ascii="Simplified Arabic" w:hAnsi="Simplified Arabic" w:cs="Simplified Arabic" w:hint="cs"/>
          <w:sz w:val="28"/>
          <w:szCs w:val="28"/>
          <w:rtl/>
        </w:rPr>
        <w:t xml:space="preserve"> هي مجموعة من الأنشطة التي تختص بتوفير مستلزمات النشاط من خارج المؤسسة بالكمية والجودة والأسعار المناسبة، وفي التوقيت ومن المصدر المناسبين.</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30382F">
        <w:rPr>
          <w:rFonts w:ascii="Simplified Arabic" w:hAnsi="Simplified Arabic" w:cs="Simplified Arabic" w:hint="cs"/>
          <w:b/>
          <w:bCs/>
          <w:sz w:val="28"/>
          <w:szCs w:val="28"/>
          <w:rtl/>
        </w:rPr>
        <w:t>ج- مهمة التخزين:</w:t>
      </w:r>
      <w:r w:rsidRPr="00FA4140">
        <w:rPr>
          <w:rFonts w:ascii="Simplified Arabic" w:hAnsi="Simplified Arabic" w:cs="Simplified Arabic" w:hint="cs"/>
          <w:sz w:val="28"/>
          <w:szCs w:val="28"/>
          <w:rtl/>
        </w:rPr>
        <w:t xml:space="preserve"> هي مجموعة من الإجراءات والأعمال التي تقوم بها المؤسسة على أساس أنظمة محكمة، وفق صيغ معينة وعبر أجهزة مختصة لتأمين الإمداد المستمر بالمستلزمات السلعية لعملية التشغيل في الزمن المحدد وبالكميات والنوعية المطلوبة.</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30382F">
        <w:rPr>
          <w:rFonts w:ascii="Simplified Arabic" w:hAnsi="Simplified Arabic" w:cs="Simplified Arabic" w:hint="cs"/>
          <w:b/>
          <w:bCs/>
          <w:sz w:val="28"/>
          <w:szCs w:val="28"/>
          <w:rtl/>
        </w:rPr>
        <w:t>ه - وظيفة الإنتاج:</w:t>
      </w:r>
      <w:r w:rsidRPr="00FA4140">
        <w:rPr>
          <w:rFonts w:ascii="Simplified Arabic" w:hAnsi="Simplified Arabic" w:cs="Simplified Arabic" w:hint="cs"/>
          <w:sz w:val="28"/>
          <w:szCs w:val="28"/>
          <w:rtl/>
        </w:rPr>
        <w:t xml:space="preserve"> يعتبر الإنتاج الوظيفة الأساسية للمـؤسسات الإنتاجية فهو المبرر لوجودها والحافز على استمرارها وبقائها، كون الإنتاج يرتبط بإشباع الحاجات الإنسانية وبالتالي فإنه يستمر ما دامت الحاجة الإنسانية قائمة، وبالتالي فهي عملية إنتاج المنفعة أو المنافع التي يقام العمل من أجل خلقها وبيعها كوسيلة لتحقيق الربح.</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30382F">
        <w:rPr>
          <w:rFonts w:ascii="Simplified Arabic" w:hAnsi="Simplified Arabic" w:cs="Simplified Arabic" w:hint="cs"/>
          <w:b/>
          <w:bCs/>
          <w:sz w:val="28"/>
          <w:szCs w:val="28"/>
          <w:rtl/>
        </w:rPr>
        <w:t>و- وظيفة التسويق:</w:t>
      </w:r>
      <w:r w:rsidRPr="00FA4140">
        <w:rPr>
          <w:rFonts w:ascii="Simplified Arabic" w:hAnsi="Simplified Arabic" w:cs="Simplified Arabic" w:hint="cs"/>
          <w:sz w:val="28"/>
          <w:szCs w:val="28"/>
          <w:rtl/>
        </w:rPr>
        <w:t xml:space="preserve"> يعد التسويق من المفاهيم التي استقطبت انتباه واهتمام العديد من الاقتصاديين والباحثين خلال العقود الأربعة الأخيرة، حيث تركز هذا الاهتمام حول كيفية تعريف مفهوم التسويق.</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وظيفة الموارد البشرية: تحتي وظيفة الموارد البشرية مكانة هامة في المؤسسة، فهذه الأخيرة لها أموال، زبائن، تكنولوجيا، أسواق وغيرها، ولتشغيل كل هذا فهي بحاجة إلى محرك أساسي وهو الأفراد.</w:t>
      </w:r>
    </w:p>
    <w:p w:rsidR="00B03065" w:rsidRPr="0030382F" w:rsidRDefault="00B03065" w:rsidP="00B03065">
      <w:pPr>
        <w:spacing w:after="120" w:line="240" w:lineRule="auto"/>
        <w:jc w:val="both"/>
        <w:rPr>
          <w:rFonts w:ascii="Simplified Arabic" w:hAnsi="Simplified Arabic" w:cs="Simplified Arabic"/>
          <w:b/>
          <w:bCs/>
          <w:sz w:val="28"/>
          <w:szCs w:val="28"/>
          <w:rtl/>
        </w:rPr>
      </w:pPr>
      <w:r w:rsidRPr="0030382F">
        <w:rPr>
          <w:rFonts w:ascii="Simplified Arabic" w:hAnsi="Simplified Arabic" w:cs="Simplified Arabic" w:hint="cs"/>
          <w:b/>
          <w:bCs/>
          <w:sz w:val="28"/>
          <w:szCs w:val="28"/>
          <w:rtl/>
        </w:rPr>
        <w:t>المطلب الخامس: تعريف الابتكار</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إن الابتكار بمفاهيمه العديدة يتضمن إدخال أفكار جديدة أو تطوير أفكار قائمة في الوقت الحالي، ولعلنا نستعرض بعضا من تعاريف الابتكار فيما يلي:</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lastRenderedPageBreak/>
        <w:t>بداية ينبغي التفريق بين كلمة الإبداع والابتكار، ووفقا لقاموس أوكسفورد الإنجليزي، تعني كلمة الإبداع: "القوة أو القدرة الإبداعية، القدرة على الإبداع"، وكلمة إنشاء تعني: "الإتيان إلى الوجود، والسبب في الوجود". ويترتب على ذلك أن الإبداع هو القدرة على جلب شيء ما إلى الوجود. أما الابتكار فيعرفه القاموس ذاته بأنه: "عمل الابتكار، وإدخال المستجدات"، والابتكار يعني "إدخال شيء جديد لأول مرة". وبناء على ذلك؛ فإن الابتكار يعني إحداث شيء جديد إلى الوجود. توجد تعريفات مماثلة في القواميس الرئيسية في الولايات المتحدة الأمريكية (قاموس ميريام وبستر)، وكندا (قاموس أكسفورد الكندي)، وأستراليا (قاموس ماكواري)، وبالتالي فإن المعاني العادية، وبالتالي القانونية، لهذين المفهومين هي نفسها عبر الأنظمة القانونية الرئيسية للقانون العام في العالم. (شراك وفتيحة، ،٢٠٢٤، ص٩٨)</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 xml:space="preserve">ومن وجهة نظر أخرى عرف محمد قنديل الابتكار بأنه: </w:t>
      </w:r>
      <w:r w:rsidRPr="00FA4140">
        <w:rPr>
          <w:rFonts w:ascii="Simplified Arabic" w:hAnsi="Simplified Arabic" w:cs="Simplified Arabic"/>
          <w:sz w:val="28"/>
          <w:szCs w:val="28"/>
          <w:rtl/>
        </w:rPr>
        <w:t xml:space="preserve">هو إما منتج جديد أو عملية جديدة، أو تحسينات تم إجراؤها على المنتجات أو الخدمات أو كليهما، بحيث تختلف بشكل كبير عن المنتجات أو العمليات الحالية، وتضيف قيمة وتساهم في حل مشكلة معينة. </w:t>
      </w:r>
      <w:r w:rsidRPr="00FA4140">
        <w:rPr>
          <w:rFonts w:ascii="Simplified Arabic" w:hAnsi="Simplified Arabic" w:cs="Simplified Arabic" w:hint="cs"/>
          <w:sz w:val="28"/>
          <w:szCs w:val="28"/>
          <w:rtl/>
        </w:rPr>
        <w:t>ويمكن أن يساهم</w:t>
      </w:r>
      <w:r w:rsidRPr="00FA4140">
        <w:rPr>
          <w:rFonts w:ascii="Simplified Arabic" w:hAnsi="Simplified Arabic" w:cs="Simplified Arabic"/>
          <w:sz w:val="28"/>
          <w:szCs w:val="28"/>
          <w:rtl/>
        </w:rPr>
        <w:t xml:space="preserve"> الابتكار في</w:t>
      </w:r>
      <w:r w:rsidRPr="00FA4140">
        <w:rPr>
          <w:rFonts w:ascii="Simplified Arabic" w:hAnsi="Simplified Arabic" w:cs="Simplified Arabic" w:hint="cs"/>
          <w:sz w:val="28"/>
          <w:szCs w:val="28"/>
          <w:rtl/>
        </w:rPr>
        <w:t xml:space="preserve"> كيفية</w:t>
      </w:r>
      <w:r w:rsidRPr="00FA4140">
        <w:rPr>
          <w:rFonts w:ascii="Simplified Arabic" w:hAnsi="Simplified Arabic" w:cs="Simplified Arabic"/>
          <w:sz w:val="28"/>
          <w:szCs w:val="28"/>
          <w:rtl/>
        </w:rPr>
        <w:t xml:space="preserve"> تنظيم العمل داخل الشركات وعلى مستوى الأفراد، و</w:t>
      </w:r>
      <w:r w:rsidRPr="00FA4140">
        <w:rPr>
          <w:rFonts w:ascii="Simplified Arabic" w:hAnsi="Simplified Arabic" w:cs="Simplified Arabic" w:hint="cs"/>
          <w:sz w:val="28"/>
          <w:szCs w:val="28"/>
          <w:rtl/>
        </w:rPr>
        <w:t>كيفية</w:t>
      </w:r>
      <w:r w:rsidRPr="00FA4140">
        <w:rPr>
          <w:rFonts w:ascii="Simplified Arabic" w:hAnsi="Simplified Arabic" w:cs="Simplified Arabic"/>
          <w:sz w:val="28"/>
          <w:szCs w:val="28"/>
          <w:rtl/>
        </w:rPr>
        <w:t xml:space="preserve"> تنظيم عمليات الإنتاج سواء محليا أو عالميا. </w:t>
      </w:r>
      <w:r w:rsidRPr="00FA4140">
        <w:rPr>
          <w:rFonts w:ascii="Simplified Arabic" w:hAnsi="Simplified Arabic" w:cs="Simplified Arabic" w:hint="cs"/>
          <w:sz w:val="28"/>
          <w:szCs w:val="28"/>
          <w:rtl/>
        </w:rPr>
        <w:t xml:space="preserve">لذلك </w:t>
      </w:r>
      <w:r w:rsidRPr="00FA4140">
        <w:rPr>
          <w:rFonts w:ascii="Simplified Arabic" w:hAnsi="Simplified Arabic" w:cs="Simplified Arabic"/>
          <w:sz w:val="28"/>
          <w:szCs w:val="28"/>
          <w:rtl/>
        </w:rPr>
        <w:t xml:space="preserve">يرتبط الابتكار بالأفعال التي </w:t>
      </w:r>
      <w:r w:rsidRPr="00FA4140">
        <w:rPr>
          <w:rFonts w:ascii="Simplified Arabic" w:hAnsi="Simplified Arabic" w:cs="Simplified Arabic" w:hint="cs"/>
          <w:sz w:val="28"/>
          <w:szCs w:val="28"/>
          <w:rtl/>
        </w:rPr>
        <w:t>تعمل</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على</w:t>
      </w:r>
      <w:r w:rsidRPr="00FA4140">
        <w:rPr>
          <w:rFonts w:ascii="Simplified Arabic" w:hAnsi="Simplified Arabic" w:cs="Simplified Arabic"/>
          <w:sz w:val="28"/>
          <w:szCs w:val="28"/>
          <w:rtl/>
        </w:rPr>
        <w:t xml:space="preserve"> تحسين الحياة اليومية وتساهم في رفع مستوى الاقتصاد، والتي تمثل رحلة نمو شاملة واستدامة بشكل أسرع</w:t>
      </w:r>
      <w:r w:rsidRPr="00FA4140">
        <w:rPr>
          <w:rFonts w:ascii="Simplified Arabic" w:hAnsi="Simplified Arabic" w:cs="Simplified Arabic" w:hint="cs"/>
          <w:sz w:val="28"/>
          <w:szCs w:val="28"/>
          <w:rtl/>
        </w:rPr>
        <w:t>. (قنديل، ٢٠٢٤، ص٣)</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 xml:space="preserve">أما </w:t>
      </w:r>
      <w:r w:rsidRPr="00FA4140">
        <w:rPr>
          <w:rFonts w:ascii="Simplified Arabic" w:hAnsi="Simplified Arabic" w:cs="Simplified Arabic"/>
          <w:sz w:val="28"/>
          <w:szCs w:val="28"/>
          <w:rtl/>
        </w:rPr>
        <w:t xml:space="preserve">تعريف دليل أوسلو ١١ للابتكار </w:t>
      </w:r>
      <w:r w:rsidRPr="00FA4140">
        <w:rPr>
          <w:rFonts w:ascii="Simplified Arabic" w:hAnsi="Simplified Arabic" w:cs="Simplified Arabic" w:hint="cs"/>
          <w:sz w:val="28"/>
          <w:szCs w:val="28"/>
          <w:rtl/>
        </w:rPr>
        <w:t xml:space="preserve">فنجده أوسع نطاقـًا، إذ </w:t>
      </w:r>
      <w:r w:rsidRPr="00FA4140">
        <w:rPr>
          <w:rFonts w:ascii="Simplified Arabic" w:hAnsi="Simplified Arabic" w:cs="Simplified Arabic"/>
          <w:sz w:val="28"/>
          <w:szCs w:val="28"/>
          <w:rtl/>
        </w:rPr>
        <w:t xml:space="preserve">يتضمن النظر في الابتكار كنتيجة لأنشطة البحث والتطوير المتقدمة التي تؤدي إلى منتجات وخدمات جديدة في الصناعة، أو طرق جديدة للتسويق وتنظيم العمل في سياق الأعمال التجارية. </w:t>
      </w:r>
      <w:r w:rsidRPr="00FA4140">
        <w:rPr>
          <w:rFonts w:ascii="Simplified Arabic" w:hAnsi="Simplified Arabic" w:cs="Simplified Arabic" w:hint="cs"/>
          <w:sz w:val="28"/>
          <w:szCs w:val="28"/>
          <w:rtl/>
        </w:rPr>
        <w:t>ويكمن الابتكار في</w:t>
      </w:r>
      <w:r w:rsidRPr="00FA4140">
        <w:rPr>
          <w:rFonts w:ascii="Simplified Arabic" w:hAnsi="Simplified Arabic" w:cs="Simplified Arabic"/>
          <w:sz w:val="28"/>
          <w:szCs w:val="28"/>
          <w:rtl/>
        </w:rPr>
        <w:t xml:space="preserve"> الطرق </w:t>
      </w:r>
      <w:r w:rsidRPr="00FA4140">
        <w:rPr>
          <w:rFonts w:ascii="Simplified Arabic" w:hAnsi="Simplified Arabic" w:cs="Simplified Arabic" w:hint="cs"/>
          <w:sz w:val="28"/>
          <w:szCs w:val="28"/>
          <w:rtl/>
        </w:rPr>
        <w:t>المستحدثة</w:t>
      </w:r>
      <w:r w:rsidRPr="00FA4140">
        <w:rPr>
          <w:rFonts w:ascii="Simplified Arabic" w:hAnsi="Simplified Arabic" w:cs="Simplified Arabic"/>
          <w:sz w:val="28"/>
          <w:szCs w:val="28"/>
          <w:rtl/>
        </w:rPr>
        <w:t xml:space="preserve"> لاستخدام التكنولوجيا </w:t>
      </w:r>
      <w:r w:rsidRPr="00FA4140">
        <w:rPr>
          <w:rFonts w:ascii="Simplified Arabic" w:hAnsi="Simplified Arabic" w:cs="Simplified Arabic" w:hint="cs"/>
          <w:sz w:val="28"/>
          <w:szCs w:val="28"/>
          <w:rtl/>
        </w:rPr>
        <w:t>أكثر</w:t>
      </w:r>
      <w:r w:rsidRPr="00FA4140">
        <w:rPr>
          <w:rFonts w:ascii="Simplified Arabic" w:hAnsi="Simplified Arabic" w:cs="Simplified Arabic"/>
          <w:sz w:val="28"/>
          <w:szCs w:val="28"/>
          <w:rtl/>
        </w:rPr>
        <w:t xml:space="preserve"> من مجرد امتلاكها. </w:t>
      </w:r>
      <w:r w:rsidRPr="00FA4140">
        <w:rPr>
          <w:rFonts w:ascii="Simplified Arabic" w:hAnsi="Simplified Arabic" w:cs="Simplified Arabic" w:hint="cs"/>
          <w:sz w:val="28"/>
          <w:szCs w:val="28"/>
          <w:rtl/>
        </w:rPr>
        <w:t>أيضا الجدير بالذكر حول النطاق الذي تستخدم فيه كلمة الجديد،</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أن الشيء</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 xml:space="preserve">يعتبر مبتكرًا إذا كان </w:t>
      </w:r>
      <w:r w:rsidRPr="00FA4140">
        <w:rPr>
          <w:rFonts w:ascii="Simplified Arabic" w:hAnsi="Simplified Arabic" w:cs="Simplified Arabic"/>
          <w:sz w:val="28"/>
          <w:szCs w:val="28"/>
          <w:rtl/>
        </w:rPr>
        <w:t xml:space="preserve">جديدًا في سياقه الخاص، سواء كان ذلك في سوق معين أو بلد أو منظمة. </w:t>
      </w:r>
      <w:r w:rsidRPr="00FA4140">
        <w:rPr>
          <w:rFonts w:ascii="Simplified Arabic" w:hAnsi="Simplified Arabic" w:cs="Simplified Arabic" w:hint="cs"/>
          <w:sz w:val="28"/>
          <w:szCs w:val="28"/>
          <w:rtl/>
        </w:rPr>
        <w:t>وكلا من الاعتبارين</w:t>
      </w:r>
      <w:r w:rsidRPr="00FA4140">
        <w:rPr>
          <w:rFonts w:ascii="Simplified Arabic" w:hAnsi="Simplified Arabic" w:cs="Simplified Arabic"/>
          <w:sz w:val="28"/>
          <w:szCs w:val="28"/>
          <w:rtl/>
        </w:rPr>
        <w:t xml:space="preserve"> يعتبر أمرًا مهمًا للدول النامية، حيث يمكن للابتكار أن يكون أكثر فعالية عندما يتم توجيهه لحل المشاكل المحلية وتحسين ظروف المعيشة للسكان المعنيين.</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Pr>
        <w:t>(</w:t>
      </w:r>
      <w:r w:rsidRPr="00017D41">
        <w:rPr>
          <w:rFonts w:asciiTheme="majorBidi" w:hAnsiTheme="majorBidi" w:cstheme="majorBidi"/>
          <w:sz w:val="28"/>
          <w:szCs w:val="28"/>
        </w:rPr>
        <w:t>Pruschkowski</w:t>
      </w:r>
      <w:r w:rsidRPr="00FA4140">
        <w:rPr>
          <w:rFonts w:ascii="Simplified Arabic" w:hAnsi="Simplified Arabic" w:cs="Simplified Arabic"/>
          <w:sz w:val="28"/>
          <w:szCs w:val="28"/>
        </w:rPr>
        <w:t xml:space="preserve">, </w:t>
      </w:r>
      <w:r w:rsidRPr="00017D41">
        <w:rPr>
          <w:rFonts w:asciiTheme="majorBidi" w:hAnsiTheme="majorBidi" w:cstheme="majorBidi"/>
          <w:sz w:val="28"/>
          <w:szCs w:val="28"/>
        </w:rPr>
        <w:t>2018, p3</w:t>
      </w:r>
      <w:r w:rsidRPr="00FA4140">
        <w:rPr>
          <w:rFonts w:ascii="Simplified Arabic" w:hAnsi="Simplified Arabic" w:cs="Simplified Arabic"/>
          <w:sz w:val="28"/>
          <w:szCs w:val="28"/>
        </w:rPr>
        <w:t>)</w:t>
      </w:r>
    </w:p>
    <w:p w:rsidR="00B03065" w:rsidRPr="0030382F" w:rsidRDefault="00B03065" w:rsidP="00B03065">
      <w:pPr>
        <w:spacing w:after="120" w:line="240" w:lineRule="auto"/>
        <w:jc w:val="both"/>
        <w:rPr>
          <w:rFonts w:ascii="Simplified Arabic" w:hAnsi="Simplified Arabic" w:cs="Simplified Arabic"/>
          <w:b/>
          <w:bCs/>
          <w:sz w:val="28"/>
          <w:szCs w:val="28"/>
          <w:rtl/>
        </w:rPr>
      </w:pPr>
      <w:r w:rsidRPr="0030382F">
        <w:rPr>
          <w:rFonts w:ascii="Simplified Arabic" w:hAnsi="Simplified Arabic" w:cs="Simplified Arabic" w:hint="cs"/>
          <w:b/>
          <w:bCs/>
          <w:sz w:val="28"/>
          <w:szCs w:val="28"/>
          <w:rtl/>
        </w:rPr>
        <w:t>المطلب السادس: الاستثمار في الابتكار</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 xml:space="preserve">يعتبر </w:t>
      </w:r>
      <w:r w:rsidRPr="00FA4140">
        <w:rPr>
          <w:rFonts w:ascii="Simplified Arabic" w:hAnsi="Simplified Arabic" w:cs="Simplified Arabic"/>
          <w:sz w:val="28"/>
          <w:szCs w:val="28"/>
          <w:rtl/>
        </w:rPr>
        <w:t>الابتكار أمرا</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ذا أهمية كبيرة على مستوى المؤسسات والدول، حيث يمكن لأي دولة حتى وإن كانت محدودة الموارد الطبيعية مثل النفط أو المعادن، أن تحقق التقدم والنمو الاقتصادي والازدهار من خلال الاستثمار في المواهب والبحوث والتطوير. وتلعب سياسات الابتكار دورا</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مركزيا</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في خطط التنمية وزيادة القدرة التنافسية للاقتصادات، و</w:t>
      </w:r>
      <w:r w:rsidRPr="00FA4140">
        <w:rPr>
          <w:rFonts w:ascii="Simplified Arabic" w:hAnsi="Simplified Arabic" w:cs="Simplified Arabic" w:hint="cs"/>
          <w:sz w:val="28"/>
          <w:szCs w:val="28"/>
          <w:rtl/>
        </w:rPr>
        <w:t>ي</w:t>
      </w:r>
      <w:r w:rsidRPr="00FA4140">
        <w:rPr>
          <w:rFonts w:ascii="Simplified Arabic" w:hAnsi="Simplified Arabic" w:cs="Simplified Arabic"/>
          <w:sz w:val="28"/>
          <w:szCs w:val="28"/>
          <w:rtl/>
        </w:rPr>
        <w:t>عتبر تشجيع الابتكار أمرا أساسيا</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لمعالجة المشكلات المجتمعية الملحة</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 xml:space="preserve">وقد أدى ذلك </w:t>
      </w:r>
      <w:r w:rsidRPr="00FA4140">
        <w:rPr>
          <w:rFonts w:ascii="Simplified Arabic" w:hAnsi="Simplified Arabic" w:cs="Simplified Arabic"/>
          <w:sz w:val="28"/>
          <w:szCs w:val="28"/>
          <w:rtl/>
        </w:rPr>
        <w:lastRenderedPageBreak/>
        <w:t>إلى تطور الابتكار في العديد من الدول النامية والصاعدة، من خلال تبني فكرة الابتكار التدريجي</w:t>
      </w:r>
      <w:r w:rsidRPr="00FA4140">
        <w:rPr>
          <w:rFonts w:ascii="Simplified Arabic" w:hAnsi="Simplified Arabic" w:cs="Simplified Arabic" w:hint="cs"/>
          <w:sz w:val="28"/>
          <w:szCs w:val="28"/>
          <w:rtl/>
        </w:rPr>
        <w:t>، و</w:t>
      </w:r>
      <w:r w:rsidRPr="00FA4140">
        <w:rPr>
          <w:rFonts w:ascii="Simplified Arabic" w:hAnsi="Simplified Arabic" w:cs="Simplified Arabic"/>
          <w:sz w:val="28"/>
          <w:szCs w:val="28"/>
          <w:rtl/>
        </w:rPr>
        <w:t>الابتكار الهجين</w:t>
      </w:r>
      <w:r w:rsidRPr="00FA4140">
        <w:rPr>
          <w:rFonts w:ascii="Simplified Arabic" w:hAnsi="Simplified Arabic" w:cs="Simplified Arabic" w:hint="cs"/>
          <w:sz w:val="28"/>
          <w:szCs w:val="28"/>
          <w:rtl/>
        </w:rPr>
        <w:t>، حيث أنه يعتبر</w:t>
      </w:r>
      <w:r w:rsidRPr="00FA4140">
        <w:rPr>
          <w:rFonts w:ascii="Simplified Arabic" w:hAnsi="Simplified Arabic" w:cs="Simplified Arabic"/>
          <w:sz w:val="28"/>
          <w:szCs w:val="28"/>
          <w:rtl/>
        </w:rPr>
        <w:t xml:space="preserve"> هو الحل الأمثل لتحسين المنتجات والخدمات الحالية بدون الحاجة لإجراء بحوث مكلفة</w:t>
      </w:r>
      <w:r w:rsidRPr="00FA4140">
        <w:rPr>
          <w:rFonts w:ascii="Simplified Arabic" w:hAnsi="Simplified Arabic" w:cs="Simplified Arabic" w:hint="cs"/>
          <w:sz w:val="28"/>
          <w:szCs w:val="28"/>
          <w:rtl/>
        </w:rPr>
        <w:t>، و</w:t>
      </w:r>
      <w:r w:rsidRPr="00FA4140">
        <w:rPr>
          <w:rFonts w:ascii="Simplified Arabic" w:hAnsi="Simplified Arabic" w:cs="Simplified Arabic"/>
          <w:sz w:val="28"/>
          <w:szCs w:val="28"/>
          <w:rtl/>
        </w:rPr>
        <w:t>يتمثل هذا النوع من الابتكار في إنتاج منتجات وخدمات جديدة وبأسعار منخفضة تلبي احتياجات السوق</w:t>
      </w:r>
      <w:r w:rsidRPr="00FA4140">
        <w:rPr>
          <w:rFonts w:ascii="Simplified Arabic" w:hAnsi="Simplified Arabic" w:cs="Simplified Arabic" w:hint="cs"/>
          <w:sz w:val="28"/>
          <w:szCs w:val="28"/>
          <w:rtl/>
        </w:rPr>
        <w:t>، و</w:t>
      </w:r>
      <w:r w:rsidRPr="00FA4140">
        <w:rPr>
          <w:rFonts w:ascii="Simplified Arabic" w:hAnsi="Simplified Arabic" w:cs="Simplified Arabic"/>
          <w:sz w:val="28"/>
          <w:szCs w:val="28"/>
          <w:rtl/>
        </w:rPr>
        <w:t xml:space="preserve">الهدف منه </w:t>
      </w:r>
      <w:r w:rsidRPr="00FA4140">
        <w:rPr>
          <w:rFonts w:ascii="Simplified Arabic" w:hAnsi="Simplified Arabic" w:cs="Simplified Arabic" w:hint="cs"/>
          <w:sz w:val="28"/>
          <w:szCs w:val="28"/>
          <w:rtl/>
        </w:rPr>
        <w:t xml:space="preserve">يتمثل </w:t>
      </w:r>
      <w:r w:rsidRPr="00FA4140">
        <w:rPr>
          <w:rFonts w:ascii="Simplified Arabic" w:hAnsi="Simplified Arabic" w:cs="Simplified Arabic"/>
          <w:sz w:val="28"/>
          <w:szCs w:val="28"/>
          <w:rtl/>
        </w:rPr>
        <w:t>في تكثيف الاستثمار في الأنشطة المرتبطة بالابتكار على مستوى الشركات والاقتصاد بشكل عام، وتوجيه الابتكار نحو إيجاد حلول مبتكرة للتحديات المحلية</w:t>
      </w:r>
      <w:r w:rsidRPr="00FA4140">
        <w:rPr>
          <w:rFonts w:ascii="Simplified Arabic" w:hAnsi="Simplified Arabic" w:cs="Simplified Arabic" w:hint="cs"/>
          <w:sz w:val="28"/>
          <w:szCs w:val="28"/>
          <w:rtl/>
        </w:rPr>
        <w:t>، و</w:t>
      </w:r>
      <w:r w:rsidRPr="00FA4140">
        <w:rPr>
          <w:rFonts w:ascii="Simplified Arabic" w:hAnsi="Simplified Arabic" w:cs="Simplified Arabic"/>
          <w:sz w:val="28"/>
          <w:szCs w:val="28"/>
          <w:rtl/>
        </w:rPr>
        <w:t>تحقيق عائد أكبر من الحرف اليدوية</w:t>
      </w:r>
      <w:r w:rsidRPr="00FA4140">
        <w:rPr>
          <w:rFonts w:ascii="Simplified Arabic" w:hAnsi="Simplified Arabic" w:cs="Simplified Arabic" w:hint="cs"/>
          <w:sz w:val="28"/>
          <w:szCs w:val="28"/>
          <w:rtl/>
        </w:rPr>
        <w:t>،</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و</w:t>
      </w:r>
      <w:r w:rsidRPr="00FA4140">
        <w:rPr>
          <w:rFonts w:ascii="Simplified Arabic" w:hAnsi="Simplified Arabic" w:cs="Simplified Arabic"/>
          <w:sz w:val="28"/>
          <w:szCs w:val="28"/>
          <w:rtl/>
        </w:rPr>
        <w:t>الصناعات الإبداعية المحلية</w:t>
      </w:r>
      <w:r w:rsidRPr="00FA4140">
        <w:rPr>
          <w:rFonts w:ascii="Simplified Arabic" w:hAnsi="Simplified Arabic" w:cs="Simplified Arabic" w:hint="cs"/>
          <w:sz w:val="28"/>
          <w:szCs w:val="28"/>
          <w:rtl/>
        </w:rPr>
        <w:t xml:space="preserve"> ك</w:t>
      </w:r>
      <w:r w:rsidRPr="00FA4140">
        <w:rPr>
          <w:rFonts w:ascii="Simplified Arabic" w:hAnsi="Simplified Arabic" w:cs="Simplified Arabic"/>
          <w:sz w:val="28"/>
          <w:szCs w:val="28"/>
          <w:rtl/>
        </w:rPr>
        <w:t>أولوية</w:t>
      </w:r>
      <w:r w:rsidRPr="00FA4140">
        <w:rPr>
          <w:rFonts w:ascii="Simplified Arabic" w:hAnsi="Simplified Arabic" w:cs="Simplified Arabic" w:hint="cs"/>
          <w:sz w:val="28"/>
          <w:szCs w:val="28"/>
          <w:rtl/>
        </w:rPr>
        <w:t>،</w:t>
      </w:r>
      <w:r w:rsidRPr="00FA4140">
        <w:rPr>
          <w:rFonts w:ascii="Simplified Arabic" w:hAnsi="Simplified Arabic" w:cs="Simplified Arabic"/>
          <w:sz w:val="28"/>
          <w:szCs w:val="28"/>
          <w:rtl/>
        </w:rPr>
        <w:t xml:space="preserve"> والتي قد لا تنتج تكنولوجيات رائدة أو تشكل جزءًا من سلاسل القيمة العالمية الحالية، ولكنها تقدم حلولا للتحديات المحلي</w:t>
      </w:r>
      <w:r w:rsidRPr="00FA4140">
        <w:rPr>
          <w:rFonts w:ascii="Simplified Arabic" w:hAnsi="Simplified Arabic" w:cs="Simplified Arabic" w:hint="cs"/>
          <w:sz w:val="28"/>
          <w:szCs w:val="28"/>
          <w:rtl/>
        </w:rPr>
        <w:t>ة.</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 xml:space="preserve">وقد أدى ذلك إلى إضافة جهات عديدة فاعلة للابتكار من خارج الدول ذات الدخل المرتفع؛ لذا تأتي الصين في طليعة الأسواق الناشئة التي تتفوق حاليا على البلدان ذات الدخل المرتفع في الإنفاق على البحوث والتطوير، وإيداع براءات الاختراع. ويعتبر هذا اتجاها جديدا وواعدا نسبيا نحو ديمقراطية الابتكار وجعله في متناول الجميع، لا حكرًا على عدد مختار من أفضل الدول والمجموعات فقط. إذا أخذنا على سبيل المثال مجال الزراعة؛ فإن عدم اهتمام الدول بالابتكار في ظل الزيادة السكانية المتزايدة وعدم القدرة على الوفاء بالاحتياجات سوف يمثل تحديا كبيرا أمام القطاع الزراعي، بما يؤدي لأزمة غذاء محتملة إذا فشلت الحكومات وأصحاب المصلحة الآخرون في تنفيذ الابتكار الزراعي الذي يعزز الإنتاجية وكفاءتها بشكل كبير. </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كذلك الابتكار في مجالي الصحة والطب من أجل خلق حياة صحية أفضل، وإحداث تحول في كيفية تقديم الرعاية الصحية، من خلال استخدام الذكاء الاصطناعي في التشخيص وعلم الجينوم والتطبيقات الصحية القائمة على الهاتف المحمول. (لجنة الأمم المتحدة الاقتصادية والاجتماعية لغرب آسيا، ٢٠١٨، ص٦)</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 xml:space="preserve">إذن مما سبق نرى أن </w:t>
      </w:r>
      <w:r w:rsidRPr="00FA4140">
        <w:rPr>
          <w:rFonts w:ascii="Simplified Arabic" w:hAnsi="Simplified Arabic" w:cs="Simplified Arabic"/>
          <w:sz w:val="28"/>
          <w:szCs w:val="28"/>
          <w:rtl/>
        </w:rPr>
        <w:t>الاستثمار في الابتكار يعتبر استثمارا حيويا لنجاح المؤسسات الاقتصادية</w:t>
      </w:r>
      <w:r w:rsidRPr="00FA4140">
        <w:rPr>
          <w:rFonts w:ascii="Simplified Arabic" w:hAnsi="Simplified Arabic" w:cs="Simplified Arabic" w:hint="cs"/>
          <w:sz w:val="28"/>
          <w:szCs w:val="28"/>
          <w:rtl/>
        </w:rPr>
        <w:t xml:space="preserve">، حيث </w:t>
      </w:r>
      <w:r w:rsidRPr="00FA4140">
        <w:rPr>
          <w:rFonts w:ascii="Simplified Arabic" w:hAnsi="Simplified Arabic" w:cs="Simplified Arabic"/>
          <w:sz w:val="28"/>
          <w:szCs w:val="28"/>
          <w:rtl/>
        </w:rPr>
        <w:t>تستطيع المؤسسات من خلال تخصيص الموارد المالية والبشرية لتطوير الابتكار وتنفيذه، تحقيق تقدم كبير وتحسين أدائها وتنافسيتها في السوق</w:t>
      </w:r>
      <w:r w:rsidRPr="00FA4140">
        <w:rPr>
          <w:rFonts w:ascii="Simplified Arabic" w:hAnsi="Simplified Arabic" w:cs="Simplified Arabic" w:hint="cs"/>
          <w:sz w:val="28"/>
          <w:szCs w:val="28"/>
          <w:rtl/>
        </w:rPr>
        <w:t xml:space="preserve">، كما أن </w:t>
      </w:r>
      <w:r w:rsidRPr="00FA4140">
        <w:rPr>
          <w:rFonts w:ascii="Simplified Arabic" w:hAnsi="Simplified Arabic" w:cs="Simplified Arabic"/>
          <w:sz w:val="28"/>
          <w:szCs w:val="28"/>
          <w:rtl/>
        </w:rPr>
        <w:t>الاستثمار في الابتكار يساعد على تطوير منتجات وخدمات جديدة تلبي احتياجات العملاء بشكل أفضل ويمكن أن يؤدي إلى زيادة الإيرادات والنمو المستدام للمؤسسة.</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 xml:space="preserve">إضافةً إلى ذلك، إن </w:t>
      </w:r>
      <w:r w:rsidRPr="00FA4140">
        <w:rPr>
          <w:rFonts w:ascii="Simplified Arabic" w:hAnsi="Simplified Arabic" w:cs="Simplified Arabic"/>
          <w:sz w:val="28"/>
          <w:szCs w:val="28"/>
          <w:rtl/>
        </w:rPr>
        <w:t>الاستثمار في الابتكار يمكن أن يشمل توظيف موظفين مبدعين ومتخصصين في مجال البحث والتطوير، وتخصيص ميزانية خاصة لتمويل مشاريع الابتكار، وإنشاء بيئة داعمة للإبداع والتجديد داخل المؤسسة</w:t>
      </w:r>
      <w:r w:rsidRPr="00FA4140">
        <w:rPr>
          <w:rFonts w:ascii="Simplified Arabic" w:hAnsi="Simplified Arabic" w:cs="Simplified Arabic" w:hint="cs"/>
          <w:sz w:val="28"/>
          <w:szCs w:val="28"/>
          <w:rtl/>
        </w:rPr>
        <w:t xml:space="preserve">، كما </w:t>
      </w:r>
      <w:r w:rsidRPr="00FA4140">
        <w:rPr>
          <w:rFonts w:ascii="Simplified Arabic" w:hAnsi="Simplified Arabic" w:cs="Simplified Arabic"/>
          <w:sz w:val="28"/>
          <w:szCs w:val="28"/>
          <w:rtl/>
        </w:rPr>
        <w:t xml:space="preserve">يجب أن تكون الاستراتيجية الابتكارية متكاملة مع استراتيجية الأعمال العامة لضمان تحقيق </w:t>
      </w:r>
      <w:r w:rsidRPr="00FA4140">
        <w:rPr>
          <w:rFonts w:ascii="Simplified Arabic" w:hAnsi="Simplified Arabic" w:cs="Simplified Arabic" w:hint="cs"/>
          <w:sz w:val="28"/>
          <w:szCs w:val="28"/>
          <w:rtl/>
        </w:rPr>
        <w:t>أهداف المنظمة</w:t>
      </w:r>
      <w:r w:rsidRPr="00FA4140">
        <w:rPr>
          <w:rFonts w:ascii="Simplified Arabic" w:hAnsi="Simplified Arabic" w:cs="Simplified Arabic"/>
          <w:sz w:val="28"/>
          <w:szCs w:val="28"/>
          <w:rtl/>
        </w:rPr>
        <w:t xml:space="preserve"> بنجاح.</w:t>
      </w:r>
    </w:p>
    <w:p w:rsidR="00B03065" w:rsidRPr="0030382F" w:rsidRDefault="00B03065" w:rsidP="00B03065">
      <w:pPr>
        <w:spacing w:after="120" w:line="240" w:lineRule="auto"/>
        <w:jc w:val="both"/>
        <w:rPr>
          <w:rFonts w:ascii="Simplified Arabic" w:hAnsi="Simplified Arabic" w:cs="Simplified Arabic"/>
          <w:b/>
          <w:bCs/>
          <w:sz w:val="28"/>
          <w:szCs w:val="28"/>
          <w:rtl/>
        </w:rPr>
      </w:pPr>
      <w:r w:rsidRPr="0030382F">
        <w:rPr>
          <w:rFonts w:ascii="Simplified Arabic" w:hAnsi="Simplified Arabic" w:cs="Simplified Arabic" w:hint="cs"/>
          <w:b/>
          <w:bCs/>
          <w:sz w:val="28"/>
          <w:szCs w:val="28"/>
          <w:rtl/>
        </w:rPr>
        <w:t xml:space="preserve">المطلب السابع: العلاقة بين الابتكار والميزة التنافسية </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sz w:val="28"/>
          <w:szCs w:val="28"/>
          <w:rtl/>
        </w:rPr>
        <w:lastRenderedPageBreak/>
        <w:t>يعرف</w:t>
      </w:r>
      <w:r w:rsidRPr="00FA4140">
        <w:rPr>
          <w:rFonts w:ascii="Simplified Arabic" w:hAnsi="Simplified Arabic" w:cs="Simplified Arabic"/>
          <w:sz w:val="28"/>
          <w:szCs w:val="28"/>
        </w:rPr>
        <w:t xml:space="preserve"> </w:t>
      </w:r>
      <w:r w:rsidRPr="00017D41">
        <w:rPr>
          <w:rFonts w:asciiTheme="majorBidi" w:hAnsiTheme="majorBidi" w:cstheme="majorBidi"/>
          <w:sz w:val="28"/>
          <w:szCs w:val="28"/>
        </w:rPr>
        <w:t>Kotler</w:t>
      </w:r>
      <w:r w:rsidRPr="00FA4140">
        <w:rPr>
          <w:rFonts w:ascii="Simplified Arabic" w:hAnsi="Simplified Arabic" w:cs="Simplified Arabic"/>
          <w:sz w:val="28"/>
          <w:szCs w:val="28"/>
        </w:rPr>
        <w:t xml:space="preserve"> </w:t>
      </w:r>
      <w:r w:rsidRPr="00FA4140">
        <w:rPr>
          <w:rFonts w:ascii="Simplified Arabic" w:hAnsi="Simplified Arabic" w:cs="Simplified Arabic" w:hint="cs"/>
          <w:sz w:val="28"/>
          <w:szCs w:val="28"/>
          <w:rtl/>
        </w:rPr>
        <w:t>الميزة</w:t>
      </w:r>
      <w:r w:rsidRPr="00FA4140">
        <w:rPr>
          <w:rFonts w:ascii="Simplified Arabic" w:hAnsi="Simplified Arabic" w:cs="Simplified Arabic"/>
          <w:sz w:val="28"/>
          <w:szCs w:val="28"/>
          <w:rtl/>
        </w:rPr>
        <w:t xml:space="preserve"> التنافسية بأنها</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 xml:space="preserve">"قدرة </w:t>
      </w:r>
      <w:r w:rsidRPr="00FA4140">
        <w:rPr>
          <w:rFonts w:ascii="Simplified Arabic" w:hAnsi="Simplified Arabic" w:cs="Simplified Arabic" w:hint="cs"/>
          <w:sz w:val="28"/>
          <w:szCs w:val="28"/>
          <w:rtl/>
        </w:rPr>
        <w:t>المؤسسة</w:t>
      </w:r>
      <w:r w:rsidRPr="00FA4140">
        <w:rPr>
          <w:rFonts w:ascii="Simplified Arabic" w:hAnsi="Simplified Arabic" w:cs="Simplified Arabic"/>
          <w:sz w:val="28"/>
          <w:szCs w:val="28"/>
          <w:rtl/>
        </w:rPr>
        <w:t xml:space="preserve"> على </w:t>
      </w:r>
      <w:r w:rsidRPr="00FA4140">
        <w:rPr>
          <w:rFonts w:ascii="Simplified Arabic" w:hAnsi="Simplified Arabic" w:cs="Simplified Arabic" w:hint="cs"/>
          <w:sz w:val="28"/>
          <w:szCs w:val="28"/>
          <w:rtl/>
        </w:rPr>
        <w:t>الأداء</w:t>
      </w:r>
      <w:r w:rsidRPr="00FA4140">
        <w:rPr>
          <w:rFonts w:ascii="Simplified Arabic" w:hAnsi="Simplified Arabic" w:cs="Simplified Arabic"/>
          <w:sz w:val="28"/>
          <w:szCs w:val="28"/>
          <w:rtl/>
        </w:rPr>
        <w:t xml:space="preserve"> الجيد بأسلوب واحد أو عدة أساليب والتي </w:t>
      </w:r>
      <w:r w:rsidRPr="00FA4140">
        <w:rPr>
          <w:rFonts w:ascii="Simplified Arabic" w:hAnsi="Simplified Arabic" w:cs="Simplified Arabic" w:hint="cs"/>
          <w:sz w:val="28"/>
          <w:szCs w:val="28"/>
          <w:rtl/>
        </w:rPr>
        <w:t>لا</w:t>
      </w:r>
      <w:r w:rsidRPr="00FA4140">
        <w:rPr>
          <w:rFonts w:ascii="Simplified Arabic" w:hAnsi="Simplified Arabic" w:cs="Simplified Arabic"/>
          <w:sz w:val="28"/>
          <w:szCs w:val="28"/>
          <w:rtl/>
        </w:rPr>
        <w:t xml:space="preserve"> تتوافر لدى ال</w:t>
      </w:r>
      <w:r w:rsidRPr="00FA4140">
        <w:rPr>
          <w:rFonts w:ascii="Simplified Arabic" w:hAnsi="Simplified Arabic" w:cs="Simplified Arabic" w:hint="cs"/>
          <w:sz w:val="28"/>
          <w:szCs w:val="28"/>
          <w:rtl/>
        </w:rPr>
        <w:t>م</w:t>
      </w:r>
      <w:r w:rsidRPr="00FA4140">
        <w:rPr>
          <w:rFonts w:ascii="Simplified Arabic" w:hAnsi="Simplified Arabic" w:cs="Simplified Arabic"/>
          <w:sz w:val="28"/>
          <w:szCs w:val="28"/>
          <w:rtl/>
        </w:rPr>
        <w:t>نافسين. " (فتحي وقاسي، ،</w:t>
      </w:r>
      <w:r w:rsidRPr="00FA4140">
        <w:rPr>
          <w:rFonts w:ascii="Simplified Arabic" w:hAnsi="Simplified Arabic" w:cs="Simplified Arabic" w:hint="cs"/>
          <w:sz w:val="28"/>
          <w:szCs w:val="28"/>
          <w:rtl/>
        </w:rPr>
        <w:t>٢٠١٧،</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ص١٣٢)</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 xml:space="preserve">كما يعرفها </w:t>
      </w:r>
      <w:proofErr w:type="gramStart"/>
      <w:r w:rsidRPr="00017D41">
        <w:rPr>
          <w:rFonts w:asciiTheme="majorBidi" w:hAnsiTheme="majorBidi" w:cstheme="majorBidi"/>
          <w:sz w:val="28"/>
          <w:szCs w:val="28"/>
        </w:rPr>
        <w:t>Reed</w:t>
      </w:r>
      <w:r w:rsidRPr="00FA4140">
        <w:rPr>
          <w:rFonts w:ascii="Simplified Arabic" w:hAnsi="Simplified Arabic" w:cs="Simplified Arabic"/>
          <w:sz w:val="28"/>
          <w:szCs w:val="28"/>
        </w:rPr>
        <w:t xml:space="preserve"> </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و</w:t>
      </w:r>
      <w:proofErr w:type="gramEnd"/>
      <w:r w:rsidRPr="00017D41">
        <w:rPr>
          <w:rFonts w:asciiTheme="majorBidi" w:hAnsiTheme="majorBidi" w:cstheme="majorBidi"/>
          <w:sz w:val="28"/>
          <w:szCs w:val="28"/>
        </w:rPr>
        <w:t>Deffilpi</w:t>
      </w:r>
      <w:r w:rsidRPr="00FA4140">
        <w:rPr>
          <w:rFonts w:ascii="Simplified Arabic" w:hAnsi="Simplified Arabic" w:cs="Simplified Arabic"/>
          <w:sz w:val="28"/>
          <w:szCs w:val="28"/>
        </w:rPr>
        <w:t xml:space="preserve"> </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الموقع</w:t>
      </w:r>
      <w:r w:rsidRPr="00FA4140">
        <w:rPr>
          <w:rFonts w:ascii="Simplified Arabic" w:hAnsi="Simplified Arabic" w:cs="Simplified Arabic"/>
          <w:sz w:val="28"/>
          <w:szCs w:val="28"/>
          <w:rtl/>
        </w:rPr>
        <w:t xml:space="preserve"> الفريد الذي تطوره </w:t>
      </w:r>
      <w:r w:rsidRPr="00FA4140">
        <w:rPr>
          <w:rFonts w:ascii="Simplified Arabic" w:hAnsi="Simplified Arabic" w:cs="Simplified Arabic" w:hint="cs"/>
          <w:sz w:val="28"/>
          <w:szCs w:val="28"/>
          <w:rtl/>
        </w:rPr>
        <w:t>المؤسسة</w:t>
      </w:r>
      <w:r w:rsidRPr="00FA4140">
        <w:rPr>
          <w:rFonts w:ascii="Simplified Arabic" w:hAnsi="Simplified Arabic" w:cs="Simplified Arabic"/>
          <w:sz w:val="28"/>
          <w:szCs w:val="28"/>
          <w:rtl/>
        </w:rPr>
        <w:t xml:space="preserve"> من </w:t>
      </w:r>
      <w:r w:rsidRPr="00FA4140">
        <w:rPr>
          <w:rFonts w:ascii="Simplified Arabic" w:hAnsi="Simplified Arabic" w:cs="Simplified Arabic" w:hint="cs"/>
          <w:sz w:val="28"/>
          <w:szCs w:val="28"/>
          <w:rtl/>
        </w:rPr>
        <w:t>خلال</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الاستخدام</w:t>
      </w:r>
      <w:r w:rsidRPr="00FA4140">
        <w:rPr>
          <w:rFonts w:ascii="Simplified Arabic" w:hAnsi="Simplified Arabic" w:cs="Simplified Arabic"/>
          <w:sz w:val="28"/>
          <w:szCs w:val="28"/>
          <w:rtl/>
        </w:rPr>
        <w:t xml:space="preserve"> الفاعل </w:t>
      </w:r>
      <w:r w:rsidRPr="00FA4140">
        <w:rPr>
          <w:rFonts w:ascii="Simplified Arabic" w:hAnsi="Simplified Arabic" w:cs="Simplified Arabic" w:hint="cs"/>
          <w:sz w:val="28"/>
          <w:szCs w:val="28"/>
          <w:rtl/>
        </w:rPr>
        <w:t>لمهاراتها</w:t>
      </w:r>
      <w:r w:rsidRPr="00FA4140">
        <w:rPr>
          <w:rFonts w:ascii="Simplified Arabic" w:hAnsi="Simplified Arabic" w:cs="Simplified Arabic"/>
          <w:sz w:val="28"/>
          <w:szCs w:val="28"/>
          <w:rtl/>
        </w:rPr>
        <w:t xml:space="preserve"> ومصادرها مقارنة </w:t>
      </w:r>
      <w:r w:rsidRPr="00FA4140">
        <w:rPr>
          <w:rFonts w:ascii="Simplified Arabic" w:hAnsi="Simplified Arabic" w:cs="Simplified Arabic" w:hint="cs"/>
          <w:sz w:val="28"/>
          <w:szCs w:val="28"/>
          <w:rtl/>
        </w:rPr>
        <w:t>بالمنافسين</w:t>
      </w:r>
      <w:r w:rsidRPr="00FA4140">
        <w:rPr>
          <w:rFonts w:ascii="Simplified Arabic" w:hAnsi="Simplified Arabic" w:cs="Simplified Arabic"/>
          <w:sz w:val="28"/>
          <w:szCs w:val="28"/>
          <w:rtl/>
        </w:rPr>
        <w:t xml:space="preserve"> وإن تحقيقها سيولد بشكل مباشر وضمني أداء عالي</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 xml:space="preserve">(أحمد ودلهوم، </w:t>
      </w:r>
      <w:r w:rsidRPr="00FA4140">
        <w:rPr>
          <w:rFonts w:ascii="Simplified Arabic" w:hAnsi="Simplified Arabic" w:cs="Simplified Arabic" w:hint="cs"/>
          <w:sz w:val="28"/>
          <w:szCs w:val="28"/>
          <w:rtl/>
        </w:rPr>
        <w:t xml:space="preserve">٢٠١٩، </w:t>
      </w:r>
      <w:r w:rsidRPr="00FA4140">
        <w:rPr>
          <w:rFonts w:ascii="Simplified Arabic" w:hAnsi="Simplified Arabic" w:cs="Simplified Arabic"/>
          <w:sz w:val="28"/>
          <w:szCs w:val="28"/>
          <w:rtl/>
        </w:rPr>
        <w:t>ص</w:t>
      </w:r>
      <w:r w:rsidRPr="00FA4140">
        <w:rPr>
          <w:rFonts w:ascii="Simplified Arabic" w:hAnsi="Simplified Arabic" w:cs="Simplified Arabic" w:hint="cs"/>
          <w:sz w:val="28"/>
          <w:szCs w:val="28"/>
          <w:rtl/>
        </w:rPr>
        <w:t>١٥٢)</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وعرفت الميزة التنافسية أيضًا بأنها: "</w:t>
      </w:r>
      <w:r w:rsidRPr="00FA4140">
        <w:rPr>
          <w:rFonts w:ascii="Simplified Arabic" w:hAnsi="Simplified Arabic" w:cs="Simplified Arabic"/>
          <w:sz w:val="28"/>
          <w:szCs w:val="28"/>
          <w:rtl/>
        </w:rPr>
        <w:t xml:space="preserve"> هي ميزة أو عنصر تفوق للمؤسسة</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يتم تحقيقه</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في حالة</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 xml:space="preserve">إتباعها </w:t>
      </w:r>
      <w:r w:rsidRPr="00FA4140">
        <w:rPr>
          <w:rFonts w:ascii="Simplified Arabic" w:hAnsi="Simplified Arabic" w:cs="Simplified Arabic" w:hint="cs"/>
          <w:sz w:val="28"/>
          <w:szCs w:val="28"/>
          <w:rtl/>
        </w:rPr>
        <w:t>لا</w:t>
      </w:r>
      <w:r w:rsidRPr="00FA4140">
        <w:rPr>
          <w:rFonts w:ascii="Simplified Arabic" w:hAnsi="Simplified Arabic" w:cs="Simplified Arabic"/>
          <w:sz w:val="28"/>
          <w:szCs w:val="28"/>
          <w:rtl/>
        </w:rPr>
        <w:t>ستراتيجية</w:t>
      </w:r>
      <w:r w:rsidRPr="00FA4140">
        <w:rPr>
          <w:rFonts w:ascii="Simplified Arabic" w:hAnsi="Simplified Arabic" w:cs="Simplified Arabic" w:hint="cs"/>
          <w:sz w:val="28"/>
          <w:szCs w:val="28"/>
          <w:rtl/>
        </w:rPr>
        <w:t xml:space="preserve"> </w:t>
      </w:r>
      <w:r w:rsidRPr="00FA4140">
        <w:rPr>
          <w:rFonts w:ascii="Simplified Arabic" w:hAnsi="Simplified Arabic" w:cs="Simplified Arabic"/>
          <w:sz w:val="28"/>
          <w:szCs w:val="28"/>
          <w:rtl/>
        </w:rPr>
        <w:t>معينة للتنافس"</w:t>
      </w:r>
      <w:r w:rsidRPr="00FA4140">
        <w:rPr>
          <w:rFonts w:ascii="Simplified Arabic" w:hAnsi="Simplified Arabic" w:cs="Simplified Arabic" w:hint="cs"/>
          <w:sz w:val="28"/>
          <w:szCs w:val="28"/>
          <w:rtl/>
        </w:rPr>
        <w:t>.</w:t>
      </w:r>
      <w:r w:rsidRPr="00FA4140">
        <w:rPr>
          <w:rFonts w:ascii="Simplified Arabic" w:hAnsi="Simplified Arabic" w:cs="Simplified Arabic"/>
          <w:sz w:val="28"/>
          <w:szCs w:val="28"/>
          <w:rtl/>
        </w:rPr>
        <w:t xml:space="preserve"> (مزياني </w:t>
      </w:r>
      <w:r w:rsidRPr="00FA4140">
        <w:rPr>
          <w:rFonts w:ascii="Simplified Arabic" w:hAnsi="Simplified Arabic" w:cs="Simplified Arabic" w:hint="cs"/>
          <w:sz w:val="28"/>
          <w:szCs w:val="28"/>
          <w:rtl/>
        </w:rPr>
        <w:t>وبلاسكة، ٢٠١٣، ص٨)</w:t>
      </w:r>
    </w:p>
    <w:p w:rsidR="00B03065" w:rsidRPr="00FA4140" w:rsidRDefault="00B03065" w:rsidP="00B03065">
      <w:pPr>
        <w:spacing w:after="120" w:line="240" w:lineRule="auto"/>
        <w:ind w:firstLine="284"/>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 xml:space="preserve">كما تعرف الباحثة </w:t>
      </w:r>
      <w:r w:rsidRPr="00FA4140">
        <w:rPr>
          <w:rFonts w:ascii="Simplified Arabic" w:hAnsi="Simplified Arabic" w:cs="Simplified Arabic"/>
          <w:sz w:val="28"/>
          <w:szCs w:val="28"/>
          <w:rtl/>
        </w:rPr>
        <w:t>الميزة التنافسية</w:t>
      </w:r>
      <w:r w:rsidRPr="00FA4140">
        <w:rPr>
          <w:rFonts w:ascii="Simplified Arabic" w:hAnsi="Simplified Arabic" w:cs="Simplified Arabic" w:hint="cs"/>
          <w:sz w:val="28"/>
          <w:szCs w:val="28"/>
          <w:rtl/>
        </w:rPr>
        <w:t xml:space="preserve"> بأنها:</w:t>
      </w:r>
      <w:r w:rsidRPr="00FA4140">
        <w:rPr>
          <w:rFonts w:ascii="Simplified Arabic" w:hAnsi="Simplified Arabic" w:cs="Simplified Arabic"/>
          <w:sz w:val="28"/>
          <w:szCs w:val="28"/>
          <w:rtl/>
        </w:rPr>
        <w:t xml:space="preserve"> </w:t>
      </w:r>
      <w:r w:rsidRPr="00FA4140">
        <w:rPr>
          <w:rFonts w:ascii="Simplified Arabic" w:hAnsi="Simplified Arabic" w:cs="Simplified Arabic" w:hint="cs"/>
          <w:sz w:val="28"/>
          <w:szCs w:val="28"/>
          <w:rtl/>
        </w:rPr>
        <w:t>"</w:t>
      </w:r>
      <w:r w:rsidRPr="00FA4140">
        <w:rPr>
          <w:rFonts w:ascii="Simplified Arabic" w:hAnsi="Simplified Arabic" w:cs="Simplified Arabic"/>
          <w:sz w:val="28"/>
          <w:szCs w:val="28"/>
          <w:rtl/>
        </w:rPr>
        <w:t>هي العنصر الذي يميز منتج أو خدمة معينة عن منافسيها في السوق، و</w:t>
      </w:r>
      <w:r w:rsidRPr="00FA4140">
        <w:rPr>
          <w:rFonts w:ascii="Simplified Arabic" w:hAnsi="Simplified Arabic" w:cs="Simplified Arabic" w:hint="cs"/>
          <w:sz w:val="28"/>
          <w:szCs w:val="28"/>
          <w:rtl/>
        </w:rPr>
        <w:t xml:space="preserve">التي بدورها </w:t>
      </w:r>
      <w:r w:rsidRPr="00FA4140">
        <w:rPr>
          <w:rFonts w:ascii="Simplified Arabic" w:hAnsi="Simplified Arabic" w:cs="Simplified Arabic"/>
          <w:sz w:val="28"/>
          <w:szCs w:val="28"/>
          <w:rtl/>
        </w:rPr>
        <w:t>تساعد في جذب العملاء والحفاظ عليهم</w:t>
      </w:r>
      <w:r w:rsidRPr="00FA4140">
        <w:rPr>
          <w:rFonts w:ascii="Simplified Arabic" w:hAnsi="Simplified Arabic" w:cs="Simplified Arabic" w:hint="cs"/>
          <w:sz w:val="28"/>
          <w:szCs w:val="28"/>
          <w:rtl/>
        </w:rPr>
        <w:t xml:space="preserve">". ومن خلال ما سبق يمكننا القول بأنه </w:t>
      </w:r>
      <w:r w:rsidRPr="00FA4140">
        <w:rPr>
          <w:rFonts w:ascii="Simplified Arabic" w:hAnsi="Simplified Arabic" w:cs="Simplified Arabic"/>
          <w:sz w:val="28"/>
          <w:szCs w:val="28"/>
          <w:rtl/>
        </w:rPr>
        <w:t xml:space="preserve">عندما تستثمر المؤسسة في الابتكار، </w:t>
      </w:r>
      <w:r w:rsidRPr="00FA4140">
        <w:rPr>
          <w:rFonts w:ascii="Simplified Arabic" w:hAnsi="Simplified Arabic" w:cs="Simplified Arabic" w:hint="cs"/>
          <w:sz w:val="28"/>
          <w:szCs w:val="28"/>
          <w:rtl/>
        </w:rPr>
        <w:t xml:space="preserve">فإنه </w:t>
      </w:r>
      <w:r w:rsidRPr="00FA4140">
        <w:rPr>
          <w:rFonts w:ascii="Simplified Arabic" w:hAnsi="Simplified Arabic" w:cs="Simplified Arabic"/>
          <w:sz w:val="28"/>
          <w:szCs w:val="28"/>
          <w:rtl/>
        </w:rPr>
        <w:t>يمكنها تطوير منتجات أو خدمات جديدة تمنحها ميزة تنافسية قوية على منافسيها، مما يساعدها على البقاء في السوق وزيادة حصتها السوقية</w:t>
      </w:r>
      <w:r w:rsidRPr="00FA4140">
        <w:rPr>
          <w:rFonts w:ascii="Simplified Arabic" w:hAnsi="Simplified Arabic" w:cs="Simplified Arabic" w:hint="cs"/>
          <w:sz w:val="28"/>
          <w:szCs w:val="28"/>
          <w:rtl/>
        </w:rPr>
        <w:t>. بالإضافة إلى ذلك؛ يمكن للابتكار أن يعزز من سمعة المؤسسة ويساهم في بناء علاقات قوية مع العملاء والشركاء التجاريين.</w:t>
      </w:r>
    </w:p>
    <w:p w:rsidR="00B03065" w:rsidRPr="00B867EB" w:rsidRDefault="00B03065" w:rsidP="00B03065">
      <w:pPr>
        <w:spacing w:after="120" w:line="240" w:lineRule="auto"/>
        <w:ind w:firstLine="567"/>
        <w:jc w:val="both"/>
        <w:rPr>
          <w:rFonts w:ascii="Simplified Arabic" w:hAnsi="Simplified Arabic" w:cs="Simplified Arabic"/>
          <w:b/>
          <w:bCs/>
          <w:sz w:val="28"/>
          <w:szCs w:val="28"/>
          <w:rtl/>
        </w:rPr>
      </w:pPr>
      <w:r w:rsidRPr="00B867EB">
        <w:rPr>
          <w:rFonts w:ascii="Simplified Arabic" w:hAnsi="Simplified Arabic" w:cs="Simplified Arabic" w:hint="cs"/>
          <w:b/>
          <w:bCs/>
          <w:sz w:val="28"/>
          <w:szCs w:val="28"/>
          <w:rtl/>
        </w:rPr>
        <w:t>خلاصة الفصل:</w:t>
      </w:r>
    </w:p>
    <w:p w:rsidR="00B03065" w:rsidRPr="00FA4140" w:rsidRDefault="00B03065" w:rsidP="00B03065">
      <w:pPr>
        <w:spacing w:after="120" w:line="240" w:lineRule="auto"/>
        <w:ind w:firstLine="567"/>
        <w:jc w:val="both"/>
        <w:rPr>
          <w:rFonts w:ascii="Simplified Arabic" w:hAnsi="Simplified Arabic" w:cs="Simplified Arabic"/>
          <w:sz w:val="28"/>
          <w:szCs w:val="28"/>
          <w:rtl/>
        </w:rPr>
      </w:pPr>
      <w:r w:rsidRPr="00FA4140">
        <w:rPr>
          <w:rFonts w:ascii="Simplified Arabic" w:hAnsi="Simplified Arabic" w:cs="Simplified Arabic" w:hint="cs"/>
          <w:sz w:val="28"/>
          <w:szCs w:val="28"/>
          <w:rtl/>
        </w:rPr>
        <w:t>تم التطرق في هذا الفصل إلى الجانب النظري من الدراسة البحثية والمتمثل في الدراسات السابقة بشقيها العربي والأجنبي، والتعليق على الدراسات السابقة، وسرد المفاهيم النظرية لعنوان الدراسة.</w:t>
      </w:r>
    </w:p>
    <w:p w:rsidR="00B03065" w:rsidRDefault="00B03065" w:rsidP="00B03065">
      <w:pPr>
        <w:rPr>
          <w:rFonts w:ascii="Sakkal Majalla" w:hAnsi="Sakkal Majalla" w:cs="Sakkal Majalla"/>
          <w:sz w:val="28"/>
          <w:szCs w:val="28"/>
          <w:u w:val="single"/>
          <w:rtl/>
        </w:rPr>
      </w:pPr>
    </w:p>
    <w:p w:rsidR="00B03065" w:rsidRDefault="00B03065" w:rsidP="00B03065">
      <w:pPr>
        <w:rPr>
          <w:rFonts w:ascii="Sakkal Majalla" w:hAnsi="Sakkal Majalla" w:cs="Sakkal Majalla"/>
          <w:sz w:val="28"/>
          <w:szCs w:val="28"/>
          <w:u w:val="single"/>
          <w:rtl/>
        </w:rPr>
      </w:pPr>
    </w:p>
    <w:p w:rsidR="00B03065" w:rsidRDefault="00B03065" w:rsidP="00B03065">
      <w:pPr>
        <w:rPr>
          <w:rFonts w:ascii="Sakkal Majalla" w:hAnsi="Sakkal Majalla" w:cs="Sakkal Majalla"/>
          <w:sz w:val="28"/>
          <w:szCs w:val="28"/>
          <w:u w:val="single"/>
          <w:rtl/>
        </w:rPr>
      </w:pPr>
    </w:p>
    <w:p w:rsidR="00B03065" w:rsidRDefault="00B03065" w:rsidP="00B03065">
      <w:pPr>
        <w:rPr>
          <w:rFonts w:ascii="Sakkal Majalla" w:hAnsi="Sakkal Majalla" w:cs="Sakkal Majalla"/>
          <w:sz w:val="28"/>
          <w:szCs w:val="28"/>
          <w:u w:val="single"/>
          <w:rtl/>
        </w:rPr>
      </w:pPr>
    </w:p>
    <w:p w:rsidR="00B03065" w:rsidRDefault="00B03065" w:rsidP="00B03065">
      <w:pPr>
        <w:rPr>
          <w:rFonts w:ascii="Sakkal Majalla" w:hAnsi="Sakkal Majalla" w:cs="Sakkal Majalla"/>
          <w:sz w:val="28"/>
          <w:szCs w:val="28"/>
          <w:u w:val="single"/>
          <w:rtl/>
        </w:rPr>
      </w:pPr>
    </w:p>
    <w:p w:rsidR="00B03065" w:rsidRDefault="00B03065" w:rsidP="00B03065">
      <w:pPr>
        <w:rPr>
          <w:rFonts w:ascii="Sakkal Majalla" w:hAnsi="Sakkal Majalla" w:cs="Sakkal Majalla"/>
          <w:sz w:val="28"/>
          <w:szCs w:val="28"/>
          <w:u w:val="single"/>
          <w:rtl/>
        </w:rPr>
      </w:pPr>
    </w:p>
    <w:p w:rsidR="00B03065" w:rsidRDefault="00B03065" w:rsidP="00B03065">
      <w:pPr>
        <w:rPr>
          <w:rFonts w:ascii="Sakkal Majalla" w:hAnsi="Sakkal Majalla" w:cs="Sakkal Majalla"/>
          <w:sz w:val="28"/>
          <w:szCs w:val="28"/>
          <w:u w:val="single"/>
          <w:rtl/>
        </w:rPr>
      </w:pPr>
    </w:p>
    <w:p w:rsidR="00B03065" w:rsidRDefault="00B03065" w:rsidP="00B03065">
      <w:pPr>
        <w:rPr>
          <w:rFonts w:ascii="Sakkal Majalla" w:hAnsi="Sakkal Majalla" w:cs="Sakkal Majalla"/>
          <w:sz w:val="28"/>
          <w:szCs w:val="28"/>
          <w:u w:val="single"/>
          <w:rtl/>
        </w:rPr>
      </w:pPr>
    </w:p>
    <w:p w:rsidR="003D24C6" w:rsidRDefault="003D24C6" w:rsidP="00B03065">
      <w:pPr>
        <w:jc w:val="both"/>
      </w:pPr>
    </w:p>
    <w:sectPr w:rsidR="003D24C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016A77"/>
    <w:multiLevelType w:val="hybridMultilevel"/>
    <w:tmpl w:val="6108E398"/>
    <w:lvl w:ilvl="0" w:tplc="F0C667F4">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1A90B3D"/>
    <w:multiLevelType w:val="hybridMultilevel"/>
    <w:tmpl w:val="88C0C642"/>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7013CAF"/>
    <w:multiLevelType w:val="hybridMultilevel"/>
    <w:tmpl w:val="72D4CA8A"/>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DC679A3"/>
    <w:multiLevelType w:val="hybridMultilevel"/>
    <w:tmpl w:val="84F888D2"/>
    <w:lvl w:ilvl="0" w:tplc="4ACCC664">
      <w:start w:val="5"/>
      <w:numFmt w:val="bullet"/>
      <w:lvlText w:val="-"/>
      <w:lvlJc w:val="left"/>
      <w:pPr>
        <w:ind w:left="720" w:hanging="360"/>
      </w:pPr>
      <w:rPr>
        <w:rFonts w:ascii="Sakkal Majalla" w:eastAsiaTheme="minorHAnsi" w:hAnsi="Sakkal Majalla" w:cs="Sakkal Majalla"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4997017">
    <w:abstractNumId w:val="0"/>
  </w:num>
  <w:num w:numId="2" w16cid:durableId="68158328">
    <w:abstractNumId w:val="1"/>
  </w:num>
  <w:num w:numId="3" w16cid:durableId="468670766">
    <w:abstractNumId w:val="2"/>
  </w:num>
  <w:num w:numId="4" w16cid:durableId="6846014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3"/>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4C6"/>
    <w:rsid w:val="00075F16"/>
    <w:rsid w:val="00385B1D"/>
    <w:rsid w:val="003D24C6"/>
    <w:rsid w:val="0044392A"/>
    <w:rsid w:val="00546C36"/>
    <w:rsid w:val="00554D35"/>
    <w:rsid w:val="006A3060"/>
    <w:rsid w:val="007C7C27"/>
    <w:rsid w:val="00B03065"/>
    <w:rsid w:val="00C9169F"/>
    <w:rsid w:val="00CA24C2"/>
    <w:rsid w:val="00F8778D"/>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75080"/>
  <w15:chartTrackingRefBased/>
  <w15:docId w15:val="{086D9E18-4040-2044-9CB3-455F084C4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S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392A"/>
    <w:pPr>
      <w:bidi/>
      <w:spacing w:after="160" w:line="259" w:lineRule="auto"/>
    </w:pPr>
    <w:rPr>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392A"/>
    <w:pPr>
      <w:tabs>
        <w:tab w:val="center" w:pos="4153"/>
        <w:tab w:val="right" w:pos="8306"/>
      </w:tabs>
      <w:spacing w:after="0" w:line="240" w:lineRule="auto"/>
    </w:pPr>
  </w:style>
  <w:style w:type="character" w:customStyle="1" w:styleId="HeaderChar">
    <w:name w:val="Header Char"/>
    <w:basedOn w:val="DefaultParagraphFont"/>
    <w:link w:val="Header"/>
    <w:uiPriority w:val="99"/>
    <w:rsid w:val="0044392A"/>
    <w:rPr>
      <w:sz w:val="22"/>
      <w:szCs w:val="22"/>
      <w:lang w:val="en-US"/>
    </w:rPr>
  </w:style>
  <w:style w:type="paragraph" w:styleId="Footer">
    <w:name w:val="footer"/>
    <w:basedOn w:val="Normal"/>
    <w:link w:val="FooterChar"/>
    <w:uiPriority w:val="99"/>
    <w:unhideWhenUsed/>
    <w:rsid w:val="0044392A"/>
    <w:pPr>
      <w:tabs>
        <w:tab w:val="center" w:pos="4153"/>
        <w:tab w:val="right" w:pos="8306"/>
      </w:tabs>
      <w:spacing w:after="0" w:line="240" w:lineRule="auto"/>
    </w:pPr>
  </w:style>
  <w:style w:type="character" w:customStyle="1" w:styleId="FooterChar">
    <w:name w:val="Footer Char"/>
    <w:basedOn w:val="DefaultParagraphFont"/>
    <w:link w:val="Footer"/>
    <w:uiPriority w:val="99"/>
    <w:rsid w:val="0044392A"/>
    <w:rPr>
      <w:sz w:val="22"/>
      <w:szCs w:val="22"/>
      <w:lang w:val="en-US"/>
    </w:rPr>
  </w:style>
  <w:style w:type="paragraph" w:styleId="ListParagraph">
    <w:name w:val="List Paragraph"/>
    <w:basedOn w:val="Normal"/>
    <w:uiPriority w:val="34"/>
    <w:qFormat/>
    <w:rsid w:val="0044392A"/>
    <w:pPr>
      <w:ind w:left="720"/>
      <w:contextualSpacing/>
    </w:pPr>
  </w:style>
  <w:style w:type="table" w:styleId="TableGrid">
    <w:name w:val="Table Grid"/>
    <w:basedOn w:val="TableNormal"/>
    <w:uiPriority w:val="39"/>
    <w:rsid w:val="0044392A"/>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03065"/>
    <w:rPr>
      <w:color w:val="0563C1" w:themeColor="hyperlink"/>
      <w:u w:val="single"/>
    </w:rPr>
  </w:style>
  <w:style w:type="character" w:styleId="UnresolvedMention">
    <w:name w:val="Unresolved Mention"/>
    <w:basedOn w:val="DefaultParagraphFont"/>
    <w:uiPriority w:val="99"/>
    <w:semiHidden/>
    <w:unhideWhenUsed/>
    <w:rsid w:val="00B03065"/>
    <w:rPr>
      <w:color w:val="605E5C"/>
      <w:shd w:val="clear" w:color="auto" w:fill="E1DFDD"/>
    </w:rPr>
  </w:style>
  <w:style w:type="table" w:styleId="PlainTable4">
    <w:name w:val="Plain Table 4"/>
    <w:basedOn w:val="TableNormal"/>
    <w:uiPriority w:val="44"/>
    <w:rsid w:val="00B03065"/>
    <w:rPr>
      <w:sz w:val="22"/>
      <w:szCs w:val="22"/>
      <w:lang w:val="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B03065"/>
    <w:rPr>
      <w:sz w:val="22"/>
      <w:szCs w:val="22"/>
      <w:lang w:val="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1Light">
    <w:name w:val="Grid Table 1 Light"/>
    <w:basedOn w:val="TableNormal"/>
    <w:uiPriority w:val="46"/>
    <w:rsid w:val="00B03065"/>
    <w:rPr>
      <w:sz w:val="22"/>
      <w:szCs w:val="22"/>
      <w:lang w:val="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B03065"/>
    <w:rPr>
      <w:sz w:val="22"/>
      <w:szCs w:val="22"/>
      <w:lang w:val="en-US"/>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B03065"/>
    <w:rPr>
      <w:sz w:val="22"/>
      <w:szCs w:val="22"/>
      <w:lang w:val="en-US"/>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PlainTable2">
    <w:name w:val="Plain Table 2"/>
    <w:basedOn w:val="TableNormal"/>
    <w:uiPriority w:val="42"/>
    <w:rsid w:val="00B03065"/>
    <w:rPr>
      <w:sz w:val="22"/>
      <w:szCs w:val="22"/>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B03065"/>
    <w:rPr>
      <w:sz w:val="22"/>
      <w:szCs w:val="22"/>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B03065"/>
    <w:rPr>
      <w:sz w:val="22"/>
      <w:szCs w:val="22"/>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5">
    <w:name w:val="Plain Table 5"/>
    <w:basedOn w:val="TableNormal"/>
    <w:uiPriority w:val="45"/>
    <w:rsid w:val="00B03065"/>
    <w:rPr>
      <w:sz w:val="22"/>
      <w:szCs w:val="22"/>
      <w:lang w:val="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diagramColors" Target="diagrams/colors2.xml"/><Relationship Id="rId18" Type="http://schemas.openxmlformats.org/officeDocument/2006/relationships/diagramColors" Target="diagrams/colors3.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diagramLayout" Target="diagrams/layout4.xml"/><Relationship Id="rId7" Type="http://schemas.openxmlformats.org/officeDocument/2006/relationships/diagramQuickStyle" Target="diagrams/quickStyle1.xml"/><Relationship Id="rId12" Type="http://schemas.openxmlformats.org/officeDocument/2006/relationships/diagramQuickStyle" Target="diagrams/quickStyle2.xml"/><Relationship Id="rId17" Type="http://schemas.openxmlformats.org/officeDocument/2006/relationships/diagramQuickStyle" Target="diagrams/quickStyle3.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diagramLayout" Target="diagrams/layout3.xml"/><Relationship Id="rId20" Type="http://schemas.openxmlformats.org/officeDocument/2006/relationships/diagramData" Target="diagrams/data4.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diagramLayout" Target="diagrams/layout2.xml"/><Relationship Id="rId24" Type="http://schemas.microsoft.com/office/2007/relationships/diagramDrawing" Target="diagrams/drawing4.xml"/><Relationship Id="rId5" Type="http://schemas.openxmlformats.org/officeDocument/2006/relationships/diagramData" Target="diagrams/data1.xml"/><Relationship Id="rId15" Type="http://schemas.openxmlformats.org/officeDocument/2006/relationships/diagramData" Target="diagrams/data3.xml"/><Relationship Id="rId23" Type="http://schemas.openxmlformats.org/officeDocument/2006/relationships/diagramColors" Target="diagrams/colors4.xml"/><Relationship Id="rId10" Type="http://schemas.openxmlformats.org/officeDocument/2006/relationships/diagramData" Target="diagrams/data2.xml"/><Relationship Id="rId19" Type="http://schemas.microsoft.com/office/2007/relationships/diagramDrawing" Target="diagrams/drawing3.xml"/><Relationship Id="rId4" Type="http://schemas.openxmlformats.org/officeDocument/2006/relationships/webSettings" Target="webSettings.xml"/><Relationship Id="rId9" Type="http://schemas.microsoft.com/office/2007/relationships/diagramDrawing" Target="diagrams/drawing1.xml"/><Relationship Id="rId14" Type="http://schemas.microsoft.com/office/2007/relationships/diagramDrawing" Target="diagrams/drawing2.xml"/><Relationship Id="rId22" Type="http://schemas.openxmlformats.org/officeDocument/2006/relationships/diagramQuickStyle" Target="diagrams/quickStyle4.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3C75E5-EA4C-F64D-84FF-B7E835BFEEC3}" type="doc">
      <dgm:prSet loTypeId="urn:microsoft.com/office/officeart/2005/8/layout/orgChart1" loCatId="" qsTypeId="urn:microsoft.com/office/officeart/2005/8/quickstyle/simple1" qsCatId="simple" csTypeId="urn:microsoft.com/office/officeart/2005/8/colors/accent0_1" csCatId="mainScheme" phldr="1"/>
      <dgm:spPr/>
      <dgm:t>
        <a:bodyPr/>
        <a:lstStyle/>
        <a:p>
          <a:endParaRPr lang="en-US"/>
        </a:p>
      </dgm:t>
    </dgm:pt>
    <dgm:pt modelId="{3849B3C1-E09C-F847-98D6-6B189577120B}" type="asst">
      <dgm:prSet phldrT="[Text]" custT="1"/>
      <dgm:spPr/>
      <dgm:t>
        <a:bodyPr/>
        <a:lstStyle/>
        <a:p>
          <a:r>
            <a:rPr lang="en-US" sz="1400" b="1"/>
            <a:t>"</a:t>
          </a:r>
          <a:r>
            <a:rPr lang="en-US" sz="1400" b="1">
              <a:latin typeface="Times New Roman" panose="02020603050405020304" pitchFamily="18" charset="0"/>
              <a:cs typeface="Times New Roman" panose="02020603050405020304" pitchFamily="18" charset="0"/>
            </a:rPr>
            <a:t>UTAUT</a:t>
          </a:r>
          <a:r>
            <a:rPr lang="en-US" sz="1400" b="1"/>
            <a:t>"</a:t>
          </a:r>
          <a:r>
            <a:rPr lang="ar-SA" sz="1400" b="1"/>
            <a:t>عوامل نظرية </a:t>
          </a:r>
          <a:endParaRPr lang="en-US" sz="1400"/>
        </a:p>
      </dgm:t>
    </dgm:pt>
    <dgm:pt modelId="{DFC6FEBB-78DE-4843-B93D-400D8C38B0B3}" type="parTrans" cxnId="{47A74F2B-5474-C24D-A919-C931051956E2}">
      <dgm:prSet/>
      <dgm:spPr/>
      <dgm:t>
        <a:bodyPr/>
        <a:lstStyle/>
        <a:p>
          <a:endParaRPr lang="en-US"/>
        </a:p>
      </dgm:t>
    </dgm:pt>
    <dgm:pt modelId="{C2645BE8-7E1B-0F41-B1F6-F0CC84FA00F1}" type="sibTrans" cxnId="{47A74F2B-5474-C24D-A919-C931051956E2}">
      <dgm:prSet/>
      <dgm:spPr/>
      <dgm:t>
        <a:bodyPr/>
        <a:lstStyle/>
        <a:p>
          <a:endParaRPr lang="en-US"/>
        </a:p>
      </dgm:t>
    </dgm:pt>
    <dgm:pt modelId="{C8809886-01ED-2D48-82E6-E833FF724D7A}">
      <dgm:prSet custT="1"/>
      <dgm:spPr/>
      <dgm:t>
        <a:bodyPr/>
        <a:lstStyle/>
        <a:p>
          <a:r>
            <a:rPr lang="ar-SA" sz="1400" b="1"/>
            <a:t>الأداء المتوقع</a:t>
          </a:r>
          <a:endParaRPr lang="en-US" sz="1400" b="1"/>
        </a:p>
      </dgm:t>
    </dgm:pt>
    <dgm:pt modelId="{2B811055-85D6-224B-AC6F-EE7FD80BA1BD}" type="parTrans" cxnId="{20B0C54D-0B50-7D4A-93D8-DA84B32C7F7A}">
      <dgm:prSet/>
      <dgm:spPr/>
      <dgm:t>
        <a:bodyPr/>
        <a:lstStyle/>
        <a:p>
          <a:endParaRPr lang="en-US"/>
        </a:p>
      </dgm:t>
    </dgm:pt>
    <dgm:pt modelId="{511A3330-D896-A24D-B32D-C214CBBEAE53}" type="sibTrans" cxnId="{20B0C54D-0B50-7D4A-93D8-DA84B32C7F7A}">
      <dgm:prSet/>
      <dgm:spPr/>
      <dgm:t>
        <a:bodyPr/>
        <a:lstStyle/>
        <a:p>
          <a:endParaRPr lang="en-US"/>
        </a:p>
      </dgm:t>
    </dgm:pt>
    <dgm:pt modelId="{3BA02772-474D-E941-B81B-99879A8792B1}">
      <dgm:prSet custT="1"/>
      <dgm:spPr/>
      <dgm:t>
        <a:bodyPr/>
        <a:lstStyle/>
        <a:p>
          <a:r>
            <a:rPr lang="ar-SA" sz="1300" b="1"/>
            <a:t>الجهد المتوقع</a:t>
          </a:r>
          <a:endParaRPr lang="en-US" sz="1300" b="1"/>
        </a:p>
      </dgm:t>
    </dgm:pt>
    <dgm:pt modelId="{C4CE8F5E-E276-BA42-A522-EB143941D869}" type="parTrans" cxnId="{CFB2AEC5-6628-E245-A228-71E33303C334}">
      <dgm:prSet/>
      <dgm:spPr/>
      <dgm:t>
        <a:bodyPr/>
        <a:lstStyle/>
        <a:p>
          <a:endParaRPr lang="en-US"/>
        </a:p>
      </dgm:t>
    </dgm:pt>
    <dgm:pt modelId="{A828C40F-1952-7B4F-BD73-891A4A261937}" type="sibTrans" cxnId="{CFB2AEC5-6628-E245-A228-71E33303C334}">
      <dgm:prSet/>
      <dgm:spPr/>
      <dgm:t>
        <a:bodyPr/>
        <a:lstStyle/>
        <a:p>
          <a:endParaRPr lang="en-US"/>
        </a:p>
      </dgm:t>
    </dgm:pt>
    <dgm:pt modelId="{D00639A0-1F06-C446-AFA6-658CA66B4898}">
      <dgm:prSet custT="1"/>
      <dgm:spPr/>
      <dgm:t>
        <a:bodyPr/>
        <a:lstStyle/>
        <a:p>
          <a:r>
            <a:rPr lang="ar-SA" sz="1400" b="1"/>
            <a:t>التأثير الاجتماعي</a:t>
          </a:r>
          <a:endParaRPr lang="en-US" sz="1400" b="1"/>
        </a:p>
      </dgm:t>
    </dgm:pt>
    <dgm:pt modelId="{205C8E08-A9F9-FC40-BF6C-52917E51487B}" type="parTrans" cxnId="{BA4447BB-2C4E-EE48-BB9B-4699A8E6D6A5}">
      <dgm:prSet/>
      <dgm:spPr/>
      <dgm:t>
        <a:bodyPr/>
        <a:lstStyle/>
        <a:p>
          <a:endParaRPr lang="en-US"/>
        </a:p>
      </dgm:t>
    </dgm:pt>
    <dgm:pt modelId="{11029FD2-99BA-CD4C-8A0A-6BCBF9855157}" type="sibTrans" cxnId="{BA4447BB-2C4E-EE48-BB9B-4699A8E6D6A5}">
      <dgm:prSet/>
      <dgm:spPr/>
      <dgm:t>
        <a:bodyPr/>
        <a:lstStyle/>
        <a:p>
          <a:endParaRPr lang="en-US"/>
        </a:p>
      </dgm:t>
    </dgm:pt>
    <dgm:pt modelId="{E929F6EB-D6DF-4846-91AC-12AC99FC77C7}">
      <dgm:prSet custT="1"/>
      <dgm:spPr/>
      <dgm:t>
        <a:bodyPr/>
        <a:lstStyle/>
        <a:p>
          <a:r>
            <a:rPr lang="ar-SA" sz="1400" b="1"/>
            <a:t>التسهيلات المتاحة</a:t>
          </a:r>
          <a:endParaRPr lang="en-US" sz="1400" b="1"/>
        </a:p>
      </dgm:t>
    </dgm:pt>
    <dgm:pt modelId="{F12C8123-DE25-9749-8392-4183327D29DC}" type="parTrans" cxnId="{863BB22E-C05E-A54D-8A89-4C09E0C88A35}">
      <dgm:prSet/>
      <dgm:spPr/>
      <dgm:t>
        <a:bodyPr/>
        <a:lstStyle/>
        <a:p>
          <a:endParaRPr lang="en-US"/>
        </a:p>
      </dgm:t>
    </dgm:pt>
    <dgm:pt modelId="{919C4A6E-1C3F-F14C-82BF-26769C2CA40B}" type="sibTrans" cxnId="{863BB22E-C05E-A54D-8A89-4C09E0C88A35}">
      <dgm:prSet/>
      <dgm:spPr/>
      <dgm:t>
        <a:bodyPr/>
        <a:lstStyle/>
        <a:p>
          <a:endParaRPr lang="en-US"/>
        </a:p>
      </dgm:t>
    </dgm:pt>
    <dgm:pt modelId="{AC4216EB-6A26-8D4A-81AE-C2722AB7155B}" type="pres">
      <dgm:prSet presAssocID="{C13C75E5-EA4C-F64D-84FF-B7E835BFEEC3}" presName="hierChild1" presStyleCnt="0">
        <dgm:presLayoutVars>
          <dgm:orgChart val="1"/>
          <dgm:chPref val="1"/>
          <dgm:dir/>
          <dgm:animOne val="branch"/>
          <dgm:animLvl val="lvl"/>
          <dgm:resizeHandles/>
        </dgm:presLayoutVars>
      </dgm:prSet>
      <dgm:spPr/>
    </dgm:pt>
    <dgm:pt modelId="{3D395947-F1F4-1F49-A9EA-019B514F7923}" type="pres">
      <dgm:prSet presAssocID="{3849B3C1-E09C-F847-98D6-6B189577120B}" presName="hierRoot1" presStyleCnt="0">
        <dgm:presLayoutVars>
          <dgm:hierBranch val="init"/>
        </dgm:presLayoutVars>
      </dgm:prSet>
      <dgm:spPr/>
    </dgm:pt>
    <dgm:pt modelId="{451D42C1-34E3-B840-9958-80351DC9011E}" type="pres">
      <dgm:prSet presAssocID="{3849B3C1-E09C-F847-98D6-6B189577120B}" presName="rootComposite1" presStyleCnt="0"/>
      <dgm:spPr/>
    </dgm:pt>
    <dgm:pt modelId="{EF370A8C-391C-A34F-9303-CFEDAF3D3E0F}" type="pres">
      <dgm:prSet presAssocID="{3849B3C1-E09C-F847-98D6-6B189577120B}" presName="rootText1" presStyleLbl="node0" presStyleIdx="0" presStyleCnt="1" custScaleX="215468">
        <dgm:presLayoutVars>
          <dgm:chPref val="3"/>
        </dgm:presLayoutVars>
      </dgm:prSet>
      <dgm:spPr/>
    </dgm:pt>
    <dgm:pt modelId="{FBBF5E46-948C-1B42-B5A1-D3C7527EAABD}" type="pres">
      <dgm:prSet presAssocID="{3849B3C1-E09C-F847-98D6-6B189577120B}" presName="rootConnector1" presStyleLbl="asst0" presStyleIdx="0" presStyleCnt="0"/>
      <dgm:spPr/>
    </dgm:pt>
    <dgm:pt modelId="{060ECA8F-C794-024E-9E2D-FDD254EFDF92}" type="pres">
      <dgm:prSet presAssocID="{3849B3C1-E09C-F847-98D6-6B189577120B}" presName="hierChild2" presStyleCnt="0"/>
      <dgm:spPr/>
    </dgm:pt>
    <dgm:pt modelId="{F2CBC6A3-F25B-F549-9FC1-EA984AEA436A}" type="pres">
      <dgm:prSet presAssocID="{F12C8123-DE25-9749-8392-4183327D29DC}" presName="Name37" presStyleLbl="parChTrans1D2" presStyleIdx="0" presStyleCnt="4"/>
      <dgm:spPr/>
    </dgm:pt>
    <dgm:pt modelId="{7D5491EB-AC94-DF4A-BCB3-AA754ED13A25}" type="pres">
      <dgm:prSet presAssocID="{E929F6EB-D6DF-4846-91AC-12AC99FC77C7}" presName="hierRoot2" presStyleCnt="0">
        <dgm:presLayoutVars>
          <dgm:hierBranch val="init"/>
        </dgm:presLayoutVars>
      </dgm:prSet>
      <dgm:spPr/>
    </dgm:pt>
    <dgm:pt modelId="{1B9B7660-827D-4B41-A13B-6B09BBCDFC45}" type="pres">
      <dgm:prSet presAssocID="{E929F6EB-D6DF-4846-91AC-12AC99FC77C7}" presName="rootComposite" presStyleCnt="0"/>
      <dgm:spPr/>
    </dgm:pt>
    <dgm:pt modelId="{5AFB6DBE-D5DA-3743-9CAD-5B481F9F04E7}" type="pres">
      <dgm:prSet presAssocID="{E929F6EB-D6DF-4846-91AC-12AC99FC77C7}" presName="rootText" presStyleLbl="node2" presStyleIdx="0" presStyleCnt="4">
        <dgm:presLayoutVars>
          <dgm:chPref val="3"/>
        </dgm:presLayoutVars>
      </dgm:prSet>
      <dgm:spPr/>
    </dgm:pt>
    <dgm:pt modelId="{0F819298-3EAB-794A-850D-8ADB72B9978C}" type="pres">
      <dgm:prSet presAssocID="{E929F6EB-D6DF-4846-91AC-12AC99FC77C7}" presName="rootConnector" presStyleLbl="node2" presStyleIdx="0" presStyleCnt="4"/>
      <dgm:spPr/>
    </dgm:pt>
    <dgm:pt modelId="{A0D20B06-EA43-9047-B9A2-3B83186FA195}" type="pres">
      <dgm:prSet presAssocID="{E929F6EB-D6DF-4846-91AC-12AC99FC77C7}" presName="hierChild4" presStyleCnt="0"/>
      <dgm:spPr/>
    </dgm:pt>
    <dgm:pt modelId="{F4687BCD-EF15-9E4C-9AD8-6880D7C88F84}" type="pres">
      <dgm:prSet presAssocID="{E929F6EB-D6DF-4846-91AC-12AC99FC77C7}" presName="hierChild5" presStyleCnt="0"/>
      <dgm:spPr/>
    </dgm:pt>
    <dgm:pt modelId="{724670EF-2B77-9145-9C5F-53191F2080BC}" type="pres">
      <dgm:prSet presAssocID="{205C8E08-A9F9-FC40-BF6C-52917E51487B}" presName="Name37" presStyleLbl="parChTrans1D2" presStyleIdx="1" presStyleCnt="4"/>
      <dgm:spPr/>
    </dgm:pt>
    <dgm:pt modelId="{ACE6E81B-26E1-E647-9D57-CEB3676F8EBA}" type="pres">
      <dgm:prSet presAssocID="{D00639A0-1F06-C446-AFA6-658CA66B4898}" presName="hierRoot2" presStyleCnt="0">
        <dgm:presLayoutVars>
          <dgm:hierBranch val="init"/>
        </dgm:presLayoutVars>
      </dgm:prSet>
      <dgm:spPr/>
    </dgm:pt>
    <dgm:pt modelId="{F0D1B716-EBA1-D843-A144-A4D005C67D39}" type="pres">
      <dgm:prSet presAssocID="{D00639A0-1F06-C446-AFA6-658CA66B4898}" presName="rootComposite" presStyleCnt="0"/>
      <dgm:spPr/>
    </dgm:pt>
    <dgm:pt modelId="{7CC4C18D-0B98-7740-938F-0218CB69D018}" type="pres">
      <dgm:prSet presAssocID="{D00639A0-1F06-C446-AFA6-658CA66B4898}" presName="rootText" presStyleLbl="node2" presStyleIdx="1" presStyleCnt="4">
        <dgm:presLayoutVars>
          <dgm:chPref val="3"/>
        </dgm:presLayoutVars>
      </dgm:prSet>
      <dgm:spPr/>
    </dgm:pt>
    <dgm:pt modelId="{1E04E1BD-68ED-5C4A-981E-ECD520AD0A1E}" type="pres">
      <dgm:prSet presAssocID="{D00639A0-1F06-C446-AFA6-658CA66B4898}" presName="rootConnector" presStyleLbl="node2" presStyleIdx="1" presStyleCnt="4"/>
      <dgm:spPr/>
    </dgm:pt>
    <dgm:pt modelId="{007EF0FB-6E8A-304B-8227-A548F10B20CF}" type="pres">
      <dgm:prSet presAssocID="{D00639A0-1F06-C446-AFA6-658CA66B4898}" presName="hierChild4" presStyleCnt="0"/>
      <dgm:spPr/>
    </dgm:pt>
    <dgm:pt modelId="{65B77083-8634-6D40-B3B7-0AB82867B55F}" type="pres">
      <dgm:prSet presAssocID="{D00639A0-1F06-C446-AFA6-658CA66B4898}" presName="hierChild5" presStyleCnt="0"/>
      <dgm:spPr/>
    </dgm:pt>
    <dgm:pt modelId="{F311797B-B36C-C248-9538-DED80D974CA1}" type="pres">
      <dgm:prSet presAssocID="{C4CE8F5E-E276-BA42-A522-EB143941D869}" presName="Name37" presStyleLbl="parChTrans1D2" presStyleIdx="2" presStyleCnt="4"/>
      <dgm:spPr/>
    </dgm:pt>
    <dgm:pt modelId="{F6BD73EB-E5D2-CA42-9A3D-7A68D5158808}" type="pres">
      <dgm:prSet presAssocID="{3BA02772-474D-E941-B81B-99879A8792B1}" presName="hierRoot2" presStyleCnt="0">
        <dgm:presLayoutVars>
          <dgm:hierBranch val="init"/>
        </dgm:presLayoutVars>
      </dgm:prSet>
      <dgm:spPr/>
    </dgm:pt>
    <dgm:pt modelId="{63D9AE2B-F7E4-D140-87CA-F851136F15FB}" type="pres">
      <dgm:prSet presAssocID="{3BA02772-474D-E941-B81B-99879A8792B1}" presName="rootComposite" presStyleCnt="0"/>
      <dgm:spPr/>
    </dgm:pt>
    <dgm:pt modelId="{22184921-0738-D040-BD89-59397BCB5749}" type="pres">
      <dgm:prSet presAssocID="{3BA02772-474D-E941-B81B-99879A8792B1}" presName="rootText" presStyleLbl="node2" presStyleIdx="2" presStyleCnt="4">
        <dgm:presLayoutVars>
          <dgm:chPref val="3"/>
        </dgm:presLayoutVars>
      </dgm:prSet>
      <dgm:spPr/>
    </dgm:pt>
    <dgm:pt modelId="{8282EDD1-CD0E-D045-B0BA-C3A6C4A4D271}" type="pres">
      <dgm:prSet presAssocID="{3BA02772-474D-E941-B81B-99879A8792B1}" presName="rootConnector" presStyleLbl="node2" presStyleIdx="2" presStyleCnt="4"/>
      <dgm:spPr/>
    </dgm:pt>
    <dgm:pt modelId="{69FD6D6A-C7AC-6140-8359-14C50591C60B}" type="pres">
      <dgm:prSet presAssocID="{3BA02772-474D-E941-B81B-99879A8792B1}" presName="hierChild4" presStyleCnt="0"/>
      <dgm:spPr/>
    </dgm:pt>
    <dgm:pt modelId="{B550DFEA-68F9-3C4C-B233-4A2B00FE6097}" type="pres">
      <dgm:prSet presAssocID="{3BA02772-474D-E941-B81B-99879A8792B1}" presName="hierChild5" presStyleCnt="0"/>
      <dgm:spPr/>
    </dgm:pt>
    <dgm:pt modelId="{FA9AD0BA-8696-A442-9C33-B328C1ACF703}" type="pres">
      <dgm:prSet presAssocID="{2B811055-85D6-224B-AC6F-EE7FD80BA1BD}" presName="Name37" presStyleLbl="parChTrans1D2" presStyleIdx="3" presStyleCnt="4"/>
      <dgm:spPr/>
    </dgm:pt>
    <dgm:pt modelId="{ECA639D6-5E92-2C45-80C1-2184D7653D27}" type="pres">
      <dgm:prSet presAssocID="{C8809886-01ED-2D48-82E6-E833FF724D7A}" presName="hierRoot2" presStyleCnt="0">
        <dgm:presLayoutVars>
          <dgm:hierBranch val="init"/>
        </dgm:presLayoutVars>
      </dgm:prSet>
      <dgm:spPr/>
    </dgm:pt>
    <dgm:pt modelId="{765676E6-7765-574A-918F-596727F67756}" type="pres">
      <dgm:prSet presAssocID="{C8809886-01ED-2D48-82E6-E833FF724D7A}" presName="rootComposite" presStyleCnt="0"/>
      <dgm:spPr/>
    </dgm:pt>
    <dgm:pt modelId="{65594028-1BF8-EF4F-890E-2E4FED6E710D}" type="pres">
      <dgm:prSet presAssocID="{C8809886-01ED-2D48-82E6-E833FF724D7A}" presName="rootText" presStyleLbl="node2" presStyleIdx="3" presStyleCnt="4">
        <dgm:presLayoutVars>
          <dgm:chPref val="3"/>
        </dgm:presLayoutVars>
      </dgm:prSet>
      <dgm:spPr/>
    </dgm:pt>
    <dgm:pt modelId="{2A65B2FC-5418-F947-92F2-9B507B5E4FE8}" type="pres">
      <dgm:prSet presAssocID="{C8809886-01ED-2D48-82E6-E833FF724D7A}" presName="rootConnector" presStyleLbl="node2" presStyleIdx="3" presStyleCnt="4"/>
      <dgm:spPr/>
    </dgm:pt>
    <dgm:pt modelId="{34643AEF-BEDB-6840-89FB-CA4F7749C996}" type="pres">
      <dgm:prSet presAssocID="{C8809886-01ED-2D48-82E6-E833FF724D7A}" presName="hierChild4" presStyleCnt="0"/>
      <dgm:spPr/>
    </dgm:pt>
    <dgm:pt modelId="{735B938D-BDE2-C04F-B258-4D9105D977F4}" type="pres">
      <dgm:prSet presAssocID="{C8809886-01ED-2D48-82E6-E833FF724D7A}" presName="hierChild5" presStyleCnt="0"/>
      <dgm:spPr/>
    </dgm:pt>
    <dgm:pt modelId="{39F27B6F-2050-2C48-A310-F04BBA72E788}" type="pres">
      <dgm:prSet presAssocID="{3849B3C1-E09C-F847-98D6-6B189577120B}" presName="hierChild3" presStyleCnt="0"/>
      <dgm:spPr/>
    </dgm:pt>
  </dgm:ptLst>
  <dgm:cxnLst>
    <dgm:cxn modelId="{FD2CF600-1A33-924C-8379-646E65662481}" type="presOf" srcId="{2B811055-85D6-224B-AC6F-EE7FD80BA1BD}" destId="{FA9AD0BA-8696-A442-9C33-B328C1ACF703}" srcOrd="0" destOrd="0" presId="urn:microsoft.com/office/officeart/2005/8/layout/orgChart1"/>
    <dgm:cxn modelId="{301AF606-A00D-D748-B907-DD00C7C2DC94}" type="presOf" srcId="{3BA02772-474D-E941-B81B-99879A8792B1}" destId="{22184921-0738-D040-BD89-59397BCB5749}" srcOrd="0" destOrd="0" presId="urn:microsoft.com/office/officeart/2005/8/layout/orgChart1"/>
    <dgm:cxn modelId="{BF1E001A-1032-9A4B-A63A-9AA07F1DBA69}" type="presOf" srcId="{D00639A0-1F06-C446-AFA6-658CA66B4898}" destId="{7CC4C18D-0B98-7740-938F-0218CB69D018}" srcOrd="0" destOrd="0" presId="urn:microsoft.com/office/officeart/2005/8/layout/orgChart1"/>
    <dgm:cxn modelId="{47A74F2B-5474-C24D-A919-C931051956E2}" srcId="{C13C75E5-EA4C-F64D-84FF-B7E835BFEEC3}" destId="{3849B3C1-E09C-F847-98D6-6B189577120B}" srcOrd="0" destOrd="0" parTransId="{DFC6FEBB-78DE-4843-B93D-400D8C38B0B3}" sibTransId="{C2645BE8-7E1B-0F41-B1F6-F0CC84FA00F1}"/>
    <dgm:cxn modelId="{863BB22E-C05E-A54D-8A89-4C09E0C88A35}" srcId="{3849B3C1-E09C-F847-98D6-6B189577120B}" destId="{E929F6EB-D6DF-4846-91AC-12AC99FC77C7}" srcOrd="0" destOrd="0" parTransId="{F12C8123-DE25-9749-8392-4183327D29DC}" sibTransId="{919C4A6E-1C3F-F14C-82BF-26769C2CA40B}"/>
    <dgm:cxn modelId="{0BFDD12E-6F5D-6A4B-A911-A779430C5075}" type="presOf" srcId="{C8809886-01ED-2D48-82E6-E833FF724D7A}" destId="{65594028-1BF8-EF4F-890E-2E4FED6E710D}" srcOrd="0" destOrd="0" presId="urn:microsoft.com/office/officeart/2005/8/layout/orgChart1"/>
    <dgm:cxn modelId="{86B6E436-A160-F04C-AFCA-7856E5F34914}" type="presOf" srcId="{C13C75E5-EA4C-F64D-84FF-B7E835BFEEC3}" destId="{AC4216EB-6A26-8D4A-81AE-C2722AB7155B}" srcOrd="0" destOrd="0" presId="urn:microsoft.com/office/officeart/2005/8/layout/orgChart1"/>
    <dgm:cxn modelId="{20B0C54D-0B50-7D4A-93D8-DA84B32C7F7A}" srcId="{3849B3C1-E09C-F847-98D6-6B189577120B}" destId="{C8809886-01ED-2D48-82E6-E833FF724D7A}" srcOrd="3" destOrd="0" parTransId="{2B811055-85D6-224B-AC6F-EE7FD80BA1BD}" sibTransId="{511A3330-D896-A24D-B32D-C214CBBEAE53}"/>
    <dgm:cxn modelId="{AFECBC68-BD41-534C-AAD3-42D73F140CCD}" type="presOf" srcId="{C8809886-01ED-2D48-82E6-E833FF724D7A}" destId="{2A65B2FC-5418-F947-92F2-9B507B5E4FE8}" srcOrd="1" destOrd="0" presId="urn:microsoft.com/office/officeart/2005/8/layout/orgChart1"/>
    <dgm:cxn modelId="{1AF02C6D-0E04-5C42-9105-21D57F9F82C7}" type="presOf" srcId="{3BA02772-474D-E941-B81B-99879A8792B1}" destId="{8282EDD1-CD0E-D045-B0BA-C3A6C4A4D271}" srcOrd="1" destOrd="0" presId="urn:microsoft.com/office/officeart/2005/8/layout/orgChart1"/>
    <dgm:cxn modelId="{B6B85174-8EAC-064E-828B-7E9A295444FE}" type="presOf" srcId="{C4CE8F5E-E276-BA42-A522-EB143941D869}" destId="{F311797B-B36C-C248-9538-DED80D974CA1}" srcOrd="0" destOrd="0" presId="urn:microsoft.com/office/officeart/2005/8/layout/orgChart1"/>
    <dgm:cxn modelId="{EA671677-6866-9B46-AD7A-AD9CF7151BC9}" type="presOf" srcId="{3849B3C1-E09C-F847-98D6-6B189577120B}" destId="{FBBF5E46-948C-1B42-B5A1-D3C7527EAABD}" srcOrd="1" destOrd="0" presId="urn:microsoft.com/office/officeart/2005/8/layout/orgChart1"/>
    <dgm:cxn modelId="{0DE9A279-2A10-E247-B7A8-ACC6E254004E}" type="presOf" srcId="{205C8E08-A9F9-FC40-BF6C-52917E51487B}" destId="{724670EF-2B77-9145-9C5F-53191F2080BC}" srcOrd="0" destOrd="0" presId="urn:microsoft.com/office/officeart/2005/8/layout/orgChart1"/>
    <dgm:cxn modelId="{1AF35280-6852-2244-B249-C645EE0B91BB}" type="presOf" srcId="{3849B3C1-E09C-F847-98D6-6B189577120B}" destId="{EF370A8C-391C-A34F-9303-CFEDAF3D3E0F}" srcOrd="0" destOrd="0" presId="urn:microsoft.com/office/officeart/2005/8/layout/orgChart1"/>
    <dgm:cxn modelId="{0A3C29A2-EC02-2C48-8494-C85FEF228257}" type="presOf" srcId="{D00639A0-1F06-C446-AFA6-658CA66B4898}" destId="{1E04E1BD-68ED-5C4A-981E-ECD520AD0A1E}" srcOrd="1" destOrd="0" presId="urn:microsoft.com/office/officeart/2005/8/layout/orgChart1"/>
    <dgm:cxn modelId="{87A00CB7-C0D1-DB42-AD7D-92FD7FB77301}" type="presOf" srcId="{E929F6EB-D6DF-4846-91AC-12AC99FC77C7}" destId="{0F819298-3EAB-794A-850D-8ADB72B9978C}" srcOrd="1" destOrd="0" presId="urn:microsoft.com/office/officeart/2005/8/layout/orgChart1"/>
    <dgm:cxn modelId="{8B52BEB9-CBAE-3C47-A8B1-A2A94A11B95C}" type="presOf" srcId="{E929F6EB-D6DF-4846-91AC-12AC99FC77C7}" destId="{5AFB6DBE-D5DA-3743-9CAD-5B481F9F04E7}" srcOrd="0" destOrd="0" presId="urn:microsoft.com/office/officeart/2005/8/layout/orgChart1"/>
    <dgm:cxn modelId="{BA4447BB-2C4E-EE48-BB9B-4699A8E6D6A5}" srcId="{3849B3C1-E09C-F847-98D6-6B189577120B}" destId="{D00639A0-1F06-C446-AFA6-658CA66B4898}" srcOrd="1" destOrd="0" parTransId="{205C8E08-A9F9-FC40-BF6C-52917E51487B}" sibTransId="{11029FD2-99BA-CD4C-8A0A-6BCBF9855157}"/>
    <dgm:cxn modelId="{CFB2AEC5-6628-E245-A228-71E33303C334}" srcId="{3849B3C1-E09C-F847-98D6-6B189577120B}" destId="{3BA02772-474D-E941-B81B-99879A8792B1}" srcOrd="2" destOrd="0" parTransId="{C4CE8F5E-E276-BA42-A522-EB143941D869}" sibTransId="{A828C40F-1952-7B4F-BD73-891A4A261937}"/>
    <dgm:cxn modelId="{E0AA56CF-6BFE-4840-9397-800BA046805C}" type="presOf" srcId="{F12C8123-DE25-9749-8392-4183327D29DC}" destId="{F2CBC6A3-F25B-F549-9FC1-EA984AEA436A}" srcOrd="0" destOrd="0" presId="urn:microsoft.com/office/officeart/2005/8/layout/orgChart1"/>
    <dgm:cxn modelId="{5A4ED68E-4B5B-DD45-889A-77C72ADBB0C9}" type="presParOf" srcId="{AC4216EB-6A26-8D4A-81AE-C2722AB7155B}" destId="{3D395947-F1F4-1F49-A9EA-019B514F7923}" srcOrd="0" destOrd="0" presId="urn:microsoft.com/office/officeart/2005/8/layout/orgChart1"/>
    <dgm:cxn modelId="{C77A224F-F8BD-D54C-9BA9-3F3A4DF2DAB5}" type="presParOf" srcId="{3D395947-F1F4-1F49-A9EA-019B514F7923}" destId="{451D42C1-34E3-B840-9958-80351DC9011E}" srcOrd="0" destOrd="0" presId="urn:microsoft.com/office/officeart/2005/8/layout/orgChart1"/>
    <dgm:cxn modelId="{22DD67AC-CFA8-5549-833C-FD6992C084D9}" type="presParOf" srcId="{451D42C1-34E3-B840-9958-80351DC9011E}" destId="{EF370A8C-391C-A34F-9303-CFEDAF3D3E0F}" srcOrd="0" destOrd="0" presId="urn:microsoft.com/office/officeart/2005/8/layout/orgChart1"/>
    <dgm:cxn modelId="{BAF1E843-73E1-0140-B6E1-FC1B34842316}" type="presParOf" srcId="{451D42C1-34E3-B840-9958-80351DC9011E}" destId="{FBBF5E46-948C-1B42-B5A1-D3C7527EAABD}" srcOrd="1" destOrd="0" presId="urn:microsoft.com/office/officeart/2005/8/layout/orgChart1"/>
    <dgm:cxn modelId="{C27F6ADA-7F16-D24E-B9A0-C955CFAC7347}" type="presParOf" srcId="{3D395947-F1F4-1F49-A9EA-019B514F7923}" destId="{060ECA8F-C794-024E-9E2D-FDD254EFDF92}" srcOrd="1" destOrd="0" presId="urn:microsoft.com/office/officeart/2005/8/layout/orgChart1"/>
    <dgm:cxn modelId="{A6EDAFFB-D0D1-8645-A6BB-98CC23CD9F5A}" type="presParOf" srcId="{060ECA8F-C794-024E-9E2D-FDD254EFDF92}" destId="{F2CBC6A3-F25B-F549-9FC1-EA984AEA436A}" srcOrd="0" destOrd="0" presId="urn:microsoft.com/office/officeart/2005/8/layout/orgChart1"/>
    <dgm:cxn modelId="{805E64AB-AB04-0340-94B7-EC3280E14F22}" type="presParOf" srcId="{060ECA8F-C794-024E-9E2D-FDD254EFDF92}" destId="{7D5491EB-AC94-DF4A-BCB3-AA754ED13A25}" srcOrd="1" destOrd="0" presId="urn:microsoft.com/office/officeart/2005/8/layout/orgChart1"/>
    <dgm:cxn modelId="{B617BC40-04EE-4C45-99C5-CB595D2DE0F2}" type="presParOf" srcId="{7D5491EB-AC94-DF4A-BCB3-AA754ED13A25}" destId="{1B9B7660-827D-4B41-A13B-6B09BBCDFC45}" srcOrd="0" destOrd="0" presId="urn:microsoft.com/office/officeart/2005/8/layout/orgChart1"/>
    <dgm:cxn modelId="{634EB50E-69A4-DA4B-B843-8AD4768E221D}" type="presParOf" srcId="{1B9B7660-827D-4B41-A13B-6B09BBCDFC45}" destId="{5AFB6DBE-D5DA-3743-9CAD-5B481F9F04E7}" srcOrd="0" destOrd="0" presId="urn:microsoft.com/office/officeart/2005/8/layout/orgChart1"/>
    <dgm:cxn modelId="{2840C060-D374-DB49-AA81-1ABDC452F3EE}" type="presParOf" srcId="{1B9B7660-827D-4B41-A13B-6B09BBCDFC45}" destId="{0F819298-3EAB-794A-850D-8ADB72B9978C}" srcOrd="1" destOrd="0" presId="urn:microsoft.com/office/officeart/2005/8/layout/orgChart1"/>
    <dgm:cxn modelId="{05B1FBFA-27EA-7E4D-A240-72129955C81E}" type="presParOf" srcId="{7D5491EB-AC94-DF4A-BCB3-AA754ED13A25}" destId="{A0D20B06-EA43-9047-B9A2-3B83186FA195}" srcOrd="1" destOrd="0" presId="urn:microsoft.com/office/officeart/2005/8/layout/orgChart1"/>
    <dgm:cxn modelId="{14342DD0-599C-3040-AD2C-EE5F5F60F13E}" type="presParOf" srcId="{7D5491EB-AC94-DF4A-BCB3-AA754ED13A25}" destId="{F4687BCD-EF15-9E4C-9AD8-6880D7C88F84}" srcOrd="2" destOrd="0" presId="urn:microsoft.com/office/officeart/2005/8/layout/orgChart1"/>
    <dgm:cxn modelId="{DD102C44-1486-374C-AE4B-5A4A5FB5823C}" type="presParOf" srcId="{060ECA8F-C794-024E-9E2D-FDD254EFDF92}" destId="{724670EF-2B77-9145-9C5F-53191F2080BC}" srcOrd="2" destOrd="0" presId="urn:microsoft.com/office/officeart/2005/8/layout/orgChart1"/>
    <dgm:cxn modelId="{41748FB3-476E-4242-A20F-D0EE51777469}" type="presParOf" srcId="{060ECA8F-C794-024E-9E2D-FDD254EFDF92}" destId="{ACE6E81B-26E1-E647-9D57-CEB3676F8EBA}" srcOrd="3" destOrd="0" presId="urn:microsoft.com/office/officeart/2005/8/layout/orgChart1"/>
    <dgm:cxn modelId="{71B110F5-E71D-F140-BBD8-F7B804ED6919}" type="presParOf" srcId="{ACE6E81B-26E1-E647-9D57-CEB3676F8EBA}" destId="{F0D1B716-EBA1-D843-A144-A4D005C67D39}" srcOrd="0" destOrd="0" presId="urn:microsoft.com/office/officeart/2005/8/layout/orgChart1"/>
    <dgm:cxn modelId="{083121F2-2DDF-C945-8008-41555FD0D851}" type="presParOf" srcId="{F0D1B716-EBA1-D843-A144-A4D005C67D39}" destId="{7CC4C18D-0B98-7740-938F-0218CB69D018}" srcOrd="0" destOrd="0" presId="urn:microsoft.com/office/officeart/2005/8/layout/orgChart1"/>
    <dgm:cxn modelId="{B225A46C-A761-9747-9B6D-ACCD4FD734D4}" type="presParOf" srcId="{F0D1B716-EBA1-D843-A144-A4D005C67D39}" destId="{1E04E1BD-68ED-5C4A-981E-ECD520AD0A1E}" srcOrd="1" destOrd="0" presId="urn:microsoft.com/office/officeart/2005/8/layout/orgChart1"/>
    <dgm:cxn modelId="{EDCC5700-F6EF-5F49-B2CF-487A78EE4B6F}" type="presParOf" srcId="{ACE6E81B-26E1-E647-9D57-CEB3676F8EBA}" destId="{007EF0FB-6E8A-304B-8227-A548F10B20CF}" srcOrd="1" destOrd="0" presId="urn:microsoft.com/office/officeart/2005/8/layout/orgChart1"/>
    <dgm:cxn modelId="{22478602-1AC6-3545-9920-7ADA2FD09E3B}" type="presParOf" srcId="{ACE6E81B-26E1-E647-9D57-CEB3676F8EBA}" destId="{65B77083-8634-6D40-B3B7-0AB82867B55F}" srcOrd="2" destOrd="0" presId="urn:microsoft.com/office/officeart/2005/8/layout/orgChart1"/>
    <dgm:cxn modelId="{1AE69913-3E6E-2A4B-8C38-3CCC5BFE8317}" type="presParOf" srcId="{060ECA8F-C794-024E-9E2D-FDD254EFDF92}" destId="{F311797B-B36C-C248-9538-DED80D974CA1}" srcOrd="4" destOrd="0" presId="urn:microsoft.com/office/officeart/2005/8/layout/orgChart1"/>
    <dgm:cxn modelId="{6408BF90-6BE5-544A-96F4-C62690D9093A}" type="presParOf" srcId="{060ECA8F-C794-024E-9E2D-FDD254EFDF92}" destId="{F6BD73EB-E5D2-CA42-9A3D-7A68D5158808}" srcOrd="5" destOrd="0" presId="urn:microsoft.com/office/officeart/2005/8/layout/orgChart1"/>
    <dgm:cxn modelId="{ECF2602F-F55E-E543-B28C-6DFD0E9345A0}" type="presParOf" srcId="{F6BD73EB-E5D2-CA42-9A3D-7A68D5158808}" destId="{63D9AE2B-F7E4-D140-87CA-F851136F15FB}" srcOrd="0" destOrd="0" presId="urn:microsoft.com/office/officeart/2005/8/layout/orgChart1"/>
    <dgm:cxn modelId="{9C470AA2-7675-0C43-870E-E7A8F66D48D9}" type="presParOf" srcId="{63D9AE2B-F7E4-D140-87CA-F851136F15FB}" destId="{22184921-0738-D040-BD89-59397BCB5749}" srcOrd="0" destOrd="0" presId="urn:microsoft.com/office/officeart/2005/8/layout/orgChart1"/>
    <dgm:cxn modelId="{E727C39C-9502-5A40-8936-96686E0C7D20}" type="presParOf" srcId="{63D9AE2B-F7E4-D140-87CA-F851136F15FB}" destId="{8282EDD1-CD0E-D045-B0BA-C3A6C4A4D271}" srcOrd="1" destOrd="0" presId="urn:microsoft.com/office/officeart/2005/8/layout/orgChart1"/>
    <dgm:cxn modelId="{67AAC24C-02BC-DA44-A2E1-214246CB7F6B}" type="presParOf" srcId="{F6BD73EB-E5D2-CA42-9A3D-7A68D5158808}" destId="{69FD6D6A-C7AC-6140-8359-14C50591C60B}" srcOrd="1" destOrd="0" presId="urn:microsoft.com/office/officeart/2005/8/layout/orgChart1"/>
    <dgm:cxn modelId="{38BD0126-FF88-234A-B341-A61DA21FAA3B}" type="presParOf" srcId="{F6BD73EB-E5D2-CA42-9A3D-7A68D5158808}" destId="{B550DFEA-68F9-3C4C-B233-4A2B00FE6097}" srcOrd="2" destOrd="0" presId="urn:microsoft.com/office/officeart/2005/8/layout/orgChart1"/>
    <dgm:cxn modelId="{125A5DAB-3F5C-4E45-A31E-E35BD0691555}" type="presParOf" srcId="{060ECA8F-C794-024E-9E2D-FDD254EFDF92}" destId="{FA9AD0BA-8696-A442-9C33-B328C1ACF703}" srcOrd="6" destOrd="0" presId="urn:microsoft.com/office/officeart/2005/8/layout/orgChart1"/>
    <dgm:cxn modelId="{F31BBBA7-7D76-6948-9A9F-30753211BE81}" type="presParOf" srcId="{060ECA8F-C794-024E-9E2D-FDD254EFDF92}" destId="{ECA639D6-5E92-2C45-80C1-2184D7653D27}" srcOrd="7" destOrd="0" presId="urn:microsoft.com/office/officeart/2005/8/layout/orgChart1"/>
    <dgm:cxn modelId="{1689C9A1-9C2C-4B48-806E-7431A4911C0C}" type="presParOf" srcId="{ECA639D6-5E92-2C45-80C1-2184D7653D27}" destId="{765676E6-7765-574A-918F-596727F67756}" srcOrd="0" destOrd="0" presId="urn:microsoft.com/office/officeart/2005/8/layout/orgChart1"/>
    <dgm:cxn modelId="{0424EC88-35AD-A64C-8436-F389C0168AC9}" type="presParOf" srcId="{765676E6-7765-574A-918F-596727F67756}" destId="{65594028-1BF8-EF4F-890E-2E4FED6E710D}" srcOrd="0" destOrd="0" presId="urn:microsoft.com/office/officeart/2005/8/layout/orgChart1"/>
    <dgm:cxn modelId="{6A723941-0E88-184C-8D39-A3945732A75C}" type="presParOf" srcId="{765676E6-7765-574A-918F-596727F67756}" destId="{2A65B2FC-5418-F947-92F2-9B507B5E4FE8}" srcOrd="1" destOrd="0" presId="urn:microsoft.com/office/officeart/2005/8/layout/orgChart1"/>
    <dgm:cxn modelId="{BDFEB26F-BF44-1449-A815-C132EAB8A57F}" type="presParOf" srcId="{ECA639D6-5E92-2C45-80C1-2184D7653D27}" destId="{34643AEF-BEDB-6840-89FB-CA4F7749C996}" srcOrd="1" destOrd="0" presId="urn:microsoft.com/office/officeart/2005/8/layout/orgChart1"/>
    <dgm:cxn modelId="{9777288D-8C1C-2547-8210-81ABE9810B96}" type="presParOf" srcId="{ECA639D6-5E92-2C45-80C1-2184D7653D27}" destId="{735B938D-BDE2-C04F-B258-4D9105D977F4}" srcOrd="2" destOrd="0" presId="urn:microsoft.com/office/officeart/2005/8/layout/orgChart1"/>
    <dgm:cxn modelId="{3F2248D1-E00F-0B47-B6F6-A492C0C4EE3E}" type="presParOf" srcId="{3D395947-F1F4-1F49-A9EA-019B514F7923}" destId="{39F27B6F-2050-2C48-A310-F04BBA72E788}" srcOrd="2" destOrd="0" presId="urn:microsoft.com/office/officeart/2005/8/layout/orgChart1"/>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1552048-4707-BA43-A077-66E736346B97}" type="doc">
      <dgm:prSet loTypeId="urn:microsoft.com/office/officeart/2005/8/layout/radial5" loCatId="" qsTypeId="urn:microsoft.com/office/officeart/2005/8/quickstyle/simple1" qsCatId="simple" csTypeId="urn:microsoft.com/office/officeart/2005/8/colors/accent1_1" csCatId="accent1" phldr="1"/>
      <dgm:spPr/>
      <dgm:t>
        <a:bodyPr/>
        <a:lstStyle/>
        <a:p>
          <a:endParaRPr lang="en-US"/>
        </a:p>
      </dgm:t>
    </dgm:pt>
    <dgm:pt modelId="{1580C3DC-9EA9-894D-81AD-1366BFE9807B}">
      <dgm:prSet phldrT="[Text]"/>
      <dgm:spPr/>
      <dgm:t>
        <a:bodyPr/>
        <a:lstStyle/>
        <a:p>
          <a:r>
            <a:rPr lang="ar-SA"/>
            <a:t>تطبيقات الذكاء الاصطناعي</a:t>
          </a:r>
          <a:endParaRPr lang="en-US"/>
        </a:p>
      </dgm:t>
    </dgm:pt>
    <dgm:pt modelId="{37CF98C5-4626-4144-850E-810323732065}" type="parTrans" cxnId="{2C0FBD6D-9E88-B141-BB11-1FF781B23DB9}">
      <dgm:prSet/>
      <dgm:spPr/>
      <dgm:t>
        <a:bodyPr/>
        <a:lstStyle/>
        <a:p>
          <a:endParaRPr lang="en-US"/>
        </a:p>
      </dgm:t>
    </dgm:pt>
    <dgm:pt modelId="{1875A1E7-4A14-6041-9E99-78BF4417BFD4}" type="sibTrans" cxnId="{2C0FBD6D-9E88-B141-BB11-1FF781B23DB9}">
      <dgm:prSet/>
      <dgm:spPr/>
      <dgm:t>
        <a:bodyPr/>
        <a:lstStyle/>
        <a:p>
          <a:endParaRPr lang="en-US"/>
        </a:p>
      </dgm:t>
    </dgm:pt>
    <dgm:pt modelId="{80DA3190-F319-8646-B17D-5A341DAFBF4C}">
      <dgm:prSet phldrT="[Text]" custT="1"/>
      <dgm:spPr/>
      <dgm:t>
        <a:bodyPr/>
        <a:lstStyle/>
        <a:p>
          <a:r>
            <a:rPr lang="ar-SA" sz="1200" b="1"/>
            <a:t>التخلص من القيود</a:t>
          </a:r>
          <a:endParaRPr lang="en-US" sz="1200" b="1"/>
        </a:p>
      </dgm:t>
    </dgm:pt>
    <dgm:pt modelId="{2CF96A05-162F-9344-BF6B-1B48B674EC07}" type="parTrans" cxnId="{4DB0AD07-EFF5-0444-8FC0-637B990F416A}">
      <dgm:prSet/>
      <dgm:spPr/>
      <dgm:t>
        <a:bodyPr/>
        <a:lstStyle/>
        <a:p>
          <a:endParaRPr lang="en-US"/>
        </a:p>
      </dgm:t>
    </dgm:pt>
    <dgm:pt modelId="{4C7063BF-68ED-BE48-ACAD-15C8EAEC8FF8}" type="sibTrans" cxnId="{4DB0AD07-EFF5-0444-8FC0-637B990F416A}">
      <dgm:prSet/>
      <dgm:spPr/>
      <dgm:t>
        <a:bodyPr/>
        <a:lstStyle/>
        <a:p>
          <a:endParaRPr lang="en-US"/>
        </a:p>
      </dgm:t>
    </dgm:pt>
    <dgm:pt modelId="{9315EF42-3AA8-6A40-9922-B14C11C2A7BD}">
      <dgm:prSet phldrT="[Text]" custT="1"/>
      <dgm:spPr/>
      <dgm:t>
        <a:bodyPr/>
        <a:lstStyle/>
        <a:p>
          <a:r>
            <a:rPr lang="ar-SA" sz="1100" b="1"/>
            <a:t>اللغويات الحاسوبية</a:t>
          </a:r>
          <a:endParaRPr lang="en-US" sz="1100" b="1"/>
        </a:p>
      </dgm:t>
    </dgm:pt>
    <dgm:pt modelId="{E4429234-0AC2-6C4B-A446-443A22F07026}" type="parTrans" cxnId="{F2BF4BB3-AC05-9642-AACF-F09AC025209B}">
      <dgm:prSet/>
      <dgm:spPr/>
      <dgm:t>
        <a:bodyPr/>
        <a:lstStyle/>
        <a:p>
          <a:endParaRPr lang="en-US"/>
        </a:p>
      </dgm:t>
    </dgm:pt>
    <dgm:pt modelId="{EF50E876-3136-B245-89A9-5DE06FA57796}" type="sibTrans" cxnId="{F2BF4BB3-AC05-9642-AACF-F09AC025209B}">
      <dgm:prSet/>
      <dgm:spPr/>
      <dgm:t>
        <a:bodyPr/>
        <a:lstStyle/>
        <a:p>
          <a:endParaRPr lang="en-US"/>
        </a:p>
      </dgm:t>
    </dgm:pt>
    <dgm:pt modelId="{A6E82B04-A156-0343-9754-FCD21AEBDB13}">
      <dgm:prSet phldrT="[Text]"/>
      <dgm:spPr/>
      <dgm:t>
        <a:bodyPr/>
        <a:lstStyle/>
        <a:p>
          <a:r>
            <a:rPr lang="ar-SA" b="1"/>
            <a:t>التخطيط</a:t>
          </a:r>
        </a:p>
      </dgm:t>
    </dgm:pt>
    <dgm:pt modelId="{8DCDD27B-FD89-A94C-9BD1-C271E7F56B20}" type="parTrans" cxnId="{A264AC2B-0BA6-DF4C-9CE9-25B6A67681B2}">
      <dgm:prSet/>
      <dgm:spPr/>
      <dgm:t>
        <a:bodyPr/>
        <a:lstStyle/>
        <a:p>
          <a:endParaRPr lang="en-US"/>
        </a:p>
      </dgm:t>
    </dgm:pt>
    <dgm:pt modelId="{B64FC1AB-532C-1844-A0F1-2A64C0F11BB9}" type="sibTrans" cxnId="{A264AC2B-0BA6-DF4C-9CE9-25B6A67681B2}">
      <dgm:prSet/>
      <dgm:spPr/>
      <dgm:t>
        <a:bodyPr/>
        <a:lstStyle/>
        <a:p>
          <a:endParaRPr lang="en-US"/>
        </a:p>
      </dgm:t>
    </dgm:pt>
    <dgm:pt modelId="{0DA233A8-5112-844C-A91F-2713DBD271E3}">
      <dgm:prSet custT="1"/>
      <dgm:spPr/>
      <dgm:t>
        <a:bodyPr/>
        <a:lstStyle/>
        <a:p>
          <a:r>
            <a:rPr lang="ar-SA" sz="1400" b="1"/>
            <a:t>تصميم الأنظمة الخبيرة</a:t>
          </a:r>
          <a:endParaRPr lang="en-SA" sz="1400" b="1"/>
        </a:p>
      </dgm:t>
    </dgm:pt>
    <dgm:pt modelId="{62399ACD-1699-9F48-A6C6-5A2C7155AED7}" type="parTrans" cxnId="{4990392D-9DDE-604D-9806-C12CD63DB466}">
      <dgm:prSet/>
      <dgm:spPr/>
      <dgm:t>
        <a:bodyPr/>
        <a:lstStyle/>
        <a:p>
          <a:endParaRPr lang="en-US"/>
        </a:p>
      </dgm:t>
    </dgm:pt>
    <dgm:pt modelId="{49D06963-3CE9-0E4C-B41F-502474C3506A}" type="sibTrans" cxnId="{4990392D-9DDE-604D-9806-C12CD63DB466}">
      <dgm:prSet/>
      <dgm:spPr/>
      <dgm:t>
        <a:bodyPr/>
        <a:lstStyle/>
        <a:p>
          <a:endParaRPr lang="en-US"/>
        </a:p>
      </dgm:t>
    </dgm:pt>
    <dgm:pt modelId="{6A530740-47CB-4D41-BC88-459C031D95E6}">
      <dgm:prSet custT="1"/>
      <dgm:spPr/>
      <dgm:t>
        <a:bodyPr/>
        <a:lstStyle/>
        <a:p>
          <a:r>
            <a:rPr lang="ar-SA" sz="1200" b="1"/>
            <a:t>الاستدلال المنطقي</a:t>
          </a:r>
          <a:endParaRPr lang="en-SA" sz="1200" b="1"/>
        </a:p>
      </dgm:t>
    </dgm:pt>
    <dgm:pt modelId="{D497FA7E-46BE-7245-8F1F-B55FE92F5D8C}" type="parTrans" cxnId="{68209B29-9415-5644-B9F1-5AC2DBA8B3FD}">
      <dgm:prSet/>
      <dgm:spPr/>
      <dgm:t>
        <a:bodyPr/>
        <a:lstStyle/>
        <a:p>
          <a:endParaRPr lang="en-US"/>
        </a:p>
      </dgm:t>
    </dgm:pt>
    <dgm:pt modelId="{22C38E56-36CD-0347-9265-DEA75380AFEA}" type="sibTrans" cxnId="{68209B29-9415-5644-B9F1-5AC2DBA8B3FD}">
      <dgm:prSet/>
      <dgm:spPr/>
      <dgm:t>
        <a:bodyPr/>
        <a:lstStyle/>
        <a:p>
          <a:endParaRPr lang="en-US"/>
        </a:p>
      </dgm:t>
    </dgm:pt>
    <dgm:pt modelId="{64CB3F5C-C11C-254F-9F84-6D9385DCE752}">
      <dgm:prSet custT="1"/>
      <dgm:spPr/>
      <dgm:t>
        <a:bodyPr/>
        <a:lstStyle/>
        <a:p>
          <a:r>
            <a:rPr lang="ar-SA" sz="800"/>
            <a:t> </a:t>
          </a:r>
          <a:r>
            <a:rPr lang="ar-SA" sz="1400" b="1"/>
            <a:t>الألعاب</a:t>
          </a:r>
          <a:endParaRPr lang="en-SA" sz="800" b="1"/>
        </a:p>
      </dgm:t>
    </dgm:pt>
    <dgm:pt modelId="{16C7A7AA-E0E8-3946-8399-988ADD48A6DA}" type="parTrans" cxnId="{1A62FBFC-4CC7-294E-AC41-48AA65D40B3E}">
      <dgm:prSet/>
      <dgm:spPr/>
      <dgm:t>
        <a:bodyPr/>
        <a:lstStyle/>
        <a:p>
          <a:endParaRPr lang="en-US"/>
        </a:p>
      </dgm:t>
    </dgm:pt>
    <dgm:pt modelId="{0C07F2AC-651E-8D49-A03B-3142ACFAE989}" type="sibTrans" cxnId="{1A62FBFC-4CC7-294E-AC41-48AA65D40B3E}">
      <dgm:prSet/>
      <dgm:spPr/>
      <dgm:t>
        <a:bodyPr/>
        <a:lstStyle/>
        <a:p>
          <a:endParaRPr lang="en-US"/>
        </a:p>
      </dgm:t>
    </dgm:pt>
    <dgm:pt modelId="{8CCCD324-79D6-D744-9070-A36F528433DA}">
      <dgm:prSet custT="1"/>
      <dgm:spPr/>
      <dgm:t>
        <a:bodyPr/>
        <a:lstStyle/>
        <a:p>
          <a:r>
            <a:rPr lang="ar-SA" sz="1400" b="1"/>
            <a:t>تمثيل المعرفة</a:t>
          </a:r>
          <a:endParaRPr lang="en-SA" sz="1400" b="1"/>
        </a:p>
      </dgm:t>
    </dgm:pt>
    <dgm:pt modelId="{43DD5A07-1542-344C-B443-E992339EAC3B}" type="parTrans" cxnId="{3D57DAA6-1122-E74A-8014-8ABDFCA622C5}">
      <dgm:prSet/>
      <dgm:spPr/>
      <dgm:t>
        <a:bodyPr/>
        <a:lstStyle/>
        <a:p>
          <a:endParaRPr lang="en-US"/>
        </a:p>
      </dgm:t>
    </dgm:pt>
    <dgm:pt modelId="{C7A81442-FE48-AF41-B0D0-502E3334BC73}" type="sibTrans" cxnId="{3D57DAA6-1122-E74A-8014-8ABDFCA622C5}">
      <dgm:prSet/>
      <dgm:spPr/>
      <dgm:t>
        <a:bodyPr/>
        <a:lstStyle/>
        <a:p>
          <a:endParaRPr lang="en-US"/>
        </a:p>
      </dgm:t>
    </dgm:pt>
    <dgm:pt modelId="{FE2505F2-37AB-9F40-8A20-52C1B5049648}">
      <dgm:prSet custT="1"/>
      <dgm:spPr/>
      <dgm:t>
        <a:bodyPr/>
        <a:lstStyle/>
        <a:p>
          <a:r>
            <a:rPr lang="ar-SA" sz="1400" b="1"/>
            <a:t>التعلم</a:t>
          </a:r>
          <a:endParaRPr lang="en-SA" sz="1400" b="1"/>
        </a:p>
      </dgm:t>
    </dgm:pt>
    <dgm:pt modelId="{FE7795EA-A0AD-9443-A0E9-47A502DBF7A6}" type="parTrans" cxnId="{08788C09-D1A9-3E43-BC10-56196B5EC270}">
      <dgm:prSet/>
      <dgm:spPr/>
      <dgm:t>
        <a:bodyPr/>
        <a:lstStyle/>
        <a:p>
          <a:endParaRPr lang="en-US"/>
        </a:p>
      </dgm:t>
    </dgm:pt>
    <dgm:pt modelId="{EB566E4F-6F37-D748-869C-7A32B4C5299F}" type="sibTrans" cxnId="{08788C09-D1A9-3E43-BC10-56196B5EC270}">
      <dgm:prSet/>
      <dgm:spPr/>
      <dgm:t>
        <a:bodyPr/>
        <a:lstStyle/>
        <a:p>
          <a:endParaRPr lang="en-US"/>
        </a:p>
      </dgm:t>
    </dgm:pt>
    <dgm:pt modelId="{37DBC2BD-83C1-C145-BE38-52679F00C383}">
      <dgm:prSet custT="1"/>
      <dgm:spPr/>
      <dgm:t>
        <a:bodyPr/>
        <a:lstStyle/>
        <a:p>
          <a:r>
            <a:rPr lang="ar-SA" sz="1400" b="1"/>
            <a:t>الشبكات العصبية</a:t>
          </a:r>
          <a:endParaRPr lang="en-SA" sz="1400" b="1"/>
        </a:p>
      </dgm:t>
    </dgm:pt>
    <dgm:pt modelId="{CBFAF17F-C8E9-EF43-8623-EC2B15A8F2DB}" type="parTrans" cxnId="{234CDC05-8BC5-7F4A-8943-12D0C3160121}">
      <dgm:prSet/>
      <dgm:spPr/>
      <dgm:t>
        <a:bodyPr/>
        <a:lstStyle/>
        <a:p>
          <a:endParaRPr lang="en-US"/>
        </a:p>
      </dgm:t>
    </dgm:pt>
    <dgm:pt modelId="{FBA548A9-2065-384E-9131-2BA7DCDA2A67}" type="sibTrans" cxnId="{234CDC05-8BC5-7F4A-8943-12D0C3160121}">
      <dgm:prSet/>
      <dgm:spPr/>
      <dgm:t>
        <a:bodyPr/>
        <a:lstStyle/>
        <a:p>
          <a:endParaRPr lang="en-US"/>
        </a:p>
      </dgm:t>
    </dgm:pt>
    <dgm:pt modelId="{BF606E0E-E0FC-EB4C-BB0F-CBA0344839FC}">
      <dgm:prSet custT="1"/>
      <dgm:spPr/>
      <dgm:t>
        <a:bodyPr/>
        <a:lstStyle/>
        <a:p>
          <a:r>
            <a:rPr lang="ar-SA" sz="1200" b="1"/>
            <a:t>الروبوتات، الرؤية، الصور</a:t>
          </a:r>
          <a:endParaRPr lang="en-SA" sz="1200" b="1"/>
        </a:p>
      </dgm:t>
    </dgm:pt>
    <dgm:pt modelId="{A6EE0195-3F38-4140-B8DF-499CF2C67042}" type="parTrans" cxnId="{968209E4-756F-9C4C-923D-99B8ED7C5C28}">
      <dgm:prSet/>
      <dgm:spPr/>
      <dgm:t>
        <a:bodyPr/>
        <a:lstStyle/>
        <a:p>
          <a:endParaRPr lang="en-US"/>
        </a:p>
      </dgm:t>
    </dgm:pt>
    <dgm:pt modelId="{676BD9C3-04D8-5543-84D0-784F5104B6CF}" type="sibTrans" cxnId="{968209E4-756F-9C4C-923D-99B8ED7C5C28}">
      <dgm:prSet/>
      <dgm:spPr/>
      <dgm:t>
        <a:bodyPr/>
        <a:lstStyle/>
        <a:p>
          <a:endParaRPr lang="en-US"/>
        </a:p>
      </dgm:t>
    </dgm:pt>
    <dgm:pt modelId="{4DE998E0-F97A-AE44-9629-DD9959E0F352}">
      <dgm:prSet custT="1"/>
      <dgm:spPr/>
      <dgm:t>
        <a:bodyPr/>
        <a:lstStyle/>
        <a:p>
          <a:r>
            <a:rPr lang="ar-SA" sz="1100" b="1"/>
            <a:t>التعرف على الكلام والكتابة</a:t>
          </a:r>
          <a:endParaRPr lang="en-SA" sz="1100" b="1"/>
        </a:p>
      </dgm:t>
    </dgm:pt>
    <dgm:pt modelId="{58459E58-9365-F141-B316-BDF86056206A}" type="parTrans" cxnId="{7FAE8737-82A7-0C40-B8D3-8F3F69F2F5B7}">
      <dgm:prSet/>
      <dgm:spPr/>
      <dgm:t>
        <a:bodyPr/>
        <a:lstStyle/>
        <a:p>
          <a:endParaRPr lang="en-US"/>
        </a:p>
      </dgm:t>
    </dgm:pt>
    <dgm:pt modelId="{D75C0461-8C1A-5A43-A7B2-14818B600837}" type="sibTrans" cxnId="{7FAE8737-82A7-0C40-B8D3-8F3F69F2F5B7}">
      <dgm:prSet/>
      <dgm:spPr/>
      <dgm:t>
        <a:bodyPr/>
        <a:lstStyle/>
        <a:p>
          <a:endParaRPr lang="en-US"/>
        </a:p>
      </dgm:t>
    </dgm:pt>
    <dgm:pt modelId="{B81FDE04-F24D-6149-A1B1-F752245CC7C3}">
      <dgm:prSet custT="1"/>
      <dgm:spPr/>
      <dgm:t>
        <a:bodyPr/>
        <a:lstStyle/>
        <a:p>
          <a:r>
            <a:rPr lang="ar-SA" sz="1100" b="1"/>
            <a:t>التفاعل بين الشخص والآلة</a:t>
          </a:r>
          <a:endParaRPr lang="en-SA" sz="1100" b="1"/>
        </a:p>
      </dgm:t>
    </dgm:pt>
    <dgm:pt modelId="{FD52A468-339F-1F40-9279-E670187442C2}" type="parTrans" cxnId="{7F19D373-2694-7A46-B3DF-0CA2D806F64D}">
      <dgm:prSet/>
      <dgm:spPr/>
      <dgm:t>
        <a:bodyPr/>
        <a:lstStyle/>
        <a:p>
          <a:endParaRPr lang="en-US"/>
        </a:p>
      </dgm:t>
    </dgm:pt>
    <dgm:pt modelId="{E3A05268-9C56-574E-A556-8D0F234042B1}" type="sibTrans" cxnId="{7F19D373-2694-7A46-B3DF-0CA2D806F64D}">
      <dgm:prSet/>
      <dgm:spPr/>
      <dgm:t>
        <a:bodyPr/>
        <a:lstStyle/>
        <a:p>
          <a:endParaRPr lang="en-US"/>
        </a:p>
      </dgm:t>
    </dgm:pt>
    <dgm:pt modelId="{5B4DCE8C-BF96-284A-B0B6-569DB85DB792}">
      <dgm:prSet custT="1"/>
      <dgm:spPr/>
      <dgm:t>
        <a:bodyPr/>
        <a:lstStyle/>
        <a:p>
          <a:r>
            <a:rPr lang="ar-SA" sz="1400" b="1"/>
            <a:t>فهم اللغات الطبيعية</a:t>
          </a:r>
          <a:endParaRPr lang="en-SA" sz="1400" b="1"/>
        </a:p>
      </dgm:t>
    </dgm:pt>
    <dgm:pt modelId="{5B59678F-0F87-4245-A2E3-C084E74BFE78}" type="parTrans" cxnId="{FA9EC3DD-9E28-DB43-85FC-AB1E50D4F307}">
      <dgm:prSet/>
      <dgm:spPr/>
      <dgm:t>
        <a:bodyPr/>
        <a:lstStyle/>
        <a:p>
          <a:endParaRPr lang="en-US"/>
        </a:p>
      </dgm:t>
    </dgm:pt>
    <dgm:pt modelId="{D2EB6BBA-A3FE-994F-9D1A-9F8A493C7D84}" type="sibTrans" cxnId="{FA9EC3DD-9E28-DB43-85FC-AB1E50D4F307}">
      <dgm:prSet/>
      <dgm:spPr/>
      <dgm:t>
        <a:bodyPr/>
        <a:lstStyle/>
        <a:p>
          <a:endParaRPr lang="en-US"/>
        </a:p>
      </dgm:t>
    </dgm:pt>
    <dgm:pt modelId="{A5B71DE2-90B7-CB4C-A853-0C286DD9F60B}">
      <dgm:prSet custT="1"/>
      <dgm:spPr/>
      <dgm:t>
        <a:bodyPr/>
        <a:lstStyle/>
        <a:p>
          <a:r>
            <a:rPr lang="ar-SA" sz="1200" b="1"/>
            <a:t> نظام متعدد المواهب</a:t>
          </a:r>
          <a:endParaRPr lang="en-SA" sz="1200" b="1"/>
        </a:p>
      </dgm:t>
    </dgm:pt>
    <dgm:pt modelId="{8F828A51-3005-534F-AF46-0035610E59D3}" type="parTrans" cxnId="{0B2323D2-DA43-364C-A955-C899CAF21849}">
      <dgm:prSet/>
      <dgm:spPr/>
      <dgm:t>
        <a:bodyPr/>
        <a:lstStyle/>
        <a:p>
          <a:endParaRPr lang="en-US"/>
        </a:p>
      </dgm:t>
    </dgm:pt>
    <dgm:pt modelId="{F2B4F052-AD77-BE40-B533-ACAB8B2257FD}" type="sibTrans" cxnId="{0B2323D2-DA43-364C-A955-C899CAF21849}">
      <dgm:prSet/>
      <dgm:spPr/>
      <dgm:t>
        <a:bodyPr/>
        <a:lstStyle/>
        <a:p>
          <a:endParaRPr lang="en-US"/>
        </a:p>
      </dgm:t>
    </dgm:pt>
    <dgm:pt modelId="{ECFDB2FF-0BD2-9343-9759-485AE49B33FE}" type="pres">
      <dgm:prSet presAssocID="{F1552048-4707-BA43-A077-66E736346B97}" presName="Name0" presStyleCnt="0">
        <dgm:presLayoutVars>
          <dgm:chMax val="1"/>
          <dgm:dir/>
          <dgm:animLvl val="ctr"/>
          <dgm:resizeHandles val="exact"/>
        </dgm:presLayoutVars>
      </dgm:prSet>
      <dgm:spPr/>
    </dgm:pt>
    <dgm:pt modelId="{D84F71ED-5EA0-CB4F-9507-35A2EE091AF5}" type="pres">
      <dgm:prSet presAssocID="{1580C3DC-9EA9-894D-81AD-1366BFE9807B}" presName="centerShape" presStyleLbl="node0" presStyleIdx="0" presStyleCnt="1"/>
      <dgm:spPr/>
    </dgm:pt>
    <dgm:pt modelId="{041DD7DC-EA1A-A04E-8DBA-4B92DECD014A}" type="pres">
      <dgm:prSet presAssocID="{2CF96A05-162F-9344-BF6B-1B48B674EC07}" presName="parTrans" presStyleLbl="sibTrans2D1" presStyleIdx="0" presStyleCnt="14"/>
      <dgm:spPr/>
    </dgm:pt>
    <dgm:pt modelId="{2AC5AAA4-775E-694F-8406-1FF32A152FDC}" type="pres">
      <dgm:prSet presAssocID="{2CF96A05-162F-9344-BF6B-1B48B674EC07}" presName="connectorText" presStyleLbl="sibTrans2D1" presStyleIdx="0" presStyleCnt="14"/>
      <dgm:spPr/>
    </dgm:pt>
    <dgm:pt modelId="{AE168010-C877-2B4B-9DBE-F270FD8BB46F}" type="pres">
      <dgm:prSet presAssocID="{80DA3190-F319-8646-B17D-5A341DAFBF4C}" presName="node" presStyleLbl="node1" presStyleIdx="0" presStyleCnt="14">
        <dgm:presLayoutVars>
          <dgm:bulletEnabled val="1"/>
        </dgm:presLayoutVars>
      </dgm:prSet>
      <dgm:spPr/>
    </dgm:pt>
    <dgm:pt modelId="{CEBC5BF1-4B40-E346-B140-EF73B0F7F0A4}" type="pres">
      <dgm:prSet presAssocID="{62399ACD-1699-9F48-A6C6-5A2C7155AED7}" presName="parTrans" presStyleLbl="sibTrans2D1" presStyleIdx="1" presStyleCnt="14"/>
      <dgm:spPr/>
    </dgm:pt>
    <dgm:pt modelId="{C7A1ADB7-5415-8842-9016-2AA3FB38A343}" type="pres">
      <dgm:prSet presAssocID="{62399ACD-1699-9F48-A6C6-5A2C7155AED7}" presName="connectorText" presStyleLbl="sibTrans2D1" presStyleIdx="1" presStyleCnt="14"/>
      <dgm:spPr/>
    </dgm:pt>
    <dgm:pt modelId="{35905B7D-F0BA-5E47-9C78-F5DC9476FAF6}" type="pres">
      <dgm:prSet presAssocID="{0DA233A8-5112-844C-A91F-2713DBD271E3}" presName="node" presStyleLbl="node1" presStyleIdx="1" presStyleCnt="14">
        <dgm:presLayoutVars>
          <dgm:bulletEnabled val="1"/>
        </dgm:presLayoutVars>
      </dgm:prSet>
      <dgm:spPr/>
    </dgm:pt>
    <dgm:pt modelId="{56AC7A78-0FA3-F84D-B604-AFB2ED1C9087}" type="pres">
      <dgm:prSet presAssocID="{D497FA7E-46BE-7245-8F1F-B55FE92F5D8C}" presName="parTrans" presStyleLbl="sibTrans2D1" presStyleIdx="2" presStyleCnt="14"/>
      <dgm:spPr/>
    </dgm:pt>
    <dgm:pt modelId="{2559F03C-5CC0-E74E-8C80-D8FB91F89F76}" type="pres">
      <dgm:prSet presAssocID="{D497FA7E-46BE-7245-8F1F-B55FE92F5D8C}" presName="connectorText" presStyleLbl="sibTrans2D1" presStyleIdx="2" presStyleCnt="14"/>
      <dgm:spPr/>
    </dgm:pt>
    <dgm:pt modelId="{D3563495-63BF-8142-8D90-A9F23F085E52}" type="pres">
      <dgm:prSet presAssocID="{6A530740-47CB-4D41-BC88-459C031D95E6}" presName="node" presStyleLbl="node1" presStyleIdx="2" presStyleCnt="14">
        <dgm:presLayoutVars>
          <dgm:bulletEnabled val="1"/>
        </dgm:presLayoutVars>
      </dgm:prSet>
      <dgm:spPr/>
    </dgm:pt>
    <dgm:pt modelId="{E6FC3F9C-3069-8C41-BEBF-8D734E2AF736}" type="pres">
      <dgm:prSet presAssocID="{16C7A7AA-E0E8-3946-8399-988ADD48A6DA}" presName="parTrans" presStyleLbl="sibTrans2D1" presStyleIdx="3" presStyleCnt="14"/>
      <dgm:spPr/>
    </dgm:pt>
    <dgm:pt modelId="{D1133A91-3C43-4444-A170-E67EDD718164}" type="pres">
      <dgm:prSet presAssocID="{16C7A7AA-E0E8-3946-8399-988ADD48A6DA}" presName="connectorText" presStyleLbl="sibTrans2D1" presStyleIdx="3" presStyleCnt="14"/>
      <dgm:spPr/>
    </dgm:pt>
    <dgm:pt modelId="{FD952F6E-F46F-6E4E-B417-2596C149990B}" type="pres">
      <dgm:prSet presAssocID="{64CB3F5C-C11C-254F-9F84-6D9385DCE752}" presName="node" presStyleLbl="node1" presStyleIdx="3" presStyleCnt="14">
        <dgm:presLayoutVars>
          <dgm:bulletEnabled val="1"/>
        </dgm:presLayoutVars>
      </dgm:prSet>
      <dgm:spPr/>
    </dgm:pt>
    <dgm:pt modelId="{4506F1FC-F788-9F4D-8A4F-BF94AF5E0181}" type="pres">
      <dgm:prSet presAssocID="{43DD5A07-1542-344C-B443-E992339EAC3B}" presName="parTrans" presStyleLbl="sibTrans2D1" presStyleIdx="4" presStyleCnt="14"/>
      <dgm:spPr/>
    </dgm:pt>
    <dgm:pt modelId="{29AC5556-2A2D-614E-A5BA-EA56367A6550}" type="pres">
      <dgm:prSet presAssocID="{43DD5A07-1542-344C-B443-E992339EAC3B}" presName="connectorText" presStyleLbl="sibTrans2D1" presStyleIdx="4" presStyleCnt="14"/>
      <dgm:spPr/>
    </dgm:pt>
    <dgm:pt modelId="{8263D3B7-137C-6C4D-9A88-78F472366086}" type="pres">
      <dgm:prSet presAssocID="{8CCCD324-79D6-D744-9070-A36F528433DA}" presName="node" presStyleLbl="node1" presStyleIdx="4" presStyleCnt="14">
        <dgm:presLayoutVars>
          <dgm:bulletEnabled val="1"/>
        </dgm:presLayoutVars>
      </dgm:prSet>
      <dgm:spPr/>
    </dgm:pt>
    <dgm:pt modelId="{803C9A3F-9D18-0642-AAF8-DAF446AEEA3F}" type="pres">
      <dgm:prSet presAssocID="{FE7795EA-A0AD-9443-A0E9-47A502DBF7A6}" presName="parTrans" presStyleLbl="sibTrans2D1" presStyleIdx="5" presStyleCnt="14"/>
      <dgm:spPr/>
    </dgm:pt>
    <dgm:pt modelId="{C27F9855-6C40-CC4D-AB77-A4C11B4F9F53}" type="pres">
      <dgm:prSet presAssocID="{FE7795EA-A0AD-9443-A0E9-47A502DBF7A6}" presName="connectorText" presStyleLbl="sibTrans2D1" presStyleIdx="5" presStyleCnt="14"/>
      <dgm:spPr/>
    </dgm:pt>
    <dgm:pt modelId="{A8BD74C1-3AC7-C344-954E-557E0B10E0B8}" type="pres">
      <dgm:prSet presAssocID="{FE2505F2-37AB-9F40-8A20-52C1B5049648}" presName="node" presStyleLbl="node1" presStyleIdx="5" presStyleCnt="14">
        <dgm:presLayoutVars>
          <dgm:bulletEnabled val="1"/>
        </dgm:presLayoutVars>
      </dgm:prSet>
      <dgm:spPr/>
    </dgm:pt>
    <dgm:pt modelId="{35FC2281-A64B-CC48-A672-11E8AD673BBC}" type="pres">
      <dgm:prSet presAssocID="{E4429234-0AC2-6C4B-A446-443A22F07026}" presName="parTrans" presStyleLbl="sibTrans2D1" presStyleIdx="6" presStyleCnt="14"/>
      <dgm:spPr/>
    </dgm:pt>
    <dgm:pt modelId="{BC15C051-C05F-3D45-9822-C69B08216B83}" type="pres">
      <dgm:prSet presAssocID="{E4429234-0AC2-6C4B-A446-443A22F07026}" presName="connectorText" presStyleLbl="sibTrans2D1" presStyleIdx="6" presStyleCnt="14"/>
      <dgm:spPr/>
    </dgm:pt>
    <dgm:pt modelId="{B03C3C90-B42E-C64E-90A7-880931479232}" type="pres">
      <dgm:prSet presAssocID="{9315EF42-3AA8-6A40-9922-B14C11C2A7BD}" presName="node" presStyleLbl="node1" presStyleIdx="6" presStyleCnt="14">
        <dgm:presLayoutVars>
          <dgm:bulletEnabled val="1"/>
        </dgm:presLayoutVars>
      </dgm:prSet>
      <dgm:spPr/>
    </dgm:pt>
    <dgm:pt modelId="{0B122315-5DA1-5646-BB26-7A5ACD3CFDD0}" type="pres">
      <dgm:prSet presAssocID="{CBFAF17F-C8E9-EF43-8623-EC2B15A8F2DB}" presName="parTrans" presStyleLbl="sibTrans2D1" presStyleIdx="7" presStyleCnt="14"/>
      <dgm:spPr/>
    </dgm:pt>
    <dgm:pt modelId="{9C9CA576-6F0B-884F-ABD2-B9C80C802DAE}" type="pres">
      <dgm:prSet presAssocID="{CBFAF17F-C8E9-EF43-8623-EC2B15A8F2DB}" presName="connectorText" presStyleLbl="sibTrans2D1" presStyleIdx="7" presStyleCnt="14"/>
      <dgm:spPr/>
    </dgm:pt>
    <dgm:pt modelId="{02A88B22-99D7-7C4B-88FD-28220E64A398}" type="pres">
      <dgm:prSet presAssocID="{37DBC2BD-83C1-C145-BE38-52679F00C383}" presName="node" presStyleLbl="node1" presStyleIdx="7" presStyleCnt="14">
        <dgm:presLayoutVars>
          <dgm:bulletEnabled val="1"/>
        </dgm:presLayoutVars>
      </dgm:prSet>
      <dgm:spPr/>
    </dgm:pt>
    <dgm:pt modelId="{E575A4FB-A314-734D-B8A8-9870ADBF5584}" type="pres">
      <dgm:prSet presAssocID="{A6EE0195-3F38-4140-B8DF-499CF2C67042}" presName="parTrans" presStyleLbl="sibTrans2D1" presStyleIdx="8" presStyleCnt="14"/>
      <dgm:spPr/>
    </dgm:pt>
    <dgm:pt modelId="{0E2FCE6F-D32E-544F-8AA4-681AE6B80A53}" type="pres">
      <dgm:prSet presAssocID="{A6EE0195-3F38-4140-B8DF-499CF2C67042}" presName="connectorText" presStyleLbl="sibTrans2D1" presStyleIdx="8" presStyleCnt="14"/>
      <dgm:spPr/>
    </dgm:pt>
    <dgm:pt modelId="{882CC736-AE83-914F-A98D-9FB422C2F341}" type="pres">
      <dgm:prSet presAssocID="{BF606E0E-E0FC-EB4C-BB0F-CBA0344839FC}" presName="node" presStyleLbl="node1" presStyleIdx="8" presStyleCnt="14">
        <dgm:presLayoutVars>
          <dgm:bulletEnabled val="1"/>
        </dgm:presLayoutVars>
      </dgm:prSet>
      <dgm:spPr/>
    </dgm:pt>
    <dgm:pt modelId="{2E0EC1F3-0C5C-124F-9071-20D2C2D1FE1B}" type="pres">
      <dgm:prSet presAssocID="{58459E58-9365-F141-B316-BDF86056206A}" presName="parTrans" presStyleLbl="sibTrans2D1" presStyleIdx="9" presStyleCnt="14"/>
      <dgm:spPr/>
    </dgm:pt>
    <dgm:pt modelId="{0905F973-E1C2-6F49-A3FF-162AD1205FD8}" type="pres">
      <dgm:prSet presAssocID="{58459E58-9365-F141-B316-BDF86056206A}" presName="connectorText" presStyleLbl="sibTrans2D1" presStyleIdx="9" presStyleCnt="14"/>
      <dgm:spPr/>
    </dgm:pt>
    <dgm:pt modelId="{EC865E47-070D-A946-BDAD-2F71C904CE99}" type="pres">
      <dgm:prSet presAssocID="{4DE998E0-F97A-AE44-9629-DD9959E0F352}" presName="node" presStyleLbl="node1" presStyleIdx="9" presStyleCnt="14">
        <dgm:presLayoutVars>
          <dgm:bulletEnabled val="1"/>
        </dgm:presLayoutVars>
      </dgm:prSet>
      <dgm:spPr/>
    </dgm:pt>
    <dgm:pt modelId="{FC613C31-0994-E842-A5AA-C535E8CCCCD7}" type="pres">
      <dgm:prSet presAssocID="{FD52A468-339F-1F40-9279-E670187442C2}" presName="parTrans" presStyleLbl="sibTrans2D1" presStyleIdx="10" presStyleCnt="14"/>
      <dgm:spPr/>
    </dgm:pt>
    <dgm:pt modelId="{3E5A2596-878F-CB42-AC23-D8D57900562B}" type="pres">
      <dgm:prSet presAssocID="{FD52A468-339F-1F40-9279-E670187442C2}" presName="connectorText" presStyleLbl="sibTrans2D1" presStyleIdx="10" presStyleCnt="14"/>
      <dgm:spPr/>
    </dgm:pt>
    <dgm:pt modelId="{B37F5434-26C8-9E48-96AA-D441D50286C5}" type="pres">
      <dgm:prSet presAssocID="{B81FDE04-F24D-6149-A1B1-F752245CC7C3}" presName="node" presStyleLbl="node1" presStyleIdx="10" presStyleCnt="14">
        <dgm:presLayoutVars>
          <dgm:bulletEnabled val="1"/>
        </dgm:presLayoutVars>
      </dgm:prSet>
      <dgm:spPr/>
    </dgm:pt>
    <dgm:pt modelId="{04B7E79D-1ADF-2B4F-A0B4-C5AD05D63E39}" type="pres">
      <dgm:prSet presAssocID="{5B59678F-0F87-4245-A2E3-C084E74BFE78}" presName="parTrans" presStyleLbl="sibTrans2D1" presStyleIdx="11" presStyleCnt="14"/>
      <dgm:spPr/>
    </dgm:pt>
    <dgm:pt modelId="{6123AD84-FA99-314B-9978-F020B4B63B29}" type="pres">
      <dgm:prSet presAssocID="{5B59678F-0F87-4245-A2E3-C084E74BFE78}" presName="connectorText" presStyleLbl="sibTrans2D1" presStyleIdx="11" presStyleCnt="14"/>
      <dgm:spPr/>
    </dgm:pt>
    <dgm:pt modelId="{674268B0-1461-244E-82C1-DEFCEEC066ED}" type="pres">
      <dgm:prSet presAssocID="{5B4DCE8C-BF96-284A-B0B6-569DB85DB792}" presName="node" presStyleLbl="node1" presStyleIdx="11" presStyleCnt="14">
        <dgm:presLayoutVars>
          <dgm:bulletEnabled val="1"/>
        </dgm:presLayoutVars>
      </dgm:prSet>
      <dgm:spPr/>
    </dgm:pt>
    <dgm:pt modelId="{D8BCA555-B761-964F-BBD1-0C5228AF25E7}" type="pres">
      <dgm:prSet presAssocID="{8F828A51-3005-534F-AF46-0035610E59D3}" presName="parTrans" presStyleLbl="sibTrans2D1" presStyleIdx="12" presStyleCnt="14"/>
      <dgm:spPr/>
    </dgm:pt>
    <dgm:pt modelId="{232324D9-EC46-7B44-A376-D4C4289BC724}" type="pres">
      <dgm:prSet presAssocID="{8F828A51-3005-534F-AF46-0035610E59D3}" presName="connectorText" presStyleLbl="sibTrans2D1" presStyleIdx="12" presStyleCnt="14"/>
      <dgm:spPr/>
    </dgm:pt>
    <dgm:pt modelId="{ADE04E26-6056-F140-8F2B-A05A464C7B51}" type="pres">
      <dgm:prSet presAssocID="{A5B71DE2-90B7-CB4C-A853-0C286DD9F60B}" presName="node" presStyleLbl="node1" presStyleIdx="12" presStyleCnt="14">
        <dgm:presLayoutVars>
          <dgm:bulletEnabled val="1"/>
        </dgm:presLayoutVars>
      </dgm:prSet>
      <dgm:spPr/>
    </dgm:pt>
    <dgm:pt modelId="{0009B286-EBE2-2747-BF94-D370ADA1B490}" type="pres">
      <dgm:prSet presAssocID="{8DCDD27B-FD89-A94C-9BD1-C271E7F56B20}" presName="parTrans" presStyleLbl="sibTrans2D1" presStyleIdx="13" presStyleCnt="14"/>
      <dgm:spPr/>
    </dgm:pt>
    <dgm:pt modelId="{B34C7C67-3515-8D4C-A02B-588F007062CD}" type="pres">
      <dgm:prSet presAssocID="{8DCDD27B-FD89-A94C-9BD1-C271E7F56B20}" presName="connectorText" presStyleLbl="sibTrans2D1" presStyleIdx="13" presStyleCnt="14"/>
      <dgm:spPr/>
    </dgm:pt>
    <dgm:pt modelId="{5915CE9F-D42F-4D42-87C3-AA664D910FEF}" type="pres">
      <dgm:prSet presAssocID="{A6E82B04-A156-0343-9754-FCD21AEBDB13}" presName="node" presStyleLbl="node1" presStyleIdx="13" presStyleCnt="14">
        <dgm:presLayoutVars>
          <dgm:bulletEnabled val="1"/>
        </dgm:presLayoutVars>
      </dgm:prSet>
      <dgm:spPr/>
    </dgm:pt>
  </dgm:ptLst>
  <dgm:cxnLst>
    <dgm:cxn modelId="{234CDC05-8BC5-7F4A-8943-12D0C3160121}" srcId="{1580C3DC-9EA9-894D-81AD-1366BFE9807B}" destId="{37DBC2BD-83C1-C145-BE38-52679F00C383}" srcOrd="7" destOrd="0" parTransId="{CBFAF17F-C8E9-EF43-8623-EC2B15A8F2DB}" sibTransId="{FBA548A9-2065-384E-9131-2BA7DCDA2A67}"/>
    <dgm:cxn modelId="{4DB0AD07-EFF5-0444-8FC0-637B990F416A}" srcId="{1580C3DC-9EA9-894D-81AD-1366BFE9807B}" destId="{80DA3190-F319-8646-B17D-5A341DAFBF4C}" srcOrd="0" destOrd="0" parTransId="{2CF96A05-162F-9344-BF6B-1B48B674EC07}" sibTransId="{4C7063BF-68ED-BE48-ACAD-15C8EAEC8FF8}"/>
    <dgm:cxn modelId="{08788C09-D1A9-3E43-BC10-56196B5EC270}" srcId="{1580C3DC-9EA9-894D-81AD-1366BFE9807B}" destId="{FE2505F2-37AB-9F40-8A20-52C1B5049648}" srcOrd="5" destOrd="0" parTransId="{FE7795EA-A0AD-9443-A0E9-47A502DBF7A6}" sibTransId="{EB566E4F-6F37-D748-869C-7A32B4C5299F}"/>
    <dgm:cxn modelId="{61082111-0A9D-BD4C-AE79-322E8EBBF895}" type="presOf" srcId="{A6EE0195-3F38-4140-B8DF-499CF2C67042}" destId="{E575A4FB-A314-734D-B8A8-9870ADBF5584}" srcOrd="0" destOrd="0" presId="urn:microsoft.com/office/officeart/2005/8/layout/radial5"/>
    <dgm:cxn modelId="{93552A11-D0ED-7448-BC98-A5D4BAE320B2}" type="presOf" srcId="{58459E58-9365-F141-B316-BDF86056206A}" destId="{2E0EC1F3-0C5C-124F-9071-20D2C2D1FE1B}" srcOrd="0" destOrd="0" presId="urn:microsoft.com/office/officeart/2005/8/layout/radial5"/>
    <dgm:cxn modelId="{8AD8191A-0C30-CB4E-BF60-491362CB1EB1}" type="presOf" srcId="{A6EE0195-3F38-4140-B8DF-499CF2C67042}" destId="{0E2FCE6F-D32E-544F-8AA4-681AE6B80A53}" srcOrd="1" destOrd="0" presId="urn:microsoft.com/office/officeart/2005/8/layout/radial5"/>
    <dgm:cxn modelId="{9A38D61A-01BA-DF42-8BC2-AE4C06FF7A3C}" type="presOf" srcId="{A6E82B04-A156-0343-9754-FCD21AEBDB13}" destId="{5915CE9F-D42F-4D42-87C3-AA664D910FEF}" srcOrd="0" destOrd="0" presId="urn:microsoft.com/office/officeart/2005/8/layout/radial5"/>
    <dgm:cxn modelId="{CCCA121F-3A45-C84F-9F1B-A25C245DAEDA}" type="presOf" srcId="{D497FA7E-46BE-7245-8F1F-B55FE92F5D8C}" destId="{2559F03C-5CC0-E74E-8C80-D8FB91F89F76}" srcOrd="1" destOrd="0" presId="urn:microsoft.com/office/officeart/2005/8/layout/radial5"/>
    <dgm:cxn modelId="{36161626-65F6-C04E-84E9-D61C7B27F15F}" type="presOf" srcId="{D497FA7E-46BE-7245-8F1F-B55FE92F5D8C}" destId="{56AC7A78-0FA3-F84D-B604-AFB2ED1C9087}" srcOrd="0" destOrd="0" presId="urn:microsoft.com/office/officeart/2005/8/layout/radial5"/>
    <dgm:cxn modelId="{68209B29-9415-5644-B9F1-5AC2DBA8B3FD}" srcId="{1580C3DC-9EA9-894D-81AD-1366BFE9807B}" destId="{6A530740-47CB-4D41-BC88-459C031D95E6}" srcOrd="2" destOrd="0" parTransId="{D497FA7E-46BE-7245-8F1F-B55FE92F5D8C}" sibTransId="{22C38E56-36CD-0347-9265-DEA75380AFEA}"/>
    <dgm:cxn modelId="{A264AC2B-0BA6-DF4C-9CE9-25B6A67681B2}" srcId="{1580C3DC-9EA9-894D-81AD-1366BFE9807B}" destId="{A6E82B04-A156-0343-9754-FCD21AEBDB13}" srcOrd="13" destOrd="0" parTransId="{8DCDD27B-FD89-A94C-9BD1-C271E7F56B20}" sibTransId="{B64FC1AB-532C-1844-A0F1-2A64C0F11BB9}"/>
    <dgm:cxn modelId="{4990392D-9DDE-604D-9806-C12CD63DB466}" srcId="{1580C3DC-9EA9-894D-81AD-1366BFE9807B}" destId="{0DA233A8-5112-844C-A91F-2713DBD271E3}" srcOrd="1" destOrd="0" parTransId="{62399ACD-1699-9F48-A6C6-5A2C7155AED7}" sibTransId="{49D06963-3CE9-0E4C-B41F-502474C3506A}"/>
    <dgm:cxn modelId="{18B40B2E-B6A9-734D-9A35-40BF8236DDB5}" type="presOf" srcId="{6A530740-47CB-4D41-BC88-459C031D95E6}" destId="{D3563495-63BF-8142-8D90-A9F23F085E52}" srcOrd="0" destOrd="0" presId="urn:microsoft.com/office/officeart/2005/8/layout/radial5"/>
    <dgm:cxn modelId="{C5AB5C31-A8B4-A743-9FB3-89C8EEF7D1FF}" type="presOf" srcId="{62399ACD-1699-9F48-A6C6-5A2C7155AED7}" destId="{CEBC5BF1-4B40-E346-B140-EF73B0F7F0A4}" srcOrd="0" destOrd="0" presId="urn:microsoft.com/office/officeart/2005/8/layout/radial5"/>
    <dgm:cxn modelId="{7FAE8737-82A7-0C40-B8D3-8F3F69F2F5B7}" srcId="{1580C3DC-9EA9-894D-81AD-1366BFE9807B}" destId="{4DE998E0-F97A-AE44-9629-DD9959E0F352}" srcOrd="9" destOrd="0" parTransId="{58459E58-9365-F141-B316-BDF86056206A}" sibTransId="{D75C0461-8C1A-5A43-A7B2-14818B600837}"/>
    <dgm:cxn modelId="{5E07FF3B-48E3-5D47-9B36-F7286050095E}" type="presOf" srcId="{FE7795EA-A0AD-9443-A0E9-47A502DBF7A6}" destId="{803C9A3F-9D18-0642-AAF8-DAF446AEEA3F}" srcOrd="0" destOrd="0" presId="urn:microsoft.com/office/officeart/2005/8/layout/radial5"/>
    <dgm:cxn modelId="{5F1CEA3E-1276-0B42-B4DC-291F9C4B5CB2}" type="presOf" srcId="{2CF96A05-162F-9344-BF6B-1B48B674EC07}" destId="{2AC5AAA4-775E-694F-8406-1FF32A152FDC}" srcOrd="1" destOrd="0" presId="urn:microsoft.com/office/officeart/2005/8/layout/radial5"/>
    <dgm:cxn modelId="{2848A944-4766-F84C-954F-D12D11EE91AC}" type="presOf" srcId="{A5B71DE2-90B7-CB4C-A853-0C286DD9F60B}" destId="{ADE04E26-6056-F140-8F2B-A05A464C7B51}" srcOrd="0" destOrd="0" presId="urn:microsoft.com/office/officeart/2005/8/layout/radial5"/>
    <dgm:cxn modelId="{332B294F-F6BC-A642-9D67-8F1F24A414E2}" type="presOf" srcId="{16C7A7AA-E0E8-3946-8399-988ADD48A6DA}" destId="{D1133A91-3C43-4444-A170-E67EDD718164}" srcOrd="1" destOrd="0" presId="urn:microsoft.com/office/officeart/2005/8/layout/radial5"/>
    <dgm:cxn modelId="{2F36FB50-F709-8149-B854-4799401DF8D0}" type="presOf" srcId="{80DA3190-F319-8646-B17D-5A341DAFBF4C}" destId="{AE168010-C877-2B4B-9DBE-F270FD8BB46F}" srcOrd="0" destOrd="0" presId="urn:microsoft.com/office/officeart/2005/8/layout/radial5"/>
    <dgm:cxn modelId="{860BC653-28E8-7C4D-9BFB-2FD53B73C83E}" type="presOf" srcId="{B81FDE04-F24D-6149-A1B1-F752245CC7C3}" destId="{B37F5434-26C8-9E48-96AA-D441D50286C5}" srcOrd="0" destOrd="0" presId="urn:microsoft.com/office/officeart/2005/8/layout/radial5"/>
    <dgm:cxn modelId="{2D65DB58-E7D1-7646-9873-41316CD8A5A7}" type="presOf" srcId="{16C7A7AA-E0E8-3946-8399-988ADD48A6DA}" destId="{E6FC3F9C-3069-8C41-BEBF-8D734E2AF736}" srcOrd="0" destOrd="0" presId="urn:microsoft.com/office/officeart/2005/8/layout/radial5"/>
    <dgm:cxn modelId="{65DB6E5A-7E04-EF48-B905-BFF67B1B15A4}" type="presOf" srcId="{2CF96A05-162F-9344-BF6B-1B48B674EC07}" destId="{041DD7DC-EA1A-A04E-8DBA-4B92DECD014A}" srcOrd="0" destOrd="0" presId="urn:microsoft.com/office/officeart/2005/8/layout/radial5"/>
    <dgm:cxn modelId="{5FD68E5E-3C6C-404A-A6C6-E0645B560C36}" type="presOf" srcId="{37DBC2BD-83C1-C145-BE38-52679F00C383}" destId="{02A88B22-99D7-7C4B-88FD-28220E64A398}" srcOrd="0" destOrd="0" presId="urn:microsoft.com/office/officeart/2005/8/layout/radial5"/>
    <dgm:cxn modelId="{9E84BB60-DA41-D244-8E09-3046198074A2}" type="presOf" srcId="{FE7795EA-A0AD-9443-A0E9-47A502DBF7A6}" destId="{C27F9855-6C40-CC4D-AB77-A4C11B4F9F53}" srcOrd="1" destOrd="0" presId="urn:microsoft.com/office/officeart/2005/8/layout/radial5"/>
    <dgm:cxn modelId="{A072A461-787E-D44C-9B67-F68AF843F360}" type="presOf" srcId="{0DA233A8-5112-844C-A91F-2713DBD271E3}" destId="{35905B7D-F0BA-5E47-9C78-F5DC9476FAF6}" srcOrd="0" destOrd="0" presId="urn:microsoft.com/office/officeart/2005/8/layout/radial5"/>
    <dgm:cxn modelId="{F8D74264-42AD-4D4D-B4BA-445B9FCC9B4F}" type="presOf" srcId="{8F828A51-3005-534F-AF46-0035610E59D3}" destId="{D8BCA555-B761-964F-BBD1-0C5228AF25E7}" srcOrd="0" destOrd="0" presId="urn:microsoft.com/office/officeart/2005/8/layout/radial5"/>
    <dgm:cxn modelId="{849E4F68-FCF9-7547-A896-52B41ADA2333}" type="presOf" srcId="{CBFAF17F-C8E9-EF43-8623-EC2B15A8F2DB}" destId="{9C9CA576-6F0B-884F-ABD2-B9C80C802DAE}" srcOrd="1" destOrd="0" presId="urn:microsoft.com/office/officeart/2005/8/layout/radial5"/>
    <dgm:cxn modelId="{2C0FBD6D-9E88-B141-BB11-1FF781B23DB9}" srcId="{F1552048-4707-BA43-A077-66E736346B97}" destId="{1580C3DC-9EA9-894D-81AD-1366BFE9807B}" srcOrd="0" destOrd="0" parTransId="{37CF98C5-4626-4144-850E-810323732065}" sibTransId="{1875A1E7-4A14-6041-9E99-78BF4417BFD4}"/>
    <dgm:cxn modelId="{50B5846E-857C-1840-AFC2-1F1C15C7BE03}" type="presOf" srcId="{8DCDD27B-FD89-A94C-9BD1-C271E7F56B20}" destId="{0009B286-EBE2-2747-BF94-D370ADA1B490}" srcOrd="0" destOrd="0" presId="urn:microsoft.com/office/officeart/2005/8/layout/radial5"/>
    <dgm:cxn modelId="{A9D0C06F-D9CA-B747-BB66-3DAD582D16EB}" type="presOf" srcId="{FD52A468-339F-1F40-9279-E670187442C2}" destId="{3E5A2596-878F-CB42-AC23-D8D57900562B}" srcOrd="1" destOrd="0" presId="urn:microsoft.com/office/officeart/2005/8/layout/radial5"/>
    <dgm:cxn modelId="{16D1BA73-6275-0A48-A032-D459AD1C270D}" type="presOf" srcId="{5B4DCE8C-BF96-284A-B0B6-569DB85DB792}" destId="{674268B0-1461-244E-82C1-DEFCEEC066ED}" srcOrd="0" destOrd="0" presId="urn:microsoft.com/office/officeart/2005/8/layout/radial5"/>
    <dgm:cxn modelId="{7F19D373-2694-7A46-B3DF-0CA2D806F64D}" srcId="{1580C3DC-9EA9-894D-81AD-1366BFE9807B}" destId="{B81FDE04-F24D-6149-A1B1-F752245CC7C3}" srcOrd="10" destOrd="0" parTransId="{FD52A468-339F-1F40-9279-E670187442C2}" sibTransId="{E3A05268-9C56-574E-A556-8D0F234042B1}"/>
    <dgm:cxn modelId="{24163676-0F3F-124A-BEE8-4C572697061F}" type="presOf" srcId="{43DD5A07-1542-344C-B443-E992339EAC3B}" destId="{4506F1FC-F788-9F4D-8A4F-BF94AF5E0181}" srcOrd="0" destOrd="0" presId="urn:microsoft.com/office/officeart/2005/8/layout/radial5"/>
    <dgm:cxn modelId="{86D2DA86-9A34-0748-906B-4BDFCF28BC75}" type="presOf" srcId="{1580C3DC-9EA9-894D-81AD-1366BFE9807B}" destId="{D84F71ED-5EA0-CB4F-9507-35A2EE091AF5}" srcOrd="0" destOrd="0" presId="urn:microsoft.com/office/officeart/2005/8/layout/radial5"/>
    <dgm:cxn modelId="{BA197688-ED73-1A45-9E75-5BB9B11E87C1}" type="presOf" srcId="{9315EF42-3AA8-6A40-9922-B14C11C2A7BD}" destId="{B03C3C90-B42E-C64E-90A7-880931479232}" srcOrd="0" destOrd="0" presId="urn:microsoft.com/office/officeart/2005/8/layout/radial5"/>
    <dgm:cxn modelId="{937CFB88-8D76-3547-BA2A-3251929D44B9}" type="presOf" srcId="{8F828A51-3005-534F-AF46-0035610E59D3}" destId="{232324D9-EC46-7B44-A376-D4C4289BC724}" srcOrd="1" destOrd="0" presId="urn:microsoft.com/office/officeart/2005/8/layout/radial5"/>
    <dgm:cxn modelId="{561D238F-B74B-EA47-8678-2B9797119957}" type="presOf" srcId="{4DE998E0-F97A-AE44-9629-DD9959E0F352}" destId="{EC865E47-070D-A946-BDAD-2F71C904CE99}" srcOrd="0" destOrd="0" presId="urn:microsoft.com/office/officeart/2005/8/layout/radial5"/>
    <dgm:cxn modelId="{14F68192-3D5B-134F-A2E5-889200ED3D5E}" type="presOf" srcId="{58459E58-9365-F141-B316-BDF86056206A}" destId="{0905F973-E1C2-6F49-A3FF-162AD1205FD8}" srcOrd="1" destOrd="0" presId="urn:microsoft.com/office/officeart/2005/8/layout/radial5"/>
    <dgm:cxn modelId="{06D8759C-8D67-6248-900E-BD932327E021}" type="presOf" srcId="{E4429234-0AC2-6C4B-A446-443A22F07026}" destId="{35FC2281-A64B-CC48-A672-11E8AD673BBC}" srcOrd="0" destOrd="0" presId="urn:microsoft.com/office/officeart/2005/8/layout/radial5"/>
    <dgm:cxn modelId="{3D57DAA6-1122-E74A-8014-8ABDFCA622C5}" srcId="{1580C3DC-9EA9-894D-81AD-1366BFE9807B}" destId="{8CCCD324-79D6-D744-9070-A36F528433DA}" srcOrd="4" destOrd="0" parTransId="{43DD5A07-1542-344C-B443-E992339EAC3B}" sibTransId="{C7A81442-FE48-AF41-B0D0-502E3334BC73}"/>
    <dgm:cxn modelId="{45B668AB-875D-944B-88F0-0DA11E053B8B}" type="presOf" srcId="{BF606E0E-E0FC-EB4C-BB0F-CBA0344839FC}" destId="{882CC736-AE83-914F-A98D-9FB422C2F341}" srcOrd="0" destOrd="0" presId="urn:microsoft.com/office/officeart/2005/8/layout/radial5"/>
    <dgm:cxn modelId="{C4101FAD-6F9E-6A43-A6F6-949D1260A5D1}" type="presOf" srcId="{8CCCD324-79D6-D744-9070-A36F528433DA}" destId="{8263D3B7-137C-6C4D-9A88-78F472366086}" srcOrd="0" destOrd="0" presId="urn:microsoft.com/office/officeart/2005/8/layout/radial5"/>
    <dgm:cxn modelId="{EDAA8AAE-9818-4C49-B6CD-3FA78AA3CA7C}" type="presOf" srcId="{8DCDD27B-FD89-A94C-9BD1-C271E7F56B20}" destId="{B34C7C67-3515-8D4C-A02B-588F007062CD}" srcOrd="1" destOrd="0" presId="urn:microsoft.com/office/officeart/2005/8/layout/radial5"/>
    <dgm:cxn modelId="{721DCAAF-66A3-AC41-A913-069FBDCACA44}" type="presOf" srcId="{CBFAF17F-C8E9-EF43-8623-EC2B15A8F2DB}" destId="{0B122315-5DA1-5646-BB26-7A5ACD3CFDD0}" srcOrd="0" destOrd="0" presId="urn:microsoft.com/office/officeart/2005/8/layout/radial5"/>
    <dgm:cxn modelId="{F2BF4BB3-AC05-9642-AACF-F09AC025209B}" srcId="{1580C3DC-9EA9-894D-81AD-1366BFE9807B}" destId="{9315EF42-3AA8-6A40-9922-B14C11C2A7BD}" srcOrd="6" destOrd="0" parTransId="{E4429234-0AC2-6C4B-A446-443A22F07026}" sibTransId="{EF50E876-3136-B245-89A9-5DE06FA57796}"/>
    <dgm:cxn modelId="{4DB9B0BE-8E8D-AA47-8F7A-033B335FE8F3}" type="presOf" srcId="{43DD5A07-1542-344C-B443-E992339EAC3B}" destId="{29AC5556-2A2D-614E-A5BA-EA56367A6550}" srcOrd="1" destOrd="0" presId="urn:microsoft.com/office/officeart/2005/8/layout/radial5"/>
    <dgm:cxn modelId="{1540A8C1-2665-F540-AAE3-4755B2F978C6}" type="presOf" srcId="{FE2505F2-37AB-9F40-8A20-52C1B5049648}" destId="{A8BD74C1-3AC7-C344-954E-557E0B10E0B8}" srcOrd="0" destOrd="0" presId="urn:microsoft.com/office/officeart/2005/8/layout/radial5"/>
    <dgm:cxn modelId="{69D05CCF-3E55-3C44-A95F-03C8EF6BC35A}" type="presOf" srcId="{62399ACD-1699-9F48-A6C6-5A2C7155AED7}" destId="{C7A1ADB7-5415-8842-9016-2AA3FB38A343}" srcOrd="1" destOrd="0" presId="urn:microsoft.com/office/officeart/2005/8/layout/radial5"/>
    <dgm:cxn modelId="{0B2323D2-DA43-364C-A955-C899CAF21849}" srcId="{1580C3DC-9EA9-894D-81AD-1366BFE9807B}" destId="{A5B71DE2-90B7-CB4C-A853-0C286DD9F60B}" srcOrd="12" destOrd="0" parTransId="{8F828A51-3005-534F-AF46-0035610E59D3}" sibTransId="{F2B4F052-AD77-BE40-B533-ACAB8B2257FD}"/>
    <dgm:cxn modelId="{7FD192D4-29A0-584C-83E0-56FE87A01372}" type="presOf" srcId="{5B59678F-0F87-4245-A2E3-C084E74BFE78}" destId="{04B7E79D-1ADF-2B4F-A0B4-C5AD05D63E39}" srcOrd="0" destOrd="0" presId="urn:microsoft.com/office/officeart/2005/8/layout/radial5"/>
    <dgm:cxn modelId="{838FF4D4-0E67-2044-A016-C8DDDB575CA9}" type="presOf" srcId="{E4429234-0AC2-6C4B-A446-443A22F07026}" destId="{BC15C051-C05F-3D45-9822-C69B08216B83}" srcOrd="1" destOrd="0" presId="urn:microsoft.com/office/officeart/2005/8/layout/radial5"/>
    <dgm:cxn modelId="{FA9EC3DD-9E28-DB43-85FC-AB1E50D4F307}" srcId="{1580C3DC-9EA9-894D-81AD-1366BFE9807B}" destId="{5B4DCE8C-BF96-284A-B0B6-569DB85DB792}" srcOrd="11" destOrd="0" parTransId="{5B59678F-0F87-4245-A2E3-C084E74BFE78}" sibTransId="{D2EB6BBA-A3FE-994F-9D1A-9F8A493C7D84}"/>
    <dgm:cxn modelId="{5815DBE1-357C-E74A-9FDA-B01D6E199299}" type="presOf" srcId="{5B59678F-0F87-4245-A2E3-C084E74BFE78}" destId="{6123AD84-FA99-314B-9978-F020B4B63B29}" srcOrd="1" destOrd="0" presId="urn:microsoft.com/office/officeart/2005/8/layout/radial5"/>
    <dgm:cxn modelId="{4B0C83E2-CC2A-EA4E-9F79-D7676643A341}" type="presOf" srcId="{F1552048-4707-BA43-A077-66E736346B97}" destId="{ECFDB2FF-0BD2-9343-9759-485AE49B33FE}" srcOrd="0" destOrd="0" presId="urn:microsoft.com/office/officeart/2005/8/layout/radial5"/>
    <dgm:cxn modelId="{968209E4-756F-9C4C-923D-99B8ED7C5C28}" srcId="{1580C3DC-9EA9-894D-81AD-1366BFE9807B}" destId="{BF606E0E-E0FC-EB4C-BB0F-CBA0344839FC}" srcOrd="8" destOrd="0" parTransId="{A6EE0195-3F38-4140-B8DF-499CF2C67042}" sibTransId="{676BD9C3-04D8-5543-84D0-784F5104B6CF}"/>
    <dgm:cxn modelId="{A23C57F5-22CC-9345-A319-48BA42FABA61}" type="presOf" srcId="{FD52A468-339F-1F40-9279-E670187442C2}" destId="{FC613C31-0994-E842-A5AA-C535E8CCCCD7}" srcOrd="0" destOrd="0" presId="urn:microsoft.com/office/officeart/2005/8/layout/radial5"/>
    <dgm:cxn modelId="{1A62FBFC-4CC7-294E-AC41-48AA65D40B3E}" srcId="{1580C3DC-9EA9-894D-81AD-1366BFE9807B}" destId="{64CB3F5C-C11C-254F-9F84-6D9385DCE752}" srcOrd="3" destOrd="0" parTransId="{16C7A7AA-E0E8-3946-8399-988ADD48A6DA}" sibTransId="{0C07F2AC-651E-8D49-A03B-3142ACFAE989}"/>
    <dgm:cxn modelId="{47FA67FE-948E-1942-93D0-5C18E8422A6D}" type="presOf" srcId="{64CB3F5C-C11C-254F-9F84-6D9385DCE752}" destId="{FD952F6E-F46F-6E4E-B417-2596C149990B}" srcOrd="0" destOrd="0" presId="urn:microsoft.com/office/officeart/2005/8/layout/radial5"/>
    <dgm:cxn modelId="{2B6B14E6-E128-8643-8424-18E3F8E29C45}" type="presParOf" srcId="{ECFDB2FF-0BD2-9343-9759-485AE49B33FE}" destId="{D84F71ED-5EA0-CB4F-9507-35A2EE091AF5}" srcOrd="0" destOrd="0" presId="urn:microsoft.com/office/officeart/2005/8/layout/radial5"/>
    <dgm:cxn modelId="{37735488-83F2-7449-BA5A-B386769993B4}" type="presParOf" srcId="{ECFDB2FF-0BD2-9343-9759-485AE49B33FE}" destId="{041DD7DC-EA1A-A04E-8DBA-4B92DECD014A}" srcOrd="1" destOrd="0" presId="urn:microsoft.com/office/officeart/2005/8/layout/radial5"/>
    <dgm:cxn modelId="{D486B6B6-9C27-F143-A548-6917DA5ECD94}" type="presParOf" srcId="{041DD7DC-EA1A-A04E-8DBA-4B92DECD014A}" destId="{2AC5AAA4-775E-694F-8406-1FF32A152FDC}" srcOrd="0" destOrd="0" presId="urn:microsoft.com/office/officeart/2005/8/layout/radial5"/>
    <dgm:cxn modelId="{D5978BE0-3850-7C41-9938-4165955440DF}" type="presParOf" srcId="{ECFDB2FF-0BD2-9343-9759-485AE49B33FE}" destId="{AE168010-C877-2B4B-9DBE-F270FD8BB46F}" srcOrd="2" destOrd="0" presId="urn:microsoft.com/office/officeart/2005/8/layout/radial5"/>
    <dgm:cxn modelId="{F0EFB371-CDE7-0948-A527-0D87C41E598E}" type="presParOf" srcId="{ECFDB2FF-0BD2-9343-9759-485AE49B33FE}" destId="{CEBC5BF1-4B40-E346-B140-EF73B0F7F0A4}" srcOrd="3" destOrd="0" presId="urn:microsoft.com/office/officeart/2005/8/layout/radial5"/>
    <dgm:cxn modelId="{65FCC1CF-4B81-2C4B-B7B0-216223E617AB}" type="presParOf" srcId="{CEBC5BF1-4B40-E346-B140-EF73B0F7F0A4}" destId="{C7A1ADB7-5415-8842-9016-2AA3FB38A343}" srcOrd="0" destOrd="0" presId="urn:microsoft.com/office/officeart/2005/8/layout/radial5"/>
    <dgm:cxn modelId="{C2ACC5C1-0A45-EA4D-995A-205E948F709F}" type="presParOf" srcId="{ECFDB2FF-0BD2-9343-9759-485AE49B33FE}" destId="{35905B7D-F0BA-5E47-9C78-F5DC9476FAF6}" srcOrd="4" destOrd="0" presId="urn:microsoft.com/office/officeart/2005/8/layout/radial5"/>
    <dgm:cxn modelId="{57678E5D-47FF-E047-8CE1-763A3F21E3E1}" type="presParOf" srcId="{ECFDB2FF-0BD2-9343-9759-485AE49B33FE}" destId="{56AC7A78-0FA3-F84D-B604-AFB2ED1C9087}" srcOrd="5" destOrd="0" presId="urn:microsoft.com/office/officeart/2005/8/layout/radial5"/>
    <dgm:cxn modelId="{5D26DEB8-1AC4-FB48-BACE-5114E64005C0}" type="presParOf" srcId="{56AC7A78-0FA3-F84D-B604-AFB2ED1C9087}" destId="{2559F03C-5CC0-E74E-8C80-D8FB91F89F76}" srcOrd="0" destOrd="0" presId="urn:microsoft.com/office/officeart/2005/8/layout/radial5"/>
    <dgm:cxn modelId="{11EF38D7-8B90-D848-8E90-EAC5D79F26FA}" type="presParOf" srcId="{ECFDB2FF-0BD2-9343-9759-485AE49B33FE}" destId="{D3563495-63BF-8142-8D90-A9F23F085E52}" srcOrd="6" destOrd="0" presId="urn:microsoft.com/office/officeart/2005/8/layout/radial5"/>
    <dgm:cxn modelId="{28190C7A-6825-A545-96D8-39F87377DADC}" type="presParOf" srcId="{ECFDB2FF-0BD2-9343-9759-485AE49B33FE}" destId="{E6FC3F9C-3069-8C41-BEBF-8D734E2AF736}" srcOrd="7" destOrd="0" presId="urn:microsoft.com/office/officeart/2005/8/layout/radial5"/>
    <dgm:cxn modelId="{EA8DC8C6-3AA3-8E40-8212-A7FD18453ED4}" type="presParOf" srcId="{E6FC3F9C-3069-8C41-BEBF-8D734E2AF736}" destId="{D1133A91-3C43-4444-A170-E67EDD718164}" srcOrd="0" destOrd="0" presId="urn:microsoft.com/office/officeart/2005/8/layout/radial5"/>
    <dgm:cxn modelId="{C0E1E73B-4AF4-7640-BA2C-E649C9637116}" type="presParOf" srcId="{ECFDB2FF-0BD2-9343-9759-485AE49B33FE}" destId="{FD952F6E-F46F-6E4E-B417-2596C149990B}" srcOrd="8" destOrd="0" presId="urn:microsoft.com/office/officeart/2005/8/layout/radial5"/>
    <dgm:cxn modelId="{D401465B-24C0-1C4D-B7F0-AC8275DF998D}" type="presParOf" srcId="{ECFDB2FF-0BD2-9343-9759-485AE49B33FE}" destId="{4506F1FC-F788-9F4D-8A4F-BF94AF5E0181}" srcOrd="9" destOrd="0" presId="urn:microsoft.com/office/officeart/2005/8/layout/radial5"/>
    <dgm:cxn modelId="{2AF90AD9-C85B-5145-957E-C5B682737FDC}" type="presParOf" srcId="{4506F1FC-F788-9F4D-8A4F-BF94AF5E0181}" destId="{29AC5556-2A2D-614E-A5BA-EA56367A6550}" srcOrd="0" destOrd="0" presId="urn:microsoft.com/office/officeart/2005/8/layout/radial5"/>
    <dgm:cxn modelId="{7E032133-9C6E-FE46-AA35-AB7D4F4B3312}" type="presParOf" srcId="{ECFDB2FF-0BD2-9343-9759-485AE49B33FE}" destId="{8263D3B7-137C-6C4D-9A88-78F472366086}" srcOrd="10" destOrd="0" presId="urn:microsoft.com/office/officeart/2005/8/layout/radial5"/>
    <dgm:cxn modelId="{F0109025-7294-954F-ACA3-C66B3AD7DE27}" type="presParOf" srcId="{ECFDB2FF-0BD2-9343-9759-485AE49B33FE}" destId="{803C9A3F-9D18-0642-AAF8-DAF446AEEA3F}" srcOrd="11" destOrd="0" presId="urn:microsoft.com/office/officeart/2005/8/layout/radial5"/>
    <dgm:cxn modelId="{E126631D-BE40-AF43-A3C6-9D7C4ED7581C}" type="presParOf" srcId="{803C9A3F-9D18-0642-AAF8-DAF446AEEA3F}" destId="{C27F9855-6C40-CC4D-AB77-A4C11B4F9F53}" srcOrd="0" destOrd="0" presId="urn:microsoft.com/office/officeart/2005/8/layout/radial5"/>
    <dgm:cxn modelId="{D132F488-35F8-2841-86E7-FCC4F258BB7C}" type="presParOf" srcId="{ECFDB2FF-0BD2-9343-9759-485AE49B33FE}" destId="{A8BD74C1-3AC7-C344-954E-557E0B10E0B8}" srcOrd="12" destOrd="0" presId="urn:microsoft.com/office/officeart/2005/8/layout/radial5"/>
    <dgm:cxn modelId="{99DC1107-DA62-2A43-849F-B597A4EAB2D6}" type="presParOf" srcId="{ECFDB2FF-0BD2-9343-9759-485AE49B33FE}" destId="{35FC2281-A64B-CC48-A672-11E8AD673BBC}" srcOrd="13" destOrd="0" presId="urn:microsoft.com/office/officeart/2005/8/layout/radial5"/>
    <dgm:cxn modelId="{A4B37A80-5053-5749-B159-C3B17ECA6858}" type="presParOf" srcId="{35FC2281-A64B-CC48-A672-11E8AD673BBC}" destId="{BC15C051-C05F-3D45-9822-C69B08216B83}" srcOrd="0" destOrd="0" presId="urn:microsoft.com/office/officeart/2005/8/layout/radial5"/>
    <dgm:cxn modelId="{68CCE301-479E-0E4B-BE7F-4B98EA5BE267}" type="presParOf" srcId="{ECFDB2FF-0BD2-9343-9759-485AE49B33FE}" destId="{B03C3C90-B42E-C64E-90A7-880931479232}" srcOrd="14" destOrd="0" presId="urn:microsoft.com/office/officeart/2005/8/layout/radial5"/>
    <dgm:cxn modelId="{8069907D-DD51-894B-946F-114F248FBD38}" type="presParOf" srcId="{ECFDB2FF-0BD2-9343-9759-485AE49B33FE}" destId="{0B122315-5DA1-5646-BB26-7A5ACD3CFDD0}" srcOrd="15" destOrd="0" presId="urn:microsoft.com/office/officeart/2005/8/layout/radial5"/>
    <dgm:cxn modelId="{0DD326D6-1575-D346-9910-35D288A9D29C}" type="presParOf" srcId="{0B122315-5DA1-5646-BB26-7A5ACD3CFDD0}" destId="{9C9CA576-6F0B-884F-ABD2-B9C80C802DAE}" srcOrd="0" destOrd="0" presId="urn:microsoft.com/office/officeart/2005/8/layout/radial5"/>
    <dgm:cxn modelId="{5FBCD37B-863B-5C49-923F-FFAC62B6E54D}" type="presParOf" srcId="{ECFDB2FF-0BD2-9343-9759-485AE49B33FE}" destId="{02A88B22-99D7-7C4B-88FD-28220E64A398}" srcOrd="16" destOrd="0" presId="urn:microsoft.com/office/officeart/2005/8/layout/radial5"/>
    <dgm:cxn modelId="{01232188-4A22-0042-9B08-FDA8500EE407}" type="presParOf" srcId="{ECFDB2FF-0BD2-9343-9759-485AE49B33FE}" destId="{E575A4FB-A314-734D-B8A8-9870ADBF5584}" srcOrd="17" destOrd="0" presId="urn:microsoft.com/office/officeart/2005/8/layout/radial5"/>
    <dgm:cxn modelId="{1D7F1A07-ED1B-4541-9989-F79D6CCF2266}" type="presParOf" srcId="{E575A4FB-A314-734D-B8A8-9870ADBF5584}" destId="{0E2FCE6F-D32E-544F-8AA4-681AE6B80A53}" srcOrd="0" destOrd="0" presId="urn:microsoft.com/office/officeart/2005/8/layout/radial5"/>
    <dgm:cxn modelId="{5214E86E-D7C9-3F49-9C5A-F60B57CFCFA7}" type="presParOf" srcId="{ECFDB2FF-0BD2-9343-9759-485AE49B33FE}" destId="{882CC736-AE83-914F-A98D-9FB422C2F341}" srcOrd="18" destOrd="0" presId="urn:microsoft.com/office/officeart/2005/8/layout/radial5"/>
    <dgm:cxn modelId="{38D04C30-2E74-F04E-8130-A3BF23AE3B95}" type="presParOf" srcId="{ECFDB2FF-0BD2-9343-9759-485AE49B33FE}" destId="{2E0EC1F3-0C5C-124F-9071-20D2C2D1FE1B}" srcOrd="19" destOrd="0" presId="urn:microsoft.com/office/officeart/2005/8/layout/radial5"/>
    <dgm:cxn modelId="{250E6DFE-48AC-3C48-996B-6F0860D8ABBC}" type="presParOf" srcId="{2E0EC1F3-0C5C-124F-9071-20D2C2D1FE1B}" destId="{0905F973-E1C2-6F49-A3FF-162AD1205FD8}" srcOrd="0" destOrd="0" presId="urn:microsoft.com/office/officeart/2005/8/layout/radial5"/>
    <dgm:cxn modelId="{FBC4067C-B60D-324B-9E52-90B450E612FD}" type="presParOf" srcId="{ECFDB2FF-0BD2-9343-9759-485AE49B33FE}" destId="{EC865E47-070D-A946-BDAD-2F71C904CE99}" srcOrd="20" destOrd="0" presId="urn:microsoft.com/office/officeart/2005/8/layout/radial5"/>
    <dgm:cxn modelId="{7A1C6532-6C8E-F74D-8703-E7FD47C16153}" type="presParOf" srcId="{ECFDB2FF-0BD2-9343-9759-485AE49B33FE}" destId="{FC613C31-0994-E842-A5AA-C535E8CCCCD7}" srcOrd="21" destOrd="0" presId="urn:microsoft.com/office/officeart/2005/8/layout/radial5"/>
    <dgm:cxn modelId="{4EC686CC-A262-944D-9D1C-48605ECC63C5}" type="presParOf" srcId="{FC613C31-0994-E842-A5AA-C535E8CCCCD7}" destId="{3E5A2596-878F-CB42-AC23-D8D57900562B}" srcOrd="0" destOrd="0" presId="urn:microsoft.com/office/officeart/2005/8/layout/radial5"/>
    <dgm:cxn modelId="{6BFF38A2-CA05-9846-BED3-D5591CB90CC7}" type="presParOf" srcId="{ECFDB2FF-0BD2-9343-9759-485AE49B33FE}" destId="{B37F5434-26C8-9E48-96AA-D441D50286C5}" srcOrd="22" destOrd="0" presId="urn:microsoft.com/office/officeart/2005/8/layout/radial5"/>
    <dgm:cxn modelId="{B86A4E7B-28AD-4D44-998E-2FB2ADED83FA}" type="presParOf" srcId="{ECFDB2FF-0BD2-9343-9759-485AE49B33FE}" destId="{04B7E79D-1ADF-2B4F-A0B4-C5AD05D63E39}" srcOrd="23" destOrd="0" presId="urn:microsoft.com/office/officeart/2005/8/layout/radial5"/>
    <dgm:cxn modelId="{D8EE9F84-2291-524C-ACDE-677531375AE1}" type="presParOf" srcId="{04B7E79D-1ADF-2B4F-A0B4-C5AD05D63E39}" destId="{6123AD84-FA99-314B-9978-F020B4B63B29}" srcOrd="0" destOrd="0" presId="urn:microsoft.com/office/officeart/2005/8/layout/radial5"/>
    <dgm:cxn modelId="{EDD86DFB-41F2-2145-B7E5-E337EFBCBDCA}" type="presParOf" srcId="{ECFDB2FF-0BD2-9343-9759-485AE49B33FE}" destId="{674268B0-1461-244E-82C1-DEFCEEC066ED}" srcOrd="24" destOrd="0" presId="urn:microsoft.com/office/officeart/2005/8/layout/radial5"/>
    <dgm:cxn modelId="{797A079B-46C7-9947-9C98-FD318336F317}" type="presParOf" srcId="{ECFDB2FF-0BD2-9343-9759-485AE49B33FE}" destId="{D8BCA555-B761-964F-BBD1-0C5228AF25E7}" srcOrd="25" destOrd="0" presId="urn:microsoft.com/office/officeart/2005/8/layout/radial5"/>
    <dgm:cxn modelId="{7408B926-66DD-BB44-AA0C-B6E9230DB4F9}" type="presParOf" srcId="{D8BCA555-B761-964F-BBD1-0C5228AF25E7}" destId="{232324D9-EC46-7B44-A376-D4C4289BC724}" srcOrd="0" destOrd="0" presId="urn:microsoft.com/office/officeart/2005/8/layout/radial5"/>
    <dgm:cxn modelId="{C9BE9091-AF27-554B-B213-3075689B2AE9}" type="presParOf" srcId="{ECFDB2FF-0BD2-9343-9759-485AE49B33FE}" destId="{ADE04E26-6056-F140-8F2B-A05A464C7B51}" srcOrd="26" destOrd="0" presId="urn:microsoft.com/office/officeart/2005/8/layout/radial5"/>
    <dgm:cxn modelId="{15E0A07D-C3D4-6A47-BC7B-30171879731A}" type="presParOf" srcId="{ECFDB2FF-0BD2-9343-9759-485AE49B33FE}" destId="{0009B286-EBE2-2747-BF94-D370ADA1B490}" srcOrd="27" destOrd="0" presId="urn:microsoft.com/office/officeart/2005/8/layout/radial5"/>
    <dgm:cxn modelId="{964EF202-EA9A-AA48-A26E-2A7AB99E24F9}" type="presParOf" srcId="{0009B286-EBE2-2747-BF94-D370ADA1B490}" destId="{B34C7C67-3515-8D4C-A02B-588F007062CD}" srcOrd="0" destOrd="0" presId="urn:microsoft.com/office/officeart/2005/8/layout/radial5"/>
    <dgm:cxn modelId="{BA5E1C56-F7E2-204E-8329-63053C6B26E3}" type="presParOf" srcId="{ECFDB2FF-0BD2-9343-9759-485AE49B33FE}" destId="{5915CE9F-D42F-4D42-87C3-AA664D910FEF}" srcOrd="28" destOrd="0" presId="urn:microsoft.com/office/officeart/2005/8/layout/radial5"/>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E07B9396-5A19-3946-BB22-1C0577A81580}" type="doc">
      <dgm:prSet loTypeId="urn:microsoft.com/office/officeart/2005/8/layout/cycle2" loCatId="" qsTypeId="urn:microsoft.com/office/officeart/2005/8/quickstyle/simple1" qsCatId="simple" csTypeId="urn:microsoft.com/office/officeart/2005/8/colors/accent0_1" csCatId="mainScheme" phldr="1"/>
      <dgm:spPr/>
      <dgm:t>
        <a:bodyPr/>
        <a:lstStyle/>
        <a:p>
          <a:endParaRPr lang="en-US"/>
        </a:p>
      </dgm:t>
    </dgm:pt>
    <dgm:pt modelId="{04B18EE8-9329-0A40-80C5-117D61A5F263}">
      <dgm:prSet phldrT="[Text]" custT="1"/>
      <dgm:spPr/>
      <dgm:t>
        <a:bodyPr/>
        <a:lstStyle/>
        <a:p>
          <a:r>
            <a:rPr lang="ar-SA" sz="1400" b="1"/>
            <a:t>تحديد المشكلة</a:t>
          </a:r>
          <a:endParaRPr lang="en-US" sz="1400" b="1"/>
        </a:p>
      </dgm:t>
    </dgm:pt>
    <dgm:pt modelId="{C42506A5-87EE-8841-BBBC-3F0E7AC3FE07}" type="parTrans" cxnId="{AEAB4C70-75FF-6C4F-B9B3-8F9307651369}">
      <dgm:prSet/>
      <dgm:spPr/>
      <dgm:t>
        <a:bodyPr/>
        <a:lstStyle/>
        <a:p>
          <a:endParaRPr lang="en-US"/>
        </a:p>
      </dgm:t>
    </dgm:pt>
    <dgm:pt modelId="{773D2D1D-EAAD-C840-91CF-71B768C2621F}" type="sibTrans" cxnId="{AEAB4C70-75FF-6C4F-B9B3-8F9307651369}">
      <dgm:prSet/>
      <dgm:spPr/>
      <dgm:t>
        <a:bodyPr/>
        <a:lstStyle/>
        <a:p>
          <a:endParaRPr lang="en-US"/>
        </a:p>
      </dgm:t>
    </dgm:pt>
    <dgm:pt modelId="{59AB5E0D-43D6-1F46-91F9-F921AB854E89}">
      <dgm:prSet phldrT="[Text]" custT="1"/>
      <dgm:spPr/>
      <dgm:t>
        <a:bodyPr/>
        <a:lstStyle/>
        <a:p>
          <a:r>
            <a:rPr lang="ar-SA" sz="1200" b="1"/>
            <a:t>جمع البيانات والمعلومات</a:t>
          </a:r>
          <a:endParaRPr lang="en-US" sz="1200" b="1"/>
        </a:p>
      </dgm:t>
    </dgm:pt>
    <dgm:pt modelId="{402E6813-24A3-7142-AD3B-A06FD610985D}" type="parTrans" cxnId="{549632AB-91DF-8748-81EE-08AC0B2E5EF8}">
      <dgm:prSet/>
      <dgm:spPr/>
      <dgm:t>
        <a:bodyPr/>
        <a:lstStyle/>
        <a:p>
          <a:endParaRPr lang="en-US"/>
        </a:p>
      </dgm:t>
    </dgm:pt>
    <dgm:pt modelId="{F80080C2-BEAC-D647-8363-BBC4ADB3E312}" type="sibTrans" cxnId="{549632AB-91DF-8748-81EE-08AC0B2E5EF8}">
      <dgm:prSet/>
      <dgm:spPr/>
      <dgm:t>
        <a:bodyPr/>
        <a:lstStyle/>
        <a:p>
          <a:endParaRPr lang="en-US"/>
        </a:p>
      </dgm:t>
    </dgm:pt>
    <dgm:pt modelId="{3AC0AFD0-9901-A94E-8DEF-817D24CDBF3E}">
      <dgm:prSet phldrT="[Text]" custT="1"/>
      <dgm:spPr/>
      <dgm:t>
        <a:bodyPr/>
        <a:lstStyle/>
        <a:p>
          <a:r>
            <a:rPr lang="ar-SA" sz="1400" b="1"/>
            <a:t>تحديد البدائل</a:t>
          </a:r>
          <a:endParaRPr lang="en-US" sz="1400" b="1"/>
        </a:p>
      </dgm:t>
    </dgm:pt>
    <dgm:pt modelId="{4D924013-3819-8D46-A49F-B930E279B8EE}" type="parTrans" cxnId="{E47BA71D-D046-3E41-83AD-D7E063A14E20}">
      <dgm:prSet/>
      <dgm:spPr/>
      <dgm:t>
        <a:bodyPr/>
        <a:lstStyle/>
        <a:p>
          <a:endParaRPr lang="en-US"/>
        </a:p>
      </dgm:t>
    </dgm:pt>
    <dgm:pt modelId="{1459FDE9-EDE6-7D4B-82F3-7C5ABCC7593C}" type="sibTrans" cxnId="{E47BA71D-D046-3E41-83AD-D7E063A14E20}">
      <dgm:prSet/>
      <dgm:spPr/>
      <dgm:t>
        <a:bodyPr/>
        <a:lstStyle/>
        <a:p>
          <a:endParaRPr lang="en-US"/>
        </a:p>
      </dgm:t>
    </dgm:pt>
    <dgm:pt modelId="{88343E90-2A09-1147-9A1A-D8FABDDA8DC2}">
      <dgm:prSet phldrT="[Text]" custT="1"/>
      <dgm:spPr/>
      <dgm:t>
        <a:bodyPr/>
        <a:lstStyle/>
        <a:p>
          <a:r>
            <a:rPr lang="ar-SA" sz="1200" b="1"/>
            <a:t>تقييم البدائل</a:t>
          </a:r>
          <a:endParaRPr lang="en-US" sz="1200" b="1"/>
        </a:p>
      </dgm:t>
    </dgm:pt>
    <dgm:pt modelId="{E9BCF607-40E7-9349-85A4-5AD60DD46E5D}" type="parTrans" cxnId="{FA44B170-BD97-1C40-A1DB-057C5A5D6490}">
      <dgm:prSet/>
      <dgm:spPr/>
      <dgm:t>
        <a:bodyPr/>
        <a:lstStyle/>
        <a:p>
          <a:endParaRPr lang="en-US"/>
        </a:p>
      </dgm:t>
    </dgm:pt>
    <dgm:pt modelId="{F4D97E91-4B16-E141-AF2B-7EA69FF8BAA6}" type="sibTrans" cxnId="{FA44B170-BD97-1C40-A1DB-057C5A5D6490}">
      <dgm:prSet/>
      <dgm:spPr/>
      <dgm:t>
        <a:bodyPr/>
        <a:lstStyle/>
        <a:p>
          <a:endParaRPr lang="en-US"/>
        </a:p>
      </dgm:t>
    </dgm:pt>
    <dgm:pt modelId="{43860B56-B665-3243-8EA7-F3E046592E87}">
      <dgm:prSet phldrT="[Text]" custT="1"/>
      <dgm:spPr/>
      <dgm:t>
        <a:bodyPr/>
        <a:lstStyle/>
        <a:p>
          <a:r>
            <a:rPr lang="ar-SA" sz="1400" b="1"/>
            <a:t>اختيار الحل الملائم للمشكلة</a:t>
          </a:r>
          <a:endParaRPr lang="en-SA" sz="1400" b="1"/>
        </a:p>
      </dgm:t>
    </dgm:pt>
    <dgm:pt modelId="{72096FEE-DD69-2E40-8F87-B4CEB7C0F0DE}" type="parTrans" cxnId="{C12411A0-BEBD-4C4F-A78A-3AF8C8E1A421}">
      <dgm:prSet/>
      <dgm:spPr/>
      <dgm:t>
        <a:bodyPr/>
        <a:lstStyle/>
        <a:p>
          <a:endParaRPr lang="en-US"/>
        </a:p>
      </dgm:t>
    </dgm:pt>
    <dgm:pt modelId="{8095B808-CA4E-F645-AC15-031402797BF8}" type="sibTrans" cxnId="{C12411A0-BEBD-4C4F-A78A-3AF8C8E1A421}">
      <dgm:prSet/>
      <dgm:spPr/>
      <dgm:t>
        <a:bodyPr/>
        <a:lstStyle/>
        <a:p>
          <a:endParaRPr lang="en-US"/>
        </a:p>
      </dgm:t>
    </dgm:pt>
    <dgm:pt modelId="{B599A1B9-F851-3D44-870E-46B62B883A41}">
      <dgm:prSet custT="1"/>
      <dgm:spPr/>
      <dgm:t>
        <a:bodyPr/>
        <a:lstStyle/>
        <a:p>
          <a:r>
            <a:rPr lang="ar-SA" sz="1400" b="1"/>
            <a:t>تنفيذ ومتابعة القرار</a:t>
          </a:r>
          <a:endParaRPr lang="en-US" sz="1400" b="1"/>
        </a:p>
      </dgm:t>
    </dgm:pt>
    <dgm:pt modelId="{E071D57F-AD33-3946-86BF-9C0739455324}" type="parTrans" cxnId="{EAF7C465-372C-B944-B724-A5DDBDB3D531}">
      <dgm:prSet/>
      <dgm:spPr/>
      <dgm:t>
        <a:bodyPr/>
        <a:lstStyle/>
        <a:p>
          <a:endParaRPr lang="en-US"/>
        </a:p>
      </dgm:t>
    </dgm:pt>
    <dgm:pt modelId="{AC88835C-B17D-E343-BF92-B56713767267}" type="sibTrans" cxnId="{EAF7C465-372C-B944-B724-A5DDBDB3D531}">
      <dgm:prSet/>
      <dgm:spPr/>
      <dgm:t>
        <a:bodyPr/>
        <a:lstStyle/>
        <a:p>
          <a:endParaRPr lang="en-US"/>
        </a:p>
      </dgm:t>
    </dgm:pt>
    <dgm:pt modelId="{1E7DDBC1-CEFD-8243-8B4E-5C39C9092425}" type="pres">
      <dgm:prSet presAssocID="{E07B9396-5A19-3946-BB22-1C0577A81580}" presName="cycle" presStyleCnt="0">
        <dgm:presLayoutVars>
          <dgm:dir/>
          <dgm:resizeHandles val="exact"/>
        </dgm:presLayoutVars>
      </dgm:prSet>
      <dgm:spPr/>
    </dgm:pt>
    <dgm:pt modelId="{850BCE7E-FD86-F04F-9DED-BC6B97D9770A}" type="pres">
      <dgm:prSet presAssocID="{04B18EE8-9329-0A40-80C5-117D61A5F263}" presName="node" presStyleLbl="node1" presStyleIdx="0" presStyleCnt="6">
        <dgm:presLayoutVars>
          <dgm:bulletEnabled val="1"/>
        </dgm:presLayoutVars>
      </dgm:prSet>
      <dgm:spPr/>
    </dgm:pt>
    <dgm:pt modelId="{D58679F4-B8DF-3142-B382-C86402786D84}" type="pres">
      <dgm:prSet presAssocID="{773D2D1D-EAAD-C840-91CF-71B768C2621F}" presName="sibTrans" presStyleLbl="sibTrans2D1" presStyleIdx="0" presStyleCnt="6"/>
      <dgm:spPr/>
    </dgm:pt>
    <dgm:pt modelId="{5196C1BB-09EE-AC4E-A99C-4E8E2DE34ADA}" type="pres">
      <dgm:prSet presAssocID="{773D2D1D-EAAD-C840-91CF-71B768C2621F}" presName="connectorText" presStyleLbl="sibTrans2D1" presStyleIdx="0" presStyleCnt="6"/>
      <dgm:spPr/>
    </dgm:pt>
    <dgm:pt modelId="{223B120F-35DC-924D-8E0B-D7C7A3EAE81A}" type="pres">
      <dgm:prSet presAssocID="{59AB5E0D-43D6-1F46-91F9-F921AB854E89}" presName="node" presStyleLbl="node1" presStyleIdx="1" presStyleCnt="6" custScaleX="112291">
        <dgm:presLayoutVars>
          <dgm:bulletEnabled val="1"/>
        </dgm:presLayoutVars>
      </dgm:prSet>
      <dgm:spPr/>
    </dgm:pt>
    <dgm:pt modelId="{4584893C-F1E0-A74A-B30A-E66974F4B1B5}" type="pres">
      <dgm:prSet presAssocID="{F80080C2-BEAC-D647-8363-BBC4ADB3E312}" presName="sibTrans" presStyleLbl="sibTrans2D1" presStyleIdx="1" presStyleCnt="6"/>
      <dgm:spPr/>
    </dgm:pt>
    <dgm:pt modelId="{C835A7EB-670D-E24C-9F2B-2D383B240FF8}" type="pres">
      <dgm:prSet presAssocID="{F80080C2-BEAC-D647-8363-BBC4ADB3E312}" presName="connectorText" presStyleLbl="sibTrans2D1" presStyleIdx="1" presStyleCnt="6"/>
      <dgm:spPr/>
    </dgm:pt>
    <dgm:pt modelId="{3D209829-B7AB-D741-9C21-D89DFFECA461}" type="pres">
      <dgm:prSet presAssocID="{3AC0AFD0-9901-A94E-8DEF-817D24CDBF3E}" presName="node" presStyleLbl="node1" presStyleIdx="2" presStyleCnt="6">
        <dgm:presLayoutVars>
          <dgm:bulletEnabled val="1"/>
        </dgm:presLayoutVars>
      </dgm:prSet>
      <dgm:spPr/>
    </dgm:pt>
    <dgm:pt modelId="{EC403C1D-BBD8-D84A-87C2-DB3C2858A2E0}" type="pres">
      <dgm:prSet presAssocID="{1459FDE9-EDE6-7D4B-82F3-7C5ABCC7593C}" presName="sibTrans" presStyleLbl="sibTrans2D1" presStyleIdx="2" presStyleCnt="6"/>
      <dgm:spPr/>
    </dgm:pt>
    <dgm:pt modelId="{F5AC3593-4C2F-FD48-A48E-359D83618AAE}" type="pres">
      <dgm:prSet presAssocID="{1459FDE9-EDE6-7D4B-82F3-7C5ABCC7593C}" presName="connectorText" presStyleLbl="sibTrans2D1" presStyleIdx="2" presStyleCnt="6"/>
      <dgm:spPr/>
    </dgm:pt>
    <dgm:pt modelId="{25B34689-7F7A-FF45-ACD2-7B2968B5BE13}" type="pres">
      <dgm:prSet presAssocID="{88343E90-2A09-1147-9A1A-D8FABDDA8DC2}" presName="node" presStyleLbl="node1" presStyleIdx="3" presStyleCnt="6">
        <dgm:presLayoutVars>
          <dgm:bulletEnabled val="1"/>
        </dgm:presLayoutVars>
      </dgm:prSet>
      <dgm:spPr/>
    </dgm:pt>
    <dgm:pt modelId="{B59D0FCE-8C3E-E248-AABD-E101962B2FAB}" type="pres">
      <dgm:prSet presAssocID="{F4D97E91-4B16-E141-AF2B-7EA69FF8BAA6}" presName="sibTrans" presStyleLbl="sibTrans2D1" presStyleIdx="3" presStyleCnt="6"/>
      <dgm:spPr/>
    </dgm:pt>
    <dgm:pt modelId="{E1426C9C-093C-4B48-9018-87498A451276}" type="pres">
      <dgm:prSet presAssocID="{F4D97E91-4B16-E141-AF2B-7EA69FF8BAA6}" presName="connectorText" presStyleLbl="sibTrans2D1" presStyleIdx="3" presStyleCnt="6"/>
      <dgm:spPr/>
    </dgm:pt>
    <dgm:pt modelId="{69FF24C5-2FA6-2B47-9BF8-8B04B1CCBCA8}" type="pres">
      <dgm:prSet presAssocID="{43860B56-B665-3243-8EA7-F3E046592E87}" presName="node" presStyleLbl="node1" presStyleIdx="4" presStyleCnt="6">
        <dgm:presLayoutVars>
          <dgm:bulletEnabled val="1"/>
        </dgm:presLayoutVars>
      </dgm:prSet>
      <dgm:spPr/>
    </dgm:pt>
    <dgm:pt modelId="{FC2B9364-F9D9-A64A-84AA-74ACB98395CA}" type="pres">
      <dgm:prSet presAssocID="{8095B808-CA4E-F645-AC15-031402797BF8}" presName="sibTrans" presStyleLbl="sibTrans2D1" presStyleIdx="4" presStyleCnt="6"/>
      <dgm:spPr/>
    </dgm:pt>
    <dgm:pt modelId="{9210F2F0-B47E-D24D-BDA3-7F52A712EF29}" type="pres">
      <dgm:prSet presAssocID="{8095B808-CA4E-F645-AC15-031402797BF8}" presName="connectorText" presStyleLbl="sibTrans2D1" presStyleIdx="4" presStyleCnt="6"/>
      <dgm:spPr/>
    </dgm:pt>
    <dgm:pt modelId="{D3F9F6FA-4695-E748-9BD1-9AE74249397E}" type="pres">
      <dgm:prSet presAssocID="{B599A1B9-F851-3D44-870E-46B62B883A41}" presName="node" presStyleLbl="node1" presStyleIdx="5" presStyleCnt="6">
        <dgm:presLayoutVars>
          <dgm:bulletEnabled val="1"/>
        </dgm:presLayoutVars>
      </dgm:prSet>
      <dgm:spPr/>
    </dgm:pt>
    <dgm:pt modelId="{4E70B185-C1FC-1445-A108-B091509851F7}" type="pres">
      <dgm:prSet presAssocID="{AC88835C-B17D-E343-BF92-B56713767267}" presName="sibTrans" presStyleLbl="sibTrans2D1" presStyleIdx="5" presStyleCnt="6"/>
      <dgm:spPr/>
    </dgm:pt>
    <dgm:pt modelId="{A0CA431E-6E23-3947-B006-E0C9240CE138}" type="pres">
      <dgm:prSet presAssocID="{AC88835C-B17D-E343-BF92-B56713767267}" presName="connectorText" presStyleLbl="sibTrans2D1" presStyleIdx="5" presStyleCnt="6"/>
      <dgm:spPr/>
    </dgm:pt>
  </dgm:ptLst>
  <dgm:cxnLst>
    <dgm:cxn modelId="{0F904E00-F966-264D-BFA6-9C2A0E838154}" type="presOf" srcId="{F4D97E91-4B16-E141-AF2B-7EA69FF8BAA6}" destId="{B59D0FCE-8C3E-E248-AABD-E101962B2FAB}" srcOrd="0" destOrd="0" presId="urn:microsoft.com/office/officeart/2005/8/layout/cycle2"/>
    <dgm:cxn modelId="{E47BA71D-D046-3E41-83AD-D7E063A14E20}" srcId="{E07B9396-5A19-3946-BB22-1C0577A81580}" destId="{3AC0AFD0-9901-A94E-8DEF-817D24CDBF3E}" srcOrd="2" destOrd="0" parTransId="{4D924013-3819-8D46-A49F-B930E279B8EE}" sibTransId="{1459FDE9-EDE6-7D4B-82F3-7C5ABCC7593C}"/>
    <dgm:cxn modelId="{68CA832D-B137-F243-915F-B02FB21337FF}" type="presOf" srcId="{8095B808-CA4E-F645-AC15-031402797BF8}" destId="{9210F2F0-B47E-D24D-BDA3-7F52A712EF29}" srcOrd="1" destOrd="0" presId="urn:microsoft.com/office/officeart/2005/8/layout/cycle2"/>
    <dgm:cxn modelId="{9B20B72E-AEA1-404F-82AF-EA291FE6878C}" type="presOf" srcId="{59AB5E0D-43D6-1F46-91F9-F921AB854E89}" destId="{223B120F-35DC-924D-8E0B-D7C7A3EAE81A}" srcOrd="0" destOrd="0" presId="urn:microsoft.com/office/officeart/2005/8/layout/cycle2"/>
    <dgm:cxn modelId="{683B2446-3BDC-E14F-B232-B5FAA766F0FE}" type="presOf" srcId="{F80080C2-BEAC-D647-8363-BBC4ADB3E312}" destId="{C835A7EB-670D-E24C-9F2B-2D383B240FF8}" srcOrd="1" destOrd="0" presId="urn:microsoft.com/office/officeart/2005/8/layout/cycle2"/>
    <dgm:cxn modelId="{33D9B148-42A7-9A4D-98F9-996AABD0F8CA}" type="presOf" srcId="{3AC0AFD0-9901-A94E-8DEF-817D24CDBF3E}" destId="{3D209829-B7AB-D741-9C21-D89DFFECA461}" srcOrd="0" destOrd="0" presId="urn:microsoft.com/office/officeart/2005/8/layout/cycle2"/>
    <dgm:cxn modelId="{55D3B65C-1A6C-2141-B251-4394D8EABF50}" type="presOf" srcId="{1459FDE9-EDE6-7D4B-82F3-7C5ABCC7593C}" destId="{EC403C1D-BBD8-D84A-87C2-DB3C2858A2E0}" srcOrd="0" destOrd="0" presId="urn:microsoft.com/office/officeart/2005/8/layout/cycle2"/>
    <dgm:cxn modelId="{EAF7C465-372C-B944-B724-A5DDBDB3D531}" srcId="{E07B9396-5A19-3946-BB22-1C0577A81580}" destId="{B599A1B9-F851-3D44-870E-46B62B883A41}" srcOrd="5" destOrd="0" parTransId="{E071D57F-AD33-3946-86BF-9C0739455324}" sibTransId="{AC88835C-B17D-E343-BF92-B56713767267}"/>
    <dgm:cxn modelId="{CD878067-E19A-CC4F-81FC-05E9712AEAB1}" type="presOf" srcId="{AC88835C-B17D-E343-BF92-B56713767267}" destId="{4E70B185-C1FC-1445-A108-B091509851F7}" srcOrd="0" destOrd="0" presId="urn:microsoft.com/office/officeart/2005/8/layout/cycle2"/>
    <dgm:cxn modelId="{AEAB4C70-75FF-6C4F-B9B3-8F9307651369}" srcId="{E07B9396-5A19-3946-BB22-1C0577A81580}" destId="{04B18EE8-9329-0A40-80C5-117D61A5F263}" srcOrd="0" destOrd="0" parTransId="{C42506A5-87EE-8841-BBBC-3F0E7AC3FE07}" sibTransId="{773D2D1D-EAAD-C840-91CF-71B768C2621F}"/>
    <dgm:cxn modelId="{FA44B170-BD97-1C40-A1DB-057C5A5D6490}" srcId="{E07B9396-5A19-3946-BB22-1C0577A81580}" destId="{88343E90-2A09-1147-9A1A-D8FABDDA8DC2}" srcOrd="3" destOrd="0" parTransId="{E9BCF607-40E7-9349-85A4-5AD60DD46E5D}" sibTransId="{F4D97E91-4B16-E141-AF2B-7EA69FF8BAA6}"/>
    <dgm:cxn modelId="{50FF2D93-9AE6-174D-822C-D1115D761068}" type="presOf" srcId="{B599A1B9-F851-3D44-870E-46B62B883A41}" destId="{D3F9F6FA-4695-E748-9BD1-9AE74249397E}" srcOrd="0" destOrd="0" presId="urn:microsoft.com/office/officeart/2005/8/layout/cycle2"/>
    <dgm:cxn modelId="{B961F594-7E5B-504A-815D-0C4692C50F3E}" type="presOf" srcId="{1459FDE9-EDE6-7D4B-82F3-7C5ABCC7593C}" destId="{F5AC3593-4C2F-FD48-A48E-359D83618AAE}" srcOrd="1" destOrd="0" presId="urn:microsoft.com/office/officeart/2005/8/layout/cycle2"/>
    <dgm:cxn modelId="{C12411A0-BEBD-4C4F-A78A-3AF8C8E1A421}" srcId="{E07B9396-5A19-3946-BB22-1C0577A81580}" destId="{43860B56-B665-3243-8EA7-F3E046592E87}" srcOrd="4" destOrd="0" parTransId="{72096FEE-DD69-2E40-8F87-B4CEB7C0F0DE}" sibTransId="{8095B808-CA4E-F645-AC15-031402797BF8}"/>
    <dgm:cxn modelId="{549632AB-91DF-8748-81EE-08AC0B2E5EF8}" srcId="{E07B9396-5A19-3946-BB22-1C0577A81580}" destId="{59AB5E0D-43D6-1F46-91F9-F921AB854E89}" srcOrd="1" destOrd="0" parTransId="{402E6813-24A3-7142-AD3B-A06FD610985D}" sibTransId="{F80080C2-BEAC-D647-8363-BBC4ADB3E312}"/>
    <dgm:cxn modelId="{774D31B0-F870-E44B-B635-08B86B22B610}" type="presOf" srcId="{43860B56-B665-3243-8EA7-F3E046592E87}" destId="{69FF24C5-2FA6-2B47-9BF8-8B04B1CCBCA8}" srcOrd="0" destOrd="0" presId="urn:microsoft.com/office/officeart/2005/8/layout/cycle2"/>
    <dgm:cxn modelId="{33B235B2-A9DD-7D4E-AE36-C5C7B3EA7BFB}" type="presOf" srcId="{F80080C2-BEAC-D647-8363-BBC4ADB3E312}" destId="{4584893C-F1E0-A74A-B30A-E66974F4B1B5}" srcOrd="0" destOrd="0" presId="urn:microsoft.com/office/officeart/2005/8/layout/cycle2"/>
    <dgm:cxn modelId="{3D4AEFB8-7B05-D24E-A691-369C6D6F496B}" type="presOf" srcId="{8095B808-CA4E-F645-AC15-031402797BF8}" destId="{FC2B9364-F9D9-A64A-84AA-74ACB98395CA}" srcOrd="0" destOrd="0" presId="urn:microsoft.com/office/officeart/2005/8/layout/cycle2"/>
    <dgm:cxn modelId="{C7C099C9-624A-A64C-9B59-C4D0A784B923}" type="presOf" srcId="{F4D97E91-4B16-E141-AF2B-7EA69FF8BAA6}" destId="{E1426C9C-093C-4B48-9018-87498A451276}" srcOrd="1" destOrd="0" presId="urn:microsoft.com/office/officeart/2005/8/layout/cycle2"/>
    <dgm:cxn modelId="{00B54CCB-1DBF-124A-AFB7-A07C0BAF7DBA}" type="presOf" srcId="{E07B9396-5A19-3946-BB22-1C0577A81580}" destId="{1E7DDBC1-CEFD-8243-8B4E-5C39C9092425}" srcOrd="0" destOrd="0" presId="urn:microsoft.com/office/officeart/2005/8/layout/cycle2"/>
    <dgm:cxn modelId="{EAB127CD-18DC-934E-9ACF-6F1845B9D8A2}" type="presOf" srcId="{773D2D1D-EAAD-C840-91CF-71B768C2621F}" destId="{5196C1BB-09EE-AC4E-A99C-4E8E2DE34ADA}" srcOrd="1" destOrd="0" presId="urn:microsoft.com/office/officeart/2005/8/layout/cycle2"/>
    <dgm:cxn modelId="{C8BBB1DE-AB24-844F-B231-9FC730FEF614}" type="presOf" srcId="{88343E90-2A09-1147-9A1A-D8FABDDA8DC2}" destId="{25B34689-7F7A-FF45-ACD2-7B2968B5BE13}" srcOrd="0" destOrd="0" presId="urn:microsoft.com/office/officeart/2005/8/layout/cycle2"/>
    <dgm:cxn modelId="{8D105AE0-18C8-EE4F-BD57-7F46CDA8B504}" type="presOf" srcId="{04B18EE8-9329-0A40-80C5-117D61A5F263}" destId="{850BCE7E-FD86-F04F-9DED-BC6B97D9770A}" srcOrd="0" destOrd="0" presId="urn:microsoft.com/office/officeart/2005/8/layout/cycle2"/>
    <dgm:cxn modelId="{7814E0E7-9848-2549-BFEA-E0746168C68D}" type="presOf" srcId="{AC88835C-B17D-E343-BF92-B56713767267}" destId="{A0CA431E-6E23-3947-B006-E0C9240CE138}" srcOrd="1" destOrd="0" presId="urn:microsoft.com/office/officeart/2005/8/layout/cycle2"/>
    <dgm:cxn modelId="{A50583FA-3551-2E4D-8BAB-5F9D97BB5D57}" type="presOf" srcId="{773D2D1D-EAAD-C840-91CF-71B768C2621F}" destId="{D58679F4-B8DF-3142-B382-C86402786D84}" srcOrd="0" destOrd="0" presId="urn:microsoft.com/office/officeart/2005/8/layout/cycle2"/>
    <dgm:cxn modelId="{9D09FA87-A7E5-B246-AF35-794A21D23445}" type="presParOf" srcId="{1E7DDBC1-CEFD-8243-8B4E-5C39C9092425}" destId="{850BCE7E-FD86-F04F-9DED-BC6B97D9770A}" srcOrd="0" destOrd="0" presId="urn:microsoft.com/office/officeart/2005/8/layout/cycle2"/>
    <dgm:cxn modelId="{1A96650D-E551-664F-8247-FC826322AF84}" type="presParOf" srcId="{1E7DDBC1-CEFD-8243-8B4E-5C39C9092425}" destId="{D58679F4-B8DF-3142-B382-C86402786D84}" srcOrd="1" destOrd="0" presId="urn:microsoft.com/office/officeart/2005/8/layout/cycle2"/>
    <dgm:cxn modelId="{FB45CFC2-AFFD-D84E-820C-B414A34417A3}" type="presParOf" srcId="{D58679F4-B8DF-3142-B382-C86402786D84}" destId="{5196C1BB-09EE-AC4E-A99C-4E8E2DE34ADA}" srcOrd="0" destOrd="0" presId="urn:microsoft.com/office/officeart/2005/8/layout/cycle2"/>
    <dgm:cxn modelId="{99A07D74-A676-F344-822B-AC1A422C3191}" type="presParOf" srcId="{1E7DDBC1-CEFD-8243-8B4E-5C39C9092425}" destId="{223B120F-35DC-924D-8E0B-D7C7A3EAE81A}" srcOrd="2" destOrd="0" presId="urn:microsoft.com/office/officeart/2005/8/layout/cycle2"/>
    <dgm:cxn modelId="{BD107E2F-0675-8747-9DBF-B8D0EED2B305}" type="presParOf" srcId="{1E7DDBC1-CEFD-8243-8B4E-5C39C9092425}" destId="{4584893C-F1E0-A74A-B30A-E66974F4B1B5}" srcOrd="3" destOrd="0" presId="urn:microsoft.com/office/officeart/2005/8/layout/cycle2"/>
    <dgm:cxn modelId="{DEE58800-B9EA-A241-A134-8612BFB20305}" type="presParOf" srcId="{4584893C-F1E0-A74A-B30A-E66974F4B1B5}" destId="{C835A7EB-670D-E24C-9F2B-2D383B240FF8}" srcOrd="0" destOrd="0" presId="urn:microsoft.com/office/officeart/2005/8/layout/cycle2"/>
    <dgm:cxn modelId="{DE7EBEA5-B14C-AA47-96F2-5D6871BE1FC4}" type="presParOf" srcId="{1E7DDBC1-CEFD-8243-8B4E-5C39C9092425}" destId="{3D209829-B7AB-D741-9C21-D89DFFECA461}" srcOrd="4" destOrd="0" presId="urn:microsoft.com/office/officeart/2005/8/layout/cycle2"/>
    <dgm:cxn modelId="{53A37AF0-1FFD-B749-9832-013DC908088F}" type="presParOf" srcId="{1E7DDBC1-CEFD-8243-8B4E-5C39C9092425}" destId="{EC403C1D-BBD8-D84A-87C2-DB3C2858A2E0}" srcOrd="5" destOrd="0" presId="urn:microsoft.com/office/officeart/2005/8/layout/cycle2"/>
    <dgm:cxn modelId="{EE0787BF-3C54-6540-945A-2E67868A803E}" type="presParOf" srcId="{EC403C1D-BBD8-D84A-87C2-DB3C2858A2E0}" destId="{F5AC3593-4C2F-FD48-A48E-359D83618AAE}" srcOrd="0" destOrd="0" presId="urn:microsoft.com/office/officeart/2005/8/layout/cycle2"/>
    <dgm:cxn modelId="{9385B953-A563-B64F-95FE-2383CBFD0FED}" type="presParOf" srcId="{1E7DDBC1-CEFD-8243-8B4E-5C39C9092425}" destId="{25B34689-7F7A-FF45-ACD2-7B2968B5BE13}" srcOrd="6" destOrd="0" presId="urn:microsoft.com/office/officeart/2005/8/layout/cycle2"/>
    <dgm:cxn modelId="{E64DC038-6154-AC4A-BD6D-469541A9BECE}" type="presParOf" srcId="{1E7DDBC1-CEFD-8243-8B4E-5C39C9092425}" destId="{B59D0FCE-8C3E-E248-AABD-E101962B2FAB}" srcOrd="7" destOrd="0" presId="urn:microsoft.com/office/officeart/2005/8/layout/cycle2"/>
    <dgm:cxn modelId="{0C5FFE9B-7240-2F41-B4A0-056621E39089}" type="presParOf" srcId="{B59D0FCE-8C3E-E248-AABD-E101962B2FAB}" destId="{E1426C9C-093C-4B48-9018-87498A451276}" srcOrd="0" destOrd="0" presId="urn:microsoft.com/office/officeart/2005/8/layout/cycle2"/>
    <dgm:cxn modelId="{DFC8CB87-1475-6D41-A0AE-30D67123ED46}" type="presParOf" srcId="{1E7DDBC1-CEFD-8243-8B4E-5C39C9092425}" destId="{69FF24C5-2FA6-2B47-9BF8-8B04B1CCBCA8}" srcOrd="8" destOrd="0" presId="urn:microsoft.com/office/officeart/2005/8/layout/cycle2"/>
    <dgm:cxn modelId="{20A9A921-B41C-604A-A337-346B44A0460B}" type="presParOf" srcId="{1E7DDBC1-CEFD-8243-8B4E-5C39C9092425}" destId="{FC2B9364-F9D9-A64A-84AA-74ACB98395CA}" srcOrd="9" destOrd="0" presId="urn:microsoft.com/office/officeart/2005/8/layout/cycle2"/>
    <dgm:cxn modelId="{8792E774-1A7A-9344-8C5B-FBD35513F020}" type="presParOf" srcId="{FC2B9364-F9D9-A64A-84AA-74ACB98395CA}" destId="{9210F2F0-B47E-D24D-BDA3-7F52A712EF29}" srcOrd="0" destOrd="0" presId="urn:microsoft.com/office/officeart/2005/8/layout/cycle2"/>
    <dgm:cxn modelId="{547EF666-5EA7-9D4C-9519-CAD144EC9A30}" type="presParOf" srcId="{1E7DDBC1-CEFD-8243-8B4E-5C39C9092425}" destId="{D3F9F6FA-4695-E748-9BD1-9AE74249397E}" srcOrd="10" destOrd="0" presId="urn:microsoft.com/office/officeart/2005/8/layout/cycle2"/>
    <dgm:cxn modelId="{B068C73A-7DBF-924A-937C-A78CEBCBD711}" type="presParOf" srcId="{1E7DDBC1-CEFD-8243-8B4E-5C39C9092425}" destId="{4E70B185-C1FC-1445-A108-B091509851F7}" srcOrd="11" destOrd="0" presId="urn:microsoft.com/office/officeart/2005/8/layout/cycle2"/>
    <dgm:cxn modelId="{B94692A0-2FB4-8142-B1B4-7308FBD166CE}" type="presParOf" srcId="{4E70B185-C1FC-1445-A108-B091509851F7}" destId="{A0CA431E-6E23-3947-B006-E0C9240CE138}" srcOrd="0" destOrd="0" presId="urn:microsoft.com/office/officeart/2005/8/layout/cycle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C13C75E5-EA4C-F64D-84FF-B7E835BFEEC3}" type="doc">
      <dgm:prSet loTypeId="urn:microsoft.com/office/officeart/2005/8/layout/orgChart1" loCatId="" qsTypeId="urn:microsoft.com/office/officeart/2005/8/quickstyle/simple1" qsCatId="simple" csTypeId="urn:microsoft.com/office/officeart/2005/8/colors/accent0_1" csCatId="mainScheme" phldr="1"/>
      <dgm:spPr/>
      <dgm:t>
        <a:bodyPr/>
        <a:lstStyle/>
        <a:p>
          <a:endParaRPr lang="en-US"/>
        </a:p>
      </dgm:t>
    </dgm:pt>
    <dgm:pt modelId="{3849B3C1-E09C-F847-98D6-6B189577120B}" type="asst">
      <dgm:prSet phldrT="[Text]" custT="1"/>
      <dgm:spPr/>
      <dgm:t>
        <a:bodyPr/>
        <a:lstStyle/>
        <a:p>
          <a:r>
            <a:rPr lang="ar-SA" sz="1400" b="1"/>
            <a:t>أهداف المؤسسة الاقتصادية</a:t>
          </a:r>
          <a:endParaRPr lang="en-US" sz="1400"/>
        </a:p>
      </dgm:t>
    </dgm:pt>
    <dgm:pt modelId="{DFC6FEBB-78DE-4843-B93D-400D8C38B0B3}" type="parTrans" cxnId="{47A74F2B-5474-C24D-A919-C931051956E2}">
      <dgm:prSet/>
      <dgm:spPr/>
      <dgm:t>
        <a:bodyPr/>
        <a:lstStyle/>
        <a:p>
          <a:endParaRPr lang="en-US"/>
        </a:p>
      </dgm:t>
    </dgm:pt>
    <dgm:pt modelId="{C2645BE8-7E1B-0F41-B1F6-F0CC84FA00F1}" type="sibTrans" cxnId="{47A74F2B-5474-C24D-A919-C931051956E2}">
      <dgm:prSet/>
      <dgm:spPr/>
      <dgm:t>
        <a:bodyPr/>
        <a:lstStyle/>
        <a:p>
          <a:endParaRPr lang="en-US"/>
        </a:p>
      </dgm:t>
    </dgm:pt>
    <dgm:pt modelId="{C8809886-01ED-2D48-82E6-E833FF724D7A}">
      <dgm:prSet custT="1"/>
      <dgm:spPr/>
      <dgm:t>
        <a:bodyPr/>
        <a:lstStyle/>
        <a:p>
          <a:r>
            <a:rPr lang="ar-SA" sz="1400" b="1"/>
            <a:t>الملاك</a:t>
          </a:r>
          <a:endParaRPr lang="en-US" sz="1400" b="1"/>
        </a:p>
      </dgm:t>
    </dgm:pt>
    <dgm:pt modelId="{2B811055-85D6-224B-AC6F-EE7FD80BA1BD}" type="parTrans" cxnId="{20B0C54D-0B50-7D4A-93D8-DA84B32C7F7A}">
      <dgm:prSet/>
      <dgm:spPr/>
      <dgm:t>
        <a:bodyPr/>
        <a:lstStyle/>
        <a:p>
          <a:endParaRPr lang="en-US"/>
        </a:p>
      </dgm:t>
    </dgm:pt>
    <dgm:pt modelId="{511A3330-D896-A24D-B32D-C214CBBEAE53}" type="sibTrans" cxnId="{20B0C54D-0B50-7D4A-93D8-DA84B32C7F7A}">
      <dgm:prSet/>
      <dgm:spPr/>
      <dgm:t>
        <a:bodyPr/>
        <a:lstStyle/>
        <a:p>
          <a:endParaRPr lang="en-US"/>
        </a:p>
      </dgm:t>
    </dgm:pt>
    <dgm:pt modelId="{3BA02772-474D-E941-B81B-99879A8792B1}">
      <dgm:prSet custT="1"/>
      <dgm:spPr/>
      <dgm:t>
        <a:bodyPr/>
        <a:lstStyle/>
        <a:p>
          <a:r>
            <a:rPr lang="ar-SA" sz="1400" b="1"/>
            <a:t>الموردون</a:t>
          </a:r>
          <a:endParaRPr lang="en-US" sz="1300" b="1"/>
        </a:p>
      </dgm:t>
    </dgm:pt>
    <dgm:pt modelId="{C4CE8F5E-E276-BA42-A522-EB143941D869}" type="parTrans" cxnId="{CFB2AEC5-6628-E245-A228-71E33303C334}">
      <dgm:prSet/>
      <dgm:spPr/>
      <dgm:t>
        <a:bodyPr/>
        <a:lstStyle/>
        <a:p>
          <a:endParaRPr lang="en-US"/>
        </a:p>
      </dgm:t>
    </dgm:pt>
    <dgm:pt modelId="{A828C40F-1952-7B4F-BD73-891A4A261937}" type="sibTrans" cxnId="{CFB2AEC5-6628-E245-A228-71E33303C334}">
      <dgm:prSet/>
      <dgm:spPr/>
      <dgm:t>
        <a:bodyPr/>
        <a:lstStyle/>
        <a:p>
          <a:endParaRPr lang="en-US"/>
        </a:p>
      </dgm:t>
    </dgm:pt>
    <dgm:pt modelId="{D00639A0-1F06-C446-AFA6-658CA66B4898}">
      <dgm:prSet custT="1"/>
      <dgm:spPr/>
      <dgm:t>
        <a:bodyPr/>
        <a:lstStyle/>
        <a:p>
          <a:r>
            <a:rPr lang="ar-SA" sz="1400" b="1"/>
            <a:t>العمال</a:t>
          </a:r>
          <a:endParaRPr lang="en-US" sz="1400" b="1"/>
        </a:p>
      </dgm:t>
    </dgm:pt>
    <dgm:pt modelId="{205C8E08-A9F9-FC40-BF6C-52917E51487B}" type="parTrans" cxnId="{BA4447BB-2C4E-EE48-BB9B-4699A8E6D6A5}">
      <dgm:prSet/>
      <dgm:spPr/>
      <dgm:t>
        <a:bodyPr/>
        <a:lstStyle/>
        <a:p>
          <a:endParaRPr lang="en-US"/>
        </a:p>
      </dgm:t>
    </dgm:pt>
    <dgm:pt modelId="{11029FD2-99BA-CD4C-8A0A-6BCBF9855157}" type="sibTrans" cxnId="{BA4447BB-2C4E-EE48-BB9B-4699A8E6D6A5}">
      <dgm:prSet/>
      <dgm:spPr/>
      <dgm:t>
        <a:bodyPr/>
        <a:lstStyle/>
        <a:p>
          <a:endParaRPr lang="en-US"/>
        </a:p>
      </dgm:t>
    </dgm:pt>
    <dgm:pt modelId="{E929F6EB-D6DF-4846-91AC-12AC99FC77C7}">
      <dgm:prSet custT="1"/>
      <dgm:spPr/>
      <dgm:t>
        <a:bodyPr/>
        <a:lstStyle/>
        <a:p>
          <a:r>
            <a:rPr lang="ar-SA" sz="1400" b="1"/>
            <a:t>الزبائن</a:t>
          </a:r>
          <a:endParaRPr lang="en-US" sz="1400" b="1"/>
        </a:p>
      </dgm:t>
    </dgm:pt>
    <dgm:pt modelId="{F12C8123-DE25-9749-8392-4183327D29DC}" type="parTrans" cxnId="{863BB22E-C05E-A54D-8A89-4C09E0C88A35}">
      <dgm:prSet/>
      <dgm:spPr/>
      <dgm:t>
        <a:bodyPr/>
        <a:lstStyle/>
        <a:p>
          <a:endParaRPr lang="en-US"/>
        </a:p>
      </dgm:t>
    </dgm:pt>
    <dgm:pt modelId="{919C4A6E-1C3F-F14C-82BF-26769C2CA40B}" type="sibTrans" cxnId="{863BB22E-C05E-A54D-8A89-4C09E0C88A35}">
      <dgm:prSet/>
      <dgm:spPr/>
      <dgm:t>
        <a:bodyPr/>
        <a:lstStyle/>
        <a:p>
          <a:endParaRPr lang="en-US"/>
        </a:p>
      </dgm:t>
    </dgm:pt>
    <dgm:pt modelId="{541A4973-1CA8-034D-9827-D11948AB22E7}">
      <dgm:prSet custT="1"/>
      <dgm:spPr/>
      <dgm:t>
        <a:bodyPr/>
        <a:lstStyle/>
        <a:p>
          <a:r>
            <a:rPr lang="ar-SA" sz="1400" b="1"/>
            <a:t>السلطات العمومية</a:t>
          </a:r>
          <a:endParaRPr lang="en-US" sz="1400" b="1"/>
        </a:p>
      </dgm:t>
    </dgm:pt>
    <dgm:pt modelId="{86EA8A63-E747-C642-96DE-098D593E31E5}" type="parTrans" cxnId="{A721678A-0DB5-FD47-8F2A-AF5A942AEFBA}">
      <dgm:prSet/>
      <dgm:spPr/>
      <dgm:t>
        <a:bodyPr/>
        <a:lstStyle/>
        <a:p>
          <a:endParaRPr lang="en-US"/>
        </a:p>
      </dgm:t>
    </dgm:pt>
    <dgm:pt modelId="{61291422-5259-FC48-8673-A14ED71A951B}" type="sibTrans" cxnId="{A721678A-0DB5-FD47-8F2A-AF5A942AEFBA}">
      <dgm:prSet/>
      <dgm:spPr/>
      <dgm:t>
        <a:bodyPr/>
        <a:lstStyle/>
        <a:p>
          <a:endParaRPr lang="en-US"/>
        </a:p>
      </dgm:t>
    </dgm:pt>
    <dgm:pt modelId="{AC4216EB-6A26-8D4A-81AE-C2722AB7155B}" type="pres">
      <dgm:prSet presAssocID="{C13C75E5-EA4C-F64D-84FF-B7E835BFEEC3}" presName="hierChild1" presStyleCnt="0">
        <dgm:presLayoutVars>
          <dgm:orgChart val="1"/>
          <dgm:chPref val="1"/>
          <dgm:dir/>
          <dgm:animOne val="branch"/>
          <dgm:animLvl val="lvl"/>
          <dgm:resizeHandles/>
        </dgm:presLayoutVars>
      </dgm:prSet>
      <dgm:spPr/>
    </dgm:pt>
    <dgm:pt modelId="{3D395947-F1F4-1F49-A9EA-019B514F7923}" type="pres">
      <dgm:prSet presAssocID="{3849B3C1-E09C-F847-98D6-6B189577120B}" presName="hierRoot1" presStyleCnt="0">
        <dgm:presLayoutVars>
          <dgm:hierBranch val="init"/>
        </dgm:presLayoutVars>
      </dgm:prSet>
      <dgm:spPr/>
    </dgm:pt>
    <dgm:pt modelId="{451D42C1-34E3-B840-9958-80351DC9011E}" type="pres">
      <dgm:prSet presAssocID="{3849B3C1-E09C-F847-98D6-6B189577120B}" presName="rootComposite1" presStyleCnt="0"/>
      <dgm:spPr/>
    </dgm:pt>
    <dgm:pt modelId="{EF370A8C-391C-A34F-9303-CFEDAF3D3E0F}" type="pres">
      <dgm:prSet presAssocID="{3849B3C1-E09C-F847-98D6-6B189577120B}" presName="rootText1" presStyleLbl="node0" presStyleIdx="0" presStyleCnt="1" custScaleX="215468">
        <dgm:presLayoutVars>
          <dgm:chPref val="3"/>
        </dgm:presLayoutVars>
      </dgm:prSet>
      <dgm:spPr/>
    </dgm:pt>
    <dgm:pt modelId="{FBBF5E46-948C-1B42-B5A1-D3C7527EAABD}" type="pres">
      <dgm:prSet presAssocID="{3849B3C1-E09C-F847-98D6-6B189577120B}" presName="rootConnector1" presStyleLbl="asst0" presStyleIdx="0" presStyleCnt="0"/>
      <dgm:spPr/>
    </dgm:pt>
    <dgm:pt modelId="{060ECA8F-C794-024E-9E2D-FDD254EFDF92}" type="pres">
      <dgm:prSet presAssocID="{3849B3C1-E09C-F847-98D6-6B189577120B}" presName="hierChild2" presStyleCnt="0"/>
      <dgm:spPr/>
    </dgm:pt>
    <dgm:pt modelId="{C174765C-8361-0441-824E-8E78A17830AB}" type="pres">
      <dgm:prSet presAssocID="{86EA8A63-E747-C642-96DE-098D593E31E5}" presName="Name37" presStyleLbl="parChTrans1D2" presStyleIdx="0" presStyleCnt="5"/>
      <dgm:spPr/>
    </dgm:pt>
    <dgm:pt modelId="{A593A813-6C40-384D-BF25-3060C7DFB5E3}" type="pres">
      <dgm:prSet presAssocID="{541A4973-1CA8-034D-9827-D11948AB22E7}" presName="hierRoot2" presStyleCnt="0">
        <dgm:presLayoutVars>
          <dgm:hierBranch val="init"/>
        </dgm:presLayoutVars>
      </dgm:prSet>
      <dgm:spPr/>
    </dgm:pt>
    <dgm:pt modelId="{CE071EE2-FAA3-4846-A063-629518C00BA0}" type="pres">
      <dgm:prSet presAssocID="{541A4973-1CA8-034D-9827-D11948AB22E7}" presName="rootComposite" presStyleCnt="0"/>
      <dgm:spPr/>
    </dgm:pt>
    <dgm:pt modelId="{745CD07A-CE06-E74D-8AAE-651EC6601B56}" type="pres">
      <dgm:prSet presAssocID="{541A4973-1CA8-034D-9827-D11948AB22E7}" presName="rootText" presStyleLbl="node2" presStyleIdx="0" presStyleCnt="5">
        <dgm:presLayoutVars>
          <dgm:chPref val="3"/>
        </dgm:presLayoutVars>
      </dgm:prSet>
      <dgm:spPr/>
    </dgm:pt>
    <dgm:pt modelId="{63852AE5-A5AE-1349-AE0A-B4FF542A9207}" type="pres">
      <dgm:prSet presAssocID="{541A4973-1CA8-034D-9827-D11948AB22E7}" presName="rootConnector" presStyleLbl="node2" presStyleIdx="0" presStyleCnt="5"/>
      <dgm:spPr/>
    </dgm:pt>
    <dgm:pt modelId="{895A9729-4040-7744-8743-04AA27FA769C}" type="pres">
      <dgm:prSet presAssocID="{541A4973-1CA8-034D-9827-D11948AB22E7}" presName="hierChild4" presStyleCnt="0"/>
      <dgm:spPr/>
    </dgm:pt>
    <dgm:pt modelId="{27AA11B3-FB39-2843-B183-2FC945540C55}" type="pres">
      <dgm:prSet presAssocID="{541A4973-1CA8-034D-9827-D11948AB22E7}" presName="hierChild5" presStyleCnt="0"/>
      <dgm:spPr/>
    </dgm:pt>
    <dgm:pt modelId="{F2CBC6A3-F25B-F549-9FC1-EA984AEA436A}" type="pres">
      <dgm:prSet presAssocID="{F12C8123-DE25-9749-8392-4183327D29DC}" presName="Name37" presStyleLbl="parChTrans1D2" presStyleIdx="1" presStyleCnt="5"/>
      <dgm:spPr/>
    </dgm:pt>
    <dgm:pt modelId="{7D5491EB-AC94-DF4A-BCB3-AA754ED13A25}" type="pres">
      <dgm:prSet presAssocID="{E929F6EB-D6DF-4846-91AC-12AC99FC77C7}" presName="hierRoot2" presStyleCnt="0">
        <dgm:presLayoutVars>
          <dgm:hierBranch val="init"/>
        </dgm:presLayoutVars>
      </dgm:prSet>
      <dgm:spPr/>
    </dgm:pt>
    <dgm:pt modelId="{1B9B7660-827D-4B41-A13B-6B09BBCDFC45}" type="pres">
      <dgm:prSet presAssocID="{E929F6EB-D6DF-4846-91AC-12AC99FC77C7}" presName="rootComposite" presStyleCnt="0"/>
      <dgm:spPr/>
    </dgm:pt>
    <dgm:pt modelId="{5AFB6DBE-D5DA-3743-9CAD-5B481F9F04E7}" type="pres">
      <dgm:prSet presAssocID="{E929F6EB-D6DF-4846-91AC-12AC99FC77C7}" presName="rootText" presStyleLbl="node2" presStyleIdx="1" presStyleCnt="5">
        <dgm:presLayoutVars>
          <dgm:chPref val="3"/>
        </dgm:presLayoutVars>
      </dgm:prSet>
      <dgm:spPr/>
    </dgm:pt>
    <dgm:pt modelId="{0F819298-3EAB-794A-850D-8ADB72B9978C}" type="pres">
      <dgm:prSet presAssocID="{E929F6EB-D6DF-4846-91AC-12AC99FC77C7}" presName="rootConnector" presStyleLbl="node2" presStyleIdx="1" presStyleCnt="5"/>
      <dgm:spPr/>
    </dgm:pt>
    <dgm:pt modelId="{A0D20B06-EA43-9047-B9A2-3B83186FA195}" type="pres">
      <dgm:prSet presAssocID="{E929F6EB-D6DF-4846-91AC-12AC99FC77C7}" presName="hierChild4" presStyleCnt="0"/>
      <dgm:spPr/>
    </dgm:pt>
    <dgm:pt modelId="{F4687BCD-EF15-9E4C-9AD8-6880D7C88F84}" type="pres">
      <dgm:prSet presAssocID="{E929F6EB-D6DF-4846-91AC-12AC99FC77C7}" presName="hierChild5" presStyleCnt="0"/>
      <dgm:spPr/>
    </dgm:pt>
    <dgm:pt modelId="{724670EF-2B77-9145-9C5F-53191F2080BC}" type="pres">
      <dgm:prSet presAssocID="{205C8E08-A9F9-FC40-BF6C-52917E51487B}" presName="Name37" presStyleLbl="parChTrans1D2" presStyleIdx="2" presStyleCnt="5"/>
      <dgm:spPr/>
    </dgm:pt>
    <dgm:pt modelId="{ACE6E81B-26E1-E647-9D57-CEB3676F8EBA}" type="pres">
      <dgm:prSet presAssocID="{D00639A0-1F06-C446-AFA6-658CA66B4898}" presName="hierRoot2" presStyleCnt="0">
        <dgm:presLayoutVars>
          <dgm:hierBranch val="init"/>
        </dgm:presLayoutVars>
      </dgm:prSet>
      <dgm:spPr/>
    </dgm:pt>
    <dgm:pt modelId="{F0D1B716-EBA1-D843-A144-A4D005C67D39}" type="pres">
      <dgm:prSet presAssocID="{D00639A0-1F06-C446-AFA6-658CA66B4898}" presName="rootComposite" presStyleCnt="0"/>
      <dgm:spPr/>
    </dgm:pt>
    <dgm:pt modelId="{7CC4C18D-0B98-7740-938F-0218CB69D018}" type="pres">
      <dgm:prSet presAssocID="{D00639A0-1F06-C446-AFA6-658CA66B4898}" presName="rootText" presStyleLbl="node2" presStyleIdx="2" presStyleCnt="5">
        <dgm:presLayoutVars>
          <dgm:chPref val="3"/>
        </dgm:presLayoutVars>
      </dgm:prSet>
      <dgm:spPr/>
    </dgm:pt>
    <dgm:pt modelId="{1E04E1BD-68ED-5C4A-981E-ECD520AD0A1E}" type="pres">
      <dgm:prSet presAssocID="{D00639A0-1F06-C446-AFA6-658CA66B4898}" presName="rootConnector" presStyleLbl="node2" presStyleIdx="2" presStyleCnt="5"/>
      <dgm:spPr/>
    </dgm:pt>
    <dgm:pt modelId="{007EF0FB-6E8A-304B-8227-A548F10B20CF}" type="pres">
      <dgm:prSet presAssocID="{D00639A0-1F06-C446-AFA6-658CA66B4898}" presName="hierChild4" presStyleCnt="0"/>
      <dgm:spPr/>
    </dgm:pt>
    <dgm:pt modelId="{65B77083-8634-6D40-B3B7-0AB82867B55F}" type="pres">
      <dgm:prSet presAssocID="{D00639A0-1F06-C446-AFA6-658CA66B4898}" presName="hierChild5" presStyleCnt="0"/>
      <dgm:spPr/>
    </dgm:pt>
    <dgm:pt modelId="{F311797B-B36C-C248-9538-DED80D974CA1}" type="pres">
      <dgm:prSet presAssocID="{C4CE8F5E-E276-BA42-A522-EB143941D869}" presName="Name37" presStyleLbl="parChTrans1D2" presStyleIdx="3" presStyleCnt="5"/>
      <dgm:spPr/>
    </dgm:pt>
    <dgm:pt modelId="{F6BD73EB-E5D2-CA42-9A3D-7A68D5158808}" type="pres">
      <dgm:prSet presAssocID="{3BA02772-474D-E941-B81B-99879A8792B1}" presName="hierRoot2" presStyleCnt="0">
        <dgm:presLayoutVars>
          <dgm:hierBranch val="init"/>
        </dgm:presLayoutVars>
      </dgm:prSet>
      <dgm:spPr/>
    </dgm:pt>
    <dgm:pt modelId="{63D9AE2B-F7E4-D140-87CA-F851136F15FB}" type="pres">
      <dgm:prSet presAssocID="{3BA02772-474D-E941-B81B-99879A8792B1}" presName="rootComposite" presStyleCnt="0"/>
      <dgm:spPr/>
    </dgm:pt>
    <dgm:pt modelId="{22184921-0738-D040-BD89-59397BCB5749}" type="pres">
      <dgm:prSet presAssocID="{3BA02772-474D-E941-B81B-99879A8792B1}" presName="rootText" presStyleLbl="node2" presStyleIdx="3" presStyleCnt="5">
        <dgm:presLayoutVars>
          <dgm:chPref val="3"/>
        </dgm:presLayoutVars>
      </dgm:prSet>
      <dgm:spPr/>
    </dgm:pt>
    <dgm:pt modelId="{8282EDD1-CD0E-D045-B0BA-C3A6C4A4D271}" type="pres">
      <dgm:prSet presAssocID="{3BA02772-474D-E941-B81B-99879A8792B1}" presName="rootConnector" presStyleLbl="node2" presStyleIdx="3" presStyleCnt="5"/>
      <dgm:spPr/>
    </dgm:pt>
    <dgm:pt modelId="{69FD6D6A-C7AC-6140-8359-14C50591C60B}" type="pres">
      <dgm:prSet presAssocID="{3BA02772-474D-E941-B81B-99879A8792B1}" presName="hierChild4" presStyleCnt="0"/>
      <dgm:spPr/>
    </dgm:pt>
    <dgm:pt modelId="{B550DFEA-68F9-3C4C-B233-4A2B00FE6097}" type="pres">
      <dgm:prSet presAssocID="{3BA02772-474D-E941-B81B-99879A8792B1}" presName="hierChild5" presStyleCnt="0"/>
      <dgm:spPr/>
    </dgm:pt>
    <dgm:pt modelId="{FA9AD0BA-8696-A442-9C33-B328C1ACF703}" type="pres">
      <dgm:prSet presAssocID="{2B811055-85D6-224B-AC6F-EE7FD80BA1BD}" presName="Name37" presStyleLbl="parChTrans1D2" presStyleIdx="4" presStyleCnt="5"/>
      <dgm:spPr/>
    </dgm:pt>
    <dgm:pt modelId="{ECA639D6-5E92-2C45-80C1-2184D7653D27}" type="pres">
      <dgm:prSet presAssocID="{C8809886-01ED-2D48-82E6-E833FF724D7A}" presName="hierRoot2" presStyleCnt="0">
        <dgm:presLayoutVars>
          <dgm:hierBranch val="init"/>
        </dgm:presLayoutVars>
      </dgm:prSet>
      <dgm:spPr/>
    </dgm:pt>
    <dgm:pt modelId="{765676E6-7765-574A-918F-596727F67756}" type="pres">
      <dgm:prSet presAssocID="{C8809886-01ED-2D48-82E6-E833FF724D7A}" presName="rootComposite" presStyleCnt="0"/>
      <dgm:spPr/>
    </dgm:pt>
    <dgm:pt modelId="{65594028-1BF8-EF4F-890E-2E4FED6E710D}" type="pres">
      <dgm:prSet presAssocID="{C8809886-01ED-2D48-82E6-E833FF724D7A}" presName="rootText" presStyleLbl="node2" presStyleIdx="4" presStyleCnt="5">
        <dgm:presLayoutVars>
          <dgm:chPref val="3"/>
        </dgm:presLayoutVars>
      </dgm:prSet>
      <dgm:spPr/>
    </dgm:pt>
    <dgm:pt modelId="{2A65B2FC-5418-F947-92F2-9B507B5E4FE8}" type="pres">
      <dgm:prSet presAssocID="{C8809886-01ED-2D48-82E6-E833FF724D7A}" presName="rootConnector" presStyleLbl="node2" presStyleIdx="4" presStyleCnt="5"/>
      <dgm:spPr/>
    </dgm:pt>
    <dgm:pt modelId="{34643AEF-BEDB-6840-89FB-CA4F7749C996}" type="pres">
      <dgm:prSet presAssocID="{C8809886-01ED-2D48-82E6-E833FF724D7A}" presName="hierChild4" presStyleCnt="0"/>
      <dgm:spPr/>
    </dgm:pt>
    <dgm:pt modelId="{735B938D-BDE2-C04F-B258-4D9105D977F4}" type="pres">
      <dgm:prSet presAssocID="{C8809886-01ED-2D48-82E6-E833FF724D7A}" presName="hierChild5" presStyleCnt="0"/>
      <dgm:spPr/>
    </dgm:pt>
    <dgm:pt modelId="{39F27B6F-2050-2C48-A310-F04BBA72E788}" type="pres">
      <dgm:prSet presAssocID="{3849B3C1-E09C-F847-98D6-6B189577120B}" presName="hierChild3" presStyleCnt="0"/>
      <dgm:spPr/>
    </dgm:pt>
  </dgm:ptLst>
  <dgm:cxnLst>
    <dgm:cxn modelId="{FD2CF600-1A33-924C-8379-646E65662481}" type="presOf" srcId="{2B811055-85D6-224B-AC6F-EE7FD80BA1BD}" destId="{FA9AD0BA-8696-A442-9C33-B328C1ACF703}" srcOrd="0" destOrd="0" presId="urn:microsoft.com/office/officeart/2005/8/layout/orgChart1"/>
    <dgm:cxn modelId="{301AF606-A00D-D748-B907-DD00C7C2DC94}" type="presOf" srcId="{3BA02772-474D-E941-B81B-99879A8792B1}" destId="{22184921-0738-D040-BD89-59397BCB5749}" srcOrd="0" destOrd="0" presId="urn:microsoft.com/office/officeart/2005/8/layout/orgChart1"/>
    <dgm:cxn modelId="{BF1E001A-1032-9A4B-A63A-9AA07F1DBA69}" type="presOf" srcId="{D00639A0-1F06-C446-AFA6-658CA66B4898}" destId="{7CC4C18D-0B98-7740-938F-0218CB69D018}" srcOrd="0" destOrd="0" presId="urn:microsoft.com/office/officeart/2005/8/layout/orgChart1"/>
    <dgm:cxn modelId="{47A74F2B-5474-C24D-A919-C931051956E2}" srcId="{C13C75E5-EA4C-F64D-84FF-B7E835BFEEC3}" destId="{3849B3C1-E09C-F847-98D6-6B189577120B}" srcOrd="0" destOrd="0" parTransId="{DFC6FEBB-78DE-4843-B93D-400D8C38B0B3}" sibTransId="{C2645BE8-7E1B-0F41-B1F6-F0CC84FA00F1}"/>
    <dgm:cxn modelId="{863BB22E-C05E-A54D-8A89-4C09E0C88A35}" srcId="{3849B3C1-E09C-F847-98D6-6B189577120B}" destId="{E929F6EB-D6DF-4846-91AC-12AC99FC77C7}" srcOrd="1" destOrd="0" parTransId="{F12C8123-DE25-9749-8392-4183327D29DC}" sibTransId="{919C4A6E-1C3F-F14C-82BF-26769C2CA40B}"/>
    <dgm:cxn modelId="{0BFDD12E-6F5D-6A4B-A911-A779430C5075}" type="presOf" srcId="{C8809886-01ED-2D48-82E6-E833FF724D7A}" destId="{65594028-1BF8-EF4F-890E-2E4FED6E710D}" srcOrd="0" destOrd="0" presId="urn:microsoft.com/office/officeart/2005/8/layout/orgChart1"/>
    <dgm:cxn modelId="{86B6E436-A160-F04C-AFCA-7856E5F34914}" type="presOf" srcId="{C13C75E5-EA4C-F64D-84FF-B7E835BFEEC3}" destId="{AC4216EB-6A26-8D4A-81AE-C2722AB7155B}" srcOrd="0" destOrd="0" presId="urn:microsoft.com/office/officeart/2005/8/layout/orgChart1"/>
    <dgm:cxn modelId="{20B0C54D-0B50-7D4A-93D8-DA84B32C7F7A}" srcId="{3849B3C1-E09C-F847-98D6-6B189577120B}" destId="{C8809886-01ED-2D48-82E6-E833FF724D7A}" srcOrd="4" destOrd="0" parTransId="{2B811055-85D6-224B-AC6F-EE7FD80BA1BD}" sibTransId="{511A3330-D896-A24D-B32D-C214CBBEAE53}"/>
    <dgm:cxn modelId="{AFECBC68-BD41-534C-AAD3-42D73F140CCD}" type="presOf" srcId="{C8809886-01ED-2D48-82E6-E833FF724D7A}" destId="{2A65B2FC-5418-F947-92F2-9B507B5E4FE8}" srcOrd="1" destOrd="0" presId="urn:microsoft.com/office/officeart/2005/8/layout/orgChart1"/>
    <dgm:cxn modelId="{1AF02C6D-0E04-5C42-9105-21D57F9F82C7}" type="presOf" srcId="{3BA02772-474D-E941-B81B-99879A8792B1}" destId="{8282EDD1-CD0E-D045-B0BA-C3A6C4A4D271}" srcOrd="1" destOrd="0" presId="urn:microsoft.com/office/officeart/2005/8/layout/orgChart1"/>
    <dgm:cxn modelId="{927E5471-3E1D-3F45-A8AD-8491FF8C64A2}" type="presOf" srcId="{541A4973-1CA8-034D-9827-D11948AB22E7}" destId="{63852AE5-A5AE-1349-AE0A-B4FF542A9207}" srcOrd="1" destOrd="0" presId="urn:microsoft.com/office/officeart/2005/8/layout/orgChart1"/>
    <dgm:cxn modelId="{B6B85174-8EAC-064E-828B-7E9A295444FE}" type="presOf" srcId="{C4CE8F5E-E276-BA42-A522-EB143941D869}" destId="{F311797B-B36C-C248-9538-DED80D974CA1}" srcOrd="0" destOrd="0" presId="urn:microsoft.com/office/officeart/2005/8/layout/orgChart1"/>
    <dgm:cxn modelId="{EA671677-6866-9B46-AD7A-AD9CF7151BC9}" type="presOf" srcId="{3849B3C1-E09C-F847-98D6-6B189577120B}" destId="{FBBF5E46-948C-1B42-B5A1-D3C7527EAABD}" srcOrd="1" destOrd="0" presId="urn:microsoft.com/office/officeart/2005/8/layout/orgChart1"/>
    <dgm:cxn modelId="{0DE9A279-2A10-E247-B7A8-ACC6E254004E}" type="presOf" srcId="{205C8E08-A9F9-FC40-BF6C-52917E51487B}" destId="{724670EF-2B77-9145-9C5F-53191F2080BC}" srcOrd="0" destOrd="0" presId="urn:microsoft.com/office/officeart/2005/8/layout/orgChart1"/>
    <dgm:cxn modelId="{1AF35280-6852-2244-B249-C645EE0B91BB}" type="presOf" srcId="{3849B3C1-E09C-F847-98D6-6B189577120B}" destId="{EF370A8C-391C-A34F-9303-CFEDAF3D3E0F}" srcOrd="0" destOrd="0" presId="urn:microsoft.com/office/officeart/2005/8/layout/orgChart1"/>
    <dgm:cxn modelId="{A721678A-0DB5-FD47-8F2A-AF5A942AEFBA}" srcId="{3849B3C1-E09C-F847-98D6-6B189577120B}" destId="{541A4973-1CA8-034D-9827-D11948AB22E7}" srcOrd="0" destOrd="0" parTransId="{86EA8A63-E747-C642-96DE-098D593E31E5}" sibTransId="{61291422-5259-FC48-8673-A14ED71A951B}"/>
    <dgm:cxn modelId="{0A3C29A2-EC02-2C48-8494-C85FEF228257}" type="presOf" srcId="{D00639A0-1F06-C446-AFA6-658CA66B4898}" destId="{1E04E1BD-68ED-5C4A-981E-ECD520AD0A1E}" srcOrd="1" destOrd="0" presId="urn:microsoft.com/office/officeart/2005/8/layout/orgChart1"/>
    <dgm:cxn modelId="{87A00CB7-C0D1-DB42-AD7D-92FD7FB77301}" type="presOf" srcId="{E929F6EB-D6DF-4846-91AC-12AC99FC77C7}" destId="{0F819298-3EAB-794A-850D-8ADB72B9978C}" srcOrd="1" destOrd="0" presId="urn:microsoft.com/office/officeart/2005/8/layout/orgChart1"/>
    <dgm:cxn modelId="{8B52BEB9-CBAE-3C47-A8B1-A2A94A11B95C}" type="presOf" srcId="{E929F6EB-D6DF-4846-91AC-12AC99FC77C7}" destId="{5AFB6DBE-D5DA-3743-9CAD-5B481F9F04E7}" srcOrd="0" destOrd="0" presId="urn:microsoft.com/office/officeart/2005/8/layout/orgChart1"/>
    <dgm:cxn modelId="{BA4447BB-2C4E-EE48-BB9B-4699A8E6D6A5}" srcId="{3849B3C1-E09C-F847-98D6-6B189577120B}" destId="{D00639A0-1F06-C446-AFA6-658CA66B4898}" srcOrd="2" destOrd="0" parTransId="{205C8E08-A9F9-FC40-BF6C-52917E51487B}" sibTransId="{11029FD2-99BA-CD4C-8A0A-6BCBF9855157}"/>
    <dgm:cxn modelId="{3AFB4EBD-6A41-A548-BE91-97636C544C5C}" type="presOf" srcId="{86EA8A63-E747-C642-96DE-098D593E31E5}" destId="{C174765C-8361-0441-824E-8E78A17830AB}" srcOrd="0" destOrd="0" presId="urn:microsoft.com/office/officeart/2005/8/layout/orgChart1"/>
    <dgm:cxn modelId="{CFB2AEC5-6628-E245-A228-71E33303C334}" srcId="{3849B3C1-E09C-F847-98D6-6B189577120B}" destId="{3BA02772-474D-E941-B81B-99879A8792B1}" srcOrd="3" destOrd="0" parTransId="{C4CE8F5E-E276-BA42-A522-EB143941D869}" sibTransId="{A828C40F-1952-7B4F-BD73-891A4A261937}"/>
    <dgm:cxn modelId="{8FA3C4CD-CE3E-0E49-BF99-DDDA58975724}" type="presOf" srcId="{541A4973-1CA8-034D-9827-D11948AB22E7}" destId="{745CD07A-CE06-E74D-8AAE-651EC6601B56}" srcOrd="0" destOrd="0" presId="urn:microsoft.com/office/officeart/2005/8/layout/orgChart1"/>
    <dgm:cxn modelId="{E0AA56CF-6BFE-4840-9397-800BA046805C}" type="presOf" srcId="{F12C8123-DE25-9749-8392-4183327D29DC}" destId="{F2CBC6A3-F25B-F549-9FC1-EA984AEA436A}" srcOrd="0" destOrd="0" presId="urn:microsoft.com/office/officeart/2005/8/layout/orgChart1"/>
    <dgm:cxn modelId="{5A4ED68E-4B5B-DD45-889A-77C72ADBB0C9}" type="presParOf" srcId="{AC4216EB-6A26-8D4A-81AE-C2722AB7155B}" destId="{3D395947-F1F4-1F49-A9EA-019B514F7923}" srcOrd="0" destOrd="0" presId="urn:microsoft.com/office/officeart/2005/8/layout/orgChart1"/>
    <dgm:cxn modelId="{C77A224F-F8BD-D54C-9BA9-3F3A4DF2DAB5}" type="presParOf" srcId="{3D395947-F1F4-1F49-A9EA-019B514F7923}" destId="{451D42C1-34E3-B840-9958-80351DC9011E}" srcOrd="0" destOrd="0" presId="urn:microsoft.com/office/officeart/2005/8/layout/orgChart1"/>
    <dgm:cxn modelId="{22DD67AC-CFA8-5549-833C-FD6992C084D9}" type="presParOf" srcId="{451D42C1-34E3-B840-9958-80351DC9011E}" destId="{EF370A8C-391C-A34F-9303-CFEDAF3D3E0F}" srcOrd="0" destOrd="0" presId="urn:microsoft.com/office/officeart/2005/8/layout/orgChart1"/>
    <dgm:cxn modelId="{BAF1E843-73E1-0140-B6E1-FC1B34842316}" type="presParOf" srcId="{451D42C1-34E3-B840-9958-80351DC9011E}" destId="{FBBF5E46-948C-1B42-B5A1-D3C7527EAABD}" srcOrd="1" destOrd="0" presId="urn:microsoft.com/office/officeart/2005/8/layout/orgChart1"/>
    <dgm:cxn modelId="{C27F6ADA-7F16-D24E-B9A0-C955CFAC7347}" type="presParOf" srcId="{3D395947-F1F4-1F49-A9EA-019B514F7923}" destId="{060ECA8F-C794-024E-9E2D-FDD254EFDF92}" srcOrd="1" destOrd="0" presId="urn:microsoft.com/office/officeart/2005/8/layout/orgChart1"/>
    <dgm:cxn modelId="{BD064636-4751-8742-8784-7023E729CBE5}" type="presParOf" srcId="{060ECA8F-C794-024E-9E2D-FDD254EFDF92}" destId="{C174765C-8361-0441-824E-8E78A17830AB}" srcOrd="0" destOrd="0" presId="urn:microsoft.com/office/officeart/2005/8/layout/orgChart1"/>
    <dgm:cxn modelId="{88B307B0-81AA-1E49-AFF2-A65F4A9FE818}" type="presParOf" srcId="{060ECA8F-C794-024E-9E2D-FDD254EFDF92}" destId="{A593A813-6C40-384D-BF25-3060C7DFB5E3}" srcOrd="1" destOrd="0" presId="urn:microsoft.com/office/officeart/2005/8/layout/orgChart1"/>
    <dgm:cxn modelId="{1CF1387C-9055-0B42-A95B-38A4C5A51D12}" type="presParOf" srcId="{A593A813-6C40-384D-BF25-3060C7DFB5E3}" destId="{CE071EE2-FAA3-4846-A063-629518C00BA0}" srcOrd="0" destOrd="0" presId="urn:microsoft.com/office/officeart/2005/8/layout/orgChart1"/>
    <dgm:cxn modelId="{3B90F1B6-3CC1-AD41-B0BB-317EA1807C22}" type="presParOf" srcId="{CE071EE2-FAA3-4846-A063-629518C00BA0}" destId="{745CD07A-CE06-E74D-8AAE-651EC6601B56}" srcOrd="0" destOrd="0" presId="urn:microsoft.com/office/officeart/2005/8/layout/orgChart1"/>
    <dgm:cxn modelId="{C24772B1-24C0-B54B-A465-B50122AD0A58}" type="presParOf" srcId="{CE071EE2-FAA3-4846-A063-629518C00BA0}" destId="{63852AE5-A5AE-1349-AE0A-B4FF542A9207}" srcOrd="1" destOrd="0" presId="urn:microsoft.com/office/officeart/2005/8/layout/orgChart1"/>
    <dgm:cxn modelId="{05D6ECE5-3C86-5340-8898-91D2994220EF}" type="presParOf" srcId="{A593A813-6C40-384D-BF25-3060C7DFB5E3}" destId="{895A9729-4040-7744-8743-04AA27FA769C}" srcOrd="1" destOrd="0" presId="urn:microsoft.com/office/officeart/2005/8/layout/orgChart1"/>
    <dgm:cxn modelId="{94250AAA-D457-9343-A774-D6DA11402D10}" type="presParOf" srcId="{A593A813-6C40-384D-BF25-3060C7DFB5E3}" destId="{27AA11B3-FB39-2843-B183-2FC945540C55}" srcOrd="2" destOrd="0" presId="urn:microsoft.com/office/officeart/2005/8/layout/orgChart1"/>
    <dgm:cxn modelId="{A6EDAFFB-D0D1-8645-A6BB-98CC23CD9F5A}" type="presParOf" srcId="{060ECA8F-C794-024E-9E2D-FDD254EFDF92}" destId="{F2CBC6A3-F25B-F549-9FC1-EA984AEA436A}" srcOrd="2" destOrd="0" presId="urn:microsoft.com/office/officeart/2005/8/layout/orgChart1"/>
    <dgm:cxn modelId="{805E64AB-AB04-0340-94B7-EC3280E14F22}" type="presParOf" srcId="{060ECA8F-C794-024E-9E2D-FDD254EFDF92}" destId="{7D5491EB-AC94-DF4A-BCB3-AA754ED13A25}" srcOrd="3" destOrd="0" presId="urn:microsoft.com/office/officeart/2005/8/layout/orgChart1"/>
    <dgm:cxn modelId="{B617BC40-04EE-4C45-99C5-CB595D2DE0F2}" type="presParOf" srcId="{7D5491EB-AC94-DF4A-BCB3-AA754ED13A25}" destId="{1B9B7660-827D-4B41-A13B-6B09BBCDFC45}" srcOrd="0" destOrd="0" presId="urn:microsoft.com/office/officeart/2005/8/layout/orgChart1"/>
    <dgm:cxn modelId="{634EB50E-69A4-DA4B-B843-8AD4768E221D}" type="presParOf" srcId="{1B9B7660-827D-4B41-A13B-6B09BBCDFC45}" destId="{5AFB6DBE-D5DA-3743-9CAD-5B481F9F04E7}" srcOrd="0" destOrd="0" presId="urn:microsoft.com/office/officeart/2005/8/layout/orgChart1"/>
    <dgm:cxn modelId="{2840C060-D374-DB49-AA81-1ABDC452F3EE}" type="presParOf" srcId="{1B9B7660-827D-4B41-A13B-6B09BBCDFC45}" destId="{0F819298-3EAB-794A-850D-8ADB72B9978C}" srcOrd="1" destOrd="0" presId="urn:microsoft.com/office/officeart/2005/8/layout/orgChart1"/>
    <dgm:cxn modelId="{05B1FBFA-27EA-7E4D-A240-72129955C81E}" type="presParOf" srcId="{7D5491EB-AC94-DF4A-BCB3-AA754ED13A25}" destId="{A0D20B06-EA43-9047-B9A2-3B83186FA195}" srcOrd="1" destOrd="0" presId="urn:microsoft.com/office/officeart/2005/8/layout/orgChart1"/>
    <dgm:cxn modelId="{14342DD0-599C-3040-AD2C-EE5F5F60F13E}" type="presParOf" srcId="{7D5491EB-AC94-DF4A-BCB3-AA754ED13A25}" destId="{F4687BCD-EF15-9E4C-9AD8-6880D7C88F84}" srcOrd="2" destOrd="0" presId="urn:microsoft.com/office/officeart/2005/8/layout/orgChart1"/>
    <dgm:cxn modelId="{DD102C44-1486-374C-AE4B-5A4A5FB5823C}" type="presParOf" srcId="{060ECA8F-C794-024E-9E2D-FDD254EFDF92}" destId="{724670EF-2B77-9145-9C5F-53191F2080BC}" srcOrd="4" destOrd="0" presId="urn:microsoft.com/office/officeart/2005/8/layout/orgChart1"/>
    <dgm:cxn modelId="{41748FB3-476E-4242-A20F-D0EE51777469}" type="presParOf" srcId="{060ECA8F-C794-024E-9E2D-FDD254EFDF92}" destId="{ACE6E81B-26E1-E647-9D57-CEB3676F8EBA}" srcOrd="5" destOrd="0" presId="urn:microsoft.com/office/officeart/2005/8/layout/orgChart1"/>
    <dgm:cxn modelId="{71B110F5-E71D-F140-BBD8-F7B804ED6919}" type="presParOf" srcId="{ACE6E81B-26E1-E647-9D57-CEB3676F8EBA}" destId="{F0D1B716-EBA1-D843-A144-A4D005C67D39}" srcOrd="0" destOrd="0" presId="urn:microsoft.com/office/officeart/2005/8/layout/orgChart1"/>
    <dgm:cxn modelId="{083121F2-2DDF-C945-8008-41555FD0D851}" type="presParOf" srcId="{F0D1B716-EBA1-D843-A144-A4D005C67D39}" destId="{7CC4C18D-0B98-7740-938F-0218CB69D018}" srcOrd="0" destOrd="0" presId="urn:microsoft.com/office/officeart/2005/8/layout/orgChart1"/>
    <dgm:cxn modelId="{B225A46C-A761-9747-9B6D-ACCD4FD734D4}" type="presParOf" srcId="{F0D1B716-EBA1-D843-A144-A4D005C67D39}" destId="{1E04E1BD-68ED-5C4A-981E-ECD520AD0A1E}" srcOrd="1" destOrd="0" presId="urn:microsoft.com/office/officeart/2005/8/layout/orgChart1"/>
    <dgm:cxn modelId="{EDCC5700-F6EF-5F49-B2CF-487A78EE4B6F}" type="presParOf" srcId="{ACE6E81B-26E1-E647-9D57-CEB3676F8EBA}" destId="{007EF0FB-6E8A-304B-8227-A548F10B20CF}" srcOrd="1" destOrd="0" presId="urn:microsoft.com/office/officeart/2005/8/layout/orgChart1"/>
    <dgm:cxn modelId="{22478602-1AC6-3545-9920-7ADA2FD09E3B}" type="presParOf" srcId="{ACE6E81B-26E1-E647-9D57-CEB3676F8EBA}" destId="{65B77083-8634-6D40-B3B7-0AB82867B55F}" srcOrd="2" destOrd="0" presId="urn:microsoft.com/office/officeart/2005/8/layout/orgChart1"/>
    <dgm:cxn modelId="{1AE69913-3E6E-2A4B-8C38-3CCC5BFE8317}" type="presParOf" srcId="{060ECA8F-C794-024E-9E2D-FDD254EFDF92}" destId="{F311797B-B36C-C248-9538-DED80D974CA1}" srcOrd="6" destOrd="0" presId="urn:microsoft.com/office/officeart/2005/8/layout/orgChart1"/>
    <dgm:cxn modelId="{6408BF90-6BE5-544A-96F4-C62690D9093A}" type="presParOf" srcId="{060ECA8F-C794-024E-9E2D-FDD254EFDF92}" destId="{F6BD73EB-E5D2-CA42-9A3D-7A68D5158808}" srcOrd="7" destOrd="0" presId="urn:microsoft.com/office/officeart/2005/8/layout/orgChart1"/>
    <dgm:cxn modelId="{ECF2602F-F55E-E543-B28C-6DFD0E9345A0}" type="presParOf" srcId="{F6BD73EB-E5D2-CA42-9A3D-7A68D5158808}" destId="{63D9AE2B-F7E4-D140-87CA-F851136F15FB}" srcOrd="0" destOrd="0" presId="urn:microsoft.com/office/officeart/2005/8/layout/orgChart1"/>
    <dgm:cxn modelId="{9C470AA2-7675-0C43-870E-E7A8F66D48D9}" type="presParOf" srcId="{63D9AE2B-F7E4-D140-87CA-F851136F15FB}" destId="{22184921-0738-D040-BD89-59397BCB5749}" srcOrd="0" destOrd="0" presId="urn:microsoft.com/office/officeart/2005/8/layout/orgChart1"/>
    <dgm:cxn modelId="{E727C39C-9502-5A40-8936-96686E0C7D20}" type="presParOf" srcId="{63D9AE2B-F7E4-D140-87CA-F851136F15FB}" destId="{8282EDD1-CD0E-D045-B0BA-C3A6C4A4D271}" srcOrd="1" destOrd="0" presId="urn:microsoft.com/office/officeart/2005/8/layout/orgChart1"/>
    <dgm:cxn modelId="{67AAC24C-02BC-DA44-A2E1-214246CB7F6B}" type="presParOf" srcId="{F6BD73EB-E5D2-CA42-9A3D-7A68D5158808}" destId="{69FD6D6A-C7AC-6140-8359-14C50591C60B}" srcOrd="1" destOrd="0" presId="urn:microsoft.com/office/officeart/2005/8/layout/orgChart1"/>
    <dgm:cxn modelId="{38BD0126-FF88-234A-B341-A61DA21FAA3B}" type="presParOf" srcId="{F6BD73EB-E5D2-CA42-9A3D-7A68D5158808}" destId="{B550DFEA-68F9-3C4C-B233-4A2B00FE6097}" srcOrd="2" destOrd="0" presId="urn:microsoft.com/office/officeart/2005/8/layout/orgChart1"/>
    <dgm:cxn modelId="{125A5DAB-3F5C-4E45-A31E-E35BD0691555}" type="presParOf" srcId="{060ECA8F-C794-024E-9E2D-FDD254EFDF92}" destId="{FA9AD0BA-8696-A442-9C33-B328C1ACF703}" srcOrd="8" destOrd="0" presId="urn:microsoft.com/office/officeart/2005/8/layout/orgChart1"/>
    <dgm:cxn modelId="{F31BBBA7-7D76-6948-9A9F-30753211BE81}" type="presParOf" srcId="{060ECA8F-C794-024E-9E2D-FDD254EFDF92}" destId="{ECA639D6-5E92-2C45-80C1-2184D7653D27}" srcOrd="9" destOrd="0" presId="urn:microsoft.com/office/officeart/2005/8/layout/orgChart1"/>
    <dgm:cxn modelId="{1689C9A1-9C2C-4B48-806E-7431A4911C0C}" type="presParOf" srcId="{ECA639D6-5E92-2C45-80C1-2184D7653D27}" destId="{765676E6-7765-574A-918F-596727F67756}" srcOrd="0" destOrd="0" presId="urn:microsoft.com/office/officeart/2005/8/layout/orgChart1"/>
    <dgm:cxn modelId="{0424EC88-35AD-A64C-8436-F389C0168AC9}" type="presParOf" srcId="{765676E6-7765-574A-918F-596727F67756}" destId="{65594028-1BF8-EF4F-890E-2E4FED6E710D}" srcOrd="0" destOrd="0" presId="urn:microsoft.com/office/officeart/2005/8/layout/orgChart1"/>
    <dgm:cxn modelId="{6A723941-0E88-184C-8D39-A3945732A75C}" type="presParOf" srcId="{765676E6-7765-574A-918F-596727F67756}" destId="{2A65B2FC-5418-F947-92F2-9B507B5E4FE8}" srcOrd="1" destOrd="0" presId="urn:microsoft.com/office/officeart/2005/8/layout/orgChart1"/>
    <dgm:cxn modelId="{BDFEB26F-BF44-1449-A815-C132EAB8A57F}" type="presParOf" srcId="{ECA639D6-5E92-2C45-80C1-2184D7653D27}" destId="{34643AEF-BEDB-6840-89FB-CA4F7749C996}" srcOrd="1" destOrd="0" presId="urn:microsoft.com/office/officeart/2005/8/layout/orgChart1"/>
    <dgm:cxn modelId="{9777288D-8C1C-2547-8210-81ABE9810B96}" type="presParOf" srcId="{ECA639D6-5E92-2C45-80C1-2184D7653D27}" destId="{735B938D-BDE2-C04F-B258-4D9105D977F4}" srcOrd="2" destOrd="0" presId="urn:microsoft.com/office/officeart/2005/8/layout/orgChart1"/>
    <dgm:cxn modelId="{3F2248D1-E00F-0B47-B6F6-A492C0C4EE3E}" type="presParOf" srcId="{3D395947-F1F4-1F49-A9EA-019B514F7923}" destId="{39F27B6F-2050-2C48-A310-F04BBA72E788}" srcOrd="2" destOrd="0" presId="urn:microsoft.com/office/officeart/2005/8/layout/orgChart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A9AD0BA-8696-A442-9C33-B328C1ACF703}">
      <dsp:nvSpPr>
        <dsp:cNvPr id="0" name=""/>
        <dsp:cNvSpPr/>
      </dsp:nvSpPr>
      <dsp:spPr>
        <a:xfrm>
          <a:off x="2743200" y="815986"/>
          <a:ext cx="2148491" cy="248585"/>
        </a:xfrm>
        <a:custGeom>
          <a:avLst/>
          <a:gdLst/>
          <a:ahLst/>
          <a:cxnLst/>
          <a:rect l="0" t="0" r="0" b="0"/>
          <a:pathLst>
            <a:path>
              <a:moveTo>
                <a:pt x="0" y="0"/>
              </a:moveTo>
              <a:lnTo>
                <a:pt x="0" y="124292"/>
              </a:lnTo>
              <a:lnTo>
                <a:pt x="2148491" y="124292"/>
              </a:lnTo>
              <a:lnTo>
                <a:pt x="2148491" y="24858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311797B-B36C-C248-9538-DED80D974CA1}">
      <dsp:nvSpPr>
        <dsp:cNvPr id="0" name=""/>
        <dsp:cNvSpPr/>
      </dsp:nvSpPr>
      <dsp:spPr>
        <a:xfrm>
          <a:off x="2743200" y="815986"/>
          <a:ext cx="716163" cy="248585"/>
        </a:xfrm>
        <a:custGeom>
          <a:avLst/>
          <a:gdLst/>
          <a:ahLst/>
          <a:cxnLst/>
          <a:rect l="0" t="0" r="0" b="0"/>
          <a:pathLst>
            <a:path>
              <a:moveTo>
                <a:pt x="0" y="0"/>
              </a:moveTo>
              <a:lnTo>
                <a:pt x="0" y="124292"/>
              </a:lnTo>
              <a:lnTo>
                <a:pt x="716163" y="124292"/>
              </a:lnTo>
              <a:lnTo>
                <a:pt x="716163" y="24858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24670EF-2B77-9145-9C5F-53191F2080BC}">
      <dsp:nvSpPr>
        <dsp:cNvPr id="0" name=""/>
        <dsp:cNvSpPr/>
      </dsp:nvSpPr>
      <dsp:spPr>
        <a:xfrm>
          <a:off x="2027036" y="815986"/>
          <a:ext cx="716163" cy="248585"/>
        </a:xfrm>
        <a:custGeom>
          <a:avLst/>
          <a:gdLst/>
          <a:ahLst/>
          <a:cxnLst/>
          <a:rect l="0" t="0" r="0" b="0"/>
          <a:pathLst>
            <a:path>
              <a:moveTo>
                <a:pt x="716163" y="0"/>
              </a:moveTo>
              <a:lnTo>
                <a:pt x="716163" y="124292"/>
              </a:lnTo>
              <a:lnTo>
                <a:pt x="0" y="124292"/>
              </a:lnTo>
              <a:lnTo>
                <a:pt x="0" y="24858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2CBC6A3-F25B-F549-9FC1-EA984AEA436A}">
      <dsp:nvSpPr>
        <dsp:cNvPr id="0" name=""/>
        <dsp:cNvSpPr/>
      </dsp:nvSpPr>
      <dsp:spPr>
        <a:xfrm>
          <a:off x="594708" y="815986"/>
          <a:ext cx="2148491" cy="248585"/>
        </a:xfrm>
        <a:custGeom>
          <a:avLst/>
          <a:gdLst/>
          <a:ahLst/>
          <a:cxnLst/>
          <a:rect l="0" t="0" r="0" b="0"/>
          <a:pathLst>
            <a:path>
              <a:moveTo>
                <a:pt x="2148491" y="0"/>
              </a:moveTo>
              <a:lnTo>
                <a:pt x="2148491" y="124292"/>
              </a:lnTo>
              <a:lnTo>
                <a:pt x="0" y="124292"/>
              </a:lnTo>
              <a:lnTo>
                <a:pt x="0" y="24858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F370A8C-391C-A34F-9303-CFEDAF3D3E0F}">
      <dsp:nvSpPr>
        <dsp:cNvPr id="0" name=""/>
        <dsp:cNvSpPr/>
      </dsp:nvSpPr>
      <dsp:spPr>
        <a:xfrm>
          <a:off x="1467907" y="224115"/>
          <a:ext cx="2550584" cy="59187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b="1" kern="1200"/>
            <a:t>"</a:t>
          </a:r>
          <a:r>
            <a:rPr lang="en-US" sz="1400" b="1" kern="1200">
              <a:latin typeface="Times New Roman" panose="02020603050405020304" pitchFamily="18" charset="0"/>
              <a:cs typeface="Times New Roman" panose="02020603050405020304" pitchFamily="18" charset="0"/>
            </a:rPr>
            <a:t>UTAUT</a:t>
          </a:r>
          <a:r>
            <a:rPr lang="en-US" sz="1400" b="1" kern="1200"/>
            <a:t>"</a:t>
          </a:r>
          <a:r>
            <a:rPr lang="ar-SA" sz="1400" b="1" kern="1200"/>
            <a:t>عوامل نظرية </a:t>
          </a:r>
          <a:endParaRPr lang="en-US" sz="1400" kern="1200"/>
        </a:p>
      </dsp:txBody>
      <dsp:txXfrm>
        <a:off x="1467907" y="224115"/>
        <a:ext cx="2550584" cy="591870"/>
      </dsp:txXfrm>
    </dsp:sp>
    <dsp:sp modelId="{5AFB6DBE-D5DA-3743-9CAD-5B481F9F04E7}">
      <dsp:nvSpPr>
        <dsp:cNvPr id="0" name=""/>
        <dsp:cNvSpPr/>
      </dsp:nvSpPr>
      <dsp:spPr>
        <a:xfrm>
          <a:off x="2837" y="1064572"/>
          <a:ext cx="1183741" cy="59187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SA" sz="1400" b="1" kern="1200"/>
            <a:t>التسهيلات المتاحة</a:t>
          </a:r>
          <a:endParaRPr lang="en-US" sz="1400" b="1" kern="1200"/>
        </a:p>
      </dsp:txBody>
      <dsp:txXfrm>
        <a:off x="2837" y="1064572"/>
        <a:ext cx="1183741" cy="591870"/>
      </dsp:txXfrm>
    </dsp:sp>
    <dsp:sp modelId="{7CC4C18D-0B98-7740-938F-0218CB69D018}">
      <dsp:nvSpPr>
        <dsp:cNvPr id="0" name=""/>
        <dsp:cNvSpPr/>
      </dsp:nvSpPr>
      <dsp:spPr>
        <a:xfrm>
          <a:off x="1435165" y="1064572"/>
          <a:ext cx="1183741" cy="59187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SA" sz="1400" b="1" kern="1200"/>
            <a:t>التأثير الاجتماعي</a:t>
          </a:r>
          <a:endParaRPr lang="en-US" sz="1400" b="1" kern="1200"/>
        </a:p>
      </dsp:txBody>
      <dsp:txXfrm>
        <a:off x="1435165" y="1064572"/>
        <a:ext cx="1183741" cy="591870"/>
      </dsp:txXfrm>
    </dsp:sp>
    <dsp:sp modelId="{22184921-0738-D040-BD89-59397BCB5749}">
      <dsp:nvSpPr>
        <dsp:cNvPr id="0" name=""/>
        <dsp:cNvSpPr/>
      </dsp:nvSpPr>
      <dsp:spPr>
        <a:xfrm>
          <a:off x="2867492" y="1064572"/>
          <a:ext cx="1183741" cy="59187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ar-SA" sz="1300" b="1" kern="1200"/>
            <a:t>الجهد المتوقع</a:t>
          </a:r>
          <a:endParaRPr lang="en-US" sz="1300" b="1" kern="1200"/>
        </a:p>
      </dsp:txBody>
      <dsp:txXfrm>
        <a:off x="2867492" y="1064572"/>
        <a:ext cx="1183741" cy="591870"/>
      </dsp:txXfrm>
    </dsp:sp>
    <dsp:sp modelId="{65594028-1BF8-EF4F-890E-2E4FED6E710D}">
      <dsp:nvSpPr>
        <dsp:cNvPr id="0" name=""/>
        <dsp:cNvSpPr/>
      </dsp:nvSpPr>
      <dsp:spPr>
        <a:xfrm>
          <a:off x="4299820" y="1064572"/>
          <a:ext cx="1183741" cy="59187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SA" sz="1400" b="1" kern="1200"/>
            <a:t>الأداء المتوقع</a:t>
          </a:r>
          <a:endParaRPr lang="en-US" sz="1400" b="1" kern="1200"/>
        </a:p>
      </dsp:txBody>
      <dsp:txXfrm>
        <a:off x="4299820" y="1064572"/>
        <a:ext cx="1183741" cy="59187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84F71ED-5EA0-CB4F-9507-35A2EE091AF5}">
      <dsp:nvSpPr>
        <dsp:cNvPr id="0" name=""/>
        <dsp:cNvSpPr/>
      </dsp:nvSpPr>
      <dsp:spPr>
        <a:xfrm>
          <a:off x="2152501" y="1837707"/>
          <a:ext cx="1181397" cy="1181397"/>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ar-SA" sz="1600" kern="1200"/>
            <a:t>تطبيقات الذكاء الاصطناعي</a:t>
          </a:r>
          <a:endParaRPr lang="en-US" sz="1600" kern="1200"/>
        </a:p>
      </dsp:txBody>
      <dsp:txXfrm>
        <a:off x="2325513" y="2010719"/>
        <a:ext cx="835373" cy="835373"/>
      </dsp:txXfrm>
    </dsp:sp>
    <dsp:sp modelId="{041DD7DC-EA1A-A04E-8DBA-4B92DECD014A}">
      <dsp:nvSpPr>
        <dsp:cNvPr id="0" name=""/>
        <dsp:cNvSpPr/>
      </dsp:nvSpPr>
      <dsp:spPr>
        <a:xfrm rot="16200000">
          <a:off x="2444921" y="1090964"/>
          <a:ext cx="596556" cy="40167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a:off x="2505172" y="1231550"/>
        <a:ext cx="476054" cy="241005"/>
      </dsp:txXfrm>
    </dsp:sp>
    <dsp:sp modelId="{AE168010-C877-2B4B-9DBE-F270FD8BB46F}">
      <dsp:nvSpPr>
        <dsp:cNvPr id="0" name=""/>
        <dsp:cNvSpPr/>
      </dsp:nvSpPr>
      <dsp:spPr>
        <a:xfrm>
          <a:off x="2388780" y="3290"/>
          <a:ext cx="708838" cy="708838"/>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SA" sz="1200" b="1" kern="1200"/>
            <a:t>التخلص من القيود</a:t>
          </a:r>
          <a:endParaRPr lang="en-US" sz="1200" b="1" kern="1200"/>
        </a:p>
      </dsp:txBody>
      <dsp:txXfrm>
        <a:off x="2492587" y="107097"/>
        <a:ext cx="501224" cy="501224"/>
      </dsp:txXfrm>
    </dsp:sp>
    <dsp:sp modelId="{CEBC5BF1-4B40-E346-B140-EF73B0F7F0A4}">
      <dsp:nvSpPr>
        <dsp:cNvPr id="0" name=""/>
        <dsp:cNvSpPr/>
      </dsp:nvSpPr>
      <dsp:spPr>
        <a:xfrm rot="17742857">
          <a:off x="2938075" y="1203523"/>
          <a:ext cx="596556" cy="40167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a:off x="2972184" y="1338142"/>
        <a:ext cx="476054" cy="241005"/>
      </dsp:txXfrm>
    </dsp:sp>
    <dsp:sp modelId="{35905B7D-F0BA-5E47-9C78-F5DC9476FAF6}">
      <dsp:nvSpPr>
        <dsp:cNvPr id="0" name=""/>
        <dsp:cNvSpPr/>
      </dsp:nvSpPr>
      <dsp:spPr>
        <a:xfrm>
          <a:off x="3287222" y="208354"/>
          <a:ext cx="708838" cy="708838"/>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SA" sz="1400" b="1" kern="1200"/>
            <a:t>تصميم الأنظمة الخبيرة</a:t>
          </a:r>
          <a:endParaRPr lang="en-SA" sz="1400" b="1" kern="1200"/>
        </a:p>
      </dsp:txBody>
      <dsp:txXfrm>
        <a:off x="3391029" y="312161"/>
        <a:ext cx="501224" cy="501224"/>
      </dsp:txXfrm>
    </dsp:sp>
    <dsp:sp modelId="{56AC7A78-0FA3-F84D-B604-AFB2ED1C9087}">
      <dsp:nvSpPr>
        <dsp:cNvPr id="0" name=""/>
        <dsp:cNvSpPr/>
      </dsp:nvSpPr>
      <dsp:spPr>
        <a:xfrm rot="19285714">
          <a:off x="3333554" y="1518907"/>
          <a:ext cx="596556" cy="40167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a:off x="3346699" y="1636808"/>
        <a:ext cx="476054" cy="241005"/>
      </dsp:txXfrm>
    </dsp:sp>
    <dsp:sp modelId="{D3563495-63BF-8142-8D90-A9F23F085E52}">
      <dsp:nvSpPr>
        <dsp:cNvPr id="0" name=""/>
        <dsp:cNvSpPr/>
      </dsp:nvSpPr>
      <dsp:spPr>
        <a:xfrm>
          <a:off x="4007716" y="782929"/>
          <a:ext cx="708838" cy="708838"/>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SA" sz="1200" b="1" kern="1200"/>
            <a:t>الاستدلال المنطقي</a:t>
          </a:r>
          <a:endParaRPr lang="en-SA" sz="1200" b="1" kern="1200"/>
        </a:p>
      </dsp:txBody>
      <dsp:txXfrm>
        <a:off x="4111523" y="886736"/>
        <a:ext cx="501224" cy="501224"/>
      </dsp:txXfrm>
    </dsp:sp>
    <dsp:sp modelId="{E6FC3F9C-3069-8C41-BEBF-8D734E2AF736}">
      <dsp:nvSpPr>
        <dsp:cNvPr id="0" name=""/>
        <dsp:cNvSpPr/>
      </dsp:nvSpPr>
      <dsp:spPr>
        <a:xfrm rot="20828571">
          <a:off x="3553028" y="1974650"/>
          <a:ext cx="596556" cy="40167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a:off x="3554539" y="2068392"/>
        <a:ext cx="476054" cy="241005"/>
      </dsp:txXfrm>
    </dsp:sp>
    <dsp:sp modelId="{FD952F6E-F46F-6E4E-B417-2596C149990B}">
      <dsp:nvSpPr>
        <dsp:cNvPr id="0" name=""/>
        <dsp:cNvSpPr/>
      </dsp:nvSpPr>
      <dsp:spPr>
        <a:xfrm>
          <a:off x="4407560" y="1613213"/>
          <a:ext cx="708838" cy="708838"/>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ar-SA" sz="800" kern="1200"/>
            <a:t> </a:t>
          </a:r>
          <a:r>
            <a:rPr lang="ar-SA" sz="1400" b="1" kern="1200"/>
            <a:t>الألعاب</a:t>
          </a:r>
          <a:endParaRPr lang="en-SA" sz="800" b="1" kern="1200"/>
        </a:p>
      </dsp:txBody>
      <dsp:txXfrm>
        <a:off x="4511367" y="1717020"/>
        <a:ext cx="501224" cy="501224"/>
      </dsp:txXfrm>
    </dsp:sp>
    <dsp:sp modelId="{4506F1FC-F788-9F4D-8A4F-BF94AF5E0181}">
      <dsp:nvSpPr>
        <dsp:cNvPr id="0" name=""/>
        <dsp:cNvSpPr/>
      </dsp:nvSpPr>
      <dsp:spPr>
        <a:xfrm rot="771429">
          <a:off x="3553028" y="2480487"/>
          <a:ext cx="596556" cy="40167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a:off x="3554539" y="2547415"/>
        <a:ext cx="476054" cy="241005"/>
      </dsp:txXfrm>
    </dsp:sp>
    <dsp:sp modelId="{8263D3B7-137C-6C4D-9A88-78F472366086}">
      <dsp:nvSpPr>
        <dsp:cNvPr id="0" name=""/>
        <dsp:cNvSpPr/>
      </dsp:nvSpPr>
      <dsp:spPr>
        <a:xfrm>
          <a:off x="4407560" y="2534760"/>
          <a:ext cx="708838" cy="708838"/>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SA" sz="1400" b="1" kern="1200"/>
            <a:t>تمثيل المعرفة</a:t>
          </a:r>
          <a:endParaRPr lang="en-SA" sz="1400" b="1" kern="1200"/>
        </a:p>
      </dsp:txBody>
      <dsp:txXfrm>
        <a:off x="4511367" y="2638567"/>
        <a:ext cx="501224" cy="501224"/>
      </dsp:txXfrm>
    </dsp:sp>
    <dsp:sp modelId="{803C9A3F-9D18-0642-AAF8-DAF446AEEA3F}">
      <dsp:nvSpPr>
        <dsp:cNvPr id="0" name=""/>
        <dsp:cNvSpPr/>
      </dsp:nvSpPr>
      <dsp:spPr>
        <a:xfrm rot="2314286">
          <a:off x="3333554" y="2936230"/>
          <a:ext cx="596556" cy="40167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a:off x="3346699" y="2978999"/>
        <a:ext cx="476054" cy="241005"/>
      </dsp:txXfrm>
    </dsp:sp>
    <dsp:sp modelId="{A8BD74C1-3AC7-C344-954E-557E0B10E0B8}">
      <dsp:nvSpPr>
        <dsp:cNvPr id="0" name=""/>
        <dsp:cNvSpPr/>
      </dsp:nvSpPr>
      <dsp:spPr>
        <a:xfrm>
          <a:off x="4007716" y="3365045"/>
          <a:ext cx="708838" cy="708838"/>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SA" sz="1400" b="1" kern="1200"/>
            <a:t>التعلم</a:t>
          </a:r>
          <a:endParaRPr lang="en-SA" sz="1400" b="1" kern="1200"/>
        </a:p>
      </dsp:txBody>
      <dsp:txXfrm>
        <a:off x="4111523" y="3468852"/>
        <a:ext cx="501224" cy="501224"/>
      </dsp:txXfrm>
    </dsp:sp>
    <dsp:sp modelId="{35FC2281-A64B-CC48-A672-11E8AD673BBC}">
      <dsp:nvSpPr>
        <dsp:cNvPr id="0" name=""/>
        <dsp:cNvSpPr/>
      </dsp:nvSpPr>
      <dsp:spPr>
        <a:xfrm rot="3857143">
          <a:off x="2938075" y="3251613"/>
          <a:ext cx="596556" cy="40167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a:off x="2972184" y="3277664"/>
        <a:ext cx="476054" cy="241005"/>
      </dsp:txXfrm>
    </dsp:sp>
    <dsp:sp modelId="{B03C3C90-B42E-C64E-90A7-880931479232}">
      <dsp:nvSpPr>
        <dsp:cNvPr id="0" name=""/>
        <dsp:cNvSpPr/>
      </dsp:nvSpPr>
      <dsp:spPr>
        <a:xfrm>
          <a:off x="3287222" y="3939620"/>
          <a:ext cx="708838" cy="708838"/>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SA" sz="1100" b="1" kern="1200"/>
            <a:t>اللغويات الحاسوبية</a:t>
          </a:r>
          <a:endParaRPr lang="en-US" sz="1100" b="1" kern="1200"/>
        </a:p>
      </dsp:txBody>
      <dsp:txXfrm>
        <a:off x="3391029" y="4043427"/>
        <a:ext cx="501224" cy="501224"/>
      </dsp:txXfrm>
    </dsp:sp>
    <dsp:sp modelId="{0B122315-5DA1-5646-BB26-7A5ACD3CFDD0}">
      <dsp:nvSpPr>
        <dsp:cNvPr id="0" name=""/>
        <dsp:cNvSpPr/>
      </dsp:nvSpPr>
      <dsp:spPr>
        <a:xfrm rot="5400000">
          <a:off x="2444921" y="3364173"/>
          <a:ext cx="596556" cy="40167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a:off x="2505172" y="3384257"/>
        <a:ext cx="476054" cy="241005"/>
      </dsp:txXfrm>
    </dsp:sp>
    <dsp:sp modelId="{02A88B22-99D7-7C4B-88FD-28220E64A398}">
      <dsp:nvSpPr>
        <dsp:cNvPr id="0" name=""/>
        <dsp:cNvSpPr/>
      </dsp:nvSpPr>
      <dsp:spPr>
        <a:xfrm>
          <a:off x="2388780" y="4144683"/>
          <a:ext cx="708838" cy="708838"/>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SA" sz="1400" b="1" kern="1200"/>
            <a:t>الشبكات العصبية</a:t>
          </a:r>
          <a:endParaRPr lang="en-SA" sz="1400" b="1" kern="1200"/>
        </a:p>
      </dsp:txBody>
      <dsp:txXfrm>
        <a:off x="2492587" y="4248490"/>
        <a:ext cx="501224" cy="501224"/>
      </dsp:txXfrm>
    </dsp:sp>
    <dsp:sp modelId="{E575A4FB-A314-734D-B8A8-9870ADBF5584}">
      <dsp:nvSpPr>
        <dsp:cNvPr id="0" name=""/>
        <dsp:cNvSpPr/>
      </dsp:nvSpPr>
      <dsp:spPr>
        <a:xfrm rot="6942857">
          <a:off x="1951767" y="3251613"/>
          <a:ext cx="596556" cy="40167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rot="10800000">
        <a:off x="2038160" y="3277664"/>
        <a:ext cx="476054" cy="241005"/>
      </dsp:txXfrm>
    </dsp:sp>
    <dsp:sp modelId="{882CC736-AE83-914F-A98D-9FB422C2F341}">
      <dsp:nvSpPr>
        <dsp:cNvPr id="0" name=""/>
        <dsp:cNvSpPr/>
      </dsp:nvSpPr>
      <dsp:spPr>
        <a:xfrm>
          <a:off x="1490339" y="3939620"/>
          <a:ext cx="708838" cy="708838"/>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SA" sz="1200" b="1" kern="1200"/>
            <a:t>الروبوتات، الرؤية، الصور</a:t>
          </a:r>
          <a:endParaRPr lang="en-SA" sz="1200" b="1" kern="1200"/>
        </a:p>
      </dsp:txBody>
      <dsp:txXfrm>
        <a:off x="1594146" y="4043427"/>
        <a:ext cx="501224" cy="501224"/>
      </dsp:txXfrm>
    </dsp:sp>
    <dsp:sp modelId="{2E0EC1F3-0C5C-124F-9071-20D2C2D1FE1B}">
      <dsp:nvSpPr>
        <dsp:cNvPr id="0" name=""/>
        <dsp:cNvSpPr/>
      </dsp:nvSpPr>
      <dsp:spPr>
        <a:xfrm rot="8485714">
          <a:off x="1556288" y="2936230"/>
          <a:ext cx="596556" cy="40167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rot="10800000">
        <a:off x="1663645" y="2978999"/>
        <a:ext cx="476054" cy="241005"/>
      </dsp:txXfrm>
    </dsp:sp>
    <dsp:sp modelId="{EC865E47-070D-A946-BDAD-2F71C904CE99}">
      <dsp:nvSpPr>
        <dsp:cNvPr id="0" name=""/>
        <dsp:cNvSpPr/>
      </dsp:nvSpPr>
      <dsp:spPr>
        <a:xfrm>
          <a:off x="769845" y="3365045"/>
          <a:ext cx="708838" cy="708838"/>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SA" sz="1100" b="1" kern="1200"/>
            <a:t>التعرف على الكلام والكتابة</a:t>
          </a:r>
          <a:endParaRPr lang="en-SA" sz="1100" b="1" kern="1200"/>
        </a:p>
      </dsp:txBody>
      <dsp:txXfrm>
        <a:off x="873652" y="3468852"/>
        <a:ext cx="501224" cy="501224"/>
      </dsp:txXfrm>
    </dsp:sp>
    <dsp:sp modelId="{FC613C31-0994-E842-A5AA-C535E8CCCCD7}">
      <dsp:nvSpPr>
        <dsp:cNvPr id="0" name=""/>
        <dsp:cNvSpPr/>
      </dsp:nvSpPr>
      <dsp:spPr>
        <a:xfrm rot="10028571">
          <a:off x="1336814" y="2480487"/>
          <a:ext cx="596556" cy="40167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rot="10800000">
        <a:off x="1455805" y="2547415"/>
        <a:ext cx="476054" cy="241005"/>
      </dsp:txXfrm>
    </dsp:sp>
    <dsp:sp modelId="{B37F5434-26C8-9E48-96AA-D441D50286C5}">
      <dsp:nvSpPr>
        <dsp:cNvPr id="0" name=""/>
        <dsp:cNvSpPr/>
      </dsp:nvSpPr>
      <dsp:spPr>
        <a:xfrm>
          <a:off x="370001" y="2534760"/>
          <a:ext cx="708838" cy="708838"/>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SA" sz="1100" b="1" kern="1200"/>
            <a:t>التفاعل بين الشخص والآلة</a:t>
          </a:r>
          <a:endParaRPr lang="en-SA" sz="1100" b="1" kern="1200"/>
        </a:p>
      </dsp:txBody>
      <dsp:txXfrm>
        <a:off x="473808" y="2638567"/>
        <a:ext cx="501224" cy="501224"/>
      </dsp:txXfrm>
    </dsp:sp>
    <dsp:sp modelId="{04B7E79D-1ADF-2B4F-A0B4-C5AD05D63E39}">
      <dsp:nvSpPr>
        <dsp:cNvPr id="0" name=""/>
        <dsp:cNvSpPr/>
      </dsp:nvSpPr>
      <dsp:spPr>
        <a:xfrm rot="11571429">
          <a:off x="1336814" y="1974650"/>
          <a:ext cx="596556" cy="40167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rot="10800000">
        <a:off x="1455805" y="2068392"/>
        <a:ext cx="476054" cy="241005"/>
      </dsp:txXfrm>
    </dsp:sp>
    <dsp:sp modelId="{674268B0-1461-244E-82C1-DEFCEEC066ED}">
      <dsp:nvSpPr>
        <dsp:cNvPr id="0" name=""/>
        <dsp:cNvSpPr/>
      </dsp:nvSpPr>
      <dsp:spPr>
        <a:xfrm>
          <a:off x="370001" y="1613213"/>
          <a:ext cx="708838" cy="708838"/>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SA" sz="1400" b="1" kern="1200"/>
            <a:t>فهم اللغات الطبيعية</a:t>
          </a:r>
          <a:endParaRPr lang="en-SA" sz="1400" b="1" kern="1200"/>
        </a:p>
      </dsp:txBody>
      <dsp:txXfrm>
        <a:off x="473808" y="1717020"/>
        <a:ext cx="501224" cy="501224"/>
      </dsp:txXfrm>
    </dsp:sp>
    <dsp:sp modelId="{D8BCA555-B761-964F-BBD1-0C5228AF25E7}">
      <dsp:nvSpPr>
        <dsp:cNvPr id="0" name=""/>
        <dsp:cNvSpPr/>
      </dsp:nvSpPr>
      <dsp:spPr>
        <a:xfrm rot="13114286">
          <a:off x="1556288" y="1518907"/>
          <a:ext cx="596556" cy="40167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rot="10800000">
        <a:off x="1663645" y="1636808"/>
        <a:ext cx="476054" cy="241005"/>
      </dsp:txXfrm>
    </dsp:sp>
    <dsp:sp modelId="{ADE04E26-6056-F140-8F2B-A05A464C7B51}">
      <dsp:nvSpPr>
        <dsp:cNvPr id="0" name=""/>
        <dsp:cNvSpPr/>
      </dsp:nvSpPr>
      <dsp:spPr>
        <a:xfrm>
          <a:off x="769845" y="782929"/>
          <a:ext cx="708838" cy="708838"/>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SA" sz="1200" b="1" kern="1200"/>
            <a:t> نظام متعدد المواهب</a:t>
          </a:r>
          <a:endParaRPr lang="en-SA" sz="1200" b="1" kern="1200"/>
        </a:p>
      </dsp:txBody>
      <dsp:txXfrm>
        <a:off x="873652" y="886736"/>
        <a:ext cx="501224" cy="501224"/>
      </dsp:txXfrm>
    </dsp:sp>
    <dsp:sp modelId="{0009B286-EBE2-2747-BF94-D370ADA1B490}">
      <dsp:nvSpPr>
        <dsp:cNvPr id="0" name=""/>
        <dsp:cNvSpPr/>
      </dsp:nvSpPr>
      <dsp:spPr>
        <a:xfrm rot="14657143">
          <a:off x="1951767" y="1203523"/>
          <a:ext cx="596556" cy="40167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rot="10800000">
        <a:off x="2038160" y="1338142"/>
        <a:ext cx="476054" cy="241005"/>
      </dsp:txXfrm>
    </dsp:sp>
    <dsp:sp modelId="{5915CE9F-D42F-4D42-87C3-AA664D910FEF}">
      <dsp:nvSpPr>
        <dsp:cNvPr id="0" name=""/>
        <dsp:cNvSpPr/>
      </dsp:nvSpPr>
      <dsp:spPr>
        <a:xfrm>
          <a:off x="1490339" y="208354"/>
          <a:ext cx="708838" cy="708838"/>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SA" sz="1400" b="1" kern="1200"/>
            <a:t>التخطيط</a:t>
          </a:r>
        </a:p>
      </dsp:txBody>
      <dsp:txXfrm>
        <a:off x="1594146" y="312161"/>
        <a:ext cx="501224" cy="50122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50BCE7E-FD86-F04F-9DED-BC6B97D9770A}">
      <dsp:nvSpPr>
        <dsp:cNvPr id="0" name=""/>
        <dsp:cNvSpPr/>
      </dsp:nvSpPr>
      <dsp:spPr>
        <a:xfrm>
          <a:off x="2319512" y="593"/>
          <a:ext cx="798314" cy="798314"/>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SA" sz="1400" b="1" kern="1200"/>
            <a:t>تحديد المشكلة</a:t>
          </a:r>
          <a:endParaRPr lang="en-US" sz="1400" b="1" kern="1200"/>
        </a:p>
      </dsp:txBody>
      <dsp:txXfrm>
        <a:off x="2436422" y="117503"/>
        <a:ext cx="564494" cy="564494"/>
      </dsp:txXfrm>
    </dsp:sp>
    <dsp:sp modelId="{D58679F4-B8DF-3142-B382-C86402786D84}">
      <dsp:nvSpPr>
        <dsp:cNvPr id="0" name=""/>
        <dsp:cNvSpPr/>
      </dsp:nvSpPr>
      <dsp:spPr>
        <a:xfrm rot="1800000">
          <a:off x="3121245" y="553615"/>
          <a:ext cx="194518" cy="269430"/>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3125154" y="592912"/>
        <a:ext cx="136163" cy="161658"/>
      </dsp:txXfrm>
    </dsp:sp>
    <dsp:sp modelId="{223B120F-35DC-924D-8E0B-D7C7A3EAE81A}">
      <dsp:nvSpPr>
        <dsp:cNvPr id="0" name=""/>
        <dsp:cNvSpPr/>
      </dsp:nvSpPr>
      <dsp:spPr>
        <a:xfrm>
          <a:off x="3310071" y="600818"/>
          <a:ext cx="896434" cy="798314"/>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SA" sz="1200" b="1" kern="1200"/>
            <a:t>جمع البيانات والمعلومات</a:t>
          </a:r>
          <a:endParaRPr lang="en-US" sz="1200" b="1" kern="1200"/>
        </a:p>
      </dsp:txBody>
      <dsp:txXfrm>
        <a:off x="3441351" y="717728"/>
        <a:ext cx="633874" cy="564494"/>
      </dsp:txXfrm>
    </dsp:sp>
    <dsp:sp modelId="{4584893C-F1E0-A74A-B30A-E66974F4B1B5}">
      <dsp:nvSpPr>
        <dsp:cNvPr id="0" name=""/>
        <dsp:cNvSpPr/>
      </dsp:nvSpPr>
      <dsp:spPr>
        <a:xfrm rot="5400000">
          <a:off x="3651723" y="1459452"/>
          <a:ext cx="213131" cy="269430"/>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3683693" y="1481369"/>
        <a:ext cx="149192" cy="161658"/>
      </dsp:txXfrm>
    </dsp:sp>
    <dsp:sp modelId="{3D209829-B7AB-D741-9C21-D89DFFECA461}">
      <dsp:nvSpPr>
        <dsp:cNvPr id="0" name=""/>
        <dsp:cNvSpPr/>
      </dsp:nvSpPr>
      <dsp:spPr>
        <a:xfrm>
          <a:off x="3359132" y="1801267"/>
          <a:ext cx="798314" cy="798314"/>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SA" sz="1400" b="1" kern="1200"/>
            <a:t>تحديد البدائل</a:t>
          </a:r>
          <a:endParaRPr lang="en-US" sz="1400" b="1" kern="1200"/>
        </a:p>
      </dsp:txBody>
      <dsp:txXfrm>
        <a:off x="3476042" y="1918177"/>
        <a:ext cx="564494" cy="564494"/>
      </dsp:txXfrm>
    </dsp:sp>
    <dsp:sp modelId="{EC403C1D-BBD8-D84A-87C2-DB3C2858A2E0}">
      <dsp:nvSpPr>
        <dsp:cNvPr id="0" name=""/>
        <dsp:cNvSpPr/>
      </dsp:nvSpPr>
      <dsp:spPr>
        <a:xfrm rot="9000000">
          <a:off x="3137137" y="2362805"/>
          <a:ext cx="213131" cy="269430"/>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rot="10800000">
        <a:off x="3196793" y="2400706"/>
        <a:ext cx="149192" cy="161658"/>
      </dsp:txXfrm>
    </dsp:sp>
    <dsp:sp modelId="{25B34689-7F7A-FF45-ACD2-7B2968B5BE13}">
      <dsp:nvSpPr>
        <dsp:cNvPr id="0" name=""/>
        <dsp:cNvSpPr/>
      </dsp:nvSpPr>
      <dsp:spPr>
        <a:xfrm>
          <a:off x="2319512" y="2401491"/>
          <a:ext cx="798314" cy="798314"/>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SA" sz="1200" b="1" kern="1200"/>
            <a:t>تقييم البدائل</a:t>
          </a:r>
          <a:endParaRPr lang="en-US" sz="1200" b="1" kern="1200"/>
        </a:p>
      </dsp:txBody>
      <dsp:txXfrm>
        <a:off x="2436422" y="2518401"/>
        <a:ext cx="564494" cy="564494"/>
      </dsp:txXfrm>
    </dsp:sp>
    <dsp:sp modelId="{B59D0FCE-8C3E-E248-AABD-E101962B2FAB}">
      <dsp:nvSpPr>
        <dsp:cNvPr id="0" name=""/>
        <dsp:cNvSpPr/>
      </dsp:nvSpPr>
      <dsp:spPr>
        <a:xfrm rot="12600000">
          <a:off x="2097518" y="2368837"/>
          <a:ext cx="213131" cy="269430"/>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rot="10800000">
        <a:off x="2157174" y="2438708"/>
        <a:ext cx="149192" cy="161658"/>
      </dsp:txXfrm>
    </dsp:sp>
    <dsp:sp modelId="{69FF24C5-2FA6-2B47-9BF8-8B04B1CCBCA8}">
      <dsp:nvSpPr>
        <dsp:cNvPr id="0" name=""/>
        <dsp:cNvSpPr/>
      </dsp:nvSpPr>
      <dsp:spPr>
        <a:xfrm>
          <a:off x="1279893" y="1801267"/>
          <a:ext cx="798314" cy="798314"/>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SA" sz="1400" b="1" kern="1200"/>
            <a:t>اختيار الحل الملائم للمشكلة</a:t>
          </a:r>
          <a:endParaRPr lang="en-SA" sz="1400" b="1" kern="1200"/>
        </a:p>
      </dsp:txBody>
      <dsp:txXfrm>
        <a:off x="1396803" y="1918177"/>
        <a:ext cx="564494" cy="564494"/>
      </dsp:txXfrm>
    </dsp:sp>
    <dsp:sp modelId="{FC2B9364-F9D9-A64A-84AA-74ACB98395CA}">
      <dsp:nvSpPr>
        <dsp:cNvPr id="0" name=""/>
        <dsp:cNvSpPr/>
      </dsp:nvSpPr>
      <dsp:spPr>
        <a:xfrm rot="16200000">
          <a:off x="1572484" y="1471516"/>
          <a:ext cx="213131" cy="269430"/>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1604454" y="1557372"/>
        <a:ext cx="149192" cy="161658"/>
      </dsp:txXfrm>
    </dsp:sp>
    <dsp:sp modelId="{D3F9F6FA-4695-E748-9BD1-9AE74249397E}">
      <dsp:nvSpPr>
        <dsp:cNvPr id="0" name=""/>
        <dsp:cNvSpPr/>
      </dsp:nvSpPr>
      <dsp:spPr>
        <a:xfrm>
          <a:off x="1279893" y="600818"/>
          <a:ext cx="798314" cy="798314"/>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SA" sz="1400" b="1" kern="1200"/>
            <a:t>تنفيذ ومتابعة القرار</a:t>
          </a:r>
          <a:endParaRPr lang="en-US" sz="1400" b="1" kern="1200"/>
        </a:p>
      </dsp:txBody>
      <dsp:txXfrm>
        <a:off x="1396803" y="717728"/>
        <a:ext cx="564494" cy="564494"/>
      </dsp:txXfrm>
    </dsp:sp>
    <dsp:sp modelId="{4E70B185-C1FC-1445-A108-B091509851F7}">
      <dsp:nvSpPr>
        <dsp:cNvPr id="0" name=""/>
        <dsp:cNvSpPr/>
      </dsp:nvSpPr>
      <dsp:spPr>
        <a:xfrm rot="19800000">
          <a:off x="2087070" y="568163"/>
          <a:ext cx="213131" cy="269430"/>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2091353" y="638034"/>
        <a:ext cx="149192" cy="16165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A9AD0BA-8696-A442-9C33-B328C1ACF703}">
      <dsp:nvSpPr>
        <dsp:cNvPr id="0" name=""/>
        <dsp:cNvSpPr/>
      </dsp:nvSpPr>
      <dsp:spPr>
        <a:xfrm>
          <a:off x="2743200" y="615247"/>
          <a:ext cx="2273085" cy="197251"/>
        </a:xfrm>
        <a:custGeom>
          <a:avLst/>
          <a:gdLst/>
          <a:ahLst/>
          <a:cxnLst/>
          <a:rect l="0" t="0" r="0" b="0"/>
          <a:pathLst>
            <a:path>
              <a:moveTo>
                <a:pt x="0" y="0"/>
              </a:moveTo>
              <a:lnTo>
                <a:pt x="0" y="98625"/>
              </a:lnTo>
              <a:lnTo>
                <a:pt x="2273085" y="98625"/>
              </a:lnTo>
              <a:lnTo>
                <a:pt x="2273085" y="19725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311797B-B36C-C248-9538-DED80D974CA1}">
      <dsp:nvSpPr>
        <dsp:cNvPr id="0" name=""/>
        <dsp:cNvSpPr/>
      </dsp:nvSpPr>
      <dsp:spPr>
        <a:xfrm>
          <a:off x="2743200" y="615247"/>
          <a:ext cx="1136542" cy="197251"/>
        </a:xfrm>
        <a:custGeom>
          <a:avLst/>
          <a:gdLst/>
          <a:ahLst/>
          <a:cxnLst/>
          <a:rect l="0" t="0" r="0" b="0"/>
          <a:pathLst>
            <a:path>
              <a:moveTo>
                <a:pt x="0" y="0"/>
              </a:moveTo>
              <a:lnTo>
                <a:pt x="0" y="98625"/>
              </a:lnTo>
              <a:lnTo>
                <a:pt x="1136542" y="98625"/>
              </a:lnTo>
              <a:lnTo>
                <a:pt x="1136542" y="19725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24670EF-2B77-9145-9C5F-53191F2080BC}">
      <dsp:nvSpPr>
        <dsp:cNvPr id="0" name=""/>
        <dsp:cNvSpPr/>
      </dsp:nvSpPr>
      <dsp:spPr>
        <a:xfrm>
          <a:off x="2697480" y="615247"/>
          <a:ext cx="91440" cy="197251"/>
        </a:xfrm>
        <a:custGeom>
          <a:avLst/>
          <a:gdLst/>
          <a:ahLst/>
          <a:cxnLst/>
          <a:rect l="0" t="0" r="0" b="0"/>
          <a:pathLst>
            <a:path>
              <a:moveTo>
                <a:pt x="45720" y="0"/>
              </a:moveTo>
              <a:lnTo>
                <a:pt x="45720" y="19725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2CBC6A3-F25B-F549-9FC1-EA984AEA436A}">
      <dsp:nvSpPr>
        <dsp:cNvPr id="0" name=""/>
        <dsp:cNvSpPr/>
      </dsp:nvSpPr>
      <dsp:spPr>
        <a:xfrm>
          <a:off x="1606657" y="615247"/>
          <a:ext cx="1136542" cy="197251"/>
        </a:xfrm>
        <a:custGeom>
          <a:avLst/>
          <a:gdLst/>
          <a:ahLst/>
          <a:cxnLst/>
          <a:rect l="0" t="0" r="0" b="0"/>
          <a:pathLst>
            <a:path>
              <a:moveTo>
                <a:pt x="1136542" y="0"/>
              </a:moveTo>
              <a:lnTo>
                <a:pt x="1136542" y="98625"/>
              </a:lnTo>
              <a:lnTo>
                <a:pt x="0" y="98625"/>
              </a:lnTo>
              <a:lnTo>
                <a:pt x="0" y="19725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74765C-8361-0441-824E-8E78A17830AB}">
      <dsp:nvSpPr>
        <dsp:cNvPr id="0" name=""/>
        <dsp:cNvSpPr/>
      </dsp:nvSpPr>
      <dsp:spPr>
        <a:xfrm>
          <a:off x="470114" y="615247"/>
          <a:ext cx="2273085" cy="197251"/>
        </a:xfrm>
        <a:custGeom>
          <a:avLst/>
          <a:gdLst/>
          <a:ahLst/>
          <a:cxnLst/>
          <a:rect l="0" t="0" r="0" b="0"/>
          <a:pathLst>
            <a:path>
              <a:moveTo>
                <a:pt x="2273085" y="0"/>
              </a:moveTo>
              <a:lnTo>
                <a:pt x="2273085" y="98625"/>
              </a:lnTo>
              <a:lnTo>
                <a:pt x="0" y="98625"/>
              </a:lnTo>
              <a:lnTo>
                <a:pt x="0" y="19725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F370A8C-391C-A34F-9303-CFEDAF3D3E0F}">
      <dsp:nvSpPr>
        <dsp:cNvPr id="0" name=""/>
        <dsp:cNvSpPr/>
      </dsp:nvSpPr>
      <dsp:spPr>
        <a:xfrm>
          <a:off x="1731263" y="145602"/>
          <a:ext cx="2023872" cy="469645"/>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SA" sz="1400" b="1" kern="1200"/>
            <a:t>أهداف المؤسسة الاقتصادية</a:t>
          </a:r>
          <a:endParaRPr lang="en-US" sz="1400" kern="1200"/>
        </a:p>
      </dsp:txBody>
      <dsp:txXfrm>
        <a:off x="1731263" y="145602"/>
        <a:ext cx="2023872" cy="469645"/>
      </dsp:txXfrm>
    </dsp:sp>
    <dsp:sp modelId="{745CD07A-CE06-E74D-8AAE-651EC6601B56}">
      <dsp:nvSpPr>
        <dsp:cNvPr id="0" name=""/>
        <dsp:cNvSpPr/>
      </dsp:nvSpPr>
      <dsp:spPr>
        <a:xfrm>
          <a:off x="468" y="812499"/>
          <a:ext cx="939291" cy="469645"/>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SA" sz="1400" b="1" kern="1200"/>
            <a:t>السلطات العمومية</a:t>
          </a:r>
          <a:endParaRPr lang="en-US" sz="1400" b="1" kern="1200"/>
        </a:p>
      </dsp:txBody>
      <dsp:txXfrm>
        <a:off x="468" y="812499"/>
        <a:ext cx="939291" cy="469645"/>
      </dsp:txXfrm>
    </dsp:sp>
    <dsp:sp modelId="{5AFB6DBE-D5DA-3743-9CAD-5B481F9F04E7}">
      <dsp:nvSpPr>
        <dsp:cNvPr id="0" name=""/>
        <dsp:cNvSpPr/>
      </dsp:nvSpPr>
      <dsp:spPr>
        <a:xfrm>
          <a:off x="1137011" y="812499"/>
          <a:ext cx="939291" cy="469645"/>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SA" sz="1400" b="1" kern="1200"/>
            <a:t>الزبائن</a:t>
          </a:r>
          <a:endParaRPr lang="en-US" sz="1400" b="1" kern="1200"/>
        </a:p>
      </dsp:txBody>
      <dsp:txXfrm>
        <a:off x="1137011" y="812499"/>
        <a:ext cx="939291" cy="469645"/>
      </dsp:txXfrm>
    </dsp:sp>
    <dsp:sp modelId="{7CC4C18D-0B98-7740-938F-0218CB69D018}">
      <dsp:nvSpPr>
        <dsp:cNvPr id="0" name=""/>
        <dsp:cNvSpPr/>
      </dsp:nvSpPr>
      <dsp:spPr>
        <a:xfrm>
          <a:off x="2273554" y="812499"/>
          <a:ext cx="939291" cy="469645"/>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SA" sz="1400" b="1" kern="1200"/>
            <a:t>العمال</a:t>
          </a:r>
          <a:endParaRPr lang="en-US" sz="1400" b="1" kern="1200"/>
        </a:p>
      </dsp:txBody>
      <dsp:txXfrm>
        <a:off x="2273554" y="812499"/>
        <a:ext cx="939291" cy="469645"/>
      </dsp:txXfrm>
    </dsp:sp>
    <dsp:sp modelId="{22184921-0738-D040-BD89-59397BCB5749}">
      <dsp:nvSpPr>
        <dsp:cNvPr id="0" name=""/>
        <dsp:cNvSpPr/>
      </dsp:nvSpPr>
      <dsp:spPr>
        <a:xfrm>
          <a:off x="3410096" y="812499"/>
          <a:ext cx="939291" cy="469645"/>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SA" sz="1400" b="1" kern="1200"/>
            <a:t>الموردون</a:t>
          </a:r>
          <a:endParaRPr lang="en-US" sz="1300" b="1" kern="1200"/>
        </a:p>
      </dsp:txBody>
      <dsp:txXfrm>
        <a:off x="3410096" y="812499"/>
        <a:ext cx="939291" cy="469645"/>
      </dsp:txXfrm>
    </dsp:sp>
    <dsp:sp modelId="{65594028-1BF8-EF4F-890E-2E4FED6E710D}">
      <dsp:nvSpPr>
        <dsp:cNvPr id="0" name=""/>
        <dsp:cNvSpPr/>
      </dsp:nvSpPr>
      <dsp:spPr>
        <a:xfrm>
          <a:off x="4546639" y="812499"/>
          <a:ext cx="939291" cy="469645"/>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SA" sz="1400" b="1" kern="1200"/>
            <a:t>الملاك</a:t>
          </a:r>
          <a:endParaRPr lang="en-US" sz="1400" b="1" kern="1200"/>
        </a:p>
      </dsp:txBody>
      <dsp:txXfrm>
        <a:off x="4546639" y="812499"/>
        <a:ext cx="939291" cy="46964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4.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37</Pages>
  <Words>9080</Words>
  <Characters>51761</Characters>
  <Application>Microsoft Office Word</Application>
  <DocSecurity>0</DocSecurity>
  <Lines>431</Lines>
  <Paragraphs>121</Paragraphs>
  <ScaleCrop>false</ScaleCrop>
  <Company/>
  <LinksUpToDate>false</LinksUpToDate>
  <CharactersWithSpaces>60720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سارة العتيبي</dc:creator>
  <cp:keywords/>
  <dc:description/>
  <cp:lastModifiedBy>سارة العتيبي</cp:lastModifiedBy>
  <cp:revision>12</cp:revision>
  <dcterms:created xsi:type="dcterms:W3CDTF">2024-07-31T21:00:00Z</dcterms:created>
  <dcterms:modified xsi:type="dcterms:W3CDTF">2024-08-08T12:41:00Z</dcterms:modified>
</cp:coreProperties>
</file>